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D7F23" w14:textId="77777777" w:rsidR="00B71376" w:rsidRPr="009C0355" w:rsidRDefault="00B71376" w:rsidP="00B71376">
      <w:pPr>
        <w:spacing w:line="520" w:lineRule="exact"/>
        <w:rPr>
          <w:rFonts w:ascii="ＭＳ ゴシック" w:eastAsia="ＭＳ ゴシック" w:hAnsi="ＭＳ ゴシック"/>
          <w:sz w:val="24"/>
          <w:szCs w:val="24"/>
        </w:rPr>
      </w:pPr>
      <w:bookmarkStart w:id="0" w:name="_GoBack"/>
      <w:bookmarkEnd w:id="0"/>
    </w:p>
    <w:p w14:paraId="75714C53" w14:textId="3DB5C0E0" w:rsidR="00DC0875" w:rsidRPr="009C0355" w:rsidRDefault="003C1C01" w:rsidP="009354E2">
      <w:pPr>
        <w:spacing w:line="520" w:lineRule="exact"/>
        <w:rPr>
          <w:sz w:val="24"/>
          <w:szCs w:val="24"/>
        </w:rPr>
      </w:pPr>
      <w:r w:rsidRPr="009C0355">
        <w:rPr>
          <w:rFonts w:asciiTheme="majorEastAsia" w:eastAsiaTheme="majorEastAsia" w:hAnsiTheme="majorEastAsia" w:hint="eastAsia"/>
          <w:b/>
          <w:noProof/>
          <w:sz w:val="24"/>
          <w:szCs w:val="24"/>
        </w:rPr>
        <mc:AlternateContent>
          <mc:Choice Requires="wps">
            <w:drawing>
              <wp:anchor distT="0" distB="0" distL="114300" distR="114300" simplePos="0" relativeHeight="251645952" behindDoc="0" locked="0" layoutInCell="1" allowOverlap="1" wp14:anchorId="19637A1F" wp14:editId="440806A2">
                <wp:simplePos x="0" y="0"/>
                <wp:positionH relativeFrom="column">
                  <wp:posOffset>-241935</wp:posOffset>
                </wp:positionH>
                <wp:positionV relativeFrom="paragraph">
                  <wp:posOffset>162560</wp:posOffset>
                </wp:positionV>
                <wp:extent cx="2228850" cy="333375"/>
                <wp:effectExtent l="0" t="0" r="19050" b="21590"/>
                <wp:wrapNone/>
                <wp:docPr id="118" name="角丸四角形 118" title="（１）推進方針と推進体制"/>
                <wp:cNvGraphicFramePr/>
                <a:graphic xmlns:a="http://schemas.openxmlformats.org/drawingml/2006/main">
                  <a:graphicData uri="http://schemas.microsoft.com/office/word/2010/wordprocessingShape">
                    <wps:wsp>
                      <wps:cNvSpPr/>
                      <wps:spPr>
                        <a:xfrm>
                          <a:off x="0" y="0"/>
                          <a:ext cx="2228850" cy="333375"/>
                        </a:xfrm>
                        <a:prstGeom prst="roundRect">
                          <a:avLst/>
                        </a:prstGeom>
                        <a:solidFill>
                          <a:srgbClr val="4F81BD"/>
                        </a:solidFill>
                        <a:ln w="25400" cap="flat" cmpd="sng" algn="ctr">
                          <a:solidFill>
                            <a:srgbClr val="4F81BD">
                              <a:shade val="50000"/>
                            </a:srgbClr>
                          </a:solidFill>
                          <a:prstDash val="solid"/>
                        </a:ln>
                        <a:effectLst/>
                      </wps:spPr>
                      <wps:txbx>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9637A1F" id="角丸四角形 118" o:spid="_x0000_s1059" alt="タイトル: （１）推進方針と推進体制" style="position:absolute;left:0;text-align:left;margin-left:-19.05pt;margin-top:12.8pt;width:175.5pt;height:26.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" fillcolor="#4f81bd" strokecolor="#385d8a" strokeweight="2pt">
                <v:textbox style="mso-fit-shape-to-text:t">
                  <w:txbxContent>
                    <w:p w14:paraId="2DDAD9E2" w14:textId="77777777" w:rsidR="00787932" w:rsidRPr="00AD24F6" w:rsidRDefault="00787932"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（１）</w:t>
                      </w:r>
                      <w:r w:rsidRPr="00896CD9">
                        <w:rPr>
                          <w:rFonts w:ascii="ＭＳ ゴシック" w:eastAsia="ＭＳ ゴシック" w:hAnsi="ＭＳ ゴシック" w:hint="eastAsia"/>
                          <w:b/>
                          <w:color w:val="FFFFFF" w:themeColor="background1"/>
                          <w:sz w:val="24"/>
                          <w:szCs w:val="24"/>
                        </w:rPr>
                        <w:t>推進方針と推進体制</w:t>
                      </w:r>
                    </w:p>
                  </w:txbxContent>
                </v:textbox>
              </v:roundrect>
            </w:pict>
          </mc:Fallback>
        </mc:AlternateContent>
      </w:r>
      <w:r w:rsidR="009C0226" w:rsidRPr="009C0355">
        <w:rPr>
          <w:rFonts w:ascii="ＭＳ ゴシック" w:eastAsia="ＭＳ ゴシック" w:hAnsi="ＭＳ ゴシック"/>
          <w:noProof/>
        </w:rPr>
        <mc:AlternateContent>
          <mc:Choice Requires="wps">
            <w:drawing>
              <wp:anchor distT="0" distB="0" distL="114300" distR="114300" simplePos="0" relativeHeight="251640832" behindDoc="0" locked="0" layoutInCell="1" allowOverlap="1" wp14:anchorId="0FE3DB78" wp14:editId="02F33E83">
                <wp:simplePos x="0" y="0"/>
                <wp:positionH relativeFrom="column">
                  <wp:posOffset>-241935</wp:posOffset>
                </wp:positionH>
                <wp:positionV relativeFrom="margin">
                  <wp:align>top</wp:align>
                </wp:positionV>
                <wp:extent cx="4286250" cy="323850"/>
                <wp:effectExtent l="0" t="0" r="19050" b="19050"/>
                <wp:wrapNone/>
                <wp:docPr id="93" name="正方形/長方形 93" title="３　３つのミッションと１００のアクションの推進"/>
                <wp:cNvGraphicFramePr/>
                <a:graphic xmlns:a="http://schemas.openxmlformats.org/drawingml/2006/main">
                  <a:graphicData uri="http://schemas.microsoft.com/office/word/2010/wordprocessingShape">
                    <wps:wsp>
                      <wps:cNvSpPr/>
                      <wps:spPr>
                        <a:xfrm>
                          <a:off x="0" y="0"/>
                          <a:ext cx="4286250" cy="323850"/>
                        </a:xfrm>
                        <a:prstGeom prst="rect">
                          <a:avLst/>
                        </a:prstGeom>
                        <a:solidFill>
                          <a:sysClr val="window" lastClr="FFFFFF"/>
                        </a:solidFill>
                        <a:ln w="25400" cap="flat" cmpd="sng" algn="ctr">
                          <a:solidFill>
                            <a:sysClr val="windowText" lastClr="000000"/>
                          </a:solidFill>
                          <a:prstDash val="solid"/>
                        </a:ln>
                        <a:effectLst/>
                      </wps:spPr>
                      <wps:txb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3DB78" id="正方形/長方形 93" o:spid="_x0000_s1060" alt="タイトル: ３　３つのミッションと１００のアクションの推進" style="position:absolute;left:0;text-align:left;margin-left:-19.05pt;margin-top:0;width:337.5pt;height:25.5pt;z-index:251640832;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" fillcolor="window" strokecolor="windowText" strokeweight="2pt">
                <v:textbox>
                  <w:txbxContent>
                    <w:p w14:paraId="30C26CF6" w14:textId="41B97B79" w:rsidR="00787932" w:rsidRPr="00CD0775" w:rsidRDefault="00787932" w:rsidP="00A81FAE">
                      <w:pPr>
                        <w:jc w:val="cente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w:t>
                      </w:r>
                      <w:r w:rsidRPr="00B21C5E">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ＭＳ ゴシック" w:eastAsia="ＭＳ ゴシック" w:hAnsi="ＭＳ ゴシック" w:hint="eastAsia"/>
                          <w:b/>
                          <w:color w:val="000000" w:themeColor="text1"/>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３つの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ミッション</w:t>
                      </w: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と１００のアクションの</w:t>
                      </w:r>
                      <w:r w:rsidRPr="00CD0775">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推進</w:t>
                      </w:r>
                    </w:p>
                  </w:txbxContent>
                </v:textbox>
                <w10:wrap anchory="margin"/>
              </v:rect>
            </w:pict>
          </mc:Fallback>
        </mc:AlternateContent>
      </w:r>
    </w:p>
    <w:p w14:paraId="1689F115" w14:textId="7FE15BE9" w:rsidR="00DC0875" w:rsidRPr="009C0355" w:rsidRDefault="00DC0875" w:rsidP="009354E2">
      <w:pPr>
        <w:spacing w:line="520" w:lineRule="exact"/>
        <w:rPr>
          <w:sz w:val="24"/>
          <w:szCs w:val="24"/>
        </w:rPr>
      </w:pPr>
    </w:p>
    <w:p w14:paraId="67892908" w14:textId="38648D2E" w:rsidR="00345EBF" w:rsidRPr="009C0355" w:rsidRDefault="00C01B53"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100</w:t>
      </w:r>
      <w:r w:rsidR="00C2190C" w:rsidRPr="009C0355">
        <w:rPr>
          <w:rFonts w:hint="eastAsia"/>
          <w:sz w:val="24"/>
          <w:szCs w:val="24"/>
        </w:rPr>
        <w:t>の</w:t>
      </w:r>
      <w:r w:rsidRPr="009C0355">
        <w:rPr>
          <w:rFonts w:hint="eastAsia"/>
          <w:sz w:val="24"/>
          <w:szCs w:val="24"/>
        </w:rPr>
        <w:t>アクションは、基本方針に基づき、「命を守り、つなぐ」を第一に、前項で示した被害軽減目標達成に向け、</w:t>
      </w:r>
      <w:r w:rsidR="009C0226" w:rsidRPr="009C0355">
        <w:rPr>
          <w:rFonts w:hint="eastAsia"/>
          <w:sz w:val="24"/>
          <w:szCs w:val="24"/>
        </w:rPr>
        <w:t>主に、</w:t>
      </w:r>
      <w:r w:rsidRPr="009C0355">
        <w:rPr>
          <w:rFonts w:hint="eastAsia"/>
          <w:sz w:val="24"/>
          <w:szCs w:val="24"/>
        </w:rPr>
        <w:t>下記の３つのミッション</w:t>
      </w:r>
      <w:r w:rsidR="00C2190C" w:rsidRPr="009C0355">
        <w:rPr>
          <w:rFonts w:hint="eastAsia"/>
          <w:sz w:val="24"/>
          <w:szCs w:val="24"/>
        </w:rPr>
        <w:t>に区分けしました</w:t>
      </w:r>
      <w:r w:rsidRPr="009C0355">
        <w:rPr>
          <w:rFonts w:hint="eastAsia"/>
          <w:sz w:val="24"/>
          <w:szCs w:val="24"/>
        </w:rPr>
        <w:t>。</w:t>
      </w:r>
    </w:p>
    <w:p w14:paraId="158781FA" w14:textId="0F3B63B8" w:rsidR="00A81FAE" w:rsidRPr="009C0355" w:rsidRDefault="00A81FAE" w:rsidP="00F7020C">
      <w:pPr>
        <w:spacing w:line="420" w:lineRule="exact"/>
        <w:ind w:left="240" w:hangingChars="100" w:hanging="240"/>
        <w:rPr>
          <w:sz w:val="24"/>
          <w:szCs w:val="24"/>
        </w:rPr>
      </w:pPr>
      <w:r w:rsidRPr="009C0355">
        <w:rPr>
          <w:rFonts w:hint="eastAsia"/>
          <w:sz w:val="24"/>
          <w:szCs w:val="24"/>
        </w:rPr>
        <w:t xml:space="preserve">○　</w:t>
      </w:r>
      <w:r w:rsidR="00C2190C" w:rsidRPr="009C0355">
        <w:rPr>
          <w:rFonts w:hint="eastAsia"/>
          <w:sz w:val="24"/>
          <w:szCs w:val="24"/>
        </w:rPr>
        <w:t>そのうち</w:t>
      </w:r>
      <w:r w:rsidR="00063EBF" w:rsidRPr="009C0355">
        <w:rPr>
          <w:rFonts w:hint="eastAsia"/>
          <w:sz w:val="24"/>
          <w:szCs w:val="24"/>
        </w:rPr>
        <w:t>、特に優先順位の高い</w:t>
      </w:r>
      <w:r w:rsidR="00C2190C" w:rsidRPr="009C0355">
        <w:rPr>
          <w:rFonts w:hint="eastAsia"/>
          <w:sz w:val="24"/>
          <w:szCs w:val="24"/>
        </w:rPr>
        <w:t>4</w:t>
      </w:r>
      <w:r w:rsidR="00C20D41">
        <w:rPr>
          <w:rFonts w:hint="eastAsia"/>
          <w:sz w:val="24"/>
          <w:szCs w:val="24"/>
        </w:rPr>
        <w:t>7</w:t>
      </w:r>
      <w:r w:rsidR="00063EBF" w:rsidRPr="009C0355">
        <w:rPr>
          <w:rFonts w:hint="eastAsia"/>
          <w:sz w:val="24"/>
          <w:szCs w:val="24"/>
        </w:rPr>
        <w:t>のアクションを</w:t>
      </w:r>
      <w:r w:rsidRPr="009C0355">
        <w:rPr>
          <w:rFonts w:hint="eastAsia"/>
          <w:sz w:val="24"/>
          <w:szCs w:val="24"/>
        </w:rPr>
        <w:t>重点アクション</w:t>
      </w:r>
      <w:r w:rsidR="00063EBF" w:rsidRPr="009C0355">
        <w:rPr>
          <w:rFonts w:hint="eastAsia"/>
          <w:sz w:val="24"/>
          <w:szCs w:val="24"/>
        </w:rPr>
        <w:t>に据え</w:t>
      </w:r>
      <w:r w:rsidRPr="009C0355">
        <w:rPr>
          <w:rFonts w:hint="eastAsia"/>
          <w:sz w:val="24"/>
          <w:szCs w:val="24"/>
        </w:rPr>
        <w:t>、集中取組期間を中心に精力的に取組みを進め</w:t>
      </w:r>
      <w:r w:rsidR="00CD1B76" w:rsidRPr="009C0355">
        <w:rPr>
          <w:rFonts w:hint="eastAsia"/>
          <w:sz w:val="24"/>
          <w:szCs w:val="24"/>
        </w:rPr>
        <w:t>ます</w:t>
      </w:r>
      <w:r w:rsidR="00C2190C" w:rsidRPr="009C0355">
        <w:rPr>
          <w:rFonts w:hint="eastAsia"/>
          <w:sz w:val="24"/>
          <w:szCs w:val="24"/>
        </w:rPr>
        <w:t>が</w:t>
      </w:r>
      <w:r w:rsidR="00063EBF" w:rsidRPr="009C0355">
        <w:rPr>
          <w:rFonts w:hint="eastAsia"/>
          <w:sz w:val="24"/>
          <w:szCs w:val="24"/>
        </w:rPr>
        <w:t>、</w:t>
      </w:r>
      <w:r w:rsidR="00C2190C" w:rsidRPr="009C0355">
        <w:rPr>
          <w:rFonts w:hint="eastAsia"/>
          <w:sz w:val="24"/>
          <w:szCs w:val="24"/>
        </w:rPr>
        <w:t>100</w:t>
      </w:r>
      <w:r w:rsidR="00C2190C" w:rsidRPr="009C0355">
        <w:rPr>
          <w:rFonts w:hint="eastAsia"/>
          <w:sz w:val="24"/>
          <w:szCs w:val="24"/>
        </w:rPr>
        <w:t>すべてのアクション</w:t>
      </w:r>
      <w:r w:rsidR="00CD1B76" w:rsidRPr="009C0355">
        <w:rPr>
          <w:rFonts w:hint="eastAsia"/>
          <w:sz w:val="24"/>
          <w:szCs w:val="24"/>
        </w:rPr>
        <w:t>を府民のご理解の下、しっかりと進め、</w:t>
      </w:r>
      <w:r w:rsidR="004E37B4" w:rsidRPr="009C0355">
        <w:rPr>
          <w:rFonts w:hint="eastAsia"/>
          <w:sz w:val="24"/>
          <w:szCs w:val="24"/>
        </w:rPr>
        <w:t>定着させること</w:t>
      </w:r>
      <w:r w:rsidR="00C2190C" w:rsidRPr="009C0355">
        <w:rPr>
          <w:rFonts w:hint="eastAsia"/>
          <w:sz w:val="24"/>
          <w:szCs w:val="24"/>
        </w:rPr>
        <w:t>が大事で</w:t>
      </w:r>
      <w:r w:rsidR="00E45FD9" w:rsidRPr="009C0355">
        <w:rPr>
          <w:rFonts w:hint="eastAsia"/>
          <w:sz w:val="24"/>
          <w:szCs w:val="24"/>
        </w:rPr>
        <w:t>す</w:t>
      </w:r>
      <w:r w:rsidR="00C2190C" w:rsidRPr="009C0355">
        <w:rPr>
          <w:rFonts w:hint="eastAsia"/>
          <w:sz w:val="24"/>
          <w:szCs w:val="24"/>
        </w:rPr>
        <w:t>。</w:t>
      </w:r>
    </w:p>
    <w:p w14:paraId="0A920880" w14:textId="14ABFE1D" w:rsidR="00A81FAE" w:rsidRPr="009C0355" w:rsidRDefault="00A81FAE" w:rsidP="00F7020C">
      <w:pPr>
        <w:spacing w:line="420" w:lineRule="exact"/>
        <w:ind w:left="240" w:hangingChars="100" w:hanging="240"/>
        <w:rPr>
          <w:sz w:val="24"/>
          <w:szCs w:val="24"/>
        </w:rPr>
      </w:pPr>
      <w:r w:rsidRPr="009C0355">
        <w:rPr>
          <w:rFonts w:hint="eastAsia"/>
          <w:sz w:val="24"/>
          <w:szCs w:val="24"/>
        </w:rPr>
        <w:t>○　これらの取組みを着実に進める</w:t>
      </w:r>
      <w:r w:rsidR="004E37B4" w:rsidRPr="009C0355">
        <w:rPr>
          <w:rFonts w:hint="eastAsia"/>
          <w:sz w:val="24"/>
          <w:szCs w:val="24"/>
        </w:rPr>
        <w:t>上での</w:t>
      </w:r>
      <w:r w:rsidRPr="009C0355">
        <w:rPr>
          <w:rFonts w:hint="eastAsia"/>
          <w:sz w:val="24"/>
          <w:szCs w:val="24"/>
        </w:rPr>
        <w:t>、府の人的・物的資源の投入方針等を定めた「</w:t>
      </w:r>
      <w:r w:rsidR="00B9728F" w:rsidRPr="009C0355">
        <w:rPr>
          <w:rFonts w:hint="eastAsia"/>
          <w:sz w:val="24"/>
          <w:szCs w:val="24"/>
        </w:rPr>
        <w:t>大阪</w:t>
      </w:r>
      <w:r w:rsidR="00932800" w:rsidRPr="009C0355">
        <w:rPr>
          <w:rFonts w:hint="eastAsia"/>
          <w:sz w:val="24"/>
          <w:szCs w:val="24"/>
        </w:rPr>
        <w:t>府災害等応急対策実施要領」及び「府庁ＢＣＰ」</w:t>
      </w:r>
      <w:r w:rsidR="00C2190C" w:rsidRPr="009C0355">
        <w:rPr>
          <w:rFonts w:hint="eastAsia"/>
          <w:sz w:val="24"/>
          <w:szCs w:val="24"/>
        </w:rPr>
        <w:t>も</w:t>
      </w:r>
      <w:r w:rsidR="00024E13" w:rsidRPr="009C0355">
        <w:rPr>
          <w:rFonts w:hint="eastAsia"/>
          <w:sz w:val="24"/>
          <w:szCs w:val="24"/>
        </w:rPr>
        <w:t>平成</w:t>
      </w:r>
      <w:r w:rsidR="00024E13" w:rsidRPr="009C0355">
        <w:rPr>
          <w:rFonts w:hint="eastAsia"/>
          <w:sz w:val="24"/>
          <w:szCs w:val="24"/>
        </w:rPr>
        <w:t>26</w:t>
      </w:r>
      <w:r w:rsidR="00024E13" w:rsidRPr="009C0355">
        <w:rPr>
          <w:rFonts w:hint="eastAsia"/>
          <w:sz w:val="24"/>
          <w:szCs w:val="24"/>
        </w:rPr>
        <w:t>年度末に改訂し</w:t>
      </w:r>
      <w:r w:rsidRPr="009C0355">
        <w:rPr>
          <w:rFonts w:hint="eastAsia"/>
          <w:sz w:val="24"/>
          <w:szCs w:val="24"/>
        </w:rPr>
        <w:t>、</w:t>
      </w:r>
      <w:r w:rsidR="00F7020C" w:rsidRPr="009C0355">
        <w:rPr>
          <w:rFonts w:hint="eastAsia"/>
          <w:sz w:val="24"/>
          <w:szCs w:val="24"/>
        </w:rPr>
        <w:t>地震発生後の災害</w:t>
      </w:r>
      <w:r w:rsidR="00E45FD9" w:rsidRPr="009C0355">
        <w:rPr>
          <w:rFonts w:hint="eastAsia"/>
          <w:sz w:val="24"/>
          <w:szCs w:val="24"/>
        </w:rPr>
        <w:t>応急</w:t>
      </w:r>
      <w:r w:rsidR="00F7020C" w:rsidRPr="009C0355">
        <w:rPr>
          <w:rFonts w:hint="eastAsia"/>
          <w:sz w:val="24"/>
          <w:szCs w:val="24"/>
        </w:rPr>
        <w:t>対策を含めた府の</w:t>
      </w:r>
      <w:r w:rsidRPr="009C0355">
        <w:rPr>
          <w:rFonts w:hint="eastAsia"/>
          <w:sz w:val="24"/>
          <w:szCs w:val="24"/>
        </w:rPr>
        <w:t>行政機能を維持</w:t>
      </w:r>
      <w:r w:rsidR="00E45FD9" w:rsidRPr="009C0355">
        <w:rPr>
          <w:rFonts w:hint="eastAsia"/>
          <w:sz w:val="24"/>
          <w:szCs w:val="24"/>
        </w:rPr>
        <w:t>する体制を確保します</w:t>
      </w:r>
      <w:r w:rsidRPr="009C0355">
        <w:rPr>
          <w:rFonts w:hint="eastAsia"/>
          <w:sz w:val="24"/>
          <w:szCs w:val="24"/>
        </w:rPr>
        <w:t>。</w:t>
      </w:r>
    </w:p>
    <w:p w14:paraId="43FA01CC" w14:textId="41FBEE07" w:rsidR="00A81FAE" w:rsidRPr="009C0355" w:rsidRDefault="00A81FAE" w:rsidP="00744330">
      <w:pPr>
        <w:spacing w:line="420" w:lineRule="exact"/>
        <w:ind w:left="240" w:hangingChars="100" w:hanging="240"/>
        <w:rPr>
          <w:sz w:val="24"/>
          <w:szCs w:val="24"/>
        </w:rPr>
      </w:pPr>
      <w:r w:rsidRPr="009C0355">
        <w:rPr>
          <w:rFonts w:hint="eastAsia"/>
          <w:sz w:val="24"/>
          <w:szCs w:val="24"/>
        </w:rPr>
        <w:t>○　また、地域に密着し、住民の安心安全確保に大きな責務を有する市</w:t>
      </w:r>
      <w:r w:rsidR="00932800" w:rsidRPr="009C0355">
        <w:rPr>
          <w:rFonts w:hint="eastAsia"/>
          <w:sz w:val="24"/>
          <w:szCs w:val="24"/>
        </w:rPr>
        <w:t>町村における</w:t>
      </w:r>
      <w:r w:rsidR="004E37B4" w:rsidRPr="009C0355">
        <w:rPr>
          <w:rFonts w:hint="eastAsia"/>
          <w:sz w:val="24"/>
          <w:szCs w:val="24"/>
        </w:rPr>
        <w:t>災害</w:t>
      </w:r>
      <w:r w:rsidR="00932800" w:rsidRPr="009C0355">
        <w:rPr>
          <w:rFonts w:hint="eastAsia"/>
          <w:sz w:val="24"/>
          <w:szCs w:val="24"/>
        </w:rPr>
        <w:t>諸対策及び住民連携による取組みについて</w:t>
      </w:r>
      <w:r w:rsidR="00F7020C" w:rsidRPr="009C0355">
        <w:rPr>
          <w:rFonts w:hint="eastAsia"/>
          <w:sz w:val="24"/>
          <w:szCs w:val="24"/>
        </w:rPr>
        <w:t>も</w:t>
      </w:r>
      <w:r w:rsidRPr="009C0355">
        <w:rPr>
          <w:rFonts w:hint="eastAsia"/>
          <w:sz w:val="24"/>
          <w:szCs w:val="24"/>
        </w:rPr>
        <w:t>、</w:t>
      </w:r>
      <w:r w:rsidR="00F7020C" w:rsidRPr="009C0355">
        <w:rPr>
          <w:rFonts w:hint="eastAsia"/>
          <w:sz w:val="24"/>
          <w:szCs w:val="24"/>
        </w:rPr>
        <w:t>府として</w:t>
      </w:r>
      <w:r w:rsidRPr="009C0355">
        <w:rPr>
          <w:rFonts w:hint="eastAsia"/>
          <w:sz w:val="24"/>
          <w:szCs w:val="24"/>
        </w:rPr>
        <w:t>必要な支援を</w:t>
      </w:r>
      <w:r w:rsidR="004E37B4" w:rsidRPr="009C0355">
        <w:rPr>
          <w:rFonts w:hint="eastAsia"/>
          <w:sz w:val="24"/>
          <w:szCs w:val="24"/>
        </w:rPr>
        <w:t>行い</w:t>
      </w:r>
      <w:r w:rsidR="00F7020C" w:rsidRPr="009C0355">
        <w:rPr>
          <w:rFonts w:hint="eastAsia"/>
          <w:sz w:val="24"/>
          <w:szCs w:val="24"/>
        </w:rPr>
        <w:t>ます</w:t>
      </w:r>
      <w:r w:rsidRPr="009C0355">
        <w:rPr>
          <w:rFonts w:hint="eastAsia"/>
          <w:sz w:val="24"/>
          <w:szCs w:val="24"/>
        </w:rPr>
        <w:t>。</w:t>
      </w:r>
    </w:p>
    <w:p w14:paraId="075BAA1B" w14:textId="78E74886" w:rsidR="002701FE" w:rsidRPr="009C0355" w:rsidRDefault="00744330" w:rsidP="00744330">
      <w:pPr>
        <w:spacing w:line="420" w:lineRule="exact"/>
        <w:ind w:left="210" w:hangingChars="100" w:hanging="210"/>
        <w:rPr>
          <w:sz w:val="24"/>
          <w:szCs w:val="24"/>
        </w:rPr>
      </w:pPr>
      <w:r w:rsidRPr="009C0355">
        <w:rPr>
          <w:noProof/>
        </w:rPr>
        <mc:AlternateContent>
          <mc:Choice Requires="wps">
            <w:drawing>
              <wp:anchor distT="0" distB="0" distL="114300" distR="114300" simplePos="0" relativeHeight="251619328" behindDoc="0" locked="0" layoutInCell="1" allowOverlap="1" wp14:anchorId="6ADAF902" wp14:editId="48B1C9E8">
                <wp:simplePos x="0" y="0"/>
                <wp:positionH relativeFrom="column">
                  <wp:posOffset>1043940</wp:posOffset>
                </wp:positionH>
                <wp:positionV relativeFrom="paragraph">
                  <wp:posOffset>47625</wp:posOffset>
                </wp:positionV>
                <wp:extent cx="1685925" cy="371475"/>
                <wp:effectExtent l="0" t="0" r="9525" b="9525"/>
                <wp:wrapNone/>
                <wp:docPr id="19" name="正方形/長方形 19" title="体系図"/>
                <wp:cNvGraphicFramePr/>
                <a:graphic xmlns:a="http://schemas.openxmlformats.org/drawingml/2006/main">
                  <a:graphicData uri="http://schemas.microsoft.com/office/word/2010/wordprocessingShape">
                    <wps:wsp>
                      <wps:cNvSpPr/>
                      <wps:spPr>
                        <a:xfrm>
                          <a:off x="0" y="0"/>
                          <a:ext cx="1685925" cy="371475"/>
                        </a:xfrm>
                        <a:prstGeom prst="rect">
                          <a:avLst/>
                        </a:prstGeom>
                        <a:solidFill>
                          <a:sysClr val="window" lastClr="FFFFFF"/>
                        </a:solidFill>
                        <a:ln w="25400" cap="flat" cmpd="sng" algn="ctr">
                          <a:noFill/>
                          <a:prstDash val="solid"/>
                        </a:ln>
                        <a:effectLst/>
                      </wps:spPr>
                      <wps:txb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AF902" id="正方形/長方形 19" o:spid="_x0000_s1061" alt="タイトル: 体系図" style="position:absolute;left:0;text-align:left;margin-left:82.2pt;margin-top:3.75pt;width:132.75pt;height:2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" fillcolor="window" stroked="f" strokeweight="2pt">
                <v:textbox>
                  <w:txbxContent>
                    <w:p w14:paraId="3FE575A3" w14:textId="0285E63A" w:rsidR="00787932" w:rsidRPr="00B303C0" w:rsidRDefault="00787932" w:rsidP="00F66E3A">
                      <w:pPr>
                        <w:jc w:val="center"/>
                        <w:rPr>
                          <w:rFonts w:ascii="ＭＳ ゴシック" w:eastAsia="ＭＳ ゴシック" w:hAnsi="ＭＳ ゴシック"/>
                          <w:color w:val="000000" w:themeColor="text1"/>
                          <w:sz w:val="22"/>
                        </w:rPr>
                      </w:pPr>
                      <w:r w:rsidRPr="00B303C0">
                        <w:rPr>
                          <w:rFonts w:ascii="ＭＳ ゴシック" w:eastAsia="ＭＳ ゴシック" w:hAnsi="ＭＳ ゴシック" w:hint="eastAsia"/>
                          <w:color w:val="000000" w:themeColor="text1"/>
                          <w:sz w:val="22"/>
                        </w:rPr>
                        <w:t>【 体系図 】</w:t>
                      </w:r>
                    </w:p>
                  </w:txbxContent>
                </v:textbox>
              </v:rect>
            </w:pict>
          </mc:Fallback>
        </mc:AlternateContent>
      </w:r>
    </w:p>
    <w:p w14:paraId="4296A0E4" w14:textId="53D32218" w:rsidR="004E37B4" w:rsidRPr="009C0355" w:rsidRDefault="00C20D41" w:rsidP="002701FE">
      <w:pPr>
        <w:spacing w:line="160" w:lineRule="exact"/>
        <w:ind w:left="220" w:hangingChars="100" w:hanging="220"/>
        <w:rPr>
          <w:sz w:val="22"/>
        </w:rPr>
      </w:pPr>
      <w:r>
        <w:rPr>
          <w:noProof/>
          <w:sz w:val="22"/>
        </w:rPr>
        <mc:AlternateContent>
          <mc:Choice Requires="wps">
            <w:drawing>
              <wp:anchor distT="0" distB="0" distL="114300" distR="114300" simplePos="0" relativeHeight="251623424" behindDoc="0" locked="0" layoutInCell="1" allowOverlap="1" wp14:anchorId="65CFC3A4" wp14:editId="679BAA77">
                <wp:simplePos x="0" y="0"/>
                <wp:positionH relativeFrom="column">
                  <wp:posOffset>-591037</wp:posOffset>
                </wp:positionH>
                <wp:positionV relativeFrom="paragraph">
                  <wp:posOffset>143540</wp:posOffset>
                </wp:positionV>
                <wp:extent cx="4953000" cy="4311391"/>
                <wp:effectExtent l="0" t="0" r="19050" b="13335"/>
                <wp:wrapNone/>
                <wp:docPr id="10" name="正方形/長方形 10"/>
                <wp:cNvGraphicFramePr/>
                <a:graphic xmlns:a="http://schemas.openxmlformats.org/drawingml/2006/main">
                  <a:graphicData uri="http://schemas.microsoft.com/office/word/2010/wordprocessingShape">
                    <wps:wsp>
                      <wps:cNvSpPr/>
                      <wps:spPr>
                        <a:xfrm>
                          <a:off x="0" y="0"/>
                          <a:ext cx="4953000" cy="4311391"/>
                        </a:xfrm>
                        <a:prstGeom prst="rect">
                          <a:avLst/>
                        </a:prstGeom>
                        <a:solidFill>
                          <a:sysClr val="window" lastClr="FFFFFF"/>
                        </a:solidFill>
                        <a:ln w="25400" cap="flat" cmpd="sng" algn="ctr">
                          <a:solidFill>
                            <a:sysClr val="windowText" lastClr="000000"/>
                          </a:solidFill>
                          <a:prstDash val="solid"/>
                        </a:ln>
                        <a:effectLst/>
                      </wps:spPr>
                      <wps:txb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5CFC3A4" id="正方形/長方形 10" o:spid="_x0000_s1062" style="position:absolute;left:0;text-align:left;margin-left:-46.55pt;margin-top:11.3pt;width:390pt;height:339.5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" fillcolor="window" strokecolor="windowText" strokeweight="2pt">
                <v:textbox>
                  <w:txbxContent>
                    <w:p w14:paraId="60DED371" w14:textId="77777777" w:rsidR="00787932" w:rsidRPr="00D11363"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大</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阪</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府</w:t>
                      </w:r>
                    </w:p>
                  </w:txbxContent>
                </v:textbox>
              </v:rect>
            </w:pict>
          </mc:Fallback>
        </mc:AlternateContent>
      </w:r>
    </w:p>
    <w:p w14:paraId="6923C354" w14:textId="5980108B" w:rsidR="00A81FAE" w:rsidRPr="009C0355" w:rsidRDefault="00C20D41" w:rsidP="00A81FAE">
      <w:pPr>
        <w:ind w:left="210" w:hangingChars="100" w:hanging="210"/>
      </w:pPr>
      <w:r>
        <w:rPr>
          <w:noProof/>
        </w:rPr>
        <mc:AlternateContent>
          <mc:Choice Requires="wps">
            <w:drawing>
              <wp:anchor distT="0" distB="0" distL="114300" distR="114300" simplePos="0" relativeHeight="251626496" behindDoc="0" locked="0" layoutInCell="1" allowOverlap="1" wp14:anchorId="63FE5C47" wp14:editId="59E77843">
                <wp:simplePos x="0" y="0"/>
                <wp:positionH relativeFrom="column">
                  <wp:posOffset>4781063</wp:posOffset>
                </wp:positionH>
                <wp:positionV relativeFrom="paragraph">
                  <wp:posOffset>41940</wp:posOffset>
                </wp:positionV>
                <wp:extent cx="1285875" cy="2809774"/>
                <wp:effectExtent l="0" t="0" r="28575" b="10160"/>
                <wp:wrapNone/>
                <wp:docPr id="13" name="正方形/長方形 13"/>
                <wp:cNvGraphicFramePr/>
                <a:graphic xmlns:a="http://schemas.openxmlformats.org/drawingml/2006/main">
                  <a:graphicData uri="http://schemas.microsoft.com/office/word/2010/wordprocessingShape">
                    <wps:wsp>
                      <wps:cNvSpPr/>
                      <wps:spPr>
                        <a:xfrm>
                          <a:off x="0" y="0"/>
                          <a:ext cx="1285875" cy="2809774"/>
                        </a:xfrm>
                        <a:prstGeom prst="rect">
                          <a:avLst/>
                        </a:prstGeom>
                        <a:solidFill>
                          <a:sysClr val="window" lastClr="FFFFFF"/>
                        </a:solidFill>
                        <a:ln w="22225" cap="flat" cmpd="sng" algn="ctr">
                          <a:solidFill>
                            <a:sysClr val="windowText" lastClr="000000"/>
                          </a:solidFill>
                          <a:prstDash val="solid"/>
                        </a:ln>
                        <a:effectLst/>
                      </wps:spPr>
                      <wps:txb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3FE5C47" id="正方形/長方形 13" o:spid="_x0000_s1063" style="position:absolute;left:0;text-align:left;margin-left:376.45pt;margin-top:3.3pt;width:101.25pt;height:221.2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" fillcolor="window" strokecolor="windowText" strokeweight="1.75pt">
                <v:textbox>
                  <w:txbxContent>
                    <w:p w14:paraId="5F627F19" w14:textId="77777777" w:rsidR="00787932" w:rsidRDefault="00787932" w:rsidP="00A81FAE">
                      <w:pPr>
                        <w:jc w:val="center"/>
                        <w:rPr>
                          <w:rFonts w:ascii="ＭＳ ゴシック" w:eastAsia="ＭＳ ゴシック" w:hAnsi="ＭＳ ゴシック"/>
                          <w:sz w:val="24"/>
                          <w:szCs w:val="24"/>
                        </w:rPr>
                      </w:pPr>
                      <w:r w:rsidRPr="00D11363">
                        <w:rPr>
                          <w:rFonts w:ascii="ＭＳ ゴシック" w:eastAsia="ＭＳ ゴシック" w:hAnsi="ＭＳ ゴシック" w:hint="eastAsia"/>
                          <w:sz w:val="24"/>
                          <w:szCs w:val="24"/>
                        </w:rPr>
                        <w:t>市</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町</w:t>
                      </w:r>
                      <w:r>
                        <w:rPr>
                          <w:rFonts w:ascii="ＭＳ ゴシック" w:eastAsia="ＭＳ ゴシック" w:hAnsi="ＭＳ ゴシック" w:hint="eastAsia"/>
                          <w:sz w:val="24"/>
                          <w:szCs w:val="24"/>
                        </w:rPr>
                        <w:t xml:space="preserve">　</w:t>
                      </w:r>
                      <w:r w:rsidRPr="00D11363">
                        <w:rPr>
                          <w:rFonts w:ascii="ＭＳ ゴシック" w:eastAsia="ＭＳ ゴシック" w:hAnsi="ＭＳ ゴシック" w:hint="eastAsia"/>
                          <w:sz w:val="24"/>
                          <w:szCs w:val="24"/>
                        </w:rPr>
                        <w:t>村</w:t>
                      </w:r>
                    </w:p>
                    <w:p w14:paraId="60B2D53F" w14:textId="77777777" w:rsidR="00787932" w:rsidRDefault="00787932" w:rsidP="00A81FAE">
                      <w:pPr>
                        <w:rPr>
                          <w:rFonts w:ascii="ＭＳ ゴシック" w:eastAsia="ＭＳ ゴシック" w:hAnsi="ＭＳ ゴシック"/>
                          <w:szCs w:val="21"/>
                        </w:rPr>
                      </w:pPr>
                    </w:p>
                    <w:p w14:paraId="47ABB2B2" w14:textId="77777777" w:rsidR="00787932" w:rsidRDefault="00787932" w:rsidP="00A81FAE">
                      <w:pPr>
                        <w:rPr>
                          <w:rFonts w:ascii="ＭＳ ゴシック" w:eastAsia="ＭＳ ゴシック" w:hAnsi="ＭＳ ゴシック"/>
                          <w:szCs w:val="21"/>
                        </w:rPr>
                      </w:pPr>
                      <w:r w:rsidRPr="00F0642E">
                        <w:rPr>
                          <w:rFonts w:ascii="ＭＳ ゴシック" w:eastAsia="ＭＳ ゴシック" w:hAnsi="ＭＳ ゴシック" w:hint="eastAsia"/>
                          <w:szCs w:val="21"/>
                        </w:rPr>
                        <w:t>計画的な災害対策</w:t>
                      </w:r>
                    </w:p>
                    <w:p w14:paraId="3854882E" w14:textId="77777777" w:rsidR="00787932" w:rsidRDefault="00787932" w:rsidP="007C1FD0">
                      <w:pPr>
                        <w:spacing w:line="240" w:lineRule="exact"/>
                        <w:ind w:left="200" w:hangingChars="100" w:hanging="200"/>
                        <w:rPr>
                          <w:rFonts w:ascii="ＭＳ ゴシック" w:eastAsia="ＭＳ ゴシック" w:hAnsi="ＭＳ ゴシック"/>
                          <w:sz w:val="20"/>
                          <w:szCs w:val="20"/>
                        </w:rPr>
                      </w:pPr>
                    </w:p>
                    <w:p w14:paraId="0A9F2C67" w14:textId="6D2B7C82"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・地域防災計画の</w:t>
                      </w:r>
                    </w:p>
                    <w:p w14:paraId="17772C15" w14:textId="77777777" w:rsidR="00787932" w:rsidRDefault="00787932" w:rsidP="007C1FD0">
                      <w:pPr>
                        <w:spacing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修正</w:t>
                      </w:r>
                    </w:p>
                    <w:p w14:paraId="04CCCF25" w14:textId="3B463D6D" w:rsidR="00787932"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・「南海トラフ地震防災対策推進計画」の策定</w:t>
                      </w:r>
                    </w:p>
                    <w:p w14:paraId="6D502F99" w14:textId="74D42D0B" w:rsidR="00787932" w:rsidRPr="003612BA" w:rsidRDefault="00787932" w:rsidP="007C1FD0">
                      <w:pPr>
                        <w:spacing w:line="24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・地区防災計画策定等</w:t>
                      </w:r>
                      <w:r w:rsidRPr="003612BA">
                        <w:rPr>
                          <w:rFonts w:ascii="ＭＳ ゴシック" w:eastAsia="ＭＳ ゴシック" w:hAnsi="ＭＳ ゴシック" w:hint="eastAsia"/>
                          <w:sz w:val="20"/>
                          <w:szCs w:val="20"/>
                        </w:rPr>
                        <w:t>に基づく、</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基礎自治体</w:t>
                      </w:r>
                      <w:r>
                        <w:rPr>
                          <w:rFonts w:ascii="ＭＳ ゴシック" w:eastAsia="ＭＳ ゴシック" w:hAnsi="ＭＳ ゴシック" w:hint="eastAsia"/>
                          <w:sz w:val="20"/>
                          <w:szCs w:val="20"/>
                        </w:rPr>
                        <w:t>」</w:t>
                      </w:r>
                      <w:r w:rsidRPr="003612BA">
                        <w:rPr>
                          <w:rFonts w:ascii="ＭＳ ゴシック" w:eastAsia="ＭＳ ゴシック" w:hAnsi="ＭＳ ゴシック" w:hint="eastAsia"/>
                          <w:sz w:val="20"/>
                          <w:szCs w:val="20"/>
                        </w:rPr>
                        <w:t>としての住民協働による取組み強化</w:t>
                      </w:r>
                    </w:p>
                  </w:txbxContent>
                </v:textbox>
              </v:rect>
            </w:pict>
          </mc:Fallback>
        </mc:AlternateContent>
      </w:r>
    </w:p>
    <w:p w14:paraId="1C094DA7" w14:textId="2BD50F93" w:rsidR="00A81FAE" w:rsidRPr="009C0355" w:rsidRDefault="00C20D41" w:rsidP="00A81FAE">
      <w:r>
        <w:rPr>
          <w:noProof/>
        </w:rPr>
        <mc:AlternateContent>
          <mc:Choice Requires="wps">
            <w:drawing>
              <wp:anchor distT="0" distB="0" distL="114300" distR="114300" simplePos="0" relativeHeight="251624448" behindDoc="0" locked="0" layoutInCell="1" allowOverlap="1" wp14:anchorId="182BD418" wp14:editId="1FFD84CC">
                <wp:simplePos x="0" y="0"/>
                <wp:positionH relativeFrom="column">
                  <wp:posOffset>-533887</wp:posOffset>
                </wp:positionH>
                <wp:positionV relativeFrom="paragraph">
                  <wp:posOffset>163410</wp:posOffset>
                </wp:positionV>
                <wp:extent cx="1581150" cy="3086145"/>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82BD418" id="正方形/長方形 2" o:spid="_x0000_s1064" style="position:absolute;left:0;text-align:left;margin-left:-42.05pt;margin-top:12.85pt;width:124.5pt;height:243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" fillcolor="window" strokecolor="windowText" strokeweight="1pt">
                <v:textbox>
                  <w:txbxContent>
                    <w:p w14:paraId="3D60A053"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10CF7EF1" w14:textId="47A4EC34" w:rsidR="00787932" w:rsidRPr="00C20D41" w:rsidRDefault="00787932" w:rsidP="007C1FD0">
                      <w:pPr>
                        <w:spacing w:line="400" w:lineRule="exact"/>
                        <w:jc w:val="left"/>
                        <w:rPr>
                          <w:rFonts w:ascii="ＭＳ ゴシック" w:eastAsia="ＭＳ ゴシック" w:hAnsi="ＭＳ ゴシック"/>
                          <w:sz w:val="16"/>
                          <w:szCs w:val="16"/>
                        </w:rPr>
                      </w:pPr>
                    </w:p>
                    <w:p w14:paraId="1D065844" w14:textId="537A1766" w:rsidR="00787932" w:rsidRPr="00C20D41" w:rsidRDefault="00787932" w:rsidP="007C1FD0">
                      <w:pPr>
                        <w:spacing w:line="400" w:lineRule="exact"/>
                        <w:jc w:val="left"/>
                        <w:rPr>
                          <w:rFonts w:ascii="ＭＳ ゴシック" w:eastAsia="ＭＳ ゴシック" w:hAnsi="ＭＳ ゴシック"/>
                          <w:sz w:val="16"/>
                          <w:szCs w:val="16"/>
                        </w:rPr>
                      </w:pPr>
                    </w:p>
                    <w:p w14:paraId="0DE08457" w14:textId="33DF44F5" w:rsidR="00787932" w:rsidRPr="00C20D41" w:rsidRDefault="00787932" w:rsidP="007C1FD0">
                      <w:pPr>
                        <w:spacing w:line="400" w:lineRule="exact"/>
                        <w:jc w:val="left"/>
                        <w:rPr>
                          <w:rFonts w:ascii="ＭＳ ゴシック" w:eastAsia="ＭＳ ゴシック" w:hAnsi="ＭＳ ゴシック"/>
                          <w:sz w:val="16"/>
                          <w:szCs w:val="16"/>
                        </w:rPr>
                      </w:pPr>
                    </w:p>
                    <w:p w14:paraId="176547D8"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3E7FC080" w14:textId="676297B0" w:rsidR="00787932" w:rsidRPr="00C20D41" w:rsidRDefault="00787932" w:rsidP="007C1FD0">
                      <w:pPr>
                        <w:spacing w:line="400" w:lineRule="exact"/>
                        <w:jc w:val="left"/>
                        <w:rPr>
                          <w:rFonts w:ascii="ＭＳ ゴシック" w:eastAsia="ＭＳ ゴシック" w:hAnsi="ＭＳ ゴシック"/>
                          <w:sz w:val="16"/>
                          <w:szCs w:val="16"/>
                          <w:u w:val="single"/>
                        </w:rPr>
                      </w:pPr>
                    </w:p>
                    <w:p w14:paraId="5828D83A" w14:textId="59A47905"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31FC11E5" w14:textId="5AC66FC1"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防潮堤の津波浸水対策</w:t>
                      </w:r>
                    </w:p>
                    <w:p w14:paraId="2E475C74" w14:textId="676F392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水門の耐震化等の推進</w:t>
                      </w:r>
                    </w:p>
                    <w:p w14:paraId="02B294F4" w14:textId="38EFB9B6"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密集市街地対策の推進</w:t>
                      </w:r>
                    </w:p>
                    <w:p w14:paraId="1808FAB5" w14:textId="55F7E2ED" w:rsidR="00787932" w:rsidRPr="00260484" w:rsidRDefault="00787932" w:rsidP="0072346A">
                      <w:pPr>
                        <w:pStyle w:val="ac"/>
                        <w:numPr>
                          <w:ilvl w:val="0"/>
                          <w:numId w:val="5"/>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建築物の耐震化</w:t>
                      </w:r>
                      <w:r w:rsidRPr="00260484">
                        <w:rPr>
                          <w:rFonts w:asciiTheme="majorEastAsia" w:eastAsiaTheme="majorEastAsia" w:hAnsiTheme="majorEastAsia" w:hint="eastAsia"/>
                          <w:color w:val="000000" w:themeColor="text1"/>
                          <w:sz w:val="20"/>
                        </w:rPr>
                        <w:t>促進</w:t>
                      </w:r>
                    </w:p>
                    <w:p w14:paraId="2B86AFB9" w14:textId="029BDC6B" w:rsidR="00787932" w:rsidRPr="00260484" w:rsidRDefault="00787932" w:rsidP="0072346A">
                      <w:pPr>
                        <w:pStyle w:val="ac"/>
                        <w:numPr>
                          <w:ilvl w:val="0"/>
                          <w:numId w:val="5"/>
                        </w:numPr>
                        <w:spacing w:line="240" w:lineRule="exact"/>
                        <w:ind w:leftChars="0" w:left="154" w:hanging="154"/>
                        <w:rPr>
                          <w:rFonts w:ascii="ＭＳ ゴシック" w:eastAsia="ＭＳ ゴシック" w:hAnsi="ＭＳ ゴシック"/>
                          <w:color w:val="000000" w:themeColor="text1"/>
                          <w:sz w:val="18"/>
                          <w:szCs w:val="18"/>
                        </w:rPr>
                      </w:pPr>
                      <w:r w:rsidRPr="00260484">
                        <w:rPr>
                          <w:rFonts w:ascii="ＭＳ ゴシック" w:eastAsia="ＭＳ ゴシック" w:hAnsi="ＭＳ ゴシック" w:hint="eastAsia"/>
                          <w:color w:val="000000" w:themeColor="text1"/>
                          <w:sz w:val="18"/>
                          <w:szCs w:val="18"/>
                        </w:rPr>
                        <w:t>「逃げる」施策の総合化、</w:t>
                      </w:r>
                    </w:p>
                    <w:p w14:paraId="5327FAEE" w14:textId="16787F6C" w:rsidR="00787932" w:rsidRPr="004E37B4" w:rsidRDefault="00787932" w:rsidP="00A81FAE">
                      <w:pPr>
                        <w:spacing w:line="240" w:lineRule="exac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 xml:space="preserve">　地域防災力の強化</w:t>
                      </w:r>
                    </w:p>
                    <w:p w14:paraId="2A823831" w14:textId="7CE6ECFF" w:rsidR="00787932" w:rsidRPr="00260484" w:rsidRDefault="00787932" w:rsidP="0072346A">
                      <w:pPr>
                        <w:pStyle w:val="ac"/>
                        <w:numPr>
                          <w:ilvl w:val="0"/>
                          <w:numId w:val="6"/>
                        </w:numPr>
                        <w:spacing w:line="240" w:lineRule="exact"/>
                        <w:ind w:leftChars="0" w:left="142" w:hanging="142"/>
                        <w:rPr>
                          <w:rFonts w:asciiTheme="majorEastAsia" w:eastAsiaTheme="majorEastAsia" w:hAnsiTheme="majorEastAsia"/>
                          <w:color w:val="000000" w:themeColor="text1"/>
                          <w:sz w:val="20"/>
                          <w:szCs w:val="20"/>
                        </w:rPr>
                      </w:pPr>
                      <w:r w:rsidRPr="00260484">
                        <w:rPr>
                          <w:rFonts w:asciiTheme="majorEastAsia" w:eastAsiaTheme="majorEastAsia" w:hAnsiTheme="majorEastAsia" w:hint="eastAsia"/>
                          <w:color w:val="000000" w:themeColor="text1"/>
                          <w:sz w:val="20"/>
                          <w:szCs w:val="20"/>
                        </w:rPr>
                        <w:t>学校等における防災教育の徹底</w:t>
                      </w:r>
                    </w:p>
                  </w:txbxContent>
                </v:textbox>
              </v:rect>
            </w:pict>
          </mc:Fallback>
        </mc:AlternateContent>
      </w:r>
      <w:r>
        <w:rPr>
          <w:noProof/>
        </w:rPr>
        <mc:AlternateContent>
          <mc:Choice Requires="wps">
            <w:drawing>
              <wp:anchor distT="0" distB="0" distL="114300" distR="114300" simplePos="0" relativeHeight="251625472" behindDoc="0" locked="0" layoutInCell="1" allowOverlap="1" wp14:anchorId="20452B4B" wp14:editId="5BDC5382">
                <wp:simplePos x="0" y="0"/>
                <wp:positionH relativeFrom="column">
                  <wp:posOffset>1094888</wp:posOffset>
                </wp:positionH>
                <wp:positionV relativeFrom="paragraph">
                  <wp:posOffset>163410</wp:posOffset>
                </wp:positionV>
                <wp:extent cx="1581150" cy="308614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0452B4B" id="正方形/長方形 4" o:spid="_x0000_s1065" style="position:absolute;left:0;text-align:left;margin-left:86.2pt;margin-top:12.85pt;width:124.5pt;height:243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" fillcolor="window" strokecolor="windowText" strokeweight="1pt">
                <v:textbox>
                  <w:txbxContent>
                    <w:p w14:paraId="3CA0369E"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95C19FF"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344418E" w14:textId="5B74535E" w:rsidR="00787932" w:rsidRPr="00C20D41" w:rsidRDefault="00787932" w:rsidP="007C1FD0">
                      <w:pPr>
                        <w:spacing w:line="400" w:lineRule="exact"/>
                        <w:jc w:val="left"/>
                        <w:rPr>
                          <w:rFonts w:ascii="ＭＳ ゴシック" w:eastAsia="ＭＳ ゴシック" w:hAnsi="ＭＳ ゴシック"/>
                          <w:sz w:val="16"/>
                          <w:szCs w:val="16"/>
                        </w:rPr>
                      </w:pPr>
                    </w:p>
                    <w:p w14:paraId="18AF2933" w14:textId="2BC6477A" w:rsidR="00787932" w:rsidRPr="00C20D41" w:rsidRDefault="00787932" w:rsidP="007C1FD0">
                      <w:pPr>
                        <w:spacing w:line="400" w:lineRule="exact"/>
                        <w:jc w:val="left"/>
                        <w:rPr>
                          <w:rFonts w:ascii="ＭＳ ゴシック" w:eastAsia="ＭＳ ゴシック" w:hAnsi="ＭＳ ゴシック"/>
                          <w:sz w:val="16"/>
                          <w:szCs w:val="16"/>
                        </w:rPr>
                      </w:pPr>
                    </w:p>
                    <w:p w14:paraId="70B0D268" w14:textId="452D5768" w:rsidR="00787932" w:rsidRPr="00C20D41" w:rsidRDefault="00787932" w:rsidP="007C1FD0">
                      <w:pPr>
                        <w:spacing w:line="400" w:lineRule="exact"/>
                        <w:jc w:val="left"/>
                        <w:rPr>
                          <w:rFonts w:ascii="ＭＳ ゴシック" w:eastAsia="ＭＳ ゴシック" w:hAnsi="ＭＳ ゴシック"/>
                          <w:sz w:val="16"/>
                          <w:szCs w:val="16"/>
                        </w:rPr>
                      </w:pPr>
                    </w:p>
                    <w:p w14:paraId="777F060C"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00A19F61" w14:textId="16A0AE36"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536C0F26" w14:textId="47CDD789"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pacing w:val="-4"/>
                          <w:sz w:val="20"/>
                          <w:szCs w:val="20"/>
                        </w:rPr>
                        <w:t>災害医療体制の整備</w:t>
                      </w:r>
                    </w:p>
                    <w:p w14:paraId="06ADFEF9" w14:textId="2E5656B7" w:rsidR="00787932" w:rsidRPr="00260484" w:rsidRDefault="00787932" w:rsidP="0072346A">
                      <w:pPr>
                        <w:pStyle w:val="ac"/>
                        <w:numPr>
                          <w:ilvl w:val="0"/>
                          <w:numId w:val="7"/>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広域緊急交通路等の</w:t>
                      </w:r>
                    </w:p>
                    <w:p w14:paraId="738E0682" w14:textId="5C1B3E78" w:rsidR="00787932" w:rsidRPr="00BE5892" w:rsidRDefault="00787932" w:rsidP="0072346A">
                      <w:pPr>
                        <w:spacing w:line="240" w:lineRule="exact"/>
                        <w:ind w:leftChars="68" w:left="211" w:hangingChars="34" w:hanging="68"/>
                        <w:rPr>
                          <w:rFonts w:ascii="ＭＳ ゴシック" w:eastAsia="ＭＳ ゴシック" w:hAnsi="ＭＳ ゴシック"/>
                          <w:sz w:val="20"/>
                          <w:szCs w:val="20"/>
                        </w:rPr>
                      </w:pPr>
                      <w:r w:rsidRPr="00652499">
                        <w:rPr>
                          <w:rFonts w:ascii="ＭＳ ゴシック" w:eastAsia="ＭＳ ゴシック" w:hAnsi="ＭＳ ゴシック" w:hint="eastAsia"/>
                          <w:sz w:val="20"/>
                          <w:szCs w:val="20"/>
                        </w:rPr>
                        <w:t>通行機能確</w:t>
                      </w:r>
                      <w:r w:rsidRPr="00BE5892">
                        <w:rPr>
                          <w:rFonts w:ascii="ＭＳ ゴシック" w:eastAsia="ＭＳ ゴシック" w:hAnsi="ＭＳ ゴシック" w:hint="eastAsia"/>
                          <w:sz w:val="20"/>
                          <w:szCs w:val="20"/>
                        </w:rPr>
                        <w:t>保</w:t>
                      </w:r>
                    </w:p>
                    <w:p w14:paraId="2A9CAF80" w14:textId="65F905F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備蓄、集配体制の強化</w:t>
                      </w:r>
                    </w:p>
                    <w:p w14:paraId="6869DB2C" w14:textId="35104CD9"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帰宅困難者対策の確立</w:t>
                      </w:r>
                    </w:p>
                    <w:p w14:paraId="3AB568B7" w14:textId="5C96FC38" w:rsidR="00787932" w:rsidRPr="00260484" w:rsidRDefault="00787932" w:rsidP="0072346A">
                      <w:pPr>
                        <w:pStyle w:val="ac"/>
                        <w:numPr>
                          <w:ilvl w:val="0"/>
                          <w:numId w:val="8"/>
                        </w:numPr>
                        <w:spacing w:line="240" w:lineRule="exact"/>
                        <w:ind w:leftChars="0" w:left="142" w:hanging="142"/>
                        <w:rPr>
                          <w:rFonts w:ascii="ＭＳ ゴシック" w:eastAsia="ＭＳ ゴシック" w:hAnsi="ＭＳ ゴシック"/>
                          <w:sz w:val="20"/>
                          <w:szCs w:val="20"/>
                        </w:rPr>
                      </w:pPr>
                      <w:r w:rsidRPr="00260484">
                        <w:rPr>
                          <w:rFonts w:ascii="ＭＳ ゴシック" w:eastAsia="ＭＳ ゴシック" w:hAnsi="ＭＳ ゴシック" w:hint="eastAsia"/>
                          <w:sz w:val="20"/>
                          <w:szCs w:val="20"/>
                        </w:rPr>
                        <w:t>福祉</w:t>
                      </w:r>
                      <w:r>
                        <w:rPr>
                          <w:rFonts w:ascii="ＭＳ ゴシック" w:eastAsia="ＭＳ ゴシック" w:hAnsi="ＭＳ ゴシック" w:hint="eastAsia"/>
                          <w:sz w:val="20"/>
                          <w:szCs w:val="20"/>
                        </w:rPr>
                        <w:t>専門職の</w:t>
                      </w:r>
                      <w:r>
                        <w:rPr>
                          <w:rFonts w:ascii="ＭＳ ゴシック" w:eastAsia="ＭＳ ゴシック" w:hAnsi="ＭＳ ゴシック"/>
                          <w:sz w:val="20"/>
                          <w:szCs w:val="20"/>
                        </w:rPr>
                        <w:t>確保体制の</w:t>
                      </w:r>
                      <w:r>
                        <w:rPr>
                          <w:rFonts w:ascii="ＭＳ ゴシック" w:eastAsia="ＭＳ ゴシック" w:hAnsi="ＭＳ ゴシック" w:hint="eastAsia"/>
                          <w:sz w:val="20"/>
                          <w:szCs w:val="20"/>
                        </w:rPr>
                        <w:t>充実・強化</w:t>
                      </w:r>
                    </w:p>
                  </w:txbxContent>
                </v:textbox>
              </v:rect>
            </w:pict>
          </mc:Fallback>
        </mc:AlternateContent>
      </w:r>
      <w:r>
        <w:rPr>
          <w:noProof/>
        </w:rPr>
        <mc:AlternateContent>
          <mc:Choice Requires="wps">
            <w:drawing>
              <wp:anchor distT="0" distB="0" distL="114300" distR="114300" simplePos="0" relativeHeight="251627520" behindDoc="0" locked="0" layoutInCell="1" allowOverlap="1" wp14:anchorId="2F0B78DA" wp14:editId="2E7C946B">
                <wp:simplePos x="0" y="0"/>
                <wp:positionH relativeFrom="column">
                  <wp:posOffset>2733188</wp:posOffset>
                </wp:positionH>
                <wp:positionV relativeFrom="paragraph">
                  <wp:posOffset>163410</wp:posOffset>
                </wp:positionV>
                <wp:extent cx="1581150" cy="3086145"/>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581150" cy="3086145"/>
                        </a:xfrm>
                        <a:prstGeom prst="rect">
                          <a:avLst/>
                        </a:prstGeom>
                        <a:solidFill>
                          <a:sysClr val="window" lastClr="FFFFFF"/>
                        </a:solidFill>
                        <a:ln w="12700" cap="flat" cmpd="sng" algn="ctr">
                          <a:solidFill>
                            <a:sysClr val="windowText" lastClr="000000"/>
                          </a:solidFill>
                          <a:prstDash val="solid"/>
                        </a:ln>
                        <a:effectLst/>
                      </wps:spPr>
                      <wps:txb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5E40C476"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等の取組み支援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0B78DA" id="正方形/長方形 5" o:spid="_x0000_s1066" style="position:absolute;left:0;text-align:left;margin-left:215.2pt;margin-top:12.85pt;width:124.5pt;height:243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" fillcolor="window" strokecolor="windowText" strokeweight="1pt">
                <v:textbox>
                  <w:txbxContent>
                    <w:p w14:paraId="383EE6B6"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60259DC5" w14:textId="7F624B2B" w:rsidR="00787932" w:rsidRPr="00C20D41" w:rsidRDefault="00787932" w:rsidP="007C1FD0">
                      <w:pPr>
                        <w:spacing w:line="400" w:lineRule="exact"/>
                        <w:jc w:val="left"/>
                        <w:rPr>
                          <w:rFonts w:ascii="ＭＳ ゴシック" w:eastAsia="ＭＳ ゴシック" w:hAnsi="ＭＳ ゴシック"/>
                          <w:sz w:val="16"/>
                          <w:szCs w:val="16"/>
                        </w:rPr>
                      </w:pPr>
                    </w:p>
                    <w:p w14:paraId="78EAB1DF" w14:textId="449843B3" w:rsidR="00787932" w:rsidRPr="00C20D41" w:rsidRDefault="00787932" w:rsidP="007C1FD0">
                      <w:pPr>
                        <w:spacing w:line="400" w:lineRule="exact"/>
                        <w:jc w:val="left"/>
                        <w:rPr>
                          <w:rFonts w:ascii="ＭＳ ゴシック" w:eastAsia="ＭＳ ゴシック" w:hAnsi="ＭＳ ゴシック"/>
                          <w:sz w:val="16"/>
                          <w:szCs w:val="16"/>
                        </w:rPr>
                      </w:pPr>
                    </w:p>
                    <w:p w14:paraId="2069FF5F" w14:textId="1F2D38F9" w:rsidR="00787932" w:rsidRPr="00C20D41" w:rsidRDefault="00787932" w:rsidP="007C1FD0">
                      <w:pPr>
                        <w:spacing w:line="400" w:lineRule="exact"/>
                        <w:jc w:val="left"/>
                        <w:rPr>
                          <w:rFonts w:ascii="ＭＳ ゴシック" w:eastAsia="ＭＳ ゴシック" w:hAnsi="ＭＳ ゴシック"/>
                          <w:sz w:val="16"/>
                          <w:szCs w:val="16"/>
                        </w:rPr>
                      </w:pPr>
                    </w:p>
                    <w:p w14:paraId="24EF7AF4" w14:textId="77777777" w:rsidR="00787932" w:rsidRPr="00C20D41" w:rsidRDefault="00787932" w:rsidP="007C1FD0">
                      <w:pPr>
                        <w:spacing w:line="400" w:lineRule="exact"/>
                        <w:jc w:val="left"/>
                        <w:rPr>
                          <w:rFonts w:ascii="ＭＳ ゴシック" w:eastAsia="ＭＳ ゴシック" w:hAnsi="ＭＳ ゴシック"/>
                          <w:sz w:val="16"/>
                          <w:szCs w:val="16"/>
                        </w:rPr>
                      </w:pPr>
                    </w:p>
                    <w:p w14:paraId="2C39AADB" w14:textId="197A2BF3" w:rsidR="00787932" w:rsidRPr="00C20D41" w:rsidRDefault="00787932" w:rsidP="007C1FD0">
                      <w:pPr>
                        <w:spacing w:line="400" w:lineRule="exact"/>
                        <w:jc w:val="left"/>
                        <w:rPr>
                          <w:rFonts w:ascii="ＭＳ ゴシック" w:eastAsia="ＭＳ ゴシック" w:hAnsi="ＭＳ ゴシック"/>
                          <w:sz w:val="16"/>
                          <w:szCs w:val="16"/>
                        </w:rPr>
                      </w:pPr>
                    </w:p>
                    <w:p w14:paraId="3B5C5D97" w14:textId="34D1CBA7" w:rsidR="00787932" w:rsidRPr="00D11363" w:rsidRDefault="00787932" w:rsidP="00A81FAE">
                      <w:pPr>
                        <w:rPr>
                          <w:rFonts w:ascii="ＭＳ ゴシック" w:eastAsia="ＭＳ ゴシック" w:hAnsi="ＭＳ ゴシック"/>
                          <w:sz w:val="20"/>
                          <w:szCs w:val="20"/>
                        </w:rPr>
                      </w:pPr>
                      <w:r w:rsidRPr="00D11363">
                        <w:rPr>
                          <w:rFonts w:ascii="ＭＳ ゴシック" w:eastAsia="ＭＳ ゴシック" w:hAnsi="ＭＳ ゴシック" w:hint="eastAsia"/>
                          <w:sz w:val="20"/>
                          <w:szCs w:val="20"/>
                        </w:rPr>
                        <w:t>（</w:t>
                      </w:r>
                      <w:r w:rsidRPr="00AD3242">
                        <w:rPr>
                          <w:rFonts w:ascii="ＭＳ ゴシック" w:eastAsia="ＭＳ ゴシック" w:hAnsi="ＭＳ ゴシック" w:hint="eastAsia"/>
                          <w:color w:val="000000" w:themeColor="text1"/>
                          <w:sz w:val="20"/>
                          <w:szCs w:val="20"/>
                        </w:rPr>
                        <w:t>主な重点アクション</w:t>
                      </w:r>
                      <w:r w:rsidRPr="00D11363">
                        <w:rPr>
                          <w:rFonts w:ascii="ＭＳ ゴシック" w:eastAsia="ＭＳ ゴシック" w:hAnsi="ＭＳ ゴシック" w:hint="eastAsia"/>
                          <w:sz w:val="20"/>
                          <w:szCs w:val="20"/>
                        </w:rPr>
                        <w:t>）</w:t>
                      </w:r>
                    </w:p>
                    <w:p w14:paraId="7196A53F" w14:textId="1912BD20" w:rsidR="00787932"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災害ボランティア</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充実と連携強化</w:t>
                      </w:r>
                    </w:p>
                    <w:p w14:paraId="617F2F03" w14:textId="7B61CA31"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災害廃棄物等適正処理</w:t>
                      </w:r>
                    </w:p>
                    <w:p w14:paraId="673B7907" w14:textId="72086B3A" w:rsidR="00787932" w:rsidRPr="0072346A" w:rsidRDefault="00787932" w:rsidP="0072346A">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応急仮設住宅の早期供給体制の整備</w:t>
                      </w:r>
                    </w:p>
                    <w:p w14:paraId="474EFF2D" w14:textId="5E40C476" w:rsidR="00787932" w:rsidRPr="00C20D41" w:rsidRDefault="00787932" w:rsidP="00A81FAE">
                      <w:pPr>
                        <w:pStyle w:val="ac"/>
                        <w:numPr>
                          <w:ilvl w:val="0"/>
                          <w:numId w:val="9"/>
                        </w:numPr>
                        <w:spacing w:line="-240" w:lineRule="auto"/>
                        <w:ind w:leftChars="0" w:left="142" w:hanging="142"/>
                        <w:rPr>
                          <w:rFonts w:ascii="ＭＳ ゴシック" w:eastAsia="ＭＳ ゴシック" w:hAnsi="ＭＳ ゴシック"/>
                          <w:sz w:val="20"/>
                          <w:szCs w:val="20"/>
                        </w:rPr>
                      </w:pPr>
                      <w:r w:rsidRPr="0072346A">
                        <w:rPr>
                          <w:rFonts w:ascii="ＭＳ ゴシック" w:eastAsia="ＭＳ ゴシック" w:hAnsi="ＭＳ ゴシック" w:hint="eastAsia"/>
                          <w:sz w:val="20"/>
                          <w:szCs w:val="20"/>
                        </w:rPr>
                        <w:t>中小企業に対する</w:t>
                      </w:r>
                      <w:r>
                        <w:rPr>
                          <w:rFonts w:ascii="ＭＳ ゴシック" w:eastAsia="ＭＳ ゴシック" w:hAnsi="ＭＳ ゴシック" w:hint="eastAsia"/>
                          <w:sz w:val="20"/>
                          <w:szCs w:val="20"/>
                        </w:rPr>
                        <w:t>BCP</w:t>
                      </w:r>
                      <w:r w:rsidRPr="0072346A">
                        <w:rPr>
                          <w:rFonts w:ascii="ＭＳ ゴシック" w:eastAsia="ＭＳ ゴシック" w:hAnsi="ＭＳ ゴシック" w:hint="eastAsia"/>
                          <w:sz w:val="20"/>
                          <w:szCs w:val="20"/>
                        </w:rPr>
                        <w:t>等の取組み支援</w:t>
                      </w:r>
                    </w:p>
                  </w:txbxContent>
                </v:textbox>
              </v:rect>
            </w:pict>
          </mc:Fallback>
        </mc:AlternateContent>
      </w:r>
      <w:r>
        <w:rPr>
          <w:noProof/>
        </w:rPr>
        <mc:AlternateContent>
          <mc:Choice Requires="wps">
            <w:drawing>
              <wp:anchor distT="0" distB="0" distL="114300" distR="114300" simplePos="0" relativeHeight="251632640" behindDoc="0" locked="0" layoutInCell="1" allowOverlap="1" wp14:anchorId="1CF176EE" wp14:editId="7C569FD0">
                <wp:simplePos x="0" y="0"/>
                <wp:positionH relativeFrom="column">
                  <wp:posOffset>-238612</wp:posOffset>
                </wp:positionH>
                <wp:positionV relativeFrom="paragraph">
                  <wp:posOffset>292383</wp:posOffset>
                </wp:positionV>
                <wp:extent cx="1047750" cy="257946"/>
                <wp:effectExtent l="0" t="0" r="19050" b="27940"/>
                <wp:wrapNone/>
                <wp:docPr id="3" name="正方形/長方形 8"/>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CF176EE" id="正方形/長方形 8" o:spid="_x0000_s1067" style="position:absolute;left:0;text-align:left;margin-left:-18.8pt;margin-top:23pt;width:82.5pt;height:20.3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" fillcolor="window" strokecolor="windowText" strokeweight="1.25pt">
                <v:textbox>
                  <w:txbxContent>
                    <w:p w14:paraId="5E431DCF"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Ⅰ</w:t>
                      </w:r>
                      <w:r w:rsidRPr="008845EE">
                        <w:rPr>
                          <w:rFonts w:ascii="ＭＳ ゴシック" w:eastAsia="ＭＳ ゴシック" w:hAnsi="ＭＳ ゴシック" w:hint="eastAsia"/>
                          <w:sz w:val="22"/>
                        </w:rPr>
                        <w:t>１</w:t>
                      </w:r>
                    </w:p>
                  </w:txbxContent>
                </v:textbox>
              </v:rect>
            </w:pict>
          </mc:Fallback>
        </mc:AlternateContent>
      </w:r>
    </w:p>
    <w:p w14:paraId="2BF4B4DE" w14:textId="36F9934C" w:rsidR="00A81FAE" w:rsidRPr="009C0355" w:rsidRDefault="00C20D41" w:rsidP="00A81FAE">
      <w:pPr>
        <w:ind w:left="210" w:hangingChars="100" w:hanging="210"/>
      </w:pPr>
      <w:r>
        <w:rPr>
          <w:noProof/>
        </w:rPr>
        <mc:AlternateContent>
          <mc:Choice Requires="wps">
            <w:drawing>
              <wp:anchor distT="0" distB="0" distL="114300" distR="114300" simplePos="0" relativeHeight="251628544" behindDoc="0" locked="0" layoutInCell="1" allowOverlap="1" wp14:anchorId="417C9536" wp14:editId="223DF1B0">
                <wp:simplePos x="0" y="0"/>
                <wp:positionH relativeFrom="column">
                  <wp:posOffset>4361963</wp:posOffset>
                </wp:positionH>
                <wp:positionV relativeFrom="paragraph">
                  <wp:posOffset>165096</wp:posOffset>
                </wp:positionV>
                <wp:extent cx="419100" cy="0"/>
                <wp:effectExtent l="38100" t="133350" r="0" b="133350"/>
                <wp:wrapNone/>
                <wp:docPr id="17" name="直線矢印コネクタ 17"/>
                <wp:cNvGraphicFramePr/>
                <a:graphic xmlns:a="http://schemas.openxmlformats.org/drawingml/2006/main">
                  <a:graphicData uri="http://schemas.microsoft.com/office/word/2010/wordprocessingShape">
                    <wps:wsp>
                      <wps:cNvCnPr/>
                      <wps:spPr>
                        <a:xfrm>
                          <a:off x="0" y="0"/>
                          <a:ext cx="419100" cy="0"/>
                        </a:xfrm>
                        <a:prstGeom prst="straightConnector1">
                          <a:avLst/>
                        </a:prstGeom>
                        <a:noFill/>
                        <a:ln w="38100" cap="flat" cmpd="dbl" algn="ctr">
                          <a:solidFill>
                            <a:srgbClr val="4F81BD">
                              <a:shade val="95000"/>
                              <a:satMod val="105000"/>
                            </a:srgbClr>
                          </a:solidFill>
                          <a:prstDash val="solid"/>
                          <a:headEnd type="arrow"/>
                          <a:tailEnd type="arrow"/>
                        </a:ln>
                        <a:effectLst/>
                      </wps:spPr>
                      <wps:bodyPr/>
                    </wps:wsp>
                  </a:graphicData>
                </a:graphic>
              </wp:anchor>
            </w:drawing>
          </mc:Choice>
          <mc:Fallback>
            <w:pict>
              <v:shape w14:anchorId="536C86BF" id="直線矢印コネクタ 17" o:spid="_x0000_s1026" type="#_x0000_t32" style="position:absolute;left:0;text-align:left;margin-left:343.45pt;margin-top:13pt;width:33pt;height:0;z-index:25163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" strokecolor="#4a7ebb" strokeweight="3pt">
                <v:stroke startarrow="open" endarrow="open" linestyle="thinThin"/>
              </v:shape>
            </w:pict>
          </mc:Fallback>
        </mc:AlternateContent>
      </w:r>
      <w:r>
        <w:rPr>
          <w:noProof/>
        </w:rPr>
        <mc:AlternateContent>
          <mc:Choice Requires="wps">
            <w:drawing>
              <wp:anchor distT="0" distB="0" distL="114300" distR="114300" simplePos="0" relativeHeight="251633664" behindDoc="0" locked="0" layoutInCell="1" allowOverlap="1" wp14:anchorId="1384069C" wp14:editId="3D6DC1FB">
                <wp:simplePos x="0" y="0"/>
                <wp:positionH relativeFrom="column">
                  <wp:posOffset>1409213</wp:posOffset>
                </wp:positionH>
                <wp:positionV relativeFrom="paragraph">
                  <wp:posOffset>63783</wp:posOffset>
                </wp:positionV>
                <wp:extent cx="1047750" cy="257946"/>
                <wp:effectExtent l="0" t="0" r="19050" b="27940"/>
                <wp:wrapNone/>
                <wp:docPr id="9" name="正方形/長方形 9"/>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384069C" id="正方形/長方形 9" o:spid="_x0000_s1068" style="position:absolute;left:0;text-align:left;margin-left:110.95pt;margin-top:5pt;width:82.5pt;height:20.3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" fillcolor="window" strokecolor="windowText" strokeweight="1.25pt">
                <v:textbox>
                  <w:txbxContent>
                    <w:p w14:paraId="3715E6C6"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Ⅱ</w:t>
                      </w:r>
                      <w:r w:rsidRPr="008845EE">
                        <w:rPr>
                          <w:rFonts w:ascii="ＭＳ ゴシック" w:eastAsia="ＭＳ ゴシック" w:hAnsi="ＭＳ ゴシック" w:hint="eastAsia"/>
                          <w:sz w:val="22"/>
                        </w:rPr>
                        <w:t>１</w:t>
                      </w:r>
                    </w:p>
                  </w:txbxContent>
                </v:textbox>
              </v:rect>
            </w:pict>
          </mc:Fallback>
        </mc:AlternateContent>
      </w:r>
      <w:r>
        <w:rPr>
          <w:noProof/>
        </w:rPr>
        <mc:AlternateContent>
          <mc:Choice Requires="wps">
            <w:drawing>
              <wp:anchor distT="0" distB="0" distL="114300" distR="114300" simplePos="0" relativeHeight="251634688" behindDoc="0" locked="0" layoutInCell="1" allowOverlap="1" wp14:anchorId="60EA9C32" wp14:editId="36B79A3E">
                <wp:simplePos x="0" y="0"/>
                <wp:positionH relativeFrom="column">
                  <wp:posOffset>2999888</wp:posOffset>
                </wp:positionH>
                <wp:positionV relativeFrom="paragraph">
                  <wp:posOffset>63783</wp:posOffset>
                </wp:positionV>
                <wp:extent cx="1047750" cy="257946"/>
                <wp:effectExtent l="0" t="0" r="19050" b="27940"/>
                <wp:wrapNone/>
                <wp:docPr id="24" name="正方形/長方形 24"/>
                <wp:cNvGraphicFramePr/>
                <a:graphic xmlns:a="http://schemas.openxmlformats.org/drawingml/2006/main">
                  <a:graphicData uri="http://schemas.microsoft.com/office/word/2010/wordprocessingShape">
                    <wps:wsp>
                      <wps:cNvSpPr/>
                      <wps:spPr>
                        <a:xfrm>
                          <a:off x="0" y="0"/>
                          <a:ext cx="1047750" cy="257946"/>
                        </a:xfrm>
                        <a:prstGeom prst="rect">
                          <a:avLst/>
                        </a:prstGeom>
                        <a:solidFill>
                          <a:sysClr val="window" lastClr="FFFFFF"/>
                        </a:solidFill>
                        <a:ln w="15875" cap="flat" cmpd="sng" algn="ctr">
                          <a:solidFill>
                            <a:sysClr val="windowText" lastClr="000000"/>
                          </a:solidFill>
                          <a:prstDash val="solid"/>
                        </a:ln>
                        <a:effectLst/>
                      </wps:spPr>
                      <wps:txb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0EA9C32" id="正方形/長方形 24" o:spid="_x0000_s1069" style="position:absolute;left:0;text-align:left;margin-left:236.2pt;margin-top:5pt;width:82.5pt;height:20.3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" fillcolor="window" strokecolor="windowText" strokeweight="1.25pt">
                <v:textbox>
                  <w:txbxContent>
                    <w:p w14:paraId="60B26692" w14:textId="77777777" w:rsidR="00787932" w:rsidRPr="008845EE" w:rsidRDefault="00787932" w:rsidP="00A81FAE">
                      <w:pPr>
                        <w:spacing w:line="240" w:lineRule="exact"/>
                        <w:jc w:val="center"/>
                        <w:rPr>
                          <w:rFonts w:ascii="ＭＳ ゴシック" w:eastAsia="ＭＳ ゴシック" w:hAnsi="ＭＳ ゴシック"/>
                          <w:sz w:val="22"/>
                        </w:rPr>
                      </w:pPr>
                      <w:r w:rsidRPr="008845EE">
                        <w:rPr>
                          <w:rFonts w:ascii="ＭＳ ゴシック" w:eastAsia="ＭＳ ゴシック" w:hAnsi="ＭＳ ゴシック" w:hint="eastAsia"/>
                          <w:sz w:val="22"/>
                        </w:rPr>
                        <w:t>ミッション</w:t>
                      </w:r>
                      <w:r>
                        <w:rPr>
                          <w:rFonts w:ascii="ＭＳ ゴシック" w:eastAsia="ＭＳ ゴシック" w:hAnsi="ＭＳ ゴシック" w:hint="eastAsia"/>
                          <w:sz w:val="22"/>
                        </w:rPr>
                        <w:t>Ⅲ</w:t>
                      </w:r>
                    </w:p>
                  </w:txbxContent>
                </v:textbox>
              </v:rect>
            </w:pict>
          </mc:Fallback>
        </mc:AlternateContent>
      </w:r>
    </w:p>
    <w:p w14:paraId="65CB8123" w14:textId="210796B0" w:rsidR="00A81FAE" w:rsidRPr="009C0355" w:rsidRDefault="00C20D41" w:rsidP="00A81FAE">
      <w:pPr>
        <w:ind w:left="210" w:hangingChars="100" w:hanging="210"/>
      </w:pPr>
      <w:r>
        <w:rPr>
          <w:noProof/>
        </w:rPr>
        <mc:AlternateContent>
          <mc:Choice Requires="wps">
            <w:drawing>
              <wp:anchor distT="0" distB="0" distL="114300" distR="114300" simplePos="0" relativeHeight="251629568" behindDoc="0" locked="0" layoutInCell="1" allowOverlap="1" wp14:anchorId="782B256B" wp14:editId="3CA5111E">
                <wp:simplePos x="0" y="0"/>
                <wp:positionH relativeFrom="column">
                  <wp:posOffset>4409588</wp:posOffset>
                </wp:positionH>
                <wp:positionV relativeFrom="paragraph">
                  <wp:posOffset>83918</wp:posOffset>
                </wp:positionV>
                <wp:extent cx="323850" cy="654079"/>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323850" cy="654079"/>
                        </a:xfrm>
                        <a:prstGeom prst="rect">
                          <a:avLst/>
                        </a:prstGeom>
                        <a:solidFill>
                          <a:sysClr val="window" lastClr="FFFFFF"/>
                        </a:solidFill>
                        <a:ln w="25400" cap="flat" cmpd="sng" algn="ctr">
                          <a:noFill/>
                          <a:prstDash val="solid"/>
                        </a:ln>
                        <a:effectLst/>
                      </wps:spPr>
                      <wps:txb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B256B" id="正方形/長方形 18" o:spid="_x0000_s1070" style="position:absolute;left:0;text-align:left;margin-left:347.2pt;margin-top:6.6pt;width:25.5pt;height:51.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" fillcolor="window" stroked="f" strokeweight="2pt">
                <v:textbox>
                  <w:txbxContent>
                    <w:p w14:paraId="4FDB6CE8" w14:textId="77777777" w:rsidR="00787932" w:rsidRPr="00553480" w:rsidRDefault="00787932" w:rsidP="00A81FAE">
                      <w:pPr>
                        <w:jc w:val="center"/>
                        <w:rPr>
                          <w:rFonts w:ascii="ＭＳ ゴシック" w:eastAsia="ＭＳ ゴシック" w:hAnsi="ＭＳ ゴシック"/>
                          <w:sz w:val="22"/>
                        </w:rPr>
                      </w:pPr>
                      <w:r w:rsidRPr="00553480">
                        <w:rPr>
                          <w:rFonts w:ascii="ＭＳ ゴシック" w:eastAsia="ＭＳ ゴシック" w:hAnsi="ＭＳ ゴシック" w:hint="eastAsia"/>
                          <w:sz w:val="22"/>
                        </w:rPr>
                        <w:t>連携</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5ECBEF7E" wp14:editId="238E8883">
                <wp:simplePos x="0" y="0"/>
                <wp:positionH relativeFrom="column">
                  <wp:posOffset>-476737</wp:posOffset>
                </wp:positionH>
                <wp:positionV relativeFrom="paragraph">
                  <wp:posOffset>166829</wp:posOffset>
                </wp:positionV>
                <wp:extent cx="1485900" cy="810689"/>
                <wp:effectExtent l="0" t="0" r="19050" b="21590"/>
                <wp:wrapNone/>
                <wp:docPr id="87" name="正方形/長方形 87"/>
                <wp:cNvGraphicFramePr/>
                <a:graphic xmlns:a="http://schemas.openxmlformats.org/drawingml/2006/main">
                  <a:graphicData uri="http://schemas.microsoft.com/office/word/2010/wordprocessingShape">
                    <wps:wsp>
                      <wps:cNvSpPr/>
                      <wps:spPr>
                        <a:xfrm>
                          <a:off x="0" y="0"/>
                          <a:ext cx="1485900" cy="810689"/>
                        </a:xfrm>
                        <a:prstGeom prst="rect">
                          <a:avLst/>
                        </a:prstGeom>
                        <a:noFill/>
                        <a:ln w="22225" cap="flat" cmpd="sng" algn="ctr">
                          <a:solidFill>
                            <a:sysClr val="windowText" lastClr="000000"/>
                          </a:solidFill>
                          <a:prstDash val="sysDot"/>
                        </a:ln>
                        <a:effectLst/>
                      </wps:spPr>
                      <wps:txbx>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ECBEF7E" id="正方形/長方形 87" o:spid="_x0000_s1071" style="position:absolute;left:0;text-align:left;margin-left:-37.55pt;margin-top:13.15pt;width:117pt;height:63.8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" filled="f" strokecolor="windowText" strokeweight="1.75pt">
                <v:stroke dashstyle="1 1"/>
                <v:textbox style="mso-fit-shape-to-text:t" inset="1.2mm,1.5mm,1.2mm,1.5mm">
                  <w:txbxContent>
                    <w:p w14:paraId="1431B7CF" w14:textId="063FC529" w:rsidR="00787932" w:rsidRDefault="00787932" w:rsidP="007C1FD0">
                      <w:pPr>
                        <w:spacing w:line="300" w:lineRule="exact"/>
                        <w:ind w:rightChars="-23" w:right="-48"/>
                        <w:jc w:val="left"/>
                      </w:pPr>
                      <w:r w:rsidRPr="00D11363">
                        <w:rPr>
                          <w:rFonts w:ascii="ＭＳ ゴシック" w:eastAsia="ＭＳ ゴシック" w:hAnsi="ＭＳ ゴシック" w:hint="eastAsia"/>
                          <w:sz w:val="20"/>
                          <w:szCs w:val="20"/>
                        </w:rPr>
                        <w:t>巨大地震や大津波から</w:t>
                      </w:r>
                      <w:r>
                        <w:rPr>
                          <w:rFonts w:ascii="ＭＳ ゴシック" w:eastAsia="ＭＳ ゴシック" w:hAnsi="ＭＳ ゴシック" w:hint="eastAsia"/>
                          <w:sz w:val="20"/>
                          <w:szCs w:val="20"/>
                        </w:rPr>
                        <w:t>府民の</w:t>
                      </w:r>
                      <w:r w:rsidRPr="00D11363">
                        <w:rPr>
                          <w:rFonts w:ascii="ＭＳ ゴシック" w:eastAsia="ＭＳ ゴシック" w:hAnsi="ＭＳ ゴシック" w:hint="eastAsia"/>
                          <w:sz w:val="20"/>
                          <w:szCs w:val="20"/>
                        </w:rPr>
                        <w:t>命を守</w:t>
                      </w:r>
                      <w:r>
                        <w:rPr>
                          <w:rFonts w:ascii="ＭＳ ゴシック" w:eastAsia="ＭＳ ゴシック" w:hAnsi="ＭＳ ゴシック" w:hint="eastAsia"/>
                          <w:sz w:val="20"/>
                          <w:szCs w:val="20"/>
                        </w:rPr>
                        <w:t>り、被害を軽減す</w:t>
                      </w:r>
                      <w:r w:rsidRPr="00D11363">
                        <w:rPr>
                          <w:rFonts w:ascii="ＭＳ ゴシック" w:eastAsia="ＭＳ ゴシック" w:hAnsi="ＭＳ ゴシック" w:hint="eastAsia"/>
                          <w:sz w:val="20"/>
                          <w:szCs w:val="20"/>
                        </w:rPr>
                        <w:t>るための、事前予防対策</w:t>
                      </w:r>
                      <w:r w:rsidRPr="0015285E">
                        <w:rPr>
                          <w:rFonts w:ascii="ＭＳ ゴシック" w:eastAsia="ＭＳ ゴシック" w:hAnsi="ＭＳ ゴシック" w:hint="eastAsia"/>
                          <w:sz w:val="20"/>
                          <w:szCs w:val="20"/>
                        </w:rPr>
                        <w:t>と逃げる対策</w:t>
                      </w:r>
                    </w:p>
                  </w:txbxContent>
                </v:textbox>
              </v:rect>
            </w:pict>
          </mc:Fallback>
        </mc:AlternateContent>
      </w:r>
      <w:r>
        <w:rPr>
          <w:noProof/>
        </w:rPr>
        <mc:AlternateContent>
          <mc:Choice Requires="wps">
            <w:drawing>
              <wp:anchor distT="0" distB="0" distL="114300" distR="114300" simplePos="0" relativeHeight="251631616" behindDoc="0" locked="0" layoutInCell="1" allowOverlap="1" wp14:anchorId="1D4CFA0D" wp14:editId="2E17D08C">
                <wp:simplePos x="0" y="0"/>
                <wp:positionH relativeFrom="column">
                  <wp:posOffset>2790338</wp:posOffset>
                </wp:positionH>
                <wp:positionV relativeFrom="paragraph">
                  <wp:posOffset>166829</wp:posOffset>
                </wp:positionV>
                <wp:extent cx="1476375" cy="810689"/>
                <wp:effectExtent l="0" t="0" r="28575" b="21590"/>
                <wp:wrapNone/>
                <wp:docPr id="88" name="正方形/長方形 88"/>
                <wp:cNvGraphicFramePr/>
                <a:graphic xmlns:a="http://schemas.openxmlformats.org/drawingml/2006/main">
                  <a:graphicData uri="http://schemas.microsoft.com/office/word/2010/wordprocessingShape">
                    <wps:wsp>
                      <wps:cNvSpPr/>
                      <wps:spPr>
                        <a:xfrm>
                          <a:off x="0" y="0"/>
                          <a:ext cx="1476375" cy="810689"/>
                        </a:xfrm>
                        <a:prstGeom prst="rect">
                          <a:avLst/>
                        </a:prstGeom>
                        <a:noFill/>
                        <a:ln w="22225" cap="flat" cmpd="sng" algn="ctr">
                          <a:solidFill>
                            <a:sysClr val="windowText" lastClr="000000"/>
                          </a:solidFill>
                          <a:prstDash val="sysDot"/>
                        </a:ln>
                        <a:effectLst/>
                      </wps:spPr>
                      <wps:txbx>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1D4CFA0D" id="正方形/長方形 88" o:spid="_x0000_s1072" style="position:absolute;left:0;text-align:left;margin-left:219.7pt;margin-top:13.15pt;width:116.25pt;height:63.8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" filled="f" strokecolor="windowText" strokeweight="1.75pt">
                <v:stroke dashstyle="1 1"/>
                <v:textbox style="mso-fit-shape-to-text:t" inset="1.2mm,1.5mm,1.2mm,1.5mm">
                  <w:txbxContent>
                    <w:p w14:paraId="35CD5F36" w14:textId="35F907AA" w:rsidR="00787932" w:rsidRPr="00C20D41" w:rsidRDefault="00787932" w:rsidP="007C1FD0">
                      <w:pPr>
                        <w:spacing w:line="300" w:lineRule="exact"/>
                        <w:ind w:rightChars="-51" w:right="-107"/>
                        <w:jc w:val="left"/>
                      </w:pPr>
                      <w:r w:rsidRPr="00A46019">
                        <w:rPr>
                          <w:rFonts w:ascii="ＭＳ ゴシック" w:eastAsia="ＭＳ ゴシック" w:hAnsi="ＭＳ ゴシック" w:hint="eastAsia"/>
                          <w:sz w:val="20"/>
                          <w:szCs w:val="20"/>
                        </w:rPr>
                        <w:t>｢大都市・大阪｣の府民生活と経済の、迅速な回復のための、復旧復興対策</w:t>
                      </w:r>
                    </w:p>
                  </w:txbxContent>
                </v:textbox>
              </v:rect>
            </w:pict>
          </mc:Fallback>
        </mc:AlternateContent>
      </w:r>
      <w:r>
        <w:rPr>
          <w:noProof/>
        </w:rPr>
        <mc:AlternateContent>
          <mc:Choice Requires="wps">
            <w:drawing>
              <wp:anchor distT="0" distB="0" distL="114300" distR="114300" simplePos="0" relativeHeight="251635712" behindDoc="0" locked="0" layoutInCell="1" allowOverlap="1" wp14:anchorId="5FE57120" wp14:editId="62A86539">
                <wp:simplePos x="0" y="0"/>
                <wp:positionH relativeFrom="column">
                  <wp:posOffset>1161563</wp:posOffset>
                </wp:positionH>
                <wp:positionV relativeFrom="paragraph">
                  <wp:posOffset>166829</wp:posOffset>
                </wp:positionV>
                <wp:extent cx="1447800" cy="810689"/>
                <wp:effectExtent l="0" t="0" r="19050" b="21590"/>
                <wp:wrapNone/>
                <wp:docPr id="89" name="正方形/長方形 89"/>
                <wp:cNvGraphicFramePr/>
                <a:graphic xmlns:a="http://schemas.openxmlformats.org/drawingml/2006/main">
                  <a:graphicData uri="http://schemas.microsoft.com/office/word/2010/wordprocessingShape">
                    <wps:wsp>
                      <wps:cNvSpPr/>
                      <wps:spPr>
                        <a:xfrm>
                          <a:off x="0" y="0"/>
                          <a:ext cx="1447800" cy="810689"/>
                        </a:xfrm>
                        <a:prstGeom prst="rect">
                          <a:avLst/>
                        </a:prstGeom>
                        <a:noFill/>
                        <a:ln w="22225" cap="flat" cmpd="sng" algn="ctr">
                          <a:solidFill>
                            <a:sysClr val="windowText" lastClr="000000"/>
                          </a:solidFill>
                          <a:prstDash val="sysDot"/>
                        </a:ln>
                        <a:effectLst/>
                      </wps:spPr>
                      <wps:txbx>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wps:txbx>
                      <wps:bodyPr rot="0" spcFirstLastPara="0" vertOverflow="overflow" horzOverflow="overflow" vert="horz" wrap="square" lIns="43200" tIns="54000" rIns="43200" bIns="54000" numCol="1" spcCol="0" rtlCol="0" fromWordArt="0" anchor="ctr" anchorCtr="0" forceAA="0" compatLnSpc="1">
                        <a:prstTxWarp prst="textNoShape">
                          <a:avLst/>
                        </a:prstTxWarp>
                        <a:spAutoFit/>
                      </wps:bodyPr>
                    </wps:wsp>
                  </a:graphicData>
                </a:graphic>
              </wp:anchor>
            </w:drawing>
          </mc:Choice>
          <mc:Fallback>
            <w:pict>
              <v:rect w14:anchorId="5FE57120" id="正方形/長方形 89" o:spid="_x0000_s1073" style="position:absolute;left:0;text-align:left;margin-left:91.45pt;margin-top:13.15pt;width:114pt;height:63.8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" filled="f" strokecolor="windowText" strokeweight="1.75pt">
                <v:stroke dashstyle="1 1"/>
                <v:textbox style="mso-fit-shape-to-text:t" inset="1.2mm,1.5mm,1.2mm,1.5mm">
                  <w:txbxContent>
                    <w:p w14:paraId="6F259788" w14:textId="74613B98" w:rsidR="00787932" w:rsidRPr="00C20D41" w:rsidRDefault="00787932" w:rsidP="007C1FD0">
                      <w:pPr>
                        <w:spacing w:line="300" w:lineRule="exact"/>
                        <w:ind w:rightChars="-75" w:right="-15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地震発生後、</w:t>
                      </w:r>
                      <w:r w:rsidRPr="00D11363">
                        <w:rPr>
                          <w:rFonts w:ascii="ＭＳ ゴシック" w:eastAsia="ＭＳ ゴシック" w:hAnsi="ＭＳ ゴシック" w:hint="eastAsia"/>
                          <w:sz w:val="20"/>
                          <w:szCs w:val="20"/>
                        </w:rPr>
                        <w:t>被災者の</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命をつなぐ</w:t>
                      </w:r>
                      <w:r>
                        <w:rPr>
                          <w:rFonts w:ascii="ＭＳ ゴシック" w:eastAsia="ＭＳ ゴシック" w:hAnsi="ＭＳ ゴシック" w:hint="eastAsia"/>
                          <w:sz w:val="20"/>
                          <w:szCs w:val="20"/>
                        </w:rPr>
                        <w:t>」</w:t>
                      </w:r>
                      <w:r w:rsidRPr="00D11363">
                        <w:rPr>
                          <w:rFonts w:ascii="ＭＳ ゴシック" w:eastAsia="ＭＳ ゴシック" w:hAnsi="ＭＳ ゴシック" w:hint="eastAsia"/>
                          <w:sz w:val="20"/>
                          <w:szCs w:val="20"/>
                        </w:rPr>
                        <w:t>ための、災害応急対策</w:t>
                      </w:r>
                    </w:p>
                  </w:txbxContent>
                </v:textbox>
              </v:rect>
            </w:pict>
          </mc:Fallback>
        </mc:AlternateContent>
      </w:r>
    </w:p>
    <w:p w14:paraId="4B260969" w14:textId="1887D5EB" w:rsidR="00A81FAE" w:rsidRPr="009C0355" w:rsidRDefault="00A81FAE" w:rsidP="00A81FAE">
      <w:pPr>
        <w:ind w:left="210" w:hangingChars="100" w:hanging="210"/>
      </w:pPr>
    </w:p>
    <w:p w14:paraId="0D43D7FD" w14:textId="77777777" w:rsidR="00A81FAE" w:rsidRPr="009C0355" w:rsidRDefault="00A81FAE" w:rsidP="00A81FAE">
      <w:pPr>
        <w:ind w:left="210" w:hangingChars="100" w:hanging="210"/>
      </w:pPr>
    </w:p>
    <w:p w14:paraId="7EC1CC63" w14:textId="77777777" w:rsidR="00A81FAE" w:rsidRPr="009C0355" w:rsidRDefault="00A81FAE" w:rsidP="00A81FAE">
      <w:pPr>
        <w:ind w:left="210" w:hangingChars="100" w:hanging="210"/>
      </w:pPr>
    </w:p>
    <w:p w14:paraId="6BCAFD1B" w14:textId="77777777" w:rsidR="00A81FAE" w:rsidRPr="009C0355" w:rsidRDefault="00A81FAE" w:rsidP="00A81FAE">
      <w:pPr>
        <w:ind w:left="210" w:hangingChars="100" w:hanging="210"/>
      </w:pPr>
    </w:p>
    <w:p w14:paraId="655CDA7C" w14:textId="77777777" w:rsidR="00A81FAE" w:rsidRPr="009C0355" w:rsidRDefault="00A81FAE" w:rsidP="00A81FAE">
      <w:pPr>
        <w:ind w:left="210" w:hangingChars="100" w:hanging="210"/>
      </w:pPr>
    </w:p>
    <w:p w14:paraId="3636B39E" w14:textId="77777777" w:rsidR="00A81FAE" w:rsidRPr="009C0355" w:rsidRDefault="00A81FAE" w:rsidP="00A81FAE">
      <w:pPr>
        <w:ind w:left="210" w:hangingChars="100" w:hanging="210"/>
      </w:pPr>
    </w:p>
    <w:p w14:paraId="6B9595CE" w14:textId="77777777" w:rsidR="00A81FAE" w:rsidRPr="009C0355" w:rsidRDefault="00A81FAE" w:rsidP="00A81FAE">
      <w:pPr>
        <w:ind w:left="210" w:hangingChars="100" w:hanging="210"/>
      </w:pPr>
    </w:p>
    <w:p w14:paraId="64A0DEC5" w14:textId="77777777" w:rsidR="00A81FAE" w:rsidRPr="009C0355" w:rsidRDefault="00A81FAE" w:rsidP="00A81FAE">
      <w:pPr>
        <w:ind w:left="210" w:hangingChars="100" w:hanging="210"/>
      </w:pPr>
    </w:p>
    <w:p w14:paraId="0A8F0ACE" w14:textId="3327D811" w:rsidR="00A81FAE" w:rsidRPr="009C0355" w:rsidRDefault="00C20D41" w:rsidP="00A81FAE">
      <w:pPr>
        <w:ind w:left="210" w:hangingChars="100" w:hanging="210"/>
      </w:pPr>
      <w:r>
        <w:rPr>
          <w:noProof/>
        </w:rPr>
        <mc:AlternateContent>
          <mc:Choice Requires="wps">
            <w:drawing>
              <wp:anchor distT="0" distB="0" distL="114300" distR="114300" simplePos="0" relativeHeight="251636736" behindDoc="0" locked="0" layoutInCell="1" allowOverlap="1" wp14:anchorId="1A98E489" wp14:editId="714017CB">
                <wp:simplePos x="0" y="0"/>
                <wp:positionH relativeFrom="column">
                  <wp:posOffset>4409588</wp:posOffset>
                </wp:positionH>
                <wp:positionV relativeFrom="paragraph">
                  <wp:posOffset>108514</wp:posOffset>
                </wp:positionV>
                <wp:extent cx="1495425" cy="819901"/>
                <wp:effectExtent l="0" t="19050" r="47625" b="18415"/>
                <wp:wrapNone/>
                <wp:docPr id="15" name="屈折矢印 15"/>
                <wp:cNvGraphicFramePr/>
                <a:graphic xmlns:a="http://schemas.openxmlformats.org/drawingml/2006/main">
                  <a:graphicData uri="http://schemas.microsoft.com/office/word/2010/wordprocessingShape">
                    <wps:wsp>
                      <wps:cNvSpPr/>
                      <wps:spPr>
                        <a:xfrm>
                          <a:off x="0" y="0"/>
                          <a:ext cx="1495425" cy="819901"/>
                        </a:xfrm>
                        <a:prstGeom prst="bentUpArrow">
                          <a:avLst>
                            <a:gd name="adj1" fmla="val 41012"/>
                            <a:gd name="adj2" fmla="val 46429"/>
                            <a:gd name="adj3" fmla="val 28567"/>
                          </a:avLst>
                        </a:prstGeom>
                        <a:solidFill>
                          <a:srgbClr val="4F81BD"/>
                        </a:solidFill>
                        <a:ln w="25400" cap="flat" cmpd="sng" algn="ctr">
                          <a:solidFill>
                            <a:srgbClr val="4F81BD">
                              <a:shade val="50000"/>
                            </a:srgbClr>
                          </a:solidFill>
                          <a:prstDash val="solid"/>
                        </a:ln>
                        <a:effectLst/>
                      </wps:spPr>
                      <wps:txb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8E489" id="屈折矢印 15" o:spid="_x0000_s1074" style="position:absolute;left:0;text-align:left;margin-left:347.2pt;margin-top:8.55pt;width:117.75pt;height:64.5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1495425,8199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" adj="-11796480,,5400" path="m,483643r946624,l946624,234221r-212543,l1114753,r380672,234221l1282882,234221r,585680l,819901,,483643xe" fillcolor="#4f81bd" strokecolor="#385d8a" strokeweight="2pt">
                <v:stroke joinstyle="miter"/>
                <v:formulas/>
                <v:path arrowok="t" o:connecttype="custom" o:connectlocs="0,483643;946624,483643;946624,234221;734081,234221;1114753,0;1495425,234221;1282882,234221;1282882,819901;0,819901;0,483643" o:connectangles="0,0,0,0,0,0,0,0,0,0" textboxrect="0,0,1495425,819901"/>
                <v:textbox>
                  <w:txbxContent>
                    <w:p w14:paraId="2FEDF0E6" w14:textId="77777777" w:rsidR="00787932" w:rsidRPr="00A81FAE" w:rsidRDefault="00787932" w:rsidP="00A81FAE">
                      <w:pPr>
                        <w:jc w:val="cente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支　援</w:t>
                      </w:r>
                    </w:p>
                  </w:txbxContent>
                </v:textbox>
              </v:shape>
            </w:pict>
          </mc:Fallback>
        </mc:AlternateContent>
      </w:r>
    </w:p>
    <w:p w14:paraId="74FC2287" w14:textId="77777777" w:rsidR="00E61060" w:rsidRPr="009C0355" w:rsidRDefault="00E61060" w:rsidP="00A81FAE">
      <w:pPr>
        <w:ind w:left="210" w:hangingChars="100" w:hanging="210"/>
      </w:pPr>
    </w:p>
    <w:p w14:paraId="2C9E2F25" w14:textId="473F72D7" w:rsidR="00A81FAE" w:rsidRPr="009C0355" w:rsidRDefault="00C20D41" w:rsidP="00A81FAE">
      <w:pPr>
        <w:ind w:left="210" w:hangingChars="100" w:hanging="210"/>
      </w:pPr>
      <w:r>
        <w:rPr>
          <w:noProof/>
        </w:rPr>
        <mc:AlternateContent>
          <mc:Choice Requires="wps">
            <w:drawing>
              <wp:anchor distT="0" distB="0" distL="114300" distR="114300" simplePos="0" relativeHeight="251637760" behindDoc="0" locked="0" layoutInCell="1" allowOverlap="1" wp14:anchorId="68258801" wp14:editId="42DDA9A7">
                <wp:simplePos x="0" y="0"/>
                <wp:positionH relativeFrom="column">
                  <wp:posOffset>-533887</wp:posOffset>
                </wp:positionH>
                <wp:positionV relativeFrom="paragraph">
                  <wp:posOffset>323817</wp:posOffset>
                </wp:positionV>
                <wp:extent cx="4848225" cy="75541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4848225" cy="755415"/>
                        </a:xfrm>
                        <a:prstGeom prst="rect">
                          <a:avLst/>
                        </a:prstGeom>
                        <a:solidFill>
                          <a:srgbClr val="4F81BD">
                            <a:lumMod val="60000"/>
                            <a:lumOff val="40000"/>
                          </a:srgbClr>
                        </a:solidFill>
                        <a:ln w="15875" cap="flat" cmpd="sng" algn="ctr">
                          <a:solidFill>
                            <a:sysClr val="windowText" lastClr="000000"/>
                          </a:solidFill>
                          <a:prstDash val="solid"/>
                        </a:ln>
                        <a:effectLst/>
                      </wps:spPr>
                      <wps:txb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58801" id="正方形/長方形 6" o:spid="_x0000_s1075" style="position:absolute;left:0;text-align:left;margin-left:-42.05pt;margin-top:25.5pt;width:381.75pt;height:59.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" fillcolor="#95b3d7" strokecolor="windowText" strokeweight="1.25pt">
                <v:textbox>
                  <w:txbxContent>
                    <w:p w14:paraId="563F819E" w14:textId="77777777" w:rsidR="00787932" w:rsidRPr="00D11363" w:rsidRDefault="00787932" w:rsidP="00A81F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府庁の</w:t>
                      </w:r>
                      <w:r w:rsidRPr="00F0642E">
                        <w:rPr>
                          <w:rFonts w:ascii="ＭＳ ゴシック" w:eastAsia="ＭＳ ゴシック" w:hAnsi="ＭＳ ゴシック" w:hint="eastAsia"/>
                          <w:sz w:val="24"/>
                          <w:szCs w:val="24"/>
                          <w:bdr w:val="single" w:sz="4" w:space="0" w:color="auto"/>
                        </w:rPr>
                        <w:t>行政機能の維持</w:t>
                      </w:r>
                    </w:p>
                    <w:p w14:paraId="5D5C70F9" w14:textId="25A9F15D" w:rsidR="00787932" w:rsidRPr="00D11363" w:rsidRDefault="00787932" w:rsidP="00A81FAE">
                      <w:pPr>
                        <w:spacing w:line="300" w:lineRule="exact"/>
                        <w:jc w:val="left"/>
                        <w:rPr>
                          <w:rFonts w:ascii="ＭＳ ゴシック" w:eastAsia="ＭＳ ゴシック" w:hAnsi="ＭＳ ゴシック"/>
                        </w:rPr>
                      </w:pPr>
                      <w:r w:rsidRPr="00D11363">
                        <w:rPr>
                          <w:rFonts w:ascii="ＭＳ ゴシック" w:eastAsia="ＭＳ ゴシック" w:hAnsi="ＭＳ ゴシック" w:hint="eastAsia"/>
                        </w:rPr>
                        <w:t>・大阪府</w:t>
                      </w:r>
                      <w:r>
                        <w:rPr>
                          <w:rFonts w:ascii="ＭＳ ゴシック" w:eastAsia="ＭＳ ゴシック" w:hAnsi="ＭＳ ゴシック" w:hint="eastAsia"/>
                        </w:rPr>
                        <w:t>の初動体制</w:t>
                      </w:r>
                      <w:r w:rsidRPr="00D11363">
                        <w:rPr>
                          <w:rFonts w:ascii="ＭＳ ゴシック" w:eastAsia="ＭＳ ゴシック" w:hAnsi="ＭＳ ゴシック" w:hint="eastAsia"/>
                        </w:rPr>
                        <w:t>の運用</w:t>
                      </w:r>
                      <w:r>
                        <w:rPr>
                          <w:rFonts w:ascii="ＭＳ ゴシック" w:eastAsia="ＭＳ ゴシック" w:hAnsi="ＭＳ ゴシック" w:hint="eastAsia"/>
                        </w:rPr>
                        <w:t>・改善</w:t>
                      </w:r>
                    </w:p>
                    <w:p w14:paraId="3E66F3D9" w14:textId="4F9D59E3" w:rsidR="00787932" w:rsidRPr="00D11363" w:rsidRDefault="00787932" w:rsidP="00A81FAE">
                      <w:pPr>
                        <w:spacing w:line="300" w:lineRule="exact"/>
                        <w:jc w:val="left"/>
                        <w:rPr>
                          <w:rFonts w:ascii="ＭＳ ゴシック" w:eastAsia="ＭＳ ゴシック" w:hAnsi="ＭＳ ゴシック"/>
                        </w:rPr>
                      </w:pPr>
                      <w:r>
                        <w:rPr>
                          <w:rFonts w:ascii="ＭＳ ゴシック" w:eastAsia="ＭＳ ゴシック" w:hAnsi="ＭＳ ゴシック" w:hint="eastAsia"/>
                        </w:rPr>
                        <w:t>・災害対策</w:t>
                      </w:r>
                      <w:r>
                        <w:rPr>
                          <w:rFonts w:ascii="ＭＳ ゴシック" w:eastAsia="ＭＳ ゴシック" w:hAnsi="ＭＳ ゴシック"/>
                        </w:rPr>
                        <w:t>本部要員等の訓練</w:t>
                      </w:r>
                      <w:r>
                        <w:rPr>
                          <w:rFonts w:ascii="ＭＳ ゴシック" w:eastAsia="ＭＳ ゴシック" w:hAnsi="ＭＳ ゴシック" w:hint="eastAsia"/>
                        </w:rPr>
                        <w:t>・スキルアップ</w:t>
                      </w:r>
                    </w:p>
                  </w:txbxContent>
                </v:textbox>
              </v:rect>
            </w:pict>
          </mc:Fallback>
        </mc:AlternateContent>
      </w:r>
    </w:p>
    <w:p w14:paraId="4B835BA8" w14:textId="77777777" w:rsidR="00A81FAE" w:rsidRPr="009C0355" w:rsidRDefault="00A81FAE" w:rsidP="00A81FAE">
      <w:pPr>
        <w:ind w:left="210" w:hangingChars="100" w:hanging="210"/>
      </w:pPr>
    </w:p>
    <w:p w14:paraId="5CBEC614" w14:textId="77777777" w:rsidR="00CF39E9" w:rsidRPr="009C0355" w:rsidRDefault="00CF39E9" w:rsidP="00CF39E9">
      <w:pPr>
        <w:rPr>
          <w:rFonts w:ascii="ＭＳ ゴシック" w:eastAsia="ＭＳ ゴシック" w:hAnsi="ＭＳ ゴシック"/>
          <w:sz w:val="24"/>
          <w:szCs w:val="24"/>
        </w:rPr>
        <w:sectPr w:rsidR="00CF39E9" w:rsidRPr="009C0355" w:rsidSect="00472815">
          <w:footerReference w:type="default" r:id="rId11"/>
          <w:type w:val="continuous"/>
          <w:pgSz w:w="11906" w:h="16838"/>
          <w:pgMar w:top="1560" w:right="1701" w:bottom="1701" w:left="1701" w:header="851" w:footer="992" w:gutter="0"/>
          <w:pgNumType w:start="10"/>
          <w:cols w:space="425"/>
          <w:docGrid w:type="lines" w:linePitch="360"/>
        </w:sectPr>
      </w:pPr>
    </w:p>
    <w:p w14:paraId="245E22AC" w14:textId="1C24E4C6" w:rsidR="00CF39E9" w:rsidRPr="009C0355" w:rsidRDefault="00C20D41" w:rsidP="00CF39E9">
      <w:pPr>
        <w:rPr>
          <w:rFonts w:ascii="ＭＳ ゴシック" w:eastAsia="ＭＳ ゴシック" w:hAnsi="ＭＳ ゴシック"/>
          <w:sz w:val="24"/>
          <w:szCs w:val="24"/>
        </w:rPr>
        <w:sectPr w:rsidR="00CF39E9" w:rsidRPr="009C0355" w:rsidSect="005647FA">
          <w:type w:val="continuous"/>
          <w:pgSz w:w="11906" w:h="16838"/>
          <w:pgMar w:top="1560" w:right="1701" w:bottom="1701" w:left="1701" w:header="851" w:footer="992" w:gutter="0"/>
          <w:cols w:space="425"/>
          <w:docGrid w:type="lines" w:linePitch="360"/>
        </w:sectPr>
      </w:pPr>
      <w:r>
        <w:rPr>
          <w:rFonts w:ascii="ＭＳ ゴシック" w:eastAsia="ＭＳ ゴシック" w:hAnsi="ＭＳ ゴシック"/>
          <w:noProof/>
          <w:sz w:val="24"/>
          <w:szCs w:val="24"/>
        </w:rPr>
        <mc:AlternateContent>
          <mc:Choice Requires="wps">
            <w:drawing>
              <wp:anchor distT="0" distB="0" distL="114300" distR="114300" simplePos="0" relativeHeight="251638784" behindDoc="0" locked="0" layoutInCell="1" allowOverlap="1" wp14:anchorId="4E69350E" wp14:editId="4CC23C84">
                <wp:simplePos x="0" y="0"/>
                <wp:positionH relativeFrom="column">
                  <wp:posOffset>4419113</wp:posOffset>
                </wp:positionH>
                <wp:positionV relativeFrom="paragraph">
                  <wp:posOffset>60077</wp:posOffset>
                </wp:positionV>
                <wp:extent cx="1657350" cy="884388"/>
                <wp:effectExtent l="0" t="0" r="19050" b="11430"/>
                <wp:wrapNone/>
                <wp:docPr id="20" name="大かっこ 20"/>
                <wp:cNvGraphicFramePr/>
                <a:graphic xmlns:a="http://schemas.openxmlformats.org/drawingml/2006/main">
                  <a:graphicData uri="http://schemas.microsoft.com/office/word/2010/wordprocessingShape">
                    <wps:wsp>
                      <wps:cNvSpPr/>
                      <wps:spPr>
                        <a:xfrm>
                          <a:off x="0" y="0"/>
                          <a:ext cx="1657350" cy="884388"/>
                        </a:xfrm>
                        <a:prstGeom prst="bracketPair">
                          <a:avLst/>
                        </a:prstGeom>
                        <a:noFill/>
                        <a:ln w="9525" cap="flat" cmpd="sng" algn="ctr">
                          <a:solidFill>
                            <a:srgbClr val="4F81BD">
                              <a:shade val="95000"/>
                              <a:satMod val="105000"/>
                            </a:srgbClr>
                          </a:solidFill>
                          <a:prstDash val="solid"/>
                        </a:ln>
                        <a:effectLst/>
                      </wps:spPr>
                      <wps:txb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935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76" type="#_x0000_t185" style="position:absolute;left:0;text-align:left;margin-left:347.95pt;margin-top:4.75pt;width:130.5pt;height:69.6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" strokecolor="#4a7ebb">
                <v:textbox>
                  <w:txbxContent>
                    <w:p w14:paraId="0EA59B2F" w14:textId="77777777" w:rsidR="00787932" w:rsidRPr="00880340" w:rsidRDefault="00787932" w:rsidP="00A81FAE">
                      <w:pPr>
                        <w:spacing w:line="280" w:lineRule="exact"/>
                        <w:rPr>
                          <w:rFonts w:ascii="ＭＳ ゴシック" w:eastAsia="ＭＳ ゴシック" w:hAnsi="ＭＳ ゴシック"/>
                          <w:sz w:val="20"/>
                          <w:szCs w:val="20"/>
                        </w:rPr>
                      </w:pPr>
                      <w:r w:rsidRPr="00880340">
                        <w:rPr>
                          <w:rFonts w:ascii="ＭＳ ゴシック" w:eastAsia="ＭＳ ゴシック" w:hAnsi="ＭＳ ゴシック" w:hint="eastAsia"/>
                          <w:sz w:val="20"/>
                          <w:szCs w:val="20"/>
                        </w:rPr>
                        <w:t xml:space="preserve">・ガイドライン作成　</w:t>
                      </w:r>
                    </w:p>
                    <w:p w14:paraId="3F3647F6" w14:textId="1215F2DE" w:rsidR="00787932" w:rsidRDefault="00787932" w:rsidP="00A81FAE">
                      <w:pPr>
                        <w:spacing w:line="280" w:lineRule="exact"/>
                        <w:ind w:left="200" w:hangingChars="100" w:hanging="200"/>
                        <w:rPr>
                          <w:rFonts w:asciiTheme="majorEastAsia" w:eastAsiaTheme="majorEastAsia" w:hAnsiTheme="majorEastAsia"/>
                          <w:color w:val="000000" w:themeColor="text1"/>
                          <w:sz w:val="20"/>
                          <w:szCs w:val="20"/>
                        </w:rPr>
                      </w:pPr>
                      <w:r w:rsidRPr="00880340">
                        <w:rPr>
                          <w:rFonts w:asciiTheme="majorEastAsia" w:eastAsiaTheme="majorEastAsia" w:hAnsiTheme="majorEastAsia" w:hint="eastAsia"/>
                          <w:color w:val="000000" w:themeColor="text1"/>
                          <w:sz w:val="20"/>
                          <w:szCs w:val="20"/>
                        </w:rPr>
                        <w:t>・技術的情報支援</w:t>
                      </w:r>
                      <w:r>
                        <w:rPr>
                          <w:rFonts w:asciiTheme="majorEastAsia" w:eastAsiaTheme="majorEastAsia" w:hAnsiTheme="majorEastAsia" w:hint="eastAsia"/>
                          <w:color w:val="000000" w:themeColor="text1"/>
                          <w:sz w:val="20"/>
                          <w:szCs w:val="20"/>
                        </w:rPr>
                        <w:t>、</w:t>
                      </w:r>
                      <w:r w:rsidRPr="00880340">
                        <w:rPr>
                          <w:rFonts w:asciiTheme="majorEastAsia" w:eastAsiaTheme="majorEastAsia" w:hAnsiTheme="majorEastAsia" w:hint="eastAsia"/>
                          <w:color w:val="000000" w:themeColor="text1"/>
                          <w:sz w:val="20"/>
                          <w:szCs w:val="20"/>
                        </w:rPr>
                        <w:t>国制度含む支援</w:t>
                      </w:r>
                      <w:r>
                        <w:rPr>
                          <w:rFonts w:asciiTheme="majorEastAsia" w:eastAsiaTheme="majorEastAsia" w:hAnsiTheme="majorEastAsia" w:hint="eastAsia"/>
                          <w:color w:val="000000" w:themeColor="text1"/>
                          <w:sz w:val="20"/>
                          <w:szCs w:val="20"/>
                        </w:rPr>
                        <w:t>、人材派遣</w:t>
                      </w:r>
                    </w:p>
                    <w:p w14:paraId="023F1B44" w14:textId="755152C1" w:rsidR="00787932" w:rsidRPr="00880340" w:rsidRDefault="00787932" w:rsidP="003B6EB2">
                      <w:pPr>
                        <w:spacing w:line="280" w:lineRule="exact"/>
                        <w:ind w:leftChars="100" w:left="21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による</w:t>
                      </w:r>
                      <w:r w:rsidRPr="00880340">
                        <w:rPr>
                          <w:rFonts w:asciiTheme="majorEastAsia" w:eastAsiaTheme="majorEastAsia" w:hAnsiTheme="majorEastAsia" w:hint="eastAsia"/>
                          <w:color w:val="000000" w:themeColor="text1"/>
                          <w:sz w:val="20"/>
                          <w:szCs w:val="20"/>
                        </w:rPr>
                        <w:t>支援　　等</w:t>
                      </w:r>
                    </w:p>
                  </w:txbxContent>
                </v:textbox>
              </v:shape>
            </w:pict>
          </mc:Fallback>
        </mc:AlternateContent>
      </w:r>
    </w:p>
    <w:p w14:paraId="598A93CE" w14:textId="05AF749D" w:rsidR="00CF39E9" w:rsidRPr="009C0355" w:rsidRDefault="00E24BF3" w:rsidP="00CF39E9">
      <w:pPr>
        <w:rPr>
          <w:rFonts w:ascii="ＭＳ ゴシック" w:eastAsia="ＭＳ ゴシック" w:hAnsi="ＭＳ ゴシック"/>
          <w:sz w:val="24"/>
          <w:szCs w:val="24"/>
        </w:rPr>
      </w:pPr>
      <w:r w:rsidRPr="009C0355">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46976" behindDoc="0" locked="0" layoutInCell="1" allowOverlap="1" wp14:anchorId="318C98C7" wp14:editId="52986D6B">
                <wp:simplePos x="0" y="0"/>
                <wp:positionH relativeFrom="column">
                  <wp:posOffset>237490</wp:posOffset>
                </wp:positionH>
                <wp:positionV relativeFrom="paragraph">
                  <wp:posOffset>-90170</wp:posOffset>
                </wp:positionV>
                <wp:extent cx="1619250" cy="333375"/>
                <wp:effectExtent l="0" t="0" r="19050" b="21590"/>
                <wp:wrapNone/>
                <wp:docPr id="83" name="角丸四角形 83" title="（２）アクション"/>
                <wp:cNvGraphicFramePr/>
                <a:graphic xmlns:a="http://schemas.openxmlformats.org/drawingml/2006/main">
                  <a:graphicData uri="http://schemas.microsoft.com/office/word/2010/wordprocessingShape">
                    <wps:wsp>
                      <wps:cNvSpPr/>
                      <wps:spPr>
                        <a:xfrm>
                          <a:off x="0" y="0"/>
                          <a:ext cx="1619250" cy="333375"/>
                        </a:xfrm>
                        <a:prstGeom prst="roundRect">
                          <a:avLst/>
                        </a:prstGeom>
                        <a:solidFill>
                          <a:srgbClr val="4F81BD"/>
                        </a:solidFill>
                        <a:ln w="25400" cap="flat" cmpd="sng" algn="ctr">
                          <a:solidFill>
                            <a:srgbClr val="4F81BD">
                              <a:shade val="50000"/>
                            </a:srgbClr>
                          </a:solidFill>
                          <a:prstDash val="solid"/>
                        </a:ln>
                        <a:effectLst/>
                      </wps:spPr>
                      <wps:txbx>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18C98C7" id="角丸四角形 83" o:spid="_x0000_s1077" alt="タイトル: （２）アクション" style="position:absolute;left:0;text-align:left;margin-left:18.7pt;margin-top:-7.1pt;width:12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" fillcolor="#4f81bd" strokecolor="#385d8a" strokeweight="2pt">
                <v:textbox style="mso-fit-shape-to-text:t">
                  <w:txbxContent>
                    <w:p w14:paraId="7252E75E" w14:textId="77777777" w:rsidR="00787932" w:rsidRPr="009B5760" w:rsidRDefault="00787932" w:rsidP="009B5760">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w:t>
                      </w:r>
                      <w:r w:rsidRPr="009B5760">
                        <w:rPr>
                          <w:rFonts w:ascii="ＭＳ ゴシック" w:eastAsia="ＭＳ ゴシック" w:hAnsi="ＭＳ ゴシック" w:hint="eastAsia"/>
                          <w:b/>
                          <w:color w:val="FFFFFF" w:themeColor="background1"/>
                          <w:sz w:val="24"/>
                          <w:szCs w:val="24"/>
                        </w:rPr>
                        <w:t>アクション</w:t>
                      </w:r>
                    </w:p>
                  </w:txbxContent>
                </v:textbox>
              </v:roundrect>
            </w:pict>
          </mc:Fallback>
        </mc:AlternateContent>
      </w:r>
    </w:p>
    <w:p w14:paraId="34552A8A" w14:textId="43696FD8" w:rsidR="00CF39E9" w:rsidRPr="009C0355" w:rsidRDefault="0058343F" w:rsidP="00CF39E9">
      <w:pP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48000" behindDoc="0" locked="0" layoutInCell="1" allowOverlap="1" wp14:anchorId="51C2DDC1" wp14:editId="3CAA7711">
                <wp:simplePos x="0" y="0"/>
                <wp:positionH relativeFrom="margin">
                  <wp:align>center</wp:align>
                </wp:positionH>
                <wp:positionV relativeFrom="paragraph">
                  <wp:posOffset>140335</wp:posOffset>
                </wp:positionV>
                <wp:extent cx="6120000" cy="474980"/>
                <wp:effectExtent l="0" t="0" r="14605" b="20320"/>
                <wp:wrapNone/>
                <wp:docPr id="25" name="額縁 25"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2DD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5" o:spid="_x0000_s1078" type="#_x0000_t84" alt="タイトル: ミッション１ - 説明: 巨大地震や大津波から府民の命を守り、被害を軽減するための、事前予防対策と逃げる対策&#10;" style="position:absolute;left:0;text-align:left;margin-left:0;margin-top:11.05pt;width:481.9pt;height:37.4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" adj="1385" fillcolor="window" strokecolor="windowText" strokeweight=".5pt">
                <v:textbox inset="2mm,.5mm,2mm,.5mm">
                  <w:txbxContent>
                    <w:p w14:paraId="768AEF1C" w14:textId="77777777" w:rsidR="00787932" w:rsidRPr="00316213" w:rsidRDefault="00787932" w:rsidP="0058343F">
                      <w:pPr>
                        <w:spacing w:line="280" w:lineRule="exact"/>
                        <w:jc w:val="left"/>
                        <w:rPr>
                          <w:rFonts w:ascii="ＭＳ ゴシック" w:eastAsia="ＭＳ ゴシック" w:hAnsi="ＭＳ ゴシック"/>
                          <w:b/>
                          <w:szCs w:val="24"/>
                        </w:rPr>
                      </w:pPr>
                      <w:r w:rsidRPr="00316213">
                        <w:rPr>
                          <w:rFonts w:ascii="ＭＳ ゴシック" w:eastAsia="ＭＳ ゴシック" w:hAnsi="ＭＳ ゴシック" w:hint="eastAsia"/>
                          <w:b/>
                          <w:szCs w:val="24"/>
                        </w:rPr>
                        <w:t>〔ミッションⅠ〕</w:t>
                      </w:r>
                    </w:p>
                    <w:p w14:paraId="4B040227" w14:textId="77777777" w:rsidR="00787932" w:rsidRPr="00316213" w:rsidRDefault="00787932" w:rsidP="0058343F">
                      <w:pPr>
                        <w:spacing w:line="280" w:lineRule="exact"/>
                        <w:ind w:firstLineChars="100" w:firstLine="210"/>
                        <w:jc w:val="left"/>
                        <w:rPr>
                          <w:sz w:val="18"/>
                        </w:rPr>
                      </w:pPr>
                      <w:r w:rsidRPr="00316213">
                        <w:rPr>
                          <w:rFonts w:ascii="ＭＳ ゴシック" w:eastAsia="ＭＳ ゴシック" w:hAnsi="ＭＳ ゴシック" w:hint="eastAsia"/>
                          <w:szCs w:val="24"/>
                        </w:rPr>
                        <w:t>巨大地震や大津波から府民の命を守り、被害を軽減するための、事前予防対策と逃げる対策</w:t>
                      </w:r>
                    </w:p>
                  </w:txbxContent>
                </v:textbox>
                <w10:wrap anchorx="margin"/>
              </v:shape>
            </w:pict>
          </mc:Fallback>
        </mc:AlternateContent>
      </w:r>
    </w:p>
    <w:p w14:paraId="63469744" w14:textId="24FA18A6" w:rsidR="0058343F" w:rsidRPr="009C0355" w:rsidRDefault="0058343F" w:rsidP="00CF39E9">
      <w:pPr>
        <w:rPr>
          <w:rFonts w:ascii="ＭＳ ゴシック" w:eastAsia="ＭＳ ゴシック" w:hAnsi="ＭＳ ゴシック"/>
          <w:sz w:val="24"/>
          <w:szCs w:val="24"/>
        </w:rPr>
      </w:pPr>
    </w:p>
    <w:p w14:paraId="2625FCEC" w14:textId="77777777" w:rsidR="0058343F" w:rsidRPr="009C0355" w:rsidRDefault="0058343F" w:rsidP="00CF39E9">
      <w:pPr>
        <w:rPr>
          <w:rFonts w:ascii="ＭＳ ゴシック" w:eastAsia="ＭＳ ゴシック" w:hAnsi="ＭＳ ゴシック"/>
          <w:sz w:val="24"/>
          <w:szCs w:val="24"/>
        </w:rPr>
      </w:pPr>
    </w:p>
    <w:p w14:paraId="1A64AED2" w14:textId="3EFEC22A" w:rsidR="0058343F" w:rsidRPr="009C0355" w:rsidRDefault="00C64793" w:rsidP="00CF39E9">
      <w:pP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18304" behindDoc="0" locked="0" layoutInCell="1" allowOverlap="1" wp14:anchorId="5278A49B" wp14:editId="72A68ECE">
                <wp:simplePos x="0" y="0"/>
                <wp:positionH relativeFrom="margin">
                  <wp:align>center</wp:align>
                </wp:positionH>
                <wp:positionV relativeFrom="paragraph">
                  <wp:posOffset>76200</wp:posOffset>
                </wp:positionV>
                <wp:extent cx="5904000" cy="8410575"/>
                <wp:effectExtent l="0" t="0" r="11430" b="22860"/>
                <wp:wrapNone/>
                <wp:docPr id="22" name="正方形/長方形 22" descr="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title="ミッション１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8410575"/>
                        </a:xfrm>
                        <a:prstGeom prst="rect">
                          <a:avLst/>
                        </a:prstGeom>
                        <a:solidFill>
                          <a:sysClr val="window" lastClr="FFFFFF"/>
                        </a:solidFill>
                        <a:ln w="25400" cap="flat" cmpd="sng" algn="ctr">
                          <a:solidFill>
                            <a:sysClr val="windowText" lastClr="000000"/>
                          </a:solidFill>
                          <a:prstDash val="solid"/>
                        </a:ln>
                        <a:effectLst/>
                      </wps:spPr>
                      <wps:txbx>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02EDE2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15C515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p>
                          <w:p w14:paraId="01FBC620" w14:textId="33E87FB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【住宅まちづくり部】</w:t>
                            </w:r>
                          </w:p>
                          <w:p w14:paraId="32EC648F" w14:textId="770694E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72E890D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Pr="00336682">
                              <w:rPr>
                                <w:rFonts w:asciiTheme="majorEastAsia" w:eastAsiaTheme="majorEastAsia" w:hAnsiTheme="majorEastAsia" w:hint="eastAsia"/>
                                <w:bCs/>
                                <w:iCs/>
                                <w:sz w:val="18"/>
                                <w:szCs w:val="18"/>
                              </w:rPr>
                              <w:t>住宅まちづくり部・教育庁】</w:t>
                            </w:r>
                          </w:p>
                          <w:p w14:paraId="19A76196" w14:textId="2D9B962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【福祉部・健康医療部・住宅まちづくり部】</w:t>
                            </w:r>
                          </w:p>
                          <w:p w14:paraId="45576C3E" w14:textId="146154B4"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【住宅まちづくり部】</w:t>
                            </w:r>
                          </w:p>
                          <w:p w14:paraId="74FB2B8B" w14:textId="786A618B"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【住宅まちづくり部】</w:t>
                            </w:r>
                          </w:p>
                          <w:p w14:paraId="45E05B91" w14:textId="6D210B88"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【危機管理室・住宅まちづくり部】</w:t>
                            </w:r>
                          </w:p>
                          <w:p w14:paraId="4B25A9BC" w14:textId="6A674AC5"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的確な避難勧告等の判断・伝達支援</w:t>
                            </w:r>
                            <w:r w:rsidRPr="00D71240">
                              <w:rPr>
                                <w:rFonts w:asciiTheme="majorEastAsia" w:eastAsiaTheme="majorEastAsia" w:hAnsiTheme="majorEastAsia" w:hint="eastAsia"/>
                                <w:bCs/>
                                <w:iCs/>
                                <w:sz w:val="18"/>
                                <w:szCs w:val="18"/>
                              </w:rPr>
                              <w:t>【危機管理室】</w:t>
                            </w:r>
                          </w:p>
                          <w:p w14:paraId="7EED65E3" w14:textId="7029ECE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w:t>
                            </w:r>
                            <w:r>
                              <w:rPr>
                                <w:rFonts w:asciiTheme="majorEastAsia" w:eastAsiaTheme="majorEastAsia" w:hAnsiTheme="majorEastAsia" w:hint="eastAsia"/>
                                <w:bCs/>
                                <w:iCs/>
                                <w:sz w:val="20"/>
                                <w:szCs w:val="20"/>
                              </w:rPr>
                              <w:t>地震・津波</w:t>
                            </w:r>
                            <w:r w:rsidRPr="00336682">
                              <w:rPr>
                                <w:rFonts w:asciiTheme="majorEastAsia" w:eastAsiaTheme="majorEastAsia" w:hAnsiTheme="majorEastAsia" w:hint="eastAsia"/>
                                <w:bCs/>
                                <w:iCs/>
                                <w:sz w:val="20"/>
                                <w:szCs w:val="20"/>
                              </w:rPr>
                              <w:t>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・住宅まちづくり部】</w:t>
                            </w:r>
                          </w:p>
                          <w:p w14:paraId="746AB870" w14:textId="1ECBCFD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【都市整備部】</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885A73F"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【危機管理室・都市整備部】</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9C3F00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347D9A94"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0DE14BA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メディアとの連携強化</w:t>
                            </w:r>
                            <w:r w:rsidRPr="00D71240">
                              <w:rPr>
                                <w:rFonts w:asciiTheme="majorEastAsia" w:eastAsiaTheme="majorEastAsia" w:hAnsiTheme="majorEastAsia" w:hint="eastAsia"/>
                                <w:sz w:val="18"/>
                                <w:szCs w:val="20"/>
                              </w:rPr>
                              <w:t>【危機管理室】</w:t>
                            </w:r>
                          </w:p>
                          <w:p w14:paraId="725D0A30" w14:textId="2E5C667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ライフライン事業者との連携強化</w:t>
                            </w:r>
                            <w:r w:rsidRPr="00D71240">
                              <w:rPr>
                                <w:rFonts w:asciiTheme="majorEastAsia" w:eastAsiaTheme="majorEastAsia" w:hAnsiTheme="majorEastAsia" w:hint="eastAsia"/>
                                <w:sz w:val="18"/>
                                <w:szCs w:val="20"/>
                              </w:rPr>
                              <w:t>【危機管理室・都市整備部】</w:t>
                            </w:r>
                          </w:p>
                          <w:p w14:paraId="765CCD0B" w14:textId="1A4B698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3833019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p>
                          <w:p w14:paraId="00214636" w14:textId="05DB478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178F35B9" w14:textId="6796EF7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「逃げる」防災訓練等の充実</w:t>
                            </w:r>
                            <w:r w:rsidRPr="00D71240">
                              <w:rPr>
                                <w:rFonts w:asciiTheme="majorEastAsia" w:eastAsiaTheme="majorEastAsia" w:hAnsiTheme="majorEastAsia" w:hint="eastAsia"/>
                                <w:sz w:val="18"/>
                                <w:szCs w:val="20"/>
                              </w:rPr>
                              <w:t>【危機管理室・都市整備部】</w:t>
                            </w:r>
                          </w:p>
                          <w:p w14:paraId="6C0CC536" w14:textId="017C01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p>
                          <w:p w14:paraId="40F68A01" w14:textId="53588A6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医療施設の避難体制の確保</w:t>
                            </w:r>
                            <w:r w:rsidRPr="00D71240">
                              <w:rPr>
                                <w:rFonts w:asciiTheme="majorEastAsia" w:eastAsiaTheme="majorEastAsia" w:hAnsiTheme="majorEastAsia" w:hint="eastAsia"/>
                                <w:bCs/>
                                <w:iCs/>
                                <w:sz w:val="18"/>
                                <w:szCs w:val="20"/>
                              </w:rPr>
                              <w:t>【健康医療部】</w:t>
                            </w:r>
                          </w:p>
                          <w:p w14:paraId="4D192F3D" w14:textId="03B5A7B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4AB22E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40</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78B5560D"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41</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1A5BE2E0" w:rsidR="00787932" w:rsidRPr="00021444"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278A49B" id="正方形/長方形 22" o:spid="_x0000_s1079" alt="タイトル: ミッション１のアクション - 説明: １　防潮堤の津波浸水対策の推進(重点) 【環境農林水産部・都市整備部】&#10;２　水門の耐震化等の推進(重点) 【都市整備部】&#10;３　長期湛水の早期解消【危機管理室・都市整備部】&#10;４　密集市街地対策の推進(重点）【住宅まちづくり部】&#10;５　防火地域等の指定促進【都市整備部】&#10;６　消防用水の確保【危機管理室・環境農林水産部】&#10;７　地下空間対策の促進(重点) 【危機管理室】&#10;８　ため池防災・減災対策の推進(重点) 【環境農林水産部】&#10;９　防災農地の登録促進【環境農林水産部】&#10;10　府有建築物の耐震化の推進(重点)【全部局】&#10;11　学校の耐震化（府立学校、市町村立学校、私立学校）(重点)【府民文化部・住宅まちづくり部・教育委員会】&#10;12　病院・社会福祉施設の耐震化(重点)【福祉部・健康医療部・住宅まちづくり部】&#10;13　民間住宅・建築物の耐震化の促進(重点)【住宅まちづくり部】&#10;14　住宅の液状化対策の促進【危機管理室・住宅まちづくり部】&#10;15　的確な避難勧告等の判断・伝達支援【危機管理室】&#10;16　地震ハザードマップ等の作成(改訂)支援・活用【危機管理室・住宅まちづくり部】&#10;17　津波ハザードマップの作成支援・活用(重点)【危機管理室・都市整備部】&#10;18　堤外地の事業所の津波避難対策の促進【都市整備部】&#10;19　沿岸漁村地域における防災対策【環境農林水産部】&#10;20　船舶の津波対策の推進【危機管理室・都市整備部】&#10;21　石油コンビナート防災対策の促進(重点)【危機管理室】&#10;22　地域防災力強化に向けた自主防災組織の活動支援(重点)【危機管理室】&#10;23  地域防災力強化に向けた消防団の活動強化(重点)【危機管理室】&#10;24　地域防災力強化に向けた女性消防団員の活動支援(重点)【危機管理室】&#10;25　地域防災力の強化に向けた消防団に対する府民理解・連携促進(重点)【危機管理室】&#10;26　地域防災力強化に向けた水防団組織の活動強化【都市整備部】&#10;27　津波防御施設の閉鎖体制の充実【都市整備部】&#10;28　学校における防災教育の徹底と避難体制の確保(重点)【府民文化部・教育委員会】&#10;29　府民の防災意識の啓発【危機管理室】&#10;30　津波・高潮ステーションの利活用【都市整備部】&#10;31　防災情報の収集・伝達機能の充実【危機管理室】&#10;32　メディアとの連携強化【危機管理室】&#10;33　津波防災情報システムの整備・運用による津波情報の確実・迅速な伝達&#10;【環境農林水産部・都市整備部】&#10;34　大阪880万人訓練の充実【危機管理室】&#10;35　「逃げる」防災訓練等の充実【危機管理室・都市整備部】&#10;36　「避難行動要支援者」支援の充実(重点)【危機管理室・福祉部】&#10;37　医療施設の避難体制の確保(重点)【健康医療部】&#10;38　社会福祉施設の避難体制の確保(重点)【福祉部】&#10;39  在住外国人への情報発信充実(重点)【危機管理室・府民文化部】&#10;40　外国人旅行者の安全確保(重点)【危機管理室・府民文化部】&#10;41　文化財所有者・管理者の防災意識の啓発【教育委員会】" style="position:absolute;left:0;text-align:left;margin-left:0;margin-top:6pt;width:464.9pt;height:662.25pt;z-index:2516183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" fillcolor="window" strokecolor="windowText" strokeweight="2pt">
                <v:path arrowok="t"/>
                <v:textbox style="mso-fit-shape-to-text:t">
                  <w:txbxContent>
                    <w:p w14:paraId="24D05C91" w14:textId="77777777" w:rsidR="00787932" w:rsidRPr="00336682" w:rsidRDefault="00787932" w:rsidP="001026E3">
                      <w:pPr>
                        <w:spacing w:line="200" w:lineRule="exact"/>
                        <w:ind w:leftChars="100" w:left="210" w:firstLineChars="100" w:firstLine="200"/>
                        <w:rPr>
                          <w:rFonts w:asciiTheme="majorEastAsia" w:eastAsiaTheme="majorEastAsia" w:hAnsiTheme="majorEastAsia"/>
                          <w:sz w:val="20"/>
                          <w:szCs w:val="20"/>
                        </w:rPr>
                      </w:pPr>
                    </w:p>
                    <w:p w14:paraId="150D41F3" w14:textId="102EDE25"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1</w:t>
                      </w:r>
                      <w:r w:rsidRPr="00336682">
                        <w:rPr>
                          <w:rFonts w:asciiTheme="majorEastAsia" w:eastAsiaTheme="majorEastAsia" w:hAnsiTheme="majorEastAsia" w:hint="eastAsia"/>
                          <w:sz w:val="20"/>
                          <w:szCs w:val="20"/>
                        </w:rPr>
                        <w:t xml:space="preserve">　防潮堤の津波浸水対策の推進</w:t>
                      </w:r>
                      <w:r w:rsidRPr="00D71240">
                        <w:rPr>
                          <w:rFonts w:asciiTheme="majorEastAsia" w:eastAsiaTheme="majorEastAsia" w:hAnsiTheme="majorEastAsia" w:hint="eastAsia"/>
                          <w:sz w:val="18"/>
                          <w:szCs w:val="18"/>
                        </w:rPr>
                        <w:t>【環境農林水産部・都市整備部】</w:t>
                      </w:r>
                    </w:p>
                    <w:p w14:paraId="38A7CAB7" w14:textId="5EBDE60B"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2</w:t>
                      </w:r>
                      <w:r w:rsidRPr="00336682">
                        <w:rPr>
                          <w:rFonts w:asciiTheme="majorEastAsia" w:eastAsiaTheme="majorEastAsia" w:hAnsiTheme="majorEastAsia" w:hint="eastAsia"/>
                          <w:sz w:val="20"/>
                          <w:szCs w:val="20"/>
                        </w:rPr>
                        <w:t xml:space="preserve">　水門の耐震化等の推進</w:t>
                      </w:r>
                      <w:r w:rsidRPr="00D71240">
                        <w:rPr>
                          <w:rFonts w:asciiTheme="majorEastAsia" w:eastAsiaTheme="majorEastAsia" w:hAnsiTheme="majorEastAsia" w:hint="eastAsia"/>
                          <w:sz w:val="18"/>
                          <w:szCs w:val="18"/>
                        </w:rPr>
                        <w:t>【都市整備部】</w:t>
                      </w:r>
                    </w:p>
                    <w:p w14:paraId="1818943E" w14:textId="15C515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3</w:t>
                      </w:r>
                      <w:r w:rsidRPr="00336682">
                        <w:rPr>
                          <w:rFonts w:asciiTheme="majorEastAsia" w:eastAsiaTheme="majorEastAsia" w:hAnsiTheme="majorEastAsia" w:hint="eastAsia"/>
                          <w:sz w:val="20"/>
                          <w:szCs w:val="20"/>
                        </w:rPr>
                        <w:t xml:space="preserve">　長期湛水の早期解消</w:t>
                      </w:r>
                      <w:r w:rsidRPr="00D71240">
                        <w:rPr>
                          <w:rFonts w:asciiTheme="majorEastAsia" w:eastAsiaTheme="majorEastAsia" w:hAnsiTheme="majorEastAsia" w:hint="eastAsia"/>
                          <w:sz w:val="18"/>
                          <w:szCs w:val="18"/>
                        </w:rPr>
                        <w:t>【危機管理室・都市整備部】</w:t>
                      </w:r>
                    </w:p>
                    <w:p w14:paraId="01FBC620" w14:textId="33E87FB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4</w:t>
                      </w:r>
                      <w:r w:rsidRPr="00336682">
                        <w:rPr>
                          <w:rFonts w:asciiTheme="majorEastAsia" w:eastAsiaTheme="majorEastAsia" w:hAnsiTheme="majorEastAsia" w:hint="eastAsia"/>
                          <w:sz w:val="20"/>
                          <w:szCs w:val="20"/>
                        </w:rPr>
                        <w:t xml:space="preserve">　密集市街地対策の推進</w:t>
                      </w:r>
                      <w:r w:rsidRPr="00D71240">
                        <w:rPr>
                          <w:rFonts w:asciiTheme="majorEastAsia" w:eastAsiaTheme="majorEastAsia" w:hAnsiTheme="majorEastAsia" w:hint="eastAsia"/>
                          <w:sz w:val="18"/>
                          <w:szCs w:val="18"/>
                        </w:rPr>
                        <w:t>【住宅まちづくり部】</w:t>
                      </w:r>
                    </w:p>
                    <w:p w14:paraId="32EC648F" w14:textId="770694E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5</w:t>
                      </w:r>
                      <w:r w:rsidRPr="00336682">
                        <w:rPr>
                          <w:rFonts w:asciiTheme="majorEastAsia" w:eastAsiaTheme="majorEastAsia" w:hAnsiTheme="majorEastAsia" w:hint="eastAsia"/>
                          <w:sz w:val="20"/>
                          <w:szCs w:val="20"/>
                        </w:rPr>
                        <w:t xml:space="preserve">　防火地域等の指定促進</w:t>
                      </w:r>
                      <w:r w:rsidRPr="00D71240">
                        <w:rPr>
                          <w:rFonts w:asciiTheme="majorEastAsia" w:eastAsiaTheme="majorEastAsia" w:hAnsiTheme="majorEastAsia" w:hint="eastAsia"/>
                          <w:sz w:val="18"/>
                          <w:szCs w:val="18"/>
                        </w:rPr>
                        <w:t>【都市整備部】</w:t>
                      </w:r>
                    </w:p>
                    <w:p w14:paraId="31DA9EDD" w14:textId="44DE7AE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sz w:val="20"/>
                          <w:szCs w:val="20"/>
                        </w:rPr>
                        <w:t xml:space="preserve"> 6</w:t>
                      </w:r>
                      <w:r w:rsidRPr="00336682">
                        <w:rPr>
                          <w:rFonts w:asciiTheme="majorEastAsia" w:eastAsiaTheme="majorEastAsia" w:hAnsiTheme="majorEastAsia" w:hint="eastAsia"/>
                          <w:sz w:val="20"/>
                          <w:szCs w:val="20"/>
                        </w:rPr>
                        <w:t xml:space="preserve">　消防用水の確保</w:t>
                      </w:r>
                      <w:r w:rsidRPr="00D71240">
                        <w:rPr>
                          <w:rFonts w:asciiTheme="majorEastAsia" w:eastAsiaTheme="majorEastAsia" w:hAnsiTheme="majorEastAsia" w:hint="eastAsia"/>
                          <w:sz w:val="18"/>
                          <w:szCs w:val="18"/>
                        </w:rPr>
                        <w:t>【危機管理室・環境農林水産部】</w:t>
                      </w:r>
                    </w:p>
                    <w:p w14:paraId="2B0D57C2" w14:textId="304B9E9F"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t xml:space="preserve"> 7</w:t>
                      </w:r>
                      <w:r w:rsidRPr="00336682">
                        <w:rPr>
                          <w:rFonts w:asciiTheme="majorEastAsia" w:eastAsiaTheme="majorEastAsia" w:hAnsiTheme="majorEastAsia" w:hint="eastAsia"/>
                          <w:sz w:val="20"/>
                          <w:szCs w:val="20"/>
                        </w:rPr>
                        <w:t xml:space="preserve">　地下空間対策の促進</w:t>
                      </w:r>
                      <w:r w:rsidRPr="00D71240">
                        <w:rPr>
                          <w:rFonts w:asciiTheme="majorEastAsia" w:eastAsiaTheme="majorEastAsia" w:hAnsiTheme="majorEastAsia" w:hint="eastAsia"/>
                          <w:sz w:val="18"/>
                          <w:szCs w:val="18"/>
                        </w:rPr>
                        <w:t>【危機管理室】</w:t>
                      </w:r>
                    </w:p>
                    <w:p w14:paraId="39EC6E4A" w14:textId="42342E6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 xml:space="preserve"> 8</w:t>
                      </w:r>
                      <w:r w:rsidRPr="00336682">
                        <w:rPr>
                          <w:rFonts w:asciiTheme="majorEastAsia" w:eastAsiaTheme="majorEastAsia" w:hAnsiTheme="majorEastAsia" w:hint="eastAsia"/>
                          <w:bCs/>
                          <w:iCs/>
                          <w:sz w:val="20"/>
                          <w:szCs w:val="20"/>
                        </w:rPr>
                        <w:t xml:space="preserve">　ため池防災・減災対策の推進</w:t>
                      </w:r>
                      <w:r w:rsidRPr="00D71240">
                        <w:rPr>
                          <w:rFonts w:asciiTheme="majorEastAsia" w:eastAsiaTheme="majorEastAsia" w:hAnsiTheme="majorEastAsia" w:hint="eastAsia"/>
                          <w:bCs/>
                          <w:iCs/>
                          <w:sz w:val="18"/>
                          <w:szCs w:val="18"/>
                        </w:rPr>
                        <w:t>【環境農林水産部】</w:t>
                      </w:r>
                    </w:p>
                    <w:p w14:paraId="3E4FEB4B" w14:textId="1B3942F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sz w:val="20"/>
                          <w:szCs w:val="20"/>
                        </w:rPr>
                        <w:tab/>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防災農地の登録促進</w:t>
                      </w:r>
                      <w:r w:rsidRPr="00D71240">
                        <w:rPr>
                          <w:rFonts w:asciiTheme="majorEastAsia" w:eastAsiaTheme="majorEastAsia" w:hAnsiTheme="majorEastAsia" w:hint="eastAsia"/>
                          <w:sz w:val="18"/>
                          <w:szCs w:val="18"/>
                        </w:rPr>
                        <w:t>【環境農林水産部】</w:t>
                      </w:r>
                    </w:p>
                    <w:p w14:paraId="1B0270FE" w14:textId="5B7559F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10　府有建築物の耐震化の推進</w:t>
                      </w:r>
                      <w:r w:rsidRPr="00D71240">
                        <w:rPr>
                          <w:rFonts w:asciiTheme="majorEastAsia" w:eastAsiaTheme="majorEastAsia" w:hAnsiTheme="majorEastAsia" w:hint="eastAsia"/>
                          <w:bCs/>
                          <w:iCs/>
                          <w:sz w:val="18"/>
                          <w:szCs w:val="18"/>
                        </w:rPr>
                        <w:t>【全部局】</w:t>
                      </w:r>
                    </w:p>
                    <w:p w14:paraId="47B58475" w14:textId="72E890D1"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11　学校の耐震化</w:t>
                      </w:r>
                      <w:r w:rsidRPr="00336682">
                        <w:rPr>
                          <w:rFonts w:asciiTheme="majorEastAsia" w:eastAsiaTheme="majorEastAsia" w:hAnsiTheme="majorEastAsia" w:hint="eastAsia"/>
                          <w:bCs/>
                          <w:iCs/>
                          <w:sz w:val="16"/>
                          <w:szCs w:val="16"/>
                        </w:rPr>
                        <w:t>（府立学校、市町村立学校、私立学校）</w:t>
                      </w:r>
                      <w:r>
                        <w:rPr>
                          <w:rFonts w:asciiTheme="majorEastAsia" w:eastAsiaTheme="majorEastAsia" w:hAnsiTheme="majorEastAsia" w:hint="eastAsia"/>
                          <w:bCs/>
                          <w:iCs/>
                          <w:sz w:val="18"/>
                          <w:szCs w:val="18"/>
                        </w:rPr>
                        <w:t>【</w:t>
                      </w:r>
                      <w:r w:rsidRPr="00336682">
                        <w:rPr>
                          <w:rFonts w:asciiTheme="majorEastAsia" w:eastAsiaTheme="majorEastAsia" w:hAnsiTheme="majorEastAsia" w:hint="eastAsia"/>
                          <w:bCs/>
                          <w:iCs/>
                          <w:sz w:val="18"/>
                          <w:szCs w:val="18"/>
                        </w:rPr>
                        <w:t>住宅まちづくり部・教育庁】</w:t>
                      </w:r>
                    </w:p>
                    <w:p w14:paraId="19A76196" w14:textId="2D9B962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12　病院・社会福祉施設の耐震化</w:t>
                      </w:r>
                      <w:r w:rsidRPr="00D71240">
                        <w:rPr>
                          <w:rFonts w:asciiTheme="majorEastAsia" w:eastAsiaTheme="majorEastAsia" w:hAnsiTheme="majorEastAsia" w:hint="eastAsia"/>
                          <w:bCs/>
                          <w:iCs/>
                          <w:sz w:val="18"/>
                          <w:szCs w:val="18"/>
                        </w:rPr>
                        <w:t>【福祉部・健康医療部・住宅まちづくり部】</w:t>
                      </w:r>
                    </w:p>
                    <w:p w14:paraId="45576C3E" w14:textId="146154B4" w:rsidR="00787932" w:rsidRDefault="00787932" w:rsidP="00021444">
                      <w:pPr>
                        <w:spacing w:line="300" w:lineRule="exact"/>
                        <w:ind w:leftChars="66" w:left="993" w:hangingChars="427" w:hanging="854"/>
                        <w:rPr>
                          <w:rFonts w:asciiTheme="majorEastAsia" w:eastAsiaTheme="majorEastAsia" w:hAnsiTheme="majorEastAsia"/>
                          <w:bCs/>
                          <w:iCs/>
                          <w:sz w:val="18"/>
                          <w:szCs w:val="18"/>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13　民間住宅・建築物の耐震化の促進</w:t>
                      </w:r>
                      <w:r w:rsidRPr="00D71240">
                        <w:rPr>
                          <w:rFonts w:asciiTheme="majorEastAsia" w:eastAsiaTheme="majorEastAsia" w:hAnsiTheme="majorEastAsia" w:hint="eastAsia"/>
                          <w:bCs/>
                          <w:iCs/>
                          <w:sz w:val="18"/>
                          <w:szCs w:val="18"/>
                        </w:rPr>
                        <w:t>【住宅まちづくり部】</w:t>
                      </w:r>
                    </w:p>
                    <w:p w14:paraId="74FB2B8B" w14:textId="786A618B" w:rsidR="00787932" w:rsidRPr="00A83D10"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sidRPr="00A83D10">
                        <w:rPr>
                          <w:rFonts w:asciiTheme="majorEastAsia" w:eastAsiaTheme="majorEastAsia" w:hAnsiTheme="majorEastAsia"/>
                          <w:bCs/>
                          <w:iCs/>
                          <w:sz w:val="20"/>
                          <w:szCs w:val="20"/>
                        </w:rPr>
                        <w:t xml:space="preserve"> </w:t>
                      </w:r>
                      <w:r>
                        <w:rPr>
                          <w:rFonts w:asciiTheme="majorEastAsia" w:eastAsiaTheme="majorEastAsia" w:hAnsiTheme="majorEastAsia"/>
                          <w:bCs/>
                          <w:iCs/>
                          <w:sz w:val="20"/>
                          <w:szCs w:val="20"/>
                        </w:rPr>
                        <w:tab/>
                      </w:r>
                      <w:r w:rsidRPr="00A83D10">
                        <w:rPr>
                          <w:rFonts w:asciiTheme="majorEastAsia" w:eastAsiaTheme="majorEastAsia" w:hAnsiTheme="majorEastAsia"/>
                          <w:sz w:val="20"/>
                          <w:szCs w:val="20"/>
                        </w:rPr>
                        <w:t>14</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民間</w:t>
                      </w:r>
                      <w:r>
                        <w:rPr>
                          <w:rFonts w:asciiTheme="majorEastAsia" w:eastAsiaTheme="majorEastAsia" w:hAnsiTheme="majorEastAsia" w:hint="eastAsia"/>
                          <w:sz w:val="20"/>
                          <w:szCs w:val="20"/>
                        </w:rPr>
                        <w:t>ブロック塀</w:t>
                      </w:r>
                      <w:r>
                        <w:rPr>
                          <w:rFonts w:asciiTheme="majorEastAsia" w:eastAsiaTheme="majorEastAsia" w:hAnsiTheme="majorEastAsia"/>
                          <w:sz w:val="20"/>
                          <w:szCs w:val="20"/>
                        </w:rPr>
                        <w:t>等の安全対策</w:t>
                      </w:r>
                      <w:r w:rsidRPr="00D71240">
                        <w:rPr>
                          <w:rFonts w:asciiTheme="majorEastAsia" w:eastAsiaTheme="majorEastAsia" w:hAnsiTheme="majorEastAsia" w:hint="eastAsia"/>
                          <w:bCs/>
                          <w:iCs/>
                          <w:sz w:val="18"/>
                          <w:szCs w:val="18"/>
                        </w:rPr>
                        <w:t>【住宅まちづくり部】</w:t>
                      </w:r>
                    </w:p>
                    <w:p w14:paraId="45E05B91" w14:textId="6D210B88"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住宅の液状化対策の促進</w:t>
                      </w:r>
                      <w:r w:rsidRPr="00D71240">
                        <w:rPr>
                          <w:rFonts w:asciiTheme="majorEastAsia" w:eastAsiaTheme="majorEastAsia" w:hAnsiTheme="majorEastAsia" w:hint="eastAsia"/>
                          <w:sz w:val="18"/>
                          <w:szCs w:val="18"/>
                        </w:rPr>
                        <w:t>【危機管理室・住宅まちづくり部】</w:t>
                      </w:r>
                    </w:p>
                    <w:p w14:paraId="4B25A9BC" w14:textId="6A674AC5" w:rsidR="00787932" w:rsidRPr="00D71240" w:rsidRDefault="00787932" w:rsidP="00021444">
                      <w:pPr>
                        <w:spacing w:line="300" w:lineRule="exact"/>
                        <w:ind w:leftChars="66" w:left="993" w:hangingChars="427" w:hanging="854"/>
                        <w:rPr>
                          <w:rFonts w:asciiTheme="majorEastAsia" w:eastAsiaTheme="majorEastAsia" w:hAnsiTheme="majorEastAsia"/>
                          <w:sz w:val="18"/>
                          <w:szCs w:val="18"/>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6</w:t>
                      </w:r>
                      <w:r w:rsidRPr="00336682">
                        <w:rPr>
                          <w:rFonts w:asciiTheme="majorEastAsia" w:eastAsiaTheme="majorEastAsia" w:hAnsiTheme="majorEastAsia" w:hint="eastAsia"/>
                          <w:bCs/>
                          <w:iCs/>
                          <w:sz w:val="20"/>
                          <w:szCs w:val="20"/>
                        </w:rPr>
                        <w:t xml:space="preserve">　的確な避難勧告等の判断・伝達支援</w:t>
                      </w:r>
                      <w:r w:rsidRPr="00D71240">
                        <w:rPr>
                          <w:rFonts w:asciiTheme="majorEastAsia" w:eastAsiaTheme="majorEastAsia" w:hAnsiTheme="majorEastAsia" w:hint="eastAsia"/>
                          <w:bCs/>
                          <w:iCs/>
                          <w:sz w:val="18"/>
                          <w:szCs w:val="18"/>
                        </w:rPr>
                        <w:t>【危機管理室】</w:t>
                      </w:r>
                    </w:p>
                    <w:p w14:paraId="7EED65E3" w14:textId="7029ECE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1</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w:t>
                      </w:r>
                      <w:r>
                        <w:rPr>
                          <w:rFonts w:asciiTheme="majorEastAsia" w:eastAsiaTheme="majorEastAsia" w:hAnsiTheme="majorEastAsia" w:hint="eastAsia"/>
                          <w:bCs/>
                          <w:iCs/>
                          <w:sz w:val="20"/>
                          <w:szCs w:val="20"/>
                        </w:rPr>
                        <w:t>地震・津波</w:t>
                      </w:r>
                      <w:r w:rsidRPr="00336682">
                        <w:rPr>
                          <w:rFonts w:asciiTheme="majorEastAsia" w:eastAsiaTheme="majorEastAsia" w:hAnsiTheme="majorEastAsia" w:hint="eastAsia"/>
                          <w:bCs/>
                          <w:iCs/>
                          <w:sz w:val="20"/>
                          <w:szCs w:val="20"/>
                        </w:rPr>
                        <w:t>ハザードマップ等の作成(改訂</w:t>
                      </w:r>
                      <w:r w:rsidRPr="00336682">
                        <w:rPr>
                          <w:rFonts w:asciiTheme="majorEastAsia" w:eastAsiaTheme="majorEastAsia" w:hAnsiTheme="majorEastAsia"/>
                          <w:bCs/>
                          <w:iCs/>
                          <w:sz w:val="20"/>
                          <w:szCs w:val="20"/>
                        </w:rPr>
                        <w:t>)</w:t>
                      </w:r>
                      <w:r w:rsidRPr="00336682">
                        <w:rPr>
                          <w:rFonts w:asciiTheme="majorEastAsia" w:eastAsiaTheme="majorEastAsia" w:hAnsiTheme="majorEastAsia" w:hint="eastAsia"/>
                          <w:bCs/>
                          <w:iCs/>
                          <w:sz w:val="20"/>
                          <w:szCs w:val="20"/>
                        </w:rPr>
                        <w:t>支援・活用</w:t>
                      </w:r>
                      <w:r>
                        <w:rPr>
                          <w:rFonts w:asciiTheme="majorEastAsia" w:eastAsiaTheme="majorEastAsia" w:hAnsiTheme="majorEastAsia" w:hint="eastAsia"/>
                          <w:bCs/>
                          <w:iCs/>
                          <w:sz w:val="18"/>
                          <w:szCs w:val="18"/>
                        </w:rPr>
                        <w:t>【危機管理室</w:t>
                      </w:r>
                      <w:r w:rsidRPr="00D71240">
                        <w:rPr>
                          <w:rFonts w:asciiTheme="majorEastAsia" w:eastAsiaTheme="majorEastAsia" w:hAnsiTheme="majorEastAsia" w:hint="eastAsia"/>
                          <w:bCs/>
                          <w:iCs/>
                          <w:sz w:val="18"/>
                          <w:szCs w:val="18"/>
                        </w:rPr>
                        <w:t>・住宅まちづくり部】</w:t>
                      </w:r>
                    </w:p>
                    <w:p w14:paraId="746AB870" w14:textId="1ECBCFD8"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8</w:t>
                      </w:r>
                      <w:r w:rsidRPr="00336682">
                        <w:rPr>
                          <w:rFonts w:asciiTheme="majorEastAsia" w:eastAsiaTheme="majorEastAsia" w:hAnsiTheme="majorEastAsia" w:hint="eastAsia"/>
                          <w:sz w:val="20"/>
                          <w:szCs w:val="20"/>
                        </w:rPr>
                        <w:t xml:space="preserve">　堤外地の事業所の津波避難対策の促進</w:t>
                      </w:r>
                      <w:r w:rsidRPr="00D71240">
                        <w:rPr>
                          <w:rFonts w:asciiTheme="majorEastAsia" w:eastAsiaTheme="majorEastAsia" w:hAnsiTheme="majorEastAsia" w:hint="eastAsia"/>
                          <w:sz w:val="18"/>
                          <w:szCs w:val="20"/>
                        </w:rPr>
                        <w:t>【都市整備部】</w:t>
                      </w:r>
                    </w:p>
                    <w:p w14:paraId="3D328E02" w14:textId="4CC4A78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1</w:t>
                      </w:r>
                      <w:r>
                        <w:rPr>
                          <w:rFonts w:asciiTheme="majorEastAsia" w:eastAsiaTheme="majorEastAsia" w:hAnsiTheme="majorEastAsia"/>
                          <w:sz w:val="20"/>
                          <w:szCs w:val="20"/>
                        </w:rPr>
                        <w:t>9</w:t>
                      </w:r>
                      <w:r w:rsidRPr="00336682">
                        <w:rPr>
                          <w:rFonts w:asciiTheme="majorEastAsia" w:eastAsiaTheme="majorEastAsia" w:hAnsiTheme="majorEastAsia" w:hint="eastAsia"/>
                          <w:sz w:val="20"/>
                          <w:szCs w:val="20"/>
                        </w:rPr>
                        <w:t xml:space="preserve">　沿岸漁村地域における防災対策</w:t>
                      </w:r>
                      <w:r w:rsidRPr="00D71240">
                        <w:rPr>
                          <w:rFonts w:asciiTheme="majorEastAsia" w:eastAsiaTheme="majorEastAsia" w:hAnsiTheme="majorEastAsia" w:hint="eastAsia"/>
                          <w:sz w:val="18"/>
                          <w:szCs w:val="20"/>
                        </w:rPr>
                        <w:t>【環境農林水産部】</w:t>
                      </w:r>
                    </w:p>
                    <w:p w14:paraId="577EBD2A" w14:textId="1885A73F"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20</w:t>
                      </w:r>
                      <w:r w:rsidRPr="00336682">
                        <w:rPr>
                          <w:rFonts w:asciiTheme="majorEastAsia" w:eastAsiaTheme="majorEastAsia" w:hAnsiTheme="majorEastAsia" w:hint="eastAsia"/>
                          <w:sz w:val="20"/>
                          <w:szCs w:val="20"/>
                        </w:rPr>
                        <w:t xml:space="preserve">　船舶の津波対策の推進</w:t>
                      </w:r>
                      <w:r w:rsidRPr="00D71240">
                        <w:rPr>
                          <w:rFonts w:asciiTheme="majorEastAsia" w:eastAsiaTheme="majorEastAsia" w:hAnsiTheme="majorEastAsia" w:hint="eastAsia"/>
                          <w:sz w:val="18"/>
                          <w:szCs w:val="20"/>
                        </w:rPr>
                        <w:t>【危機管理室・都市整備部】</w:t>
                      </w:r>
                    </w:p>
                    <w:p w14:paraId="342BD750" w14:textId="234E7A93"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1</w:t>
                      </w:r>
                      <w:r w:rsidRPr="00336682">
                        <w:rPr>
                          <w:rFonts w:asciiTheme="majorEastAsia" w:eastAsiaTheme="majorEastAsia" w:hAnsiTheme="majorEastAsia" w:hint="eastAsia"/>
                          <w:bCs/>
                          <w:iCs/>
                          <w:sz w:val="20"/>
                          <w:szCs w:val="20"/>
                        </w:rPr>
                        <w:t xml:space="preserve">　石油コンビナート防災対策の促進</w:t>
                      </w:r>
                      <w:r w:rsidRPr="00D71240">
                        <w:rPr>
                          <w:rFonts w:asciiTheme="majorEastAsia" w:eastAsiaTheme="majorEastAsia" w:hAnsiTheme="majorEastAsia" w:hint="eastAsia"/>
                          <w:bCs/>
                          <w:iCs/>
                          <w:sz w:val="18"/>
                          <w:szCs w:val="20"/>
                        </w:rPr>
                        <w:t>【危機管理室】</w:t>
                      </w:r>
                    </w:p>
                    <w:p w14:paraId="10EFF6DA" w14:textId="6CA8B6A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地域防災力強化に向けた自主防災組織の活動支援</w:t>
                      </w:r>
                      <w:r w:rsidRPr="00D71240">
                        <w:rPr>
                          <w:rFonts w:asciiTheme="majorEastAsia" w:eastAsiaTheme="majorEastAsia" w:hAnsiTheme="majorEastAsia" w:hint="eastAsia"/>
                          <w:bCs/>
                          <w:iCs/>
                          <w:sz w:val="18"/>
                          <w:szCs w:val="20"/>
                        </w:rPr>
                        <w:t>【危機管理室】</w:t>
                      </w:r>
                    </w:p>
                    <w:p w14:paraId="60DDB40D" w14:textId="5B0EEC6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地域防災力強化に向けた消防団の活動強化</w:t>
                      </w:r>
                      <w:r w:rsidRPr="00D71240">
                        <w:rPr>
                          <w:rFonts w:asciiTheme="majorEastAsia" w:eastAsiaTheme="majorEastAsia" w:hAnsiTheme="majorEastAsia" w:hint="eastAsia"/>
                          <w:sz w:val="18"/>
                          <w:szCs w:val="20"/>
                        </w:rPr>
                        <w:t>【危機管理室】</w:t>
                      </w:r>
                    </w:p>
                    <w:p w14:paraId="34515308" w14:textId="6801AD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(重点</w:t>
                      </w:r>
                      <w:r>
                        <w:rPr>
                          <w:rFonts w:asciiTheme="majorEastAsia" w:eastAsiaTheme="majorEastAsia" w:hAnsiTheme="majorEastAsia"/>
                          <w:sz w:val="20"/>
                          <w:szCs w:val="20"/>
                        </w:rPr>
                        <w:t>)</w:t>
                      </w:r>
                      <w:r>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地域防災力強化に向けた女性消防団員の活動支援</w:t>
                      </w:r>
                      <w:r w:rsidRPr="00D71240">
                        <w:rPr>
                          <w:rFonts w:asciiTheme="majorEastAsia" w:eastAsiaTheme="majorEastAsia" w:hAnsiTheme="majorEastAsia" w:hint="eastAsia"/>
                          <w:sz w:val="18"/>
                          <w:szCs w:val="20"/>
                        </w:rPr>
                        <w:t>【危機管理室】</w:t>
                      </w:r>
                    </w:p>
                    <w:p w14:paraId="2EEB1A7F" w14:textId="3E890AC6"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Pr>
                          <w:rFonts w:asciiTheme="majorEastAsia" w:eastAsiaTheme="majorEastAsia" w:hAnsiTheme="majorEastAsia" w:hint="eastAsia"/>
                          <w:sz w:val="20"/>
                          <w:szCs w:val="20"/>
                        </w:rPr>
                        <w:t>(</w:t>
                      </w:r>
                      <w:r w:rsidRPr="00336682">
                        <w:rPr>
                          <w:rFonts w:asciiTheme="majorEastAsia" w:eastAsiaTheme="majorEastAsia" w:hAnsiTheme="majorEastAsia" w:hint="eastAsia"/>
                          <w:sz w:val="20"/>
                          <w:szCs w:val="20"/>
                        </w:rPr>
                        <w:t>重点</w:t>
                      </w:r>
                      <w:r w:rsidRPr="00336682">
                        <w:rPr>
                          <w:rFonts w:asciiTheme="majorEastAsia" w:eastAsiaTheme="majorEastAsia" w:hAnsiTheme="majorEastAsia"/>
                          <w:sz w:val="20"/>
                          <w:szCs w:val="20"/>
                        </w:rPr>
                        <w:t>)</w:t>
                      </w:r>
                      <w:r w:rsidRPr="00336682">
                        <w:rPr>
                          <w:rFonts w:asciiTheme="majorEastAsia" w:eastAsiaTheme="majorEastAsia" w:hAnsiTheme="majorEastAsia"/>
                          <w:sz w:val="20"/>
                          <w:szCs w:val="20"/>
                        </w:rPr>
                        <w:tab/>
                      </w:r>
                      <w:r w:rsidRPr="00336682">
                        <w:rPr>
                          <w:rFonts w:asciiTheme="majorEastAsia" w:eastAsiaTheme="majorEastAsia" w:hAnsiTheme="majorEastAsia" w:hint="eastAsia"/>
                          <w:sz w:val="20"/>
                          <w:szCs w:val="20"/>
                        </w:rPr>
                        <w:t>2</w:t>
                      </w:r>
                      <w:r>
                        <w:rPr>
                          <w:rFonts w:asciiTheme="majorEastAsia" w:eastAsiaTheme="majorEastAsia" w:hAnsiTheme="majorEastAsia"/>
                          <w:sz w:val="20"/>
                          <w:szCs w:val="20"/>
                        </w:rPr>
                        <w:t>5</w:t>
                      </w:r>
                      <w:r w:rsidRPr="00336682">
                        <w:rPr>
                          <w:rFonts w:asciiTheme="majorEastAsia" w:eastAsiaTheme="majorEastAsia" w:hAnsiTheme="majorEastAsia" w:hint="eastAsia"/>
                          <w:sz w:val="20"/>
                          <w:szCs w:val="20"/>
                        </w:rPr>
                        <w:t xml:space="preserve">　地域防災力の強化に向けた消防団に対する府民理解・連携促進</w:t>
                      </w:r>
                      <w:r w:rsidRPr="00D71240">
                        <w:rPr>
                          <w:rFonts w:asciiTheme="majorEastAsia" w:eastAsiaTheme="majorEastAsia" w:hAnsiTheme="majorEastAsia" w:hint="eastAsia"/>
                          <w:sz w:val="18"/>
                          <w:szCs w:val="20"/>
                        </w:rPr>
                        <w:t>【危機管理室】</w:t>
                      </w:r>
                    </w:p>
                    <w:p w14:paraId="0C6443A5" w14:textId="26BB4859"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地域防災力強化に向けた水防団組織の活動強化</w:t>
                      </w:r>
                      <w:r w:rsidRPr="00D71240">
                        <w:rPr>
                          <w:rFonts w:asciiTheme="majorEastAsia" w:eastAsiaTheme="majorEastAsia" w:hAnsiTheme="majorEastAsia" w:hint="eastAsia"/>
                          <w:sz w:val="18"/>
                          <w:szCs w:val="20"/>
                        </w:rPr>
                        <w:t>【都市整備部】</w:t>
                      </w:r>
                    </w:p>
                    <w:p w14:paraId="7D83CBAF" w14:textId="69C3F00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2</w:t>
                      </w:r>
                      <w:r>
                        <w:rPr>
                          <w:rFonts w:asciiTheme="majorEastAsia" w:eastAsiaTheme="majorEastAsia" w:hAnsiTheme="majorEastAsia"/>
                          <w:sz w:val="20"/>
                          <w:szCs w:val="20"/>
                        </w:rPr>
                        <w:t>7</w:t>
                      </w:r>
                      <w:r w:rsidRPr="00336682">
                        <w:rPr>
                          <w:rFonts w:asciiTheme="majorEastAsia" w:eastAsiaTheme="majorEastAsia" w:hAnsiTheme="majorEastAsia" w:hint="eastAsia"/>
                          <w:sz w:val="20"/>
                          <w:szCs w:val="20"/>
                        </w:rPr>
                        <w:t xml:space="preserve">　津波防御施設の閉鎖体制の充実</w:t>
                      </w:r>
                      <w:r w:rsidRPr="00D71240">
                        <w:rPr>
                          <w:rFonts w:asciiTheme="majorEastAsia" w:eastAsiaTheme="majorEastAsia" w:hAnsiTheme="majorEastAsia" w:hint="eastAsia"/>
                          <w:sz w:val="18"/>
                          <w:szCs w:val="20"/>
                        </w:rPr>
                        <w:t>【都市整備部】</w:t>
                      </w:r>
                    </w:p>
                    <w:p w14:paraId="4429E200" w14:textId="58F40E8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学校における防災教育の徹底と避難体制の確保</w:t>
                      </w:r>
                      <w:r w:rsidRPr="00D71240">
                        <w:rPr>
                          <w:rFonts w:asciiTheme="majorEastAsia" w:eastAsiaTheme="majorEastAsia" w:hAnsiTheme="majorEastAsia" w:hint="eastAsia"/>
                          <w:bCs/>
                          <w:iCs/>
                          <w:sz w:val="18"/>
                          <w:szCs w:val="20"/>
                        </w:rPr>
                        <w:t>【教育庁】</w:t>
                      </w:r>
                    </w:p>
                    <w:p w14:paraId="15CFE35C" w14:textId="347D9A94" w:rsidR="00787932" w:rsidRDefault="00787932" w:rsidP="00021444">
                      <w:pPr>
                        <w:spacing w:line="300" w:lineRule="exact"/>
                        <w:ind w:leftChars="66" w:left="993" w:hangingChars="427" w:hanging="854"/>
                        <w:rPr>
                          <w:rFonts w:asciiTheme="majorEastAsia" w:eastAsiaTheme="majorEastAsia" w:hAnsiTheme="majorEastAsia"/>
                          <w:bCs/>
                          <w:iCs/>
                          <w:sz w:val="18"/>
                          <w:szCs w:val="20"/>
                        </w:rPr>
                      </w:pPr>
                      <w:r w:rsidRPr="00336682">
                        <w:rPr>
                          <w:rFonts w:asciiTheme="majorEastAsia" w:eastAsiaTheme="majorEastAsia" w:hAnsiTheme="majorEastAsia" w:hint="eastAsia"/>
                          <w:sz w:val="20"/>
                          <w:szCs w:val="20"/>
                        </w:rPr>
                        <w:tab/>
                      </w:r>
                      <w:r w:rsidRPr="00336682">
                        <w:rPr>
                          <w:rFonts w:asciiTheme="majorEastAsia" w:eastAsiaTheme="majorEastAsia" w:hAnsiTheme="majorEastAsia" w:hint="eastAsia"/>
                          <w:bCs/>
                          <w:iCs/>
                          <w:sz w:val="20"/>
                          <w:szCs w:val="20"/>
                        </w:rPr>
                        <w:t>2</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府民の防災意識の啓発</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6C1581E2" w14:textId="0388AD4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30</w:t>
                      </w:r>
                      <w:r w:rsidRPr="0033668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津波・高潮ステーション</w:t>
                      </w:r>
                      <w:r>
                        <w:rPr>
                          <w:rFonts w:asciiTheme="majorEastAsia" w:eastAsiaTheme="majorEastAsia" w:hAnsiTheme="majorEastAsia"/>
                          <w:sz w:val="20"/>
                          <w:szCs w:val="20"/>
                        </w:rPr>
                        <w:t>の</w:t>
                      </w:r>
                      <w:r>
                        <w:rPr>
                          <w:rFonts w:asciiTheme="majorEastAsia" w:eastAsiaTheme="majorEastAsia" w:hAnsiTheme="majorEastAsia" w:hint="eastAsia"/>
                          <w:sz w:val="20"/>
                          <w:szCs w:val="20"/>
                        </w:rPr>
                        <w:t>利活用</w:t>
                      </w:r>
                      <w:r w:rsidRPr="00D71240">
                        <w:rPr>
                          <w:rFonts w:asciiTheme="majorEastAsia" w:eastAsiaTheme="majorEastAsia" w:hAnsiTheme="majorEastAsia" w:hint="eastAsia"/>
                          <w:sz w:val="18"/>
                          <w:szCs w:val="20"/>
                        </w:rPr>
                        <w:t>【都市整備部】</w:t>
                      </w:r>
                    </w:p>
                    <w:p w14:paraId="6351ED3A" w14:textId="486AF66E"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Theme="majorEastAsia" w:eastAsiaTheme="majorEastAsia" w:hAnsiTheme="majorEastAsia"/>
                          <w:bCs/>
                          <w:iCs/>
                          <w:sz w:val="20"/>
                          <w:szCs w:val="20"/>
                        </w:rPr>
                        <w:t>31</w:t>
                      </w:r>
                      <w:r w:rsidRPr="00336682">
                        <w:rPr>
                          <w:rFonts w:asciiTheme="majorEastAsia" w:eastAsiaTheme="majorEastAsia" w:hAnsiTheme="majorEastAsia" w:hint="eastAsia"/>
                          <w:bCs/>
                          <w:iCs/>
                          <w:sz w:val="20"/>
                          <w:szCs w:val="20"/>
                        </w:rPr>
                        <w:t xml:space="preserve">　防災情報の収集・伝達機能の充実</w:t>
                      </w:r>
                      <w:r w:rsidRPr="00D71240">
                        <w:rPr>
                          <w:rFonts w:asciiTheme="majorEastAsia" w:eastAsiaTheme="majorEastAsia" w:hAnsiTheme="majorEastAsia" w:hint="eastAsia"/>
                          <w:bCs/>
                          <w:iCs/>
                          <w:sz w:val="18"/>
                          <w:szCs w:val="20"/>
                        </w:rPr>
                        <w:t>【</w:t>
                      </w:r>
                      <w:r>
                        <w:rPr>
                          <w:rFonts w:asciiTheme="majorEastAsia" w:eastAsiaTheme="majorEastAsia" w:hAnsiTheme="majorEastAsia" w:hint="eastAsia"/>
                          <w:bCs/>
                          <w:iCs/>
                          <w:sz w:val="18"/>
                          <w:szCs w:val="20"/>
                        </w:rPr>
                        <w:t>危機管理室</w:t>
                      </w:r>
                      <w:r w:rsidRPr="00D71240">
                        <w:rPr>
                          <w:rFonts w:asciiTheme="majorEastAsia" w:eastAsiaTheme="majorEastAsia" w:hAnsiTheme="majorEastAsia" w:hint="eastAsia"/>
                          <w:bCs/>
                          <w:iCs/>
                          <w:sz w:val="18"/>
                          <w:szCs w:val="20"/>
                        </w:rPr>
                        <w:t>】</w:t>
                      </w:r>
                    </w:p>
                    <w:p w14:paraId="5906BBBC" w14:textId="0DE14BA7"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r>
                      <w:r>
                        <w:rPr>
                          <w:rFonts w:asciiTheme="majorEastAsia" w:eastAsiaTheme="majorEastAsia" w:hAnsiTheme="majorEastAsia"/>
                          <w:sz w:val="20"/>
                          <w:szCs w:val="20"/>
                        </w:rPr>
                        <w:t>32</w:t>
                      </w:r>
                      <w:r w:rsidRPr="00336682">
                        <w:rPr>
                          <w:rFonts w:asciiTheme="majorEastAsia" w:eastAsiaTheme="majorEastAsia" w:hAnsiTheme="majorEastAsia" w:hint="eastAsia"/>
                          <w:sz w:val="20"/>
                          <w:szCs w:val="20"/>
                        </w:rPr>
                        <w:t xml:space="preserve">　メディアとの連携強化</w:t>
                      </w:r>
                      <w:r w:rsidRPr="00D71240">
                        <w:rPr>
                          <w:rFonts w:asciiTheme="majorEastAsia" w:eastAsiaTheme="majorEastAsia" w:hAnsiTheme="majorEastAsia" w:hint="eastAsia"/>
                          <w:sz w:val="18"/>
                          <w:szCs w:val="20"/>
                        </w:rPr>
                        <w:t>【危機管理室】</w:t>
                      </w:r>
                    </w:p>
                    <w:p w14:paraId="725D0A30" w14:textId="2E5C6675"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3</w:t>
                      </w:r>
                      <w:r w:rsidRPr="00336682">
                        <w:rPr>
                          <w:rFonts w:asciiTheme="majorEastAsia" w:eastAsiaTheme="majorEastAsia" w:hAnsiTheme="majorEastAsia" w:hint="eastAsia"/>
                          <w:sz w:val="20"/>
                          <w:szCs w:val="20"/>
                        </w:rPr>
                        <w:t xml:space="preserve">　ライフライン事業者との連携強化</w:t>
                      </w:r>
                      <w:r w:rsidRPr="00D71240">
                        <w:rPr>
                          <w:rFonts w:asciiTheme="majorEastAsia" w:eastAsiaTheme="majorEastAsia" w:hAnsiTheme="majorEastAsia" w:hint="eastAsia"/>
                          <w:sz w:val="18"/>
                          <w:szCs w:val="20"/>
                        </w:rPr>
                        <w:t>【危機管理室・都市整備部】</w:t>
                      </w:r>
                    </w:p>
                    <w:p w14:paraId="765CCD0B" w14:textId="1A4B6984"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4</w:t>
                      </w:r>
                      <w:r w:rsidRPr="00336682">
                        <w:rPr>
                          <w:rFonts w:asciiTheme="majorEastAsia" w:eastAsiaTheme="majorEastAsia" w:hAnsiTheme="majorEastAsia" w:hint="eastAsia"/>
                          <w:sz w:val="20"/>
                          <w:szCs w:val="20"/>
                        </w:rPr>
                        <w:t xml:space="preserve">　津波防災情報システムの整備・運用による津波情報の確実・迅速な伝達</w:t>
                      </w:r>
                    </w:p>
                    <w:p w14:paraId="613317B4" w14:textId="38330190" w:rsidR="00787932" w:rsidRPr="00D71240" w:rsidRDefault="00787932" w:rsidP="00021444">
                      <w:pPr>
                        <w:spacing w:line="300" w:lineRule="exact"/>
                        <w:ind w:leftChars="432" w:left="907" w:firstLineChars="283" w:firstLine="509"/>
                        <w:rPr>
                          <w:rFonts w:asciiTheme="majorEastAsia" w:eastAsiaTheme="majorEastAsia" w:hAnsiTheme="majorEastAsia"/>
                          <w:sz w:val="18"/>
                          <w:szCs w:val="20"/>
                        </w:rPr>
                      </w:pPr>
                      <w:r w:rsidRPr="00D71240">
                        <w:rPr>
                          <w:rFonts w:asciiTheme="majorEastAsia" w:eastAsiaTheme="majorEastAsia" w:hAnsiTheme="majorEastAsia" w:hint="eastAsia"/>
                          <w:sz w:val="18"/>
                          <w:szCs w:val="20"/>
                        </w:rPr>
                        <w:t>【環境農林水産部・都市整備部】</w:t>
                      </w:r>
                    </w:p>
                    <w:p w14:paraId="00214636" w14:textId="05DB478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5</w:t>
                      </w:r>
                      <w:r w:rsidRPr="00336682">
                        <w:rPr>
                          <w:rFonts w:asciiTheme="majorEastAsia" w:eastAsiaTheme="majorEastAsia" w:hAnsiTheme="majorEastAsia" w:hint="eastAsia"/>
                          <w:bCs/>
                          <w:iCs/>
                          <w:sz w:val="20"/>
                          <w:szCs w:val="20"/>
                        </w:rPr>
                        <w:t xml:space="preserve">　大阪</w:t>
                      </w:r>
                      <w:r w:rsidRPr="00336682">
                        <w:rPr>
                          <w:rFonts w:asciiTheme="majorEastAsia" w:eastAsiaTheme="majorEastAsia" w:hAnsiTheme="majorEastAsia"/>
                          <w:bCs/>
                          <w:iCs/>
                          <w:sz w:val="20"/>
                          <w:szCs w:val="20"/>
                        </w:rPr>
                        <w:t>880</w:t>
                      </w:r>
                      <w:r w:rsidRPr="00336682">
                        <w:rPr>
                          <w:rFonts w:asciiTheme="majorEastAsia" w:eastAsiaTheme="majorEastAsia" w:hAnsiTheme="majorEastAsia" w:hint="eastAsia"/>
                          <w:bCs/>
                          <w:iCs/>
                          <w:sz w:val="20"/>
                          <w:szCs w:val="20"/>
                        </w:rPr>
                        <w:t>万人訓練の充実</w:t>
                      </w:r>
                      <w:r w:rsidRPr="00D71240">
                        <w:rPr>
                          <w:rFonts w:asciiTheme="majorEastAsia" w:eastAsiaTheme="majorEastAsia" w:hAnsiTheme="majorEastAsia" w:hint="eastAsia"/>
                          <w:bCs/>
                          <w:iCs/>
                          <w:sz w:val="18"/>
                          <w:szCs w:val="20"/>
                        </w:rPr>
                        <w:t>【危機管理室】</w:t>
                      </w:r>
                    </w:p>
                    <w:p w14:paraId="178F35B9" w14:textId="6796EF7C"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sz w:val="20"/>
                          <w:szCs w:val="20"/>
                        </w:rPr>
                        <w:tab/>
                        <w:t>3</w:t>
                      </w:r>
                      <w:r>
                        <w:rPr>
                          <w:rFonts w:asciiTheme="majorEastAsia" w:eastAsiaTheme="majorEastAsia" w:hAnsiTheme="majorEastAsia"/>
                          <w:sz w:val="20"/>
                          <w:szCs w:val="20"/>
                        </w:rPr>
                        <w:t>6</w:t>
                      </w:r>
                      <w:r w:rsidRPr="00336682">
                        <w:rPr>
                          <w:rFonts w:asciiTheme="majorEastAsia" w:eastAsiaTheme="majorEastAsia" w:hAnsiTheme="majorEastAsia" w:hint="eastAsia"/>
                          <w:sz w:val="20"/>
                          <w:szCs w:val="20"/>
                        </w:rPr>
                        <w:t xml:space="preserve">　「逃げる」防災訓練等の充実</w:t>
                      </w:r>
                      <w:r w:rsidRPr="00D71240">
                        <w:rPr>
                          <w:rFonts w:asciiTheme="majorEastAsia" w:eastAsiaTheme="majorEastAsia" w:hAnsiTheme="majorEastAsia" w:hint="eastAsia"/>
                          <w:sz w:val="18"/>
                          <w:szCs w:val="20"/>
                        </w:rPr>
                        <w:t>【危機管理室・都市整備部】</w:t>
                      </w:r>
                    </w:p>
                    <w:p w14:paraId="6C0CC536" w14:textId="017C016E"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7</w:t>
                      </w:r>
                      <w:r w:rsidRPr="00336682">
                        <w:rPr>
                          <w:rFonts w:asciiTheme="majorEastAsia" w:eastAsiaTheme="majorEastAsia" w:hAnsiTheme="majorEastAsia" w:hint="eastAsia"/>
                          <w:bCs/>
                          <w:iCs/>
                          <w:sz w:val="20"/>
                          <w:szCs w:val="20"/>
                        </w:rPr>
                        <w:t xml:space="preserve">　「避難行動要支援者」支援の充実</w:t>
                      </w:r>
                      <w:r w:rsidRPr="00D71240">
                        <w:rPr>
                          <w:rFonts w:asciiTheme="majorEastAsia" w:eastAsiaTheme="majorEastAsia" w:hAnsiTheme="majorEastAsia" w:hint="eastAsia"/>
                          <w:bCs/>
                          <w:iCs/>
                          <w:sz w:val="18"/>
                          <w:szCs w:val="20"/>
                        </w:rPr>
                        <w:t>【危機管理室・福祉部】</w:t>
                      </w:r>
                    </w:p>
                    <w:p w14:paraId="40F68A01" w14:textId="53588A6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8</w:t>
                      </w:r>
                      <w:r w:rsidRPr="00336682">
                        <w:rPr>
                          <w:rFonts w:asciiTheme="majorEastAsia" w:eastAsiaTheme="majorEastAsia" w:hAnsiTheme="majorEastAsia" w:hint="eastAsia"/>
                          <w:bCs/>
                          <w:iCs/>
                          <w:sz w:val="20"/>
                          <w:szCs w:val="20"/>
                        </w:rPr>
                        <w:t xml:space="preserve">　医療施設の避難体制の確保</w:t>
                      </w:r>
                      <w:r w:rsidRPr="00D71240">
                        <w:rPr>
                          <w:rFonts w:asciiTheme="majorEastAsia" w:eastAsiaTheme="majorEastAsia" w:hAnsiTheme="majorEastAsia" w:hint="eastAsia"/>
                          <w:bCs/>
                          <w:iCs/>
                          <w:sz w:val="18"/>
                          <w:szCs w:val="20"/>
                        </w:rPr>
                        <w:t>【健康医療部】</w:t>
                      </w:r>
                    </w:p>
                    <w:p w14:paraId="4D192F3D" w14:textId="03B5A7B9"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r>
                      <w:r w:rsidRPr="00336682">
                        <w:rPr>
                          <w:rFonts w:asciiTheme="majorEastAsia" w:eastAsiaTheme="majorEastAsia" w:hAnsiTheme="majorEastAsia" w:hint="eastAsia"/>
                          <w:bCs/>
                          <w:iCs/>
                          <w:sz w:val="20"/>
                          <w:szCs w:val="20"/>
                        </w:rPr>
                        <w:t>3</w:t>
                      </w:r>
                      <w:r>
                        <w:rPr>
                          <w:rFonts w:asciiTheme="majorEastAsia" w:eastAsiaTheme="majorEastAsia" w:hAnsiTheme="majorEastAsia"/>
                          <w:bCs/>
                          <w:iCs/>
                          <w:sz w:val="20"/>
                          <w:szCs w:val="20"/>
                        </w:rPr>
                        <w:t>9</w:t>
                      </w:r>
                      <w:r w:rsidRPr="00336682">
                        <w:rPr>
                          <w:rFonts w:asciiTheme="majorEastAsia" w:eastAsiaTheme="majorEastAsia" w:hAnsiTheme="majorEastAsia" w:hint="eastAsia"/>
                          <w:bCs/>
                          <w:iCs/>
                          <w:sz w:val="20"/>
                          <w:szCs w:val="20"/>
                        </w:rPr>
                        <w:t xml:space="preserve">　社会福祉施設の避難体制の確保</w:t>
                      </w:r>
                      <w:r w:rsidRPr="00D71240">
                        <w:rPr>
                          <w:rFonts w:asciiTheme="majorEastAsia" w:eastAsiaTheme="majorEastAsia" w:hAnsiTheme="majorEastAsia" w:hint="eastAsia"/>
                          <w:bCs/>
                          <w:iCs/>
                          <w:sz w:val="18"/>
                          <w:szCs w:val="20"/>
                        </w:rPr>
                        <w:t>【福祉部】</w:t>
                      </w:r>
                    </w:p>
                    <w:p w14:paraId="5A36200F" w14:textId="4AB22E46" w:rsidR="00787932" w:rsidRPr="00336682" w:rsidRDefault="00787932" w:rsidP="00021444">
                      <w:pPr>
                        <w:spacing w:line="300" w:lineRule="exact"/>
                        <w:ind w:leftChars="66" w:left="993" w:hangingChars="427" w:hanging="854"/>
                        <w:rPr>
                          <w:rFonts w:asciiTheme="majorEastAsia" w:eastAsiaTheme="majorEastAsia" w:hAnsiTheme="majorEastAsia"/>
                          <w:sz w:val="20"/>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40</w:t>
                      </w:r>
                      <w:r w:rsidRPr="00336682">
                        <w:rPr>
                          <w:rFonts w:asciiTheme="majorEastAsia" w:eastAsiaTheme="majorEastAsia" w:hAnsiTheme="majorEastAsia" w:hint="eastAsia"/>
                          <w:bCs/>
                          <w:iCs/>
                          <w:sz w:val="20"/>
                          <w:szCs w:val="20"/>
                        </w:rPr>
                        <w:t xml:space="preserve">  在住外国人への情報発信充実</w:t>
                      </w:r>
                      <w:r w:rsidRPr="00D71240">
                        <w:rPr>
                          <w:rFonts w:asciiTheme="majorEastAsia" w:eastAsiaTheme="majorEastAsia" w:hAnsiTheme="majorEastAsia" w:hint="eastAsia"/>
                          <w:bCs/>
                          <w:iCs/>
                          <w:sz w:val="18"/>
                          <w:szCs w:val="20"/>
                        </w:rPr>
                        <w:t>【危機管理室・府民文化部】</w:t>
                      </w:r>
                    </w:p>
                    <w:p w14:paraId="6978C4AD" w14:textId="78B5560D" w:rsidR="00787932" w:rsidRPr="00D71240" w:rsidRDefault="00787932" w:rsidP="00021444">
                      <w:pPr>
                        <w:spacing w:line="300" w:lineRule="exact"/>
                        <w:ind w:leftChars="66" w:left="993" w:hangingChars="427" w:hanging="854"/>
                        <w:rPr>
                          <w:rFonts w:asciiTheme="majorEastAsia" w:eastAsiaTheme="majorEastAsia" w:hAnsiTheme="majorEastAsia"/>
                          <w:sz w:val="18"/>
                          <w:szCs w:val="20"/>
                        </w:rPr>
                      </w:pPr>
                      <w:r w:rsidRPr="00336682">
                        <w:rPr>
                          <w:rFonts w:asciiTheme="majorEastAsia" w:eastAsiaTheme="majorEastAsia" w:hAnsiTheme="majorEastAsia" w:hint="eastAsia"/>
                          <w:bCs/>
                          <w:iCs/>
                          <w:sz w:val="20"/>
                          <w:szCs w:val="20"/>
                        </w:rPr>
                        <w:t>(重点</w:t>
                      </w:r>
                      <w:r>
                        <w:rPr>
                          <w:rFonts w:asciiTheme="majorEastAsia" w:eastAsiaTheme="majorEastAsia" w:hAnsiTheme="majorEastAsia"/>
                          <w:bCs/>
                          <w:iCs/>
                          <w:sz w:val="20"/>
                          <w:szCs w:val="20"/>
                        </w:rPr>
                        <w:t>)</w:t>
                      </w:r>
                      <w:r>
                        <w:rPr>
                          <w:rFonts w:asciiTheme="majorEastAsia" w:eastAsiaTheme="majorEastAsia" w:hAnsiTheme="majorEastAsia"/>
                          <w:bCs/>
                          <w:iCs/>
                          <w:sz w:val="20"/>
                          <w:szCs w:val="20"/>
                        </w:rPr>
                        <w:tab/>
                        <w:t>41</w:t>
                      </w:r>
                      <w:r w:rsidRPr="00336682">
                        <w:rPr>
                          <w:rFonts w:asciiTheme="majorEastAsia" w:eastAsiaTheme="majorEastAsia" w:hAnsiTheme="majorEastAsia" w:hint="eastAsia"/>
                          <w:bCs/>
                          <w:iCs/>
                          <w:sz w:val="20"/>
                          <w:szCs w:val="20"/>
                        </w:rPr>
                        <w:t xml:space="preserve">　外国人旅行者の安全確保</w:t>
                      </w:r>
                      <w:r w:rsidRPr="00D71240">
                        <w:rPr>
                          <w:rFonts w:asciiTheme="majorEastAsia" w:eastAsiaTheme="majorEastAsia" w:hAnsiTheme="majorEastAsia" w:hint="eastAsia"/>
                          <w:bCs/>
                          <w:iCs/>
                          <w:sz w:val="18"/>
                          <w:szCs w:val="20"/>
                        </w:rPr>
                        <w:t>【危機管理室・府民文化部】</w:t>
                      </w:r>
                    </w:p>
                    <w:p w14:paraId="09FE4C13" w14:textId="1A5BE2E0" w:rsidR="00787932" w:rsidRPr="00021444" w:rsidRDefault="00787932" w:rsidP="00021444">
                      <w:pPr>
                        <w:spacing w:line="300" w:lineRule="exact"/>
                        <w:ind w:leftChars="66" w:left="139" w:firstLineChars="427" w:firstLine="854"/>
                        <w:rPr>
                          <w:rFonts w:asciiTheme="majorEastAsia" w:eastAsiaTheme="majorEastAsia" w:hAnsiTheme="majorEastAsia"/>
                          <w:bCs/>
                          <w:iCs/>
                          <w:sz w:val="18"/>
                          <w:szCs w:val="20"/>
                        </w:rPr>
                      </w:pPr>
                      <w:r w:rsidRPr="00336682">
                        <w:rPr>
                          <w:rFonts w:asciiTheme="majorEastAsia" w:eastAsiaTheme="majorEastAsia" w:hAnsiTheme="majorEastAsia" w:hint="eastAsia"/>
                          <w:bCs/>
                          <w:iCs/>
                          <w:sz w:val="20"/>
                          <w:szCs w:val="20"/>
                        </w:rPr>
                        <w:t>4</w:t>
                      </w:r>
                      <w:r>
                        <w:rPr>
                          <w:rFonts w:asciiTheme="majorEastAsia" w:eastAsiaTheme="majorEastAsia" w:hAnsiTheme="majorEastAsia"/>
                          <w:bCs/>
                          <w:iCs/>
                          <w:sz w:val="20"/>
                          <w:szCs w:val="20"/>
                        </w:rPr>
                        <w:t>2</w:t>
                      </w:r>
                      <w:r w:rsidRPr="00336682">
                        <w:rPr>
                          <w:rFonts w:asciiTheme="majorEastAsia" w:eastAsiaTheme="majorEastAsia" w:hAnsiTheme="majorEastAsia" w:hint="eastAsia"/>
                          <w:bCs/>
                          <w:iCs/>
                          <w:sz w:val="20"/>
                          <w:szCs w:val="20"/>
                        </w:rPr>
                        <w:t xml:space="preserve">　文化財所有者・管理者の防災意識の啓発</w:t>
                      </w:r>
                      <w:r w:rsidRPr="00D71240">
                        <w:rPr>
                          <w:rFonts w:asciiTheme="majorEastAsia" w:eastAsiaTheme="majorEastAsia" w:hAnsiTheme="majorEastAsia" w:hint="eastAsia"/>
                          <w:bCs/>
                          <w:iCs/>
                          <w:sz w:val="18"/>
                          <w:szCs w:val="20"/>
                        </w:rPr>
                        <w:t>【教育庁】</w:t>
                      </w:r>
                    </w:p>
                    <w:p w14:paraId="67C4C7DC" w14:textId="77777777" w:rsidR="00787932" w:rsidRPr="00743259" w:rsidRDefault="00787932" w:rsidP="00C64793">
                      <w:pPr>
                        <w:spacing w:line="300" w:lineRule="exact"/>
                        <w:ind w:firstLineChars="400" w:firstLine="720"/>
                        <w:rPr>
                          <w:rFonts w:ascii="ＭＳ ゴシック" w:eastAsia="ＭＳ ゴシック" w:hAnsi="ＭＳ ゴシック"/>
                          <w:sz w:val="18"/>
                          <w:szCs w:val="20"/>
                        </w:rPr>
                      </w:pPr>
                    </w:p>
                  </w:txbxContent>
                </v:textbox>
                <w10:wrap anchorx="margin"/>
              </v:rect>
            </w:pict>
          </mc:Fallback>
        </mc:AlternateContent>
      </w:r>
    </w:p>
    <w:p w14:paraId="239373E6" w14:textId="31E65119" w:rsidR="0058343F" w:rsidRPr="009C0355" w:rsidRDefault="0058343F" w:rsidP="00CF39E9">
      <w:pPr>
        <w:rPr>
          <w:rFonts w:ascii="ＭＳ ゴシック" w:eastAsia="ＭＳ ゴシック" w:hAnsi="ＭＳ ゴシック"/>
          <w:sz w:val="24"/>
          <w:szCs w:val="24"/>
        </w:rPr>
      </w:pPr>
    </w:p>
    <w:p w14:paraId="6AD20E93" w14:textId="77777777" w:rsidR="0058343F" w:rsidRPr="009C0355" w:rsidRDefault="0058343F" w:rsidP="00CF39E9">
      <w:pPr>
        <w:rPr>
          <w:rFonts w:ascii="ＭＳ ゴシック" w:eastAsia="ＭＳ ゴシック" w:hAnsi="ＭＳ ゴシック"/>
          <w:sz w:val="24"/>
          <w:szCs w:val="24"/>
        </w:rPr>
      </w:pPr>
    </w:p>
    <w:p w14:paraId="17861D4F" w14:textId="77777777" w:rsidR="0058343F" w:rsidRPr="009C0355" w:rsidRDefault="0058343F" w:rsidP="00CF39E9">
      <w:pPr>
        <w:rPr>
          <w:rFonts w:ascii="ＭＳ ゴシック" w:eastAsia="ＭＳ ゴシック" w:hAnsi="ＭＳ ゴシック"/>
          <w:sz w:val="24"/>
          <w:szCs w:val="24"/>
        </w:rPr>
      </w:pPr>
    </w:p>
    <w:p w14:paraId="0F1F1593" w14:textId="77777777" w:rsidR="0058343F" w:rsidRPr="009C0355" w:rsidRDefault="0058343F" w:rsidP="00CF39E9">
      <w:pPr>
        <w:rPr>
          <w:rFonts w:ascii="ＭＳ ゴシック" w:eastAsia="ＭＳ ゴシック" w:hAnsi="ＭＳ ゴシック"/>
          <w:sz w:val="24"/>
          <w:szCs w:val="24"/>
        </w:rPr>
      </w:pPr>
    </w:p>
    <w:p w14:paraId="368B72E2" w14:textId="77777777" w:rsidR="0058343F" w:rsidRPr="009C0355" w:rsidRDefault="0058343F" w:rsidP="00CF39E9">
      <w:pPr>
        <w:rPr>
          <w:rFonts w:ascii="ＭＳ ゴシック" w:eastAsia="ＭＳ ゴシック" w:hAnsi="ＭＳ ゴシック"/>
          <w:sz w:val="24"/>
          <w:szCs w:val="24"/>
        </w:rPr>
      </w:pPr>
    </w:p>
    <w:p w14:paraId="1EC310B6" w14:textId="77777777" w:rsidR="0058343F" w:rsidRPr="009C0355" w:rsidRDefault="0058343F" w:rsidP="00CF39E9">
      <w:pPr>
        <w:rPr>
          <w:rFonts w:ascii="ＭＳ ゴシック" w:eastAsia="ＭＳ ゴシック" w:hAnsi="ＭＳ ゴシック"/>
          <w:sz w:val="24"/>
          <w:szCs w:val="24"/>
        </w:rPr>
      </w:pPr>
    </w:p>
    <w:p w14:paraId="3C64C9F8" w14:textId="77777777" w:rsidR="0058343F" w:rsidRPr="009C0355" w:rsidRDefault="0058343F" w:rsidP="00CF39E9">
      <w:pPr>
        <w:rPr>
          <w:rFonts w:ascii="ＭＳ ゴシック" w:eastAsia="ＭＳ ゴシック" w:hAnsi="ＭＳ ゴシック"/>
          <w:sz w:val="24"/>
          <w:szCs w:val="24"/>
        </w:rPr>
      </w:pPr>
    </w:p>
    <w:p w14:paraId="01A4FD40" w14:textId="77777777" w:rsidR="0058343F" w:rsidRPr="009C0355" w:rsidRDefault="0058343F" w:rsidP="00CF39E9">
      <w:pPr>
        <w:rPr>
          <w:rFonts w:ascii="ＭＳ ゴシック" w:eastAsia="ＭＳ ゴシック" w:hAnsi="ＭＳ ゴシック"/>
          <w:sz w:val="24"/>
          <w:szCs w:val="24"/>
        </w:rPr>
      </w:pPr>
    </w:p>
    <w:p w14:paraId="31941EAC" w14:textId="77777777" w:rsidR="0058343F" w:rsidRPr="009C0355" w:rsidRDefault="0058343F" w:rsidP="00CF39E9">
      <w:pPr>
        <w:rPr>
          <w:rFonts w:ascii="ＭＳ ゴシック" w:eastAsia="ＭＳ ゴシック" w:hAnsi="ＭＳ ゴシック"/>
          <w:sz w:val="24"/>
          <w:szCs w:val="24"/>
        </w:rPr>
      </w:pPr>
    </w:p>
    <w:p w14:paraId="1A697C96" w14:textId="77777777" w:rsidR="0058343F" w:rsidRPr="009C0355" w:rsidRDefault="0058343F" w:rsidP="00CF39E9">
      <w:pPr>
        <w:rPr>
          <w:rFonts w:ascii="ＭＳ ゴシック" w:eastAsia="ＭＳ ゴシック" w:hAnsi="ＭＳ ゴシック"/>
          <w:sz w:val="24"/>
          <w:szCs w:val="24"/>
        </w:rPr>
      </w:pPr>
    </w:p>
    <w:p w14:paraId="5BDD4C23" w14:textId="40A82456" w:rsidR="0058343F" w:rsidRPr="009C0355" w:rsidRDefault="0058343F" w:rsidP="00CF39E9">
      <w:pPr>
        <w:rPr>
          <w:rFonts w:ascii="ＭＳ ゴシック" w:eastAsia="ＭＳ ゴシック" w:hAnsi="ＭＳ ゴシック"/>
          <w:sz w:val="24"/>
          <w:szCs w:val="24"/>
        </w:rPr>
      </w:pPr>
    </w:p>
    <w:p w14:paraId="53BEC167" w14:textId="77777777" w:rsidR="0058343F" w:rsidRPr="009C0355" w:rsidRDefault="0058343F" w:rsidP="00CF39E9">
      <w:pPr>
        <w:rPr>
          <w:rFonts w:ascii="ＭＳ ゴシック" w:eastAsia="ＭＳ ゴシック" w:hAnsi="ＭＳ ゴシック"/>
          <w:sz w:val="24"/>
          <w:szCs w:val="24"/>
        </w:rPr>
      </w:pPr>
    </w:p>
    <w:p w14:paraId="580E771D" w14:textId="77777777" w:rsidR="0058343F" w:rsidRPr="009C0355" w:rsidRDefault="0058343F" w:rsidP="00CF39E9">
      <w:pPr>
        <w:rPr>
          <w:rFonts w:ascii="ＭＳ ゴシック" w:eastAsia="ＭＳ ゴシック" w:hAnsi="ＭＳ ゴシック"/>
          <w:sz w:val="24"/>
          <w:szCs w:val="24"/>
        </w:rPr>
      </w:pPr>
    </w:p>
    <w:p w14:paraId="3DFC868D" w14:textId="77777777" w:rsidR="0058343F" w:rsidRPr="009C0355" w:rsidRDefault="0058343F" w:rsidP="00CF39E9">
      <w:pPr>
        <w:rPr>
          <w:rFonts w:ascii="ＭＳ ゴシック" w:eastAsia="ＭＳ ゴシック" w:hAnsi="ＭＳ ゴシック"/>
          <w:sz w:val="24"/>
          <w:szCs w:val="24"/>
        </w:rPr>
      </w:pPr>
    </w:p>
    <w:p w14:paraId="1BC2A219" w14:textId="77777777" w:rsidR="0058343F" w:rsidRPr="009C0355" w:rsidRDefault="0058343F" w:rsidP="00CF39E9">
      <w:pPr>
        <w:rPr>
          <w:rFonts w:ascii="ＭＳ ゴシック" w:eastAsia="ＭＳ ゴシック" w:hAnsi="ＭＳ ゴシック"/>
          <w:sz w:val="24"/>
          <w:szCs w:val="24"/>
        </w:rPr>
      </w:pPr>
    </w:p>
    <w:p w14:paraId="14D14884" w14:textId="77777777" w:rsidR="0058343F" w:rsidRPr="009C0355" w:rsidRDefault="0058343F" w:rsidP="00CF39E9">
      <w:pPr>
        <w:rPr>
          <w:rFonts w:ascii="ＭＳ ゴシック" w:eastAsia="ＭＳ ゴシック" w:hAnsi="ＭＳ ゴシック"/>
          <w:sz w:val="24"/>
          <w:szCs w:val="24"/>
        </w:rPr>
      </w:pPr>
    </w:p>
    <w:p w14:paraId="3BD7A29B" w14:textId="77777777" w:rsidR="0058343F" w:rsidRPr="009C0355" w:rsidRDefault="0058343F" w:rsidP="00CF39E9">
      <w:pPr>
        <w:rPr>
          <w:rFonts w:ascii="ＭＳ ゴシック" w:eastAsia="ＭＳ ゴシック" w:hAnsi="ＭＳ ゴシック"/>
          <w:sz w:val="24"/>
          <w:szCs w:val="24"/>
        </w:rPr>
      </w:pPr>
    </w:p>
    <w:p w14:paraId="5A85E60E" w14:textId="77777777" w:rsidR="0058343F" w:rsidRPr="009C0355" w:rsidRDefault="0058343F" w:rsidP="00CF39E9">
      <w:pPr>
        <w:rPr>
          <w:rFonts w:ascii="ＭＳ ゴシック" w:eastAsia="ＭＳ ゴシック" w:hAnsi="ＭＳ ゴシック"/>
          <w:sz w:val="24"/>
          <w:szCs w:val="24"/>
        </w:rPr>
      </w:pPr>
    </w:p>
    <w:p w14:paraId="5DD78771" w14:textId="77777777" w:rsidR="0058343F" w:rsidRPr="009C0355" w:rsidRDefault="0058343F" w:rsidP="00CF39E9">
      <w:pPr>
        <w:rPr>
          <w:rFonts w:ascii="ＭＳ ゴシック" w:eastAsia="ＭＳ ゴシック" w:hAnsi="ＭＳ ゴシック"/>
          <w:sz w:val="24"/>
          <w:szCs w:val="24"/>
        </w:rPr>
      </w:pPr>
    </w:p>
    <w:p w14:paraId="3073EA85" w14:textId="77777777" w:rsidR="0058343F" w:rsidRPr="009C0355" w:rsidRDefault="0058343F" w:rsidP="00CF39E9">
      <w:pPr>
        <w:rPr>
          <w:rFonts w:ascii="ＭＳ ゴシック" w:eastAsia="ＭＳ ゴシック" w:hAnsi="ＭＳ ゴシック"/>
          <w:sz w:val="24"/>
          <w:szCs w:val="24"/>
        </w:rPr>
      </w:pPr>
    </w:p>
    <w:p w14:paraId="69F8BC71" w14:textId="77777777" w:rsidR="0058343F" w:rsidRPr="009C0355" w:rsidRDefault="0058343F" w:rsidP="00CF39E9">
      <w:pPr>
        <w:rPr>
          <w:rFonts w:ascii="ＭＳ ゴシック" w:eastAsia="ＭＳ ゴシック" w:hAnsi="ＭＳ ゴシック"/>
          <w:sz w:val="24"/>
          <w:szCs w:val="24"/>
        </w:rPr>
      </w:pPr>
    </w:p>
    <w:p w14:paraId="066229E0" w14:textId="77777777" w:rsidR="0058343F" w:rsidRPr="009C0355" w:rsidRDefault="0058343F" w:rsidP="00CF39E9">
      <w:pPr>
        <w:rPr>
          <w:rFonts w:ascii="ＭＳ ゴシック" w:eastAsia="ＭＳ ゴシック" w:hAnsi="ＭＳ ゴシック"/>
          <w:sz w:val="24"/>
          <w:szCs w:val="24"/>
        </w:rPr>
      </w:pPr>
    </w:p>
    <w:p w14:paraId="7EED1C49" w14:textId="77777777" w:rsidR="0058343F" w:rsidRPr="009C0355" w:rsidRDefault="0058343F" w:rsidP="00CF39E9">
      <w:pPr>
        <w:rPr>
          <w:rFonts w:ascii="ＭＳ ゴシック" w:eastAsia="ＭＳ ゴシック" w:hAnsi="ＭＳ ゴシック"/>
          <w:sz w:val="24"/>
          <w:szCs w:val="24"/>
        </w:rPr>
      </w:pPr>
    </w:p>
    <w:p w14:paraId="69631946" w14:textId="77777777" w:rsidR="0058343F" w:rsidRPr="009C0355" w:rsidRDefault="0058343F" w:rsidP="00CF39E9">
      <w:pPr>
        <w:rPr>
          <w:rFonts w:ascii="ＭＳ ゴシック" w:eastAsia="ＭＳ ゴシック" w:hAnsi="ＭＳ ゴシック"/>
          <w:sz w:val="24"/>
          <w:szCs w:val="24"/>
        </w:rPr>
      </w:pPr>
    </w:p>
    <w:p w14:paraId="19CD7CE8" w14:textId="77777777" w:rsidR="0058343F" w:rsidRPr="009C0355" w:rsidRDefault="0058343F" w:rsidP="00CF39E9">
      <w:pPr>
        <w:rPr>
          <w:rFonts w:ascii="ＭＳ ゴシック" w:eastAsia="ＭＳ ゴシック" w:hAnsi="ＭＳ ゴシック"/>
          <w:sz w:val="24"/>
          <w:szCs w:val="24"/>
        </w:rPr>
      </w:pPr>
    </w:p>
    <w:p w14:paraId="7B3D8806" w14:textId="77777777" w:rsidR="0058343F" w:rsidRPr="009C0355" w:rsidRDefault="0058343F" w:rsidP="00CF39E9">
      <w:pPr>
        <w:rPr>
          <w:rFonts w:ascii="ＭＳ ゴシック" w:eastAsia="ＭＳ ゴシック" w:hAnsi="ＭＳ ゴシック"/>
          <w:sz w:val="24"/>
          <w:szCs w:val="24"/>
        </w:rPr>
      </w:pPr>
    </w:p>
    <w:p w14:paraId="029853C8" w14:textId="77777777" w:rsidR="0058343F" w:rsidRPr="009C0355" w:rsidRDefault="0058343F" w:rsidP="00CF39E9">
      <w:pPr>
        <w:rPr>
          <w:rFonts w:ascii="ＭＳ ゴシック" w:eastAsia="ＭＳ ゴシック" w:hAnsi="ＭＳ ゴシック"/>
          <w:sz w:val="24"/>
          <w:szCs w:val="24"/>
        </w:rPr>
      </w:pPr>
    </w:p>
    <w:p w14:paraId="28D2CE0A" w14:textId="77777777" w:rsidR="0058343F" w:rsidRPr="009C0355" w:rsidRDefault="0058343F" w:rsidP="00CF39E9">
      <w:pPr>
        <w:rPr>
          <w:rFonts w:ascii="ＭＳ ゴシック" w:eastAsia="ＭＳ ゴシック" w:hAnsi="ＭＳ ゴシック"/>
          <w:sz w:val="24"/>
          <w:szCs w:val="24"/>
        </w:rPr>
      </w:pPr>
    </w:p>
    <w:p w14:paraId="3A3719D2" w14:textId="77777777" w:rsidR="0058343F" w:rsidRPr="009C0355" w:rsidRDefault="0058343F" w:rsidP="00CF39E9">
      <w:pPr>
        <w:rPr>
          <w:rFonts w:ascii="ＭＳ ゴシック" w:eastAsia="ＭＳ ゴシック" w:hAnsi="ＭＳ ゴシック"/>
          <w:sz w:val="24"/>
          <w:szCs w:val="24"/>
        </w:rPr>
      </w:pPr>
    </w:p>
    <w:p w14:paraId="6EE66301" w14:textId="77777777" w:rsidR="0058343F" w:rsidRPr="009C0355" w:rsidRDefault="0058343F" w:rsidP="00CF39E9">
      <w:pPr>
        <w:rPr>
          <w:rFonts w:ascii="ＭＳ ゴシック" w:eastAsia="ＭＳ ゴシック" w:hAnsi="ＭＳ ゴシック"/>
          <w:sz w:val="24"/>
          <w:szCs w:val="24"/>
        </w:rPr>
      </w:pPr>
    </w:p>
    <w:p w14:paraId="177115C7" w14:textId="77777777" w:rsidR="0058343F" w:rsidRPr="009C0355" w:rsidRDefault="0058343F" w:rsidP="00CF39E9">
      <w:pPr>
        <w:rPr>
          <w:rFonts w:ascii="ＭＳ ゴシック" w:eastAsia="ＭＳ ゴシック" w:hAnsi="ＭＳ ゴシック"/>
          <w:sz w:val="24"/>
          <w:szCs w:val="24"/>
        </w:rPr>
      </w:pPr>
    </w:p>
    <w:p w14:paraId="685D22DF" w14:textId="77777777" w:rsidR="0058343F" w:rsidRPr="009C0355" w:rsidRDefault="0058343F" w:rsidP="00CF39E9">
      <w:pPr>
        <w:rPr>
          <w:rFonts w:ascii="ＭＳ ゴシック" w:eastAsia="ＭＳ ゴシック" w:hAnsi="ＭＳ ゴシック"/>
          <w:sz w:val="24"/>
          <w:szCs w:val="24"/>
        </w:rPr>
      </w:pPr>
    </w:p>
    <w:p w14:paraId="580FABF6" w14:textId="77777777" w:rsidR="0058343F" w:rsidRPr="009C0355" w:rsidRDefault="0058343F" w:rsidP="00CF39E9">
      <w:pPr>
        <w:rPr>
          <w:rFonts w:ascii="ＭＳ ゴシック" w:eastAsia="ＭＳ ゴシック" w:hAnsi="ＭＳ ゴシック"/>
          <w:sz w:val="24"/>
          <w:szCs w:val="24"/>
        </w:rPr>
      </w:pPr>
    </w:p>
    <w:p w14:paraId="6C44EC3C" w14:textId="77777777" w:rsidR="0058343F" w:rsidRPr="009C0355" w:rsidRDefault="0058343F" w:rsidP="00CF39E9">
      <w:pPr>
        <w:rPr>
          <w:rFonts w:ascii="ＭＳ ゴシック" w:eastAsia="ＭＳ ゴシック" w:hAnsi="ＭＳ ゴシック"/>
          <w:sz w:val="24"/>
          <w:szCs w:val="24"/>
        </w:rPr>
      </w:pPr>
    </w:p>
    <w:p w14:paraId="2B279AE8" w14:textId="77777777" w:rsidR="0058343F" w:rsidRPr="009C0355" w:rsidRDefault="0058343F" w:rsidP="00CF39E9">
      <w:pPr>
        <w:rPr>
          <w:rFonts w:ascii="ＭＳ ゴシック" w:eastAsia="ＭＳ ゴシック" w:hAnsi="ＭＳ ゴシック"/>
          <w:sz w:val="24"/>
          <w:szCs w:val="24"/>
        </w:rPr>
      </w:pPr>
    </w:p>
    <w:p w14:paraId="296E7958" w14:textId="783B0E12" w:rsidR="0058343F" w:rsidRPr="009C0355" w:rsidRDefault="0058343F" w:rsidP="00CF39E9">
      <w:pPr>
        <w:rPr>
          <w:rFonts w:ascii="ＭＳ ゴシック" w:eastAsia="ＭＳ ゴシック" w:hAnsi="ＭＳ ゴシック"/>
          <w:sz w:val="24"/>
          <w:szCs w:val="24"/>
        </w:rPr>
      </w:pPr>
    </w:p>
    <w:p w14:paraId="2D8BD3AE" w14:textId="4410C709" w:rsidR="00F96663" w:rsidRPr="009C0355" w:rsidRDefault="00F96663" w:rsidP="00F96663">
      <w:pPr>
        <w:rPr>
          <w:rFonts w:ascii="ＭＳ ゴシック" w:eastAsia="ＭＳ ゴシック" w:hAnsi="ＭＳ ゴシック"/>
          <w:sz w:val="24"/>
          <w:szCs w:val="24"/>
        </w:rPr>
      </w:pPr>
    </w:p>
    <w:p w14:paraId="684473AE" w14:textId="43ABB385" w:rsidR="00F96663" w:rsidRPr="009C0355" w:rsidRDefault="00FD78DB"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95104" behindDoc="0" locked="0" layoutInCell="1" allowOverlap="1" wp14:anchorId="2D12DAFF" wp14:editId="7AC1678C">
                <wp:simplePos x="0" y="0"/>
                <wp:positionH relativeFrom="margin">
                  <wp:align>center</wp:align>
                </wp:positionH>
                <wp:positionV relativeFrom="paragraph">
                  <wp:posOffset>0</wp:posOffset>
                </wp:positionV>
                <wp:extent cx="6120000" cy="474980"/>
                <wp:effectExtent l="0" t="0" r="14605" b="20320"/>
                <wp:wrapNone/>
                <wp:docPr id="72" name="額縁 72"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2DAFF" id="額縁 72" o:spid="_x0000_s1080" type="#_x0000_t84" alt="タイトル: ミッション２ - 説明: 地震発生後、被災者の「命をつなぐ」ための、災害応急対策" style="position:absolute;left:0;text-align:left;margin-left:0;margin-top:0;width:481.9pt;height:37.4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" adj="1385" fillcolor="window" strokecolor="windowText" strokeweight=".5pt">
                <v:textbox inset="2mm,.5mm,2mm,.5mm">
                  <w:txbxContent>
                    <w:p w14:paraId="43CB558D" w14:textId="77777777" w:rsidR="00787932" w:rsidRPr="00316213" w:rsidRDefault="00787932" w:rsidP="00FD78DB">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〔ミッションⅡ</w:t>
                      </w:r>
                      <w:r w:rsidRPr="00316213">
                        <w:rPr>
                          <w:rFonts w:ascii="ＭＳ ゴシック" w:eastAsia="ＭＳ ゴシック" w:hAnsi="ＭＳ ゴシック" w:hint="eastAsia"/>
                          <w:b/>
                          <w:szCs w:val="24"/>
                        </w:rPr>
                        <w:t>〕</w:t>
                      </w:r>
                    </w:p>
                    <w:p w14:paraId="6A9DD2C5" w14:textId="77777777" w:rsidR="00787932" w:rsidRPr="00316213" w:rsidRDefault="00787932" w:rsidP="00FD78DB">
                      <w:pPr>
                        <w:spacing w:line="280" w:lineRule="exact"/>
                        <w:ind w:firstLineChars="100" w:firstLine="210"/>
                        <w:jc w:val="left"/>
                        <w:rPr>
                          <w:sz w:val="18"/>
                        </w:rPr>
                      </w:pPr>
                      <w:r w:rsidRPr="00B33229">
                        <w:rPr>
                          <w:rFonts w:ascii="ＭＳ ゴシック" w:eastAsia="ＭＳ ゴシック" w:hAnsi="ＭＳ ゴシック" w:hint="eastAsia"/>
                          <w:szCs w:val="24"/>
                        </w:rPr>
                        <w:t>地震発生後、被災者の「命をつなぐ」ための、災害応急対策</w:t>
                      </w:r>
                    </w:p>
                  </w:txbxContent>
                </v:textbox>
                <w10:wrap anchorx="margin"/>
              </v:shape>
            </w:pict>
          </mc:Fallback>
        </mc:AlternateContent>
      </w:r>
    </w:p>
    <w:p w14:paraId="2516C044" w14:textId="77777777" w:rsidR="00F96663" w:rsidRPr="009C0355" w:rsidRDefault="00F96663" w:rsidP="00F96663">
      <w:pPr>
        <w:jc w:val="center"/>
        <w:rPr>
          <w:rFonts w:ascii="ＭＳ ゴシック" w:eastAsia="ＭＳ ゴシック" w:hAnsi="ＭＳ ゴシック"/>
          <w:sz w:val="24"/>
          <w:szCs w:val="24"/>
        </w:rPr>
      </w:pPr>
    </w:p>
    <w:p w14:paraId="74DAB350" w14:textId="77777777" w:rsidR="00F96663" w:rsidRPr="009C0355" w:rsidRDefault="00F96663" w:rsidP="00F96663">
      <w:pPr>
        <w:jc w:val="center"/>
        <w:rPr>
          <w:rFonts w:ascii="ＭＳ ゴシック" w:eastAsia="ＭＳ ゴシック" w:hAnsi="ＭＳ ゴシック"/>
          <w:sz w:val="24"/>
          <w:szCs w:val="24"/>
        </w:rPr>
      </w:pPr>
    </w:p>
    <w:p w14:paraId="051DF043"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14:anchorId="1B06ED2F" wp14:editId="68AE69A8">
                <wp:simplePos x="0" y="0"/>
                <wp:positionH relativeFrom="margin">
                  <wp:align>center</wp:align>
                </wp:positionH>
                <wp:positionV relativeFrom="paragraph">
                  <wp:posOffset>15875</wp:posOffset>
                </wp:positionV>
                <wp:extent cx="5904000" cy="6353175"/>
                <wp:effectExtent l="0" t="0" r="20955" b="10160"/>
                <wp:wrapNone/>
                <wp:docPr id="73" name="正方形/長方形 73" descr="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title="ミッション２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6353175"/>
                        </a:xfrm>
                        <a:prstGeom prst="rect">
                          <a:avLst/>
                        </a:prstGeom>
                        <a:solidFill>
                          <a:sysClr val="window" lastClr="FFFFFF"/>
                        </a:solidFill>
                        <a:ln w="25400" cap="flat" cmpd="sng" algn="ctr">
                          <a:solidFill>
                            <a:sysClr val="windowText" lastClr="000000"/>
                          </a:solidFill>
                          <a:prstDash val="solid"/>
                        </a:ln>
                        <a:effectLst/>
                      </wps:spPr>
                      <wps:txbx>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099CF21B"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62B869CF"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【危機管理室・環境農林水産部・都市整備部・住宅まちづくり部・警察本部】</w:t>
                            </w:r>
                          </w:p>
                          <w:p w14:paraId="47BBB953" w14:textId="78F4B649"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07C18B95" w14:textId="4F7DC487"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8</w:t>
                            </w:r>
                            <w:r w:rsidRPr="008F6631">
                              <w:rPr>
                                <w:rFonts w:ascii="ＭＳ ゴシック" w:eastAsia="ＭＳ ゴシック" w:hAnsi="ＭＳ ゴシック" w:hint="eastAsia"/>
                                <w:sz w:val="20"/>
                                <w:szCs w:val="20"/>
                              </w:rPr>
                              <w:t xml:space="preserve">　迅速な道路啓開の実施</w:t>
                            </w:r>
                            <w:r w:rsidRPr="008F6631">
                              <w:rPr>
                                <w:rFonts w:ascii="ＭＳ ゴシック" w:eastAsia="ＭＳ ゴシック" w:hAnsi="ＭＳ ゴシック" w:hint="eastAsia"/>
                                <w:sz w:val="18"/>
                                <w:szCs w:val="20"/>
                              </w:rPr>
                              <w:t>【都市整備部】</w:t>
                            </w:r>
                          </w:p>
                          <w:p w14:paraId="27149238" w14:textId="1D32A721"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9</w:t>
                            </w:r>
                            <w:r w:rsidRPr="008F6631">
                              <w:rPr>
                                <w:rFonts w:ascii="ＭＳ ゴシック" w:eastAsia="ＭＳ ゴシック" w:hAnsi="ＭＳ ゴシック" w:hint="eastAsia"/>
                                <w:sz w:val="20"/>
                                <w:szCs w:val="20"/>
                              </w:rPr>
                              <w:t xml:space="preserve">　迅速な航路啓開の実施</w:t>
                            </w:r>
                            <w:r w:rsidRPr="008F6631">
                              <w:rPr>
                                <w:rFonts w:ascii="ＭＳ ゴシック" w:eastAsia="ＭＳ ゴシック" w:hAnsi="ＭＳ ゴシック" w:hint="eastAsia"/>
                                <w:sz w:val="18"/>
                                <w:szCs w:val="20"/>
                              </w:rPr>
                              <w:t>【都市整備部】</w:t>
                            </w:r>
                          </w:p>
                          <w:p w14:paraId="5B3A45EF" w14:textId="658436EA" w:rsidR="00787932" w:rsidRPr="008F6631" w:rsidRDefault="00787932" w:rsidP="00021444">
                            <w:pPr>
                              <w:spacing w:line="300" w:lineRule="exact"/>
                              <w:ind w:leftChars="472" w:left="991"/>
                              <w:rPr>
                                <w:rFonts w:ascii="ＭＳ ゴシック" w:eastAsia="ＭＳ ゴシック" w:hAnsi="ＭＳ ゴシック"/>
                                <w:sz w:val="18"/>
                                <w:szCs w:val="20"/>
                              </w:rPr>
                            </w:pPr>
                            <w:r>
                              <w:rPr>
                                <w:rFonts w:ascii="ＭＳ ゴシック" w:eastAsia="ＭＳ ゴシック" w:hAnsi="ＭＳ ゴシック"/>
                                <w:sz w:val="20"/>
                                <w:szCs w:val="20"/>
                              </w:rPr>
                              <w:t>50</w:t>
                            </w:r>
                            <w:r w:rsidRPr="008F6631">
                              <w:rPr>
                                <w:rFonts w:ascii="ＭＳ ゴシック" w:eastAsia="ＭＳ ゴシック" w:hAnsi="ＭＳ ゴシック" w:hint="eastAsia"/>
                                <w:sz w:val="20"/>
                                <w:szCs w:val="20"/>
                              </w:rPr>
                              <w:t xml:space="preserve">　大規模災害時における受援力の向上（ヘリサインの整備など）</w:t>
                            </w:r>
                            <w:r w:rsidRPr="008F6631">
                              <w:rPr>
                                <w:rFonts w:ascii="ＭＳ ゴシック" w:eastAsia="ＭＳ ゴシック" w:hAnsi="ＭＳ ゴシック" w:hint="eastAsia"/>
                                <w:sz w:val="18"/>
                                <w:szCs w:val="20"/>
                              </w:rPr>
                              <w:t>【危機管理室】</w:t>
                            </w:r>
                          </w:p>
                          <w:p w14:paraId="6599C8A0" w14:textId="1FEC70A5"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51</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4439AA6E"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0D7E80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75D32A2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2375AF27"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p>
                          <w:p w14:paraId="3363DC9E" w14:textId="67FF372B"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0238BD8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2701467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29D3908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9</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72B2E564" w14:textId="09DEB733"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災害時における被災児童生徒のこころのケアの実施</w:t>
                            </w:r>
                            <w:r w:rsidRPr="008F6631">
                              <w:rPr>
                                <w:rFonts w:asciiTheme="majorEastAsia" w:eastAsiaTheme="majorEastAsia" w:hAnsiTheme="majorEastAsia" w:hint="eastAsia"/>
                                <w:bCs/>
                                <w:sz w:val="18"/>
                                <w:szCs w:val="20"/>
                              </w:rPr>
                              <w:t>【教育庁】</w:t>
                            </w:r>
                          </w:p>
                          <w:p w14:paraId="54173360" w14:textId="36C6EF0A"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61</w:t>
                            </w:r>
                            <w:r w:rsidRPr="008F6631">
                              <w:rPr>
                                <w:rFonts w:asciiTheme="majorEastAsia" w:eastAsiaTheme="majorEastAsia" w:hAnsiTheme="majorEastAsia" w:hint="eastAsia"/>
                                <w:bCs/>
                                <w:sz w:val="20"/>
                                <w:szCs w:val="20"/>
                              </w:rPr>
                              <w:t xml:space="preserve">　被災者の巡回健康相談等の実施</w:t>
                            </w:r>
                            <w:r w:rsidRPr="008F6631">
                              <w:rPr>
                                <w:rFonts w:asciiTheme="majorEastAsia" w:eastAsiaTheme="majorEastAsia" w:hAnsiTheme="majorEastAsia" w:hint="eastAsia"/>
                                <w:bCs/>
                                <w:sz w:val="18"/>
                                <w:szCs w:val="20"/>
                              </w:rPr>
                              <w:t>【健康医療部】</w:t>
                            </w:r>
                          </w:p>
                          <w:p w14:paraId="6077C813" w14:textId="7AB35680"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62</w:t>
                            </w:r>
                            <w:r w:rsidRPr="008F6631">
                              <w:rPr>
                                <w:rFonts w:asciiTheme="majorEastAsia" w:eastAsiaTheme="majorEastAsia" w:hAnsiTheme="majorEastAsia" w:hint="eastAsia"/>
                                <w:bCs/>
                                <w:sz w:val="20"/>
                                <w:szCs w:val="20"/>
                              </w:rPr>
                              <w:t xml:space="preserve">　災害時における福祉専門職等（災害派遣福祉チーム等）の確保体制の充実・強化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149DA590"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3347811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194CB4A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589E30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Pr>
                                <w:rFonts w:asciiTheme="majorEastAsia" w:eastAsiaTheme="majorEastAsia" w:hAnsiTheme="majorEastAsia"/>
                                <w:bCs/>
                                <w:sz w:val="20"/>
                                <w:szCs w:val="20"/>
                              </w:rPr>
                              <w:t>6</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1A0E0509"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09FD8F25"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71D8DF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9</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20D50896"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70</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6C50C335"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71</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5C6BF048"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7F084A61"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21ED225C" w14:textId="402EC8D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B06ED2F" id="正方形/長方形 73" o:spid="_x0000_s1081" alt="タイトル: ミッション２のアクション - 説明: 42　災害医療体制の整備(重点)【健康医療部】&#10;43　SCU（広域搬送拠点臨時医療施設）の運営体制の充実・強化(重点)【健康医療部】&#10;44　医薬品、医療用資器材の確保(重点)【健康医療部】&#10;45　広域緊急交通路等の通行機能確保(重点)【危機管理室・環境農林水産部・都市整備部・住宅まちづくり部・警察本部】&#10;46　鉄道施設の防災対策(重点)【都市整備部】&#10;47　迅速な道路啓開の実施【都市整備部】&#10;48　迅速な航路啓開の実施【都市整備部】&#10;49　大規模災害時における受援力の向上（ヘリサインの整備など）【危機管理室】&#10;50　食糧や燃料等の備蓄及び集配体制の強化(重点)【危機管理室】&#10;51　水道の早期復旧及び飲用水の確保(重点)【健康医療部】&#10;52　井戸水等による生活用水の確保【健康医療部】&#10;53　避難所の確保と運営体制の確立(重点)【危機管理室】&#10;54　福祉避難所の確保(重点)【危機管理室・福祉部】&#10;55　帰宅困難者対策の確立(重点)【危機管理室】&#10;56　後方支援活動拠点の整備充実と広域避難地等の確保(重点)【危機管理室・都市整備部】&#10;57　DPAT編成等の被災者のこころのケアの実施(重点)【健康医療部】&#10;58　被災者の巡回健康相談等の実施【健康医療部】&#10;59　災害時における福祉専門職等（災害派遣福祉チーム等）の確保体制の充実・強化(重点)【福祉部】&#10;60　被災地域の食品衛生監視活動の実施【健康医療部】&#10;61　被災地域の感染症予防等の防疫活動の実施【健康医療部】&#10;62　下水道施設の耐震化等の推進(重点)【都市整備部】&#10;63　下水道機能の早期確保(重点)【都市整備部】&#10;64　し尿及び浄化槽汚泥の適正処理【健康医療部】&#10;65　生活ごみの適正処理【環境農林水産部】&#10;66　管理化学物質の適正管理指導(重点)【環境農林水産部】&#10;67　有害物質(石綿、PCB等)の拡散防止対策の促進【環境農林水産部】&#10;68　火薬類・高圧ガス製造事業所の保安対策の促進【危機管理室】&#10;69　毒物劇物営業者における防災体制の指導【健康医療部】&#10;70　ご遺体の適切処理【健康医療部】&#10;71　愛護動物の救護【環境農林水産部】" style="position:absolute;left:0;text-align:left;margin-left:0;margin-top:1.25pt;width:464.9pt;height:500.2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" fillcolor="window" strokecolor="windowText" strokeweight="2pt">
                <v:path arrowok="t"/>
                <v:textbox style="mso-fit-shape-to-text:t">
                  <w:txbxContent>
                    <w:p w14:paraId="7C37F09E" w14:textId="77777777" w:rsidR="00787932" w:rsidRPr="008F6631" w:rsidRDefault="00787932" w:rsidP="008F6631">
                      <w:pPr>
                        <w:spacing w:line="300" w:lineRule="exact"/>
                        <w:ind w:leftChars="67" w:left="142" w:hanging="1"/>
                        <w:rPr>
                          <w:rFonts w:asciiTheme="minorEastAsia" w:hAnsiTheme="minorEastAsia"/>
                          <w:sz w:val="20"/>
                          <w:szCs w:val="20"/>
                        </w:rPr>
                      </w:pPr>
                    </w:p>
                    <w:p w14:paraId="56D4E67B" w14:textId="099CF21B"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3</w:t>
                      </w:r>
                      <w:r w:rsidRPr="008F6631">
                        <w:rPr>
                          <w:rFonts w:ascii="ＭＳ ゴシック" w:eastAsia="ＭＳ ゴシック" w:hAnsi="ＭＳ ゴシック" w:hint="eastAsia"/>
                          <w:bCs/>
                          <w:sz w:val="20"/>
                          <w:szCs w:val="20"/>
                        </w:rPr>
                        <w:t xml:space="preserve">　災害医療体制の整備</w:t>
                      </w:r>
                      <w:r w:rsidRPr="008F6631">
                        <w:rPr>
                          <w:rFonts w:ascii="ＭＳ ゴシック" w:eastAsia="ＭＳ ゴシック" w:hAnsi="ＭＳ ゴシック" w:hint="eastAsia"/>
                          <w:bCs/>
                          <w:sz w:val="18"/>
                          <w:szCs w:val="20"/>
                        </w:rPr>
                        <w:t>【健康医療部】</w:t>
                      </w:r>
                    </w:p>
                    <w:p w14:paraId="409AD21A" w14:textId="129B17A0"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4</w:t>
                      </w:r>
                      <w:r w:rsidRPr="008F6631">
                        <w:rPr>
                          <w:rFonts w:ascii="ＭＳ ゴシック" w:eastAsia="ＭＳ ゴシック" w:hAnsi="ＭＳ ゴシック" w:hint="eastAsia"/>
                          <w:sz w:val="20"/>
                          <w:szCs w:val="20"/>
                        </w:rPr>
                        <w:t xml:space="preserve">　SCU（広域搬送拠点臨時医療施設）の運営体制の充実・強化</w:t>
                      </w:r>
                      <w:r w:rsidRPr="008F6631">
                        <w:rPr>
                          <w:rFonts w:ascii="ＭＳ ゴシック" w:eastAsia="ＭＳ ゴシック" w:hAnsi="ＭＳ ゴシック" w:hint="eastAsia"/>
                          <w:sz w:val="18"/>
                          <w:szCs w:val="20"/>
                        </w:rPr>
                        <w:t>【健康医療部】</w:t>
                      </w:r>
                    </w:p>
                    <w:p w14:paraId="0E7B0BFC" w14:textId="39D7FF6D"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ab/>
                      </w: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5</w:t>
                      </w:r>
                      <w:r w:rsidRPr="008F6631">
                        <w:rPr>
                          <w:rFonts w:ascii="ＭＳ ゴシック" w:eastAsia="ＭＳ ゴシック" w:hAnsi="ＭＳ ゴシック" w:hint="eastAsia"/>
                          <w:sz w:val="20"/>
                          <w:szCs w:val="20"/>
                        </w:rPr>
                        <w:t xml:space="preserve">　医薬品、医療用資器材の確保</w:t>
                      </w:r>
                      <w:r w:rsidRPr="008F6631">
                        <w:rPr>
                          <w:rFonts w:ascii="ＭＳ ゴシック" w:eastAsia="ＭＳ ゴシック" w:hAnsi="ＭＳ ゴシック" w:hint="eastAsia"/>
                          <w:sz w:val="18"/>
                          <w:szCs w:val="20"/>
                        </w:rPr>
                        <w:t>【健康医療部】</w:t>
                      </w:r>
                    </w:p>
                    <w:p w14:paraId="57C01DBD" w14:textId="77777777" w:rsidR="00787932" w:rsidRDefault="00787932" w:rsidP="00021444">
                      <w:pPr>
                        <w:spacing w:line="300" w:lineRule="exact"/>
                        <w:ind w:leftChars="68" w:left="993" w:hangingChars="425" w:hanging="850"/>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6</w:t>
                      </w:r>
                      <w:r w:rsidRPr="008F6631">
                        <w:rPr>
                          <w:rFonts w:ascii="ＭＳ ゴシック" w:eastAsia="ＭＳ ゴシック" w:hAnsi="ＭＳ ゴシック" w:hint="eastAsia"/>
                          <w:bCs/>
                          <w:sz w:val="20"/>
                          <w:szCs w:val="20"/>
                        </w:rPr>
                        <w:t xml:space="preserve">　広域緊急交通路等の通行機能確保</w:t>
                      </w:r>
                    </w:p>
                    <w:p w14:paraId="66A7A041" w14:textId="62B869CF" w:rsidR="00787932" w:rsidRPr="008F6631" w:rsidRDefault="00787932" w:rsidP="00021444">
                      <w:pPr>
                        <w:spacing w:line="300" w:lineRule="exact"/>
                        <w:ind w:leftChars="432" w:left="907" w:firstLineChars="283" w:firstLine="509"/>
                        <w:rPr>
                          <w:rFonts w:ascii="ＭＳ ゴシック" w:eastAsia="ＭＳ ゴシック" w:hAnsi="ＭＳ ゴシック"/>
                          <w:sz w:val="18"/>
                          <w:szCs w:val="20"/>
                        </w:rPr>
                      </w:pPr>
                      <w:r w:rsidRPr="008F6631">
                        <w:rPr>
                          <w:rFonts w:ascii="ＭＳ ゴシック" w:eastAsia="ＭＳ ゴシック" w:hAnsi="ＭＳ ゴシック" w:hint="eastAsia"/>
                          <w:bCs/>
                          <w:sz w:val="18"/>
                          <w:szCs w:val="20"/>
                        </w:rPr>
                        <w:t>【危機管理室・環境農林水産部・都市整備部・住宅まちづくり部・警察本部】</w:t>
                      </w:r>
                    </w:p>
                    <w:p w14:paraId="47BBB953" w14:textId="78F4B649"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sidRPr="008F6631">
                        <w:rPr>
                          <w:rFonts w:ascii="ＭＳ ゴシック" w:eastAsia="ＭＳ ゴシック" w:hAnsi="ＭＳ ゴシック" w:hint="eastAsia"/>
                          <w:bCs/>
                          <w:sz w:val="20"/>
                          <w:szCs w:val="20"/>
                        </w:rPr>
                        <w:t>4</w:t>
                      </w:r>
                      <w:r>
                        <w:rPr>
                          <w:rFonts w:ascii="ＭＳ ゴシック" w:eastAsia="ＭＳ ゴシック" w:hAnsi="ＭＳ ゴシック"/>
                          <w:bCs/>
                          <w:sz w:val="20"/>
                          <w:szCs w:val="20"/>
                        </w:rPr>
                        <w:t>7</w:t>
                      </w:r>
                      <w:r w:rsidRPr="008F6631">
                        <w:rPr>
                          <w:rFonts w:ascii="ＭＳ ゴシック" w:eastAsia="ＭＳ ゴシック" w:hAnsi="ＭＳ ゴシック" w:hint="eastAsia"/>
                          <w:bCs/>
                          <w:sz w:val="20"/>
                          <w:szCs w:val="20"/>
                        </w:rPr>
                        <w:t xml:space="preserve">　鉄道施設の</w:t>
                      </w:r>
                      <w:r>
                        <w:rPr>
                          <w:rFonts w:ascii="ＭＳ ゴシック" w:eastAsia="ＭＳ ゴシック" w:hAnsi="ＭＳ ゴシック" w:hint="eastAsia"/>
                          <w:bCs/>
                          <w:sz w:val="20"/>
                          <w:szCs w:val="20"/>
                        </w:rPr>
                        <w:t>耐震</w:t>
                      </w:r>
                      <w:r w:rsidRPr="008F6631">
                        <w:rPr>
                          <w:rFonts w:ascii="ＭＳ ゴシック" w:eastAsia="ＭＳ ゴシック" w:hAnsi="ＭＳ ゴシック" w:hint="eastAsia"/>
                          <w:bCs/>
                          <w:sz w:val="20"/>
                          <w:szCs w:val="20"/>
                        </w:rPr>
                        <w:t>対策</w:t>
                      </w:r>
                      <w:r w:rsidRPr="008F6631">
                        <w:rPr>
                          <w:rFonts w:ascii="ＭＳ ゴシック" w:eastAsia="ＭＳ ゴシック" w:hAnsi="ＭＳ ゴシック" w:hint="eastAsia"/>
                          <w:bCs/>
                          <w:sz w:val="18"/>
                          <w:szCs w:val="20"/>
                        </w:rPr>
                        <w:t>【都市整備部】</w:t>
                      </w:r>
                    </w:p>
                    <w:p w14:paraId="07C18B95" w14:textId="4F7DC487"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8</w:t>
                      </w:r>
                      <w:r w:rsidRPr="008F6631">
                        <w:rPr>
                          <w:rFonts w:ascii="ＭＳ ゴシック" w:eastAsia="ＭＳ ゴシック" w:hAnsi="ＭＳ ゴシック" w:hint="eastAsia"/>
                          <w:sz w:val="20"/>
                          <w:szCs w:val="20"/>
                        </w:rPr>
                        <w:t xml:space="preserve">　迅速な道路啓開の実施</w:t>
                      </w:r>
                      <w:r w:rsidRPr="008F6631">
                        <w:rPr>
                          <w:rFonts w:ascii="ＭＳ ゴシック" w:eastAsia="ＭＳ ゴシック" w:hAnsi="ＭＳ ゴシック" w:hint="eastAsia"/>
                          <w:sz w:val="18"/>
                          <w:szCs w:val="20"/>
                        </w:rPr>
                        <w:t>【都市整備部】</w:t>
                      </w:r>
                    </w:p>
                    <w:p w14:paraId="27149238" w14:textId="1D32A721" w:rsidR="00787932" w:rsidRPr="008F6631" w:rsidRDefault="00787932" w:rsidP="00021444">
                      <w:pPr>
                        <w:spacing w:line="300" w:lineRule="exact"/>
                        <w:ind w:leftChars="472" w:left="991"/>
                        <w:rPr>
                          <w:rFonts w:ascii="ＭＳ ゴシック" w:eastAsia="ＭＳ ゴシック" w:hAnsi="ＭＳ ゴシック"/>
                          <w:sz w:val="18"/>
                          <w:szCs w:val="20"/>
                        </w:rPr>
                      </w:pPr>
                      <w:r w:rsidRPr="008F6631">
                        <w:rPr>
                          <w:rFonts w:ascii="ＭＳ ゴシック" w:eastAsia="ＭＳ ゴシック" w:hAnsi="ＭＳ ゴシック" w:hint="eastAsia"/>
                          <w:sz w:val="20"/>
                          <w:szCs w:val="20"/>
                        </w:rPr>
                        <w:t>4</w:t>
                      </w:r>
                      <w:r>
                        <w:rPr>
                          <w:rFonts w:ascii="ＭＳ ゴシック" w:eastAsia="ＭＳ ゴシック" w:hAnsi="ＭＳ ゴシック"/>
                          <w:sz w:val="20"/>
                          <w:szCs w:val="20"/>
                        </w:rPr>
                        <w:t>9</w:t>
                      </w:r>
                      <w:r w:rsidRPr="008F6631">
                        <w:rPr>
                          <w:rFonts w:ascii="ＭＳ ゴシック" w:eastAsia="ＭＳ ゴシック" w:hAnsi="ＭＳ ゴシック" w:hint="eastAsia"/>
                          <w:sz w:val="20"/>
                          <w:szCs w:val="20"/>
                        </w:rPr>
                        <w:t xml:space="preserve">　迅速な航路啓開の実施</w:t>
                      </w:r>
                      <w:r w:rsidRPr="008F6631">
                        <w:rPr>
                          <w:rFonts w:ascii="ＭＳ ゴシック" w:eastAsia="ＭＳ ゴシック" w:hAnsi="ＭＳ ゴシック" w:hint="eastAsia"/>
                          <w:sz w:val="18"/>
                          <w:szCs w:val="20"/>
                        </w:rPr>
                        <w:t>【都市整備部】</w:t>
                      </w:r>
                    </w:p>
                    <w:p w14:paraId="5B3A45EF" w14:textId="658436EA" w:rsidR="00787932" w:rsidRPr="008F6631" w:rsidRDefault="00787932" w:rsidP="00021444">
                      <w:pPr>
                        <w:spacing w:line="300" w:lineRule="exact"/>
                        <w:ind w:leftChars="472" w:left="991"/>
                        <w:rPr>
                          <w:rFonts w:ascii="ＭＳ ゴシック" w:eastAsia="ＭＳ ゴシック" w:hAnsi="ＭＳ ゴシック"/>
                          <w:sz w:val="18"/>
                          <w:szCs w:val="20"/>
                        </w:rPr>
                      </w:pPr>
                      <w:r>
                        <w:rPr>
                          <w:rFonts w:ascii="ＭＳ ゴシック" w:eastAsia="ＭＳ ゴシック" w:hAnsi="ＭＳ ゴシック"/>
                          <w:sz w:val="20"/>
                          <w:szCs w:val="20"/>
                        </w:rPr>
                        <w:t>50</w:t>
                      </w:r>
                      <w:r w:rsidRPr="008F6631">
                        <w:rPr>
                          <w:rFonts w:ascii="ＭＳ ゴシック" w:eastAsia="ＭＳ ゴシック" w:hAnsi="ＭＳ ゴシック" w:hint="eastAsia"/>
                          <w:sz w:val="20"/>
                          <w:szCs w:val="20"/>
                        </w:rPr>
                        <w:t xml:space="preserve">　大規模災害時における受援力の向上（ヘリサインの整備など）</w:t>
                      </w:r>
                      <w:r w:rsidRPr="008F6631">
                        <w:rPr>
                          <w:rFonts w:ascii="ＭＳ ゴシック" w:eastAsia="ＭＳ ゴシック" w:hAnsi="ＭＳ ゴシック" w:hint="eastAsia"/>
                          <w:sz w:val="18"/>
                          <w:szCs w:val="20"/>
                        </w:rPr>
                        <w:t>【危機管理室】</w:t>
                      </w:r>
                    </w:p>
                    <w:p w14:paraId="6599C8A0" w14:textId="1FEC70A5" w:rsidR="00787932" w:rsidRPr="008F6631" w:rsidRDefault="00787932" w:rsidP="00021444">
                      <w:pPr>
                        <w:spacing w:line="300" w:lineRule="exact"/>
                        <w:ind w:leftChars="68" w:left="993" w:hangingChars="425" w:hanging="850"/>
                        <w:rPr>
                          <w:rFonts w:ascii="ＭＳ ゴシック" w:eastAsia="ＭＳ ゴシック" w:hAnsi="ＭＳ ゴシック"/>
                          <w:sz w:val="18"/>
                          <w:szCs w:val="20"/>
                        </w:rPr>
                      </w:pPr>
                      <w:r w:rsidRPr="008F6631">
                        <w:rPr>
                          <w:rFonts w:ascii="ＭＳ ゴシック" w:eastAsia="ＭＳ ゴシック" w:hAnsi="ＭＳ ゴシック" w:hint="eastAsia"/>
                          <w:bCs/>
                          <w:sz w:val="20"/>
                          <w:szCs w:val="20"/>
                        </w:rPr>
                        <w:t>(重点</w:t>
                      </w:r>
                      <w:r w:rsidRPr="008F6631">
                        <w:rPr>
                          <w:rFonts w:ascii="ＭＳ ゴシック" w:eastAsia="ＭＳ ゴシック" w:hAnsi="ＭＳ ゴシック"/>
                          <w:bCs/>
                          <w:sz w:val="20"/>
                          <w:szCs w:val="20"/>
                        </w:rPr>
                        <w:t>)</w:t>
                      </w:r>
                      <w:r w:rsidRPr="008F6631">
                        <w:rPr>
                          <w:rFonts w:ascii="ＭＳ ゴシック" w:eastAsia="ＭＳ ゴシック" w:hAnsi="ＭＳ ゴシック"/>
                          <w:bCs/>
                          <w:sz w:val="20"/>
                          <w:szCs w:val="20"/>
                        </w:rPr>
                        <w:tab/>
                      </w:r>
                      <w:r>
                        <w:rPr>
                          <w:rFonts w:ascii="ＭＳ ゴシック" w:eastAsia="ＭＳ ゴシック" w:hAnsi="ＭＳ ゴシック"/>
                          <w:bCs/>
                          <w:sz w:val="20"/>
                          <w:szCs w:val="20"/>
                        </w:rPr>
                        <w:t>51</w:t>
                      </w:r>
                      <w:r w:rsidRPr="008F6631">
                        <w:rPr>
                          <w:rFonts w:ascii="ＭＳ ゴシック" w:eastAsia="ＭＳ ゴシック" w:hAnsi="ＭＳ ゴシック" w:hint="eastAsia"/>
                          <w:bCs/>
                          <w:sz w:val="20"/>
                          <w:szCs w:val="20"/>
                        </w:rPr>
                        <w:t xml:space="preserve">　食糧や燃料等の備蓄及び集配体制の強化</w:t>
                      </w:r>
                      <w:r w:rsidRPr="008F6631">
                        <w:rPr>
                          <w:rFonts w:ascii="ＭＳ ゴシック" w:eastAsia="ＭＳ ゴシック" w:hAnsi="ＭＳ ゴシック" w:hint="eastAsia"/>
                          <w:bCs/>
                          <w:sz w:val="18"/>
                          <w:szCs w:val="20"/>
                        </w:rPr>
                        <w:t>【危機管理室】</w:t>
                      </w:r>
                    </w:p>
                    <w:p w14:paraId="375017C7" w14:textId="4439AA6E" w:rsidR="00787932" w:rsidRDefault="00787932" w:rsidP="00021444">
                      <w:pPr>
                        <w:spacing w:line="300" w:lineRule="exact"/>
                        <w:ind w:leftChars="472" w:left="991"/>
                        <w:rPr>
                          <w:rFonts w:ascii="ＭＳ ゴシック" w:eastAsia="ＭＳ ゴシック" w:hAnsi="ＭＳ ゴシック"/>
                          <w:bCs/>
                          <w:sz w:val="20"/>
                          <w:szCs w:val="20"/>
                        </w:rPr>
                      </w:pPr>
                      <w:r w:rsidRPr="008F6631">
                        <w:rPr>
                          <w:rFonts w:ascii="ＭＳ ゴシック" w:eastAsia="ＭＳ ゴシック" w:hAnsi="ＭＳ ゴシック" w:hint="eastAsia"/>
                          <w:bCs/>
                          <w:sz w:val="20"/>
                          <w:szCs w:val="20"/>
                        </w:rPr>
                        <w:t>5</w:t>
                      </w:r>
                      <w:r>
                        <w:rPr>
                          <w:rFonts w:ascii="ＭＳ ゴシック" w:eastAsia="ＭＳ ゴシック" w:hAnsi="ＭＳ ゴシック"/>
                          <w:bCs/>
                          <w:sz w:val="20"/>
                          <w:szCs w:val="20"/>
                        </w:rPr>
                        <w:t>2</w:t>
                      </w:r>
                      <w:r w:rsidRPr="008F6631">
                        <w:rPr>
                          <w:rFonts w:ascii="ＭＳ ゴシック" w:eastAsia="ＭＳ ゴシック" w:hAnsi="ＭＳ ゴシック" w:hint="eastAsia"/>
                          <w:bCs/>
                          <w:sz w:val="20"/>
                          <w:szCs w:val="20"/>
                        </w:rPr>
                        <w:t xml:space="preserve">　災害発生時における電力確保のための電気自動車・燃料電池自動車等の利活用促進</w:t>
                      </w:r>
                    </w:p>
                    <w:p w14:paraId="475BD6C9" w14:textId="0741FE0B" w:rsidR="00787932" w:rsidRPr="008F6631" w:rsidRDefault="00787932" w:rsidP="00021444">
                      <w:pPr>
                        <w:spacing w:line="300" w:lineRule="exact"/>
                        <w:ind w:leftChars="432" w:left="907" w:firstLineChars="283" w:firstLine="509"/>
                        <w:rPr>
                          <w:rFonts w:ascii="ＭＳ ゴシック" w:eastAsia="ＭＳ ゴシック" w:hAnsi="ＭＳ ゴシック"/>
                          <w:bCs/>
                          <w:sz w:val="18"/>
                          <w:szCs w:val="20"/>
                        </w:rPr>
                      </w:pPr>
                      <w:r w:rsidRPr="008F6631">
                        <w:rPr>
                          <w:rFonts w:ascii="ＭＳ ゴシック" w:eastAsia="ＭＳ ゴシック" w:hAnsi="ＭＳ ゴシック" w:hint="eastAsia"/>
                          <w:bCs/>
                          <w:sz w:val="18"/>
                          <w:szCs w:val="20"/>
                        </w:rPr>
                        <w:t>【商工労働部</w:t>
                      </w:r>
                      <w:r>
                        <w:rPr>
                          <w:rFonts w:ascii="ＭＳ ゴシック" w:eastAsia="ＭＳ ゴシック" w:hAnsi="ＭＳ ゴシック" w:hint="eastAsia"/>
                          <w:bCs/>
                          <w:sz w:val="18"/>
                          <w:szCs w:val="20"/>
                        </w:rPr>
                        <w:t>・</w:t>
                      </w:r>
                      <w:r>
                        <w:rPr>
                          <w:rFonts w:ascii="ＭＳ ゴシック" w:eastAsia="ＭＳ ゴシック" w:hAnsi="ＭＳ ゴシック"/>
                          <w:bCs/>
                          <w:sz w:val="18"/>
                          <w:szCs w:val="20"/>
                        </w:rPr>
                        <w:t>環境農林水産部</w:t>
                      </w:r>
                      <w:r w:rsidRPr="008F6631">
                        <w:rPr>
                          <w:rFonts w:ascii="ＭＳ ゴシック" w:eastAsia="ＭＳ ゴシック" w:hAnsi="ＭＳ ゴシック" w:hint="eastAsia"/>
                          <w:bCs/>
                          <w:sz w:val="18"/>
                          <w:szCs w:val="20"/>
                        </w:rPr>
                        <w:t>】</w:t>
                      </w:r>
                    </w:p>
                    <w:p w14:paraId="57DF07AC" w14:textId="0D7E80A1"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bCs/>
                          <w:sz w:val="20"/>
                          <w:szCs w:val="20"/>
                        </w:rPr>
                        <w:t>)</w:t>
                      </w:r>
                      <w:r>
                        <w:rPr>
                          <w:rFonts w:asciiTheme="majorEastAsia" w:eastAsiaTheme="majorEastAsia" w:hAnsiTheme="majorEastAsia" w:hint="eastAsia"/>
                          <w:bCs/>
                          <w:sz w:val="20"/>
                          <w:szCs w:val="20"/>
                        </w:rPr>
                        <w:tab/>
                      </w:r>
                      <w:r w:rsidRPr="008F6631">
                        <w:rPr>
                          <w:rFonts w:asciiTheme="majorEastAsia" w:eastAsiaTheme="majorEastAsia" w:hAnsiTheme="majorEastAsia" w:hint="eastAsia"/>
                          <w:bCs/>
                          <w:sz w:val="20"/>
                          <w:szCs w:val="20"/>
                        </w:rPr>
                        <w:t>5</w:t>
                      </w:r>
                      <w:r>
                        <w:rPr>
                          <w:rFonts w:asciiTheme="majorEastAsia" w:eastAsiaTheme="majorEastAsia" w:hAnsiTheme="majorEastAsia"/>
                          <w:bCs/>
                          <w:sz w:val="20"/>
                          <w:szCs w:val="20"/>
                        </w:rPr>
                        <w:t>3</w:t>
                      </w:r>
                      <w:r w:rsidRPr="008F6631">
                        <w:rPr>
                          <w:rFonts w:asciiTheme="majorEastAsia" w:eastAsiaTheme="majorEastAsia" w:hAnsiTheme="majorEastAsia" w:hint="eastAsia"/>
                          <w:bCs/>
                          <w:sz w:val="20"/>
                          <w:szCs w:val="20"/>
                        </w:rPr>
                        <w:t xml:space="preserve">　水道の早期復旧及び飲用水の確保</w:t>
                      </w:r>
                      <w:r w:rsidRPr="008F6631">
                        <w:rPr>
                          <w:rFonts w:asciiTheme="majorEastAsia" w:eastAsiaTheme="majorEastAsia" w:hAnsiTheme="majorEastAsia" w:hint="eastAsia"/>
                          <w:bCs/>
                          <w:sz w:val="18"/>
                          <w:szCs w:val="20"/>
                        </w:rPr>
                        <w:t>【健康医療部】</w:t>
                      </w:r>
                    </w:p>
                    <w:p w14:paraId="2236439A" w14:textId="75D32A20"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5</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井戸水等による生活用水の確保</w:t>
                      </w:r>
                      <w:r w:rsidRPr="008F6631">
                        <w:rPr>
                          <w:rFonts w:asciiTheme="majorEastAsia" w:eastAsiaTheme="majorEastAsia" w:hAnsiTheme="majorEastAsia" w:hint="eastAsia"/>
                          <w:sz w:val="18"/>
                          <w:szCs w:val="20"/>
                        </w:rPr>
                        <w:t>【健康医療部】</w:t>
                      </w:r>
                    </w:p>
                    <w:p w14:paraId="16CC36ED" w14:textId="2375AF27"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5</w:t>
                      </w:r>
                      <w:r w:rsidRPr="008F6631">
                        <w:rPr>
                          <w:rFonts w:asciiTheme="majorEastAsia" w:eastAsiaTheme="majorEastAsia" w:hAnsiTheme="majorEastAsia" w:hint="eastAsia"/>
                          <w:bCs/>
                          <w:sz w:val="20"/>
                          <w:szCs w:val="20"/>
                        </w:rPr>
                        <w:t xml:space="preserve">　避難所の確保と運営体制の確立</w:t>
                      </w:r>
                      <w:r w:rsidRPr="008F6631">
                        <w:rPr>
                          <w:rFonts w:asciiTheme="majorEastAsia" w:eastAsiaTheme="majorEastAsia" w:hAnsiTheme="majorEastAsia" w:hint="eastAsia"/>
                          <w:bCs/>
                          <w:sz w:val="18"/>
                          <w:szCs w:val="20"/>
                        </w:rPr>
                        <w:t>【危機管理室】</w:t>
                      </w:r>
                    </w:p>
                    <w:p w14:paraId="3363DC9E" w14:textId="67FF372B"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5</w:t>
                      </w:r>
                      <w:r>
                        <w:rPr>
                          <w:rFonts w:asciiTheme="majorEastAsia" w:eastAsiaTheme="majorEastAsia" w:hAnsiTheme="majorEastAsia"/>
                          <w:sz w:val="20"/>
                          <w:szCs w:val="20"/>
                        </w:rPr>
                        <w:t>6</w:t>
                      </w:r>
                      <w:r w:rsidRPr="008F6631">
                        <w:rPr>
                          <w:rFonts w:asciiTheme="majorEastAsia" w:eastAsiaTheme="majorEastAsia" w:hAnsiTheme="majorEastAsia" w:hint="eastAsia"/>
                          <w:sz w:val="20"/>
                          <w:szCs w:val="20"/>
                        </w:rPr>
                        <w:t xml:space="preserve">　福祉避難所の確保</w:t>
                      </w:r>
                      <w:r w:rsidRPr="008F6631">
                        <w:rPr>
                          <w:rFonts w:asciiTheme="majorEastAsia" w:eastAsiaTheme="majorEastAsia" w:hAnsiTheme="majorEastAsia" w:hint="eastAsia"/>
                          <w:sz w:val="18"/>
                          <w:szCs w:val="20"/>
                        </w:rPr>
                        <w:t>【危機管理室・福祉部】</w:t>
                      </w:r>
                    </w:p>
                    <w:p w14:paraId="19136DEC" w14:textId="0238BD8A"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7</w:t>
                      </w:r>
                      <w:r w:rsidRPr="008F6631">
                        <w:rPr>
                          <w:rFonts w:asciiTheme="majorEastAsia" w:eastAsiaTheme="majorEastAsia" w:hAnsiTheme="majorEastAsia" w:hint="eastAsia"/>
                          <w:bCs/>
                          <w:sz w:val="20"/>
                          <w:szCs w:val="20"/>
                        </w:rPr>
                        <w:t xml:space="preserve">　帰宅困難者対策の確立</w:t>
                      </w:r>
                      <w:r w:rsidRPr="008F6631">
                        <w:rPr>
                          <w:rFonts w:asciiTheme="majorEastAsia" w:eastAsiaTheme="majorEastAsia" w:hAnsiTheme="majorEastAsia" w:hint="eastAsia"/>
                          <w:bCs/>
                          <w:sz w:val="18"/>
                          <w:szCs w:val="20"/>
                        </w:rPr>
                        <w:t>【危機管理室</w:t>
                      </w:r>
                      <w:r>
                        <w:rPr>
                          <w:rFonts w:asciiTheme="majorEastAsia" w:eastAsiaTheme="majorEastAsia" w:hAnsiTheme="majorEastAsia" w:hint="eastAsia"/>
                          <w:bCs/>
                          <w:sz w:val="18"/>
                          <w:szCs w:val="20"/>
                        </w:rPr>
                        <w:t>・都市整備部</w:t>
                      </w:r>
                      <w:r w:rsidRPr="008F6631">
                        <w:rPr>
                          <w:rFonts w:asciiTheme="majorEastAsia" w:eastAsiaTheme="majorEastAsia" w:hAnsiTheme="majorEastAsia" w:hint="eastAsia"/>
                          <w:bCs/>
                          <w:sz w:val="18"/>
                          <w:szCs w:val="20"/>
                        </w:rPr>
                        <w:t>】</w:t>
                      </w:r>
                    </w:p>
                    <w:p w14:paraId="196CA604" w14:textId="2701467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8</w:t>
                      </w:r>
                      <w:r w:rsidRPr="008F6631">
                        <w:rPr>
                          <w:rFonts w:asciiTheme="majorEastAsia" w:eastAsiaTheme="majorEastAsia" w:hAnsiTheme="majorEastAsia" w:hint="eastAsia"/>
                          <w:bCs/>
                          <w:sz w:val="20"/>
                          <w:szCs w:val="20"/>
                        </w:rPr>
                        <w:t xml:space="preserve">　後方支援活動拠点の整備充実と広域避難地等の確保</w:t>
                      </w:r>
                      <w:r w:rsidRPr="008F6631">
                        <w:rPr>
                          <w:rFonts w:asciiTheme="majorEastAsia" w:eastAsiaTheme="majorEastAsia" w:hAnsiTheme="majorEastAsia" w:hint="eastAsia"/>
                          <w:bCs/>
                          <w:sz w:val="18"/>
                          <w:szCs w:val="20"/>
                        </w:rPr>
                        <w:t>【危機管理室・都市整備部】</w:t>
                      </w:r>
                    </w:p>
                    <w:p w14:paraId="7829B287" w14:textId="29D3908E"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5</w:t>
                      </w:r>
                      <w:r>
                        <w:rPr>
                          <w:rFonts w:asciiTheme="majorEastAsia" w:eastAsiaTheme="majorEastAsia" w:hAnsiTheme="majorEastAsia"/>
                          <w:bCs/>
                          <w:sz w:val="20"/>
                          <w:szCs w:val="20"/>
                        </w:rPr>
                        <w:t>9</w:t>
                      </w:r>
                      <w:r w:rsidRPr="008F6631">
                        <w:rPr>
                          <w:rFonts w:asciiTheme="majorEastAsia" w:eastAsiaTheme="majorEastAsia" w:hAnsiTheme="majorEastAsia" w:hint="eastAsia"/>
                          <w:bCs/>
                          <w:sz w:val="20"/>
                          <w:szCs w:val="20"/>
                        </w:rPr>
                        <w:t xml:space="preserve">　DPAT編成等の被災者のこころのケアの実施</w:t>
                      </w:r>
                      <w:r w:rsidRPr="008F6631">
                        <w:rPr>
                          <w:rFonts w:asciiTheme="majorEastAsia" w:eastAsiaTheme="majorEastAsia" w:hAnsiTheme="majorEastAsia" w:hint="eastAsia"/>
                          <w:bCs/>
                          <w:sz w:val="18"/>
                          <w:szCs w:val="20"/>
                        </w:rPr>
                        <w:t>【健康医療部】</w:t>
                      </w:r>
                    </w:p>
                    <w:p w14:paraId="72B2E564" w14:textId="09DEB733"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60</w:t>
                      </w:r>
                      <w:r w:rsidRPr="008F6631">
                        <w:rPr>
                          <w:rFonts w:asciiTheme="majorEastAsia" w:eastAsiaTheme="majorEastAsia" w:hAnsiTheme="majorEastAsia" w:hint="eastAsia"/>
                          <w:bCs/>
                          <w:sz w:val="20"/>
                          <w:szCs w:val="20"/>
                        </w:rPr>
                        <w:t xml:space="preserve">　災害時における被災児童生徒のこころのケアの実施</w:t>
                      </w:r>
                      <w:r w:rsidRPr="008F6631">
                        <w:rPr>
                          <w:rFonts w:asciiTheme="majorEastAsia" w:eastAsiaTheme="majorEastAsia" w:hAnsiTheme="majorEastAsia" w:hint="eastAsia"/>
                          <w:bCs/>
                          <w:sz w:val="18"/>
                          <w:szCs w:val="20"/>
                        </w:rPr>
                        <w:t>【教育庁】</w:t>
                      </w:r>
                    </w:p>
                    <w:p w14:paraId="54173360" w14:textId="36C6EF0A"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61</w:t>
                      </w:r>
                      <w:r w:rsidRPr="008F6631">
                        <w:rPr>
                          <w:rFonts w:asciiTheme="majorEastAsia" w:eastAsiaTheme="majorEastAsia" w:hAnsiTheme="majorEastAsia" w:hint="eastAsia"/>
                          <w:bCs/>
                          <w:sz w:val="20"/>
                          <w:szCs w:val="20"/>
                        </w:rPr>
                        <w:t xml:space="preserve">　被災者の巡回健康相談等の実施</w:t>
                      </w:r>
                      <w:r w:rsidRPr="008F6631">
                        <w:rPr>
                          <w:rFonts w:asciiTheme="majorEastAsia" w:eastAsiaTheme="majorEastAsia" w:hAnsiTheme="majorEastAsia" w:hint="eastAsia"/>
                          <w:bCs/>
                          <w:sz w:val="18"/>
                          <w:szCs w:val="20"/>
                        </w:rPr>
                        <w:t>【健康医療部】</w:t>
                      </w:r>
                    </w:p>
                    <w:p w14:paraId="6077C813" w14:textId="7AB35680" w:rsidR="00787932" w:rsidRDefault="00787932" w:rsidP="00021444">
                      <w:pPr>
                        <w:spacing w:line="300" w:lineRule="exact"/>
                        <w:ind w:leftChars="68" w:left="993" w:hangingChars="425" w:hanging="850"/>
                        <w:rPr>
                          <w:rFonts w:asciiTheme="majorEastAsia" w:eastAsiaTheme="majorEastAsia" w:hAnsiTheme="majorEastAsia"/>
                          <w:bCs/>
                          <w:sz w:val="20"/>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r>
                      <w:r>
                        <w:rPr>
                          <w:rFonts w:asciiTheme="majorEastAsia" w:eastAsiaTheme="majorEastAsia" w:hAnsiTheme="majorEastAsia"/>
                          <w:bCs/>
                          <w:sz w:val="20"/>
                          <w:szCs w:val="20"/>
                        </w:rPr>
                        <w:t>62</w:t>
                      </w:r>
                      <w:r w:rsidRPr="008F6631">
                        <w:rPr>
                          <w:rFonts w:asciiTheme="majorEastAsia" w:eastAsiaTheme="majorEastAsia" w:hAnsiTheme="majorEastAsia" w:hint="eastAsia"/>
                          <w:bCs/>
                          <w:sz w:val="20"/>
                          <w:szCs w:val="20"/>
                        </w:rPr>
                        <w:t xml:space="preserve">　災害時における福祉専門職等（災害派遣福祉チーム等）の確保体制の充実・強化</w:t>
                      </w:r>
                    </w:p>
                    <w:p w14:paraId="191AC211" w14:textId="3B6D0579" w:rsidR="00787932" w:rsidRPr="008F6631" w:rsidRDefault="00787932" w:rsidP="00021444">
                      <w:pPr>
                        <w:spacing w:line="300" w:lineRule="exact"/>
                        <w:ind w:leftChars="432" w:left="907" w:firstLineChars="283" w:firstLine="509"/>
                        <w:rPr>
                          <w:rFonts w:asciiTheme="majorEastAsia" w:eastAsiaTheme="majorEastAsia" w:hAnsiTheme="majorEastAsia"/>
                          <w:sz w:val="18"/>
                          <w:szCs w:val="20"/>
                        </w:rPr>
                      </w:pPr>
                      <w:r w:rsidRPr="008F6631">
                        <w:rPr>
                          <w:rFonts w:asciiTheme="majorEastAsia" w:eastAsiaTheme="majorEastAsia" w:hAnsiTheme="majorEastAsia" w:hint="eastAsia"/>
                          <w:bCs/>
                          <w:sz w:val="18"/>
                          <w:szCs w:val="20"/>
                        </w:rPr>
                        <w:t>【福祉部】</w:t>
                      </w:r>
                    </w:p>
                    <w:p w14:paraId="3293D800" w14:textId="149DA590"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6</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被災地域の食品衛生監視活動の実施</w:t>
                      </w:r>
                      <w:r w:rsidRPr="008F6631">
                        <w:rPr>
                          <w:rFonts w:asciiTheme="majorEastAsia" w:eastAsiaTheme="majorEastAsia" w:hAnsiTheme="majorEastAsia" w:hint="eastAsia"/>
                          <w:sz w:val="18"/>
                          <w:szCs w:val="20"/>
                        </w:rPr>
                        <w:t>【健康医療部】</w:t>
                      </w:r>
                    </w:p>
                    <w:p w14:paraId="6CD238F6" w14:textId="3347811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6</w:t>
                      </w:r>
                      <w:r>
                        <w:rPr>
                          <w:rFonts w:asciiTheme="majorEastAsia" w:eastAsiaTheme="majorEastAsia" w:hAnsiTheme="majorEastAsia"/>
                          <w:bCs/>
                          <w:sz w:val="20"/>
                          <w:szCs w:val="20"/>
                        </w:rPr>
                        <w:t>4</w:t>
                      </w:r>
                      <w:r w:rsidRPr="008F6631">
                        <w:rPr>
                          <w:rFonts w:asciiTheme="majorEastAsia" w:eastAsiaTheme="majorEastAsia" w:hAnsiTheme="majorEastAsia" w:hint="eastAsia"/>
                          <w:bCs/>
                          <w:sz w:val="20"/>
                          <w:szCs w:val="20"/>
                        </w:rPr>
                        <w:t xml:space="preserve">　被災地域の感染症予防等の防疫活動の実施</w:t>
                      </w:r>
                      <w:r w:rsidRPr="008F6631">
                        <w:rPr>
                          <w:rFonts w:asciiTheme="majorEastAsia" w:eastAsiaTheme="majorEastAsia" w:hAnsiTheme="majorEastAsia" w:hint="eastAsia"/>
                          <w:bCs/>
                          <w:sz w:val="18"/>
                          <w:szCs w:val="20"/>
                        </w:rPr>
                        <w:t>【健康医療部】</w:t>
                      </w:r>
                    </w:p>
                    <w:p w14:paraId="57E021B6" w14:textId="194CB4AC" w:rsidR="00787932" w:rsidRPr="008F6631" w:rsidRDefault="00787932" w:rsidP="00021444">
                      <w:pPr>
                        <w:spacing w:line="300" w:lineRule="exact"/>
                        <w:ind w:leftChars="68" w:left="993" w:hangingChars="425" w:hanging="850"/>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5</w:t>
                      </w:r>
                      <w:r w:rsidRPr="008F6631">
                        <w:rPr>
                          <w:rFonts w:asciiTheme="majorEastAsia" w:eastAsiaTheme="majorEastAsia" w:hAnsiTheme="majorEastAsia" w:hint="eastAsia"/>
                          <w:sz w:val="20"/>
                          <w:szCs w:val="20"/>
                        </w:rPr>
                        <w:t xml:space="preserve">　下水道施設の耐震化等の推進</w:t>
                      </w:r>
                      <w:r w:rsidRPr="008F6631">
                        <w:rPr>
                          <w:rFonts w:asciiTheme="majorEastAsia" w:eastAsiaTheme="majorEastAsia" w:hAnsiTheme="majorEastAsia" w:hint="eastAsia"/>
                          <w:sz w:val="18"/>
                          <w:szCs w:val="20"/>
                        </w:rPr>
                        <w:t>【都市整備部】</w:t>
                      </w:r>
                    </w:p>
                    <w:p w14:paraId="4C7A3622" w14:textId="589E30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bCs/>
                          <w:sz w:val="20"/>
                          <w:szCs w:val="20"/>
                        </w:rPr>
                        <w:t>(重点)</w:t>
                      </w:r>
                      <w:r w:rsidRPr="008F6631">
                        <w:rPr>
                          <w:rFonts w:asciiTheme="majorEastAsia" w:eastAsiaTheme="majorEastAsia" w:hAnsiTheme="majorEastAsia" w:hint="eastAsia"/>
                          <w:bCs/>
                          <w:sz w:val="20"/>
                          <w:szCs w:val="20"/>
                        </w:rPr>
                        <w:tab/>
                        <w:t>6</w:t>
                      </w:r>
                      <w:r>
                        <w:rPr>
                          <w:rFonts w:asciiTheme="majorEastAsia" w:eastAsiaTheme="majorEastAsia" w:hAnsiTheme="majorEastAsia"/>
                          <w:bCs/>
                          <w:sz w:val="20"/>
                          <w:szCs w:val="20"/>
                        </w:rPr>
                        <w:t>6</w:t>
                      </w:r>
                      <w:r w:rsidRPr="008F6631">
                        <w:rPr>
                          <w:rFonts w:asciiTheme="majorEastAsia" w:eastAsiaTheme="majorEastAsia" w:hAnsiTheme="majorEastAsia" w:hint="eastAsia"/>
                          <w:bCs/>
                          <w:sz w:val="20"/>
                          <w:szCs w:val="20"/>
                        </w:rPr>
                        <w:t xml:space="preserve">　下水道機能の早期確保</w:t>
                      </w:r>
                      <w:r w:rsidRPr="008F6631">
                        <w:rPr>
                          <w:rFonts w:asciiTheme="majorEastAsia" w:eastAsiaTheme="majorEastAsia" w:hAnsiTheme="majorEastAsia" w:hint="eastAsia"/>
                          <w:bCs/>
                          <w:sz w:val="18"/>
                          <w:szCs w:val="20"/>
                        </w:rPr>
                        <w:t>【都市整備部】</w:t>
                      </w:r>
                    </w:p>
                    <w:p w14:paraId="077B893A" w14:textId="1A0E0509"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7</w:t>
                      </w:r>
                      <w:r w:rsidRPr="008F6631">
                        <w:rPr>
                          <w:rFonts w:asciiTheme="majorEastAsia" w:eastAsiaTheme="majorEastAsia" w:hAnsiTheme="majorEastAsia" w:hint="eastAsia"/>
                          <w:sz w:val="20"/>
                          <w:szCs w:val="20"/>
                        </w:rPr>
                        <w:t xml:space="preserve">　し尿及び浄化槽汚泥の適正処理</w:t>
                      </w:r>
                      <w:r w:rsidRPr="008F6631">
                        <w:rPr>
                          <w:rFonts w:asciiTheme="majorEastAsia" w:eastAsiaTheme="majorEastAsia" w:hAnsiTheme="majorEastAsia" w:hint="eastAsia"/>
                          <w:sz w:val="18"/>
                          <w:szCs w:val="20"/>
                        </w:rPr>
                        <w:t>【健康医療部】</w:t>
                      </w:r>
                    </w:p>
                    <w:p w14:paraId="294C2580" w14:textId="09FD8F25"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8</w:t>
                      </w:r>
                      <w:r w:rsidRPr="008F6631">
                        <w:rPr>
                          <w:rFonts w:asciiTheme="majorEastAsia" w:eastAsiaTheme="majorEastAsia" w:hAnsiTheme="majorEastAsia" w:hint="eastAsia"/>
                          <w:sz w:val="20"/>
                          <w:szCs w:val="20"/>
                        </w:rPr>
                        <w:t xml:space="preserve">　生活ごみの適正処理</w:t>
                      </w:r>
                      <w:r w:rsidRPr="008F6631">
                        <w:rPr>
                          <w:rFonts w:asciiTheme="majorEastAsia" w:eastAsiaTheme="majorEastAsia" w:hAnsiTheme="majorEastAsia" w:hint="eastAsia"/>
                          <w:sz w:val="18"/>
                          <w:szCs w:val="20"/>
                        </w:rPr>
                        <w:t>【環境農林水産部】</w:t>
                      </w:r>
                    </w:p>
                    <w:p w14:paraId="69477883" w14:textId="71D8DFA0"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(重点)</w:t>
                      </w:r>
                      <w:r w:rsidRPr="008F6631">
                        <w:rPr>
                          <w:rFonts w:asciiTheme="majorEastAsia" w:eastAsiaTheme="majorEastAsia" w:hAnsiTheme="majorEastAsia" w:hint="eastAsia"/>
                          <w:sz w:val="20"/>
                          <w:szCs w:val="20"/>
                        </w:rPr>
                        <w:tab/>
                        <w:t>6</w:t>
                      </w:r>
                      <w:r>
                        <w:rPr>
                          <w:rFonts w:asciiTheme="majorEastAsia" w:eastAsiaTheme="majorEastAsia" w:hAnsiTheme="majorEastAsia"/>
                          <w:sz w:val="20"/>
                          <w:szCs w:val="20"/>
                        </w:rPr>
                        <w:t>9</w:t>
                      </w:r>
                      <w:r w:rsidRPr="008F6631">
                        <w:rPr>
                          <w:rFonts w:asciiTheme="majorEastAsia" w:eastAsiaTheme="majorEastAsia" w:hAnsiTheme="majorEastAsia" w:hint="eastAsia"/>
                          <w:sz w:val="20"/>
                          <w:szCs w:val="20"/>
                        </w:rPr>
                        <w:t xml:space="preserve">　管理化学物質の適正管理指導</w:t>
                      </w:r>
                      <w:r w:rsidRPr="008F6631">
                        <w:rPr>
                          <w:rFonts w:asciiTheme="majorEastAsia" w:eastAsiaTheme="majorEastAsia" w:hAnsiTheme="majorEastAsia" w:hint="eastAsia"/>
                          <w:sz w:val="18"/>
                          <w:szCs w:val="20"/>
                        </w:rPr>
                        <w:t>【環境農林水産部】</w:t>
                      </w:r>
                    </w:p>
                    <w:p w14:paraId="75E731B2" w14:textId="20D50896" w:rsidR="00787932" w:rsidRPr="008F6631" w:rsidRDefault="00787932" w:rsidP="00021444">
                      <w:pPr>
                        <w:spacing w:line="300" w:lineRule="exact"/>
                        <w:ind w:leftChars="68" w:left="993" w:hangingChars="425" w:hanging="850"/>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ab/>
                      </w:r>
                      <w:r>
                        <w:rPr>
                          <w:rFonts w:asciiTheme="majorEastAsia" w:eastAsiaTheme="majorEastAsia" w:hAnsiTheme="majorEastAsia"/>
                          <w:sz w:val="20"/>
                          <w:szCs w:val="20"/>
                        </w:rPr>
                        <w:t>70</w:t>
                      </w:r>
                      <w:r w:rsidRPr="008F6631">
                        <w:rPr>
                          <w:rFonts w:asciiTheme="majorEastAsia" w:eastAsiaTheme="majorEastAsia" w:hAnsiTheme="majorEastAsia" w:hint="eastAsia"/>
                          <w:sz w:val="20"/>
                          <w:szCs w:val="20"/>
                        </w:rPr>
                        <w:t xml:space="preserve">　有害物質(石綿、PCB等)の拡散防止対策の促進</w:t>
                      </w:r>
                      <w:r w:rsidRPr="008F6631">
                        <w:rPr>
                          <w:rFonts w:asciiTheme="majorEastAsia" w:eastAsiaTheme="majorEastAsia" w:hAnsiTheme="majorEastAsia" w:hint="eastAsia"/>
                          <w:sz w:val="18"/>
                          <w:szCs w:val="20"/>
                        </w:rPr>
                        <w:t>【環境農林水産部】</w:t>
                      </w:r>
                    </w:p>
                    <w:p w14:paraId="416A8063" w14:textId="6C50C335" w:rsidR="00787932" w:rsidRPr="008F6631" w:rsidRDefault="00787932" w:rsidP="00021444">
                      <w:pPr>
                        <w:spacing w:line="300" w:lineRule="exact"/>
                        <w:ind w:leftChars="472" w:left="991"/>
                        <w:rPr>
                          <w:rFonts w:asciiTheme="majorEastAsia" w:eastAsiaTheme="majorEastAsia" w:hAnsiTheme="majorEastAsia"/>
                          <w:sz w:val="18"/>
                          <w:szCs w:val="20"/>
                        </w:rPr>
                      </w:pPr>
                      <w:r>
                        <w:rPr>
                          <w:rFonts w:asciiTheme="majorEastAsia" w:eastAsiaTheme="majorEastAsia" w:hAnsiTheme="majorEastAsia"/>
                          <w:bCs/>
                          <w:sz w:val="20"/>
                          <w:szCs w:val="20"/>
                        </w:rPr>
                        <w:t>71</w:t>
                      </w:r>
                      <w:r w:rsidRPr="008F6631">
                        <w:rPr>
                          <w:rFonts w:asciiTheme="majorEastAsia" w:eastAsiaTheme="majorEastAsia" w:hAnsiTheme="majorEastAsia" w:hint="eastAsia"/>
                          <w:bCs/>
                          <w:sz w:val="20"/>
                          <w:szCs w:val="20"/>
                        </w:rPr>
                        <w:t xml:space="preserve">　火薬類・高圧ガス製造事業所の保安対策の促進</w:t>
                      </w:r>
                      <w:r w:rsidRPr="008F6631">
                        <w:rPr>
                          <w:rFonts w:asciiTheme="majorEastAsia" w:eastAsiaTheme="majorEastAsia" w:hAnsiTheme="majorEastAsia" w:hint="eastAsia"/>
                          <w:bCs/>
                          <w:sz w:val="18"/>
                          <w:szCs w:val="20"/>
                        </w:rPr>
                        <w:t>【危機管理室】</w:t>
                      </w:r>
                    </w:p>
                    <w:p w14:paraId="2DCC2038" w14:textId="5C6BF048"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2</w:t>
                      </w:r>
                      <w:r w:rsidRPr="008F6631">
                        <w:rPr>
                          <w:rFonts w:asciiTheme="majorEastAsia" w:eastAsiaTheme="majorEastAsia" w:hAnsiTheme="majorEastAsia" w:hint="eastAsia"/>
                          <w:sz w:val="20"/>
                          <w:szCs w:val="20"/>
                        </w:rPr>
                        <w:t xml:space="preserve">　毒物劇物営業者における防災体制の指導</w:t>
                      </w:r>
                      <w:r w:rsidRPr="008F6631">
                        <w:rPr>
                          <w:rFonts w:asciiTheme="majorEastAsia" w:eastAsiaTheme="majorEastAsia" w:hAnsiTheme="majorEastAsia" w:hint="eastAsia"/>
                          <w:sz w:val="18"/>
                          <w:szCs w:val="20"/>
                        </w:rPr>
                        <w:t>【健康医療部】</w:t>
                      </w:r>
                    </w:p>
                    <w:p w14:paraId="0AFCDE69" w14:textId="7F084A61" w:rsidR="00787932" w:rsidRPr="008F6631" w:rsidRDefault="00787932" w:rsidP="00021444">
                      <w:pPr>
                        <w:spacing w:line="300" w:lineRule="exact"/>
                        <w:ind w:leftChars="472" w:left="991"/>
                        <w:rPr>
                          <w:rFonts w:asciiTheme="majorEastAsia" w:eastAsiaTheme="majorEastAsia" w:hAnsiTheme="majorEastAsia"/>
                          <w:sz w:val="20"/>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3</w:t>
                      </w:r>
                      <w:r w:rsidRPr="008F6631">
                        <w:rPr>
                          <w:rFonts w:asciiTheme="majorEastAsia" w:eastAsiaTheme="majorEastAsia" w:hAnsiTheme="majorEastAsia" w:hint="eastAsia"/>
                          <w:sz w:val="20"/>
                          <w:szCs w:val="20"/>
                        </w:rPr>
                        <w:t xml:space="preserve">　遺体</w:t>
                      </w:r>
                      <w:r>
                        <w:rPr>
                          <w:rFonts w:asciiTheme="majorEastAsia" w:eastAsiaTheme="majorEastAsia" w:hAnsiTheme="majorEastAsia" w:hint="eastAsia"/>
                          <w:sz w:val="20"/>
                          <w:szCs w:val="20"/>
                        </w:rPr>
                        <w:t>対策</w:t>
                      </w:r>
                      <w:r w:rsidRPr="008F6631">
                        <w:rPr>
                          <w:rFonts w:asciiTheme="majorEastAsia" w:eastAsiaTheme="majorEastAsia" w:hAnsiTheme="majorEastAsia" w:hint="eastAsia"/>
                          <w:sz w:val="18"/>
                          <w:szCs w:val="20"/>
                        </w:rPr>
                        <w:t>【健康医療部】</w:t>
                      </w:r>
                    </w:p>
                    <w:p w14:paraId="21ED225C" w14:textId="402EC8D1" w:rsidR="00787932" w:rsidRPr="008F6631" w:rsidRDefault="00787932" w:rsidP="00021444">
                      <w:pPr>
                        <w:spacing w:line="300" w:lineRule="exact"/>
                        <w:ind w:leftChars="472" w:left="991"/>
                        <w:rPr>
                          <w:rFonts w:asciiTheme="majorEastAsia" w:eastAsiaTheme="majorEastAsia" w:hAnsiTheme="majorEastAsia"/>
                          <w:sz w:val="18"/>
                          <w:szCs w:val="20"/>
                        </w:rPr>
                      </w:pPr>
                      <w:r w:rsidRPr="008F6631">
                        <w:rPr>
                          <w:rFonts w:asciiTheme="majorEastAsia" w:eastAsiaTheme="majorEastAsia" w:hAnsiTheme="majorEastAsia" w:hint="eastAsia"/>
                          <w:sz w:val="20"/>
                          <w:szCs w:val="20"/>
                        </w:rPr>
                        <w:t>7</w:t>
                      </w:r>
                      <w:r>
                        <w:rPr>
                          <w:rFonts w:asciiTheme="majorEastAsia" w:eastAsiaTheme="majorEastAsia" w:hAnsiTheme="majorEastAsia"/>
                          <w:sz w:val="20"/>
                          <w:szCs w:val="20"/>
                        </w:rPr>
                        <w:t>4</w:t>
                      </w:r>
                      <w:r w:rsidRPr="008F6631">
                        <w:rPr>
                          <w:rFonts w:asciiTheme="majorEastAsia" w:eastAsiaTheme="majorEastAsia" w:hAnsiTheme="majorEastAsia" w:hint="eastAsia"/>
                          <w:sz w:val="20"/>
                          <w:szCs w:val="20"/>
                        </w:rPr>
                        <w:t xml:space="preserve">　愛護動物の救護</w:t>
                      </w:r>
                      <w:r w:rsidRPr="008F6631">
                        <w:rPr>
                          <w:rFonts w:asciiTheme="majorEastAsia" w:eastAsiaTheme="majorEastAsia" w:hAnsiTheme="majorEastAsia" w:hint="eastAsia"/>
                          <w:sz w:val="18"/>
                          <w:szCs w:val="20"/>
                        </w:rPr>
                        <w:t>【環境農林水産部】</w:t>
                      </w:r>
                    </w:p>
                    <w:p w14:paraId="5A1A4E6E" w14:textId="77777777" w:rsidR="00787932" w:rsidRPr="008F6631" w:rsidRDefault="00787932" w:rsidP="008F6631">
                      <w:pPr>
                        <w:spacing w:line="220" w:lineRule="exact"/>
                        <w:ind w:leftChars="67" w:left="141" w:firstLineChars="400" w:firstLine="800"/>
                        <w:rPr>
                          <w:rFonts w:ascii="ＭＳ ゴシック" w:eastAsia="ＭＳ ゴシック" w:hAnsi="ＭＳ ゴシック"/>
                          <w:sz w:val="20"/>
                          <w:szCs w:val="20"/>
                          <w:u w:val="single"/>
                          <w:shd w:val="pct15" w:color="auto" w:fill="FFFFFF"/>
                        </w:rPr>
                      </w:pPr>
                    </w:p>
                  </w:txbxContent>
                </v:textbox>
                <w10:wrap anchorx="margin"/>
              </v:rect>
            </w:pict>
          </mc:Fallback>
        </mc:AlternateContent>
      </w:r>
    </w:p>
    <w:p w14:paraId="6896F8E7" w14:textId="77777777" w:rsidR="00F96663" w:rsidRPr="009C0355" w:rsidRDefault="00F96663" w:rsidP="00F96663">
      <w:pPr>
        <w:jc w:val="center"/>
        <w:rPr>
          <w:rFonts w:ascii="ＭＳ ゴシック" w:eastAsia="ＭＳ ゴシック" w:hAnsi="ＭＳ ゴシック"/>
          <w:sz w:val="24"/>
          <w:szCs w:val="24"/>
        </w:rPr>
      </w:pPr>
    </w:p>
    <w:p w14:paraId="02D7A976" w14:textId="77777777" w:rsidR="00F96663" w:rsidRPr="009C0355" w:rsidRDefault="00F96663" w:rsidP="00F96663">
      <w:pPr>
        <w:jc w:val="center"/>
        <w:rPr>
          <w:rFonts w:ascii="ＭＳ ゴシック" w:eastAsia="ＭＳ ゴシック" w:hAnsi="ＭＳ ゴシック"/>
          <w:sz w:val="24"/>
          <w:szCs w:val="24"/>
        </w:rPr>
      </w:pPr>
    </w:p>
    <w:p w14:paraId="268CCACB" w14:textId="77777777" w:rsidR="00F96663" w:rsidRPr="009C0355" w:rsidRDefault="00F96663" w:rsidP="00F96663">
      <w:pPr>
        <w:jc w:val="center"/>
        <w:rPr>
          <w:rFonts w:ascii="ＭＳ ゴシック" w:eastAsia="ＭＳ ゴシック" w:hAnsi="ＭＳ ゴシック"/>
          <w:sz w:val="24"/>
          <w:szCs w:val="24"/>
        </w:rPr>
      </w:pPr>
    </w:p>
    <w:p w14:paraId="024C86B3" w14:textId="77777777" w:rsidR="00F96663" w:rsidRPr="009C0355" w:rsidRDefault="00F96663" w:rsidP="00F96663">
      <w:pPr>
        <w:jc w:val="center"/>
        <w:rPr>
          <w:rFonts w:ascii="ＭＳ ゴシック" w:eastAsia="ＭＳ ゴシック" w:hAnsi="ＭＳ ゴシック"/>
          <w:sz w:val="24"/>
          <w:szCs w:val="24"/>
        </w:rPr>
      </w:pPr>
    </w:p>
    <w:p w14:paraId="4CD826F1" w14:textId="77777777" w:rsidR="00F96663" w:rsidRPr="009C0355" w:rsidRDefault="00F96663" w:rsidP="00F96663">
      <w:pPr>
        <w:jc w:val="center"/>
        <w:rPr>
          <w:rFonts w:ascii="ＭＳ ゴシック" w:eastAsia="ＭＳ ゴシック" w:hAnsi="ＭＳ ゴシック"/>
          <w:sz w:val="24"/>
          <w:szCs w:val="24"/>
        </w:rPr>
      </w:pPr>
    </w:p>
    <w:p w14:paraId="1B5AC1F3" w14:textId="77777777" w:rsidR="00F96663" w:rsidRPr="009C0355" w:rsidRDefault="00F96663" w:rsidP="00F96663">
      <w:pPr>
        <w:jc w:val="center"/>
        <w:rPr>
          <w:rFonts w:ascii="ＭＳ ゴシック" w:eastAsia="ＭＳ ゴシック" w:hAnsi="ＭＳ ゴシック"/>
          <w:sz w:val="24"/>
          <w:szCs w:val="24"/>
        </w:rPr>
      </w:pPr>
    </w:p>
    <w:p w14:paraId="03CF3BF5" w14:textId="77777777" w:rsidR="00F96663" w:rsidRPr="009C0355" w:rsidRDefault="00F96663" w:rsidP="00F96663">
      <w:pPr>
        <w:jc w:val="center"/>
        <w:rPr>
          <w:rFonts w:ascii="ＭＳ ゴシック" w:eastAsia="ＭＳ ゴシック" w:hAnsi="ＭＳ ゴシック"/>
          <w:sz w:val="24"/>
          <w:szCs w:val="24"/>
        </w:rPr>
      </w:pPr>
    </w:p>
    <w:p w14:paraId="403BCDB7" w14:textId="77777777" w:rsidR="00F96663" w:rsidRPr="009C0355" w:rsidRDefault="00F96663" w:rsidP="00F96663">
      <w:pPr>
        <w:jc w:val="center"/>
        <w:rPr>
          <w:rFonts w:ascii="ＭＳ ゴシック" w:eastAsia="ＭＳ ゴシック" w:hAnsi="ＭＳ ゴシック"/>
          <w:sz w:val="24"/>
          <w:szCs w:val="24"/>
        </w:rPr>
      </w:pPr>
    </w:p>
    <w:p w14:paraId="514FC9A9" w14:textId="77777777" w:rsidR="00F96663" w:rsidRPr="009C0355" w:rsidRDefault="00F96663" w:rsidP="00F96663">
      <w:pPr>
        <w:jc w:val="center"/>
        <w:rPr>
          <w:rFonts w:ascii="ＭＳ ゴシック" w:eastAsia="ＭＳ ゴシック" w:hAnsi="ＭＳ ゴシック"/>
          <w:sz w:val="24"/>
          <w:szCs w:val="24"/>
        </w:rPr>
      </w:pPr>
    </w:p>
    <w:p w14:paraId="7CF82C9C" w14:textId="77777777" w:rsidR="00F96663" w:rsidRPr="009C0355" w:rsidRDefault="00F96663" w:rsidP="00F96663">
      <w:pPr>
        <w:jc w:val="center"/>
        <w:rPr>
          <w:rFonts w:ascii="ＭＳ ゴシック" w:eastAsia="ＭＳ ゴシック" w:hAnsi="ＭＳ ゴシック"/>
          <w:sz w:val="24"/>
          <w:szCs w:val="24"/>
        </w:rPr>
      </w:pPr>
    </w:p>
    <w:p w14:paraId="57D4632B" w14:textId="77777777" w:rsidR="00F96663" w:rsidRPr="009C0355" w:rsidRDefault="00F96663" w:rsidP="00F96663">
      <w:pPr>
        <w:jc w:val="center"/>
        <w:rPr>
          <w:rFonts w:ascii="ＭＳ ゴシック" w:eastAsia="ＭＳ ゴシック" w:hAnsi="ＭＳ ゴシック"/>
          <w:sz w:val="24"/>
          <w:szCs w:val="24"/>
        </w:rPr>
      </w:pPr>
    </w:p>
    <w:p w14:paraId="09ED4443" w14:textId="77777777" w:rsidR="00F96663" w:rsidRPr="009C0355" w:rsidRDefault="00F96663" w:rsidP="00F96663">
      <w:pPr>
        <w:jc w:val="center"/>
        <w:rPr>
          <w:rFonts w:ascii="ＭＳ ゴシック" w:eastAsia="ＭＳ ゴシック" w:hAnsi="ＭＳ ゴシック"/>
          <w:sz w:val="24"/>
          <w:szCs w:val="24"/>
        </w:rPr>
      </w:pPr>
    </w:p>
    <w:p w14:paraId="6E60776F" w14:textId="77777777" w:rsidR="00F96663" w:rsidRPr="009C0355" w:rsidRDefault="00F96663" w:rsidP="00F96663">
      <w:pPr>
        <w:jc w:val="center"/>
        <w:rPr>
          <w:rFonts w:ascii="ＭＳ ゴシック" w:eastAsia="ＭＳ ゴシック" w:hAnsi="ＭＳ ゴシック"/>
          <w:sz w:val="24"/>
          <w:szCs w:val="24"/>
        </w:rPr>
      </w:pPr>
    </w:p>
    <w:p w14:paraId="05D2C6E7" w14:textId="77777777" w:rsidR="00F96663" w:rsidRPr="009C0355" w:rsidRDefault="00F96663" w:rsidP="00F96663">
      <w:pPr>
        <w:jc w:val="center"/>
        <w:rPr>
          <w:rFonts w:ascii="ＭＳ ゴシック" w:eastAsia="ＭＳ ゴシック" w:hAnsi="ＭＳ ゴシック"/>
          <w:sz w:val="24"/>
          <w:szCs w:val="24"/>
        </w:rPr>
      </w:pPr>
    </w:p>
    <w:p w14:paraId="02253CDA" w14:textId="77777777" w:rsidR="00F96663" w:rsidRPr="009C0355" w:rsidRDefault="00F96663" w:rsidP="00F96663">
      <w:pPr>
        <w:jc w:val="center"/>
        <w:rPr>
          <w:rFonts w:ascii="ＭＳ ゴシック" w:eastAsia="ＭＳ ゴシック" w:hAnsi="ＭＳ ゴシック"/>
          <w:sz w:val="24"/>
          <w:szCs w:val="24"/>
        </w:rPr>
      </w:pPr>
    </w:p>
    <w:p w14:paraId="699C1BC2" w14:textId="77777777" w:rsidR="00F96663" w:rsidRPr="009C0355" w:rsidRDefault="00F96663" w:rsidP="00F96663">
      <w:pPr>
        <w:jc w:val="center"/>
        <w:rPr>
          <w:rFonts w:ascii="ＭＳ ゴシック" w:eastAsia="ＭＳ ゴシック" w:hAnsi="ＭＳ ゴシック"/>
          <w:sz w:val="24"/>
          <w:szCs w:val="24"/>
        </w:rPr>
      </w:pPr>
    </w:p>
    <w:p w14:paraId="24E1D3E5" w14:textId="77777777" w:rsidR="00F96663" w:rsidRPr="009C0355" w:rsidRDefault="00F96663" w:rsidP="00F96663">
      <w:pPr>
        <w:jc w:val="center"/>
        <w:rPr>
          <w:rFonts w:ascii="ＭＳ ゴシック" w:eastAsia="ＭＳ ゴシック" w:hAnsi="ＭＳ ゴシック"/>
          <w:sz w:val="24"/>
          <w:szCs w:val="24"/>
        </w:rPr>
      </w:pPr>
    </w:p>
    <w:p w14:paraId="068AD0B0" w14:textId="77777777" w:rsidR="00F96663" w:rsidRPr="009C0355" w:rsidRDefault="00F96663" w:rsidP="00F96663">
      <w:pPr>
        <w:jc w:val="center"/>
        <w:rPr>
          <w:rFonts w:ascii="ＭＳ ゴシック" w:eastAsia="ＭＳ ゴシック" w:hAnsi="ＭＳ ゴシック"/>
          <w:sz w:val="24"/>
          <w:szCs w:val="24"/>
        </w:rPr>
      </w:pPr>
    </w:p>
    <w:p w14:paraId="167490E9" w14:textId="77777777" w:rsidR="00F96663" w:rsidRPr="009C0355" w:rsidRDefault="00F96663" w:rsidP="00F96663">
      <w:pPr>
        <w:jc w:val="center"/>
        <w:rPr>
          <w:rFonts w:ascii="ＭＳ ゴシック" w:eastAsia="ＭＳ ゴシック" w:hAnsi="ＭＳ ゴシック"/>
          <w:sz w:val="24"/>
          <w:szCs w:val="24"/>
        </w:rPr>
      </w:pPr>
    </w:p>
    <w:p w14:paraId="10E7EB20" w14:textId="77777777" w:rsidR="00F96663" w:rsidRPr="009C0355" w:rsidRDefault="00F96663" w:rsidP="00F96663">
      <w:pPr>
        <w:jc w:val="center"/>
        <w:rPr>
          <w:rFonts w:ascii="ＭＳ ゴシック" w:eastAsia="ＭＳ ゴシック" w:hAnsi="ＭＳ ゴシック"/>
          <w:sz w:val="24"/>
          <w:szCs w:val="24"/>
        </w:rPr>
      </w:pPr>
    </w:p>
    <w:p w14:paraId="2C33F21C" w14:textId="77777777" w:rsidR="00F96663" w:rsidRPr="009C0355" w:rsidRDefault="00F96663" w:rsidP="00F96663">
      <w:pPr>
        <w:jc w:val="center"/>
        <w:rPr>
          <w:rFonts w:ascii="ＭＳ ゴシック" w:eastAsia="ＭＳ ゴシック" w:hAnsi="ＭＳ ゴシック"/>
          <w:sz w:val="24"/>
          <w:szCs w:val="24"/>
        </w:rPr>
      </w:pPr>
    </w:p>
    <w:p w14:paraId="5FDBDA96" w14:textId="77777777" w:rsidR="00F96663" w:rsidRPr="009C0355" w:rsidRDefault="00F96663" w:rsidP="00F96663">
      <w:pPr>
        <w:jc w:val="center"/>
        <w:rPr>
          <w:rFonts w:ascii="ＭＳ ゴシック" w:eastAsia="ＭＳ ゴシック" w:hAnsi="ＭＳ ゴシック"/>
          <w:sz w:val="24"/>
          <w:szCs w:val="24"/>
        </w:rPr>
      </w:pPr>
    </w:p>
    <w:p w14:paraId="105D9219" w14:textId="77777777" w:rsidR="00F96663" w:rsidRPr="009C0355" w:rsidRDefault="00F96663" w:rsidP="00F96663">
      <w:pPr>
        <w:jc w:val="center"/>
        <w:rPr>
          <w:rFonts w:ascii="ＭＳ ゴシック" w:eastAsia="ＭＳ ゴシック" w:hAnsi="ＭＳ ゴシック"/>
          <w:sz w:val="24"/>
          <w:szCs w:val="24"/>
        </w:rPr>
      </w:pPr>
    </w:p>
    <w:p w14:paraId="70BA883E" w14:textId="77777777" w:rsidR="00F96663" w:rsidRPr="009C0355" w:rsidRDefault="00F96663" w:rsidP="00F96663">
      <w:pPr>
        <w:jc w:val="center"/>
        <w:rPr>
          <w:rFonts w:ascii="ＭＳ ゴシック" w:eastAsia="ＭＳ ゴシック" w:hAnsi="ＭＳ ゴシック"/>
          <w:sz w:val="24"/>
          <w:szCs w:val="24"/>
        </w:rPr>
      </w:pPr>
    </w:p>
    <w:p w14:paraId="3F09B772" w14:textId="77777777" w:rsidR="00F96663" w:rsidRPr="009C0355" w:rsidRDefault="00F96663" w:rsidP="00F96663">
      <w:pPr>
        <w:jc w:val="center"/>
        <w:rPr>
          <w:rFonts w:ascii="ＭＳ ゴシック" w:eastAsia="ＭＳ ゴシック" w:hAnsi="ＭＳ ゴシック"/>
          <w:sz w:val="24"/>
          <w:szCs w:val="24"/>
        </w:rPr>
      </w:pPr>
    </w:p>
    <w:p w14:paraId="72CF7318" w14:textId="77777777" w:rsidR="00F96663" w:rsidRPr="009C0355" w:rsidRDefault="00F96663" w:rsidP="00F96663">
      <w:pPr>
        <w:jc w:val="center"/>
        <w:rPr>
          <w:rFonts w:ascii="ＭＳ ゴシック" w:eastAsia="ＭＳ ゴシック" w:hAnsi="ＭＳ ゴシック"/>
          <w:sz w:val="24"/>
          <w:szCs w:val="24"/>
        </w:rPr>
      </w:pPr>
    </w:p>
    <w:p w14:paraId="1B7F4207" w14:textId="77777777" w:rsidR="00F96663" w:rsidRPr="009C0355" w:rsidRDefault="00F96663" w:rsidP="00F96663">
      <w:pPr>
        <w:jc w:val="center"/>
        <w:rPr>
          <w:rFonts w:ascii="ＭＳ ゴシック" w:eastAsia="ＭＳ ゴシック" w:hAnsi="ＭＳ ゴシック"/>
          <w:sz w:val="24"/>
          <w:szCs w:val="24"/>
        </w:rPr>
      </w:pPr>
    </w:p>
    <w:p w14:paraId="7C14C601" w14:textId="77777777" w:rsidR="00F96663" w:rsidRPr="009C0355" w:rsidRDefault="00F96663" w:rsidP="00F96663">
      <w:pPr>
        <w:jc w:val="center"/>
        <w:rPr>
          <w:rFonts w:ascii="ＭＳ ゴシック" w:eastAsia="ＭＳ ゴシック" w:hAnsi="ＭＳ ゴシック"/>
          <w:sz w:val="24"/>
          <w:szCs w:val="24"/>
        </w:rPr>
      </w:pPr>
    </w:p>
    <w:p w14:paraId="43FD0ECC" w14:textId="77777777" w:rsidR="00F96663" w:rsidRPr="009C0355" w:rsidRDefault="00F96663" w:rsidP="00F96663">
      <w:pPr>
        <w:jc w:val="center"/>
        <w:rPr>
          <w:rFonts w:ascii="ＭＳ ゴシック" w:eastAsia="ＭＳ ゴシック" w:hAnsi="ＭＳ ゴシック"/>
          <w:sz w:val="24"/>
          <w:szCs w:val="24"/>
        </w:rPr>
      </w:pPr>
    </w:p>
    <w:p w14:paraId="5E2D7A4E" w14:textId="77777777" w:rsidR="00F96663" w:rsidRPr="009C0355" w:rsidRDefault="00F96663" w:rsidP="00F96663">
      <w:pPr>
        <w:jc w:val="center"/>
        <w:rPr>
          <w:rFonts w:ascii="ＭＳ ゴシック" w:eastAsia="ＭＳ ゴシック" w:hAnsi="ＭＳ ゴシック"/>
          <w:sz w:val="24"/>
          <w:szCs w:val="24"/>
        </w:rPr>
      </w:pPr>
    </w:p>
    <w:p w14:paraId="11B9E625" w14:textId="77777777" w:rsidR="00F96663" w:rsidRPr="009C0355" w:rsidRDefault="00F96663" w:rsidP="00F96663">
      <w:pPr>
        <w:jc w:val="center"/>
        <w:rPr>
          <w:rFonts w:ascii="ＭＳ ゴシック" w:eastAsia="ＭＳ ゴシック" w:hAnsi="ＭＳ ゴシック"/>
          <w:sz w:val="24"/>
          <w:szCs w:val="24"/>
        </w:rPr>
      </w:pPr>
    </w:p>
    <w:p w14:paraId="23BECAD2" w14:textId="391D6E1A" w:rsidR="00FD78DB" w:rsidRDefault="00FD78D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B6C7C44" w14:textId="77777777"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1072" behindDoc="0" locked="0" layoutInCell="1" allowOverlap="1" wp14:anchorId="1502F5A6" wp14:editId="06183F5B">
                <wp:simplePos x="0" y="0"/>
                <wp:positionH relativeFrom="margin">
                  <wp:posOffset>255905</wp:posOffset>
                </wp:positionH>
                <wp:positionV relativeFrom="paragraph">
                  <wp:posOffset>38100</wp:posOffset>
                </wp:positionV>
                <wp:extent cx="6120000" cy="474980"/>
                <wp:effectExtent l="0" t="0" r="14605" b="20320"/>
                <wp:wrapNone/>
                <wp:docPr id="116" name="額縁 116" descr="「大都市・大阪」の府民生活と経済の、迅速な回復のための、復旧復興対策" title="ミッション３"/>
                <wp:cNvGraphicFramePr/>
                <a:graphic xmlns:a="http://schemas.openxmlformats.org/drawingml/2006/main">
                  <a:graphicData uri="http://schemas.microsoft.com/office/word/2010/wordprocessingShape">
                    <wps:wsp>
                      <wps:cNvSpPr/>
                      <wps:spPr>
                        <a:xfrm>
                          <a:off x="0" y="0"/>
                          <a:ext cx="6120000"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F5A6" id="額縁 116" o:spid="_x0000_s1082" type="#_x0000_t84" alt="タイトル: ミッション３ - 説明: 「大都市・大阪」の府民生活と経済の、迅速な回復のための、復旧復興対策" style="position:absolute;margin-left:20.15pt;margin-top:3pt;width:481.9pt;height:37.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" adj="1385" fillcolor="window" strokecolor="windowText" strokeweight=".5pt">
                <v:textbox inset="2mm,.5mm,2mm,.5mm">
                  <w:txbxContent>
                    <w:p w14:paraId="1574B6FD" w14:textId="77777777" w:rsidR="00787932" w:rsidRPr="00316213" w:rsidRDefault="00787932" w:rsidP="00F96663">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399CD251" w14:textId="77777777" w:rsidR="00787932" w:rsidRPr="00EC3B27" w:rsidRDefault="00787932" w:rsidP="00F96663">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503D2F10" w14:textId="77777777" w:rsidR="00787932" w:rsidRPr="00EC3B27" w:rsidRDefault="00787932" w:rsidP="00F96663">
                      <w:pPr>
                        <w:spacing w:line="280" w:lineRule="exact"/>
                        <w:ind w:firstLineChars="100" w:firstLine="180"/>
                        <w:jc w:val="left"/>
                        <w:rPr>
                          <w:sz w:val="18"/>
                        </w:rPr>
                      </w:pPr>
                    </w:p>
                  </w:txbxContent>
                </v:textbox>
                <w10:wrap anchorx="margin"/>
              </v:shape>
            </w:pict>
          </mc:Fallback>
        </mc:AlternateContent>
      </w:r>
    </w:p>
    <w:p w14:paraId="2BE80190" w14:textId="77777777" w:rsidR="00F96663" w:rsidRPr="009C0355" w:rsidRDefault="00F96663" w:rsidP="00F96663">
      <w:pPr>
        <w:widowControl/>
        <w:jc w:val="left"/>
        <w:rPr>
          <w:rFonts w:ascii="ＭＳ ゴシック" w:eastAsia="ＭＳ ゴシック" w:hAnsi="ＭＳ ゴシック"/>
          <w:sz w:val="24"/>
          <w:szCs w:val="24"/>
        </w:rPr>
      </w:pPr>
    </w:p>
    <w:p w14:paraId="7E90C860" w14:textId="77777777" w:rsidR="00F96663" w:rsidRPr="009C0355" w:rsidRDefault="00F96663" w:rsidP="00F96663">
      <w:pPr>
        <w:widowControl/>
        <w:jc w:val="left"/>
        <w:rPr>
          <w:rFonts w:ascii="ＭＳ ゴシック" w:eastAsia="ＭＳ ゴシック" w:hAnsi="ＭＳ ゴシック"/>
          <w:sz w:val="24"/>
          <w:szCs w:val="24"/>
        </w:rPr>
      </w:pPr>
    </w:p>
    <w:p w14:paraId="13640DA1" w14:textId="462C24FF" w:rsidR="00F96663" w:rsidRPr="009C0355" w:rsidRDefault="00F96663" w:rsidP="00F96663">
      <w:pPr>
        <w:widowControl/>
        <w:jc w:val="left"/>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14:anchorId="08D5E04B" wp14:editId="6B433A0E">
                <wp:simplePos x="0" y="0"/>
                <wp:positionH relativeFrom="margin">
                  <wp:align>center</wp:align>
                </wp:positionH>
                <wp:positionV relativeFrom="paragraph">
                  <wp:posOffset>25400</wp:posOffset>
                </wp:positionV>
                <wp:extent cx="5904000" cy="2905125"/>
                <wp:effectExtent l="0" t="0" r="20955" b="10160"/>
                <wp:wrapNone/>
                <wp:docPr id="84" name="正方形/長方形 84" descr="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title="ミッション３の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905125"/>
                        </a:xfrm>
                        <a:prstGeom prst="rect">
                          <a:avLst/>
                        </a:prstGeom>
                        <a:solidFill>
                          <a:sysClr val="window" lastClr="FFFFFF"/>
                        </a:solidFill>
                        <a:ln w="25400" cap="flat" cmpd="sng" algn="ctr">
                          <a:solidFill>
                            <a:sysClr val="windowText" lastClr="000000"/>
                          </a:solidFill>
                          <a:prstDash val="solid"/>
                        </a:ln>
                        <a:effectLst/>
                      </wps:spPr>
                      <wps:txbx>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19E6DD9A"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【危機管理室・住宅まちづくり部】</w:t>
                            </w:r>
                          </w:p>
                          <w:p w14:paraId="7D451A0B" w14:textId="1D11DD9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【住宅まちづくり部】</w:t>
                            </w:r>
                          </w:p>
                          <w:p w14:paraId="2E2B2B5E" w14:textId="317E4954"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中小企業に対する事業継続計画(BCP)及び事業継続ﾏﾈｼﾞﾒﾝﾄ(BCM)の取組み支援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0CA8ACFE"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復興計画策定マニュアルの作成</w:t>
                            </w:r>
                            <w:r w:rsidRPr="008F7F7B">
                              <w:rPr>
                                <w:rFonts w:ascii="ＭＳ ゴシック" w:eastAsia="ＭＳ ゴシック" w:hAnsi="ＭＳ ゴシック" w:hint="eastAsia"/>
                                <w:sz w:val="18"/>
                                <w:szCs w:val="18"/>
                              </w:rPr>
                              <w:t>【政策企画部】</w:t>
                            </w:r>
                          </w:p>
                          <w:p w14:paraId="7C815785" w14:textId="4AE34AB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【都市整備部】</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8D5E04B" id="正方形/長方形 84" o:spid="_x0000_s1083" alt="タイトル: ミッション３のアクション - 説明: 72　災害ボランティアの充実と連携強化(重点)【危機管理室】&#10;73　災害廃棄物の適正処理(重点)【環境農林水産部】&#10;74　応急仮設住宅の早期供給体制の整備(重点)【危機管理室・住宅まちづくり部】&#10;75　被災民間建築物・宅地の危険度判定体制の整備【住宅まちづくり部】&#10;76　中小企業に対する事業継続計画(BCP)及び事業継続ﾏﾈｼﾞﾒﾝﾄ(BCM)の取組み支援(重点)【商工労働部】&#10;77　災害復旧に向けた体制の充実【全部局】&#10;78　生活再建、事業再開のための措置【危機管理室・商工労働部・環境農林水産部】&#10;79　復興計画策定マニュアルの作成【政策企画部】&#10;80　大阪府震災復興都市づくりガイドラインの改訂【都市整備部】&#10;81　復旧資機材の調達・確保【環境農林水産部・住宅まちづくり部】&#10;82　特定大規模災害からの復旧事業に係る府の代行【全部局】&#10;83　住宅関連情報の提供【住宅まちづくり部】&#10;84　地籍調査の推進【環境農林水産部】" style="position:absolute;margin-left:0;margin-top:2pt;width:464.9pt;height:228.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" fillcolor="window" strokecolor="windowText" strokeweight="2pt">
                <v:path arrowok="t"/>
                <v:textbox style="mso-fit-shape-to-text:t">
                  <w:txbxContent>
                    <w:p w14:paraId="56435725" w14:textId="77777777" w:rsidR="00787932" w:rsidRPr="008F7F7B" w:rsidRDefault="00787932" w:rsidP="00F96663">
                      <w:pPr>
                        <w:spacing w:line="300" w:lineRule="exact"/>
                        <w:rPr>
                          <w:rFonts w:asciiTheme="minorEastAsia" w:hAnsiTheme="minorEastAsia"/>
                          <w:sz w:val="24"/>
                          <w:szCs w:val="24"/>
                        </w:rPr>
                      </w:pPr>
                    </w:p>
                    <w:p w14:paraId="47886DDF" w14:textId="2A3D8E50"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5</w:t>
                      </w:r>
                      <w:r w:rsidRPr="008F7F7B">
                        <w:rPr>
                          <w:rFonts w:ascii="ＭＳ ゴシック" w:eastAsia="ＭＳ ゴシック" w:hAnsi="ＭＳ ゴシック" w:hint="eastAsia"/>
                          <w:bCs/>
                          <w:sz w:val="20"/>
                          <w:szCs w:val="20"/>
                        </w:rPr>
                        <w:t xml:space="preserve">　災害ボランティアの充実と連携強化</w:t>
                      </w:r>
                      <w:r w:rsidRPr="008F7F7B">
                        <w:rPr>
                          <w:rFonts w:ascii="ＭＳ ゴシック" w:eastAsia="ＭＳ ゴシック" w:hAnsi="ＭＳ ゴシック" w:hint="eastAsia"/>
                          <w:bCs/>
                          <w:sz w:val="18"/>
                          <w:szCs w:val="20"/>
                        </w:rPr>
                        <w:t>【危機管理室】</w:t>
                      </w:r>
                    </w:p>
                    <w:p w14:paraId="57EBEC3C" w14:textId="0F15B4F2" w:rsidR="00787932" w:rsidRPr="008F7F7B" w:rsidRDefault="00787932" w:rsidP="00021444">
                      <w:pPr>
                        <w:spacing w:line="300" w:lineRule="exact"/>
                        <w:ind w:leftChars="67" w:left="993" w:hangingChars="426" w:hanging="852"/>
                        <w:rPr>
                          <w:rFonts w:ascii="ＭＳ ゴシック" w:eastAsia="ＭＳ ゴシック" w:hAnsi="ＭＳ ゴシック"/>
                          <w:sz w:val="18"/>
                          <w:szCs w:val="20"/>
                        </w:rPr>
                      </w:pPr>
                      <w:r w:rsidRPr="008F7F7B">
                        <w:rPr>
                          <w:rFonts w:ascii="ＭＳ ゴシック" w:eastAsia="ＭＳ ゴシック" w:hAnsi="ＭＳ ゴシック" w:hint="eastAsia"/>
                          <w:sz w:val="20"/>
                          <w:szCs w:val="20"/>
                        </w:rPr>
                        <w:t>(重点)</w:t>
                      </w:r>
                      <w:r w:rsidRPr="008F7F7B">
                        <w:rPr>
                          <w:rFonts w:ascii="ＭＳ ゴシック" w:eastAsia="ＭＳ ゴシック" w:hAnsi="ＭＳ ゴシック" w:hint="eastAsia"/>
                          <w:sz w:val="20"/>
                          <w:szCs w:val="20"/>
                        </w:rPr>
                        <w:tab/>
                        <w:t>7</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災害廃棄物の適正処理</w:t>
                      </w:r>
                      <w:r w:rsidRPr="008F7F7B">
                        <w:rPr>
                          <w:rFonts w:ascii="ＭＳ ゴシック" w:eastAsia="ＭＳ ゴシック" w:hAnsi="ＭＳ ゴシック" w:hint="eastAsia"/>
                          <w:sz w:val="18"/>
                          <w:szCs w:val="20"/>
                        </w:rPr>
                        <w:t>【環境農林水産部】</w:t>
                      </w:r>
                    </w:p>
                    <w:p w14:paraId="10D2AD0A" w14:textId="19E6DD9A"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sidRPr="008F7F7B">
                        <w:rPr>
                          <w:rFonts w:ascii="ＭＳ ゴシック" w:eastAsia="ＭＳ ゴシック" w:hAnsi="ＭＳ ゴシック" w:hint="eastAsia"/>
                          <w:bCs/>
                          <w:sz w:val="20"/>
                          <w:szCs w:val="20"/>
                        </w:rPr>
                        <w:tab/>
                        <w:t>7</w:t>
                      </w:r>
                      <w:r>
                        <w:rPr>
                          <w:rFonts w:ascii="ＭＳ ゴシック" w:eastAsia="ＭＳ ゴシック" w:hAnsi="ＭＳ ゴシック"/>
                          <w:bCs/>
                          <w:sz w:val="20"/>
                          <w:szCs w:val="20"/>
                        </w:rPr>
                        <w:t>7</w:t>
                      </w:r>
                      <w:r w:rsidRPr="008F7F7B">
                        <w:rPr>
                          <w:rFonts w:ascii="ＭＳ ゴシック" w:eastAsia="ＭＳ ゴシック" w:hAnsi="ＭＳ ゴシック" w:hint="eastAsia"/>
                          <w:bCs/>
                          <w:sz w:val="20"/>
                          <w:szCs w:val="20"/>
                        </w:rPr>
                        <w:t xml:space="preserve">　応急仮設住宅の早期供給体制の整備</w:t>
                      </w:r>
                      <w:r w:rsidRPr="008F7F7B">
                        <w:rPr>
                          <w:rFonts w:ascii="ＭＳ ゴシック" w:eastAsia="ＭＳ ゴシック" w:hAnsi="ＭＳ ゴシック" w:hint="eastAsia"/>
                          <w:bCs/>
                          <w:sz w:val="18"/>
                          <w:szCs w:val="18"/>
                        </w:rPr>
                        <w:t>【危機管理室・住宅まちづくり部】</w:t>
                      </w:r>
                    </w:p>
                    <w:p w14:paraId="7D451A0B" w14:textId="1D11DD9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8</w:t>
                      </w:r>
                      <w:r w:rsidRPr="008F7F7B">
                        <w:rPr>
                          <w:rFonts w:ascii="ＭＳ ゴシック" w:eastAsia="ＭＳ ゴシック" w:hAnsi="ＭＳ ゴシック" w:hint="eastAsia"/>
                          <w:bCs/>
                          <w:sz w:val="20"/>
                          <w:szCs w:val="20"/>
                        </w:rPr>
                        <w:t xml:space="preserve">　被災民間建築物・宅地の危険度判定体制の整備</w:t>
                      </w:r>
                      <w:r w:rsidRPr="008F7F7B">
                        <w:rPr>
                          <w:rFonts w:ascii="ＭＳ ゴシック" w:eastAsia="ＭＳ ゴシック" w:hAnsi="ＭＳ ゴシック" w:hint="eastAsia"/>
                          <w:bCs/>
                          <w:sz w:val="18"/>
                          <w:szCs w:val="18"/>
                        </w:rPr>
                        <w:t>【住宅まちづくり部】</w:t>
                      </w:r>
                    </w:p>
                    <w:p w14:paraId="2E2B2B5E" w14:textId="317E4954" w:rsidR="00787932" w:rsidRDefault="00787932" w:rsidP="00021444">
                      <w:pPr>
                        <w:spacing w:line="300" w:lineRule="exact"/>
                        <w:ind w:leftChars="67" w:left="993" w:hangingChars="426" w:hanging="852"/>
                        <w:rPr>
                          <w:rFonts w:ascii="ＭＳ ゴシック" w:eastAsia="ＭＳ ゴシック" w:hAnsi="ＭＳ ゴシック"/>
                          <w:bCs/>
                          <w:sz w:val="20"/>
                          <w:szCs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szCs w:val="20"/>
                        </w:rPr>
                        <w:t>7</w:t>
                      </w:r>
                      <w:r>
                        <w:rPr>
                          <w:rFonts w:ascii="ＭＳ ゴシック" w:eastAsia="ＭＳ ゴシック" w:hAnsi="ＭＳ ゴシック"/>
                          <w:bCs/>
                          <w:sz w:val="20"/>
                          <w:szCs w:val="20"/>
                        </w:rPr>
                        <w:t>9</w:t>
                      </w:r>
                      <w:r w:rsidRPr="008F7F7B">
                        <w:rPr>
                          <w:rFonts w:ascii="ＭＳ ゴシック" w:eastAsia="ＭＳ ゴシック" w:hAnsi="ＭＳ ゴシック" w:hint="eastAsia"/>
                          <w:bCs/>
                          <w:sz w:val="20"/>
                          <w:szCs w:val="20"/>
                        </w:rPr>
                        <w:t xml:space="preserve">　中小企業に対する事業継続計画(BCP)及び事業継続ﾏﾈｼﾞﾒﾝﾄ(BCM)の取組み支援</w:t>
                      </w:r>
                    </w:p>
                    <w:p w14:paraId="5F0507CA" w14:textId="1248C15C" w:rsidR="00787932" w:rsidRPr="008F7F7B" w:rsidRDefault="00787932" w:rsidP="00021444">
                      <w:pPr>
                        <w:spacing w:line="300" w:lineRule="exact"/>
                        <w:ind w:leftChars="432" w:left="907" w:firstLineChars="283" w:firstLine="509"/>
                        <w:rPr>
                          <w:rFonts w:ascii="ＭＳ ゴシック" w:eastAsia="ＭＳ ゴシック" w:hAnsi="ＭＳ ゴシック"/>
                          <w:sz w:val="18"/>
                          <w:szCs w:val="18"/>
                        </w:rPr>
                      </w:pPr>
                      <w:r w:rsidRPr="008F7F7B">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危機管理室</w:t>
                      </w:r>
                      <w:r>
                        <w:rPr>
                          <w:rFonts w:ascii="ＭＳ ゴシック" w:eastAsia="ＭＳ ゴシック" w:hAnsi="ＭＳ ゴシック"/>
                          <w:bCs/>
                          <w:sz w:val="18"/>
                          <w:szCs w:val="18"/>
                        </w:rPr>
                        <w:t>・</w:t>
                      </w:r>
                      <w:r w:rsidRPr="008F7F7B">
                        <w:rPr>
                          <w:rFonts w:ascii="ＭＳ ゴシック" w:eastAsia="ＭＳ ゴシック" w:hAnsi="ＭＳ ゴシック" w:hint="eastAsia"/>
                          <w:bCs/>
                          <w:sz w:val="18"/>
                          <w:szCs w:val="18"/>
                        </w:rPr>
                        <w:t>商工労働部】</w:t>
                      </w:r>
                    </w:p>
                    <w:p w14:paraId="5F08AA85" w14:textId="1C247E6D" w:rsidR="00787932" w:rsidRPr="008F7F7B" w:rsidRDefault="00787932" w:rsidP="00021444">
                      <w:pPr>
                        <w:spacing w:line="300" w:lineRule="exact"/>
                        <w:ind w:leftChars="472" w:left="991"/>
                        <w:rPr>
                          <w:rFonts w:ascii="ＭＳ ゴシック" w:eastAsia="ＭＳ ゴシック" w:hAnsi="ＭＳ ゴシック"/>
                          <w:sz w:val="18"/>
                          <w:szCs w:val="18"/>
                        </w:rPr>
                      </w:pPr>
                      <w:r>
                        <w:rPr>
                          <w:rFonts w:ascii="ＭＳ ゴシック" w:eastAsia="ＭＳ ゴシック" w:hAnsi="ＭＳ ゴシック"/>
                          <w:sz w:val="20"/>
                          <w:szCs w:val="20"/>
                        </w:rPr>
                        <w:t>80</w:t>
                      </w:r>
                      <w:r w:rsidRPr="008F7F7B">
                        <w:rPr>
                          <w:rFonts w:ascii="ＭＳ ゴシック" w:eastAsia="ＭＳ ゴシック" w:hAnsi="ＭＳ ゴシック" w:hint="eastAsia"/>
                          <w:sz w:val="20"/>
                          <w:szCs w:val="20"/>
                        </w:rPr>
                        <w:t xml:space="preserve">　災害復旧に向けた体制の充実</w:t>
                      </w:r>
                      <w:r w:rsidRPr="008F7F7B">
                        <w:rPr>
                          <w:rFonts w:ascii="ＭＳ ゴシック" w:eastAsia="ＭＳ ゴシック" w:hAnsi="ＭＳ ゴシック" w:hint="eastAsia"/>
                          <w:sz w:val="18"/>
                          <w:szCs w:val="18"/>
                        </w:rPr>
                        <w:t>【全部局】</w:t>
                      </w:r>
                    </w:p>
                    <w:p w14:paraId="6A829DDC" w14:textId="4C5D606B" w:rsidR="00787932" w:rsidRPr="008F7F7B" w:rsidRDefault="00787932" w:rsidP="00021444">
                      <w:pPr>
                        <w:spacing w:line="300" w:lineRule="exact"/>
                        <w:ind w:leftChars="67" w:left="993" w:hangingChars="426" w:hanging="852"/>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t>81</w:t>
                      </w:r>
                      <w:r w:rsidRPr="008F7F7B">
                        <w:rPr>
                          <w:rFonts w:ascii="ＭＳ ゴシック" w:eastAsia="ＭＳ ゴシック" w:hAnsi="ＭＳ ゴシック" w:hint="eastAsia"/>
                          <w:bCs/>
                          <w:sz w:val="20"/>
                          <w:szCs w:val="20"/>
                        </w:rPr>
                        <w:t xml:space="preserve">　生活再建、事業再開等の関連情報の提供</w:t>
                      </w:r>
                      <w:r w:rsidRPr="008F7F7B">
                        <w:rPr>
                          <w:rFonts w:ascii="ＭＳ ゴシック" w:eastAsia="ＭＳ ゴシック" w:hAnsi="ＭＳ ゴシック" w:hint="eastAsia"/>
                          <w:bCs/>
                          <w:sz w:val="18"/>
                          <w:szCs w:val="18"/>
                        </w:rPr>
                        <w:t>【全部局】</w:t>
                      </w:r>
                    </w:p>
                    <w:p w14:paraId="2FEEF031" w14:textId="0CA8ACFE" w:rsidR="00787932" w:rsidRPr="008F7F7B" w:rsidRDefault="00787932" w:rsidP="00021444">
                      <w:pPr>
                        <w:spacing w:line="300" w:lineRule="exact"/>
                        <w:ind w:leftChars="472" w:left="991"/>
                        <w:rPr>
                          <w:rFonts w:ascii="ＭＳ ゴシック" w:eastAsia="ＭＳ ゴシック" w:hAnsi="ＭＳ ゴシック"/>
                          <w:sz w:val="20"/>
                          <w:szCs w:val="20"/>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2</w:t>
                      </w:r>
                      <w:r w:rsidRPr="008F7F7B">
                        <w:rPr>
                          <w:rFonts w:ascii="ＭＳ ゴシック" w:eastAsia="ＭＳ ゴシック" w:hAnsi="ＭＳ ゴシック" w:hint="eastAsia"/>
                          <w:sz w:val="20"/>
                          <w:szCs w:val="20"/>
                        </w:rPr>
                        <w:t xml:space="preserve">　復興計画策定マニュアルの作成</w:t>
                      </w:r>
                      <w:r w:rsidRPr="008F7F7B">
                        <w:rPr>
                          <w:rFonts w:ascii="ＭＳ ゴシック" w:eastAsia="ＭＳ ゴシック" w:hAnsi="ＭＳ ゴシック" w:hint="eastAsia"/>
                          <w:sz w:val="18"/>
                          <w:szCs w:val="18"/>
                        </w:rPr>
                        <w:t>【政策企画部】</w:t>
                      </w:r>
                    </w:p>
                    <w:p w14:paraId="7C815785" w14:textId="4AE34AB9"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3</w:t>
                      </w:r>
                      <w:r w:rsidRPr="008F7F7B">
                        <w:rPr>
                          <w:rFonts w:ascii="ＭＳ ゴシック" w:eastAsia="ＭＳ ゴシック" w:hAnsi="ＭＳ ゴシック" w:hint="eastAsia"/>
                          <w:sz w:val="20"/>
                          <w:szCs w:val="20"/>
                        </w:rPr>
                        <w:t xml:space="preserve">　大阪府震災復興都市づくりガイドラインの改訂</w:t>
                      </w:r>
                      <w:r w:rsidRPr="008F7F7B">
                        <w:rPr>
                          <w:rFonts w:ascii="ＭＳ ゴシック" w:eastAsia="ＭＳ ゴシック" w:hAnsi="ＭＳ ゴシック" w:hint="eastAsia"/>
                          <w:sz w:val="18"/>
                          <w:szCs w:val="18"/>
                        </w:rPr>
                        <w:t>【都市整備部】</w:t>
                      </w:r>
                    </w:p>
                    <w:p w14:paraId="090793B6" w14:textId="4BE246D3"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4</w:t>
                      </w:r>
                      <w:r w:rsidRPr="008F7F7B">
                        <w:rPr>
                          <w:rFonts w:ascii="ＭＳ ゴシック" w:eastAsia="ＭＳ ゴシック" w:hAnsi="ＭＳ ゴシック" w:hint="eastAsia"/>
                          <w:sz w:val="20"/>
                          <w:szCs w:val="20"/>
                        </w:rPr>
                        <w:t xml:space="preserve">　復旧資機材の調達・確保</w:t>
                      </w:r>
                      <w:r>
                        <w:rPr>
                          <w:rFonts w:ascii="ＭＳ ゴシック" w:eastAsia="ＭＳ ゴシック" w:hAnsi="ＭＳ ゴシック" w:hint="eastAsia"/>
                          <w:sz w:val="18"/>
                          <w:szCs w:val="18"/>
                        </w:rPr>
                        <w:t>【環境農林水産部</w:t>
                      </w:r>
                      <w:r w:rsidRPr="008F7F7B">
                        <w:rPr>
                          <w:rFonts w:ascii="ＭＳ ゴシック" w:eastAsia="ＭＳ ゴシック" w:hAnsi="ＭＳ ゴシック" w:hint="eastAsia"/>
                          <w:sz w:val="18"/>
                          <w:szCs w:val="18"/>
                        </w:rPr>
                        <w:t>】</w:t>
                      </w:r>
                    </w:p>
                    <w:p w14:paraId="02BA737B" w14:textId="468E8C57"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5</w:t>
                      </w:r>
                      <w:r w:rsidRPr="008F7F7B">
                        <w:rPr>
                          <w:rFonts w:ascii="ＭＳ ゴシック" w:eastAsia="ＭＳ ゴシック" w:hAnsi="ＭＳ ゴシック" w:hint="eastAsia"/>
                          <w:sz w:val="20"/>
                          <w:szCs w:val="20"/>
                        </w:rPr>
                        <w:t xml:space="preserve">　特定大規模災害からの復旧事業に係る府の代行</w:t>
                      </w:r>
                      <w:r w:rsidRPr="008F7F7B">
                        <w:rPr>
                          <w:rFonts w:ascii="ＭＳ ゴシック" w:eastAsia="ＭＳ ゴシック" w:hAnsi="ＭＳ ゴシック" w:hint="eastAsia"/>
                          <w:sz w:val="18"/>
                          <w:szCs w:val="18"/>
                        </w:rPr>
                        <w:t>【全部局】</w:t>
                      </w:r>
                    </w:p>
                    <w:p w14:paraId="45ECD84D" w14:textId="052C6522" w:rsidR="00787932" w:rsidRPr="008F7F7B" w:rsidRDefault="00787932" w:rsidP="00021444">
                      <w:pPr>
                        <w:spacing w:line="300" w:lineRule="exact"/>
                        <w:ind w:leftChars="472" w:left="991"/>
                        <w:rPr>
                          <w:rFonts w:ascii="ＭＳ ゴシック" w:eastAsia="ＭＳ ゴシック" w:hAnsi="ＭＳ ゴシック"/>
                          <w:sz w:val="18"/>
                          <w:szCs w:val="18"/>
                        </w:rPr>
                      </w:pPr>
                      <w:r w:rsidRPr="008F7F7B">
                        <w:rPr>
                          <w:rFonts w:ascii="ＭＳ ゴシック" w:eastAsia="ＭＳ ゴシック" w:hAnsi="ＭＳ ゴシック" w:hint="eastAsia"/>
                          <w:sz w:val="20"/>
                          <w:szCs w:val="20"/>
                        </w:rPr>
                        <w:t>8</w:t>
                      </w:r>
                      <w:r>
                        <w:rPr>
                          <w:rFonts w:ascii="ＭＳ ゴシック" w:eastAsia="ＭＳ ゴシック" w:hAnsi="ＭＳ ゴシック"/>
                          <w:sz w:val="20"/>
                          <w:szCs w:val="20"/>
                        </w:rPr>
                        <w:t>6</w:t>
                      </w:r>
                      <w:r w:rsidRPr="008F7F7B">
                        <w:rPr>
                          <w:rFonts w:ascii="ＭＳ ゴシック" w:eastAsia="ＭＳ ゴシック" w:hAnsi="ＭＳ ゴシック" w:hint="eastAsia"/>
                          <w:sz w:val="20"/>
                          <w:szCs w:val="20"/>
                        </w:rPr>
                        <w:t xml:space="preserve">　地籍調査の推進</w:t>
                      </w:r>
                      <w:r w:rsidRPr="008F7F7B">
                        <w:rPr>
                          <w:rFonts w:ascii="ＭＳ ゴシック" w:eastAsia="ＭＳ ゴシック" w:hAnsi="ＭＳ ゴシック" w:hint="eastAsia"/>
                          <w:sz w:val="18"/>
                          <w:szCs w:val="18"/>
                        </w:rPr>
                        <w:t>【環境農林水産部】</w:t>
                      </w:r>
                    </w:p>
                    <w:p w14:paraId="06879BB1" w14:textId="77777777" w:rsidR="00787932" w:rsidRPr="008F7F7B" w:rsidRDefault="00787932" w:rsidP="00F96663">
                      <w:pPr>
                        <w:spacing w:line="340" w:lineRule="exact"/>
                        <w:jc w:val="left"/>
                        <w:rPr>
                          <w:rFonts w:asciiTheme="minorEastAsia" w:hAnsiTheme="minorEastAsia"/>
                          <w:sz w:val="24"/>
                        </w:rPr>
                      </w:pPr>
                    </w:p>
                  </w:txbxContent>
                </v:textbox>
                <w10:wrap anchorx="margin"/>
              </v:rect>
            </w:pict>
          </mc:Fallback>
        </mc:AlternateContent>
      </w:r>
    </w:p>
    <w:p w14:paraId="006B8B9F" w14:textId="21F81AE2" w:rsidR="00F96663" w:rsidRPr="009C0355" w:rsidRDefault="00F96663" w:rsidP="00F96663">
      <w:pPr>
        <w:widowControl/>
        <w:jc w:val="left"/>
        <w:rPr>
          <w:rFonts w:ascii="ＭＳ ゴシック" w:eastAsia="ＭＳ ゴシック" w:hAnsi="ＭＳ ゴシック"/>
          <w:sz w:val="24"/>
          <w:szCs w:val="24"/>
        </w:rPr>
      </w:pPr>
    </w:p>
    <w:p w14:paraId="38D7F3BB" w14:textId="77777777" w:rsidR="00F96663" w:rsidRPr="009C0355" w:rsidRDefault="00F96663" w:rsidP="00F96663">
      <w:pPr>
        <w:widowControl/>
        <w:jc w:val="left"/>
        <w:rPr>
          <w:rFonts w:ascii="ＭＳ ゴシック" w:eastAsia="ＭＳ ゴシック" w:hAnsi="ＭＳ ゴシック"/>
          <w:sz w:val="24"/>
          <w:szCs w:val="24"/>
        </w:rPr>
      </w:pPr>
    </w:p>
    <w:p w14:paraId="4FAE23C7" w14:textId="77777777" w:rsidR="00F96663" w:rsidRPr="009C0355" w:rsidRDefault="00F96663" w:rsidP="00F96663">
      <w:pPr>
        <w:widowControl/>
        <w:jc w:val="left"/>
        <w:rPr>
          <w:rFonts w:ascii="ＭＳ ゴシック" w:eastAsia="ＭＳ ゴシック" w:hAnsi="ＭＳ ゴシック"/>
          <w:sz w:val="24"/>
          <w:szCs w:val="24"/>
        </w:rPr>
      </w:pPr>
    </w:p>
    <w:p w14:paraId="669F5C3D" w14:textId="77777777" w:rsidR="00F96663" w:rsidRPr="009C0355" w:rsidRDefault="00F96663" w:rsidP="00F96663">
      <w:pPr>
        <w:widowControl/>
        <w:jc w:val="left"/>
        <w:rPr>
          <w:rFonts w:ascii="ＭＳ ゴシック" w:eastAsia="ＭＳ ゴシック" w:hAnsi="ＭＳ ゴシック"/>
          <w:sz w:val="24"/>
          <w:szCs w:val="24"/>
        </w:rPr>
      </w:pPr>
    </w:p>
    <w:p w14:paraId="0AA26CED" w14:textId="77777777" w:rsidR="00F96663" w:rsidRPr="009C0355" w:rsidRDefault="00F96663" w:rsidP="00F96663">
      <w:pPr>
        <w:widowControl/>
        <w:jc w:val="center"/>
        <w:rPr>
          <w:rFonts w:ascii="ＭＳ ゴシック" w:eastAsia="ＭＳ ゴシック" w:hAnsi="ＭＳ ゴシック"/>
          <w:sz w:val="24"/>
          <w:szCs w:val="24"/>
        </w:rPr>
      </w:pPr>
    </w:p>
    <w:p w14:paraId="14396EA2" w14:textId="77777777" w:rsidR="00F96663" w:rsidRPr="009C0355" w:rsidRDefault="00F96663" w:rsidP="00F96663">
      <w:pPr>
        <w:widowControl/>
        <w:jc w:val="center"/>
        <w:rPr>
          <w:rFonts w:ascii="ＭＳ ゴシック" w:eastAsia="ＭＳ ゴシック" w:hAnsi="ＭＳ ゴシック"/>
          <w:sz w:val="24"/>
          <w:szCs w:val="24"/>
        </w:rPr>
      </w:pPr>
    </w:p>
    <w:p w14:paraId="7A55E89B" w14:textId="77777777" w:rsidR="00F96663" w:rsidRPr="009C0355" w:rsidRDefault="00F96663" w:rsidP="00F96663">
      <w:pPr>
        <w:widowControl/>
        <w:jc w:val="center"/>
        <w:rPr>
          <w:rFonts w:ascii="ＭＳ ゴシック" w:eastAsia="ＭＳ ゴシック" w:hAnsi="ＭＳ ゴシック"/>
          <w:sz w:val="24"/>
          <w:szCs w:val="24"/>
        </w:rPr>
      </w:pPr>
    </w:p>
    <w:p w14:paraId="4CC98582" w14:textId="77777777" w:rsidR="00F96663" w:rsidRPr="009C0355" w:rsidRDefault="00F96663" w:rsidP="00F96663">
      <w:pPr>
        <w:widowControl/>
        <w:jc w:val="center"/>
        <w:rPr>
          <w:rFonts w:ascii="ＭＳ ゴシック" w:eastAsia="ＭＳ ゴシック" w:hAnsi="ＭＳ ゴシック"/>
          <w:sz w:val="24"/>
          <w:szCs w:val="24"/>
        </w:rPr>
      </w:pPr>
    </w:p>
    <w:p w14:paraId="6A13A829" w14:textId="77777777" w:rsidR="00F96663" w:rsidRPr="009C0355" w:rsidRDefault="00F96663" w:rsidP="00F96663">
      <w:pPr>
        <w:widowControl/>
        <w:jc w:val="center"/>
        <w:rPr>
          <w:rFonts w:ascii="ＭＳ ゴシック" w:eastAsia="ＭＳ ゴシック" w:hAnsi="ＭＳ ゴシック"/>
          <w:sz w:val="24"/>
          <w:szCs w:val="24"/>
        </w:rPr>
      </w:pPr>
    </w:p>
    <w:p w14:paraId="0F27283B" w14:textId="77777777" w:rsidR="00F96663" w:rsidRPr="009C0355" w:rsidRDefault="00F96663" w:rsidP="00F96663">
      <w:pPr>
        <w:widowControl/>
        <w:jc w:val="center"/>
        <w:rPr>
          <w:rFonts w:ascii="ＭＳ ゴシック" w:eastAsia="ＭＳ ゴシック" w:hAnsi="ＭＳ ゴシック"/>
          <w:sz w:val="24"/>
          <w:szCs w:val="24"/>
        </w:rPr>
      </w:pPr>
    </w:p>
    <w:p w14:paraId="6C3F1228" w14:textId="77777777" w:rsidR="00F96663" w:rsidRPr="009C0355" w:rsidRDefault="00F96663" w:rsidP="00F96663">
      <w:pPr>
        <w:widowControl/>
        <w:jc w:val="center"/>
        <w:rPr>
          <w:rFonts w:ascii="ＭＳ ゴシック" w:eastAsia="ＭＳ ゴシック" w:hAnsi="ＭＳ ゴシック"/>
          <w:sz w:val="24"/>
          <w:szCs w:val="24"/>
        </w:rPr>
      </w:pPr>
    </w:p>
    <w:p w14:paraId="4AA8879C" w14:textId="77777777" w:rsidR="00F96663" w:rsidRPr="009C0355" w:rsidRDefault="00F96663" w:rsidP="00F96663">
      <w:pPr>
        <w:widowControl/>
        <w:jc w:val="center"/>
        <w:rPr>
          <w:rFonts w:ascii="ＭＳ ゴシック" w:eastAsia="ＭＳ ゴシック" w:hAnsi="ＭＳ ゴシック"/>
          <w:sz w:val="24"/>
          <w:szCs w:val="24"/>
        </w:rPr>
      </w:pPr>
    </w:p>
    <w:p w14:paraId="3E6747E9" w14:textId="77777777" w:rsidR="00F96663" w:rsidRPr="009C0355" w:rsidRDefault="00F96663" w:rsidP="00F96663">
      <w:pPr>
        <w:widowControl/>
        <w:jc w:val="center"/>
        <w:rPr>
          <w:rFonts w:ascii="ＭＳ ゴシック" w:eastAsia="ＭＳ ゴシック" w:hAnsi="ＭＳ ゴシック"/>
          <w:sz w:val="24"/>
          <w:szCs w:val="24"/>
        </w:rPr>
      </w:pPr>
    </w:p>
    <w:p w14:paraId="165DE35D" w14:textId="0ED9DE2E"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3120" behindDoc="0" locked="0" layoutInCell="1" allowOverlap="1" wp14:anchorId="5FFF7C51" wp14:editId="0D172D8A">
                <wp:simplePos x="0" y="0"/>
                <wp:positionH relativeFrom="margin">
                  <wp:posOffset>255905</wp:posOffset>
                </wp:positionH>
                <wp:positionV relativeFrom="paragraph">
                  <wp:posOffset>28575</wp:posOffset>
                </wp:positionV>
                <wp:extent cx="6120000" cy="371475"/>
                <wp:effectExtent l="0" t="0" r="10795" b="28575"/>
                <wp:wrapNone/>
                <wp:docPr id="74" name="額縁 74" title="府の行政機能の維持"/>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7C51" id="額縁 74" o:spid="_x0000_s1084" type="#_x0000_t84" alt="タイトル: 府の行政機能の維持" style="position:absolute;left:0;text-align:left;margin-left:20.15pt;margin-top:2.25pt;width:481.9pt;height:29.25pt;z-index:2516531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" adj="1385" fillcolor="window" strokecolor="windowText" strokeweight=".5pt">
                <v:textbox inset="2mm,.5mm,6mm,.5mm">
                  <w:txbxContent>
                    <w:p w14:paraId="51FCA5E2" w14:textId="77777777" w:rsidR="00787932" w:rsidRPr="00316213" w:rsidRDefault="00787932" w:rsidP="00021444">
                      <w:pPr>
                        <w:spacing w:line="280" w:lineRule="exact"/>
                        <w:ind w:firstLineChars="135" w:firstLine="283"/>
                        <w:jc w:val="left"/>
                        <w:rPr>
                          <w:sz w:val="18"/>
                        </w:rPr>
                      </w:pPr>
                      <w:r>
                        <w:rPr>
                          <w:rFonts w:ascii="ＭＳ ゴシック" w:eastAsia="ＭＳ ゴシック" w:hAnsi="ＭＳ ゴシック" w:hint="eastAsia"/>
                          <w:szCs w:val="24"/>
                        </w:rPr>
                        <w:t>府の行政機能の維持</w:t>
                      </w:r>
                    </w:p>
                  </w:txbxContent>
                </v:textbox>
                <w10:wrap anchorx="margin"/>
              </v:shape>
            </w:pict>
          </mc:Fallback>
        </mc:AlternateContent>
      </w:r>
    </w:p>
    <w:p w14:paraId="2AE81F5C" w14:textId="17AE254E" w:rsidR="00F96663" w:rsidRPr="009C0355" w:rsidRDefault="00F96663" w:rsidP="00F96663">
      <w:pPr>
        <w:jc w:val="center"/>
        <w:rPr>
          <w:rFonts w:ascii="ＭＳ ゴシック" w:eastAsia="ＭＳ ゴシック" w:hAnsi="ＭＳ ゴシック"/>
          <w:sz w:val="24"/>
          <w:szCs w:val="24"/>
        </w:rPr>
      </w:pPr>
    </w:p>
    <w:p w14:paraId="2607C538" w14:textId="1386C029"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2F6F32BE" wp14:editId="4D3AC3C0">
                <wp:simplePos x="0" y="0"/>
                <wp:positionH relativeFrom="margin">
                  <wp:align>center</wp:align>
                </wp:positionH>
                <wp:positionV relativeFrom="paragraph">
                  <wp:posOffset>107950</wp:posOffset>
                </wp:positionV>
                <wp:extent cx="5904000" cy="2743200"/>
                <wp:effectExtent l="0" t="0" r="20955" b="16510"/>
                <wp:wrapNone/>
                <wp:docPr id="75" name="正方形/長方形 75" descr="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title="府の行政機能の維持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2743200"/>
                        </a:xfrm>
                        <a:prstGeom prst="rect">
                          <a:avLst/>
                        </a:prstGeom>
                        <a:solidFill>
                          <a:sysClr val="window" lastClr="FFFFFF"/>
                        </a:solidFill>
                        <a:ln w="25400" cap="flat" cmpd="sng" algn="ctr">
                          <a:solidFill>
                            <a:sysClr val="windowText" lastClr="000000"/>
                          </a:solidFill>
                          <a:prstDash val="solid"/>
                        </a:ln>
                        <a:effectLst/>
                      </wps:spPr>
                      <wps:txbx>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1B7836A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F6F32BE" id="正方形/長方形 75" o:spid="_x0000_s1085" alt="タイトル: 府の行政機能の維持に係るアクション - 説明: 85　大阪府災害等応急対策実施要領の改訂と運用【全部局】&#10;86　府庁BCPの改訂と運用【全部局】&#10;87　大阪府防災行政無線による迅速・的確な情報連絡体制確保【危機管理室】&#10;88　災害時の府民への広報体制の整備・充実【危機管理室・政策企画部・府民文化部】&#10;89　都府県市間相互応援体制の確立・強化【危機管理室】&#10;90　健康危機発生時における近畿府県地方衛生研究所の相互協力体制の強化【健康医療部】&#10;91　発災時における地域の安全の確保【警察本部】&#10;92　緊急消防援助隊受入れ・市町村消防の広域化の推進【危機管理室】&#10;93　救急救命士の養成・能力向上【危機管理室】&#10;94　救出救助活動体制の充実・強化【警察本部】&#10;95　災害対策本部要員等の訓練・スキルアップ【危機管理室】&#10;96　発災後の緊急時における財務処理体制の確保【会計局】" style="position:absolute;left:0;text-align:left;margin-left:0;margin-top:8.5pt;width:464.9pt;height:3in;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" fillcolor="window" strokecolor="windowText" strokeweight="2pt">
                <v:path arrowok="t"/>
                <v:textbox style="mso-fit-shape-to-text:t">
                  <w:txbxContent>
                    <w:p w14:paraId="6474B97F" w14:textId="77777777" w:rsidR="00787932" w:rsidRPr="008F7F7B" w:rsidRDefault="00787932" w:rsidP="00F96663">
                      <w:pPr>
                        <w:spacing w:line="240" w:lineRule="exact"/>
                        <w:rPr>
                          <w:rFonts w:asciiTheme="minorEastAsia" w:hAnsiTheme="minorEastAsia"/>
                          <w:sz w:val="22"/>
                          <w:szCs w:val="24"/>
                        </w:rPr>
                      </w:pPr>
                    </w:p>
                    <w:p w14:paraId="51FA9855" w14:textId="1B7836A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7</w:t>
                      </w:r>
                      <w:r w:rsidRPr="008F7F7B">
                        <w:rPr>
                          <w:rFonts w:ascii="ＭＳ ゴシック" w:eastAsia="ＭＳ ゴシック" w:hAnsi="ＭＳ ゴシック" w:hint="eastAsia"/>
                          <w:bCs/>
                          <w:sz w:val="20"/>
                        </w:rPr>
                        <w:t xml:space="preserve">　</w:t>
                      </w:r>
                      <w:r>
                        <w:rPr>
                          <w:rFonts w:ascii="ＭＳ ゴシック" w:eastAsia="ＭＳ ゴシック" w:hAnsi="ＭＳ ゴシック" w:hint="eastAsia"/>
                          <w:bCs/>
                          <w:sz w:val="20"/>
                        </w:rPr>
                        <w:t>大阪府の初動体制の運用・改善</w:t>
                      </w:r>
                      <w:r w:rsidRPr="008F7F7B">
                        <w:rPr>
                          <w:rFonts w:ascii="ＭＳ ゴシック" w:eastAsia="ＭＳ ゴシック" w:hAnsi="ＭＳ ゴシック" w:hint="eastAsia"/>
                          <w:bCs/>
                          <w:sz w:val="18"/>
                          <w:szCs w:val="18"/>
                        </w:rPr>
                        <w:t>【全部局】</w:t>
                      </w:r>
                    </w:p>
                    <w:p w14:paraId="09BF42DA" w14:textId="2706798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8</w:t>
                      </w:r>
                      <w:r>
                        <w:rPr>
                          <w:rFonts w:ascii="ＭＳ ゴシック" w:eastAsia="ＭＳ ゴシック" w:hAnsi="ＭＳ ゴシック"/>
                          <w:sz w:val="20"/>
                        </w:rPr>
                        <w:t>8</w:t>
                      </w:r>
                      <w:r w:rsidRPr="008F7F7B">
                        <w:rPr>
                          <w:rFonts w:ascii="ＭＳ ゴシック" w:eastAsia="ＭＳ ゴシック" w:hAnsi="ＭＳ ゴシック" w:hint="eastAsia"/>
                          <w:sz w:val="20"/>
                        </w:rPr>
                        <w:t xml:space="preserve">　大阪府防災行政無線による迅速・的確な情報連絡体制確保</w:t>
                      </w:r>
                      <w:r w:rsidRPr="008F7F7B">
                        <w:rPr>
                          <w:rFonts w:ascii="ＭＳ ゴシック" w:eastAsia="ＭＳ ゴシック" w:hAnsi="ＭＳ ゴシック" w:hint="eastAsia"/>
                          <w:sz w:val="18"/>
                          <w:szCs w:val="18"/>
                        </w:rPr>
                        <w:t>【危機管理室】</w:t>
                      </w:r>
                    </w:p>
                    <w:p w14:paraId="09746556" w14:textId="17697E4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8</w:t>
                      </w:r>
                      <w:r>
                        <w:rPr>
                          <w:rFonts w:ascii="ＭＳ ゴシック" w:eastAsia="ＭＳ ゴシック" w:hAnsi="ＭＳ ゴシック"/>
                          <w:bCs/>
                          <w:sz w:val="20"/>
                        </w:rPr>
                        <w:t>9</w:t>
                      </w:r>
                      <w:r w:rsidRPr="008F7F7B">
                        <w:rPr>
                          <w:rFonts w:ascii="ＭＳ ゴシック" w:eastAsia="ＭＳ ゴシック" w:hAnsi="ＭＳ ゴシック" w:hint="eastAsia"/>
                          <w:bCs/>
                          <w:sz w:val="20"/>
                        </w:rPr>
                        <w:t xml:space="preserve">　災害時の府民への広報体制の整備・充実</w:t>
                      </w:r>
                      <w:r w:rsidRPr="008F7F7B">
                        <w:rPr>
                          <w:rFonts w:ascii="ＭＳ ゴシック" w:eastAsia="ＭＳ ゴシック" w:hAnsi="ＭＳ ゴシック" w:hint="eastAsia"/>
                          <w:bCs/>
                          <w:sz w:val="18"/>
                          <w:szCs w:val="18"/>
                        </w:rPr>
                        <w:t>【危機管理室・政策企画部・府民文化部】</w:t>
                      </w:r>
                    </w:p>
                    <w:p w14:paraId="51605A4D" w14:textId="13A61CC4"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Pr>
                          <w:rFonts w:ascii="ＭＳ ゴシック" w:eastAsia="ＭＳ ゴシック" w:hAnsi="ＭＳ ゴシック"/>
                          <w:bCs/>
                          <w:sz w:val="20"/>
                        </w:rPr>
                        <w:t>90</w:t>
                      </w:r>
                      <w:r w:rsidRPr="008F7F7B">
                        <w:rPr>
                          <w:rFonts w:ascii="ＭＳ ゴシック" w:eastAsia="ＭＳ ゴシック" w:hAnsi="ＭＳ ゴシック" w:hint="eastAsia"/>
                          <w:bCs/>
                          <w:sz w:val="20"/>
                        </w:rPr>
                        <w:t xml:space="preserve">　都府県市間相互応援体制の確立・強化</w:t>
                      </w:r>
                      <w:r w:rsidRPr="008F7F7B">
                        <w:rPr>
                          <w:rFonts w:ascii="ＭＳ ゴシック" w:eastAsia="ＭＳ ゴシック" w:hAnsi="ＭＳ ゴシック" w:hint="eastAsia"/>
                          <w:bCs/>
                          <w:sz w:val="18"/>
                          <w:szCs w:val="18"/>
                        </w:rPr>
                        <w:t>【危機管理室】</w:t>
                      </w:r>
                    </w:p>
                    <w:p w14:paraId="78750F71" w14:textId="2CEE8749"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1</w:t>
                      </w:r>
                      <w:r w:rsidRPr="008F7F7B">
                        <w:rPr>
                          <w:rFonts w:ascii="ＭＳ ゴシック" w:eastAsia="ＭＳ ゴシック" w:hAnsi="ＭＳ ゴシック" w:hint="eastAsia"/>
                          <w:sz w:val="20"/>
                        </w:rPr>
                        <w:t xml:space="preserve">　健康危機発生時における近畿府県地方衛生研究所の相互協力体制の強化</w:t>
                      </w:r>
                      <w:r w:rsidRPr="008F7F7B">
                        <w:rPr>
                          <w:rFonts w:ascii="ＭＳ ゴシック" w:eastAsia="ＭＳ ゴシック" w:hAnsi="ＭＳ ゴシック" w:hint="eastAsia"/>
                          <w:sz w:val="18"/>
                          <w:szCs w:val="18"/>
                        </w:rPr>
                        <w:t>【健康医療部】</w:t>
                      </w:r>
                    </w:p>
                    <w:p w14:paraId="3DDE493A" w14:textId="17424B2E"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2</w:t>
                      </w:r>
                      <w:r w:rsidRPr="008F7F7B">
                        <w:rPr>
                          <w:rFonts w:ascii="ＭＳ ゴシック" w:eastAsia="ＭＳ ゴシック" w:hAnsi="ＭＳ ゴシック" w:hint="eastAsia"/>
                          <w:sz w:val="20"/>
                        </w:rPr>
                        <w:t xml:space="preserve">　発災時における地域の安全の確保</w:t>
                      </w:r>
                      <w:r w:rsidRPr="008F7F7B">
                        <w:rPr>
                          <w:rFonts w:ascii="ＭＳ ゴシック" w:eastAsia="ＭＳ ゴシック" w:hAnsi="ＭＳ ゴシック" w:hint="eastAsia"/>
                          <w:sz w:val="18"/>
                          <w:szCs w:val="18"/>
                        </w:rPr>
                        <w:t>【警察本部】</w:t>
                      </w:r>
                    </w:p>
                    <w:p w14:paraId="13AC148F" w14:textId="4F2DC978"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3</w:t>
                      </w:r>
                      <w:r w:rsidRPr="008F7F7B">
                        <w:rPr>
                          <w:rFonts w:ascii="ＭＳ ゴシック" w:eastAsia="ＭＳ ゴシック" w:hAnsi="ＭＳ ゴシック" w:hint="eastAsia"/>
                          <w:bCs/>
                          <w:sz w:val="20"/>
                        </w:rPr>
                        <w:t xml:space="preserve">　緊急消防援助隊受入れ・市町村消防の広域化の推進</w:t>
                      </w:r>
                      <w:r w:rsidRPr="008F7F7B">
                        <w:rPr>
                          <w:rFonts w:ascii="ＭＳ ゴシック" w:eastAsia="ＭＳ ゴシック" w:hAnsi="ＭＳ ゴシック" w:hint="eastAsia"/>
                          <w:bCs/>
                          <w:sz w:val="18"/>
                          <w:szCs w:val="18"/>
                        </w:rPr>
                        <w:t>【危機管理室】</w:t>
                      </w:r>
                    </w:p>
                    <w:p w14:paraId="4B9D674C" w14:textId="28E85D23"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4</w:t>
                      </w:r>
                      <w:r w:rsidRPr="008F7F7B">
                        <w:rPr>
                          <w:rFonts w:ascii="ＭＳ ゴシック" w:eastAsia="ＭＳ ゴシック" w:hAnsi="ＭＳ ゴシック" w:hint="eastAsia"/>
                          <w:sz w:val="20"/>
                        </w:rPr>
                        <w:t xml:space="preserve">　救急救命士の養成・能力向上</w:t>
                      </w:r>
                      <w:r w:rsidRPr="008F7F7B">
                        <w:rPr>
                          <w:rFonts w:ascii="ＭＳ ゴシック" w:eastAsia="ＭＳ ゴシック" w:hAnsi="ＭＳ ゴシック" w:hint="eastAsia"/>
                          <w:sz w:val="18"/>
                          <w:szCs w:val="18"/>
                        </w:rPr>
                        <w:t>【危機管理室】</w:t>
                      </w:r>
                    </w:p>
                    <w:p w14:paraId="7090B509" w14:textId="1DFBC09C" w:rsidR="00787932" w:rsidRPr="008F7F7B"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5</w:t>
                      </w:r>
                      <w:r w:rsidRPr="008F7F7B">
                        <w:rPr>
                          <w:rFonts w:ascii="ＭＳ ゴシック" w:eastAsia="ＭＳ ゴシック" w:hAnsi="ＭＳ ゴシック" w:hint="eastAsia"/>
                          <w:sz w:val="20"/>
                        </w:rPr>
                        <w:t xml:space="preserve">　救出救助活動体制の充実・強化</w:t>
                      </w:r>
                      <w:r w:rsidRPr="008F7F7B">
                        <w:rPr>
                          <w:rFonts w:ascii="ＭＳ ゴシック" w:eastAsia="ＭＳ ゴシック" w:hAnsi="ＭＳ ゴシック" w:hint="eastAsia"/>
                          <w:sz w:val="18"/>
                          <w:szCs w:val="18"/>
                        </w:rPr>
                        <w:t>【警察本部】</w:t>
                      </w:r>
                    </w:p>
                    <w:p w14:paraId="7A7DFFB8" w14:textId="4DBEF1D0" w:rsidR="00787932" w:rsidRPr="008F7F7B" w:rsidRDefault="00787932" w:rsidP="00021444">
                      <w:pPr>
                        <w:spacing w:line="300" w:lineRule="exact"/>
                        <w:ind w:leftChars="67" w:left="991" w:hangingChars="425" w:hanging="850"/>
                        <w:rPr>
                          <w:rFonts w:ascii="ＭＳ ゴシック" w:eastAsia="ＭＳ ゴシック" w:hAnsi="ＭＳ ゴシック"/>
                          <w:sz w:val="18"/>
                          <w:szCs w:val="18"/>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ab/>
                      </w:r>
                      <w:r w:rsidRPr="008F7F7B">
                        <w:rPr>
                          <w:rFonts w:ascii="ＭＳ ゴシック" w:eastAsia="ＭＳ ゴシック" w:hAnsi="ＭＳ ゴシック" w:hint="eastAsia"/>
                          <w:bCs/>
                          <w:sz w:val="20"/>
                        </w:rPr>
                        <w:t>9</w:t>
                      </w:r>
                      <w:r>
                        <w:rPr>
                          <w:rFonts w:ascii="ＭＳ ゴシック" w:eastAsia="ＭＳ ゴシック" w:hAnsi="ＭＳ ゴシック"/>
                          <w:bCs/>
                          <w:sz w:val="20"/>
                        </w:rPr>
                        <w:t>6</w:t>
                      </w:r>
                      <w:r w:rsidRPr="008F7F7B">
                        <w:rPr>
                          <w:rFonts w:ascii="ＭＳ ゴシック" w:eastAsia="ＭＳ ゴシック" w:hAnsi="ＭＳ ゴシック" w:hint="eastAsia"/>
                          <w:bCs/>
                          <w:sz w:val="20"/>
                        </w:rPr>
                        <w:t xml:space="preserve">　災害対策本部要員等の訓練・スキルアップ</w:t>
                      </w:r>
                      <w:r w:rsidRPr="008F7F7B">
                        <w:rPr>
                          <w:rFonts w:ascii="ＭＳ ゴシック" w:eastAsia="ＭＳ ゴシック" w:hAnsi="ＭＳ ゴシック" w:hint="eastAsia"/>
                          <w:bCs/>
                          <w:sz w:val="18"/>
                          <w:szCs w:val="18"/>
                        </w:rPr>
                        <w:t>【危機管理室】</w:t>
                      </w:r>
                    </w:p>
                    <w:p w14:paraId="65C9C0C0" w14:textId="11B34C95" w:rsidR="00787932" w:rsidRPr="00A83D10" w:rsidRDefault="00787932" w:rsidP="00021444">
                      <w:pPr>
                        <w:spacing w:line="300" w:lineRule="exact"/>
                        <w:ind w:leftChars="471" w:left="989" w:firstLineChars="1" w:firstLine="2"/>
                        <w:rPr>
                          <w:rFonts w:ascii="ＭＳ ゴシック" w:eastAsia="ＭＳ ゴシック" w:hAnsi="ＭＳ ゴシック"/>
                          <w:sz w:val="18"/>
                          <w:szCs w:val="18"/>
                        </w:rPr>
                      </w:pPr>
                      <w:r w:rsidRPr="008F7F7B">
                        <w:rPr>
                          <w:rFonts w:ascii="ＭＳ ゴシック" w:eastAsia="ＭＳ ゴシック" w:hAnsi="ＭＳ ゴシック" w:hint="eastAsia"/>
                          <w:sz w:val="20"/>
                        </w:rPr>
                        <w:t>9</w:t>
                      </w:r>
                      <w:r>
                        <w:rPr>
                          <w:rFonts w:ascii="ＭＳ ゴシック" w:eastAsia="ＭＳ ゴシック" w:hAnsi="ＭＳ ゴシック"/>
                          <w:sz w:val="20"/>
                        </w:rPr>
                        <w:t>7</w:t>
                      </w:r>
                      <w:r w:rsidRPr="008F7F7B">
                        <w:rPr>
                          <w:rFonts w:ascii="ＭＳ ゴシック" w:eastAsia="ＭＳ ゴシック" w:hAnsi="ＭＳ ゴシック" w:hint="eastAsia"/>
                          <w:sz w:val="20"/>
                        </w:rPr>
                        <w:t xml:space="preserve">　発災後の緊急時における財務処理体制の確保</w:t>
                      </w:r>
                      <w:r w:rsidRPr="008F7F7B">
                        <w:rPr>
                          <w:rFonts w:ascii="ＭＳ ゴシック" w:eastAsia="ＭＳ ゴシック" w:hAnsi="ＭＳ ゴシック" w:hint="eastAsia"/>
                          <w:sz w:val="18"/>
                          <w:szCs w:val="18"/>
                        </w:rPr>
                        <w:t>【会計局】</w:t>
                      </w:r>
                    </w:p>
                    <w:p w14:paraId="07F46A9B" w14:textId="77777777" w:rsidR="00787932" w:rsidRPr="008F7F7B" w:rsidRDefault="00787932" w:rsidP="00F96663">
                      <w:pPr>
                        <w:spacing w:line="300" w:lineRule="exact"/>
                        <w:jc w:val="left"/>
                        <w:rPr>
                          <w:rFonts w:asciiTheme="minorEastAsia" w:hAnsiTheme="minorEastAsia"/>
                          <w:sz w:val="24"/>
                        </w:rPr>
                      </w:pPr>
                    </w:p>
                  </w:txbxContent>
                </v:textbox>
                <w10:wrap anchorx="margin"/>
              </v:rect>
            </w:pict>
          </mc:Fallback>
        </mc:AlternateContent>
      </w:r>
    </w:p>
    <w:p w14:paraId="1325C30C" w14:textId="77777777" w:rsidR="00F96663" w:rsidRPr="009C0355" w:rsidRDefault="00F96663" w:rsidP="00F96663">
      <w:pPr>
        <w:jc w:val="center"/>
        <w:rPr>
          <w:rFonts w:ascii="ＭＳ ゴシック" w:eastAsia="ＭＳ ゴシック" w:hAnsi="ＭＳ ゴシック"/>
          <w:sz w:val="24"/>
          <w:szCs w:val="24"/>
        </w:rPr>
      </w:pPr>
    </w:p>
    <w:p w14:paraId="2AB864B3" w14:textId="08ADEDC1" w:rsidR="00F96663" w:rsidRPr="009C0355" w:rsidRDefault="00F96663" w:rsidP="00F96663">
      <w:pPr>
        <w:jc w:val="center"/>
        <w:rPr>
          <w:rFonts w:ascii="ＭＳ ゴシック" w:eastAsia="ＭＳ ゴシック" w:hAnsi="ＭＳ ゴシック"/>
          <w:sz w:val="24"/>
          <w:szCs w:val="24"/>
        </w:rPr>
      </w:pPr>
    </w:p>
    <w:p w14:paraId="7EFBE97C" w14:textId="77777777" w:rsidR="00F96663" w:rsidRPr="009C0355" w:rsidRDefault="00F96663" w:rsidP="00F96663">
      <w:pPr>
        <w:jc w:val="center"/>
        <w:rPr>
          <w:rFonts w:ascii="ＭＳ ゴシック" w:eastAsia="ＭＳ ゴシック" w:hAnsi="ＭＳ ゴシック"/>
          <w:sz w:val="24"/>
          <w:szCs w:val="24"/>
        </w:rPr>
      </w:pPr>
    </w:p>
    <w:p w14:paraId="21393EAC" w14:textId="77777777" w:rsidR="00F96663" w:rsidRPr="009C0355" w:rsidRDefault="00F96663" w:rsidP="00F96663">
      <w:pPr>
        <w:jc w:val="center"/>
        <w:rPr>
          <w:rFonts w:ascii="ＭＳ ゴシック" w:eastAsia="ＭＳ ゴシック" w:hAnsi="ＭＳ ゴシック"/>
          <w:sz w:val="24"/>
          <w:szCs w:val="24"/>
        </w:rPr>
      </w:pPr>
    </w:p>
    <w:p w14:paraId="2C26134B" w14:textId="77777777" w:rsidR="00F96663" w:rsidRPr="009C0355" w:rsidRDefault="00F96663" w:rsidP="00F96663">
      <w:pPr>
        <w:jc w:val="center"/>
        <w:rPr>
          <w:rFonts w:ascii="ＭＳ ゴシック" w:eastAsia="ＭＳ ゴシック" w:hAnsi="ＭＳ ゴシック"/>
          <w:sz w:val="24"/>
          <w:szCs w:val="24"/>
        </w:rPr>
      </w:pPr>
    </w:p>
    <w:p w14:paraId="4BBEF0AC" w14:textId="77777777" w:rsidR="00F96663" w:rsidRPr="009C0355" w:rsidRDefault="00F96663" w:rsidP="00F96663">
      <w:pPr>
        <w:jc w:val="center"/>
        <w:rPr>
          <w:rFonts w:ascii="ＭＳ ゴシック" w:eastAsia="ＭＳ ゴシック" w:hAnsi="ＭＳ ゴシック"/>
          <w:sz w:val="24"/>
          <w:szCs w:val="24"/>
        </w:rPr>
      </w:pPr>
    </w:p>
    <w:p w14:paraId="7723DACF" w14:textId="77777777" w:rsidR="00F96663" w:rsidRPr="009C0355" w:rsidRDefault="00F96663" w:rsidP="00F96663">
      <w:pPr>
        <w:jc w:val="center"/>
        <w:rPr>
          <w:rFonts w:ascii="ＭＳ ゴシック" w:eastAsia="ＭＳ ゴシック" w:hAnsi="ＭＳ ゴシック"/>
          <w:sz w:val="24"/>
          <w:szCs w:val="24"/>
        </w:rPr>
      </w:pPr>
    </w:p>
    <w:p w14:paraId="358E3FB8" w14:textId="77777777" w:rsidR="00F96663" w:rsidRPr="009C0355" w:rsidRDefault="00F96663" w:rsidP="00F96663">
      <w:pPr>
        <w:jc w:val="center"/>
        <w:rPr>
          <w:rFonts w:ascii="ＭＳ ゴシック" w:eastAsia="ＭＳ ゴシック" w:hAnsi="ＭＳ ゴシック"/>
          <w:sz w:val="24"/>
          <w:szCs w:val="24"/>
        </w:rPr>
      </w:pPr>
    </w:p>
    <w:p w14:paraId="2D2F4DBC" w14:textId="77777777" w:rsidR="00F96663" w:rsidRPr="009C0355" w:rsidRDefault="00F96663" w:rsidP="00F96663">
      <w:pPr>
        <w:jc w:val="center"/>
        <w:rPr>
          <w:rFonts w:ascii="ＭＳ ゴシック" w:eastAsia="ＭＳ ゴシック" w:hAnsi="ＭＳ ゴシック"/>
          <w:sz w:val="24"/>
          <w:szCs w:val="24"/>
        </w:rPr>
      </w:pPr>
    </w:p>
    <w:p w14:paraId="0AC6019D" w14:textId="77777777" w:rsidR="00F96663" w:rsidRPr="009C0355" w:rsidRDefault="00F96663" w:rsidP="00F96663">
      <w:pPr>
        <w:jc w:val="center"/>
        <w:rPr>
          <w:rFonts w:ascii="ＭＳ ゴシック" w:eastAsia="ＭＳ ゴシック" w:hAnsi="ＭＳ ゴシック"/>
          <w:sz w:val="24"/>
          <w:szCs w:val="24"/>
        </w:rPr>
      </w:pPr>
    </w:p>
    <w:p w14:paraId="69388F1E" w14:textId="77777777" w:rsidR="00F96663" w:rsidRPr="009C0355" w:rsidRDefault="00F96663" w:rsidP="00F96663">
      <w:pPr>
        <w:jc w:val="center"/>
        <w:rPr>
          <w:rFonts w:ascii="ＭＳ ゴシック" w:eastAsia="ＭＳ ゴシック" w:hAnsi="ＭＳ ゴシック"/>
          <w:sz w:val="24"/>
          <w:szCs w:val="24"/>
        </w:rPr>
      </w:pPr>
    </w:p>
    <w:p w14:paraId="33A2596B" w14:textId="77777777" w:rsidR="00F96663" w:rsidRPr="009C0355" w:rsidRDefault="00F96663" w:rsidP="00F96663">
      <w:pPr>
        <w:jc w:val="center"/>
        <w:rPr>
          <w:rFonts w:ascii="ＭＳ ゴシック" w:eastAsia="ＭＳ ゴシック" w:hAnsi="ＭＳ ゴシック"/>
          <w:sz w:val="24"/>
          <w:szCs w:val="24"/>
        </w:rPr>
      </w:pPr>
      <w:r w:rsidRPr="009C0355">
        <w:rPr>
          <w:rFonts w:ascii="ＭＳ ゴシック" w:eastAsia="ＭＳ ゴシック" w:hAnsi="ＭＳ ゴシック" w:hint="eastAsia"/>
          <w:noProof/>
          <w:sz w:val="24"/>
          <w:szCs w:val="24"/>
        </w:rPr>
        <mc:AlternateContent>
          <mc:Choice Requires="wps">
            <w:drawing>
              <wp:anchor distT="0" distB="0" distL="114300" distR="114300" simplePos="0" relativeHeight="251655168" behindDoc="0" locked="0" layoutInCell="1" allowOverlap="1" wp14:anchorId="4540C8C4" wp14:editId="62747490">
                <wp:simplePos x="0" y="0"/>
                <wp:positionH relativeFrom="margin">
                  <wp:posOffset>255905</wp:posOffset>
                </wp:positionH>
                <wp:positionV relativeFrom="paragraph">
                  <wp:posOffset>152400</wp:posOffset>
                </wp:positionV>
                <wp:extent cx="6120000" cy="371475"/>
                <wp:effectExtent l="0" t="0" r="19050" b="28575"/>
                <wp:wrapNone/>
                <wp:docPr id="77" name="額縁 77" title="市町村の計画的な災害対策推進への支援"/>
                <wp:cNvGraphicFramePr/>
                <a:graphic xmlns:a="http://schemas.openxmlformats.org/drawingml/2006/main">
                  <a:graphicData uri="http://schemas.microsoft.com/office/word/2010/wordprocessingShape">
                    <wps:wsp>
                      <wps:cNvSpPr/>
                      <wps:spPr>
                        <a:xfrm>
                          <a:off x="0" y="0"/>
                          <a:ext cx="6120000"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none" lIns="72000" tIns="18000" rIns="216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0C8C4" id="額縁 77" o:spid="_x0000_s1086" type="#_x0000_t84" alt="タイトル: 市町村の計画的な災害対策推進への支援" style="position:absolute;left:0;text-align:left;margin-left:20.15pt;margin-top:12pt;width:481.9pt;height:29.2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" adj="1385" fillcolor="window" strokecolor="windowText" strokeweight=".5pt">
                <v:textbox inset="2mm,.5mm,6mm,.5mm">
                  <w:txbxContent>
                    <w:p w14:paraId="2459648F" w14:textId="77777777" w:rsidR="00787932" w:rsidRPr="00316213" w:rsidRDefault="00787932" w:rsidP="00F96663">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764D2F04" w14:textId="77777777" w:rsidR="00F96663" w:rsidRPr="009C0355" w:rsidRDefault="00F96663" w:rsidP="00F96663">
      <w:pPr>
        <w:jc w:val="center"/>
        <w:rPr>
          <w:rFonts w:ascii="ＭＳ ゴシック" w:eastAsia="ＭＳ ゴシック" w:hAnsi="ＭＳ ゴシック"/>
          <w:sz w:val="24"/>
          <w:szCs w:val="24"/>
        </w:rPr>
      </w:pPr>
    </w:p>
    <w:p w14:paraId="0A11A1CB" w14:textId="2DE1C6C8" w:rsidR="00F96663" w:rsidRDefault="00193027" w:rsidP="00F96663">
      <w:pPr>
        <w:jc w:val="center"/>
        <w:rPr>
          <w:rFonts w:ascii="ＭＳ ゴシック" w:eastAsia="ＭＳ ゴシック" w:hAnsi="ＭＳ ゴシック"/>
          <w:sz w:val="24"/>
          <w:szCs w:val="24"/>
        </w:rPr>
      </w:pPr>
      <w:r w:rsidRPr="009C0355">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4993B807" wp14:editId="28A8B405">
                <wp:simplePos x="0" y="0"/>
                <wp:positionH relativeFrom="margin">
                  <wp:align>center</wp:align>
                </wp:positionH>
                <wp:positionV relativeFrom="paragraph">
                  <wp:posOffset>189865</wp:posOffset>
                </wp:positionV>
                <wp:extent cx="5904000" cy="1266825"/>
                <wp:effectExtent l="0" t="0" r="20955" b="10160"/>
                <wp:wrapNone/>
                <wp:docPr id="78" name="正方形/長方形 78" descr="97　市町村地域防災計画の策定(改訂)支援【危機管理室】&#10;98　｢南海トラフ地震防災対策推進計画｣の策定支援【危機管理室】&#10;99　地区防災計画の策定支援【危機管理室】&#10;100　地震災害に備えた市町村に対する支援【危機管理室】" title="市町村の計画的な災害対策推進への支援に係るアクション"/>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000" cy="1266825"/>
                        </a:xfrm>
                        <a:prstGeom prst="rect">
                          <a:avLst/>
                        </a:prstGeom>
                        <a:solidFill>
                          <a:sysClr val="window" lastClr="FFFFFF"/>
                        </a:solidFill>
                        <a:ln w="25400" cap="flat" cmpd="sng" algn="ctr">
                          <a:solidFill>
                            <a:sysClr val="windowText" lastClr="000000"/>
                          </a:solidFill>
                          <a:prstDash val="solid"/>
                        </a:ln>
                        <a:effectLst/>
                      </wps:spPr>
                      <wps:txbx>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A3473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993B807" id="正方形/長方形 78" o:spid="_x0000_s1087" alt="タイトル: 市町村の計画的な災害対策推進への支援に係るアクション - 説明: 97　市町村地域防災計画の策定(改訂)支援【危機管理室】&#10;98　｢南海トラフ地震防災対策推進計画｣の策定支援【危機管理室】&#10;99　地区防災計画の策定支援【危機管理室】&#10;100　地震災害に備えた市町村に対する支援【危機管理室】" style="position:absolute;left:0;text-align:left;margin-left:0;margin-top:14.95pt;width:464.9pt;height:99.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" fillcolor="window" strokecolor="windowText" strokeweight="2pt">
                <v:path arrowok="t"/>
                <v:textbox style="mso-fit-shape-to-text:t">
                  <w:txbxContent>
                    <w:p w14:paraId="1C27A3B6" w14:textId="77777777" w:rsidR="00787932" w:rsidRPr="006E50B0" w:rsidRDefault="00787932" w:rsidP="00193027">
                      <w:pPr>
                        <w:spacing w:line="300" w:lineRule="exact"/>
                        <w:ind w:left="216" w:hangingChars="100" w:hanging="216"/>
                        <w:rPr>
                          <w:rFonts w:asciiTheme="minorEastAsia" w:hAnsiTheme="minorEastAsia"/>
                          <w:spacing w:val="-2"/>
                          <w:sz w:val="22"/>
                          <w:szCs w:val="24"/>
                        </w:rPr>
                      </w:pPr>
                    </w:p>
                    <w:p w14:paraId="37C03072" w14:textId="3A3473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8</w:t>
                      </w:r>
                      <w:r w:rsidRPr="00833EE7">
                        <w:rPr>
                          <w:rFonts w:ascii="ＭＳ ゴシック" w:eastAsia="ＭＳ ゴシック" w:hAnsi="ＭＳ ゴシック" w:hint="eastAsia"/>
                          <w:sz w:val="20"/>
                        </w:rPr>
                        <w:t xml:space="preserve">　市町村地域防災計画の策定</w:t>
                      </w:r>
                      <w:r w:rsidRPr="00B040B5">
                        <w:rPr>
                          <w:rFonts w:ascii="ＭＳ ゴシック" w:eastAsia="ＭＳ ゴシック" w:hAnsi="ＭＳ ゴシック" w:hint="eastAsia"/>
                          <w:sz w:val="18"/>
                        </w:rPr>
                        <w:t>(改訂)</w:t>
                      </w:r>
                      <w:r w:rsidRPr="00833EE7">
                        <w:rPr>
                          <w:rFonts w:ascii="ＭＳ ゴシック" w:eastAsia="ＭＳ ゴシック" w:hAnsi="ＭＳ ゴシック" w:hint="eastAsia"/>
                          <w:sz w:val="20"/>
                        </w:rPr>
                        <w:t>支援</w:t>
                      </w:r>
                      <w:r w:rsidRPr="00D745C9">
                        <w:rPr>
                          <w:rFonts w:ascii="ＭＳ ゴシック" w:eastAsia="ＭＳ ゴシック" w:hAnsi="ＭＳ ゴシック" w:hint="eastAsia"/>
                          <w:sz w:val="18"/>
                        </w:rPr>
                        <w:t>【危機管理室】</w:t>
                      </w:r>
                    </w:p>
                    <w:p w14:paraId="630F4926" w14:textId="7CC25979" w:rsidR="00787932" w:rsidRPr="00833EE7" w:rsidRDefault="00787932" w:rsidP="00021444">
                      <w:pPr>
                        <w:spacing w:line="300" w:lineRule="exact"/>
                        <w:ind w:firstLineChars="496" w:firstLine="992"/>
                        <w:rPr>
                          <w:rFonts w:ascii="ＭＳ ゴシック" w:eastAsia="ＭＳ ゴシック" w:hAnsi="ＭＳ ゴシック"/>
                          <w:sz w:val="20"/>
                        </w:rPr>
                      </w:pPr>
                      <w:r>
                        <w:rPr>
                          <w:rFonts w:ascii="ＭＳ ゴシック" w:eastAsia="ＭＳ ゴシック" w:hAnsi="ＭＳ ゴシック" w:hint="eastAsia"/>
                          <w:sz w:val="20"/>
                        </w:rPr>
                        <w:t>9</w:t>
                      </w:r>
                      <w:r>
                        <w:rPr>
                          <w:rFonts w:ascii="ＭＳ ゴシック" w:eastAsia="ＭＳ ゴシック" w:hAnsi="ＭＳ ゴシック"/>
                          <w:sz w:val="20"/>
                        </w:rPr>
                        <w:t>9</w:t>
                      </w:r>
                      <w:r w:rsidRPr="00833EE7">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地区防災計画</w:t>
                      </w:r>
                      <w:r>
                        <w:rPr>
                          <w:rFonts w:ascii="ＭＳ ゴシック" w:eastAsia="ＭＳ ゴシック" w:hAnsi="ＭＳ ゴシック"/>
                          <w:sz w:val="20"/>
                        </w:rPr>
                        <w:t>の</w:t>
                      </w:r>
                      <w:r>
                        <w:rPr>
                          <w:rFonts w:ascii="ＭＳ ゴシック" w:eastAsia="ＭＳ ゴシック" w:hAnsi="ＭＳ ゴシック" w:hint="eastAsia"/>
                          <w:sz w:val="20"/>
                        </w:rPr>
                        <w:t>策定支援</w:t>
                      </w:r>
                      <w:r w:rsidRPr="00D745C9">
                        <w:rPr>
                          <w:rFonts w:ascii="ＭＳ ゴシック" w:eastAsia="ＭＳ ゴシック" w:hAnsi="ＭＳ ゴシック" w:hint="eastAsia"/>
                          <w:sz w:val="18"/>
                        </w:rPr>
                        <w:t>【危機管理室】</w:t>
                      </w:r>
                    </w:p>
                    <w:p w14:paraId="39944E2A" w14:textId="3AB6BAF0" w:rsidR="00787932" w:rsidRPr="00833EE7" w:rsidRDefault="00787932" w:rsidP="00021444">
                      <w:pPr>
                        <w:spacing w:line="300" w:lineRule="exact"/>
                        <w:ind w:leftChars="68" w:left="895" w:hangingChars="376" w:hanging="752"/>
                        <w:rPr>
                          <w:rFonts w:ascii="ＭＳ ゴシック" w:eastAsia="ＭＳ ゴシック" w:hAnsi="ＭＳ ゴシック"/>
                          <w:sz w:val="20"/>
                        </w:rPr>
                      </w:pPr>
                      <w:r w:rsidRPr="008F7F7B">
                        <w:rPr>
                          <w:rFonts w:ascii="ＭＳ ゴシック" w:eastAsia="ＭＳ ゴシック" w:hAnsi="ＭＳ ゴシック" w:hint="eastAsia"/>
                          <w:bCs/>
                          <w:sz w:val="20"/>
                          <w:szCs w:val="20"/>
                        </w:rPr>
                        <w:t>(重点</w:t>
                      </w:r>
                      <w:r>
                        <w:rPr>
                          <w:rFonts w:ascii="ＭＳ ゴシック" w:eastAsia="ＭＳ ゴシック" w:hAnsi="ＭＳ ゴシック"/>
                          <w:bCs/>
                          <w:sz w:val="20"/>
                          <w:szCs w:val="20"/>
                        </w:rPr>
                        <w:t>)</w:t>
                      </w:r>
                      <w:r>
                        <w:rPr>
                          <w:rFonts w:ascii="ＭＳ ゴシック" w:eastAsia="ＭＳ ゴシック" w:hAnsi="ＭＳ ゴシック"/>
                          <w:bCs/>
                          <w:sz w:val="20"/>
                          <w:szCs w:val="20"/>
                        </w:rPr>
                        <w:tab/>
                      </w:r>
                      <w:r>
                        <w:rPr>
                          <w:rFonts w:ascii="ＭＳ ゴシック" w:eastAsia="ＭＳ ゴシック" w:hAnsi="ＭＳ ゴシック" w:hint="eastAsia"/>
                          <w:sz w:val="20"/>
                        </w:rPr>
                        <w:t>100　地震</w:t>
                      </w:r>
                      <w:r w:rsidRPr="00833EE7">
                        <w:rPr>
                          <w:rFonts w:ascii="ＭＳ ゴシック" w:eastAsia="ＭＳ ゴシック" w:hAnsi="ＭＳ ゴシック" w:hint="eastAsia"/>
                          <w:sz w:val="20"/>
                        </w:rPr>
                        <w:t>災害に備えた市町村に対する支援</w:t>
                      </w:r>
                      <w:r w:rsidRPr="00D745C9">
                        <w:rPr>
                          <w:rFonts w:ascii="ＭＳ ゴシック" w:eastAsia="ＭＳ ゴシック" w:hAnsi="ＭＳ ゴシック" w:hint="eastAsia"/>
                          <w:sz w:val="18"/>
                        </w:rPr>
                        <w:t>【危機管理室】</w:t>
                      </w:r>
                    </w:p>
                    <w:p w14:paraId="2C7C0BE9" w14:textId="77777777" w:rsidR="00787932" w:rsidRPr="006E50B0" w:rsidRDefault="00787932" w:rsidP="00193027">
                      <w:pPr>
                        <w:spacing w:line="340" w:lineRule="exact"/>
                        <w:jc w:val="left"/>
                        <w:rPr>
                          <w:rFonts w:asciiTheme="minorEastAsia" w:hAnsiTheme="minorEastAsia"/>
                          <w:sz w:val="22"/>
                        </w:rPr>
                      </w:pPr>
                    </w:p>
                  </w:txbxContent>
                </v:textbox>
                <w10:wrap anchorx="margin"/>
              </v:rect>
            </w:pict>
          </mc:Fallback>
        </mc:AlternateContent>
      </w:r>
    </w:p>
    <w:p w14:paraId="6178AD74" w14:textId="659EDF4C" w:rsidR="00F96663" w:rsidRDefault="00F96663" w:rsidP="00F96663">
      <w:pPr>
        <w:jc w:val="center"/>
        <w:rPr>
          <w:rFonts w:ascii="ＭＳ ゴシック" w:eastAsia="ＭＳ ゴシック" w:hAnsi="ＭＳ ゴシック"/>
          <w:sz w:val="24"/>
          <w:szCs w:val="24"/>
        </w:rPr>
      </w:pPr>
    </w:p>
    <w:p w14:paraId="6DA32AA2" w14:textId="77777777" w:rsidR="00F96663" w:rsidRDefault="00F96663" w:rsidP="00F96663">
      <w:pPr>
        <w:jc w:val="center"/>
        <w:rPr>
          <w:rFonts w:ascii="ＭＳ ゴシック" w:eastAsia="ＭＳ ゴシック" w:hAnsi="ＭＳ ゴシック"/>
          <w:sz w:val="24"/>
          <w:szCs w:val="24"/>
        </w:rPr>
      </w:pPr>
    </w:p>
    <w:p w14:paraId="27A76D7B" w14:textId="77777777" w:rsidR="00F96663" w:rsidRDefault="00F96663" w:rsidP="00F96663">
      <w:pPr>
        <w:jc w:val="center"/>
        <w:rPr>
          <w:rFonts w:ascii="ＭＳ ゴシック" w:eastAsia="ＭＳ ゴシック" w:hAnsi="ＭＳ ゴシック"/>
          <w:sz w:val="24"/>
          <w:szCs w:val="24"/>
        </w:rPr>
      </w:pPr>
    </w:p>
    <w:p w14:paraId="5D1FDF6C" w14:textId="77777777" w:rsidR="00F96663" w:rsidRDefault="00F96663" w:rsidP="00F96663">
      <w:pPr>
        <w:jc w:val="center"/>
        <w:rPr>
          <w:rFonts w:ascii="ＭＳ ゴシック" w:eastAsia="ＭＳ ゴシック" w:hAnsi="ＭＳ ゴシック"/>
          <w:sz w:val="24"/>
          <w:szCs w:val="24"/>
        </w:rPr>
      </w:pPr>
    </w:p>
    <w:p w14:paraId="2ACB26F9" w14:textId="77777777" w:rsidR="00F96663" w:rsidRDefault="00F96663" w:rsidP="00F96663">
      <w:pPr>
        <w:jc w:val="center"/>
        <w:rPr>
          <w:rFonts w:ascii="ＭＳ ゴシック" w:eastAsia="ＭＳ ゴシック" w:hAnsi="ＭＳ ゴシック"/>
          <w:sz w:val="24"/>
          <w:szCs w:val="24"/>
        </w:rPr>
      </w:pPr>
    </w:p>
    <w:p w14:paraId="35E5BEAA" w14:textId="1B709464" w:rsidR="00B376F4" w:rsidRDefault="00B376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b"/>
        <w:tblpPr w:leftFromText="142" w:rightFromText="142" w:vertAnchor="text" w:horzAnchor="margin" w:tblpXSpec="center" w:tblpY="880"/>
        <w:tblW w:w="9564" w:type="dxa"/>
        <w:tblLook w:val="04A0" w:firstRow="1" w:lastRow="0" w:firstColumn="1" w:lastColumn="0" w:noHBand="0" w:noVBand="1"/>
      </w:tblPr>
      <w:tblGrid>
        <w:gridCol w:w="555"/>
        <w:gridCol w:w="1819"/>
        <w:gridCol w:w="2373"/>
        <w:gridCol w:w="3348"/>
        <w:gridCol w:w="1469"/>
      </w:tblGrid>
      <w:tr w:rsidR="00B376F4" w:rsidRPr="00C11D3A" w14:paraId="402CC8D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9A0DD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1D92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C59F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72261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1C39544"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22346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840374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防潮堤の津波浸水</w:t>
            </w:r>
          </w:p>
          <w:p w14:paraId="0295173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CA8D8A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津波による浸水を防ぐため、先行取組みとして、平成26年度から既に防潮堤の液状化対策を実施している。平成28年度までの３年間（集中取組期間中）で、第一線防潮堤</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のうち、「満潮時に地震直後から浸水が始まる危険性のある防潮堤」の対策を完了させる。</w:t>
            </w:r>
          </w:p>
          <w:p w14:paraId="648C2435"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続いて、平成30年度までの５年間に第一線防潮堤（津波を直接防御）の対策を順に完了させ、平成35年度までの10年間で全対策の完了をめざす。</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F55F62B"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環境農林水産部</w:t>
            </w:r>
          </w:p>
          <w:p w14:paraId="4FD1C58F" w14:textId="77777777" w:rsidR="00B376F4" w:rsidRPr="00C11D3A" w:rsidRDefault="00B376F4" w:rsidP="00C20D41">
            <w:pPr>
              <w:spacing w:line="200" w:lineRule="exact"/>
              <w:jc w:val="center"/>
              <w:rPr>
                <w:rFonts w:asciiTheme="minorEastAsia" w:hAnsiTheme="minorEastAsia"/>
                <w:sz w:val="18"/>
                <w:szCs w:val="17"/>
              </w:rPr>
            </w:pPr>
          </w:p>
          <w:p w14:paraId="3D94D53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都市整備部</w:t>
            </w:r>
          </w:p>
        </w:tc>
      </w:tr>
      <w:tr w:rsidR="00B376F4" w:rsidRPr="00C11D3A" w14:paraId="248E4CB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7420AB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BA23DD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A2A2FE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F7C748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7B0456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2219F6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ED48F3"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Cs w:val="18"/>
              </w:rPr>
              <w:t>①</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01468E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A09092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3C31E1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644BE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0A69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w:t>
            </w:r>
            <w:r>
              <w:rPr>
                <w:rFonts w:ascii="ＭＳ ゴシック" w:eastAsia="ＭＳ ゴシック" w:hAnsi="ＭＳ ゴシック"/>
                <w:b/>
                <w:bCs/>
                <w:sz w:val="22"/>
                <w:szCs w:val="17"/>
              </w:rPr>
              <w:t>H30</w:t>
            </w:r>
            <w:r>
              <w:rPr>
                <w:rFonts w:ascii="ＭＳ ゴシック" w:eastAsia="ＭＳ ゴシック" w:hAnsi="ＭＳ ゴシック" w:hint="eastAsia"/>
                <w:b/>
                <w:bCs/>
                <w:sz w:val="22"/>
                <w:szCs w:val="17"/>
              </w:rPr>
              <w:t>）</w:t>
            </w:r>
            <w:r w:rsidRPr="00C11D3A">
              <w:rPr>
                <w:rFonts w:ascii="ＭＳ ゴシック" w:eastAsia="ＭＳ ゴシック" w:hAnsi="ＭＳ ゴシック" w:hint="eastAsia"/>
                <w:b/>
                <w:bCs/>
                <w:sz w:val="22"/>
                <w:szCs w:val="17"/>
              </w:rPr>
              <w:t>～</w:t>
            </w:r>
            <w:r>
              <w:rPr>
                <w:rFonts w:ascii="ＭＳ ゴシック" w:eastAsia="ＭＳ ゴシック" w:hAnsi="ＭＳ ゴシック" w:hint="eastAsia"/>
                <w:b/>
                <w:bCs/>
                <w:sz w:val="22"/>
                <w:szCs w:val="17"/>
              </w:rPr>
              <w:t>2020</w:t>
            </w:r>
            <w:r w:rsidRPr="00C11D3A">
              <w:rPr>
                <w:rFonts w:ascii="ＭＳ ゴシック" w:eastAsia="ＭＳ ゴシック" w:hAnsi="ＭＳ ゴシック" w:hint="eastAsia"/>
                <w:b/>
                <w:bCs/>
                <w:sz w:val="22"/>
                <w:szCs w:val="17"/>
              </w:rPr>
              <w:t>年度の取組み</w:t>
            </w:r>
          </w:p>
        </w:tc>
      </w:tr>
      <w:tr w:rsidR="00B376F4" w:rsidRPr="00C11D3A" w14:paraId="33AC0E91" w14:textId="77777777" w:rsidTr="00C20D41">
        <w:trPr>
          <w:trHeight w:val="1531"/>
        </w:trPr>
        <w:tc>
          <w:tcPr>
            <w:tcW w:w="4747" w:type="dxa"/>
            <w:gridSpan w:val="3"/>
            <w:tcBorders>
              <w:left w:val="single" w:sz="4" w:space="0" w:color="auto"/>
              <w:bottom w:val="single" w:sz="4" w:space="0" w:color="auto"/>
              <w:right w:val="single" w:sz="4" w:space="0" w:color="auto"/>
            </w:tcBorders>
            <w:hideMark/>
          </w:tcPr>
          <w:p w14:paraId="4F65ECF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 xml:space="preserve">要対策延長(府管理分：約35㎞)のうち、第一線防潮堤で「満潮時に地震直後から浸水が始まる危険性のある防潮堤（約8㎞）」の対策を実施した。　</w:t>
            </w:r>
          </w:p>
          <w:p w14:paraId="1440715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6"/>
                <w:szCs w:val="16"/>
              </w:rPr>
            </w:pPr>
            <w:r w:rsidRPr="00C11D3A">
              <w:rPr>
                <w:rFonts w:asciiTheme="minorEastAsia" w:hAnsiTheme="minorEastAsia" w:hint="eastAsia"/>
                <w:sz w:val="18"/>
                <w:szCs w:val="18"/>
              </w:rPr>
              <w:t>また、「百数十年規模の津波により浸水が始まる危険性のある水門外の防潮堤」及び「水門内であっても満潮時に地震直後から浸水が始まる危険性のある防潮堤」（約17㎞）の対策を実施した。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748AD2A" w14:textId="77777777" w:rsidR="00B376F4" w:rsidRDefault="00B376F4" w:rsidP="00B376F4">
            <w:pPr>
              <w:pStyle w:val="ac"/>
              <w:numPr>
                <w:ilvl w:val="0"/>
                <w:numId w:val="97"/>
              </w:numPr>
              <w:spacing w:line="200" w:lineRule="exact"/>
              <w:ind w:leftChars="0" w:left="163" w:hanging="142"/>
              <w:rPr>
                <w:rFonts w:ascii="ＭＳ 明朝" w:eastAsia="ＭＳ 明朝" w:hAnsi="ＭＳ 明朝"/>
                <w:sz w:val="18"/>
                <w:szCs w:val="18"/>
              </w:rPr>
            </w:pPr>
            <w:r w:rsidRPr="00CE53A6">
              <w:rPr>
                <w:rFonts w:ascii="ＭＳ 明朝" w:eastAsia="ＭＳ 明朝" w:hAnsi="ＭＳ 明朝" w:hint="eastAsia"/>
                <w:sz w:val="18"/>
                <w:szCs w:val="18"/>
              </w:rPr>
              <w:t>第一線防潮堤（津波を直接防御）の対策の完了（H30）</w:t>
            </w:r>
          </w:p>
          <w:p w14:paraId="0A27CB39" w14:textId="77777777" w:rsidR="00B376F4" w:rsidRPr="00CE53A6" w:rsidRDefault="00B376F4" w:rsidP="00B376F4">
            <w:pPr>
              <w:pStyle w:val="ac"/>
              <w:numPr>
                <w:ilvl w:val="0"/>
                <w:numId w:val="97"/>
              </w:numPr>
              <w:spacing w:line="200" w:lineRule="exact"/>
              <w:ind w:leftChars="0" w:left="163" w:hanging="142"/>
              <w:rPr>
                <w:rFonts w:ascii="ＭＳ 明朝" w:eastAsia="ＭＳ 明朝" w:hAnsi="ＭＳ 明朝"/>
                <w:sz w:val="18"/>
                <w:szCs w:val="18"/>
              </w:rPr>
            </w:pPr>
            <w:r w:rsidRPr="00CE53A6">
              <w:rPr>
                <w:rFonts w:ascii="ＭＳ 明朝" w:eastAsia="ＭＳ 明朝" w:hAnsi="ＭＳ 明朝" w:hint="eastAsia"/>
                <w:sz w:val="18"/>
                <w:szCs w:val="18"/>
              </w:rPr>
              <w:t>H30から、埋立地の背後や水門の内側等にある防潮堤（約11km）の対策に着手</w:t>
            </w:r>
          </w:p>
        </w:tc>
      </w:tr>
    </w:tbl>
    <w:p w14:paraId="6AB7A7B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327B7564" wp14:editId="6B0EF962">
                <wp:simplePos x="0" y="0"/>
                <wp:positionH relativeFrom="margin">
                  <wp:posOffset>266700</wp:posOffset>
                </wp:positionH>
                <wp:positionV relativeFrom="margin">
                  <wp:posOffset>0</wp:posOffset>
                </wp:positionV>
                <wp:extent cx="6119495" cy="474980"/>
                <wp:effectExtent l="0" t="0" r="14605" b="20320"/>
                <wp:wrapNone/>
                <wp:docPr id="33" name="額縁 33" descr="巨大地震や大津波から府民の命を守り、被害を軽減するための、事前予防対策と逃げる対策&#10;" title="ミッション１"/>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7564" id="額縁 33" o:spid="_x0000_s1088" type="#_x0000_t84" alt="タイトル: ミッション１ - 説明: 巨大地震や大津波から府民の命を守り、被害を軽減するための、事前予防対策と逃げる対策&#10;" style="position:absolute;margin-left:21pt;margin-top:0;width:481.85pt;height:37.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" adj="1385" fillcolor="window" strokecolor="windowText" strokeweight=".5pt">
                <v:textbox inset="2mm,.5mm,2mm,.5mm">
                  <w:txbxContent>
                    <w:p w14:paraId="05C79182"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〔ミッションⅠ〕</w:t>
                      </w:r>
                    </w:p>
                    <w:p w14:paraId="5425D7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巨大地震や大津波から府民の命を守り、被害を軽減するための、事前予防対策と逃げる対策</w:t>
                      </w:r>
                    </w:p>
                  </w:txbxContent>
                </v:textbox>
                <w10:wrap anchorx="margin" anchory="margin"/>
              </v:shape>
            </w:pict>
          </mc:Fallback>
        </mc:AlternateContent>
      </w:r>
    </w:p>
    <w:p w14:paraId="22AB006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53B949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9BF18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3227FD0"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7D8E15AB" w14:textId="77777777" w:rsidR="00B376F4" w:rsidRPr="00C11D3A" w:rsidRDefault="00B376F4" w:rsidP="00B376F4">
      <w:pPr>
        <w:widowControl/>
        <w:spacing w:line="200" w:lineRule="exact"/>
        <w:ind w:firstLineChars="306" w:firstLine="490"/>
        <w:jc w:val="left"/>
        <w:rPr>
          <w:rFonts w:asciiTheme="minorEastAsia" w:hAnsiTheme="minorEastAsia"/>
          <w:sz w:val="18"/>
          <w:szCs w:val="24"/>
        </w:rPr>
      </w:pPr>
      <w:r w:rsidRPr="00C11D3A">
        <w:rPr>
          <w:rFonts w:asciiTheme="minorEastAsia" w:hAnsiTheme="minorEastAsia" w:hint="eastAsia"/>
          <w:sz w:val="16"/>
          <w:szCs w:val="24"/>
        </w:rPr>
        <w:t>注）第一線防潮堤：台風等による大波や高潮による被害を防ぐ堤防で、水門等の施設を含め最前線に位置するもの。</w:t>
      </w:r>
    </w:p>
    <w:p w14:paraId="4EE2296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EC803B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55BE81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1E32A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F269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8C7A9B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921F8BF"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A42681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２</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09FABB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水門の耐震化等</w:t>
            </w:r>
          </w:p>
          <w:p w14:paraId="588C881D"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24EB68D"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地震発生後に、津波を防御する水門機能を確保するため、先行取組みとして、平成26年度から三大水門を始めとする水門の耐震補強工事や、遠隔自動操作化などの水門の高度化を実施しており、必要な対策を計画的に推進する。</w:t>
            </w:r>
          </w:p>
          <w:p w14:paraId="40BDF5EC" w14:textId="77777777" w:rsidR="00B376F4" w:rsidRPr="00C11D3A" w:rsidRDefault="00B376F4" w:rsidP="00C20D41">
            <w:pPr>
              <w:spacing w:line="200" w:lineRule="exact"/>
              <w:ind w:left="180" w:hangingChars="100" w:hanging="180"/>
              <w:jc w:val="left"/>
              <w:rPr>
                <w:rFonts w:asciiTheme="majorEastAsia" w:eastAsiaTheme="majorEastAsia" w:hAnsiTheme="majorEastAsia"/>
                <w:b/>
                <w:sz w:val="18"/>
                <w:szCs w:val="18"/>
              </w:rPr>
            </w:pPr>
            <w:r w:rsidRPr="00C11D3A">
              <w:rPr>
                <w:rFonts w:asciiTheme="minorEastAsia" w:hAnsiTheme="minorEastAsia" w:hint="eastAsia"/>
                <w:sz w:val="18"/>
                <w:szCs w:val="18"/>
              </w:rPr>
              <w:t>・三大水門（安治川水門・尻無川水門・木津川水門）</w:t>
            </w:r>
            <w:r w:rsidRPr="00CE53A6">
              <w:rPr>
                <w:rFonts w:asciiTheme="minorEastAsia" w:hAnsiTheme="minorEastAsia" w:hint="eastAsia"/>
                <w:sz w:val="18"/>
                <w:szCs w:val="18"/>
              </w:rPr>
              <w:t>の更新について検討を進める。</w:t>
            </w:r>
          </w:p>
          <w:p w14:paraId="52902923"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7F870BB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AD949D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・遠隔自動操作を整備し高度化を図った出来島水門・三軒家水門で</w:t>
            </w:r>
          </w:p>
          <w:p w14:paraId="7CF1A4C6"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は、地震発生時、自動操作により確実に閉鎖することができた。</w:t>
            </w:r>
          </w:p>
          <w:p w14:paraId="5D4B35A4" w14:textId="77777777" w:rsidR="00B376F4" w:rsidRPr="00C11D3A" w:rsidRDefault="00B376F4" w:rsidP="00C20D41">
            <w:pPr>
              <w:spacing w:line="200" w:lineRule="exact"/>
              <w:ind w:left="180" w:hangingChars="100" w:hanging="180"/>
              <w:jc w:val="left"/>
              <w:rPr>
                <w:rFonts w:asciiTheme="majorEastAsia" w:eastAsiaTheme="majorEastAsia" w:hAnsiTheme="majorEastAsia"/>
                <w:sz w:val="18"/>
                <w:szCs w:val="18"/>
              </w:rPr>
            </w:pPr>
            <w:r w:rsidRPr="00C11D3A">
              <w:rPr>
                <w:rFonts w:asciiTheme="minorEastAsia" w:hAnsiTheme="minorEastAsia" w:hint="eastAsia"/>
                <w:sz w:val="18"/>
                <w:szCs w:val="18"/>
              </w:rPr>
              <w:t>・北部地震や台風第21号の高潮被害の防止など効果が発揮された三大水門をはじめとする治水施設は、老朽化が進み更新時期を迎えている。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955BC35"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都市整備部</w:t>
            </w:r>
          </w:p>
        </w:tc>
      </w:tr>
      <w:tr w:rsidR="00B376F4" w:rsidRPr="00C11D3A" w14:paraId="2B691D1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75099C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A27E10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6EF8CF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EFF18D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FD5261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A8ECB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FE88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Cs w:val="18"/>
              </w:rPr>
              <w:t>②</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457FE7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CA3EB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3AA9C3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22DC8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30C4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FFBE0E7" w14:textId="77777777" w:rsidTr="00C20D41">
        <w:trPr>
          <w:trHeight w:val="1134"/>
        </w:trPr>
        <w:tc>
          <w:tcPr>
            <w:tcW w:w="4747" w:type="dxa"/>
            <w:gridSpan w:val="3"/>
            <w:tcBorders>
              <w:left w:val="single" w:sz="4" w:space="0" w:color="auto"/>
              <w:bottom w:val="single" w:sz="4" w:space="0" w:color="auto"/>
              <w:right w:val="single" w:sz="4" w:space="0" w:color="auto"/>
            </w:tcBorders>
            <w:hideMark/>
          </w:tcPr>
          <w:p w14:paraId="1336D7A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水門の耐震補強（揺れ、液状化）</w:t>
            </w:r>
          </w:p>
          <w:p w14:paraId="39FBB89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水門の耐津波補強（津波）</w:t>
            </w:r>
          </w:p>
          <w:p w14:paraId="08E58F6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6"/>
              </w:rPr>
            </w:pPr>
            <w:r w:rsidRPr="00C11D3A">
              <w:rPr>
                <w:rFonts w:asciiTheme="minorEastAsia" w:hAnsiTheme="minorEastAsia" w:hint="eastAsia"/>
                <w:sz w:val="18"/>
                <w:szCs w:val="18"/>
              </w:rPr>
              <w:t>三大水門（安治川水門・尻無川水門・木津川水門）の将来のあり方について、大阪府河川構造物等審議会で審議を実施した。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BA9F94"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・水門の耐津波補強（津波）　全</w:t>
            </w:r>
            <w:r>
              <w:rPr>
                <w:rFonts w:asciiTheme="minorEastAsia" w:hAnsiTheme="minorEastAsia" w:hint="eastAsia"/>
                <w:sz w:val="18"/>
                <w:szCs w:val="16"/>
              </w:rPr>
              <w:t>５</w:t>
            </w:r>
            <w:r w:rsidRPr="00C11D3A">
              <w:rPr>
                <w:rFonts w:asciiTheme="minorEastAsia" w:hAnsiTheme="minorEastAsia" w:hint="eastAsia"/>
                <w:sz w:val="18"/>
                <w:szCs w:val="16"/>
              </w:rPr>
              <w:t>基完了</w:t>
            </w:r>
          </w:p>
          <w:p w14:paraId="3788F012" w14:textId="77777777" w:rsidR="00B376F4" w:rsidRPr="00C11D3A" w:rsidRDefault="00B376F4" w:rsidP="00C20D41">
            <w:pPr>
              <w:spacing w:line="200" w:lineRule="exact"/>
              <w:rPr>
                <w:rFonts w:asciiTheme="minorEastAsia" w:hAnsiTheme="minorEastAsia"/>
                <w:sz w:val="18"/>
                <w:szCs w:val="18"/>
              </w:rPr>
            </w:pPr>
            <w:r w:rsidRPr="00C11D3A">
              <w:rPr>
                <w:rFonts w:asciiTheme="minorEastAsia" w:hAnsiTheme="minorEastAsia" w:hint="eastAsia"/>
                <w:sz w:val="18"/>
                <w:szCs w:val="18"/>
              </w:rPr>
              <w:t>・新水門の土質調査、詳細設計業務に着手</w:t>
            </w:r>
          </w:p>
          <w:p w14:paraId="1B6EAD52" w14:textId="77777777" w:rsidR="00B376F4" w:rsidRPr="00C11D3A" w:rsidRDefault="00B376F4" w:rsidP="00C20D41">
            <w:pPr>
              <w:spacing w:line="200" w:lineRule="exact"/>
              <w:jc w:val="left"/>
              <w:rPr>
                <w:rFonts w:ascii="ＭＳ 明朝" w:eastAsia="ＭＳ 明朝" w:hAnsi="ＭＳ 明朝"/>
                <w:sz w:val="16"/>
                <w:szCs w:val="16"/>
              </w:rPr>
            </w:pPr>
          </w:p>
        </w:tc>
      </w:tr>
    </w:tbl>
    <w:p w14:paraId="7CEFEE02"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A51B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8AB8B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DE07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DDEE7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12C89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654CB55" w14:textId="77777777" w:rsidTr="00C20D41">
        <w:trPr>
          <w:trHeight w:val="107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0A7F6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３</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C79F63"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長期湛水の早期解消</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E3A7F8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地震発生後に、一部の地域では津波浸水による長期湛水</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の可能性があることから、集中取組期間中に、関係機関と連携し、防潮堤の仮締切、ポンプ場の機能確保やポンプ車等による排水等、長期湛水の早期解消のための手順を予め定め、不測の事態に備える。</w:t>
            </w:r>
          </w:p>
          <w:p w14:paraId="453BC49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防災訓練の中で対応手順の点検を行い、必要な対応の充実を図る。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1F7E7"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7DC015FB" w14:textId="77777777" w:rsidR="00B376F4" w:rsidRPr="00C11D3A" w:rsidRDefault="00B376F4" w:rsidP="00C20D41">
            <w:pPr>
              <w:spacing w:line="200" w:lineRule="exact"/>
              <w:jc w:val="center"/>
              <w:rPr>
                <w:rFonts w:asciiTheme="minorEastAsia" w:hAnsiTheme="minorEastAsia"/>
                <w:sz w:val="18"/>
                <w:szCs w:val="17"/>
              </w:rPr>
            </w:pPr>
          </w:p>
          <w:p w14:paraId="4D183FC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都市整備部</w:t>
            </w:r>
          </w:p>
        </w:tc>
      </w:tr>
      <w:tr w:rsidR="00B376F4" w:rsidRPr="00C11D3A" w14:paraId="1CA1AF0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093B4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3393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B4A2F43" w14:textId="77777777" w:rsidTr="00C20D41">
        <w:trPr>
          <w:trHeight w:val="680"/>
        </w:trPr>
        <w:tc>
          <w:tcPr>
            <w:tcW w:w="4747" w:type="dxa"/>
            <w:gridSpan w:val="3"/>
            <w:tcBorders>
              <w:left w:val="single" w:sz="4" w:space="0" w:color="auto"/>
              <w:bottom w:val="single" w:sz="4" w:space="0" w:color="auto"/>
              <w:right w:val="single" w:sz="4" w:space="0" w:color="auto"/>
            </w:tcBorders>
            <w:hideMark/>
          </w:tcPr>
          <w:p w14:paraId="01C3F091"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関係機関と協議を進め、長期湛水への対応手順を決定した。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4F0A26C"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防災訓練の中で対応手順の点検を実施</w:t>
            </w:r>
          </w:p>
          <w:p w14:paraId="2E93E87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今後、必要に応じ関係機関と協議し、手順の検証・見直しを図る。</w:t>
            </w:r>
          </w:p>
        </w:tc>
      </w:tr>
    </w:tbl>
    <w:p w14:paraId="68041E37"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01080E02" w14:textId="77777777" w:rsidR="00B376F4" w:rsidRPr="00C11D3A" w:rsidRDefault="00B376F4" w:rsidP="00B376F4">
      <w:pPr>
        <w:widowControl/>
        <w:spacing w:line="200" w:lineRule="exact"/>
        <w:ind w:firstLineChars="306" w:firstLine="490"/>
        <w:jc w:val="left"/>
        <w:rPr>
          <w:rFonts w:asciiTheme="minorEastAsia" w:hAnsiTheme="minorEastAsia"/>
          <w:sz w:val="16"/>
          <w:szCs w:val="24"/>
        </w:rPr>
      </w:pPr>
      <w:r w:rsidRPr="00C11D3A">
        <w:rPr>
          <w:rFonts w:asciiTheme="minorEastAsia" w:hAnsiTheme="minorEastAsia" w:hint="eastAsia"/>
          <w:sz w:val="16"/>
          <w:szCs w:val="24"/>
        </w:rPr>
        <w:t>注）長期湛水：市街地の浸水が、排水施設の被災等により長期間にわたって解消されない状態。</w:t>
      </w:r>
    </w:p>
    <w:p w14:paraId="2D0E1707" w14:textId="77777777" w:rsidR="00B376F4" w:rsidRPr="00C11D3A" w:rsidRDefault="00B376F4" w:rsidP="00B376F4">
      <w:pPr>
        <w:widowControl/>
        <w:jc w:val="left"/>
        <w:rPr>
          <w:rFonts w:ascii="ＭＳ ゴシック" w:eastAsia="ＭＳ ゴシック" w:hAnsi="ＭＳ ゴシック"/>
          <w:b/>
          <w:sz w:val="22"/>
          <w:szCs w:val="24"/>
        </w:rPr>
      </w:pPr>
      <w:r w:rsidRPr="00C11D3A">
        <w:rPr>
          <w:rFonts w:ascii="ＭＳ ゴシック" w:eastAsia="ＭＳ ゴシック" w:hAnsi="ＭＳ ゴシック"/>
          <w:b/>
          <w:sz w:val="22"/>
          <w:szCs w:val="24"/>
        </w:rPr>
        <w:br w:type="page"/>
      </w:r>
    </w:p>
    <w:tbl>
      <w:tblPr>
        <w:tblStyle w:val="ab"/>
        <w:tblpPr w:leftFromText="142" w:rightFromText="142" w:horzAnchor="margin" w:tblpXSpec="center" w:tblpYSpec="top"/>
        <w:tblW w:w="9564" w:type="dxa"/>
        <w:tblLook w:val="04A0" w:firstRow="1" w:lastRow="0" w:firstColumn="1" w:lastColumn="0" w:noHBand="0" w:noVBand="1"/>
      </w:tblPr>
      <w:tblGrid>
        <w:gridCol w:w="555"/>
        <w:gridCol w:w="1819"/>
        <w:gridCol w:w="2373"/>
        <w:gridCol w:w="3348"/>
        <w:gridCol w:w="1469"/>
      </w:tblGrid>
      <w:tr w:rsidR="00B376F4" w:rsidRPr="00C11D3A" w14:paraId="0DB7FA0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96392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1AF8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A8F8F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651A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CF569A2"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60076F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４</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E2104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密集市街地対策</w:t>
            </w:r>
          </w:p>
          <w:p w14:paraId="0D96F5A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35B695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地震発生時に、人的被害や建物被害を軽減するため、「大阪府密集市街地整備方針」及び「市整備アクションプログラム」に基づき、</w:t>
            </w:r>
          </w:p>
          <w:p w14:paraId="14E57F6F"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老朽住宅の除却や防火規制</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の強化などのまちの不燃化</w:t>
            </w:r>
          </w:p>
          <w:p w14:paraId="435681CB"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広幅員の道路等の整備早期化等による延焼遮断帯の整備</w:t>
            </w:r>
          </w:p>
          <w:p w14:paraId="68BE12A0" w14:textId="77777777" w:rsidR="00B376F4" w:rsidRPr="00C11D3A" w:rsidRDefault="00B376F4" w:rsidP="00B376F4">
            <w:pPr>
              <w:pStyle w:val="ac"/>
              <w:numPr>
                <w:ilvl w:val="0"/>
                <w:numId w:val="68"/>
              </w:numPr>
              <w:spacing w:line="200" w:lineRule="exact"/>
              <w:ind w:leftChars="0" w:left="800" w:hanging="290"/>
              <w:jc w:val="left"/>
              <w:rPr>
                <w:rFonts w:asciiTheme="minorEastAsia" w:hAnsiTheme="minorEastAsia"/>
                <w:sz w:val="18"/>
                <w:szCs w:val="18"/>
              </w:rPr>
            </w:pPr>
            <w:r w:rsidRPr="00C11D3A">
              <w:rPr>
                <w:rFonts w:asciiTheme="minorEastAsia" w:hAnsiTheme="minorEastAsia" w:hint="eastAsia"/>
                <w:sz w:val="18"/>
                <w:szCs w:val="18"/>
              </w:rPr>
              <w:t>住民の防災意識を高め、自助･共助の応急体制を整える地域防災力の向上</w:t>
            </w:r>
          </w:p>
          <w:p w14:paraId="5EDD61B5"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密集市街地の特長を活かし、新しい住民を呼び込むための暮らしやすいまちづくり（H30～）</w:t>
            </w:r>
          </w:p>
          <w:p w14:paraId="6DFA57EF" w14:textId="77777777" w:rsidR="00B376F4" w:rsidRPr="00C11D3A" w:rsidRDefault="00B376F4" w:rsidP="00B376F4">
            <w:pPr>
              <w:pStyle w:val="ac"/>
              <w:numPr>
                <w:ilvl w:val="0"/>
                <w:numId w:val="68"/>
              </w:numPr>
              <w:spacing w:line="200" w:lineRule="exact"/>
              <w:ind w:leftChars="0" w:left="807" w:hanging="297"/>
              <w:jc w:val="left"/>
              <w:rPr>
                <w:rFonts w:asciiTheme="minorEastAsia" w:hAnsiTheme="minorEastAsia"/>
                <w:sz w:val="18"/>
                <w:szCs w:val="18"/>
              </w:rPr>
            </w:pPr>
            <w:r w:rsidRPr="00C11D3A">
              <w:rPr>
                <w:rFonts w:asciiTheme="minorEastAsia" w:hAnsiTheme="minorEastAsia" w:hint="eastAsia"/>
                <w:sz w:val="18"/>
                <w:szCs w:val="18"/>
              </w:rPr>
              <w:t>各地区のまちの安全性・事業進捗の見える化</w:t>
            </w:r>
          </w:p>
          <w:p w14:paraId="380C5D57" w14:textId="77777777" w:rsidR="00B376F4" w:rsidRPr="00C11D3A" w:rsidRDefault="00B376F4" w:rsidP="00C20D41">
            <w:pPr>
              <w:spacing w:line="200" w:lineRule="exact"/>
              <w:ind w:left="510"/>
              <w:jc w:val="left"/>
              <w:rPr>
                <w:rFonts w:asciiTheme="minorEastAsia" w:hAnsiTheme="minorEastAsia"/>
                <w:sz w:val="18"/>
                <w:szCs w:val="18"/>
              </w:rPr>
            </w:pPr>
            <w:r w:rsidRPr="00C11D3A">
              <w:rPr>
                <w:rFonts w:asciiTheme="minorEastAsia" w:hAnsiTheme="minorEastAsia" w:hint="eastAsia"/>
                <w:sz w:val="18"/>
                <w:szCs w:val="18"/>
              </w:rPr>
              <w:t>により、平成32年度までに「地震時等に著しく危険な密集市街地」を解消する。</w:t>
            </w:r>
          </w:p>
          <w:p w14:paraId="4D65B3A3" w14:textId="77777777" w:rsidR="00B376F4" w:rsidRPr="00C11D3A" w:rsidRDefault="00B376F4" w:rsidP="00C20D41">
            <w:pPr>
              <w:pStyle w:val="ac"/>
              <w:spacing w:line="200" w:lineRule="exact"/>
              <w:ind w:leftChars="0" w:left="930"/>
              <w:jc w:val="left"/>
              <w:rPr>
                <w:rFonts w:asciiTheme="minorEastAsia" w:hAnsiTheme="minorEastAsia"/>
                <w:sz w:val="18"/>
                <w:szCs w:val="18"/>
              </w:rPr>
            </w:pPr>
          </w:p>
          <w:p w14:paraId="51A956A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【対象地区】（大阪市）優先地区、（堺市）新湊、（豊中市）庄内、</w:t>
            </w:r>
          </w:p>
          <w:p w14:paraId="686ED1E2"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豊南町、（守口市）東部、大日・八雲東町、（門真市）門真市北部、</w:t>
            </w:r>
          </w:p>
          <w:p w14:paraId="7E76BD4A"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（寝屋川市）萱島東、池田・大利、香里、（東大阪市）若江・岩田・瓜生堂</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C48B931"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703DE96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DE26E1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2A5C36B" w14:textId="77777777" w:rsidR="00B376F4" w:rsidRPr="00C11D3A" w:rsidRDefault="00B376F4" w:rsidP="00C20D41">
            <w:pPr>
              <w:spacing w:line="200" w:lineRule="exact"/>
              <w:jc w:val="center"/>
              <w:rPr>
                <w:rFonts w:asciiTheme="majorEastAsia" w:eastAsiaTheme="majorEastAsia" w:hAnsiTheme="majorEastAsia" w:cs="Meiryo UI"/>
                <w:b/>
                <w:bCs/>
                <w:sz w:val="18"/>
                <w:szCs w:val="18"/>
                <w:shd w:val="clear" w:color="auto" w:fill="7F7F7F" w:themeFill="text1" w:themeFillTint="80"/>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C46A4B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D2A710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6E770D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22F536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9E96F7" w14:textId="77777777" w:rsidR="00B376F4" w:rsidRPr="00C11D3A" w:rsidRDefault="00B376F4" w:rsidP="00C20D41">
            <w:pPr>
              <w:spacing w:line="200" w:lineRule="exact"/>
              <w:jc w:val="center"/>
              <w:rPr>
                <w:rFonts w:asciiTheme="majorEastAsia" w:eastAsiaTheme="majorEastAsia" w:hAnsiTheme="majorEastAsia" w:cs="Meiryo UI"/>
                <w:b/>
                <w:bCs/>
                <w:szCs w:val="18"/>
              </w:rPr>
            </w:pPr>
            <w:r w:rsidRPr="00C11D3A">
              <w:rPr>
                <w:rFonts w:asciiTheme="majorEastAsia" w:eastAsiaTheme="majorEastAsia" w:hAnsiTheme="majorEastAsia" w:cs="Meiryo UI" w:hint="eastAsia"/>
                <w:b/>
                <w:bCs/>
                <w:szCs w:val="18"/>
              </w:rPr>
              <w:t>③</w:t>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B125CB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DFC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5D3DE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7E1C87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D56D6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099A1F" w14:textId="77777777" w:rsidTr="00C20D41">
        <w:trPr>
          <w:trHeight w:val="4082"/>
        </w:trPr>
        <w:tc>
          <w:tcPr>
            <w:tcW w:w="4747" w:type="dxa"/>
            <w:gridSpan w:val="3"/>
            <w:tcBorders>
              <w:left w:val="single" w:sz="4" w:space="0" w:color="auto"/>
              <w:bottom w:val="single" w:sz="4" w:space="0" w:color="auto"/>
              <w:right w:val="single" w:sz="4" w:space="0" w:color="auto"/>
            </w:tcBorders>
            <w:hideMark/>
          </w:tcPr>
          <w:p w14:paraId="6C15DBE5"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７市11地区において、地域の理解・協力を得て、具体的な取組を推進。</w:t>
            </w:r>
          </w:p>
          <w:p w14:paraId="1DA1C0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地震時等に著しく危険な密集市街地の解消。（2,248haのうち268ha)</w:t>
            </w:r>
          </w:p>
          <w:p w14:paraId="61536C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３ヵ年（H26～28）の取組を検証し、今後の更なる事業のスピードアップを図るため「大阪府密集市街地整備方針」をH30.3に改正。</w:t>
            </w:r>
          </w:p>
          <w:p w14:paraId="5867064C" w14:textId="77777777" w:rsidR="00B376F4" w:rsidRPr="00C11D3A" w:rsidRDefault="00B376F4" w:rsidP="00C20D41">
            <w:pPr>
              <w:spacing w:line="200" w:lineRule="exact"/>
              <w:ind w:left="90"/>
              <w:rPr>
                <w:rFonts w:asciiTheme="minorEastAsia" w:hAnsiTheme="minorEastAsia"/>
                <w:sz w:val="18"/>
                <w:szCs w:val="17"/>
              </w:rPr>
            </w:pPr>
            <w:r w:rsidRPr="00C11D3A">
              <w:rPr>
                <w:rFonts w:asciiTheme="minorEastAsia" w:hAnsiTheme="minorEastAsia" w:hint="eastAsia"/>
                <w:sz w:val="18"/>
                <w:szCs w:val="17"/>
              </w:rPr>
              <w:t>（H26～29取組実績）</w:t>
            </w:r>
          </w:p>
          <w:p w14:paraId="03697E2F"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&lt;まちの不燃化＞</w:t>
            </w:r>
          </w:p>
          <w:p w14:paraId="011A8C1F" w14:textId="77777777" w:rsidR="00B376F4" w:rsidRPr="00C11D3A" w:rsidRDefault="00B376F4" w:rsidP="00B376F4">
            <w:pPr>
              <w:pStyle w:val="ac"/>
              <w:numPr>
                <w:ilvl w:val="0"/>
                <w:numId w:val="72"/>
              </w:numPr>
              <w:spacing w:line="200" w:lineRule="exact"/>
              <w:ind w:leftChars="0" w:left="748" w:hanging="208"/>
              <w:rPr>
                <w:rFonts w:asciiTheme="minorEastAsia" w:hAnsiTheme="minorEastAsia"/>
                <w:sz w:val="18"/>
                <w:szCs w:val="17"/>
              </w:rPr>
            </w:pPr>
            <w:r w:rsidRPr="00C11D3A">
              <w:rPr>
                <w:rFonts w:asciiTheme="minorEastAsia" w:hAnsiTheme="minorEastAsia" w:hint="eastAsia"/>
                <w:sz w:val="18"/>
                <w:szCs w:val="17"/>
              </w:rPr>
              <w:t>老朽建築物等除却　3,090戸</w:t>
            </w:r>
          </w:p>
          <w:p w14:paraId="727E39D4"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道路整備　6,400㎡</w:t>
            </w:r>
          </w:p>
          <w:p w14:paraId="6F7D7F89"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公園整備　880㎡</w:t>
            </w:r>
          </w:p>
          <w:p w14:paraId="3C92AA5F" w14:textId="77777777" w:rsidR="00B376F4" w:rsidRPr="00C11D3A" w:rsidRDefault="00B376F4" w:rsidP="00B376F4">
            <w:pPr>
              <w:pStyle w:val="ac"/>
              <w:numPr>
                <w:ilvl w:val="0"/>
                <w:numId w:val="69"/>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防火規制の強化（地区計画等）3市566ha</w:t>
            </w:r>
          </w:p>
          <w:p w14:paraId="619EE53D"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＜延焼遮断空間の確保＞</w:t>
            </w:r>
          </w:p>
          <w:p w14:paraId="27CD3020" w14:textId="77777777" w:rsidR="00B376F4" w:rsidRPr="00C11D3A" w:rsidRDefault="00B376F4" w:rsidP="00B376F4">
            <w:pPr>
              <w:pStyle w:val="ac"/>
              <w:numPr>
                <w:ilvl w:val="0"/>
                <w:numId w:val="70"/>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三国塚口線、寝屋川大東線の整備に着手</w:t>
            </w:r>
          </w:p>
          <w:p w14:paraId="05BC02BC" w14:textId="77777777" w:rsidR="00B376F4" w:rsidRPr="00C11D3A" w:rsidRDefault="00B376F4" w:rsidP="00C20D41">
            <w:pPr>
              <w:spacing w:line="200" w:lineRule="exact"/>
              <w:rPr>
                <w:rFonts w:asciiTheme="minorEastAsia" w:hAnsiTheme="minorEastAsia"/>
                <w:sz w:val="18"/>
                <w:szCs w:val="17"/>
              </w:rPr>
            </w:pPr>
            <w:r w:rsidRPr="00C11D3A">
              <w:rPr>
                <w:rFonts w:asciiTheme="minorEastAsia" w:hAnsiTheme="minorEastAsia" w:hint="eastAsia"/>
                <w:sz w:val="18"/>
                <w:szCs w:val="17"/>
              </w:rPr>
              <w:t>＜地域防災力の向上＞</w:t>
            </w:r>
          </w:p>
          <w:p w14:paraId="18C1A83D" w14:textId="77777777" w:rsidR="00B376F4" w:rsidRPr="00C11D3A" w:rsidRDefault="00B376F4" w:rsidP="00B376F4">
            <w:pPr>
              <w:pStyle w:val="ac"/>
              <w:numPr>
                <w:ilvl w:val="0"/>
                <w:numId w:val="71"/>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防災訓練　計16回延べ約4,600人参加</w:t>
            </w:r>
          </w:p>
          <w:p w14:paraId="585FD9A4" w14:textId="77777777" w:rsidR="00B376F4" w:rsidRPr="00C11D3A" w:rsidRDefault="00B376F4" w:rsidP="00B376F4">
            <w:pPr>
              <w:pStyle w:val="ac"/>
              <w:numPr>
                <w:ilvl w:val="0"/>
                <w:numId w:val="71"/>
              </w:numPr>
              <w:spacing w:line="200" w:lineRule="exact"/>
              <w:ind w:leftChars="0" w:left="748" w:hanging="238"/>
              <w:rPr>
                <w:rFonts w:asciiTheme="minorEastAsia" w:hAnsiTheme="minorEastAsia"/>
                <w:sz w:val="18"/>
                <w:szCs w:val="17"/>
              </w:rPr>
            </w:pPr>
            <w:r w:rsidRPr="00C11D3A">
              <w:rPr>
                <w:rFonts w:asciiTheme="minorEastAsia" w:hAnsiTheme="minorEastAsia" w:hint="eastAsia"/>
                <w:sz w:val="18"/>
                <w:szCs w:val="17"/>
              </w:rPr>
              <w:t>防災講座・ワークショップ　計49回延べ約5,200人参加</w:t>
            </w:r>
          </w:p>
          <w:p w14:paraId="702D4C3B" w14:textId="77777777" w:rsidR="00B376F4" w:rsidRPr="00C11D3A" w:rsidRDefault="00B376F4" w:rsidP="00B376F4">
            <w:pPr>
              <w:pStyle w:val="ac"/>
              <w:numPr>
                <w:ilvl w:val="0"/>
                <w:numId w:val="71"/>
              </w:numPr>
              <w:spacing w:line="200" w:lineRule="exact"/>
              <w:ind w:leftChars="0" w:left="748" w:hanging="238"/>
              <w:rPr>
                <w:rFonts w:ascii="ＭＳ 明朝" w:eastAsia="ＭＳ 明朝" w:hAnsi="ＭＳ 明朝"/>
                <w:sz w:val="18"/>
                <w:szCs w:val="17"/>
              </w:rPr>
            </w:pPr>
            <w:r w:rsidRPr="00C11D3A">
              <w:rPr>
                <w:rFonts w:asciiTheme="minorEastAsia" w:hAnsiTheme="minorEastAsia" w:hint="eastAsia"/>
                <w:sz w:val="18"/>
                <w:szCs w:val="17"/>
              </w:rPr>
              <w:t>ブース出展　計26回延べ約8,000人参加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4D2639B"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地震時等に著しく危険な密集市街地（1,980ha）の解消（H32）</w:t>
            </w:r>
          </w:p>
          <w:p w14:paraId="6643E1A3"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7市11地区において、老朽住宅の除却促進や道路拡幅などの地区公共施設の整備等を実施</w:t>
            </w:r>
          </w:p>
          <w:p w14:paraId="55340A1F"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延焼遮断空間の確保</w:t>
            </w:r>
          </w:p>
          <w:p w14:paraId="48753448" w14:textId="77777777" w:rsidR="00B376F4" w:rsidRPr="00C11D3A" w:rsidRDefault="00B376F4" w:rsidP="00B376F4">
            <w:pPr>
              <w:pStyle w:val="ac"/>
              <w:numPr>
                <w:ilvl w:val="0"/>
                <w:numId w:val="38"/>
              </w:numPr>
              <w:spacing w:line="200" w:lineRule="exact"/>
              <w:ind w:leftChars="0" w:left="588" w:hanging="220"/>
              <w:rPr>
                <w:rFonts w:asciiTheme="minorEastAsia" w:hAnsiTheme="minorEastAsia"/>
                <w:sz w:val="18"/>
                <w:szCs w:val="18"/>
              </w:rPr>
            </w:pPr>
            <w:r w:rsidRPr="00C11D3A">
              <w:rPr>
                <w:rFonts w:asciiTheme="minorEastAsia" w:hAnsiTheme="minorEastAsia" w:hint="eastAsia"/>
                <w:sz w:val="18"/>
                <w:szCs w:val="18"/>
              </w:rPr>
              <w:t>三国塚口線、寝屋川大東線の道路用地の確保</w:t>
            </w:r>
          </w:p>
          <w:p w14:paraId="53639302"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7市11地区において防災講演会や防災マップ作成支援ワークショップ開催など地域への働きかけを実施</w:t>
            </w:r>
          </w:p>
          <w:p w14:paraId="2E0BA04D"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まちの「燃え広がりにくさ」や「逃げやすさ」を示した「密集市街地まちの防災性マップ」を作成し、防災講座等で活用</w:t>
            </w:r>
          </w:p>
          <w:p w14:paraId="0F116505"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8"/>
              </w:rPr>
            </w:pPr>
            <w:r w:rsidRPr="00C11D3A">
              <w:rPr>
                <w:rFonts w:asciiTheme="minorEastAsia" w:hAnsiTheme="minorEastAsia" w:hint="eastAsia"/>
                <w:sz w:val="18"/>
                <w:szCs w:val="18"/>
              </w:rPr>
              <w:t>公共用地の活用策や空家・空地の実態・活用策などの調査を実施</w:t>
            </w:r>
          </w:p>
          <w:p w14:paraId="295D2964" w14:textId="77777777" w:rsidR="00B376F4" w:rsidRPr="00C11D3A" w:rsidRDefault="00B376F4" w:rsidP="00C20D41">
            <w:pPr>
              <w:spacing w:line="200" w:lineRule="exact"/>
              <w:rPr>
                <w:rFonts w:ascii="ＭＳ 明朝" w:eastAsia="ＭＳ 明朝" w:hAnsi="ＭＳ 明朝"/>
                <w:sz w:val="16"/>
                <w:szCs w:val="16"/>
              </w:rPr>
            </w:pPr>
          </w:p>
        </w:tc>
      </w:tr>
    </w:tbl>
    <w:p w14:paraId="696A8B53" w14:textId="77777777" w:rsidR="00B376F4" w:rsidRDefault="00B376F4" w:rsidP="00B376F4">
      <w:pPr>
        <w:spacing w:line="100" w:lineRule="exact"/>
        <w:rPr>
          <w:rFonts w:asciiTheme="minorEastAsia" w:hAnsiTheme="minorEastAsia"/>
          <w:sz w:val="16"/>
          <w:szCs w:val="24"/>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24"/>
        </w:rPr>
        <w:t xml:space="preserve">　　</w:t>
      </w:r>
    </w:p>
    <w:p w14:paraId="376FD6EE" w14:textId="77777777" w:rsidR="00B376F4" w:rsidRPr="00C11D3A" w:rsidRDefault="00B376F4" w:rsidP="00B376F4">
      <w:pPr>
        <w:spacing w:line="160" w:lineRule="exact"/>
        <w:ind w:firstLineChars="354" w:firstLine="566"/>
      </w:pPr>
      <w:r w:rsidRPr="00C11D3A">
        <w:rPr>
          <w:rFonts w:asciiTheme="minorEastAsia" w:hAnsiTheme="minorEastAsia" w:hint="eastAsia"/>
          <w:sz w:val="16"/>
          <w:szCs w:val="24"/>
        </w:rPr>
        <w:t>注）防火規制：建物の新築や増築の際、燃えにくい建物である準耐火建築物や耐火建築物にすることを定める規制。</w:t>
      </w:r>
    </w:p>
    <w:p w14:paraId="589531E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A2799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A7D1F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2EDE4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1212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C69EC7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F5DC52"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21E506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５</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000012D"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防火地域等</w:t>
            </w:r>
          </w:p>
          <w:p w14:paraId="1B39C8D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の</w:t>
            </w:r>
          </w:p>
          <w:p w14:paraId="12DA50AD" w14:textId="77777777" w:rsidR="00B376F4" w:rsidRPr="00C11D3A" w:rsidRDefault="00B376F4" w:rsidP="00C20D41">
            <w:pPr>
              <w:spacing w:line="200" w:lineRule="exact"/>
              <w:jc w:val="center"/>
              <w:rPr>
                <w:rFonts w:asciiTheme="minorEastAsia" w:hAnsiTheme="minorEastAsia" w:cs="Meiryo UI"/>
                <w:b/>
                <w:bCs/>
                <w:sz w:val="18"/>
                <w:szCs w:val="19"/>
              </w:rPr>
            </w:pPr>
            <w:r w:rsidRPr="00C11D3A">
              <w:rPr>
                <w:rFonts w:asciiTheme="majorEastAsia" w:eastAsiaTheme="majorEastAsia" w:hAnsiTheme="majorEastAsia" w:cs="Meiryo UI" w:hint="eastAsia"/>
                <w:b/>
                <w:bCs/>
                <w:sz w:val="18"/>
                <w:szCs w:val="19"/>
              </w:rPr>
              <w:t>指定促進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C55AE1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都市の不燃化を促進するため、市町村に対し、防火・準防火地域の指定を働きかける。さらに、密集市街地においては、戸建住宅等の小規模な建築物の不燃化を促進するための防火規制（防災街区整備地区計画等）の導入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E03F5B4"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都市整備部</w:t>
            </w:r>
          </w:p>
        </w:tc>
      </w:tr>
      <w:tr w:rsidR="00B376F4" w:rsidRPr="00C11D3A" w14:paraId="359B4EB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121F2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416A6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29D13AE" w14:textId="77777777" w:rsidTr="00C20D41">
        <w:trPr>
          <w:trHeight w:val="2098"/>
        </w:trPr>
        <w:tc>
          <w:tcPr>
            <w:tcW w:w="4747" w:type="dxa"/>
            <w:gridSpan w:val="3"/>
            <w:tcBorders>
              <w:left w:val="single" w:sz="4" w:space="0" w:color="auto"/>
              <w:bottom w:val="single" w:sz="4" w:space="0" w:color="auto"/>
              <w:right w:val="single" w:sz="4" w:space="0" w:color="auto"/>
            </w:tcBorders>
            <w:hideMark/>
          </w:tcPr>
          <w:p w14:paraId="22280B97"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市町村において、防火・準防火地域の指定や防災街区整備地区計画等の防火規制の導入をした。</w:t>
            </w:r>
          </w:p>
          <w:p w14:paraId="75516769" w14:textId="77777777" w:rsidR="00B376F4" w:rsidRPr="00C11D3A" w:rsidRDefault="00B376F4" w:rsidP="00B376F4">
            <w:pPr>
              <w:pStyle w:val="ac"/>
              <w:numPr>
                <w:ilvl w:val="0"/>
                <w:numId w:val="38"/>
              </w:numPr>
              <w:spacing w:line="200" w:lineRule="exact"/>
              <w:ind w:leftChars="0"/>
              <w:rPr>
                <w:rFonts w:asciiTheme="minorEastAsia" w:hAnsiTheme="minorEastAsia"/>
                <w:sz w:val="18"/>
                <w:szCs w:val="17"/>
              </w:rPr>
            </w:pPr>
            <w:r w:rsidRPr="00C11D3A">
              <w:rPr>
                <w:rFonts w:asciiTheme="minorEastAsia" w:hAnsiTheme="minorEastAsia" w:hint="eastAsia"/>
                <w:sz w:val="18"/>
                <w:szCs w:val="17"/>
              </w:rPr>
              <w:t>指定建ぺい率60％以上の区域面積に占める防火・準防火地域指定面積の割合</w:t>
            </w:r>
          </w:p>
          <w:p w14:paraId="4EF912E4" w14:textId="77777777" w:rsidR="00B376F4" w:rsidRPr="00C11D3A" w:rsidRDefault="00B376F4" w:rsidP="00C20D41">
            <w:pPr>
              <w:pStyle w:val="ac"/>
              <w:spacing w:line="200" w:lineRule="exact"/>
              <w:ind w:leftChars="200" w:left="960" w:hangingChars="300" w:hanging="540"/>
              <w:rPr>
                <w:rFonts w:asciiTheme="minorEastAsia" w:hAnsiTheme="minorEastAsia"/>
                <w:sz w:val="18"/>
                <w:szCs w:val="17"/>
              </w:rPr>
            </w:pPr>
            <w:r w:rsidRPr="00C11D3A">
              <w:rPr>
                <w:rFonts w:asciiTheme="minorEastAsia" w:hAnsiTheme="minorEastAsia" w:hint="eastAsia"/>
                <w:sz w:val="18"/>
                <w:szCs w:val="17"/>
              </w:rPr>
              <w:t xml:space="preserve">　  （東大阪市他３市において防火・準防火地域の指定面積拡大）　</w:t>
            </w:r>
          </w:p>
          <w:p w14:paraId="44569676" w14:textId="77777777" w:rsidR="00B376F4" w:rsidRPr="00C11D3A" w:rsidRDefault="00B376F4" w:rsidP="00B376F4">
            <w:pPr>
              <w:pStyle w:val="ac"/>
              <w:numPr>
                <w:ilvl w:val="0"/>
                <w:numId w:val="38"/>
              </w:numPr>
              <w:spacing w:line="200" w:lineRule="exact"/>
              <w:ind w:leftChars="0"/>
              <w:rPr>
                <w:rFonts w:ascii="ＭＳ 明朝" w:eastAsia="ＭＳ 明朝" w:hAnsi="ＭＳ 明朝"/>
                <w:sz w:val="18"/>
                <w:szCs w:val="17"/>
              </w:rPr>
            </w:pPr>
            <w:r w:rsidRPr="00C11D3A">
              <w:rPr>
                <w:rFonts w:asciiTheme="minorEastAsia" w:hAnsiTheme="minorEastAsia" w:hint="eastAsia"/>
                <w:sz w:val="18"/>
                <w:szCs w:val="17"/>
              </w:rPr>
              <w:t>「地震時等に著しく危険な密集市街地」で防災街区整備地区計画等の防火規制の導入（守口市他２市において、防災街区整備地区計画導入）</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D6FA58"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市町村において、防火・準防火地域の指定拡大</w:t>
            </w:r>
          </w:p>
          <w:p w14:paraId="7A4ED4C3"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都市計画マスタープランで位置付けのある市町村に対して、防火・準防火地域の指定拡大を推進するよう引続き働きかけを行う。</w:t>
            </w:r>
          </w:p>
          <w:p w14:paraId="3D453207" w14:textId="77777777" w:rsidR="00B376F4" w:rsidRPr="00C11D3A" w:rsidRDefault="00B376F4" w:rsidP="00C20D41">
            <w:pPr>
              <w:spacing w:line="200" w:lineRule="exact"/>
              <w:rPr>
                <w:rFonts w:ascii="ＭＳ 明朝" w:eastAsia="ＭＳ 明朝" w:hAnsi="ＭＳ 明朝"/>
                <w:sz w:val="16"/>
                <w:szCs w:val="16"/>
              </w:rPr>
            </w:pPr>
          </w:p>
        </w:tc>
      </w:tr>
    </w:tbl>
    <w:p w14:paraId="7F08CB94" w14:textId="77777777" w:rsidR="00B376F4" w:rsidRPr="00C11D3A" w:rsidRDefault="00B376F4" w:rsidP="00B376F4">
      <w:pPr>
        <w:widowControl/>
        <w:jc w:val="left"/>
        <w:rPr>
          <w:rFonts w:ascii="ＭＳ ゴシック" w:eastAsia="ＭＳ ゴシック" w:hAnsi="ＭＳ ゴシック"/>
          <w:b/>
          <w:sz w:val="24"/>
          <w:szCs w:val="24"/>
        </w:rPr>
      </w:pPr>
    </w:p>
    <w:p w14:paraId="0F76F703"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33536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1EEE68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0E00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42018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4098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A1EDE75"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114842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６</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1E498C"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消防用水の確保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3F84BFC"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地震発生時に、火災による被害を軽減するため、消防用水の確保に向けた以下の取組みを市町村に働きかける。</w:t>
            </w:r>
          </w:p>
          <w:p w14:paraId="4787F15E" w14:textId="77777777" w:rsidR="00B376F4" w:rsidRPr="00C11D3A" w:rsidRDefault="00B376F4" w:rsidP="00B376F4">
            <w:pPr>
              <w:pStyle w:val="ac"/>
              <w:numPr>
                <w:ilvl w:val="0"/>
                <w:numId w:val="38"/>
              </w:numPr>
              <w:spacing w:line="200" w:lineRule="exact"/>
              <w:ind w:leftChars="0" w:left="660" w:hanging="292"/>
              <w:jc w:val="left"/>
              <w:rPr>
                <w:rFonts w:asciiTheme="minorEastAsia" w:hAnsiTheme="minorEastAsia"/>
                <w:sz w:val="18"/>
                <w:szCs w:val="18"/>
              </w:rPr>
            </w:pPr>
            <w:r w:rsidRPr="00C11D3A">
              <w:rPr>
                <w:rFonts w:asciiTheme="minorEastAsia" w:hAnsiTheme="minorEastAsia" w:hint="eastAsia"/>
                <w:sz w:val="18"/>
                <w:szCs w:val="18"/>
              </w:rPr>
              <w:t>耐震性防火水槽の整備促進</w:t>
            </w:r>
          </w:p>
          <w:p w14:paraId="45436F6D" w14:textId="77777777" w:rsidR="00B376F4" w:rsidRPr="00C11D3A" w:rsidRDefault="00B376F4" w:rsidP="00B376F4">
            <w:pPr>
              <w:pStyle w:val="ac"/>
              <w:numPr>
                <w:ilvl w:val="0"/>
                <w:numId w:val="38"/>
              </w:numPr>
              <w:spacing w:line="200" w:lineRule="exact"/>
              <w:ind w:leftChars="0" w:left="660" w:hanging="292"/>
              <w:jc w:val="left"/>
              <w:rPr>
                <w:rFonts w:asciiTheme="minorEastAsia" w:hAnsiTheme="minorEastAsia"/>
                <w:sz w:val="18"/>
                <w:szCs w:val="18"/>
              </w:rPr>
            </w:pPr>
            <w:r w:rsidRPr="00C11D3A">
              <w:rPr>
                <w:rFonts w:asciiTheme="minorEastAsia" w:hAnsiTheme="minorEastAsia" w:hint="eastAsia"/>
                <w:sz w:val="18"/>
                <w:szCs w:val="18"/>
              </w:rPr>
              <w:t>ため池や農業用水路の貯水を消火用水や生活用水への活用</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7167EFD"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45129A4F" w14:textId="77777777" w:rsidR="00B376F4" w:rsidRPr="00C11D3A" w:rsidRDefault="00B376F4" w:rsidP="00C20D41">
            <w:pPr>
              <w:spacing w:line="200" w:lineRule="exact"/>
              <w:jc w:val="center"/>
              <w:rPr>
                <w:rFonts w:asciiTheme="minorEastAsia" w:hAnsiTheme="minorEastAsia"/>
                <w:sz w:val="18"/>
                <w:szCs w:val="17"/>
              </w:rPr>
            </w:pPr>
          </w:p>
          <w:p w14:paraId="75B69FD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8"/>
                <w:szCs w:val="17"/>
              </w:rPr>
              <w:t>環境農林水産部</w:t>
            </w:r>
          </w:p>
        </w:tc>
      </w:tr>
      <w:tr w:rsidR="00B376F4" w:rsidRPr="00C11D3A" w14:paraId="2A05F1B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49295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C2B0D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55E7BD" w14:textId="77777777" w:rsidTr="00C20D41">
        <w:trPr>
          <w:trHeight w:val="907"/>
        </w:trPr>
        <w:tc>
          <w:tcPr>
            <w:tcW w:w="4747" w:type="dxa"/>
            <w:gridSpan w:val="3"/>
            <w:tcBorders>
              <w:left w:val="single" w:sz="4" w:space="0" w:color="auto"/>
              <w:bottom w:val="single" w:sz="4" w:space="0" w:color="auto"/>
              <w:right w:val="single" w:sz="4" w:space="0" w:color="auto"/>
            </w:tcBorders>
            <w:hideMark/>
          </w:tcPr>
          <w:p w14:paraId="4117686D"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市町村において、耐震性防火水槽等の整備を行った。</w:t>
            </w:r>
          </w:p>
          <w:p w14:paraId="3A0E011A"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市町村において、ため池や農業用水路の水を活用し、防災活動に取り組む防災協定を締結した。</w:t>
            </w:r>
          </w:p>
          <w:p w14:paraId="464D24AD" w14:textId="77777777" w:rsidR="00B376F4" w:rsidRPr="00C11D3A" w:rsidRDefault="00B376F4" w:rsidP="00C20D41">
            <w:pPr>
              <w:spacing w:line="200" w:lineRule="exact"/>
              <w:ind w:left="235" w:firstLineChars="300" w:firstLine="540"/>
              <w:jc w:val="left"/>
              <w:rPr>
                <w:rFonts w:asciiTheme="minorEastAsia" w:hAnsiTheme="minorEastAsia"/>
                <w:sz w:val="18"/>
                <w:szCs w:val="18"/>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84DFB6"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耐震性防火水槽をはじめとする消防水利について、国庫補助金の活用等による整備促進を市町村に働きかける。</w:t>
            </w:r>
          </w:p>
          <w:p w14:paraId="3C86FAF2"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市町村、土地改良区等への働きかけ等による協定締結のさらなる促進を図る。</w:t>
            </w:r>
          </w:p>
        </w:tc>
      </w:tr>
    </w:tbl>
    <w:p w14:paraId="77A7FE9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3A80A4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E006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72CD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5F6D8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F99A7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6E83B62" w14:textId="77777777" w:rsidTr="00C20D41">
        <w:trPr>
          <w:trHeight w:val="45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09ECBA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７</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6F70C7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地下空間対策の促進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EA74DA2" w14:textId="77777777" w:rsidR="00B376F4" w:rsidRPr="00C11D3A" w:rsidRDefault="00B376F4" w:rsidP="00B376F4">
            <w:pPr>
              <w:pStyle w:val="ac"/>
              <w:numPr>
                <w:ilvl w:val="0"/>
                <w:numId w:val="10"/>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津波浸水想定区域内に地下街等を有する全ての市町、地下街等の所有者又は管理者と連携して、水防法に準拠</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した、避難確保・浸水防止計画の作成や避難誘導等の訓練、地下出入口の止水対策等の着実な実行を施設管理者に働きかける。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35A3676"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tc>
      </w:tr>
      <w:tr w:rsidR="00B376F4" w:rsidRPr="00C11D3A" w14:paraId="542883E6" w14:textId="77777777" w:rsidTr="00C20D41">
        <w:trPr>
          <w:trHeight w:val="455"/>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63B1BCE"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4A69BAE"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6AF472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D48FD4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A68161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158EDD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AA12EC"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Theme="majorEastAsia"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,4)</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6A4C73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A7A8C5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EAB81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245AA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B795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88EB67B" w14:textId="77777777" w:rsidTr="00C20D41">
        <w:trPr>
          <w:trHeight w:val="1077"/>
        </w:trPr>
        <w:tc>
          <w:tcPr>
            <w:tcW w:w="4747" w:type="dxa"/>
            <w:gridSpan w:val="3"/>
            <w:tcBorders>
              <w:left w:val="single" w:sz="4" w:space="0" w:color="auto"/>
              <w:bottom w:val="single" w:sz="4" w:space="0" w:color="auto"/>
              <w:right w:val="single" w:sz="4" w:space="0" w:color="auto"/>
            </w:tcBorders>
            <w:hideMark/>
          </w:tcPr>
          <w:p w14:paraId="73A4AB2F" w14:textId="77777777" w:rsidR="00B376F4" w:rsidRPr="00C11D3A" w:rsidRDefault="00B376F4" w:rsidP="00B376F4">
            <w:pPr>
              <w:pStyle w:val="ac"/>
              <w:numPr>
                <w:ilvl w:val="0"/>
                <w:numId w:val="10"/>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施設管理者の「避難確保・浸水計画」の作成や避難誘導等の訓練が実施されるよう、大阪市地下空間浸水対策協議会（府も参画）で、「大阪駅周辺地区地下空間浸水対策計画」や「中之島地区、淀屋橋・北浜地区地下空間浸水対策計画」が策定され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F4814B3" w14:textId="77777777" w:rsidR="00B376F4" w:rsidRPr="00C11D3A" w:rsidRDefault="00B376F4" w:rsidP="00B376F4">
            <w:pPr>
              <w:pStyle w:val="ac"/>
              <w:numPr>
                <w:ilvl w:val="0"/>
                <w:numId w:val="11"/>
              </w:numPr>
              <w:spacing w:line="200" w:lineRule="exact"/>
              <w:ind w:leftChars="0" w:left="238" w:hanging="147"/>
              <w:rPr>
                <w:rFonts w:asciiTheme="minorEastAsia" w:hAnsiTheme="minorEastAsia"/>
                <w:sz w:val="18"/>
                <w:szCs w:val="18"/>
              </w:rPr>
            </w:pPr>
            <w:r w:rsidRPr="00C11D3A">
              <w:rPr>
                <w:rFonts w:asciiTheme="minorEastAsia" w:hAnsiTheme="minorEastAsia" w:hint="eastAsia"/>
                <w:sz w:val="18"/>
                <w:szCs w:val="18"/>
              </w:rPr>
              <w:t>大阪市地下空間浸水対策協議会等の場を活用して、施設管理者の「避難確保・浸水防止計画」の作成、避難誘導等の訓練の実施、地下出入口における止水対策等の促進</w:t>
            </w:r>
          </w:p>
          <w:p w14:paraId="5B4EDCC9" w14:textId="77777777" w:rsidR="00B376F4" w:rsidRPr="00C11D3A" w:rsidRDefault="00B376F4" w:rsidP="00C20D41">
            <w:pPr>
              <w:pStyle w:val="ac"/>
              <w:spacing w:line="200" w:lineRule="exact"/>
              <w:ind w:leftChars="0" w:left="238"/>
              <w:rPr>
                <w:rFonts w:asciiTheme="minorEastAsia" w:hAnsiTheme="minorEastAsia"/>
                <w:sz w:val="18"/>
                <w:szCs w:val="18"/>
              </w:rPr>
            </w:pPr>
            <w:r w:rsidRPr="00C11D3A">
              <w:rPr>
                <w:rFonts w:asciiTheme="minorEastAsia" w:hAnsiTheme="minorEastAsia" w:hint="eastAsia"/>
                <w:sz w:val="18"/>
                <w:szCs w:val="18"/>
              </w:rPr>
              <w:t>を図る。</w:t>
            </w:r>
          </w:p>
          <w:p w14:paraId="7B78E8FA" w14:textId="77777777" w:rsidR="00B376F4" w:rsidRPr="00C11D3A" w:rsidRDefault="00B376F4" w:rsidP="00C20D41">
            <w:pPr>
              <w:spacing w:line="200" w:lineRule="exact"/>
              <w:ind w:left="238" w:hanging="147"/>
              <w:rPr>
                <w:rFonts w:asciiTheme="minorEastAsia" w:hAnsiTheme="minorEastAsia"/>
                <w:sz w:val="18"/>
                <w:szCs w:val="18"/>
              </w:rPr>
            </w:pPr>
          </w:p>
        </w:tc>
      </w:tr>
    </w:tbl>
    <w:p w14:paraId="45FB69AB" w14:textId="77777777" w:rsidR="00B376F4" w:rsidRDefault="00B376F4" w:rsidP="00B376F4">
      <w:pPr>
        <w:spacing w:line="100" w:lineRule="exact"/>
        <w:ind w:left="1968" w:hangingChars="700" w:hanging="1968"/>
        <w:rPr>
          <w:rFonts w:ascii="ＭＳ ゴシック" w:eastAsia="ＭＳ ゴシック" w:hAnsi="ＭＳ ゴシック"/>
          <w:b/>
          <w:sz w:val="28"/>
          <w:szCs w:val="24"/>
        </w:rPr>
      </w:pPr>
    </w:p>
    <w:p w14:paraId="5911AEEB" w14:textId="77777777" w:rsidR="00B376F4" w:rsidRPr="00C11D3A" w:rsidRDefault="00B376F4" w:rsidP="00B376F4">
      <w:pPr>
        <w:spacing w:line="160" w:lineRule="exact"/>
        <w:ind w:leftChars="270" w:left="1119" w:hangingChars="345" w:hanging="552"/>
        <w:rPr>
          <w:rFonts w:asciiTheme="minorEastAsia" w:hAnsiTheme="minorEastAsia"/>
          <w:sz w:val="16"/>
          <w:szCs w:val="18"/>
        </w:rPr>
      </w:pPr>
      <w:r w:rsidRPr="00C11D3A">
        <w:rPr>
          <w:rFonts w:asciiTheme="minorEastAsia" w:hAnsiTheme="minorEastAsia" w:hint="eastAsia"/>
          <w:sz w:val="16"/>
          <w:szCs w:val="18"/>
        </w:rPr>
        <w:t>注）水防法に準拠：平成25年7月の水防法の改正により、洪水による浸水想定範囲内に位置する地下街、要配慮者利用施設、大規模</w:t>
      </w:r>
    </w:p>
    <w:p w14:paraId="1670597F" w14:textId="77777777" w:rsidR="00B376F4" w:rsidRPr="00C11D3A" w:rsidRDefault="00B376F4" w:rsidP="00B376F4">
      <w:pPr>
        <w:spacing w:line="160" w:lineRule="exact"/>
        <w:ind w:leftChars="406" w:left="1319" w:hangingChars="291" w:hanging="466"/>
        <w:rPr>
          <w:rFonts w:asciiTheme="minorEastAsia" w:hAnsiTheme="minorEastAsia"/>
          <w:sz w:val="16"/>
          <w:szCs w:val="18"/>
        </w:rPr>
      </w:pPr>
      <w:r w:rsidRPr="00C11D3A">
        <w:rPr>
          <w:rFonts w:asciiTheme="minorEastAsia" w:hAnsiTheme="minorEastAsia" w:hint="eastAsia"/>
          <w:sz w:val="16"/>
          <w:szCs w:val="18"/>
        </w:rPr>
        <w:t>な工場その他の施設を対象に、利用者の避難の確保及び浸水の防止のための措置に関する計画の作成等について定められた。この</w:t>
      </w:r>
    </w:p>
    <w:p w14:paraId="6F2614BB" w14:textId="77777777" w:rsidR="00B376F4" w:rsidRPr="00C11D3A" w:rsidRDefault="00B376F4" w:rsidP="00B376F4">
      <w:pPr>
        <w:spacing w:line="160" w:lineRule="exact"/>
        <w:ind w:leftChars="406" w:left="1319" w:hangingChars="291" w:hanging="466"/>
        <w:rPr>
          <w:rFonts w:asciiTheme="minorEastAsia" w:hAnsiTheme="minorEastAsia"/>
          <w:b/>
          <w:sz w:val="24"/>
          <w:szCs w:val="24"/>
        </w:rPr>
      </w:pPr>
      <w:r w:rsidRPr="00C11D3A">
        <w:rPr>
          <w:rFonts w:asciiTheme="minorEastAsia" w:hAnsiTheme="minorEastAsia" w:hint="eastAsia"/>
          <w:sz w:val="16"/>
          <w:szCs w:val="18"/>
        </w:rPr>
        <w:t>定めを津波による浸水想定範囲についても適用するもの。</w:t>
      </w:r>
    </w:p>
    <w:p w14:paraId="22F64199" w14:textId="77777777" w:rsidR="00B376F4" w:rsidRPr="00C11D3A" w:rsidRDefault="00B376F4" w:rsidP="00B376F4">
      <w:pPr>
        <w:widowControl/>
        <w:jc w:val="left"/>
        <w:rPr>
          <w:rFonts w:asciiTheme="minorEastAsia" w:hAnsiTheme="minorEastAsia"/>
          <w:b/>
          <w:sz w:val="28"/>
          <w:szCs w:val="24"/>
        </w:rPr>
      </w:pPr>
      <w:r w:rsidRPr="00C11D3A">
        <w:rPr>
          <w:rFonts w:asciiTheme="minorEastAsia" w:hAnsiTheme="minorEastAsia"/>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9B16E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3F413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B551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0BB91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C7526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3E276E5" w14:textId="77777777" w:rsidTr="00C20D41">
        <w:trPr>
          <w:trHeight w:val="391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E6DF4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８</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20FCAA2"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ため池防災・減災</w:t>
            </w:r>
          </w:p>
          <w:p w14:paraId="22DD72A8"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対策の推進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846DA6"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地震発生後に、ため池下流への影響を軽減するため、先行取組みとして、ため池の耐震診断の実施（H23から実施中）を進めており、平成27年度に「大阪府ため池防災・減災アクションプラン」を策定する。</w:t>
            </w:r>
          </w:p>
          <w:p w14:paraId="076F5240"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同プランに基づき、対象ため池の耐震診断を計画的に実施するとともに、診断結果を踏まえ必要な耐震対策を実施する。</w:t>
            </w:r>
          </w:p>
          <w:p w14:paraId="54B305AA" w14:textId="77777777" w:rsidR="00B376F4" w:rsidRPr="00C11D3A" w:rsidRDefault="00B376F4" w:rsidP="00B376F4">
            <w:pPr>
              <w:pStyle w:val="ac"/>
              <w:numPr>
                <w:ilvl w:val="0"/>
                <w:numId w:val="61"/>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また、ソフト対策も含めた総合的な減災対策を推進するため、対象ため池の所在市町村に対して、ため池ハザードマップの作成、住民周知及び活用を働きかける。</w:t>
            </w:r>
          </w:p>
          <w:p w14:paraId="72ED2F3C" w14:textId="77777777" w:rsidR="00B376F4" w:rsidRPr="00C11D3A" w:rsidRDefault="00B376F4" w:rsidP="00C20D41">
            <w:pPr>
              <w:spacing w:line="200" w:lineRule="exact"/>
              <w:ind w:left="381"/>
              <w:jc w:val="left"/>
              <w:rPr>
                <w:rFonts w:asciiTheme="majorEastAsia" w:eastAsiaTheme="majorEastAsia" w:hAnsiTheme="majorEastAsia"/>
                <w:b/>
                <w:sz w:val="18"/>
                <w:szCs w:val="18"/>
              </w:rPr>
            </w:pPr>
          </w:p>
          <w:p w14:paraId="103A00E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C40FA7B" w14:textId="77777777" w:rsidR="00B376F4" w:rsidRPr="00C11D3A" w:rsidRDefault="00B376F4" w:rsidP="00B376F4">
            <w:pPr>
              <w:pStyle w:val="ac"/>
              <w:numPr>
                <w:ilvl w:val="0"/>
                <w:numId w:val="62"/>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ため池の決壊防止のために、ため池管理者が水位低下を実施した際、防災テレメータを設置しているため池では、現場へ赴くことなく水位を確認できるため、ため池管理者などの負担軽減につながった。</w:t>
            </w:r>
          </w:p>
          <w:p w14:paraId="03D5F763" w14:textId="77777777" w:rsidR="00B376F4" w:rsidRPr="00C11D3A" w:rsidRDefault="00B376F4" w:rsidP="00B376F4">
            <w:pPr>
              <w:pStyle w:val="ac"/>
              <w:numPr>
                <w:ilvl w:val="0"/>
                <w:numId w:val="62"/>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ため池の決壊防止のために、府や市町村職員によるため池の点検を実施した際、事前に損傷状況等の情報を把握できていれば、下流への影響を踏まえた効率的な点検を実施することが可能であった。</w:t>
            </w:r>
          </w:p>
          <w:p w14:paraId="42803501" w14:textId="77777777" w:rsidR="00B376F4" w:rsidRPr="00C11D3A" w:rsidRDefault="00B376F4" w:rsidP="00C20D41">
            <w:pPr>
              <w:spacing w:line="200" w:lineRule="exact"/>
              <w:jc w:val="left"/>
              <w:rPr>
                <w:rFonts w:asciiTheme="minorEastAsia" w:hAnsiTheme="minorEastAsia"/>
                <w:sz w:val="18"/>
                <w:szCs w:val="18"/>
              </w:rPr>
            </w:pPr>
          </w:p>
          <w:p w14:paraId="4B7E4F5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7B7811F" w14:textId="77777777" w:rsidR="00B376F4" w:rsidRPr="00C11D3A" w:rsidRDefault="00B376F4" w:rsidP="00B376F4">
            <w:pPr>
              <w:pStyle w:val="ac"/>
              <w:numPr>
                <w:ilvl w:val="0"/>
                <w:numId w:val="63"/>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市町村、ため池管理者に対し、防災テレメータの設置促進を図る。</w:t>
            </w:r>
          </w:p>
          <w:p w14:paraId="65E15009" w14:textId="77777777" w:rsidR="00B376F4" w:rsidRPr="00C11D3A" w:rsidRDefault="00B376F4" w:rsidP="00B376F4">
            <w:pPr>
              <w:pStyle w:val="ac"/>
              <w:numPr>
                <w:ilvl w:val="0"/>
                <w:numId w:val="63"/>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後、下流への影響を踏まえた効率的な点検をするため、ため池管理者による簡易な点検実施とその結果の府・市町村への迅速な報告について、ため池管理者を対象とする研修会等を通じて指導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FC857F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環境農林水産部</w:t>
            </w:r>
          </w:p>
        </w:tc>
      </w:tr>
      <w:tr w:rsidR="00B376F4" w:rsidRPr="00C11D3A" w14:paraId="1F89D4B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1F7E77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E77838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9FD3D4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3250DA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0690271"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5B1BBB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BD392"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,5)</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704B5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068D5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7F923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8F9FF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F884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08D5B8F" w14:textId="77777777" w:rsidTr="00C20D41">
        <w:trPr>
          <w:trHeight w:val="2324"/>
        </w:trPr>
        <w:tc>
          <w:tcPr>
            <w:tcW w:w="4747" w:type="dxa"/>
            <w:gridSpan w:val="3"/>
            <w:tcBorders>
              <w:left w:val="single" w:sz="4" w:space="0" w:color="auto"/>
              <w:bottom w:val="single" w:sz="4" w:space="0" w:color="auto"/>
              <w:right w:val="single" w:sz="4" w:space="0" w:color="auto"/>
            </w:tcBorders>
            <w:hideMark/>
          </w:tcPr>
          <w:p w14:paraId="1BD278BB"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 xml:space="preserve">対象ため池耐震診断の実施を行った。　</w:t>
            </w:r>
          </w:p>
          <w:p w14:paraId="746E5202"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 xml:space="preserve">対象ため池の所在市町村において、ハザードマップ作成、住民に周知した。  </w:t>
            </w:r>
          </w:p>
          <w:p w14:paraId="474CF9C8" w14:textId="77777777" w:rsidR="00B376F4" w:rsidRPr="00C11D3A" w:rsidRDefault="00B376F4" w:rsidP="00B376F4">
            <w:pPr>
              <w:pStyle w:val="ac"/>
              <w:numPr>
                <w:ilvl w:val="0"/>
                <w:numId w:val="63"/>
              </w:numPr>
              <w:spacing w:line="200" w:lineRule="exact"/>
              <w:ind w:leftChars="0" w:left="235" w:hanging="142"/>
              <w:jc w:val="left"/>
              <w:rPr>
                <w:rFonts w:ascii="ＭＳ 明朝" w:eastAsia="ＭＳ 明朝" w:hAnsi="ＭＳ 明朝"/>
                <w:sz w:val="18"/>
                <w:szCs w:val="17"/>
              </w:rPr>
            </w:pPr>
            <w:r w:rsidRPr="00C11D3A">
              <w:rPr>
                <w:rFonts w:asciiTheme="minorEastAsia" w:hAnsiTheme="minorEastAsia" w:hint="eastAsia"/>
                <w:sz w:val="18"/>
                <w:szCs w:val="18"/>
              </w:rPr>
              <w:t>新たに「大阪府ため池防災・減災アクションプラン」をH27に策定した。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174C96"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ため池防災・減災アクションプランに基づく耐震診断の実施</w:t>
            </w:r>
          </w:p>
          <w:p w14:paraId="6BE21C03"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診断結果を踏まえ、低水位管理や耐震補強等の必要な対策の実施</w:t>
            </w:r>
          </w:p>
          <w:p w14:paraId="5C59934D"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対象ため池の所在市町村において、ハザードマップ作成、住民周知及び活用</w:t>
            </w:r>
          </w:p>
          <w:p w14:paraId="7374E6AF" w14:textId="77777777" w:rsidR="00B376F4" w:rsidRPr="00C11D3A" w:rsidRDefault="00B376F4" w:rsidP="00C20D41">
            <w:pPr>
              <w:spacing w:line="200" w:lineRule="exact"/>
              <w:ind w:leftChars="100" w:left="390" w:hangingChars="100" w:hanging="180"/>
              <w:rPr>
                <w:rFonts w:asciiTheme="minorEastAsia" w:hAnsiTheme="minorEastAsia"/>
                <w:sz w:val="18"/>
                <w:szCs w:val="16"/>
              </w:rPr>
            </w:pPr>
          </w:p>
          <w:p w14:paraId="66C2AF20"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5C539A9"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防災テレメータの設置促進</w:t>
            </w:r>
          </w:p>
          <w:p w14:paraId="0A41FCD6" w14:textId="77777777" w:rsidR="00B376F4" w:rsidRPr="00C11D3A" w:rsidRDefault="00B376F4" w:rsidP="00B376F4">
            <w:pPr>
              <w:pStyle w:val="ac"/>
              <w:numPr>
                <w:ilvl w:val="0"/>
                <w:numId w:val="6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ため池管理者研修を通じ、災害時のため池点検や情報伝達に関する指導を実施</w:t>
            </w:r>
          </w:p>
        </w:tc>
      </w:tr>
    </w:tbl>
    <w:p w14:paraId="69FE512B"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E50C0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C7CBEC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AECD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53E5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0556F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43B8E3B"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C0B56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９</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FDF8BE"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防災農地の登録促進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F3C76A1"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Theme="minorEastAsia" w:hAnsiTheme="minorEastAsia" w:hint="eastAsia"/>
                <w:sz w:val="18"/>
                <w:szCs w:val="18"/>
              </w:rPr>
              <w:t>地震発生時に、避難地を確保するため、防災上の役割が期待できる農地について、市町村と連携し、「防災農地</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」の登録を促進する。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D9FBDA7"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環境農林水産部</w:t>
            </w:r>
          </w:p>
        </w:tc>
      </w:tr>
      <w:tr w:rsidR="00B376F4" w:rsidRPr="00C11D3A" w14:paraId="1CB237E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CC29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6A8D0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8025FBE" w14:textId="77777777" w:rsidTr="00C20D41">
        <w:trPr>
          <w:trHeight w:val="328"/>
        </w:trPr>
        <w:tc>
          <w:tcPr>
            <w:tcW w:w="4747" w:type="dxa"/>
            <w:gridSpan w:val="3"/>
            <w:tcBorders>
              <w:left w:val="single" w:sz="4" w:space="0" w:color="auto"/>
              <w:bottom w:val="single" w:sz="4" w:space="0" w:color="auto"/>
              <w:right w:val="single" w:sz="4" w:space="0" w:color="auto"/>
            </w:tcBorders>
            <w:hideMark/>
          </w:tcPr>
          <w:p w14:paraId="7C17E013"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市町村と連携して、防災農地の登録を行った。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FC3176" w14:textId="77777777" w:rsidR="00B376F4" w:rsidRPr="00C11D3A" w:rsidRDefault="00B376F4" w:rsidP="00C20D41">
            <w:pPr>
              <w:spacing w:line="200" w:lineRule="exact"/>
              <w:ind w:leftChars="49" w:left="283" w:hangingChars="100" w:hanging="180"/>
              <w:jc w:val="left"/>
              <w:rPr>
                <w:rFonts w:asciiTheme="minorEastAsia" w:hAnsiTheme="minorEastAsia"/>
                <w:sz w:val="18"/>
                <w:szCs w:val="18"/>
              </w:rPr>
            </w:pPr>
            <w:r w:rsidRPr="00C11D3A">
              <w:rPr>
                <w:rFonts w:asciiTheme="minorEastAsia" w:hAnsiTheme="minorEastAsia" w:hint="eastAsia"/>
                <w:sz w:val="18"/>
                <w:szCs w:val="18"/>
              </w:rPr>
              <w:t>・市町村への働きかけ等による登録のさらなる促進</w:t>
            </w:r>
          </w:p>
        </w:tc>
      </w:tr>
    </w:tbl>
    <w:p w14:paraId="0E200119" w14:textId="77777777" w:rsidR="00B376F4" w:rsidRDefault="00B376F4" w:rsidP="00B376F4">
      <w:pPr>
        <w:widowControl/>
        <w:spacing w:line="100" w:lineRule="exact"/>
        <w:jc w:val="left"/>
        <w:rPr>
          <w:rFonts w:ascii="ＭＳ ゴシック" w:eastAsia="ＭＳ ゴシック" w:hAnsi="ＭＳ ゴシック"/>
          <w:b/>
          <w:sz w:val="18"/>
          <w:szCs w:val="24"/>
        </w:rPr>
      </w:pPr>
    </w:p>
    <w:p w14:paraId="7CD6E655" w14:textId="77777777" w:rsidR="00B376F4" w:rsidRPr="00C11D3A" w:rsidRDefault="00B376F4" w:rsidP="00B376F4">
      <w:pPr>
        <w:widowControl/>
        <w:spacing w:line="200" w:lineRule="exact"/>
        <w:jc w:val="left"/>
        <w:rPr>
          <w:rFonts w:asciiTheme="minorEastAsia" w:hAnsiTheme="minorEastAsia"/>
          <w:sz w:val="16"/>
          <w:szCs w:val="24"/>
        </w:rPr>
      </w:pPr>
      <w:r w:rsidRPr="00C11D3A">
        <w:rPr>
          <w:rFonts w:ascii="ＭＳ ゴシック" w:eastAsia="ＭＳ ゴシック" w:hAnsi="ＭＳ ゴシック" w:hint="eastAsia"/>
          <w:b/>
          <w:sz w:val="18"/>
          <w:szCs w:val="24"/>
        </w:rPr>
        <w:t xml:space="preserve">　　　</w:t>
      </w:r>
      <w:r w:rsidRPr="00C11D3A">
        <w:rPr>
          <w:rFonts w:asciiTheme="minorEastAsia" w:hAnsiTheme="minorEastAsia" w:hint="eastAsia"/>
          <w:sz w:val="16"/>
          <w:szCs w:val="24"/>
        </w:rPr>
        <w:t>注）防災農地：営農を通じて保全されている農地等で災害時に防災空間として使用するもの。</w:t>
      </w:r>
    </w:p>
    <w:p w14:paraId="5B4F4B4E"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4A25AE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C08D61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08FE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2DF6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1345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0C41D35"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386339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755836"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府有建築物の耐震化の推進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6C5BFDF"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発生時に、府有建築物の被害を軽減し、府民・利用者の安全と府庁業務の継続性を確保するため、「住宅建築物耐震10ヵ年戦略・大阪（大阪府耐震改修促進計画H28～37）」において示す耐震化への取組みの基本的な考え方を踏まえ、「新・府有建築物耐震化実施方針」 をH28.8月に策定し、耐震化対策を実施する。</w:t>
            </w:r>
          </w:p>
          <w:p w14:paraId="2B5EA6F4" w14:textId="77777777" w:rsidR="00B376F4" w:rsidRPr="00C11D3A" w:rsidRDefault="00B376F4" w:rsidP="00C20D41">
            <w:pPr>
              <w:pStyle w:val="ac"/>
              <w:spacing w:line="200" w:lineRule="exact"/>
              <w:ind w:leftChars="0" w:left="381"/>
              <w:jc w:val="left"/>
              <w:rPr>
                <w:rFonts w:asciiTheme="minorEastAsia" w:hAnsiTheme="minorEastAsia"/>
                <w:sz w:val="18"/>
                <w:szCs w:val="18"/>
              </w:rPr>
            </w:pPr>
          </w:p>
          <w:p w14:paraId="6937A96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76B525A"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府有建築物では、外装材等の脱落、破損の被害があり、業務継続は可能であったものの、発災直後は、施設運営に混乱が生じた施設があった。</w:t>
            </w:r>
          </w:p>
          <w:p w14:paraId="0B43106E" w14:textId="77777777" w:rsidR="00B376F4" w:rsidRPr="00C11D3A" w:rsidRDefault="00B376F4" w:rsidP="00C20D41">
            <w:pPr>
              <w:spacing w:line="200" w:lineRule="exact"/>
              <w:jc w:val="left"/>
              <w:rPr>
                <w:rFonts w:asciiTheme="minorEastAsia" w:hAnsiTheme="minorEastAsia"/>
                <w:sz w:val="18"/>
                <w:szCs w:val="18"/>
              </w:rPr>
            </w:pPr>
          </w:p>
          <w:p w14:paraId="26D9F54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2A24EF3"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災害時に庁舎等の業務継続を確保するため、「新・府有建築物耐震化実施方針」に基づき、構造体の耐震安全性の確保はもとより、天井、外装材等の２次構造部材の耐震化を推進する。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7BB8AAE"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8"/>
                <w:szCs w:val="17"/>
              </w:rPr>
              <w:t>全部局</w:t>
            </w:r>
          </w:p>
        </w:tc>
      </w:tr>
      <w:tr w:rsidR="00B376F4" w:rsidRPr="00C11D3A" w14:paraId="3C8D25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EA17EF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490247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8D4C50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5983DF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B546A20"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DE6C51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92359D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,6)</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3A9B8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6E08C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5F433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783CA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BC4D7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6C77ABA" w14:textId="77777777" w:rsidTr="00C20D41">
        <w:trPr>
          <w:trHeight w:val="2324"/>
        </w:trPr>
        <w:tc>
          <w:tcPr>
            <w:tcW w:w="4747" w:type="dxa"/>
            <w:gridSpan w:val="3"/>
            <w:tcBorders>
              <w:left w:val="single" w:sz="4" w:space="0" w:color="auto"/>
              <w:bottom w:val="single" w:sz="4" w:space="0" w:color="auto"/>
              <w:right w:val="single" w:sz="4" w:space="0" w:color="auto"/>
            </w:tcBorders>
            <w:hideMark/>
          </w:tcPr>
          <w:p w14:paraId="045C55F7"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「府有建築物耐震化実施方針（H18～27)を改定した、「新・府有建築物耐震化実施方針（H28～37)」をH28.8月に策定し、耐震化の推進を図った。</w:t>
            </w:r>
          </w:p>
          <w:p w14:paraId="655A8792"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耐震化率</w:t>
            </w:r>
          </w:p>
          <w:p w14:paraId="5D0FD7A2"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①災害時に重要な機能を果たす建築物</w:t>
            </w:r>
          </w:p>
          <w:p w14:paraId="43D05BC3"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②府営住宅</w:t>
            </w:r>
          </w:p>
          <w:p w14:paraId="2B5D0F9F"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Theme="minorEastAsia" w:hAnsiTheme="minorEastAsia" w:hint="eastAsia"/>
                <w:sz w:val="18"/>
                <w:szCs w:val="17"/>
              </w:rPr>
              <w:t xml:space="preserve">③その他の一般建築物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C2D210D"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耐震化率</w:t>
            </w:r>
          </w:p>
          <w:p w14:paraId="5A59C4D7" w14:textId="77777777" w:rsidR="00B376F4" w:rsidRPr="00C11D3A" w:rsidRDefault="00B376F4" w:rsidP="00B376F4">
            <w:pPr>
              <w:pStyle w:val="ac"/>
              <w:numPr>
                <w:ilvl w:val="0"/>
                <w:numId w:val="38"/>
              </w:numPr>
              <w:spacing w:line="200" w:lineRule="exact"/>
              <w:ind w:leftChars="0" w:left="581" w:hanging="220"/>
              <w:rPr>
                <w:rFonts w:asciiTheme="minorEastAsia" w:hAnsiTheme="minorEastAsia"/>
                <w:sz w:val="18"/>
                <w:szCs w:val="17"/>
              </w:rPr>
            </w:pPr>
            <w:r w:rsidRPr="00C11D3A">
              <w:rPr>
                <w:rFonts w:asciiTheme="minorEastAsia" w:hAnsiTheme="minorEastAsia" w:hint="eastAsia"/>
                <w:sz w:val="18"/>
                <w:szCs w:val="17"/>
              </w:rPr>
              <w:t>災害時に重要な機能を果たす建築物</w:t>
            </w:r>
          </w:p>
          <w:p w14:paraId="40E15322"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99.7%（H29）⇒100％(H30)</w:t>
            </w:r>
          </w:p>
          <w:p w14:paraId="1F3F0FD4" w14:textId="77777777" w:rsidR="00B376F4" w:rsidRPr="00C11D3A" w:rsidRDefault="00B376F4" w:rsidP="00C20D41">
            <w:pPr>
              <w:pStyle w:val="ac"/>
              <w:spacing w:line="200" w:lineRule="exact"/>
              <w:ind w:leftChars="0" w:left="870"/>
              <w:rPr>
                <w:rFonts w:asciiTheme="minorEastAsia" w:hAnsiTheme="minorEastAsia"/>
                <w:sz w:val="18"/>
                <w:szCs w:val="16"/>
              </w:rPr>
            </w:pPr>
            <w:r w:rsidRPr="00C11D3A">
              <w:rPr>
                <w:rFonts w:asciiTheme="minorEastAsia" w:hAnsiTheme="minorEastAsia" w:hint="eastAsia"/>
                <w:sz w:val="18"/>
                <w:szCs w:val="16"/>
              </w:rPr>
              <w:t>〔警察施設〕　　99.1%（H29）⇒100％(H30)</w:t>
            </w:r>
          </w:p>
          <w:p w14:paraId="514EEEA3" w14:textId="77777777" w:rsidR="00B376F4" w:rsidRPr="00C11D3A" w:rsidRDefault="00B376F4" w:rsidP="00B376F4">
            <w:pPr>
              <w:pStyle w:val="ac"/>
              <w:numPr>
                <w:ilvl w:val="0"/>
                <w:numId w:val="40"/>
              </w:numPr>
              <w:spacing w:line="200" w:lineRule="exact"/>
              <w:ind w:leftChars="0" w:left="581" w:hanging="280"/>
              <w:rPr>
                <w:rFonts w:asciiTheme="minorEastAsia" w:hAnsiTheme="minorEastAsia"/>
                <w:sz w:val="18"/>
                <w:szCs w:val="16"/>
              </w:rPr>
            </w:pPr>
            <w:r w:rsidRPr="00C11D3A">
              <w:rPr>
                <w:rFonts w:asciiTheme="minorEastAsia" w:hAnsiTheme="minorEastAsia" w:hint="eastAsia"/>
                <w:sz w:val="18"/>
                <w:szCs w:val="16"/>
              </w:rPr>
              <w:t>府有建築物全体　90.1%（H29）⇒95%（H32）</w:t>
            </w:r>
          </w:p>
          <w:p w14:paraId="5C25CD03" w14:textId="77777777" w:rsidR="00B376F4" w:rsidRPr="00C11D3A" w:rsidRDefault="00B376F4" w:rsidP="00C20D41">
            <w:pPr>
              <w:spacing w:line="200" w:lineRule="exact"/>
              <w:rPr>
                <w:rFonts w:asciiTheme="minorEastAsia" w:hAnsiTheme="minorEastAsia"/>
                <w:b/>
                <w:sz w:val="18"/>
                <w:szCs w:val="16"/>
              </w:rPr>
            </w:pPr>
          </w:p>
          <w:p w14:paraId="3136D8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0116D94"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災害時に重要な機能を果たす建築物のうち庁舎等について、機能確保のための強化を推進する。</w:t>
            </w:r>
          </w:p>
          <w:p w14:paraId="57A5981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6"/>
                <w:szCs w:val="16"/>
              </w:rPr>
            </w:pPr>
            <w:r w:rsidRPr="00C11D3A">
              <w:rPr>
                <w:rFonts w:asciiTheme="minorEastAsia" w:hAnsiTheme="minorEastAsia" w:hint="eastAsia"/>
                <w:sz w:val="18"/>
                <w:szCs w:val="18"/>
              </w:rPr>
              <w:t>天井、外装材等の脱落防止対策など</w:t>
            </w:r>
            <w:r w:rsidRPr="00C11D3A">
              <w:rPr>
                <w:rFonts w:asciiTheme="minorEastAsia" w:hAnsiTheme="minorEastAsia"/>
                <w:sz w:val="18"/>
                <w:szCs w:val="18"/>
              </w:rPr>
              <w:t>2</w:t>
            </w:r>
            <w:r w:rsidRPr="00C11D3A">
              <w:rPr>
                <w:rFonts w:asciiTheme="minorEastAsia" w:hAnsiTheme="minorEastAsia" w:hint="eastAsia"/>
                <w:sz w:val="18"/>
                <w:szCs w:val="18"/>
              </w:rPr>
              <w:t>次構造部材等の耐震化に取組む。</w:t>
            </w:r>
          </w:p>
        </w:tc>
      </w:tr>
    </w:tbl>
    <w:p w14:paraId="2DBBEE0A"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DA7BF84"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E3C39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6AE22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3AD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715C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B2DE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FC0A32" w14:textId="77777777" w:rsidTr="00C20D41">
        <w:trPr>
          <w:trHeight w:val="5499"/>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6779E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7BC7C7F"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学校の耐震化</w:t>
            </w:r>
          </w:p>
          <w:p w14:paraId="3500C4F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9"/>
              </w:rPr>
              <w:t>（府立学校、市町村立学校、私立学校）</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992083B"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発生時に、児童・生徒の安全確保と学校の建物被害を軽減するため、「大阪府住宅・建築物耐震10ヵ年戦略プラン（H18～27）」に基づき、耐震化対策を実施中であり、平成27年度までに、府立学校（高等学校、支援学校）については、耐震化率100％をめざした。</w:t>
            </w:r>
          </w:p>
          <w:p w14:paraId="7252B5F8"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また、平成28年度以降については、「住宅建築物耐震10ヵ年戦略・大阪（大阪府耐震改修促進計画H28～37）」に基づき、以下の取組みを進める。</w:t>
            </w:r>
          </w:p>
          <w:p w14:paraId="6A1BD2B8" w14:textId="77777777" w:rsidR="00B376F4" w:rsidRPr="00C11D3A"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市町村立学校(小中学校等)については、</w:t>
            </w:r>
            <w:r w:rsidRPr="0090126C">
              <w:rPr>
                <w:rFonts w:asciiTheme="minorEastAsia" w:hAnsiTheme="minorEastAsia" w:hint="eastAsia"/>
                <w:sz w:val="18"/>
                <w:szCs w:val="18"/>
              </w:rPr>
              <w:t>平成32年度までに耐震化が完了するよう、</w:t>
            </w:r>
            <w:r w:rsidRPr="00C11D3A">
              <w:rPr>
                <w:rFonts w:asciiTheme="minorEastAsia" w:hAnsiTheme="minorEastAsia" w:hint="eastAsia"/>
                <w:sz w:val="18"/>
                <w:szCs w:val="18"/>
              </w:rPr>
              <w:t>市町村教育委員会に対して、耐震化の完了を働きかける。</w:t>
            </w:r>
          </w:p>
          <w:p w14:paraId="486FBEC6"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私立学校については、平成32年度までに、耐震化率が95％以上となるよう、学校設置者（学校法人等）に対して耐震化を働きかける。</w:t>
            </w:r>
          </w:p>
          <w:p w14:paraId="01F69B48"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吊り天井等、２次構造部材の耐震化については、府立学校において、平成30年度完了に向け、計画的改修に努めるとともに、市町村立学校、私立学校についても改修を働きかける。</w:t>
            </w:r>
          </w:p>
          <w:p w14:paraId="6CAFDB77" w14:textId="77777777" w:rsidR="00B376F4" w:rsidRPr="00C11D3A" w:rsidRDefault="00B376F4" w:rsidP="00C20D41">
            <w:pPr>
              <w:spacing w:line="200" w:lineRule="exact"/>
              <w:ind w:left="270" w:hangingChars="150" w:hanging="270"/>
              <w:jc w:val="left"/>
              <w:rPr>
                <w:rFonts w:asciiTheme="minorEastAsia" w:hAnsiTheme="minorEastAsia"/>
                <w:sz w:val="18"/>
                <w:szCs w:val="18"/>
              </w:rPr>
            </w:pPr>
          </w:p>
          <w:p w14:paraId="31835AE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743CF80"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地震によるブロック塀の倒壊で死亡事故が発生し、ブロック塀の安全性が問われることとなった。</w:t>
            </w:r>
          </w:p>
          <w:p w14:paraId="1F7C2B15"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地震・台風によりほぼすべての府立学校で被害が発生し、今後、起こりうる大規模災害に備えた安全点検の在り方が課題となった。</w:t>
            </w:r>
          </w:p>
          <w:p w14:paraId="798D8656"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Theme="minorEastAsia" w:hAnsiTheme="minorEastAsia" w:hint="eastAsia"/>
                <w:sz w:val="18"/>
                <w:szCs w:val="18"/>
              </w:rPr>
              <w:t>被害の中には、施設の老朽化が原因の一つと考えられるものもある。</w:t>
            </w:r>
          </w:p>
          <w:p w14:paraId="45679CE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2FB604D"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ブロック塀に</w:t>
            </w:r>
            <w:r>
              <w:rPr>
                <w:rFonts w:asciiTheme="minorEastAsia" w:hAnsiTheme="minorEastAsia" w:hint="eastAsia"/>
                <w:sz w:val="18"/>
                <w:szCs w:val="18"/>
              </w:rPr>
              <w:t>ついては、調査の結果を踏まえ、不適合のあったブロック塀について</w:t>
            </w:r>
            <w:r w:rsidRPr="00C11D3A">
              <w:rPr>
                <w:rFonts w:asciiTheme="minorEastAsia" w:hAnsiTheme="minorEastAsia" w:hint="eastAsia"/>
                <w:sz w:val="18"/>
                <w:szCs w:val="18"/>
              </w:rPr>
              <w:t>優先順位付けを行い、順次撤去等を行うこととした。</w:t>
            </w:r>
          </w:p>
          <w:p w14:paraId="70AA32A7"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府立学校の安全点検については、学校職員による日常の点検に 　加え、建築基準法第12条に基づき、設計事務所等に委託して、点検を実施しているが、今後、今回の被災状況等を踏まえた調査内容を追加し、点検を行うことなどについて検討していく。</w:t>
            </w:r>
          </w:p>
          <w:p w14:paraId="4C6611D9" w14:textId="77777777" w:rsidR="00B376F4" w:rsidRPr="00C11D3A" w:rsidRDefault="00B376F4" w:rsidP="00B376F4">
            <w:pPr>
              <w:pStyle w:val="ac"/>
              <w:numPr>
                <w:ilvl w:val="0"/>
                <w:numId w:val="75"/>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府立学校の老朽化対策について、</w:t>
            </w:r>
            <w:r>
              <w:rPr>
                <w:rFonts w:asciiTheme="minorEastAsia" w:hAnsiTheme="minorEastAsia" w:hint="eastAsia"/>
                <w:sz w:val="18"/>
                <w:szCs w:val="18"/>
              </w:rPr>
              <w:t>平成31年</w:t>
            </w:r>
            <w:r w:rsidRPr="00C11D3A">
              <w:rPr>
                <w:rFonts w:asciiTheme="minorEastAsia" w:hAnsiTheme="minorEastAsia" w:hint="eastAsia"/>
                <w:sz w:val="18"/>
                <w:szCs w:val="18"/>
              </w:rPr>
              <w:t>度</w:t>
            </w:r>
            <w:r>
              <w:rPr>
                <w:rFonts w:asciiTheme="minorEastAsia" w:hAnsiTheme="minorEastAsia" w:hint="eastAsia"/>
                <w:sz w:val="18"/>
                <w:szCs w:val="18"/>
              </w:rPr>
              <w:t>に</w:t>
            </w:r>
            <w:r w:rsidRPr="00C11D3A">
              <w:rPr>
                <w:rFonts w:asciiTheme="minorEastAsia" w:hAnsiTheme="minorEastAsia" w:hint="eastAsia"/>
                <w:sz w:val="18"/>
                <w:szCs w:val="18"/>
              </w:rPr>
              <w:t>「府立学校施設の長寿命化に関する方針」を策定予定としており、方針の策定にあたっては、この度の地震・台風による被災状況等をふまえ、検討していく。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2C7A24E" w14:textId="77777777" w:rsidR="00B376F4" w:rsidRPr="00C11D3A" w:rsidRDefault="00B376F4" w:rsidP="00C20D41">
            <w:pPr>
              <w:spacing w:line="200" w:lineRule="exact"/>
              <w:jc w:val="center"/>
              <w:rPr>
                <w:rFonts w:asciiTheme="minorEastAsia" w:hAnsiTheme="minorEastAsia"/>
                <w:sz w:val="20"/>
                <w:szCs w:val="17"/>
              </w:rPr>
            </w:pPr>
            <w:r w:rsidRPr="00C11D3A">
              <w:rPr>
                <w:rFonts w:asciiTheme="minorEastAsia" w:hAnsiTheme="minorEastAsia" w:hint="eastAsia"/>
                <w:sz w:val="20"/>
                <w:szCs w:val="17"/>
              </w:rPr>
              <w:t>教育庁</w:t>
            </w:r>
          </w:p>
          <w:p w14:paraId="3FAA301A" w14:textId="77777777" w:rsidR="00B376F4" w:rsidRPr="00C11D3A" w:rsidRDefault="00B376F4" w:rsidP="00C20D41">
            <w:pPr>
              <w:spacing w:line="200" w:lineRule="exact"/>
              <w:jc w:val="center"/>
              <w:rPr>
                <w:rFonts w:asciiTheme="minorEastAsia" w:hAnsiTheme="minorEastAsia"/>
                <w:sz w:val="20"/>
                <w:szCs w:val="17"/>
                <w:highlight w:val="yellow"/>
              </w:rPr>
            </w:pPr>
          </w:p>
          <w:p w14:paraId="7F041DE6" w14:textId="77777777" w:rsidR="00B376F4" w:rsidRPr="00C11D3A" w:rsidRDefault="00B376F4" w:rsidP="00C20D41">
            <w:pPr>
              <w:spacing w:line="200" w:lineRule="exact"/>
              <w:jc w:val="center"/>
              <w:rPr>
                <w:rFonts w:asciiTheme="minorEastAsia" w:hAnsiTheme="minorEastAsia"/>
                <w:sz w:val="20"/>
                <w:szCs w:val="17"/>
                <w:highlight w:val="yellow"/>
              </w:rPr>
            </w:pPr>
            <w:r w:rsidRPr="00C11D3A">
              <w:rPr>
                <w:rFonts w:asciiTheme="minorEastAsia" w:hAnsiTheme="minorEastAsia" w:hint="eastAsia"/>
                <w:sz w:val="16"/>
                <w:szCs w:val="17"/>
              </w:rPr>
              <w:t>住宅まちづくり部</w:t>
            </w:r>
          </w:p>
        </w:tc>
      </w:tr>
      <w:tr w:rsidR="00B376F4" w:rsidRPr="00C11D3A" w14:paraId="0508E631"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2013E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CA95D4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86CB2D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0D154BC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C095BBB"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173918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A3F7C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,7)</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65B5E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2FF6D1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736666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10F43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76CA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8E048FE" w14:textId="77777777" w:rsidTr="00C20D41">
        <w:trPr>
          <w:trHeight w:val="3515"/>
        </w:trPr>
        <w:tc>
          <w:tcPr>
            <w:tcW w:w="4747" w:type="dxa"/>
            <w:gridSpan w:val="3"/>
            <w:tcBorders>
              <w:left w:val="single" w:sz="4" w:space="0" w:color="auto"/>
              <w:bottom w:val="single" w:sz="4" w:space="0" w:color="auto"/>
              <w:right w:val="single" w:sz="4" w:space="0" w:color="auto"/>
            </w:tcBorders>
            <w:hideMark/>
          </w:tcPr>
          <w:p w14:paraId="3D045424"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＜府立学校＞</w:t>
            </w:r>
          </w:p>
          <w:p w14:paraId="6A1CBC2C"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①高等学校　93.6％(H</w:t>
            </w:r>
            <w:r w:rsidRPr="00C11D3A">
              <w:rPr>
                <w:rFonts w:asciiTheme="minorEastAsia" w:hAnsiTheme="minorEastAsia"/>
                <w:sz w:val="18"/>
                <w:szCs w:val="17"/>
              </w:rPr>
              <w:t>25)</w:t>
            </w:r>
            <w:r w:rsidRPr="00C11D3A">
              <w:rPr>
                <w:rFonts w:asciiTheme="minorEastAsia" w:hAnsiTheme="minorEastAsia" w:hint="eastAsia"/>
                <w:sz w:val="18"/>
                <w:szCs w:val="17"/>
              </w:rPr>
              <w:t>⇒100％(H27)</w:t>
            </w:r>
          </w:p>
          <w:p w14:paraId="6B6BCEAE"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②支援学校　88.9％(H25)⇒100％(H27)</w:t>
            </w:r>
          </w:p>
          <w:p w14:paraId="21E4DC3A"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＜市町村立学校＞</w:t>
            </w:r>
          </w:p>
          <w:p w14:paraId="63E17004"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③小中学校　89.5％(H25)⇒99.7％(H29)</w:t>
            </w:r>
          </w:p>
          <w:p w14:paraId="5A932637" w14:textId="77777777" w:rsidR="00B376F4" w:rsidRPr="00C11D3A" w:rsidRDefault="00B376F4" w:rsidP="00C20D41">
            <w:pPr>
              <w:pStyle w:val="ac"/>
              <w:spacing w:line="200" w:lineRule="exact"/>
              <w:ind w:leftChars="0" w:left="164" w:firstLineChars="61" w:firstLine="110"/>
              <w:rPr>
                <w:rFonts w:asciiTheme="minorEastAsia" w:hAnsiTheme="minorEastAsia"/>
                <w:sz w:val="18"/>
                <w:szCs w:val="17"/>
              </w:rPr>
            </w:pPr>
            <w:r w:rsidRPr="00C11D3A">
              <w:rPr>
                <w:rFonts w:asciiTheme="minorEastAsia" w:hAnsiTheme="minorEastAsia" w:hint="eastAsia"/>
                <w:sz w:val="18"/>
                <w:szCs w:val="17"/>
              </w:rPr>
              <w:t xml:space="preserve">④幼稚園　　 </w:t>
            </w:r>
            <w:r w:rsidRPr="00C11D3A">
              <w:rPr>
                <w:rFonts w:asciiTheme="minorEastAsia" w:hAnsiTheme="minorEastAsia"/>
                <w:sz w:val="18"/>
                <w:szCs w:val="17"/>
              </w:rPr>
              <w:t>72.4</w:t>
            </w:r>
            <w:r w:rsidRPr="00C11D3A">
              <w:rPr>
                <w:rFonts w:asciiTheme="minorEastAsia" w:hAnsiTheme="minorEastAsia" w:hint="eastAsia"/>
                <w:sz w:val="18"/>
                <w:szCs w:val="17"/>
              </w:rPr>
              <w:t>％(H25)⇒89.0％(H29)</w:t>
            </w:r>
          </w:p>
          <w:p w14:paraId="5A2DE0DF" w14:textId="77777777" w:rsidR="00B376F4" w:rsidRPr="00C11D3A" w:rsidRDefault="00B376F4" w:rsidP="00C20D41">
            <w:pPr>
              <w:pStyle w:val="ac"/>
              <w:spacing w:line="200" w:lineRule="exact"/>
              <w:ind w:leftChars="0" w:left="164"/>
              <w:rPr>
                <w:rFonts w:asciiTheme="minorEastAsia" w:hAnsiTheme="minorEastAsia"/>
                <w:sz w:val="18"/>
                <w:szCs w:val="17"/>
              </w:rPr>
            </w:pPr>
            <w:r w:rsidRPr="00C11D3A">
              <w:rPr>
                <w:rFonts w:asciiTheme="minorEastAsia" w:hAnsiTheme="minorEastAsia" w:hint="eastAsia"/>
                <w:sz w:val="18"/>
                <w:szCs w:val="17"/>
              </w:rPr>
              <w:t>＜私立学校＞</w:t>
            </w:r>
          </w:p>
          <w:p w14:paraId="2D18C37F"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⑤小中学校　77.7％(</w:t>
            </w:r>
            <w:r w:rsidRPr="00C11D3A">
              <w:rPr>
                <w:rFonts w:asciiTheme="minorEastAsia" w:hAnsiTheme="minorEastAsia"/>
                <w:sz w:val="18"/>
                <w:szCs w:val="17"/>
              </w:rPr>
              <w:t>H25</w:t>
            </w:r>
            <w:r w:rsidRPr="00C11D3A">
              <w:rPr>
                <w:rFonts w:asciiTheme="minorEastAsia" w:hAnsiTheme="minorEastAsia" w:hint="eastAsia"/>
                <w:sz w:val="18"/>
                <w:szCs w:val="17"/>
              </w:rPr>
              <w:t>)⇒94.1％(H29)</w:t>
            </w:r>
          </w:p>
          <w:p w14:paraId="2A10BBF9"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⑥高等学校　65.6％(H25)⇒83.0％(H29)</w:t>
            </w:r>
          </w:p>
          <w:p w14:paraId="5F081B51" w14:textId="77777777" w:rsidR="00B376F4" w:rsidRPr="00C11D3A" w:rsidRDefault="00B376F4" w:rsidP="00C20D41">
            <w:pPr>
              <w:pStyle w:val="ac"/>
              <w:spacing w:line="200" w:lineRule="exact"/>
              <w:ind w:leftChars="0" w:left="164" w:hanging="74"/>
              <w:rPr>
                <w:rFonts w:asciiTheme="minorEastAsia" w:hAnsiTheme="minorEastAsia"/>
                <w:sz w:val="18"/>
                <w:szCs w:val="17"/>
              </w:rPr>
            </w:pPr>
            <w:r w:rsidRPr="00C11D3A">
              <w:rPr>
                <w:rFonts w:asciiTheme="minorEastAsia" w:hAnsiTheme="minorEastAsia" w:hint="eastAsia"/>
                <w:sz w:val="18"/>
                <w:szCs w:val="17"/>
              </w:rPr>
              <w:t xml:space="preserve">　⑦幼稚園　　68.7％(H25)⇒84.5％(H29)</w:t>
            </w:r>
          </w:p>
          <w:p w14:paraId="550CE6CA" w14:textId="77777777" w:rsidR="00B376F4" w:rsidRPr="00C11D3A" w:rsidRDefault="00B376F4" w:rsidP="00C20D41">
            <w:pPr>
              <w:pStyle w:val="ac"/>
              <w:spacing w:line="200" w:lineRule="exact"/>
              <w:ind w:leftChars="0" w:left="164" w:firstLineChars="61" w:firstLine="110"/>
              <w:rPr>
                <w:rFonts w:asciiTheme="minorEastAsia" w:hAnsiTheme="minorEastAsia"/>
                <w:sz w:val="18"/>
                <w:szCs w:val="17"/>
              </w:rPr>
            </w:pPr>
            <w:r w:rsidRPr="00C11D3A">
              <w:rPr>
                <w:rFonts w:asciiTheme="minorEastAsia" w:hAnsiTheme="minorEastAsia" w:hint="eastAsia"/>
                <w:sz w:val="18"/>
                <w:szCs w:val="17"/>
              </w:rPr>
              <w:t>⑧専修学校　6</w:t>
            </w:r>
            <w:r w:rsidRPr="00C11D3A">
              <w:rPr>
                <w:rFonts w:asciiTheme="minorEastAsia" w:hAnsiTheme="minorEastAsia"/>
                <w:sz w:val="18"/>
                <w:szCs w:val="17"/>
              </w:rPr>
              <w:t>5.7</w:t>
            </w:r>
            <w:r w:rsidRPr="00C11D3A">
              <w:rPr>
                <w:rFonts w:asciiTheme="minorEastAsia" w:hAnsiTheme="minorEastAsia" w:hint="eastAsia"/>
                <w:sz w:val="18"/>
                <w:szCs w:val="17"/>
              </w:rPr>
              <w:t>％(H25)⇒89.7％(</w:t>
            </w:r>
            <w:r w:rsidRPr="00C11D3A">
              <w:rPr>
                <w:rFonts w:asciiTheme="minorEastAsia" w:hAnsiTheme="minorEastAsia"/>
                <w:sz w:val="18"/>
                <w:szCs w:val="17"/>
              </w:rPr>
              <w:t>H</w:t>
            </w:r>
            <w:r w:rsidRPr="00C11D3A">
              <w:rPr>
                <w:rFonts w:asciiTheme="minorEastAsia" w:hAnsiTheme="minorEastAsia" w:hint="eastAsia"/>
                <w:sz w:val="18"/>
                <w:szCs w:val="17"/>
              </w:rPr>
              <w:t>29)</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AFEB097"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耐震化率</w:t>
            </w:r>
            <w:r w:rsidRPr="00C11D3A">
              <w:rPr>
                <w:rFonts w:asciiTheme="minorEastAsia" w:hAnsiTheme="minorEastAsia" w:hint="eastAsia"/>
                <w:sz w:val="18"/>
                <w:szCs w:val="16"/>
              </w:rPr>
              <w:t>（府民みんなでめざそう値</w:t>
            </w:r>
            <w:r w:rsidRPr="00C11D3A">
              <w:rPr>
                <w:rFonts w:asciiTheme="minorEastAsia" w:hAnsiTheme="minorEastAsia" w:hint="eastAsia"/>
                <w:sz w:val="18"/>
                <w:szCs w:val="16"/>
                <w:vertAlign w:val="superscript"/>
              </w:rPr>
              <w:t>（注）</w:t>
            </w:r>
            <w:r w:rsidRPr="00C11D3A">
              <w:rPr>
                <w:rFonts w:asciiTheme="minorEastAsia" w:hAnsiTheme="minorEastAsia" w:hint="eastAsia"/>
                <w:sz w:val="18"/>
                <w:szCs w:val="16"/>
              </w:rPr>
              <w:t>）</w:t>
            </w:r>
          </w:p>
          <w:p w14:paraId="47C98F8F" w14:textId="77777777" w:rsidR="00B376F4" w:rsidRPr="00C11D3A" w:rsidRDefault="00B376F4" w:rsidP="00C20D41">
            <w:pPr>
              <w:spacing w:line="200" w:lineRule="exact"/>
              <w:ind w:firstLineChars="300" w:firstLine="540"/>
              <w:rPr>
                <w:rFonts w:asciiTheme="minorEastAsia" w:hAnsiTheme="minorEastAsia"/>
                <w:sz w:val="18"/>
                <w:szCs w:val="17"/>
              </w:rPr>
            </w:pPr>
            <w:r w:rsidRPr="00C11D3A">
              <w:rPr>
                <w:rFonts w:asciiTheme="minorEastAsia" w:hAnsiTheme="minorEastAsia" w:hint="eastAsia"/>
                <w:sz w:val="18"/>
                <w:szCs w:val="17"/>
              </w:rPr>
              <w:t>（市町村立学校）</w:t>
            </w:r>
          </w:p>
          <w:p w14:paraId="1A9540C9" w14:textId="77777777" w:rsidR="00B376F4" w:rsidRPr="00C11D3A" w:rsidRDefault="00B376F4" w:rsidP="00C20D41">
            <w:pPr>
              <w:spacing w:line="200" w:lineRule="exact"/>
              <w:ind w:firstLineChars="500" w:firstLine="900"/>
              <w:rPr>
                <w:rFonts w:asciiTheme="minorEastAsia" w:hAnsiTheme="minorEastAsia"/>
                <w:sz w:val="18"/>
                <w:szCs w:val="16"/>
              </w:rPr>
            </w:pPr>
            <w:r w:rsidRPr="00C11D3A">
              <w:rPr>
                <w:rFonts w:asciiTheme="minorEastAsia" w:hAnsiTheme="minorEastAsia" w:hint="eastAsia"/>
                <w:sz w:val="18"/>
                <w:szCs w:val="16"/>
              </w:rPr>
              <w:t>・小中学校　89.5％(H25)⇒100％(H32)</w:t>
            </w:r>
          </w:p>
          <w:p w14:paraId="6AE31EB5" w14:textId="77777777" w:rsidR="00B376F4" w:rsidRPr="00C11D3A" w:rsidRDefault="00B376F4" w:rsidP="00C20D41">
            <w:pPr>
              <w:spacing w:line="200" w:lineRule="exact"/>
              <w:ind w:firstLineChars="400" w:firstLine="720"/>
              <w:rPr>
                <w:rFonts w:asciiTheme="minorEastAsia" w:hAnsiTheme="minorEastAsia"/>
                <w:sz w:val="18"/>
                <w:szCs w:val="16"/>
              </w:rPr>
            </w:pPr>
            <w:r w:rsidRPr="00C11D3A">
              <w:rPr>
                <w:rFonts w:asciiTheme="minorEastAsia" w:hAnsiTheme="minorEastAsia" w:hint="eastAsia"/>
                <w:sz w:val="18"/>
                <w:szCs w:val="16"/>
              </w:rPr>
              <w:t xml:space="preserve">　・幼稚園　　72.4％(H25)⇒100％(H32)</w:t>
            </w:r>
          </w:p>
          <w:p w14:paraId="261DEEBB" w14:textId="77777777" w:rsidR="00B376F4" w:rsidRPr="00C11D3A" w:rsidRDefault="00B376F4" w:rsidP="00C20D41">
            <w:pPr>
              <w:spacing w:line="200" w:lineRule="exact"/>
              <w:ind w:firstLineChars="300" w:firstLine="540"/>
              <w:rPr>
                <w:rFonts w:asciiTheme="minorEastAsia" w:hAnsiTheme="minorEastAsia"/>
                <w:sz w:val="18"/>
                <w:szCs w:val="17"/>
              </w:rPr>
            </w:pPr>
            <w:r w:rsidRPr="00C11D3A">
              <w:rPr>
                <w:rFonts w:asciiTheme="minorEastAsia" w:hAnsiTheme="minorEastAsia" w:hint="eastAsia"/>
                <w:sz w:val="18"/>
                <w:szCs w:val="17"/>
              </w:rPr>
              <w:t>（私立学校）</w:t>
            </w:r>
          </w:p>
          <w:p w14:paraId="655C41D7"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・小中学校　77.7％(H25)⇒ 95％(H32)</w:t>
            </w:r>
          </w:p>
          <w:p w14:paraId="1F56C101"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・高等学校　65.6％(H25)⇒ 95％(H32)</w:t>
            </w:r>
          </w:p>
          <w:p w14:paraId="5E370C6B"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 xml:space="preserve">　　　　　・幼稚園　　68.7％(H25)⇒ 95％(H32)</w:t>
            </w:r>
          </w:p>
          <w:p w14:paraId="00E44289" w14:textId="77777777" w:rsidR="00B376F4" w:rsidRPr="00C11D3A" w:rsidRDefault="00B376F4" w:rsidP="00C20D41">
            <w:pPr>
              <w:spacing w:line="200" w:lineRule="exact"/>
              <w:ind w:firstLineChars="400" w:firstLine="720"/>
              <w:rPr>
                <w:rFonts w:asciiTheme="minorEastAsia" w:hAnsiTheme="minorEastAsia"/>
                <w:sz w:val="18"/>
                <w:szCs w:val="16"/>
              </w:rPr>
            </w:pPr>
            <w:r w:rsidRPr="00C11D3A">
              <w:rPr>
                <w:rFonts w:asciiTheme="minorEastAsia" w:hAnsiTheme="minorEastAsia" w:hint="eastAsia"/>
                <w:sz w:val="18"/>
                <w:szCs w:val="16"/>
              </w:rPr>
              <w:t xml:space="preserve">　・専修学校　65.7％(H25)⇒ 95％(H32)</w:t>
            </w:r>
          </w:p>
          <w:p w14:paraId="4FD93731" w14:textId="77777777" w:rsidR="00B376F4" w:rsidRPr="00C11D3A" w:rsidRDefault="00B376F4" w:rsidP="00C20D41">
            <w:pPr>
              <w:spacing w:line="200" w:lineRule="exact"/>
              <w:ind w:firstLineChars="400" w:firstLine="720"/>
              <w:rPr>
                <w:rFonts w:asciiTheme="minorEastAsia" w:hAnsiTheme="minorEastAsia"/>
                <w:sz w:val="18"/>
                <w:szCs w:val="16"/>
              </w:rPr>
            </w:pPr>
          </w:p>
          <w:p w14:paraId="5B27403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BD6AAF7" w14:textId="77777777" w:rsidR="00B376F4" w:rsidRPr="00C11D3A" w:rsidRDefault="00B376F4" w:rsidP="00B376F4">
            <w:pPr>
              <w:pStyle w:val="ac"/>
              <w:numPr>
                <w:ilvl w:val="0"/>
                <w:numId w:val="75"/>
              </w:numPr>
              <w:spacing w:line="200" w:lineRule="exact"/>
              <w:ind w:leftChars="0" w:left="241" w:hanging="154"/>
              <w:jc w:val="left"/>
              <w:rPr>
                <w:rFonts w:asciiTheme="minorEastAsia" w:hAnsiTheme="minorEastAsia"/>
                <w:sz w:val="18"/>
                <w:szCs w:val="18"/>
              </w:rPr>
            </w:pPr>
            <w:r w:rsidRPr="00C11D3A">
              <w:rPr>
                <w:rFonts w:asciiTheme="minorEastAsia" w:hAnsiTheme="minorEastAsia" w:hint="eastAsia"/>
                <w:sz w:val="18"/>
                <w:szCs w:val="18"/>
              </w:rPr>
              <w:t>不適合のあったブロック塀については、優先度の高い順に</w:t>
            </w:r>
            <w:r w:rsidRPr="0090126C">
              <w:rPr>
                <w:rFonts w:asciiTheme="minorEastAsia" w:hAnsiTheme="minorEastAsia" w:hint="eastAsia"/>
                <w:sz w:val="18"/>
                <w:szCs w:val="18"/>
              </w:rPr>
              <w:t>分類して、順次撤去等の対応を行う。そのうち、もっとも優先度の高いものについては、</w:t>
            </w:r>
            <w:r w:rsidRPr="00C11D3A">
              <w:rPr>
                <w:rFonts w:asciiTheme="minorEastAsia" w:hAnsiTheme="minorEastAsia" w:hint="eastAsia"/>
                <w:sz w:val="18"/>
                <w:szCs w:val="18"/>
              </w:rPr>
              <w:t>平成31年度を目途に対応する。</w:t>
            </w:r>
          </w:p>
          <w:p w14:paraId="45696F51" w14:textId="77777777" w:rsidR="00B376F4" w:rsidRPr="00C11D3A" w:rsidRDefault="00B376F4" w:rsidP="00B376F4">
            <w:pPr>
              <w:pStyle w:val="ac"/>
              <w:numPr>
                <w:ilvl w:val="0"/>
                <w:numId w:val="75"/>
              </w:numPr>
              <w:spacing w:line="200" w:lineRule="exact"/>
              <w:ind w:leftChars="0" w:left="233" w:hanging="142"/>
              <w:jc w:val="left"/>
              <w:rPr>
                <w:rFonts w:asciiTheme="majorEastAsia" w:eastAsiaTheme="majorEastAsia" w:hAnsiTheme="majorEastAsia"/>
                <w:sz w:val="18"/>
                <w:szCs w:val="16"/>
              </w:rPr>
            </w:pPr>
            <w:r w:rsidRPr="00C11D3A">
              <w:rPr>
                <w:rFonts w:asciiTheme="minorEastAsia" w:hAnsiTheme="minorEastAsia" w:hint="eastAsia"/>
                <w:sz w:val="18"/>
                <w:szCs w:val="18"/>
              </w:rPr>
              <w:t>安全点検と府立学校施設の長寿命化に関する方針については、現在、検討中。</w:t>
            </w:r>
          </w:p>
        </w:tc>
      </w:tr>
    </w:tbl>
    <w:p w14:paraId="4F5D3EEB"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4743A6F2" w14:textId="77777777" w:rsidR="00B376F4" w:rsidRPr="00C11D3A" w:rsidRDefault="00B376F4" w:rsidP="00B376F4">
      <w:pPr>
        <w:widowControl/>
        <w:spacing w:line="160" w:lineRule="exact"/>
        <w:ind w:firstLineChars="332" w:firstLine="531"/>
        <w:jc w:val="left"/>
        <w:rPr>
          <w:rFonts w:asciiTheme="minorEastAsia" w:hAnsiTheme="minorEastAsia"/>
          <w:sz w:val="16"/>
          <w:szCs w:val="24"/>
        </w:rPr>
      </w:pPr>
      <w:r w:rsidRPr="00C11D3A">
        <w:rPr>
          <w:rFonts w:asciiTheme="minorEastAsia" w:hAnsiTheme="minorEastAsia" w:hint="eastAsia"/>
          <w:sz w:val="16"/>
          <w:szCs w:val="24"/>
        </w:rPr>
        <w:t>注）府民みんなでめざそう値：府民の安全・安心な生活の基盤となる住宅・建築物の耐震化を府民一丸となって進めていくため、新築</w:t>
      </w:r>
    </w:p>
    <w:p w14:paraId="09686922" w14:textId="77777777" w:rsidR="00B376F4" w:rsidRDefault="00B376F4" w:rsidP="00B376F4">
      <w:pPr>
        <w:widowControl/>
        <w:spacing w:line="160" w:lineRule="exact"/>
        <w:ind w:firstLineChars="500" w:firstLine="800"/>
        <w:jc w:val="left"/>
        <w:rPr>
          <w:rFonts w:asciiTheme="minorEastAsia" w:hAnsiTheme="minorEastAsia"/>
          <w:sz w:val="16"/>
          <w:szCs w:val="24"/>
        </w:rPr>
      </w:pPr>
      <w:r w:rsidRPr="00C11D3A">
        <w:rPr>
          <w:rFonts w:asciiTheme="minorEastAsia" w:hAnsiTheme="minorEastAsia" w:hint="eastAsia"/>
          <w:sz w:val="16"/>
          <w:szCs w:val="24"/>
        </w:rPr>
        <w:t>や建替え、耐震改修、除却などさまざまな手法により、府民みんなでめざすべき共通の目標として掲げるもの。</w:t>
      </w:r>
    </w:p>
    <w:p w14:paraId="05960151" w14:textId="77777777" w:rsidR="00B376F4" w:rsidRPr="00C11D3A" w:rsidRDefault="00B376F4" w:rsidP="00B376F4">
      <w:pPr>
        <w:widowControl/>
        <w:spacing w:line="160" w:lineRule="exact"/>
        <w:ind w:firstLineChars="500" w:firstLine="800"/>
        <w:jc w:val="left"/>
        <w:rPr>
          <w:rFonts w:asciiTheme="minorEastAsia" w:hAnsiTheme="minorEastAsia"/>
          <w:sz w:val="16"/>
          <w:szCs w:val="24"/>
        </w:rPr>
      </w:pPr>
    </w:p>
    <w:p w14:paraId="66BD2A3C" w14:textId="77777777" w:rsidR="00B376F4" w:rsidRPr="00CE53A6"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28F673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20A27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917C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5C4CF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012FB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893009C" w14:textId="77777777" w:rsidTr="00C20D41">
        <w:trPr>
          <w:trHeight w:val="130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277F2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r w:rsidRPr="00C11D3A">
              <w:rPr>
                <w:rFonts w:ascii="ＭＳ ゴシック" w:eastAsia="ＭＳ ゴシック" w:hAnsi="ＭＳ ゴシック"/>
                <w:b/>
                <w:sz w:val="18"/>
                <w:szCs w:val="18"/>
              </w:rPr>
              <w:t>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E97C386"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病院・社会福祉施設の耐震化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F34CB10"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b/>
                <w:sz w:val="18"/>
                <w:szCs w:val="18"/>
              </w:rPr>
            </w:pPr>
            <w:r w:rsidRPr="00C11D3A">
              <w:rPr>
                <w:rFonts w:asciiTheme="minorEastAsia" w:hAnsiTheme="minorEastAsia" w:hint="eastAsia"/>
                <w:sz w:val="18"/>
                <w:szCs w:val="18"/>
              </w:rPr>
              <w:t>地震発生時に、入院患者や入所者の安全を確保し、病院・社会福祉施設等の建物被害を軽減するため、「住宅建築物耐震10ヵ年戦略・大阪（大阪府耐震改修促進計画H28～37）」に基づき、耐震化対策を進め、補助制度のさらなる活用</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を図る等、建物所有者に耐震化を働きかける。</w:t>
            </w:r>
          </w:p>
          <w:p w14:paraId="075F076C"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63AC6F3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9332E33"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一部の老朽化した病院の施設一部破損等により、医療提供に支障が生じたことから、病院の耐震化の重要性を再認識した。</w:t>
            </w:r>
          </w:p>
          <w:p w14:paraId="6B805495"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3539D43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68EEDA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国庫補助制度の周知や活用を図りながら、病院の耐震化促進に向けた取組みを支援する。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44068A0"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福祉部</w:t>
            </w:r>
          </w:p>
          <w:p w14:paraId="25FAA21C" w14:textId="77777777" w:rsidR="00B376F4" w:rsidRPr="00C11D3A" w:rsidRDefault="00B376F4" w:rsidP="00C20D41">
            <w:pPr>
              <w:spacing w:line="200" w:lineRule="exact"/>
              <w:jc w:val="center"/>
              <w:rPr>
                <w:rFonts w:asciiTheme="minorEastAsia" w:hAnsiTheme="minorEastAsia"/>
                <w:sz w:val="18"/>
                <w:szCs w:val="17"/>
              </w:rPr>
            </w:pPr>
          </w:p>
          <w:p w14:paraId="1B29D9CD"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健康医療部</w:t>
            </w:r>
          </w:p>
          <w:p w14:paraId="2F9547D8" w14:textId="77777777" w:rsidR="00B376F4" w:rsidRPr="00C11D3A" w:rsidRDefault="00B376F4" w:rsidP="00C20D41">
            <w:pPr>
              <w:spacing w:line="200" w:lineRule="exact"/>
              <w:jc w:val="center"/>
              <w:rPr>
                <w:rFonts w:asciiTheme="minorEastAsia" w:hAnsiTheme="minorEastAsia"/>
                <w:sz w:val="16"/>
                <w:szCs w:val="17"/>
              </w:rPr>
            </w:pPr>
          </w:p>
          <w:p w14:paraId="0CF1F00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Theme="minorEastAsia" w:hAnsiTheme="minorEastAsia" w:hint="eastAsia"/>
                <w:sz w:val="16"/>
                <w:szCs w:val="17"/>
              </w:rPr>
              <w:t>住宅まちづくり部</w:t>
            </w:r>
          </w:p>
        </w:tc>
      </w:tr>
      <w:tr w:rsidR="00B376F4" w:rsidRPr="00C11D3A" w14:paraId="1CA20D2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A8B2AF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7FD800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325956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3E2BE0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C0E0528"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FDF8AD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DEA67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,8)</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1A3D6F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7B08D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94FA6E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E8911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31D1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FCF4CED" w14:textId="77777777" w:rsidTr="00C20D41">
        <w:trPr>
          <w:trHeight w:val="3685"/>
        </w:trPr>
        <w:tc>
          <w:tcPr>
            <w:tcW w:w="4747" w:type="dxa"/>
            <w:gridSpan w:val="3"/>
            <w:tcBorders>
              <w:left w:val="single" w:sz="4" w:space="0" w:color="auto"/>
              <w:bottom w:val="single" w:sz="4" w:space="0" w:color="auto"/>
              <w:right w:val="single" w:sz="4" w:space="0" w:color="auto"/>
            </w:tcBorders>
            <w:hideMark/>
          </w:tcPr>
          <w:p w14:paraId="4FC240C2" w14:textId="77777777" w:rsidR="00B376F4" w:rsidRPr="00C11D3A" w:rsidRDefault="00B376F4" w:rsidP="00B376F4">
            <w:pPr>
              <w:pStyle w:val="ac"/>
              <w:numPr>
                <w:ilvl w:val="0"/>
                <w:numId w:val="10"/>
              </w:numPr>
              <w:spacing w:line="200" w:lineRule="exact"/>
              <w:ind w:leftChars="0" w:left="179" w:hanging="89"/>
              <w:rPr>
                <w:rFonts w:asciiTheme="minorEastAsia" w:hAnsiTheme="minorEastAsia"/>
                <w:sz w:val="18"/>
                <w:szCs w:val="17"/>
              </w:rPr>
            </w:pPr>
            <w:r w:rsidRPr="00C11D3A">
              <w:rPr>
                <w:rFonts w:asciiTheme="minorEastAsia" w:hAnsiTheme="minorEastAsia" w:hint="eastAsia"/>
                <w:sz w:val="18"/>
                <w:szCs w:val="17"/>
              </w:rPr>
              <w:t>府は建物所有者に、病院、社会福祉施設の耐震化の促進を働きかけた。</w:t>
            </w:r>
          </w:p>
          <w:p w14:paraId="6A3B3AB3" w14:textId="77777777" w:rsidR="00B376F4" w:rsidRPr="00C11D3A" w:rsidRDefault="00B376F4" w:rsidP="00C20D41">
            <w:pPr>
              <w:spacing w:line="200" w:lineRule="exact"/>
              <w:ind w:firstLineChars="200" w:firstLine="360"/>
              <w:rPr>
                <w:rFonts w:asciiTheme="minorEastAsia" w:hAnsiTheme="minorEastAsia"/>
                <w:sz w:val="18"/>
                <w:szCs w:val="17"/>
              </w:rPr>
            </w:pPr>
            <w:r w:rsidRPr="00C11D3A">
              <w:rPr>
                <w:rFonts w:asciiTheme="minorEastAsia" w:hAnsiTheme="minorEastAsia" w:hint="eastAsia"/>
                <w:sz w:val="18"/>
                <w:szCs w:val="17"/>
              </w:rPr>
              <w:t xml:space="preserve">①　社会福祉施設　  </w:t>
            </w:r>
          </w:p>
          <w:p w14:paraId="7D47D843"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Theme="minorEastAsia" w:hAnsiTheme="minorEastAsia" w:hint="eastAsia"/>
                <w:sz w:val="18"/>
                <w:szCs w:val="17"/>
              </w:rPr>
              <w:t xml:space="preserve">②　病院(うち災害拠点病院） </w:t>
            </w:r>
            <w:r w:rsidRPr="00C11D3A">
              <w:rPr>
                <w:rFonts w:ascii="ＭＳ 明朝" w:eastAsia="ＭＳ 明朝" w:hAnsi="ＭＳ 明朝" w:hint="eastAsia"/>
                <w:sz w:val="18"/>
                <w:szCs w:val="17"/>
              </w:rPr>
              <w:t xml:space="preserve">            </w:t>
            </w:r>
          </w:p>
          <w:p w14:paraId="4840907B" w14:textId="77777777" w:rsidR="00B376F4" w:rsidRPr="00C11D3A" w:rsidRDefault="00B376F4" w:rsidP="00C20D41">
            <w:pPr>
              <w:spacing w:line="200" w:lineRule="exact"/>
              <w:ind w:left="9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F38830"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国補助制度の周知や活用を図りながら、社会福祉施設の耐震化を促進</w:t>
            </w:r>
          </w:p>
          <w:p w14:paraId="6CBC7A8B" w14:textId="77777777" w:rsidR="00B376F4" w:rsidRPr="00C11D3A" w:rsidRDefault="00B376F4" w:rsidP="00C20D41">
            <w:pPr>
              <w:spacing w:line="200" w:lineRule="exact"/>
              <w:ind w:left="90" w:firstLineChars="100" w:firstLine="180"/>
              <w:rPr>
                <w:rFonts w:asciiTheme="minorEastAsia" w:hAnsiTheme="minorEastAsia"/>
                <w:sz w:val="18"/>
                <w:szCs w:val="17"/>
              </w:rPr>
            </w:pPr>
            <w:r w:rsidRPr="00C11D3A">
              <w:rPr>
                <w:rFonts w:asciiTheme="minorEastAsia" w:hAnsiTheme="minorEastAsia" w:hint="eastAsia"/>
                <w:sz w:val="18"/>
                <w:szCs w:val="17"/>
              </w:rPr>
              <w:t>＜参考数値＞</w:t>
            </w:r>
          </w:p>
          <w:p w14:paraId="15B60FEC" w14:textId="77777777" w:rsidR="00B376F4" w:rsidRPr="00C11D3A" w:rsidRDefault="00B376F4" w:rsidP="00C20D41">
            <w:pPr>
              <w:spacing w:line="200" w:lineRule="exact"/>
              <w:ind w:firstLineChars="165" w:firstLine="297"/>
              <w:rPr>
                <w:rFonts w:asciiTheme="minorEastAsia" w:hAnsiTheme="minorEastAsia"/>
                <w:sz w:val="18"/>
                <w:szCs w:val="17"/>
              </w:rPr>
            </w:pPr>
            <w:r w:rsidRPr="00C11D3A">
              <w:rPr>
                <w:rFonts w:asciiTheme="minorEastAsia" w:hAnsiTheme="minorEastAsia" w:hint="eastAsia"/>
                <w:sz w:val="18"/>
                <w:szCs w:val="17"/>
              </w:rPr>
              <w:t xml:space="preserve">　耐震化率（府民みんなでめざそう値）</w:t>
            </w:r>
          </w:p>
          <w:p w14:paraId="048D9A18" w14:textId="77777777" w:rsidR="00B376F4" w:rsidRPr="00C11D3A" w:rsidRDefault="00B376F4" w:rsidP="00C20D41">
            <w:pPr>
              <w:spacing w:line="200" w:lineRule="exact"/>
              <w:ind w:firstLineChars="165" w:firstLine="297"/>
              <w:rPr>
                <w:rFonts w:asciiTheme="minorEastAsia" w:hAnsiTheme="minorEastAsia"/>
                <w:sz w:val="18"/>
                <w:szCs w:val="17"/>
              </w:rPr>
            </w:pPr>
            <w:r w:rsidRPr="00C11D3A">
              <w:rPr>
                <w:rFonts w:asciiTheme="minorEastAsia" w:hAnsiTheme="minorEastAsia" w:hint="eastAsia"/>
                <w:sz w:val="18"/>
                <w:szCs w:val="17"/>
              </w:rPr>
              <w:t xml:space="preserve">　社会福祉施設等　95％（H32：老人ホーム等）</w:t>
            </w:r>
          </w:p>
          <w:p w14:paraId="475D3787"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6"/>
              </w:rPr>
            </w:pPr>
            <w:r w:rsidRPr="00C11D3A">
              <w:rPr>
                <w:rFonts w:asciiTheme="minorEastAsia" w:hAnsiTheme="minorEastAsia" w:hint="eastAsia"/>
                <w:sz w:val="18"/>
                <w:szCs w:val="16"/>
              </w:rPr>
              <w:t>国補助制度の周知や活用を図りながら、病院の耐震化を促進</w:t>
            </w:r>
          </w:p>
          <w:p w14:paraId="5E280158" w14:textId="77777777" w:rsidR="00B376F4" w:rsidRPr="00C11D3A" w:rsidRDefault="00B376F4" w:rsidP="00C20D41">
            <w:pPr>
              <w:pStyle w:val="ac"/>
              <w:spacing w:line="200" w:lineRule="exact"/>
              <w:ind w:leftChars="0" w:left="304"/>
              <w:rPr>
                <w:rFonts w:asciiTheme="minorEastAsia" w:hAnsiTheme="minorEastAsia"/>
                <w:sz w:val="18"/>
                <w:szCs w:val="16"/>
              </w:rPr>
            </w:pPr>
            <w:r w:rsidRPr="00C11D3A">
              <w:rPr>
                <w:rFonts w:asciiTheme="minorEastAsia" w:hAnsiTheme="minorEastAsia" w:hint="eastAsia"/>
                <w:sz w:val="18"/>
                <w:szCs w:val="17"/>
              </w:rPr>
              <w:t>＜参考数値＞</w:t>
            </w:r>
          </w:p>
          <w:p w14:paraId="3FC87BDD" w14:textId="77777777" w:rsidR="00B376F4" w:rsidRPr="00C11D3A" w:rsidRDefault="00B376F4" w:rsidP="00C20D41">
            <w:pPr>
              <w:pStyle w:val="ac"/>
              <w:spacing w:line="200" w:lineRule="exact"/>
              <w:ind w:leftChars="0" w:left="440"/>
              <w:rPr>
                <w:rFonts w:asciiTheme="minorEastAsia" w:hAnsiTheme="minorEastAsia"/>
                <w:sz w:val="18"/>
                <w:szCs w:val="16"/>
              </w:rPr>
            </w:pPr>
            <w:r w:rsidRPr="00C11D3A">
              <w:rPr>
                <w:rFonts w:asciiTheme="minorEastAsia" w:hAnsiTheme="minorEastAsia" w:hint="eastAsia"/>
                <w:sz w:val="18"/>
                <w:szCs w:val="16"/>
              </w:rPr>
              <w:t>耐震化率（府民みんなでめざそう値）</w:t>
            </w:r>
          </w:p>
          <w:p w14:paraId="0944A089" w14:textId="77777777" w:rsidR="00B376F4" w:rsidRPr="00C11D3A" w:rsidRDefault="00B376F4" w:rsidP="00C20D41">
            <w:pPr>
              <w:spacing w:line="200" w:lineRule="exact"/>
              <w:ind w:firstLineChars="244" w:firstLine="439"/>
              <w:rPr>
                <w:rFonts w:asciiTheme="minorEastAsia" w:hAnsiTheme="minorEastAsia"/>
                <w:sz w:val="18"/>
                <w:szCs w:val="16"/>
              </w:rPr>
            </w:pPr>
            <w:r w:rsidRPr="00C11D3A">
              <w:rPr>
                <w:rFonts w:asciiTheme="minorEastAsia" w:hAnsiTheme="minorEastAsia" w:hint="eastAsia"/>
                <w:sz w:val="18"/>
                <w:szCs w:val="16"/>
              </w:rPr>
              <w:t>病院　64.1％（H29）⇒95％（H32：診療所含む）</w:t>
            </w:r>
          </w:p>
          <w:p w14:paraId="28CF53AE" w14:textId="77777777" w:rsidR="00B376F4" w:rsidRPr="00C11D3A" w:rsidRDefault="00B376F4" w:rsidP="00C20D41">
            <w:pPr>
              <w:spacing w:line="200" w:lineRule="exact"/>
              <w:ind w:firstLineChars="244" w:firstLine="439"/>
              <w:rPr>
                <w:rFonts w:asciiTheme="minorEastAsia" w:hAnsiTheme="minorEastAsia"/>
                <w:sz w:val="18"/>
                <w:szCs w:val="16"/>
              </w:rPr>
            </w:pPr>
            <w:r w:rsidRPr="00C11D3A">
              <w:rPr>
                <w:rFonts w:asciiTheme="minorEastAsia" w:hAnsiTheme="minorEastAsia" w:hint="eastAsia"/>
                <w:sz w:val="18"/>
                <w:szCs w:val="16"/>
              </w:rPr>
              <w:t>うち、災害拠点病院　73.7％（H29）⇒95％（H32）</w:t>
            </w:r>
          </w:p>
          <w:p w14:paraId="34C9FE9F"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4439ED6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D549759" w14:textId="77777777" w:rsidR="00B376F4" w:rsidRPr="00C11D3A" w:rsidRDefault="00B376F4" w:rsidP="00B376F4">
            <w:pPr>
              <w:pStyle w:val="ac"/>
              <w:numPr>
                <w:ilvl w:val="0"/>
                <w:numId w:val="10"/>
              </w:numPr>
              <w:spacing w:line="200" w:lineRule="exact"/>
              <w:ind w:leftChars="0" w:left="304" w:hanging="214"/>
              <w:rPr>
                <w:rFonts w:asciiTheme="minorEastAsia" w:hAnsiTheme="minorEastAsia"/>
                <w:sz w:val="18"/>
                <w:szCs w:val="17"/>
              </w:rPr>
            </w:pPr>
            <w:r w:rsidRPr="00C11D3A">
              <w:rPr>
                <w:rFonts w:asciiTheme="minorEastAsia" w:hAnsiTheme="minorEastAsia" w:hint="eastAsia"/>
                <w:sz w:val="18"/>
                <w:szCs w:val="17"/>
              </w:rPr>
              <w:t>病院への立入検査や説明会などあらゆる機会を活用して耐震化を働きかける。</w:t>
            </w:r>
          </w:p>
          <w:p w14:paraId="313F2DDD" w14:textId="77777777" w:rsidR="00B376F4" w:rsidRPr="00C11D3A" w:rsidRDefault="00B376F4"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11D3A">
              <w:rPr>
                <w:rFonts w:asciiTheme="minorEastAsia" w:hAnsiTheme="minorEastAsia" w:hint="eastAsia"/>
                <w:sz w:val="18"/>
                <w:szCs w:val="17"/>
              </w:rPr>
              <w:t>国に対し、国庫補助金の補助要件の緩和、補助率及び補助上限額等の拡充などについて引き続き要望を実施する。</w:t>
            </w:r>
          </w:p>
        </w:tc>
      </w:tr>
    </w:tbl>
    <w:p w14:paraId="2EC7118A"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5F8B520" w14:textId="77777777" w:rsidR="00B376F4" w:rsidRPr="00C11D3A" w:rsidRDefault="00B376F4" w:rsidP="00B376F4">
      <w:pPr>
        <w:widowControl/>
        <w:spacing w:line="160" w:lineRule="exact"/>
        <w:ind w:firstLineChars="332" w:firstLine="531"/>
        <w:jc w:val="left"/>
        <w:rPr>
          <w:rFonts w:asciiTheme="minorEastAsia" w:hAnsiTheme="minorEastAsia"/>
          <w:sz w:val="16"/>
          <w:szCs w:val="24"/>
        </w:rPr>
      </w:pPr>
      <w:r w:rsidRPr="00C11D3A">
        <w:rPr>
          <w:rFonts w:asciiTheme="minorEastAsia" w:hAnsiTheme="minorEastAsia" w:hint="eastAsia"/>
          <w:sz w:val="16"/>
          <w:szCs w:val="24"/>
        </w:rPr>
        <w:t>注）補助制度のさらなる活用：病院については、厚生労働省の国庫補助の対象が、これまでの災害拠点病院等に加え、平成26年度よ</w:t>
      </w:r>
    </w:p>
    <w:p w14:paraId="514945DF"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り一般病院も対象となった。また、国土交通省の補助金の活用も可能である。これら補助制度を活用して、医療機関の耐震化を促</w:t>
      </w:r>
    </w:p>
    <w:p w14:paraId="030A4D2A" w14:textId="77777777" w:rsidR="00B376F4" w:rsidRPr="00C11D3A" w:rsidRDefault="00B376F4" w:rsidP="00B376F4">
      <w:pPr>
        <w:widowControl/>
        <w:spacing w:line="160" w:lineRule="exact"/>
        <w:ind w:firstLineChars="533" w:firstLine="853"/>
        <w:jc w:val="left"/>
        <w:rPr>
          <w:rFonts w:asciiTheme="minorEastAsia" w:hAnsiTheme="minorEastAsia"/>
          <w:sz w:val="16"/>
          <w:szCs w:val="24"/>
        </w:rPr>
      </w:pPr>
      <w:r w:rsidRPr="00C11D3A">
        <w:rPr>
          <w:rFonts w:asciiTheme="minorEastAsia" w:hAnsiTheme="minorEastAsia" w:hint="eastAsia"/>
          <w:sz w:val="16"/>
          <w:szCs w:val="24"/>
        </w:rPr>
        <w:t>進していく。</w:t>
      </w:r>
    </w:p>
    <w:p w14:paraId="3D3EECD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13"/>
        <w:tblW w:w="9564" w:type="dxa"/>
        <w:jc w:val="center"/>
        <w:tblLook w:val="04A0" w:firstRow="1" w:lastRow="0" w:firstColumn="1" w:lastColumn="0" w:noHBand="0" w:noVBand="1"/>
      </w:tblPr>
      <w:tblGrid>
        <w:gridCol w:w="555"/>
        <w:gridCol w:w="1819"/>
        <w:gridCol w:w="2373"/>
        <w:gridCol w:w="3348"/>
        <w:gridCol w:w="1469"/>
      </w:tblGrid>
      <w:tr w:rsidR="00B376F4" w:rsidRPr="00C11D3A" w14:paraId="5EFB669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11EBB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8CF85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1FFD2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40334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BD388BE" w14:textId="77777777" w:rsidTr="007F1F1F">
        <w:trPr>
          <w:trHeight w:val="317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9C3D4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w:t>
            </w:r>
            <w:r w:rsidRPr="00C11D3A">
              <w:rPr>
                <w:rFonts w:ascii="ＭＳ ゴシック" w:eastAsia="ＭＳ ゴシック" w:hAnsi="ＭＳ ゴシック"/>
                <w:b/>
                <w:sz w:val="18"/>
                <w:szCs w:val="18"/>
              </w:rPr>
              <w:t>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DE76EAA"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民間住宅・建築物等の耐震化の促進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28D2721"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地震発生時に、民間住宅・建築物の被害等を軽減するため、「住宅建築物耐震10ヵ年戦略・大阪（大阪府耐震改修促進計画H28～37）」に基づき、耐震改修に加え、建替え、除却、住替え等さまざまな取組みにより木造住宅、分譲マンション及び多数の者が利用する建築物等の耐震化を建物所有者等に働きかける。</w:t>
            </w:r>
          </w:p>
          <w:p w14:paraId="0C22FFBF"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また、民間住宅・建築物の所有者が耐震化の重要性を理解し、取組みが進められるよう、確実な普及啓発を進める。</w:t>
            </w:r>
          </w:p>
          <w:p w14:paraId="35BA054C"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の被害状況や国における耐震診断義務化建築物の目標設定、また、南海トラフ巨大地震の発生確率が引き上げられた切迫した状況を踏まえ、更なる耐震化の取組みについて、平成30年7月に大阪府耐震改修促進計画審議会へ諮問し、以降審議している。</w:t>
            </w:r>
          </w:p>
          <w:p w14:paraId="3C6A1651"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審議会からの答申を踏まえ、「住宅建築物耐震10ヵ年戦略・大阪」を改定し、新たな目標及び推進方策を位置づけ、更なる耐震化の促進に取り組んでいく。</w:t>
            </w:r>
          </w:p>
          <w:p w14:paraId="4CE6F5DF" w14:textId="77777777" w:rsidR="00B376F4" w:rsidRPr="00C11D3A" w:rsidRDefault="00B376F4" w:rsidP="00C20D41">
            <w:pPr>
              <w:spacing w:line="200" w:lineRule="exact"/>
              <w:ind w:left="90"/>
              <w:jc w:val="left"/>
              <w:rPr>
                <w:rFonts w:asciiTheme="minorEastAsia" w:hAnsiTheme="minorEastAsia"/>
                <w:sz w:val="18"/>
                <w:szCs w:val="18"/>
              </w:rPr>
            </w:pPr>
          </w:p>
          <w:p w14:paraId="53733AB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69F4124" w14:textId="77777777" w:rsidR="00B376F4" w:rsidRPr="00C11D3A" w:rsidRDefault="00B376F4" w:rsidP="00C20D41">
            <w:pPr>
              <w:spacing w:line="200" w:lineRule="exact"/>
              <w:ind w:firstLineChars="50" w:firstLine="90"/>
              <w:jc w:val="left"/>
              <w:rPr>
                <w:rFonts w:asciiTheme="minorEastAsia" w:hAnsiTheme="minorEastAsia"/>
                <w:sz w:val="18"/>
                <w:szCs w:val="18"/>
              </w:rPr>
            </w:pPr>
            <w:r w:rsidRPr="00C11D3A">
              <w:rPr>
                <w:rFonts w:asciiTheme="minorEastAsia" w:hAnsiTheme="minorEastAsia" w:hint="eastAsia"/>
                <w:sz w:val="18"/>
                <w:szCs w:val="18"/>
              </w:rPr>
              <w:t>･ 北部地震では、5万棟を超える住宅の被害が発生した。</w:t>
            </w:r>
          </w:p>
          <w:p w14:paraId="65433AA5"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5F2DB1B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706C6C3" w14:textId="77777777" w:rsidR="00B376F4" w:rsidRPr="00C11D3A" w:rsidRDefault="00B376F4" w:rsidP="00B376F4">
            <w:pPr>
              <w:numPr>
                <w:ilvl w:val="0"/>
                <w:numId w:val="73"/>
              </w:numPr>
              <w:spacing w:line="200" w:lineRule="exact"/>
              <w:ind w:left="244" w:hanging="151"/>
              <w:jc w:val="left"/>
              <w:rPr>
                <w:rFonts w:asciiTheme="majorEastAsia" w:eastAsiaTheme="majorEastAsia" w:hAnsiTheme="majorEastAsia"/>
                <w:b/>
                <w:sz w:val="18"/>
                <w:szCs w:val="18"/>
              </w:rPr>
            </w:pPr>
            <w:r w:rsidRPr="00C11D3A">
              <w:rPr>
                <w:rFonts w:asciiTheme="minorEastAsia" w:hAnsiTheme="minorEastAsia" w:hint="eastAsia"/>
                <w:sz w:val="18"/>
                <w:szCs w:val="18"/>
              </w:rPr>
              <w:t>今回の地震を踏まえ、耐震化の機運の高まりを活かし、危険な住宅・建築物を着実かつ早急に減らすため、</w:t>
            </w:r>
            <w:r w:rsidRPr="00C11D3A">
              <w:rPr>
                <w:rFonts w:asciiTheme="minorEastAsia" w:hAnsiTheme="minorEastAsia"/>
                <w:sz w:val="18"/>
                <w:szCs w:val="18"/>
              </w:rPr>
              <w:t>更なる耐震化の促進のための取組み</w:t>
            </w:r>
            <w:r w:rsidRPr="00C11D3A">
              <w:rPr>
                <w:rFonts w:asciiTheme="minorEastAsia" w:hAnsiTheme="minorEastAsia" w:hint="eastAsia"/>
                <w:sz w:val="18"/>
                <w:szCs w:val="18"/>
              </w:rPr>
              <w:t>を進めていく。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5A042385"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5079E135" w14:textId="77777777" w:rsidTr="00C20D41">
        <w:trPr>
          <w:trHeight w:val="51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D31E2A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DD0DD6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0CBD11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620B98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B7C822C"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C194F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7BCC40"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3"/>
                <w:sz w:val="27"/>
                <w:szCs w:val="18"/>
              </w:rPr>
              <w:instrText>○</w:instrText>
            </w:r>
            <w:r w:rsidRPr="00C11D3A">
              <w:rPr>
                <w:rFonts w:asciiTheme="majorEastAsia" w:eastAsiaTheme="majorEastAsia" w:hAnsiTheme="majorEastAsia" w:cs="Meiryo UI" w:hint="eastAsia"/>
                <w:b/>
                <w:bCs/>
                <w:sz w:val="18"/>
                <w:szCs w:val="18"/>
              </w:rPr>
              <w:instrText>,9)</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F577FE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AD293C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35A77C3"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9AD15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5EAE8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A08BB4" w14:textId="77777777" w:rsidTr="00C20D41">
        <w:trPr>
          <w:trHeight w:val="2721"/>
          <w:jc w:val="center"/>
        </w:trPr>
        <w:tc>
          <w:tcPr>
            <w:tcW w:w="4747" w:type="dxa"/>
            <w:gridSpan w:val="3"/>
            <w:tcBorders>
              <w:left w:val="single" w:sz="4" w:space="0" w:color="auto"/>
              <w:bottom w:val="single" w:sz="4" w:space="0" w:color="auto"/>
              <w:right w:val="single" w:sz="4" w:space="0" w:color="auto"/>
            </w:tcBorders>
            <w:hideMark/>
          </w:tcPr>
          <w:p w14:paraId="50B1644E"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昭和56年以前の開発地や密集市街地など耐震性の低い住宅が集中する地区の中から、３市４地区で耐震化促進の取組を重点的に実施した。</w:t>
            </w:r>
          </w:p>
          <w:p w14:paraId="4061F6D4"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また、公共性の高い建築物等を優先した耐震化の働きかけを行った。</w:t>
            </w:r>
          </w:p>
          <w:p w14:paraId="0946EB7A"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 xml:space="preserve">所有者への個別訪問やダイレクトメール等による普及啓発による耐震化に関する意識向上を図るため、合計14万戸に対し確実な普及啓発を実施した。　</w:t>
            </w:r>
            <w:r w:rsidRPr="00C11D3A">
              <w:rPr>
                <w:rFonts w:ascii="ＭＳ 明朝" w:eastAsia="ＭＳ 明朝" w:hAnsi="ＭＳ 明朝" w:hint="eastAsia"/>
                <w:sz w:val="18"/>
                <w:szCs w:val="17"/>
              </w:rPr>
              <w:t xml:space="preserve">　　　　　　　　　　　　　　　　　　　　　　　　　　　　　　　　　　</w:t>
            </w:r>
          </w:p>
          <w:p w14:paraId="00C44D3D" w14:textId="77777777" w:rsidR="00B376F4" w:rsidRPr="00C11D3A" w:rsidRDefault="00B376F4" w:rsidP="00C20D41">
            <w:pPr>
              <w:spacing w:line="200" w:lineRule="exact"/>
              <w:ind w:left="748"/>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D3CD31"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耐震化率（府民みんなでめざそう値（注））</w:t>
            </w:r>
          </w:p>
          <w:p w14:paraId="297394D7" w14:textId="77777777" w:rsidR="00B376F4" w:rsidRPr="00C11D3A" w:rsidRDefault="00B376F4" w:rsidP="00B376F4">
            <w:pPr>
              <w:numPr>
                <w:ilvl w:val="0"/>
                <w:numId w:val="38"/>
              </w:numPr>
              <w:spacing w:line="200" w:lineRule="exact"/>
              <w:ind w:left="588" w:hanging="220"/>
              <w:rPr>
                <w:rFonts w:asciiTheme="minorEastAsia" w:hAnsiTheme="minorEastAsia"/>
                <w:sz w:val="18"/>
                <w:szCs w:val="17"/>
              </w:rPr>
            </w:pPr>
            <w:r w:rsidRPr="00C11D3A">
              <w:rPr>
                <w:rFonts w:asciiTheme="minorEastAsia" w:hAnsiTheme="minorEastAsia" w:hint="eastAsia"/>
                <w:sz w:val="18"/>
                <w:szCs w:val="17"/>
              </w:rPr>
              <w:t>住宅：83.5%（H27）⇒95%（H37）</w:t>
            </w:r>
          </w:p>
          <w:p w14:paraId="5221B861" w14:textId="77777777" w:rsidR="00B376F4" w:rsidRPr="00C11D3A" w:rsidRDefault="00B376F4" w:rsidP="00B376F4">
            <w:pPr>
              <w:numPr>
                <w:ilvl w:val="0"/>
                <w:numId w:val="38"/>
              </w:numPr>
              <w:spacing w:line="200" w:lineRule="exact"/>
              <w:ind w:left="588" w:hanging="220"/>
              <w:rPr>
                <w:rFonts w:asciiTheme="minorEastAsia" w:hAnsiTheme="minorEastAsia"/>
                <w:sz w:val="18"/>
                <w:szCs w:val="17"/>
              </w:rPr>
            </w:pPr>
            <w:r w:rsidRPr="00C11D3A">
              <w:rPr>
                <w:rFonts w:asciiTheme="minorEastAsia" w:hAnsiTheme="minorEastAsia" w:hint="eastAsia"/>
                <w:sz w:val="18"/>
                <w:szCs w:val="17"/>
              </w:rPr>
              <w:t>多数の者が利用する建築物：90.3％（H27）</w:t>
            </w:r>
          </w:p>
          <w:p w14:paraId="72AB4B99" w14:textId="77777777" w:rsidR="00B376F4" w:rsidRPr="00C11D3A" w:rsidRDefault="00B376F4" w:rsidP="00C20D41">
            <w:pPr>
              <w:spacing w:line="200" w:lineRule="exact"/>
              <w:ind w:left="90" w:firstLineChars="1500" w:firstLine="2700"/>
              <w:rPr>
                <w:rFonts w:asciiTheme="minorEastAsia" w:hAnsiTheme="minorEastAsia"/>
                <w:sz w:val="18"/>
                <w:szCs w:val="17"/>
              </w:rPr>
            </w:pPr>
            <w:r w:rsidRPr="00C11D3A">
              <w:rPr>
                <w:rFonts w:asciiTheme="minorEastAsia" w:hAnsiTheme="minorEastAsia" w:hint="eastAsia"/>
                <w:sz w:val="18"/>
                <w:szCs w:val="17"/>
              </w:rPr>
              <w:t>⇒95％（H32）</w:t>
            </w:r>
          </w:p>
          <w:p w14:paraId="30801363" w14:textId="77777777" w:rsidR="00B376F4" w:rsidRPr="00C11D3A" w:rsidRDefault="00B376F4" w:rsidP="00B376F4">
            <w:pPr>
              <w:numPr>
                <w:ilvl w:val="0"/>
                <w:numId w:val="73"/>
              </w:numPr>
              <w:spacing w:line="200" w:lineRule="exact"/>
              <w:ind w:left="179" w:hanging="179"/>
              <w:jc w:val="left"/>
              <w:rPr>
                <w:rFonts w:asciiTheme="minorEastAsia" w:hAnsiTheme="minorEastAsia"/>
                <w:sz w:val="18"/>
                <w:szCs w:val="17"/>
              </w:rPr>
            </w:pPr>
            <w:r w:rsidRPr="00C11D3A">
              <w:rPr>
                <w:rFonts w:asciiTheme="minorEastAsia" w:hAnsiTheme="minorEastAsia" w:hint="eastAsia"/>
                <w:sz w:val="18"/>
                <w:szCs w:val="17"/>
              </w:rPr>
              <w:t>普及啓発等の充実</w:t>
            </w:r>
          </w:p>
          <w:p w14:paraId="3C747889" w14:textId="77777777" w:rsidR="00B376F4" w:rsidRPr="00C11D3A" w:rsidRDefault="00B376F4" w:rsidP="00C20D41">
            <w:pPr>
              <w:spacing w:line="200" w:lineRule="exact"/>
              <w:rPr>
                <w:rFonts w:asciiTheme="minorEastAsia" w:hAnsiTheme="minorEastAsia"/>
                <w:sz w:val="18"/>
                <w:szCs w:val="17"/>
              </w:rPr>
            </w:pPr>
          </w:p>
          <w:p w14:paraId="5B40E2C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347EEC9" w14:textId="77777777" w:rsidR="00B376F4" w:rsidRPr="00C11D3A" w:rsidRDefault="00B376F4" w:rsidP="00C20D41">
            <w:pPr>
              <w:spacing w:line="200" w:lineRule="exact"/>
              <w:ind w:left="180" w:hangingChars="100" w:hanging="180"/>
              <w:rPr>
                <w:rFonts w:asciiTheme="minorEastAsia" w:hAnsiTheme="minorEastAsia"/>
                <w:sz w:val="18"/>
                <w:szCs w:val="17"/>
              </w:rPr>
            </w:pPr>
            <w:r w:rsidRPr="00C11D3A">
              <w:rPr>
                <w:rFonts w:asciiTheme="minorEastAsia" w:hAnsiTheme="minorEastAsia" w:hint="eastAsia"/>
                <w:sz w:val="18"/>
                <w:szCs w:val="16"/>
              </w:rPr>
              <w:t>・</w:t>
            </w:r>
            <w:r w:rsidRPr="00C11D3A">
              <w:rPr>
                <w:rFonts w:asciiTheme="minorEastAsia" w:hAnsiTheme="minorEastAsia" w:hint="eastAsia"/>
                <w:sz w:val="18"/>
                <w:szCs w:val="17"/>
              </w:rPr>
              <w:t>今回の地震を踏まえ、補助申請等の手続きの簡素化を図るなど耐震改修工事が速やかに行われる方策等に取り組むとともに、大阪府耐震改修促進計画審議会からの答申を踏まえ、平成30年度末に「住宅建築物耐震10ヵ年戦略・大阪」を改定し、新たな目標及び推進方策を位置づけ、更なる耐震化の促進に取り組んでいく。</w:t>
            </w:r>
          </w:p>
        </w:tc>
      </w:tr>
    </w:tbl>
    <w:p w14:paraId="7F1C6DC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0AD4385"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2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F5DD5BC" w14:textId="77777777" w:rsidTr="00C20D41">
        <w:trPr>
          <w:trHeight w:val="423"/>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203E4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52F91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2BA4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373C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0542BF6" w14:textId="77777777" w:rsidTr="00C20D41">
        <w:trPr>
          <w:trHeight w:val="187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DD86D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68A64D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&lt;新規&gt;</w:t>
            </w:r>
          </w:p>
          <w:p w14:paraId="764B15E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民間ブロック塀等の</w:t>
            </w:r>
          </w:p>
          <w:p w14:paraId="3994D0B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安全対策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D177ECE"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ブロック塀所有者等に対して、建築基準法の規定の遵守の周知徹底などにより、耐震化について普及啓発する。</w:t>
            </w:r>
          </w:p>
          <w:p w14:paraId="29687084"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民間のブロック塀等の所有者に除却費用の補助を行う市町村に対し、期限を設けて緊急に補助（H30.H31）を行い、危険なブロック塀等の除却を促進する。</w:t>
            </w:r>
          </w:p>
          <w:p w14:paraId="26B13CF7"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既存の危険なブロック塀や新設するブロック塀等に対して、建築基準法に基づく指導等を行う。</w:t>
            </w:r>
          </w:p>
          <w:p w14:paraId="787C8E5E" w14:textId="77777777" w:rsidR="00B376F4" w:rsidRPr="00C11D3A" w:rsidRDefault="00B376F4" w:rsidP="00C20D41">
            <w:pPr>
              <w:spacing w:line="200" w:lineRule="exact"/>
              <w:jc w:val="left"/>
              <w:rPr>
                <w:rFonts w:asciiTheme="minorEastAsia" w:hAnsiTheme="minorEastAsia"/>
                <w:sz w:val="18"/>
                <w:szCs w:val="18"/>
              </w:rPr>
            </w:pPr>
          </w:p>
          <w:p w14:paraId="5D6EA6A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8FC5445" w14:textId="6C323425"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sz w:val="18"/>
                <w:szCs w:val="18"/>
              </w:rPr>
              <w:t>北部地震では、</w:t>
            </w:r>
            <w:r w:rsidRPr="00C11D3A">
              <w:rPr>
                <w:rFonts w:ascii="ＭＳ 明朝" w:eastAsia="ＭＳ 明朝" w:hAnsi="ＭＳ 明朝" w:hint="eastAsia"/>
                <w:sz w:val="18"/>
                <w:szCs w:val="18"/>
              </w:rPr>
              <w:t>ブロック塀等の転倒や倒壊が多数生じ、死傷者が出た。</w:t>
            </w:r>
          </w:p>
          <w:p w14:paraId="0339C1B9" w14:textId="77777777" w:rsidR="00B376F4" w:rsidRPr="00C11D3A" w:rsidRDefault="00B376F4" w:rsidP="00C20D41">
            <w:pPr>
              <w:spacing w:line="200" w:lineRule="exact"/>
              <w:ind w:left="90" w:hangingChars="50" w:hanging="90"/>
              <w:jc w:val="left"/>
              <w:rPr>
                <w:rFonts w:asciiTheme="majorEastAsia" w:eastAsiaTheme="majorEastAsia" w:hAnsiTheme="majorEastAsia"/>
                <w:sz w:val="18"/>
                <w:szCs w:val="18"/>
              </w:rPr>
            </w:pPr>
          </w:p>
          <w:p w14:paraId="59C983F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○課題・教訓などを踏まえた対応方針</w:t>
            </w:r>
          </w:p>
          <w:p w14:paraId="22D95A14" w14:textId="77777777" w:rsidR="00B376F4" w:rsidRPr="00C11D3A" w:rsidRDefault="00B376F4" w:rsidP="00B376F4">
            <w:pPr>
              <w:pStyle w:val="ac"/>
              <w:numPr>
                <w:ilvl w:val="0"/>
                <w:numId w:val="60"/>
              </w:numPr>
              <w:spacing w:line="200" w:lineRule="exact"/>
              <w:ind w:leftChars="0" w:left="235" w:hanging="142"/>
              <w:jc w:val="left"/>
              <w:rPr>
                <w:rFonts w:asciiTheme="majorEastAsia" w:eastAsiaTheme="majorEastAsia" w:hAnsiTheme="majorEastAsia"/>
                <w:sz w:val="18"/>
                <w:szCs w:val="18"/>
              </w:rPr>
            </w:pPr>
            <w:r w:rsidRPr="00C11D3A">
              <w:rPr>
                <w:rFonts w:ascii="ＭＳ 明朝" w:eastAsia="ＭＳ 明朝" w:hAnsi="ＭＳ 明朝" w:hint="eastAsia"/>
                <w:sz w:val="18"/>
                <w:szCs w:val="18"/>
              </w:rPr>
              <w:t>ブロック塀等の危険性や安全対策等について、所有者等への確実な普及啓発の強化や、所有者の負担軽減等への支援策、行政等の指導等により、総合的な安全対策を強力に進めていく。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7618198"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p w14:paraId="42B54CE8"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32972263" w14:textId="77777777" w:rsidTr="00C20D41">
        <w:trPr>
          <w:trHeight w:val="453"/>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27415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503E4E2"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705FE2"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F1B3A44"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5B20426E"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0F081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nil"/>
              <w:right w:val="single" w:sz="4" w:space="0" w:color="auto"/>
            </w:tcBorders>
            <w:tcMar>
              <w:top w:w="85" w:type="dxa"/>
              <w:left w:w="85" w:type="dxa"/>
              <w:bottom w:w="28" w:type="dxa"/>
              <w:right w:w="85" w:type="dxa"/>
            </w:tcMar>
            <w:vAlign w:val="center"/>
          </w:tcPr>
          <w:p w14:paraId="3AB5D87C"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b/>
                <w:bCs/>
                <w:sz w:val="18"/>
                <w:szCs w:val="19"/>
              </w:rPr>
              <w:fldChar w:fldCharType="begin"/>
            </w:r>
            <w:r w:rsidRPr="00C11D3A">
              <w:rPr>
                <w:rFonts w:asciiTheme="majorEastAsia" w:eastAsiaTheme="majorEastAsia" w:hAnsiTheme="majorEastAsia" w:cs="Meiryo UI"/>
                <w:b/>
                <w:bCs/>
                <w:sz w:val="18"/>
                <w:szCs w:val="19"/>
              </w:rPr>
              <w:instrText xml:space="preserve"> </w:instrText>
            </w:r>
            <w:r w:rsidRPr="00C11D3A">
              <w:rPr>
                <w:rFonts w:asciiTheme="majorEastAsia" w:eastAsiaTheme="majorEastAsia" w:hAnsiTheme="majorEastAsia" w:cs="Meiryo UI" w:hint="eastAsia"/>
                <w:b/>
                <w:bCs/>
                <w:sz w:val="18"/>
                <w:szCs w:val="19"/>
              </w:rPr>
              <w:instrText>eq \o\ac(</w:instrText>
            </w:r>
            <w:r w:rsidRPr="00C11D3A">
              <w:rPr>
                <w:rFonts w:ascii="ＭＳ ゴシック" w:eastAsiaTheme="majorEastAsia" w:hAnsiTheme="majorEastAsia" w:cs="Meiryo UI" w:hint="eastAsia"/>
                <w:b/>
                <w:bCs/>
                <w:position w:val="-2"/>
                <w:sz w:val="27"/>
                <w:szCs w:val="19"/>
              </w:rPr>
              <w:instrText>○</w:instrText>
            </w:r>
            <w:r w:rsidRPr="00C11D3A">
              <w:rPr>
                <w:rFonts w:asciiTheme="majorEastAsia" w:eastAsiaTheme="majorEastAsia" w:hAnsiTheme="majorEastAsia" w:cs="Meiryo UI" w:hint="eastAsia"/>
                <w:b/>
                <w:bCs/>
                <w:sz w:val="18"/>
                <w:szCs w:val="19"/>
              </w:rPr>
              <w:instrText>,10)</w:instrText>
            </w:r>
            <w:r w:rsidRPr="00C11D3A">
              <w:rPr>
                <w:rFonts w:asciiTheme="majorEastAsia" w:eastAsiaTheme="majorEastAsia" w:hAnsiTheme="majorEastAsia"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3ED234" w14:textId="77777777" w:rsidR="00B376F4" w:rsidRPr="00C11D3A" w:rsidRDefault="00B376F4" w:rsidP="00B376F4">
            <w:pPr>
              <w:pStyle w:val="ac"/>
              <w:numPr>
                <w:ilvl w:val="0"/>
                <w:numId w:val="6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E1307D5" w14:textId="77777777" w:rsidR="00B376F4" w:rsidRPr="00C11D3A" w:rsidRDefault="00B376F4" w:rsidP="00C20D41">
            <w:pPr>
              <w:spacing w:line="200" w:lineRule="exact"/>
              <w:jc w:val="center"/>
              <w:rPr>
                <w:rFonts w:asciiTheme="minorEastAsia" w:hAnsiTheme="minorEastAsia"/>
                <w:sz w:val="16"/>
                <w:szCs w:val="17"/>
              </w:rPr>
            </w:pPr>
          </w:p>
        </w:tc>
      </w:tr>
      <w:tr w:rsidR="00B376F4" w:rsidRPr="00C11D3A" w14:paraId="3BC8E776" w14:textId="77777777" w:rsidTr="00C20D41">
        <w:trPr>
          <w:trHeight w:val="490"/>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A15DC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8C4F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3EC358D" w14:textId="77777777" w:rsidTr="00C20D41">
        <w:trPr>
          <w:trHeight w:val="2268"/>
        </w:trPr>
        <w:tc>
          <w:tcPr>
            <w:tcW w:w="4747" w:type="dxa"/>
            <w:gridSpan w:val="3"/>
            <w:tcBorders>
              <w:left w:val="single" w:sz="4" w:space="0" w:color="auto"/>
              <w:bottom w:val="single" w:sz="4" w:space="0" w:color="auto"/>
              <w:right w:val="single" w:sz="4" w:space="0" w:color="auto"/>
            </w:tcBorders>
            <w:vAlign w:val="center"/>
            <w:hideMark/>
          </w:tcPr>
          <w:p w14:paraId="2564687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8088BD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○課題・教訓などを踏まえた取組み</w:t>
            </w:r>
          </w:p>
          <w:p w14:paraId="1AE8FB64" w14:textId="77777777" w:rsidR="00B376F4" w:rsidRPr="00C11D3A" w:rsidRDefault="00B376F4" w:rsidP="00B376F4">
            <w:pPr>
              <w:pStyle w:val="ac"/>
              <w:numPr>
                <w:ilvl w:val="0"/>
                <w:numId w:val="14"/>
              </w:numPr>
              <w:spacing w:line="200" w:lineRule="exact"/>
              <w:ind w:leftChars="0" w:left="304" w:hanging="278"/>
              <w:rPr>
                <w:rFonts w:ascii="ＭＳ 明朝" w:eastAsia="ＭＳ 明朝" w:hAnsi="ＭＳ 明朝"/>
                <w:sz w:val="18"/>
                <w:szCs w:val="18"/>
              </w:rPr>
            </w:pPr>
            <w:r w:rsidRPr="00C11D3A">
              <w:rPr>
                <w:rFonts w:ascii="ＭＳ 明朝" w:eastAsia="ＭＳ 明朝" w:hAnsi="ＭＳ 明朝" w:hint="eastAsia"/>
                <w:sz w:val="18"/>
                <w:szCs w:val="18"/>
              </w:rPr>
              <w:t>確実な普及啓発</w:t>
            </w:r>
          </w:p>
          <w:p w14:paraId="7700E7B8" w14:textId="77777777" w:rsidR="00B376F4" w:rsidRPr="00C11D3A" w:rsidRDefault="00B376F4" w:rsidP="00C20D41">
            <w:pPr>
              <w:spacing w:line="200" w:lineRule="exact"/>
              <w:ind w:leftChars="100" w:left="210"/>
              <w:rPr>
                <w:rFonts w:asciiTheme="minorEastAsia" w:hAnsiTheme="minorEastAsia"/>
                <w:sz w:val="18"/>
                <w:szCs w:val="16"/>
              </w:rPr>
            </w:pPr>
            <w:r w:rsidRPr="00C11D3A">
              <w:rPr>
                <w:rFonts w:asciiTheme="minorEastAsia" w:hAnsiTheme="minorEastAsia" w:hint="eastAsia"/>
                <w:sz w:val="18"/>
                <w:szCs w:val="16"/>
              </w:rPr>
              <w:t>所有者等に対して、建築基準法の規定の遵守の周知徹底など、普及啓発する。</w:t>
            </w:r>
          </w:p>
          <w:p w14:paraId="78C6671D" w14:textId="77777777" w:rsidR="00B376F4" w:rsidRPr="00C11D3A" w:rsidRDefault="00B376F4" w:rsidP="00B376F4">
            <w:pPr>
              <w:pStyle w:val="ac"/>
              <w:numPr>
                <w:ilvl w:val="0"/>
                <w:numId w:val="14"/>
              </w:numPr>
              <w:spacing w:line="200" w:lineRule="exact"/>
              <w:ind w:leftChars="0" w:left="304" w:hanging="278"/>
              <w:rPr>
                <w:rFonts w:asciiTheme="minorEastAsia" w:hAnsiTheme="minorEastAsia"/>
                <w:sz w:val="18"/>
                <w:szCs w:val="16"/>
              </w:rPr>
            </w:pPr>
            <w:r w:rsidRPr="00C11D3A">
              <w:rPr>
                <w:rFonts w:asciiTheme="minorEastAsia" w:hAnsiTheme="minorEastAsia" w:hint="eastAsia"/>
                <w:sz w:val="18"/>
                <w:szCs w:val="16"/>
              </w:rPr>
              <w:t>民間所有者への支援</w:t>
            </w:r>
          </w:p>
          <w:p w14:paraId="6E6ECBAD" w14:textId="77777777" w:rsidR="00B376F4" w:rsidRPr="00C11D3A" w:rsidRDefault="00B376F4" w:rsidP="00C20D41">
            <w:pPr>
              <w:spacing w:line="200" w:lineRule="exact"/>
              <w:ind w:leftChars="100" w:left="210"/>
              <w:rPr>
                <w:rFonts w:asciiTheme="minorEastAsia" w:hAnsiTheme="minorEastAsia"/>
                <w:sz w:val="18"/>
                <w:szCs w:val="16"/>
              </w:rPr>
            </w:pPr>
            <w:r w:rsidRPr="00C11D3A">
              <w:rPr>
                <w:rFonts w:asciiTheme="minorEastAsia" w:hAnsiTheme="minorEastAsia" w:hint="eastAsia"/>
                <w:sz w:val="18"/>
                <w:szCs w:val="16"/>
              </w:rPr>
              <w:t>民間のブロック塀等の所有者に除却費用の補助を行う市町村に対し、期限を設けて緊急に補助（</w:t>
            </w:r>
            <w:r w:rsidRPr="00C11D3A">
              <w:rPr>
                <w:rFonts w:asciiTheme="minorEastAsia" w:hAnsiTheme="minorEastAsia"/>
                <w:sz w:val="18"/>
                <w:szCs w:val="16"/>
              </w:rPr>
              <w:t>H30.H31</w:t>
            </w:r>
            <w:r w:rsidRPr="00C11D3A">
              <w:rPr>
                <w:rFonts w:asciiTheme="minorEastAsia" w:hAnsiTheme="minorEastAsia" w:hint="eastAsia"/>
                <w:sz w:val="18"/>
                <w:szCs w:val="16"/>
              </w:rPr>
              <w:t>）を行い、危険なブロック塀等の除却を促進する。</w:t>
            </w:r>
          </w:p>
          <w:p w14:paraId="2B88ADB3" w14:textId="77777777" w:rsidR="00B376F4" w:rsidRPr="00C11D3A" w:rsidRDefault="00B376F4" w:rsidP="00B376F4">
            <w:pPr>
              <w:pStyle w:val="ac"/>
              <w:numPr>
                <w:ilvl w:val="0"/>
                <w:numId w:val="14"/>
              </w:numPr>
              <w:spacing w:line="200" w:lineRule="exact"/>
              <w:ind w:leftChars="0" w:left="304" w:hanging="278"/>
              <w:rPr>
                <w:rFonts w:asciiTheme="minorEastAsia" w:hAnsiTheme="minorEastAsia"/>
                <w:sz w:val="18"/>
                <w:szCs w:val="16"/>
              </w:rPr>
            </w:pPr>
            <w:r w:rsidRPr="00C11D3A">
              <w:rPr>
                <w:rFonts w:asciiTheme="minorEastAsia" w:hAnsiTheme="minorEastAsia" w:hint="eastAsia"/>
                <w:sz w:val="18"/>
                <w:szCs w:val="16"/>
              </w:rPr>
              <w:t>行政による指導等</w:t>
            </w:r>
          </w:p>
          <w:p w14:paraId="357C7DA0" w14:textId="77777777" w:rsidR="00B376F4" w:rsidRPr="00C11D3A" w:rsidRDefault="00B376F4" w:rsidP="00C20D41">
            <w:pPr>
              <w:spacing w:line="200" w:lineRule="exact"/>
              <w:ind w:left="180" w:hangingChars="100" w:hanging="180"/>
              <w:rPr>
                <w:rFonts w:asciiTheme="minorEastAsia" w:hAnsiTheme="minorEastAsia"/>
                <w:strike/>
                <w:sz w:val="18"/>
                <w:szCs w:val="16"/>
              </w:rPr>
            </w:pPr>
            <w:r w:rsidRPr="00C11D3A">
              <w:rPr>
                <w:rFonts w:asciiTheme="minorEastAsia" w:hAnsiTheme="minorEastAsia" w:hint="eastAsia"/>
                <w:sz w:val="18"/>
                <w:szCs w:val="16"/>
              </w:rPr>
              <w:t xml:space="preserve">　既存の危険なブロック塀や新設するブロック塀等に対して、建築基準法に基づく指導等を行う。</w:t>
            </w:r>
          </w:p>
        </w:tc>
      </w:tr>
    </w:tbl>
    <w:p w14:paraId="17CF0E35" w14:textId="77777777" w:rsidR="00B376F4" w:rsidRPr="00C11D3A" w:rsidRDefault="00B376F4" w:rsidP="00B376F4">
      <w:pPr>
        <w:widowControl/>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500C6F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D60D2A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7D605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62BE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2EC9C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4B05528" w14:textId="77777777" w:rsidTr="00C20D41">
        <w:trPr>
          <w:trHeight w:val="61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9DDD77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EA07D25"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住宅の液状化対策の</w:t>
            </w:r>
          </w:p>
          <w:p w14:paraId="1DEDF12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4815B1"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地震発生時に、液状化による建物被害を軽減するため、大阪府建築士会、大阪府建築士事務所協会に府民相談窓口を設置している。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475029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p w14:paraId="17F0314C" w14:textId="77777777" w:rsidR="00B376F4" w:rsidRPr="00C11D3A" w:rsidRDefault="00B376F4" w:rsidP="00C20D41">
            <w:pPr>
              <w:spacing w:line="200" w:lineRule="exact"/>
              <w:jc w:val="center"/>
              <w:rPr>
                <w:rFonts w:asciiTheme="minorEastAsia" w:hAnsiTheme="minorEastAsia"/>
                <w:sz w:val="16"/>
                <w:szCs w:val="17"/>
              </w:rPr>
            </w:pPr>
          </w:p>
          <w:p w14:paraId="749FE20F" w14:textId="77777777" w:rsidR="00B376F4" w:rsidRPr="00C11D3A" w:rsidRDefault="00B376F4" w:rsidP="00C20D41">
            <w:pPr>
              <w:spacing w:line="200" w:lineRule="exact"/>
              <w:jc w:val="center"/>
              <w:rPr>
                <w:rFonts w:asciiTheme="minorEastAsia" w:hAnsiTheme="minorEastAsia"/>
                <w:sz w:val="16"/>
                <w:szCs w:val="17"/>
              </w:rPr>
            </w:pPr>
            <w:r w:rsidRPr="00C11D3A">
              <w:rPr>
                <w:rFonts w:asciiTheme="minorEastAsia" w:hAnsiTheme="minorEastAsia" w:hint="eastAsia"/>
                <w:sz w:val="16"/>
                <w:szCs w:val="17"/>
              </w:rPr>
              <w:t>住宅まちづくり部</w:t>
            </w:r>
          </w:p>
        </w:tc>
      </w:tr>
      <w:tr w:rsidR="00B376F4" w:rsidRPr="00C11D3A" w14:paraId="04B211B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BFB52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964A6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7C85399" w14:textId="77777777" w:rsidTr="00C20D41">
        <w:trPr>
          <w:trHeight w:val="473"/>
        </w:trPr>
        <w:tc>
          <w:tcPr>
            <w:tcW w:w="4747" w:type="dxa"/>
            <w:gridSpan w:val="3"/>
            <w:tcBorders>
              <w:left w:val="single" w:sz="4" w:space="0" w:color="auto"/>
              <w:bottom w:val="single" w:sz="4" w:space="0" w:color="auto"/>
              <w:right w:val="single" w:sz="4" w:space="0" w:color="auto"/>
            </w:tcBorders>
            <w:hideMark/>
          </w:tcPr>
          <w:p w14:paraId="3E5F46D8"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大阪府建築士会、大阪府建築士事務所協会に相談窓口を設置し、相談事務を実施した。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82D955F"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大阪府建築士会、大阪府建築士事務所協会に相談窓口を設置し、相談事務を実施。</w:t>
            </w:r>
          </w:p>
        </w:tc>
      </w:tr>
    </w:tbl>
    <w:p w14:paraId="1B3BF89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6BD655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CellMar>
          <w:left w:w="85" w:type="dxa"/>
          <w:right w:w="85" w:type="dxa"/>
        </w:tblCellMar>
        <w:tblLook w:val="04A0" w:firstRow="1" w:lastRow="0" w:firstColumn="1" w:lastColumn="0" w:noHBand="0" w:noVBand="1"/>
      </w:tblPr>
      <w:tblGrid>
        <w:gridCol w:w="555"/>
        <w:gridCol w:w="1819"/>
        <w:gridCol w:w="2373"/>
        <w:gridCol w:w="3348"/>
        <w:gridCol w:w="1469"/>
      </w:tblGrid>
      <w:tr w:rsidR="00B376F4" w:rsidRPr="00C11D3A" w14:paraId="578725C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E4BCC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2BDF4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21D30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A8A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612BDDA" w14:textId="77777777" w:rsidTr="00C20D41">
        <w:trPr>
          <w:trHeight w:val="430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C1EDC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08CCEADB"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的確な避難勧告等の</w:t>
            </w:r>
          </w:p>
          <w:p w14:paraId="385A8024"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判断・伝達支援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2F2C1D8"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河川氾濫、土砂災害、高潮や津波が想定される市町村において、津的確な避難勧告等の判断及び住民への情報伝達を行うためのマニュアルの策定・充実が図られるよう、情報提供を行うなど、市町村の取組みを支援する。</w:t>
            </w:r>
          </w:p>
          <w:p w14:paraId="36032A00"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326F142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A63DD19"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≪参考：大阪府北部を震源とする地震における避難者数など≫</w:t>
            </w:r>
          </w:p>
          <w:tbl>
            <w:tblPr>
              <w:tblStyle w:val="ab"/>
              <w:tblW w:w="0" w:type="auto"/>
              <w:jc w:val="center"/>
              <w:tblLook w:val="04A0" w:firstRow="1" w:lastRow="0" w:firstColumn="1" w:lastColumn="0" w:noHBand="0" w:noVBand="1"/>
            </w:tblPr>
            <w:tblGrid>
              <w:gridCol w:w="1384"/>
              <w:gridCol w:w="1384"/>
              <w:gridCol w:w="1384"/>
              <w:gridCol w:w="1384"/>
            </w:tblGrid>
            <w:tr w:rsidR="00B376F4" w:rsidRPr="00C11D3A" w14:paraId="596B1177" w14:textId="77777777" w:rsidTr="00C20D41">
              <w:trPr>
                <w:jc w:val="center"/>
              </w:trPr>
              <w:tc>
                <w:tcPr>
                  <w:tcW w:w="1384" w:type="dxa"/>
                  <w:vAlign w:val="center"/>
                </w:tcPr>
                <w:p w14:paraId="1426013E"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避難所開設</w:t>
                  </w:r>
                </w:p>
              </w:tc>
              <w:tc>
                <w:tcPr>
                  <w:tcW w:w="4152" w:type="dxa"/>
                  <w:gridSpan w:val="3"/>
                  <w:vAlign w:val="center"/>
                </w:tcPr>
                <w:p w14:paraId="110A765A"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避難者総数</w:t>
                  </w:r>
                </w:p>
              </w:tc>
            </w:tr>
            <w:tr w:rsidR="00B376F4" w:rsidRPr="00C11D3A" w14:paraId="07B8AB76" w14:textId="77777777" w:rsidTr="00C20D41">
              <w:trPr>
                <w:jc w:val="center"/>
              </w:trPr>
              <w:tc>
                <w:tcPr>
                  <w:tcW w:w="1384" w:type="dxa"/>
                  <w:vMerge w:val="restart"/>
                  <w:vAlign w:val="center"/>
                </w:tcPr>
                <w:p w14:paraId="7B89F9F6"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571箇所</w:t>
                  </w:r>
                </w:p>
              </w:tc>
              <w:tc>
                <w:tcPr>
                  <w:tcW w:w="4152" w:type="dxa"/>
                  <w:gridSpan w:val="3"/>
                  <w:vAlign w:val="center"/>
                </w:tcPr>
                <w:p w14:paraId="77475C9B"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2,397人</w:t>
                  </w:r>
                </w:p>
              </w:tc>
            </w:tr>
            <w:tr w:rsidR="00B376F4" w:rsidRPr="00C11D3A" w14:paraId="3EA14759" w14:textId="77777777" w:rsidTr="00C20D41">
              <w:trPr>
                <w:jc w:val="center"/>
              </w:trPr>
              <w:tc>
                <w:tcPr>
                  <w:tcW w:w="1384" w:type="dxa"/>
                  <w:vMerge/>
                  <w:vAlign w:val="center"/>
                </w:tcPr>
                <w:p w14:paraId="529678CD"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71A52D62"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避難勧告</w:t>
                  </w:r>
                </w:p>
              </w:tc>
              <w:tc>
                <w:tcPr>
                  <w:tcW w:w="1384" w:type="dxa"/>
                  <w:vAlign w:val="center"/>
                </w:tcPr>
                <w:p w14:paraId="68CAEB6E"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避難指示</w:t>
                  </w:r>
                </w:p>
              </w:tc>
              <w:tc>
                <w:tcPr>
                  <w:tcW w:w="1384" w:type="dxa"/>
                  <w:vAlign w:val="center"/>
                </w:tcPr>
                <w:p w14:paraId="4BB6CB47"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自主避難</w:t>
                  </w:r>
                </w:p>
              </w:tc>
            </w:tr>
            <w:tr w:rsidR="00B376F4" w:rsidRPr="00C11D3A" w14:paraId="0A636EC1" w14:textId="77777777" w:rsidTr="00C20D41">
              <w:trPr>
                <w:jc w:val="center"/>
              </w:trPr>
              <w:tc>
                <w:tcPr>
                  <w:tcW w:w="1384" w:type="dxa"/>
                  <w:vMerge/>
                  <w:vAlign w:val="center"/>
                </w:tcPr>
                <w:p w14:paraId="4C3AF208"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p>
              </w:tc>
              <w:tc>
                <w:tcPr>
                  <w:tcW w:w="1384" w:type="dxa"/>
                  <w:vAlign w:val="center"/>
                </w:tcPr>
                <w:p w14:paraId="0C63E870"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18人</w:t>
                  </w:r>
                </w:p>
              </w:tc>
              <w:tc>
                <w:tcPr>
                  <w:tcW w:w="1384" w:type="dxa"/>
                  <w:vAlign w:val="center"/>
                </w:tcPr>
                <w:p w14:paraId="6FD8C7C2"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4人</w:t>
                  </w:r>
                </w:p>
              </w:tc>
              <w:tc>
                <w:tcPr>
                  <w:tcW w:w="1384" w:type="dxa"/>
                  <w:vAlign w:val="center"/>
                </w:tcPr>
                <w:p w14:paraId="6A744AB8" w14:textId="77777777" w:rsidR="00B376F4" w:rsidRPr="00C11D3A" w:rsidRDefault="00B376F4" w:rsidP="00472815">
                  <w:pPr>
                    <w:framePr w:hSpace="142" w:wrap="around" w:vAnchor="text" w:hAnchor="margin" w:xAlign="center" w:y="1"/>
                    <w:spacing w:line="200" w:lineRule="exact"/>
                    <w:jc w:val="center"/>
                    <w:rPr>
                      <w:rFonts w:asciiTheme="minorEastAsia" w:hAnsiTheme="minorEastAsia"/>
                      <w:sz w:val="16"/>
                      <w:szCs w:val="18"/>
                    </w:rPr>
                  </w:pPr>
                  <w:r w:rsidRPr="00C11D3A">
                    <w:rPr>
                      <w:rFonts w:asciiTheme="minorEastAsia" w:hAnsiTheme="minorEastAsia" w:hint="eastAsia"/>
                      <w:sz w:val="16"/>
                      <w:szCs w:val="18"/>
                    </w:rPr>
                    <w:t>2,375人</w:t>
                  </w:r>
                </w:p>
              </w:tc>
            </w:tr>
          </w:tbl>
          <w:p w14:paraId="239CA9E6"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 xml:space="preserve">　</w:t>
            </w:r>
            <w:r w:rsidRPr="00C11D3A">
              <w:rPr>
                <w:rFonts w:asciiTheme="minorEastAsia" w:hAnsiTheme="minorEastAsia" w:hint="eastAsia"/>
                <w:sz w:val="18"/>
                <w:szCs w:val="18"/>
              </w:rPr>
              <w:t>※北部地震にける最大数（H30.8.4にすべて閉鎖）</w:t>
            </w:r>
          </w:p>
          <w:p w14:paraId="4C2E907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316993CE"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A580680"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大阪府北部を震源とする地震など、度重なる災害により各市町村では、マニュアル等に基づき避難勧告、指示を行った。その際の課題や問題点について検証を行い、必要に応じマニュアルの改訂を行う。</w:t>
            </w:r>
          </w:p>
          <w:p w14:paraId="5DFE2CF9"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各市町村の防災担当者に対する各種の防災気象情報を適切に理解・活用し、適切なタイミングでの体制強化、避難に関する判断を行うなど防災対応力の向上を図る。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B102971" w14:textId="77777777" w:rsidR="00B376F4" w:rsidRPr="00C11D3A" w:rsidRDefault="00B376F4" w:rsidP="00C20D41">
            <w:pPr>
              <w:spacing w:line="200" w:lineRule="exact"/>
              <w:jc w:val="center"/>
              <w:rPr>
                <w:rFonts w:asciiTheme="minorEastAsia" w:hAnsiTheme="minorEastAsia"/>
                <w:sz w:val="18"/>
                <w:szCs w:val="17"/>
              </w:rPr>
            </w:pPr>
            <w:r w:rsidRPr="00C11D3A">
              <w:rPr>
                <w:rFonts w:asciiTheme="minorEastAsia" w:hAnsiTheme="minorEastAsia" w:hint="eastAsia"/>
                <w:sz w:val="18"/>
                <w:szCs w:val="17"/>
              </w:rPr>
              <w:t>危機管理室</w:t>
            </w:r>
          </w:p>
        </w:tc>
      </w:tr>
      <w:tr w:rsidR="00B376F4" w:rsidRPr="00C11D3A" w14:paraId="3DCF7C3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0A19F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92839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E80C66" w14:textId="77777777" w:rsidTr="00C20D41">
        <w:trPr>
          <w:trHeight w:val="2268"/>
        </w:trPr>
        <w:tc>
          <w:tcPr>
            <w:tcW w:w="4747" w:type="dxa"/>
            <w:gridSpan w:val="3"/>
            <w:tcBorders>
              <w:left w:val="single" w:sz="4" w:space="0" w:color="auto"/>
              <w:bottom w:val="single" w:sz="4" w:space="0" w:color="auto"/>
              <w:right w:val="single" w:sz="4" w:space="0" w:color="auto"/>
            </w:tcBorders>
            <w:hideMark/>
          </w:tcPr>
          <w:p w14:paraId="5BDE336F"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各種災害における避難勧告等の判断・伝達マニュアルが策定されたた。</w:t>
            </w:r>
          </w:p>
          <w:p w14:paraId="76680C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Theme="minorEastAsia" w:hAnsiTheme="minorEastAsia" w:hint="eastAsia"/>
                <w:sz w:val="18"/>
                <w:szCs w:val="18"/>
              </w:rPr>
              <w:t>沿岸市町</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のマニュアルの策定・充実に向け、市町との意見交換を実施、その後策定された国の「避難勧告等に関するガイドライン」（H29.1）に対する府の地域特性を踏まえた考え方について説明会を開催し、市町の取組みを支援した。（H29.6）</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0A7246A"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未策定の市町村する働きかけや、策定市町村に対し、最新事例の紹介を行うなど、マニュアルの充実を支援</w:t>
            </w:r>
          </w:p>
          <w:p w14:paraId="772CADE0" w14:textId="77777777" w:rsidR="00B376F4" w:rsidRPr="00C11D3A" w:rsidRDefault="00B376F4" w:rsidP="00C20D41">
            <w:pPr>
              <w:pStyle w:val="ac"/>
              <w:spacing w:line="200" w:lineRule="exact"/>
              <w:ind w:leftChars="0" w:left="304"/>
              <w:rPr>
                <w:rFonts w:asciiTheme="minorEastAsia" w:hAnsiTheme="minorEastAsia"/>
                <w:sz w:val="18"/>
                <w:szCs w:val="16"/>
              </w:rPr>
            </w:pPr>
          </w:p>
          <w:p w14:paraId="0817737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6B69234"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全市町村が集まる会議、研修等にて今回の災害おける避難判断に関するアンケート等を実施し、課題等の検証を行う。（H30年度中）検証結果を踏まえ、必要に応じ府ガイドラインの改正を行う。（～H32）</w:t>
            </w:r>
          </w:p>
          <w:p w14:paraId="251377CF"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6"/>
              </w:rPr>
            </w:pPr>
            <w:r w:rsidRPr="00C11D3A">
              <w:rPr>
                <w:rFonts w:asciiTheme="minorEastAsia" w:hAnsiTheme="minorEastAsia" w:hint="eastAsia"/>
                <w:sz w:val="18"/>
                <w:szCs w:val="18"/>
              </w:rPr>
              <w:t>気象台が行う、避難勧告ガイドラインに基づいた「気象防災ワークショップ」への参加を促し、市町村担当職員の防災対応力の向上を図る。（H30.12）</w:t>
            </w:r>
          </w:p>
        </w:tc>
      </w:tr>
    </w:tbl>
    <w:p w14:paraId="3F309AD8" w14:textId="77777777" w:rsidR="00B376F4"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46B118A0" w14:textId="77777777" w:rsidR="00B376F4" w:rsidRPr="00C11D3A" w:rsidRDefault="00B376F4" w:rsidP="00B376F4">
      <w:pPr>
        <w:widowControl/>
        <w:spacing w:line="160" w:lineRule="exact"/>
        <w:ind w:firstLineChars="332" w:firstLine="531"/>
        <w:jc w:val="left"/>
        <w:rPr>
          <w:rFonts w:asciiTheme="minorEastAsia" w:hAnsiTheme="minorEastAsia"/>
          <w:sz w:val="16"/>
          <w:szCs w:val="20"/>
        </w:rPr>
      </w:pPr>
      <w:r w:rsidRPr="00C11D3A">
        <w:rPr>
          <w:rFonts w:asciiTheme="minorEastAsia" w:hAnsiTheme="minorEastAsia" w:hint="eastAsia"/>
          <w:sz w:val="16"/>
          <w:szCs w:val="24"/>
        </w:rPr>
        <w:t>注）沿岸市町：</w:t>
      </w:r>
      <w:r w:rsidRPr="00C11D3A">
        <w:rPr>
          <w:rFonts w:asciiTheme="minorEastAsia" w:hAnsiTheme="minorEastAsia" w:hint="eastAsia"/>
          <w:sz w:val="16"/>
          <w:szCs w:val="20"/>
        </w:rPr>
        <w:t>平成25年８月19日に設定した大阪府の津波浸水想定において、浸水想定区域を管内に有する14市町（大阪市、堺市、</w:t>
      </w:r>
    </w:p>
    <w:p w14:paraId="130A88E5" w14:textId="77777777" w:rsidR="00B376F4" w:rsidRPr="00C11D3A" w:rsidRDefault="00B376F4" w:rsidP="00B376F4">
      <w:pPr>
        <w:widowControl/>
        <w:spacing w:line="160" w:lineRule="exact"/>
        <w:ind w:firstLineChars="531" w:firstLine="850"/>
        <w:jc w:val="left"/>
        <w:rPr>
          <w:rFonts w:ascii="ＭＳ ゴシック" w:eastAsia="ＭＳ ゴシック" w:hAnsi="ＭＳ ゴシック"/>
          <w:b/>
          <w:szCs w:val="24"/>
        </w:rPr>
      </w:pPr>
      <w:r w:rsidRPr="00C11D3A">
        <w:rPr>
          <w:rFonts w:asciiTheme="minorEastAsia" w:hAnsiTheme="minorEastAsia" w:hint="eastAsia"/>
          <w:sz w:val="16"/>
          <w:szCs w:val="20"/>
        </w:rPr>
        <w:t>岸和田市、豊中市、泉大津市、貝塚市、泉佐野市、和泉市、高石市、泉南市、阪南市、忠岡町、田尻町、岬町）</w:t>
      </w:r>
    </w:p>
    <w:p w14:paraId="163279B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4"/>
        <w:tblW w:w="9564" w:type="dxa"/>
        <w:jc w:val="center"/>
        <w:tblLook w:val="04A0" w:firstRow="1" w:lastRow="0" w:firstColumn="1" w:lastColumn="0" w:noHBand="0" w:noVBand="1"/>
      </w:tblPr>
      <w:tblGrid>
        <w:gridCol w:w="555"/>
        <w:gridCol w:w="1819"/>
        <w:gridCol w:w="2373"/>
        <w:gridCol w:w="3348"/>
        <w:gridCol w:w="1469"/>
      </w:tblGrid>
      <w:tr w:rsidR="00B376F4" w:rsidRPr="00C11D3A" w14:paraId="6E939D1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cMar>
              <w:top w:w="0" w:type="dxa"/>
              <w:left w:w="0" w:type="dxa"/>
              <w:bottom w:w="0" w:type="dxa"/>
              <w:right w:w="0" w:type="dxa"/>
            </w:tcMar>
            <w:vAlign w:val="center"/>
            <w:hideMark/>
          </w:tcPr>
          <w:p w14:paraId="2973D74B" w14:textId="77777777" w:rsidR="00B376F4" w:rsidRPr="00C11D3A" w:rsidRDefault="00B376F4" w:rsidP="00C20D41">
            <w:pPr>
              <w:spacing w:line="200" w:lineRule="exact"/>
              <w:jc w:val="center"/>
              <w:rPr>
                <w:rFonts w:ascii="ＭＳ ゴシック" w:eastAsia="ＭＳ ゴシック" w:hAnsi="ＭＳ ゴシック" w:cs="Times New Roman"/>
                <w:b/>
                <w:bCs/>
                <w:sz w:val="18"/>
                <w:szCs w:val="18"/>
              </w:rPr>
            </w:pPr>
            <w:r w:rsidRPr="00C11D3A">
              <w:rPr>
                <w:rFonts w:ascii="ＭＳ ゴシック" w:eastAsia="ＭＳ ゴシック" w:hAnsi="ＭＳ ゴシック" w:cs="Times New Roman"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5C17171C"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CDE7638"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7D6A3581"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8"/>
              </w:rPr>
            </w:pPr>
            <w:r w:rsidRPr="00C11D3A">
              <w:rPr>
                <w:rFonts w:ascii="ＭＳ ゴシック" w:eastAsia="ＭＳ ゴシック" w:hAnsi="ＭＳ ゴシック" w:cs="Times New Roman" w:hint="eastAsia"/>
                <w:b/>
                <w:bCs/>
                <w:sz w:val="22"/>
                <w:szCs w:val="18"/>
              </w:rPr>
              <w:t>担当部局</w:t>
            </w:r>
          </w:p>
        </w:tc>
      </w:tr>
      <w:tr w:rsidR="00B376F4" w:rsidRPr="00C11D3A" w14:paraId="7F8C48C6" w14:textId="77777777" w:rsidTr="00C20D41">
        <w:trPr>
          <w:trHeight w:val="3458"/>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FF0FC4" w14:textId="77777777" w:rsidR="00B376F4" w:rsidRPr="00C11D3A" w:rsidRDefault="00B376F4" w:rsidP="00C20D41">
            <w:pPr>
              <w:spacing w:line="200" w:lineRule="exact"/>
              <w:jc w:val="center"/>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17</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70CAEE3"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地震・津波ハザードマップ等の作成</w:t>
            </w:r>
          </w:p>
          <w:p w14:paraId="6C9E2EC0" w14:textId="77777777" w:rsidR="00B376F4" w:rsidRPr="00C11D3A" w:rsidRDefault="00B376F4" w:rsidP="00C20D41">
            <w:pPr>
              <w:spacing w:line="200" w:lineRule="exact"/>
              <w:jc w:val="center"/>
              <w:rPr>
                <w:rFonts w:asciiTheme="majorEastAsia" w:eastAsiaTheme="majorEastAsia" w:hAnsiTheme="majorEastAsia" w:cs="Meiryo UI"/>
                <w:b/>
                <w:bCs/>
                <w:sz w:val="18"/>
                <w:szCs w:val="19"/>
              </w:rPr>
            </w:pPr>
            <w:r w:rsidRPr="00C11D3A">
              <w:rPr>
                <w:rFonts w:asciiTheme="majorEastAsia" w:eastAsiaTheme="majorEastAsia" w:hAnsiTheme="majorEastAsia" w:cs="Meiryo UI" w:hint="eastAsia"/>
                <w:b/>
                <w:bCs/>
                <w:sz w:val="18"/>
                <w:szCs w:val="19"/>
              </w:rPr>
              <w:t>（改訂）支援・活用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B74785C" w14:textId="0A621A07"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発生時に起こりうる建物倒壊、火災延焼や津波等の危険性について、住民が正確な知識・情報を持ち、的確な避難行動につながるよう、市町村に対して、各種災害に対応するハザードマップの作成・改訂を</w:t>
            </w:r>
            <w:r w:rsidR="00447173">
              <w:rPr>
                <w:rFonts w:ascii="ＭＳ 明朝" w:eastAsia="ＭＳ 明朝" w:hAnsi="ＭＳ 明朝" w:cs="Times New Roman" w:hint="eastAsia"/>
                <w:sz w:val="18"/>
                <w:szCs w:val="18"/>
              </w:rPr>
              <w:t>働きかける</w:t>
            </w:r>
            <w:r w:rsidRPr="00C11D3A">
              <w:rPr>
                <w:rFonts w:ascii="ＭＳ 明朝" w:eastAsia="ＭＳ 明朝" w:hAnsi="ＭＳ 明朝" w:cs="Times New Roman" w:hint="eastAsia"/>
                <w:sz w:val="18"/>
                <w:szCs w:val="18"/>
              </w:rPr>
              <w:t>。</w:t>
            </w:r>
          </w:p>
          <w:p w14:paraId="0E3A1799" w14:textId="0F7A584E"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地震・津波ハザードマップを活用した防災訓練の実施を</w:t>
            </w:r>
            <w:r w:rsidR="00447173">
              <w:rPr>
                <w:rFonts w:ascii="ＭＳ 明朝" w:eastAsia="ＭＳ 明朝" w:hAnsi="ＭＳ 明朝" w:cs="Times New Roman" w:hint="eastAsia"/>
                <w:sz w:val="18"/>
                <w:szCs w:val="18"/>
              </w:rPr>
              <w:t>働きかける</w:t>
            </w:r>
            <w:r w:rsidRPr="00C11D3A">
              <w:rPr>
                <w:rFonts w:ascii="ＭＳ 明朝" w:eastAsia="ＭＳ 明朝" w:hAnsi="ＭＳ 明朝" w:cs="Times New Roman" w:hint="eastAsia"/>
                <w:sz w:val="18"/>
                <w:szCs w:val="18"/>
              </w:rPr>
              <w:t>。</w:t>
            </w:r>
          </w:p>
          <w:p w14:paraId="65A80892" w14:textId="77777777" w:rsidR="00B376F4" w:rsidRPr="00C11D3A" w:rsidRDefault="00B376F4" w:rsidP="00B376F4">
            <w:pPr>
              <w:numPr>
                <w:ilvl w:val="0"/>
                <w:numId w:val="10"/>
              </w:numPr>
              <w:spacing w:line="200" w:lineRule="exact"/>
              <w:ind w:left="238" w:hanging="147"/>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地震・津波ハザードマップを活用した府民の防災意識向上や住宅の耐震化意欲等の向上を図る。</w:t>
            </w:r>
          </w:p>
          <w:p w14:paraId="7A5DA785" w14:textId="77777777" w:rsidR="00B376F4" w:rsidRPr="00C11D3A" w:rsidRDefault="00B376F4" w:rsidP="00C20D41">
            <w:pPr>
              <w:spacing w:line="200" w:lineRule="exact"/>
              <w:ind w:left="90"/>
              <w:jc w:val="left"/>
              <w:rPr>
                <w:rFonts w:ascii="ＭＳ 明朝" w:eastAsia="ＭＳ 明朝" w:hAnsi="ＭＳ 明朝" w:cs="Times New Roman"/>
                <w:b/>
                <w:sz w:val="18"/>
                <w:szCs w:val="18"/>
              </w:rPr>
            </w:pPr>
          </w:p>
          <w:p w14:paraId="75F09B64" w14:textId="77777777" w:rsidR="00B376F4" w:rsidRPr="00C11D3A" w:rsidRDefault="00B376F4" w:rsidP="00C20D41">
            <w:pPr>
              <w:spacing w:line="200" w:lineRule="exact"/>
              <w:jc w:val="left"/>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○北部地震など度重なる災害の課題・教訓・対応など</w:t>
            </w:r>
          </w:p>
          <w:p w14:paraId="2A8631C2"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西日本豪雨では、岡山県倉敷市の真備町において、洪水ハザードマップが策定されているにもかかわらず、これを知らない住民に被害が出るなど、ハザードマップ周知の重要性が再認識された。</w:t>
            </w:r>
          </w:p>
          <w:p w14:paraId="792F9EA3" w14:textId="77777777" w:rsidR="00B376F4" w:rsidRPr="00C11D3A" w:rsidRDefault="00B376F4" w:rsidP="00C20D41">
            <w:pPr>
              <w:spacing w:line="200" w:lineRule="exact"/>
              <w:ind w:left="90" w:hangingChars="50" w:hanging="90"/>
              <w:jc w:val="left"/>
              <w:rPr>
                <w:rFonts w:ascii="ＭＳ 明朝" w:eastAsia="ＭＳ 明朝" w:hAnsi="ＭＳ 明朝" w:cs="Times New Roman"/>
                <w:b/>
                <w:sz w:val="18"/>
                <w:szCs w:val="18"/>
              </w:rPr>
            </w:pPr>
          </w:p>
          <w:p w14:paraId="32E5D824" w14:textId="77777777" w:rsidR="00B376F4" w:rsidRPr="00C11D3A" w:rsidRDefault="00B376F4" w:rsidP="00C20D41">
            <w:pPr>
              <w:spacing w:line="200" w:lineRule="exact"/>
              <w:jc w:val="left"/>
              <w:rPr>
                <w:rFonts w:ascii="ＭＳ ゴシック" w:eastAsia="ＭＳ ゴシック" w:hAnsi="ＭＳ ゴシック" w:cs="Times New Roman"/>
                <w:b/>
                <w:sz w:val="18"/>
                <w:szCs w:val="18"/>
              </w:rPr>
            </w:pPr>
            <w:r w:rsidRPr="00C11D3A">
              <w:rPr>
                <w:rFonts w:ascii="ＭＳ ゴシック" w:eastAsia="ＭＳ ゴシック" w:hAnsi="ＭＳ ゴシック" w:cs="Times New Roman" w:hint="eastAsia"/>
                <w:b/>
                <w:sz w:val="18"/>
                <w:szCs w:val="18"/>
              </w:rPr>
              <w:t>○課題・教訓・対応などを踏まえた対応方針</w:t>
            </w:r>
          </w:p>
          <w:p w14:paraId="36A1998C" w14:textId="77777777" w:rsidR="00B376F4" w:rsidRPr="00C11D3A" w:rsidRDefault="00B376F4" w:rsidP="00C20D41">
            <w:pPr>
              <w:spacing w:line="200" w:lineRule="exact"/>
              <w:ind w:leftChars="46" w:left="237" w:hangingChars="78" w:hanging="14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・市町村に対して、各種災害に対応するハザードマップの作成・改訂及びそれを活用した避難訓練の実施について、更なる働きかけを行う。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708C59BC" w14:textId="77777777" w:rsidR="00B376F4" w:rsidRPr="00C11D3A" w:rsidRDefault="00B376F4" w:rsidP="00C20D41">
            <w:pPr>
              <w:spacing w:line="200" w:lineRule="exact"/>
              <w:jc w:val="center"/>
              <w:rPr>
                <w:rFonts w:ascii="ＭＳ 明朝" w:eastAsia="ＭＳ 明朝" w:hAnsi="ＭＳ 明朝" w:cs="Times New Roman"/>
                <w:sz w:val="18"/>
                <w:szCs w:val="17"/>
              </w:rPr>
            </w:pPr>
            <w:r w:rsidRPr="00C11D3A">
              <w:rPr>
                <w:rFonts w:ascii="ＭＳ 明朝" w:eastAsia="ＭＳ 明朝" w:hAnsi="ＭＳ 明朝" w:cs="Times New Roman" w:hint="eastAsia"/>
                <w:sz w:val="18"/>
                <w:szCs w:val="17"/>
              </w:rPr>
              <w:t>危機管理室</w:t>
            </w:r>
          </w:p>
          <w:p w14:paraId="535B853F" w14:textId="77777777" w:rsidR="00B376F4" w:rsidRPr="00C11D3A" w:rsidRDefault="00B376F4" w:rsidP="00C20D41">
            <w:pPr>
              <w:spacing w:line="200" w:lineRule="exact"/>
              <w:rPr>
                <w:rFonts w:ascii="ＭＳ 明朝" w:eastAsia="ＭＳ 明朝" w:hAnsi="ＭＳ 明朝" w:cs="Times New Roman"/>
                <w:sz w:val="16"/>
                <w:szCs w:val="17"/>
              </w:rPr>
            </w:pPr>
          </w:p>
          <w:p w14:paraId="791396C7" w14:textId="77777777" w:rsidR="00B376F4" w:rsidRPr="00C11D3A" w:rsidRDefault="00B376F4" w:rsidP="00C20D41">
            <w:pPr>
              <w:spacing w:line="200" w:lineRule="exact"/>
              <w:ind w:firstLineChars="50" w:firstLine="80"/>
              <w:rPr>
                <w:rFonts w:ascii="ＭＳ 明朝" w:eastAsia="ＭＳ 明朝" w:hAnsi="ＭＳ 明朝" w:cs="Times New Roman"/>
                <w:sz w:val="16"/>
                <w:szCs w:val="17"/>
              </w:rPr>
            </w:pPr>
            <w:r w:rsidRPr="00C11D3A">
              <w:rPr>
                <w:rFonts w:ascii="ＭＳ 明朝" w:eastAsia="ＭＳ 明朝" w:hAnsi="ＭＳ 明朝" w:cs="Times New Roman" w:hint="eastAsia"/>
                <w:sz w:val="16"/>
                <w:szCs w:val="17"/>
              </w:rPr>
              <w:t>住宅まちづくり部</w:t>
            </w:r>
          </w:p>
        </w:tc>
      </w:tr>
      <w:tr w:rsidR="00B376F4" w:rsidRPr="00C11D3A" w14:paraId="6BC9A110"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vAlign w:val="center"/>
            <w:hideMark/>
          </w:tcPr>
          <w:p w14:paraId="43D0D721"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7"/>
              </w:rPr>
            </w:pPr>
            <w:r w:rsidRPr="00C11D3A">
              <w:rPr>
                <w:rFonts w:ascii="ＭＳ ゴシック" w:eastAsia="ＭＳ ゴシック" w:hAnsi="ＭＳ ゴシック" w:cs="Times New Roman"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noWrap/>
            <w:vAlign w:val="center"/>
            <w:hideMark/>
          </w:tcPr>
          <w:p w14:paraId="3DD9E8ED" w14:textId="77777777" w:rsidR="00B376F4" w:rsidRPr="00C11D3A" w:rsidRDefault="00B376F4" w:rsidP="00C20D41">
            <w:pPr>
              <w:spacing w:line="200" w:lineRule="exact"/>
              <w:jc w:val="center"/>
              <w:rPr>
                <w:rFonts w:ascii="ＭＳ ゴシック" w:eastAsia="ＭＳ ゴシック" w:hAnsi="ＭＳ ゴシック" w:cs="Times New Roman"/>
                <w:b/>
                <w:bCs/>
                <w:sz w:val="22"/>
                <w:szCs w:val="17"/>
              </w:rPr>
            </w:pPr>
            <w:r>
              <w:rPr>
                <w:rFonts w:ascii="ＭＳ ゴシック" w:eastAsia="ＭＳ ゴシック" w:hAnsi="ＭＳ ゴシック" w:cs="Times New Roman" w:hint="eastAsia"/>
                <w:b/>
                <w:bCs/>
                <w:sz w:val="22"/>
                <w:szCs w:val="17"/>
              </w:rPr>
              <w:t>2018（H30）～2020年度の取組み</w:t>
            </w:r>
          </w:p>
        </w:tc>
      </w:tr>
      <w:tr w:rsidR="00B376F4" w:rsidRPr="00C11D3A" w14:paraId="3FAB9CE3" w14:textId="77777777" w:rsidTr="00C20D41">
        <w:trPr>
          <w:trHeight w:val="2324"/>
          <w:jc w:val="center"/>
        </w:trPr>
        <w:tc>
          <w:tcPr>
            <w:tcW w:w="4747" w:type="dxa"/>
            <w:gridSpan w:val="3"/>
            <w:tcBorders>
              <w:left w:val="single" w:sz="4" w:space="0" w:color="auto"/>
              <w:bottom w:val="single" w:sz="4" w:space="0" w:color="auto"/>
              <w:right w:val="single" w:sz="4" w:space="0" w:color="auto"/>
            </w:tcBorders>
            <w:hideMark/>
          </w:tcPr>
          <w:p w14:paraId="3134E244"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市町村に事例紹介を行うなど、各種ハザードマップの作成・改訂を働きかけた。</w:t>
            </w:r>
          </w:p>
          <w:p w14:paraId="54D9237E"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市町村において各種ハザードマップを活用した避難訓練実施について、市町村連絡会議において取組を依頼した。</w:t>
            </w:r>
          </w:p>
          <w:p w14:paraId="29337BF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7"/>
              </w:rPr>
            </w:pPr>
            <w:r w:rsidRPr="00C11D3A">
              <w:rPr>
                <w:rFonts w:ascii="ＭＳ 明朝" w:eastAsia="ＭＳ 明朝" w:hAnsi="ＭＳ 明朝" w:cs="Times New Roman" w:hint="eastAsia"/>
                <w:sz w:val="18"/>
                <w:szCs w:val="18"/>
              </w:rPr>
              <w:t>市町村に対して、各種ハザードマップを活用した府民の防災意識向上や耐震化意欲の向上を図るため周知を働きかけた。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728128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市町村に事例紹介を行うなど、地震・津波ハザードマップを活用した避難訓練の実施を働きかける。</w:t>
            </w:r>
          </w:p>
          <w:p w14:paraId="175C277B"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cs="Times New Roman"/>
                <w:sz w:val="18"/>
                <w:szCs w:val="18"/>
              </w:rPr>
            </w:pPr>
            <w:r w:rsidRPr="00C11D3A">
              <w:rPr>
                <w:rFonts w:ascii="ＭＳ 明朝" w:eastAsia="ＭＳ 明朝" w:hAnsi="ＭＳ 明朝" w:cs="Times New Roman" w:hint="eastAsia"/>
                <w:sz w:val="18"/>
                <w:szCs w:val="18"/>
              </w:rPr>
              <w:t>市町村に地震・津波ハザードマップを活用した府民の防災意識向上や住宅の耐震化意欲等の向上を図る防災イベント等の実施を働きかける。</w:t>
            </w:r>
          </w:p>
          <w:p w14:paraId="45634A03" w14:textId="77777777" w:rsidR="00B376F4" w:rsidRPr="00C11D3A" w:rsidRDefault="00B376F4" w:rsidP="00C20D41">
            <w:pPr>
              <w:spacing w:line="200" w:lineRule="exact"/>
              <w:rPr>
                <w:rFonts w:ascii="ＭＳ ゴシック" w:eastAsia="ＭＳ ゴシック" w:hAnsi="ＭＳ ゴシック" w:cs="Times New Roman"/>
                <w:b/>
                <w:sz w:val="18"/>
                <w:szCs w:val="16"/>
              </w:rPr>
            </w:pPr>
          </w:p>
          <w:p w14:paraId="0D1B3500" w14:textId="77777777" w:rsidR="00B376F4" w:rsidRPr="00C11D3A" w:rsidRDefault="00B376F4" w:rsidP="00C20D41">
            <w:pPr>
              <w:spacing w:line="200" w:lineRule="exact"/>
              <w:rPr>
                <w:rFonts w:ascii="ＭＳ ゴシック" w:eastAsia="ＭＳ ゴシック" w:hAnsi="ＭＳ ゴシック" w:cs="Times New Roman"/>
                <w:b/>
                <w:sz w:val="18"/>
                <w:szCs w:val="16"/>
              </w:rPr>
            </w:pPr>
            <w:r w:rsidRPr="00C11D3A">
              <w:rPr>
                <w:rFonts w:ascii="ＭＳ ゴシック" w:eastAsia="ＭＳ ゴシック" w:hAnsi="ＭＳ ゴシック" w:cs="Times New Roman" w:hint="eastAsia"/>
                <w:b/>
                <w:sz w:val="18"/>
                <w:szCs w:val="16"/>
              </w:rPr>
              <w:t>○課題・教訓・対応などを踏まえた取組み</w:t>
            </w:r>
          </w:p>
          <w:p w14:paraId="67CD07A8" w14:textId="4D3440BE" w:rsidR="00B376F4" w:rsidRPr="00C11D3A" w:rsidRDefault="00B376F4" w:rsidP="00C20D41">
            <w:pPr>
              <w:spacing w:line="200" w:lineRule="exact"/>
              <w:ind w:leftChars="10" w:left="161" w:hangingChars="78" w:hanging="140"/>
              <w:rPr>
                <w:rFonts w:ascii="游明朝" w:eastAsia="游明朝" w:hAnsi="游明朝" w:cs="Times New Roman"/>
                <w:sz w:val="18"/>
                <w:szCs w:val="16"/>
              </w:rPr>
            </w:pPr>
            <w:r w:rsidRPr="00C11D3A">
              <w:rPr>
                <w:rFonts w:ascii="游明朝" w:eastAsia="游明朝" w:hAnsi="游明朝" w:cs="Times New Roman" w:hint="eastAsia"/>
                <w:sz w:val="18"/>
                <w:szCs w:val="18"/>
              </w:rPr>
              <w:t>・</w:t>
            </w:r>
            <w:r w:rsidRPr="00C11D3A">
              <w:rPr>
                <w:rFonts w:ascii="ＭＳ 明朝" w:eastAsia="ＭＳ 明朝" w:hAnsi="ＭＳ 明朝" w:cs="Times New Roman" w:hint="eastAsia"/>
                <w:sz w:val="18"/>
                <w:szCs w:val="18"/>
              </w:rPr>
              <w:t>北部地震や西日本豪雨等に</w:t>
            </w:r>
            <w:r w:rsidR="00447173">
              <w:rPr>
                <w:rFonts w:ascii="ＭＳ 明朝" w:eastAsia="ＭＳ 明朝" w:hAnsi="ＭＳ 明朝" w:cs="Times New Roman" w:hint="eastAsia"/>
                <w:sz w:val="18"/>
                <w:szCs w:val="18"/>
              </w:rPr>
              <w:t>おける</w:t>
            </w:r>
            <w:r w:rsidRPr="00C11D3A">
              <w:rPr>
                <w:rFonts w:ascii="ＭＳ 明朝" w:eastAsia="ＭＳ 明朝" w:hAnsi="ＭＳ 明朝" w:cs="Times New Roman" w:hint="eastAsia"/>
                <w:sz w:val="18"/>
                <w:szCs w:val="18"/>
              </w:rPr>
              <w:t>ハザードマップ活用の好事例を紹介することで、作成・改訂につながるよう、更なる働きかけを行う。また、各種ハザードマップを活用した避難訓練の実施について働きかけを行う。</w:t>
            </w:r>
          </w:p>
        </w:tc>
      </w:tr>
    </w:tbl>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59809E0"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10B85E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1C5A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D2CA0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9C3B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228A73B" w14:textId="77777777" w:rsidTr="00C20D41">
        <w:trPr>
          <w:trHeight w:val="6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4BFBF9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26B53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堤外地の事業所の津波避難対策の促進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701D366"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津波発生時に、堤外地</w:t>
            </w:r>
            <w:r w:rsidRPr="00C11D3A">
              <w:rPr>
                <w:rFonts w:asciiTheme="minorEastAsia" w:hAnsiTheme="minorEastAsia" w:hint="eastAsia"/>
                <w:sz w:val="18"/>
                <w:szCs w:val="18"/>
                <w:vertAlign w:val="superscript"/>
              </w:rPr>
              <w:t>(注)</w:t>
            </w:r>
            <w:r w:rsidRPr="00C11D3A">
              <w:rPr>
                <w:rFonts w:asciiTheme="minorEastAsia" w:hAnsiTheme="minorEastAsia" w:hint="eastAsia"/>
                <w:sz w:val="18"/>
                <w:szCs w:val="18"/>
              </w:rPr>
              <w:t>にある事業所関係者が迅速に避難できるよう、津波により浸水が想定される事業所等に対し、津波避難計画の作成や避難訓練の実施を働きかける。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C17A52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693F0AD8"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A474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0C91B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2B06BE0" w14:textId="77777777" w:rsidTr="00C20D41">
        <w:trPr>
          <w:trHeight w:val="480"/>
          <w:jc w:val="center"/>
        </w:trPr>
        <w:tc>
          <w:tcPr>
            <w:tcW w:w="4747" w:type="dxa"/>
            <w:gridSpan w:val="3"/>
            <w:tcBorders>
              <w:left w:val="single" w:sz="4" w:space="0" w:color="auto"/>
              <w:bottom w:val="single" w:sz="4" w:space="0" w:color="auto"/>
              <w:right w:val="single" w:sz="4" w:space="0" w:color="auto"/>
            </w:tcBorders>
            <w:hideMark/>
          </w:tcPr>
          <w:p w14:paraId="328FF9D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Theme="minorEastAsia" w:hAnsiTheme="minorEastAsia" w:hint="eastAsia"/>
                <w:sz w:val="18"/>
                <w:szCs w:val="18"/>
              </w:rPr>
              <w:t>全346事業所で津波避難計画が策定された。また、本計画に基づく避難訓練実施を働きかけた。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7103EC"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Theme="minorEastAsia" w:hAnsiTheme="minorEastAsia" w:hint="eastAsia"/>
                <w:sz w:val="18"/>
                <w:szCs w:val="18"/>
              </w:rPr>
              <w:t>津波避難計画に基づく訓練の実施を働きかける。</w:t>
            </w:r>
          </w:p>
        </w:tc>
      </w:tr>
    </w:tbl>
    <w:p w14:paraId="45271C82" w14:textId="77777777" w:rsidR="00B376F4" w:rsidRPr="0046540F" w:rsidRDefault="00B376F4" w:rsidP="00B376F4">
      <w:pPr>
        <w:spacing w:line="100" w:lineRule="exact"/>
        <w:ind w:left="482" w:hangingChars="200" w:hanging="482"/>
        <w:rPr>
          <w:rFonts w:ascii="ＭＳ ゴシック" w:eastAsia="ＭＳ ゴシック" w:hAnsi="ＭＳ ゴシック"/>
          <w:b/>
          <w:sz w:val="24"/>
          <w:szCs w:val="24"/>
        </w:rPr>
      </w:pPr>
    </w:p>
    <w:p w14:paraId="087D808C" w14:textId="77777777" w:rsidR="00B376F4" w:rsidRPr="00C11D3A" w:rsidRDefault="00B376F4" w:rsidP="00B376F4">
      <w:pPr>
        <w:spacing w:line="200" w:lineRule="exact"/>
        <w:ind w:left="482" w:hangingChars="200" w:hanging="482"/>
        <w:rPr>
          <w:rFonts w:asciiTheme="minorEastAsia" w:hAnsiTheme="minorEastAsia"/>
          <w:sz w:val="16"/>
          <w:szCs w:val="18"/>
        </w:rPr>
      </w:pPr>
      <w:r w:rsidRPr="00C11D3A">
        <w:rPr>
          <w:rFonts w:ascii="ＭＳ ゴシック" w:eastAsia="ＭＳ ゴシック" w:hAnsi="ＭＳ ゴシック" w:hint="eastAsia"/>
          <w:b/>
          <w:sz w:val="24"/>
          <w:szCs w:val="24"/>
        </w:rPr>
        <w:t xml:space="preserve">　　</w:t>
      </w:r>
      <w:r w:rsidRPr="00C11D3A">
        <w:rPr>
          <w:rFonts w:asciiTheme="minorEastAsia" w:hAnsiTheme="minorEastAsia" w:hint="eastAsia"/>
          <w:sz w:val="16"/>
          <w:szCs w:val="18"/>
        </w:rPr>
        <w:t>注）堤外地：防潮堤よりも海側の土地のこと</w:t>
      </w:r>
    </w:p>
    <w:p w14:paraId="51B932C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7D86E1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DD034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D3D3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76CF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F95FA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E7E3137"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04B7C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0A5EE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沿岸漁村地域における防災対策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5E86E9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沿岸漁村地域における人的被害や火災被害を軽減するため、集中取組期間中に、住民が広域避難を行うための一時避難地となる広場等や耐震性防火水槽を整備するとともに、一時避難地を活用した避難訓練の実施を継続して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E724D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70B8C9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A32D9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C671E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84BBA7A" w14:textId="77777777" w:rsidTr="00C20D41">
        <w:trPr>
          <w:trHeight w:val="857"/>
        </w:trPr>
        <w:tc>
          <w:tcPr>
            <w:tcW w:w="4747" w:type="dxa"/>
            <w:gridSpan w:val="3"/>
            <w:tcBorders>
              <w:left w:val="single" w:sz="4" w:space="0" w:color="auto"/>
              <w:bottom w:val="single" w:sz="4" w:space="0" w:color="auto"/>
              <w:right w:val="single" w:sz="4" w:space="0" w:color="auto"/>
            </w:tcBorders>
            <w:hideMark/>
          </w:tcPr>
          <w:p w14:paraId="311D847A"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一時避難地（耐震性防火水槽を含む）の整備を行った。</w:t>
            </w:r>
          </w:p>
          <w:p w14:paraId="54700D51"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一時避難地を活用した避難訓練等の実施を働きかけた。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9BBC3D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一時避難地を活用した火災時や津波の伴わない地震時の避難訓練等の実施を働きかける。</w:t>
            </w:r>
          </w:p>
          <w:p w14:paraId="635468F7"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4C3D9FA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7D885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321BE0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2F00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3EF0E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AD40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B21F97" w14:textId="77777777" w:rsidTr="00C20D41">
        <w:trPr>
          <w:trHeight w:val="12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5000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E3EAE6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船舶の津波対策の</w:t>
            </w:r>
          </w:p>
          <w:p w14:paraId="45B5CFE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AF4CD91" w14:textId="77777777" w:rsidR="00B376F4" w:rsidRPr="00C11D3A" w:rsidRDefault="00B376F4" w:rsidP="00B376F4">
            <w:pPr>
              <w:pStyle w:val="ac"/>
              <w:numPr>
                <w:ilvl w:val="0"/>
                <w:numId w:val="10"/>
              </w:numPr>
              <w:spacing w:line="200" w:lineRule="exact"/>
              <w:ind w:leftChars="0" w:left="235" w:hanging="145"/>
              <w:rPr>
                <w:rFonts w:asciiTheme="majorEastAsia" w:eastAsiaTheme="majorEastAsia" w:hAnsiTheme="majorEastAsia"/>
                <w:b/>
                <w:sz w:val="18"/>
                <w:szCs w:val="18"/>
              </w:rPr>
            </w:pPr>
            <w:r w:rsidRPr="00C11D3A">
              <w:rPr>
                <w:rFonts w:ascii="ＭＳ 明朝" w:eastAsia="ＭＳ 明朝" w:hAnsi="ＭＳ 明朝" w:hint="eastAsia"/>
                <w:sz w:val="18"/>
                <w:szCs w:val="17"/>
              </w:rPr>
              <w:t>港内に停泊中の船舶等の津波被害の軽減を図るため、集中取組期間中に船舶の動揺シミュレーション</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の結果等を踏まえ、船舶の港外避難や避難できなかった場合の係留強化の手順などを関係機関とともに検討することで、民間事業者に対しこれらをとりまとめた対応マニュアル策定を支援する。また、関係機関と連携した訓練に参画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C7F23E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491CC1B" w14:textId="77777777" w:rsidR="00B376F4" w:rsidRPr="00C11D3A" w:rsidRDefault="00B376F4" w:rsidP="00C20D41">
            <w:pPr>
              <w:spacing w:line="200" w:lineRule="exact"/>
              <w:jc w:val="center"/>
              <w:rPr>
                <w:rFonts w:ascii="ＭＳ 明朝" w:eastAsia="ＭＳ 明朝" w:hAnsi="ＭＳ 明朝"/>
                <w:sz w:val="18"/>
                <w:szCs w:val="17"/>
              </w:rPr>
            </w:pPr>
          </w:p>
          <w:p w14:paraId="28500A9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66D38E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9729F3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523BF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9A4AFD7" w14:textId="77777777" w:rsidTr="00C20D41">
        <w:trPr>
          <w:trHeight w:val="737"/>
        </w:trPr>
        <w:tc>
          <w:tcPr>
            <w:tcW w:w="4747" w:type="dxa"/>
            <w:gridSpan w:val="3"/>
            <w:tcBorders>
              <w:left w:val="single" w:sz="4" w:space="0" w:color="auto"/>
              <w:bottom w:val="single" w:sz="4" w:space="0" w:color="auto"/>
              <w:right w:val="single" w:sz="4" w:space="0" w:color="auto"/>
            </w:tcBorders>
            <w:hideMark/>
          </w:tcPr>
          <w:p w14:paraId="5D007D8D"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民間事業者において対応マニュアルの策定を完了した。</w:t>
            </w:r>
          </w:p>
          <w:p w14:paraId="76DD63D5" w14:textId="77777777" w:rsidR="00B376F4" w:rsidRPr="00C11D3A" w:rsidRDefault="00B376F4" w:rsidP="00C20D41">
            <w:pPr>
              <w:pStyle w:val="ac"/>
              <w:spacing w:line="200" w:lineRule="exact"/>
              <w:ind w:leftChars="0" w:left="321"/>
              <w:rPr>
                <w:rFonts w:ascii="ＭＳ 明朝" w:eastAsia="ＭＳ 明朝" w:hAnsi="ＭＳ 明朝"/>
                <w:sz w:val="18"/>
                <w:szCs w:val="17"/>
              </w:rPr>
            </w:pPr>
            <w:r w:rsidRPr="00C11D3A">
              <w:rPr>
                <w:rFonts w:ascii="ＭＳ 明朝" w:eastAsia="ＭＳ 明朝" w:hAnsi="ＭＳ 明朝" w:hint="eastAsia"/>
                <w:sz w:val="18"/>
                <w:szCs w:val="17"/>
              </w:rPr>
              <w:t>同マニュアルを活用した訓練への参画をした。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64BEBE0"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関係機関と連携した訓練等を踏まえ、マニュアルの充実を図る。</w:t>
            </w:r>
          </w:p>
        </w:tc>
      </w:tr>
    </w:tbl>
    <w:p w14:paraId="4DFA9F2D" w14:textId="77777777" w:rsidR="00B376F4" w:rsidRDefault="00B376F4" w:rsidP="00B376F4">
      <w:pPr>
        <w:spacing w:line="100" w:lineRule="exact"/>
        <w:ind w:firstLineChars="300" w:firstLine="480"/>
        <w:rPr>
          <w:rFonts w:ascii="ＭＳ 明朝" w:eastAsia="ＭＳ 明朝" w:hAnsi="ＭＳ 明朝"/>
          <w:sz w:val="16"/>
          <w:szCs w:val="18"/>
        </w:rPr>
      </w:pPr>
    </w:p>
    <w:p w14:paraId="22B9538C" w14:textId="77777777" w:rsidR="00B376F4" w:rsidRPr="00C11D3A" w:rsidRDefault="00B376F4" w:rsidP="00B376F4">
      <w:pPr>
        <w:spacing w:line="200" w:lineRule="exact"/>
        <w:ind w:firstLineChars="300" w:firstLine="480"/>
        <w:rPr>
          <w:rFonts w:asciiTheme="minorEastAsia" w:hAnsiTheme="minorEastAsia"/>
          <w:sz w:val="16"/>
          <w:szCs w:val="18"/>
        </w:rPr>
      </w:pPr>
      <w:r w:rsidRPr="00C11D3A">
        <w:rPr>
          <w:rFonts w:ascii="ＭＳ 明朝" w:eastAsia="ＭＳ 明朝" w:hAnsi="ＭＳ 明朝" w:hint="eastAsia"/>
          <w:sz w:val="16"/>
          <w:szCs w:val="18"/>
        </w:rPr>
        <w:t>注）船舶の動揺シミュレーション：</w:t>
      </w:r>
      <w:r w:rsidRPr="00C11D3A">
        <w:rPr>
          <w:rFonts w:asciiTheme="minorEastAsia" w:hAnsiTheme="minorEastAsia" w:hint="eastAsia"/>
          <w:sz w:val="16"/>
          <w:szCs w:val="18"/>
        </w:rPr>
        <w:t>津波が港内等に来襲した際に、係留施設や船舶がどのように揺れ動くかを予測すること。</w:t>
      </w:r>
    </w:p>
    <w:p w14:paraId="3AC6DF4D" w14:textId="77777777" w:rsidR="00B376F4" w:rsidRPr="00C11D3A" w:rsidRDefault="00B376F4" w:rsidP="00B376F4">
      <w:pPr>
        <w:widowControl/>
        <w:jc w:val="left"/>
        <w:rPr>
          <w:rFonts w:asciiTheme="minorEastAsia" w:hAnsiTheme="minorEastAsia"/>
          <w:sz w:val="16"/>
          <w:szCs w:val="18"/>
        </w:rPr>
      </w:pPr>
      <w:r w:rsidRPr="00C11D3A">
        <w:rPr>
          <w:rFonts w:asciiTheme="minorEastAsia" w:hAnsiTheme="minorEastAsia"/>
          <w:sz w:val="16"/>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3F13D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7164B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318E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4241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D3B7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EA943EA" w14:textId="77777777" w:rsidTr="00C20D41">
        <w:trPr>
          <w:trHeight w:val="44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AE89CA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CDCC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石油コンビナート</w:t>
            </w:r>
          </w:p>
          <w:p w14:paraId="5A3B139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防災対策の促進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6B2E85"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w:t>
            </w:r>
            <w:r w:rsidRPr="00C11D3A">
              <w:rPr>
                <w:rFonts w:ascii="ＭＳ 明朝" w:eastAsia="ＭＳ 明朝" w:hAnsi="ＭＳ 明朝" w:hint="eastAsia"/>
                <w:sz w:val="18"/>
                <w:szCs w:val="17"/>
                <w:vertAlign w:val="superscript"/>
              </w:rPr>
              <w:t>（注１）</w:t>
            </w:r>
            <w:r w:rsidRPr="00C11D3A">
              <w:rPr>
                <w:rFonts w:ascii="ＭＳ 明朝" w:eastAsia="ＭＳ 明朝" w:hAnsi="ＭＳ 明朝" w:hint="eastAsia"/>
                <w:sz w:val="18"/>
                <w:szCs w:val="17"/>
              </w:rPr>
              <w:t>」に基づき、ハード・ソフト対策が進むよう、事業者への働きかけ・必要な支援を行う。</w:t>
            </w:r>
          </w:p>
          <w:p w14:paraId="55E473AA"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＜ハード対策例＞</w:t>
            </w:r>
          </w:p>
          <w:p w14:paraId="3836284F"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油類流出抑制のための緊急遮断弁の設置</w:t>
            </w:r>
          </w:p>
          <w:p w14:paraId="10B53997"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危険物タンクの津波による移動抑制のための管理油高（下限）の見直し</w:t>
            </w:r>
          </w:p>
          <w:p w14:paraId="136F15FF" w14:textId="77777777" w:rsidR="00B376F4" w:rsidRPr="00C11D3A" w:rsidRDefault="00B376F4" w:rsidP="00B376F4">
            <w:pPr>
              <w:pStyle w:val="ac"/>
              <w:numPr>
                <w:ilvl w:val="0"/>
                <w:numId w:val="40"/>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泡消火薬剤の計画的な備蓄　など</w:t>
            </w:r>
          </w:p>
          <w:p w14:paraId="27AB9DB2"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＜ソフト対策例＞</w:t>
            </w:r>
          </w:p>
          <w:p w14:paraId="7DCD8921"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津波避難計画の作成・見直し</w:t>
            </w:r>
          </w:p>
          <w:p w14:paraId="5112C487"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防災訓練の充実</w:t>
            </w:r>
          </w:p>
          <w:p w14:paraId="580A4D87" w14:textId="77777777" w:rsidR="00B376F4" w:rsidRPr="00C11D3A" w:rsidRDefault="00B376F4" w:rsidP="00B376F4">
            <w:pPr>
              <w:pStyle w:val="ac"/>
              <w:numPr>
                <w:ilvl w:val="0"/>
                <w:numId w:val="43"/>
              </w:numPr>
              <w:spacing w:line="200" w:lineRule="exact"/>
              <w:ind w:leftChars="0" w:left="660" w:hanging="210"/>
              <w:jc w:val="left"/>
              <w:rPr>
                <w:rFonts w:ascii="ＭＳ 明朝" w:eastAsia="ＭＳ 明朝" w:hAnsi="ＭＳ 明朝"/>
                <w:sz w:val="18"/>
                <w:szCs w:val="18"/>
              </w:rPr>
            </w:pPr>
            <w:r w:rsidRPr="00C11D3A">
              <w:rPr>
                <w:rFonts w:ascii="ＭＳ 明朝" w:eastAsia="ＭＳ 明朝" w:hAnsi="ＭＳ 明朝" w:hint="eastAsia"/>
                <w:sz w:val="18"/>
                <w:szCs w:val="18"/>
              </w:rPr>
              <w:t>津波避難情報の提供　など</w:t>
            </w:r>
          </w:p>
          <w:p w14:paraId="1E4D0FC2" w14:textId="77777777" w:rsidR="00B376F4" w:rsidRPr="00C11D3A" w:rsidRDefault="00B376F4" w:rsidP="00C20D41">
            <w:pPr>
              <w:pStyle w:val="ac"/>
              <w:spacing w:line="200" w:lineRule="exact"/>
              <w:ind w:leftChars="0" w:left="660"/>
              <w:jc w:val="left"/>
              <w:rPr>
                <w:rFonts w:ascii="ＭＳ 明朝" w:eastAsia="ＭＳ 明朝" w:hAnsi="ＭＳ 明朝"/>
                <w:sz w:val="18"/>
                <w:szCs w:val="18"/>
              </w:rPr>
            </w:pPr>
          </w:p>
          <w:p w14:paraId="0D62458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E12A497"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被災した特定事業者</w:t>
            </w:r>
            <w:r w:rsidRPr="00C11D3A">
              <w:rPr>
                <w:rFonts w:ascii="ＭＳ 明朝" w:eastAsia="ＭＳ 明朝" w:hAnsi="ＭＳ 明朝" w:hint="eastAsia"/>
                <w:sz w:val="18"/>
                <w:szCs w:val="17"/>
                <w:vertAlign w:val="superscript"/>
              </w:rPr>
              <w:t>（注2）</w:t>
            </w:r>
            <w:r w:rsidRPr="00C11D3A">
              <w:rPr>
                <w:rFonts w:ascii="ＭＳ 明朝" w:eastAsia="ＭＳ 明朝" w:hAnsi="ＭＳ 明朝" w:hint="eastAsia"/>
                <w:sz w:val="18"/>
                <w:szCs w:val="17"/>
              </w:rPr>
              <w:t>から、被害の報告が得られなかった。</w:t>
            </w:r>
          </w:p>
          <w:p w14:paraId="7C40E614"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大阪府石油コンビナート等防災計画に、台風の高潮、強風による災害について、情報収集、応急活動の具体的方法等を定めていなかった。</w:t>
            </w:r>
          </w:p>
          <w:p w14:paraId="60C79A6E" w14:textId="77777777" w:rsidR="00B376F4" w:rsidRPr="00C11D3A" w:rsidRDefault="00B376F4" w:rsidP="00C20D41">
            <w:pPr>
              <w:pStyle w:val="ac"/>
              <w:spacing w:line="200" w:lineRule="exact"/>
              <w:ind w:leftChars="0" w:left="321"/>
              <w:rPr>
                <w:rFonts w:ascii="ＭＳ 明朝" w:eastAsia="ＭＳ 明朝" w:hAnsi="ＭＳ 明朝"/>
                <w:sz w:val="18"/>
                <w:szCs w:val="17"/>
              </w:rPr>
            </w:pPr>
          </w:p>
          <w:p w14:paraId="647C4FE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011C72E"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特定事業者に、既存の連絡体制の再度の周知徹底を図る。</w:t>
            </w:r>
          </w:p>
          <w:p w14:paraId="1512F207"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地域防災計画に基づく対応とも連携した情報収集、応急活動等を行う。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12DBA082"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86747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9F33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8EABF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9B30F55" w14:textId="77777777" w:rsidTr="00C20D41">
        <w:trPr>
          <w:trHeight w:val="3733"/>
        </w:trPr>
        <w:tc>
          <w:tcPr>
            <w:tcW w:w="4747" w:type="dxa"/>
            <w:gridSpan w:val="3"/>
            <w:tcBorders>
              <w:left w:val="single" w:sz="4" w:space="0" w:color="auto"/>
              <w:bottom w:val="single" w:sz="4" w:space="0" w:color="auto"/>
              <w:right w:val="single" w:sz="4" w:space="0" w:color="auto"/>
            </w:tcBorders>
            <w:hideMark/>
          </w:tcPr>
          <w:p w14:paraId="0D3ED685"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第１期対策計画（H27～29年度）に基づき、特定事業者の防災対策への取組みを促進した。また、新たに第2期対策計画(H30～32年度)を策定した。</w:t>
            </w:r>
          </w:p>
          <w:p w14:paraId="3EB85F1E"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特定事業者の危険物タンクの耐震基準適合完了</w:t>
            </w:r>
          </w:p>
          <w:p w14:paraId="4225E195"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浮き屋根式タンク 　113基完了/114基</w:t>
            </w:r>
          </w:p>
          <w:p w14:paraId="424BE93F"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＜参考＞</w:t>
            </w:r>
          </w:p>
          <w:p w14:paraId="753FE0BD" w14:textId="77777777" w:rsidR="00B376F4" w:rsidRPr="00C11D3A" w:rsidRDefault="00B376F4" w:rsidP="00C20D41">
            <w:pPr>
              <w:pStyle w:val="ac"/>
              <w:spacing w:line="200" w:lineRule="exact"/>
              <w:ind w:leftChars="100" w:left="210"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休止中 1基（耐震工事は再稼働に合わせて</w:t>
            </w:r>
          </w:p>
          <w:p w14:paraId="2E9D9E1C" w14:textId="77777777" w:rsidR="00B376F4" w:rsidRPr="00C11D3A" w:rsidRDefault="00B376F4" w:rsidP="00C20D41">
            <w:pPr>
              <w:pStyle w:val="ac"/>
              <w:spacing w:line="200" w:lineRule="exact"/>
              <w:ind w:leftChars="100" w:left="210" w:firstLineChars="800" w:firstLine="1440"/>
              <w:rPr>
                <w:rFonts w:ascii="ＭＳ 明朝" w:eastAsia="ＭＳ 明朝" w:hAnsi="ＭＳ 明朝"/>
                <w:sz w:val="18"/>
                <w:szCs w:val="17"/>
              </w:rPr>
            </w:pPr>
            <w:r w:rsidRPr="00C11D3A">
              <w:rPr>
                <w:rFonts w:ascii="ＭＳ 明朝" w:eastAsia="ＭＳ 明朝" w:hAnsi="ＭＳ 明朝" w:hint="eastAsia"/>
                <w:sz w:val="18"/>
                <w:szCs w:val="17"/>
              </w:rPr>
              <w:t>実施予定）</w:t>
            </w:r>
          </w:p>
          <w:p w14:paraId="6FC75DED"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準特定タンク   　　142基完了/142基</w:t>
            </w:r>
          </w:p>
          <w:p w14:paraId="4E6B516C"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特定事業者以外の事業者に、南海トラフ巨大地震を想定したワークショップ等を開催し、自主的な津波避難計画の作成を促進。</w:t>
            </w:r>
          </w:p>
          <w:p w14:paraId="061F6DAF"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堺泉北臨海地区の5組合（114社）を対象にワークショップを開催し、77社97名が参加した。</w:t>
            </w:r>
          </w:p>
          <w:p w14:paraId="7EBF970E" w14:textId="77777777" w:rsidR="00B376F4" w:rsidRPr="00C11D3A" w:rsidRDefault="00B376F4" w:rsidP="00C20D41">
            <w:pPr>
              <w:pStyle w:val="ac"/>
              <w:spacing w:line="200" w:lineRule="exact"/>
              <w:ind w:leftChars="0" w:left="748"/>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12F50A"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第２期対策計画（H30～H32）に基づき、特定事業者の防災対策として、緊急遮断弁の設置及びその代替措置、重要施設等の浸水対策、安全に係る企業活動の再点検などの取組みを重点化し促進する。</w:t>
            </w:r>
          </w:p>
          <w:p w14:paraId="4D4F4B56"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特定事業者以外の事業者が津波避難計画を作成できるようワークショップ等を開催する。</w:t>
            </w:r>
          </w:p>
          <w:p w14:paraId="7609FFC0" w14:textId="77777777" w:rsidR="00B376F4" w:rsidRPr="00C11D3A" w:rsidRDefault="00B376F4" w:rsidP="00B376F4">
            <w:pPr>
              <w:pStyle w:val="ac"/>
              <w:numPr>
                <w:ilvl w:val="0"/>
                <w:numId w:val="44"/>
              </w:numPr>
              <w:spacing w:line="200" w:lineRule="exact"/>
              <w:ind w:leftChars="0" w:left="730" w:hanging="220"/>
              <w:rPr>
                <w:rFonts w:ascii="ＭＳ 明朝" w:eastAsia="ＭＳ 明朝" w:hAnsi="ＭＳ 明朝"/>
                <w:sz w:val="18"/>
                <w:szCs w:val="17"/>
              </w:rPr>
            </w:pPr>
            <w:r w:rsidRPr="00C11D3A">
              <w:rPr>
                <w:rFonts w:ascii="ＭＳ 明朝" w:eastAsia="ＭＳ 明朝" w:hAnsi="ＭＳ 明朝" w:hint="eastAsia"/>
                <w:sz w:val="18"/>
                <w:szCs w:val="17"/>
              </w:rPr>
              <w:t>計画作成済　300社／600社（H32年度末）</w:t>
            </w:r>
          </w:p>
          <w:p w14:paraId="78A55CF6"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防災対策事例の紹介、WEBカメラの設置など安全な避難方法を判断できる情報の提供、泡消火薬剤の更新などに取組む。</w:t>
            </w:r>
          </w:p>
          <w:p w14:paraId="7AEC3F14" w14:textId="77777777" w:rsidR="00B376F4" w:rsidRPr="00C11D3A" w:rsidRDefault="00B376F4" w:rsidP="00C20D41">
            <w:pPr>
              <w:pStyle w:val="ac"/>
              <w:spacing w:line="200" w:lineRule="exact"/>
              <w:ind w:leftChars="0" w:left="321"/>
              <w:rPr>
                <w:rFonts w:ascii="ＭＳ 明朝" w:eastAsia="ＭＳ 明朝" w:hAnsi="ＭＳ 明朝"/>
                <w:sz w:val="18"/>
                <w:szCs w:val="17"/>
              </w:rPr>
            </w:pPr>
          </w:p>
          <w:p w14:paraId="543CC9E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B1A11C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Theme="minorEastAsia" w:hAnsiTheme="minorEastAsia" w:hint="eastAsia"/>
                <w:sz w:val="18"/>
                <w:szCs w:val="18"/>
              </w:rPr>
              <w:t>特</w:t>
            </w:r>
            <w:r w:rsidRPr="00C11D3A">
              <w:rPr>
                <w:rFonts w:ascii="ＭＳ 明朝" w:eastAsia="ＭＳ 明朝" w:hAnsi="ＭＳ 明朝" w:hint="eastAsia"/>
                <w:sz w:val="18"/>
                <w:szCs w:val="17"/>
              </w:rPr>
              <w:t>定事業者に、既存の連絡体制や、被害の報告手法について再度の周知徹底を図る。</w:t>
            </w:r>
          </w:p>
          <w:p w14:paraId="722828D3" w14:textId="77777777" w:rsidR="00B376F4" w:rsidRPr="00C11D3A" w:rsidRDefault="00B376F4" w:rsidP="00B376F4">
            <w:pPr>
              <w:pStyle w:val="ac"/>
              <w:numPr>
                <w:ilvl w:val="0"/>
                <w:numId w:val="10"/>
              </w:numPr>
              <w:spacing w:line="200" w:lineRule="exact"/>
              <w:ind w:leftChars="0" w:left="321" w:hanging="231"/>
              <w:rPr>
                <w:rFonts w:ascii="ＭＳ 明朝" w:eastAsia="ＭＳ 明朝" w:hAnsi="ＭＳ 明朝"/>
                <w:sz w:val="18"/>
                <w:szCs w:val="17"/>
              </w:rPr>
            </w:pPr>
            <w:r w:rsidRPr="00C11D3A">
              <w:rPr>
                <w:rFonts w:ascii="ＭＳ 明朝" w:eastAsia="ＭＳ 明朝" w:hAnsi="ＭＳ 明朝" w:hint="eastAsia"/>
                <w:sz w:val="18"/>
                <w:szCs w:val="17"/>
              </w:rPr>
              <w:t>大阪府石油コンビナート等防災計画に、台風の高潮、強風による災害について、地域防災計画に基づく対応とも連携した情報収集、応急活動の方法等を定め、適切に対応する。</w:t>
            </w:r>
          </w:p>
        </w:tc>
      </w:tr>
    </w:tbl>
    <w:p w14:paraId="355FD9EA" w14:textId="77777777" w:rsidR="00B376F4" w:rsidRDefault="00B376F4" w:rsidP="00B376F4">
      <w:pPr>
        <w:spacing w:line="100" w:lineRule="exact"/>
        <w:ind w:leftChars="-64" w:left="428" w:hangingChars="200" w:hanging="562"/>
        <w:rPr>
          <w:rFonts w:ascii="ＭＳ ゴシック" w:eastAsia="ＭＳ ゴシック" w:hAnsi="ＭＳ ゴシック"/>
          <w:b/>
          <w:sz w:val="28"/>
          <w:szCs w:val="24"/>
        </w:rPr>
      </w:pPr>
      <w:r w:rsidRPr="00C11D3A">
        <w:rPr>
          <w:rFonts w:ascii="ＭＳ ゴシック" w:eastAsia="ＭＳ ゴシック" w:hAnsi="ＭＳ ゴシック" w:hint="eastAsia"/>
          <w:b/>
          <w:sz w:val="28"/>
          <w:szCs w:val="24"/>
        </w:rPr>
        <w:t xml:space="preserve">　　</w:t>
      </w:r>
    </w:p>
    <w:p w14:paraId="3937BC07" w14:textId="77777777" w:rsidR="00B376F4" w:rsidRPr="00C11D3A" w:rsidRDefault="00B376F4" w:rsidP="00B376F4">
      <w:pPr>
        <w:spacing w:line="160" w:lineRule="exact"/>
        <w:ind w:leftChars="88" w:left="185" w:firstLineChars="216" w:firstLine="346"/>
        <w:rPr>
          <w:rFonts w:asciiTheme="minorEastAsia" w:hAnsiTheme="minorEastAsia"/>
          <w:sz w:val="16"/>
          <w:szCs w:val="18"/>
        </w:rPr>
      </w:pPr>
      <w:r w:rsidRPr="00C11D3A">
        <w:rPr>
          <w:rFonts w:ascii="ＭＳ 明朝" w:eastAsia="ＭＳ 明朝" w:hAnsi="ＭＳ 明朝" w:hint="eastAsia"/>
          <w:sz w:val="16"/>
          <w:szCs w:val="18"/>
        </w:rPr>
        <w:t>注1）</w:t>
      </w:r>
      <w:r w:rsidRPr="00C11D3A">
        <w:rPr>
          <w:rFonts w:ascii="ＭＳ 明朝" w:eastAsia="ＭＳ 明朝" w:hAnsi="ＭＳ 明朝" w:hint="eastAsia"/>
          <w:sz w:val="16"/>
          <w:szCs w:val="17"/>
        </w:rPr>
        <w:t>大阪府石油コンビナート等防災計画：</w:t>
      </w:r>
      <w:r w:rsidRPr="00C11D3A">
        <w:rPr>
          <w:rFonts w:asciiTheme="minorEastAsia" w:hAnsiTheme="minorEastAsia" w:hint="eastAsia"/>
          <w:sz w:val="16"/>
          <w:szCs w:val="18"/>
        </w:rPr>
        <w:t>石油コンビナート等災害防止法に基づき指定された特別防災区域（大阪北港地区、堺泉北</w:t>
      </w:r>
    </w:p>
    <w:p w14:paraId="2A35201A"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臨海地区、関西国際空港地区、岬地区）において、同法に基づき、コンビナート災害の予防対策及び応急活動などに必要な事項、</w:t>
      </w:r>
    </w:p>
    <w:p w14:paraId="531D4AD4" w14:textId="77777777" w:rsidR="00B376F4" w:rsidRPr="00C11D3A" w:rsidRDefault="00B376F4" w:rsidP="00B376F4">
      <w:pPr>
        <w:spacing w:line="160" w:lineRule="exact"/>
        <w:ind w:leftChars="136" w:left="286" w:firstLineChars="433" w:firstLine="693"/>
        <w:rPr>
          <w:rFonts w:asciiTheme="minorEastAsia" w:hAnsiTheme="minorEastAsia"/>
          <w:sz w:val="16"/>
          <w:szCs w:val="18"/>
        </w:rPr>
      </w:pPr>
      <w:r w:rsidRPr="00C11D3A">
        <w:rPr>
          <w:rFonts w:asciiTheme="minorEastAsia" w:hAnsiTheme="minorEastAsia" w:hint="eastAsia"/>
          <w:sz w:val="16"/>
          <w:szCs w:val="18"/>
        </w:rPr>
        <w:t>業務を定めたもの。府、関係市町、国、警察、消防機関、事業所等が対応すべき防災関係業務を予め定めている。</w:t>
      </w:r>
    </w:p>
    <w:p w14:paraId="25CC8880" w14:textId="77777777" w:rsidR="00B376F4" w:rsidRPr="00C11D3A" w:rsidRDefault="00B376F4" w:rsidP="00B376F4">
      <w:pPr>
        <w:spacing w:line="160" w:lineRule="exact"/>
        <w:ind w:leftChars="186" w:left="391" w:firstLineChars="96" w:firstLine="154"/>
        <w:rPr>
          <w:rFonts w:asciiTheme="minorEastAsia" w:hAnsiTheme="minorEastAsia"/>
          <w:sz w:val="16"/>
          <w:szCs w:val="18"/>
        </w:rPr>
      </w:pPr>
      <w:r w:rsidRPr="00C11D3A">
        <w:rPr>
          <w:rFonts w:ascii="ＭＳ 明朝" w:eastAsia="ＭＳ 明朝" w:hAnsi="ＭＳ 明朝" w:hint="eastAsia"/>
          <w:sz w:val="16"/>
          <w:szCs w:val="18"/>
        </w:rPr>
        <w:t>注2）特定事業者：</w:t>
      </w:r>
      <w:r w:rsidRPr="00C11D3A">
        <w:rPr>
          <w:rFonts w:asciiTheme="minorEastAsia" w:hAnsiTheme="minorEastAsia" w:hint="eastAsia"/>
          <w:sz w:val="16"/>
          <w:szCs w:val="18"/>
        </w:rPr>
        <w:t>石油コンビナート等特別防災区域において、石油・高圧ガス等を一定量以上、取扱い、貯蔵または処理する事業所</w:t>
      </w:r>
    </w:p>
    <w:p w14:paraId="329D560A" w14:textId="77777777" w:rsidR="00B376F4" w:rsidRPr="00C11D3A" w:rsidRDefault="00B376F4" w:rsidP="00B376F4">
      <w:pPr>
        <w:spacing w:line="160" w:lineRule="exact"/>
        <w:ind w:leftChars="186" w:left="391" w:firstLineChars="376" w:firstLine="602"/>
        <w:rPr>
          <w:rFonts w:asciiTheme="minorEastAsia" w:hAnsiTheme="minorEastAsia"/>
          <w:sz w:val="16"/>
          <w:szCs w:val="18"/>
        </w:rPr>
      </w:pPr>
      <w:r w:rsidRPr="00C11D3A">
        <w:rPr>
          <w:rFonts w:asciiTheme="minorEastAsia" w:hAnsiTheme="minorEastAsia" w:hint="eastAsia"/>
          <w:sz w:val="16"/>
          <w:szCs w:val="18"/>
        </w:rPr>
        <w:t>を設置している事業者</w:t>
      </w:r>
    </w:p>
    <w:p w14:paraId="58FA98AB" w14:textId="77777777" w:rsidR="00B376F4" w:rsidRPr="00C11D3A" w:rsidRDefault="00B376F4" w:rsidP="00B376F4">
      <w:pPr>
        <w:widowControl/>
        <w:jc w:val="left"/>
        <w:rPr>
          <w:rFonts w:ascii="ＭＳ ゴシック" w:eastAsia="ＭＳ ゴシック" w:hAnsi="ＭＳ ゴシック"/>
          <w:b/>
          <w:sz w:val="18"/>
          <w:szCs w:val="18"/>
        </w:rPr>
      </w:pPr>
      <w:r w:rsidRPr="00C11D3A">
        <w:rPr>
          <w:rFonts w:ascii="ＭＳ ゴシック" w:eastAsia="ＭＳ ゴシック" w:hAnsi="ＭＳ ゴシック"/>
          <w:b/>
          <w:sz w:val="18"/>
          <w:szCs w:val="18"/>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8393A8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BFCC9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176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E8BC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891D6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DC1E916" w14:textId="77777777" w:rsidTr="00C20D41">
        <w:trPr>
          <w:trHeight w:val="226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872589"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B7C02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地域防災力強化に</w:t>
            </w:r>
          </w:p>
          <w:p w14:paraId="29545C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向けた自主防災組織の活動支援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460544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地域防災力の向上に向け、自主防災組織のリーダー育成研修等を市町村と連携して、津波浸水想定区域にある、すべての自主防災組織のリーダーが研修を受講する機会を設ける他、地域の自主防災組織の中核となる人材の育成に努める。　</w:t>
            </w:r>
          </w:p>
          <w:p w14:paraId="1E8D26C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先行取組みとして、平成26年度からの３年間で、沿岸市町が行う自主防災組織への災害時避難用資機材の配備を支援する。</w:t>
            </w:r>
          </w:p>
          <w:p w14:paraId="28150F49"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2F00B37C" w14:textId="55448B50" w:rsidR="00B376F4" w:rsidRPr="00447173" w:rsidRDefault="00B376F4" w:rsidP="00447173">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8F26D1E" w14:textId="77777777" w:rsidR="00B376F4" w:rsidRPr="00C11D3A" w:rsidRDefault="00B376F4" w:rsidP="00447173">
            <w:pPr>
              <w:pStyle w:val="ac"/>
              <w:numPr>
                <w:ilvl w:val="0"/>
                <w:numId w:val="99"/>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自主防災組織による避難所運営の仕組みが未整備であったため、市職員が長期にわたり運営に従事したことから、他の災害対応業務要員が不足する事態が生じた。</w:t>
            </w:r>
          </w:p>
          <w:p w14:paraId="17510645" w14:textId="77777777" w:rsidR="00B376F4" w:rsidRPr="00C11D3A" w:rsidRDefault="00B376F4" w:rsidP="00447173">
            <w:pPr>
              <w:pStyle w:val="ac"/>
              <w:numPr>
                <w:ilvl w:val="0"/>
                <w:numId w:val="99"/>
              </w:numPr>
              <w:spacing w:line="200" w:lineRule="exact"/>
              <w:ind w:leftChars="0" w:left="233" w:hanging="142"/>
              <w:jc w:val="left"/>
              <w:rPr>
                <w:rFonts w:asciiTheme="minorEastAsia" w:hAnsiTheme="minorEastAsia"/>
                <w:sz w:val="18"/>
                <w:szCs w:val="18"/>
              </w:rPr>
            </w:pPr>
            <w:r w:rsidRPr="00C11D3A">
              <w:rPr>
                <w:rFonts w:asciiTheme="minorEastAsia" w:hAnsiTheme="minorEastAsia" w:hint="eastAsia"/>
                <w:sz w:val="18"/>
                <w:szCs w:val="18"/>
              </w:rPr>
              <w:t>高齢化により、従来のような「共助」の仕組みが機能しないことが考えられる。</w:t>
            </w:r>
          </w:p>
          <w:p w14:paraId="1A6A4DE6"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B3B394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A1273D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避難所運営など共助の取組みを推進するため、企業、ＮＰＯ、ボランティアや消防団、自主防災組織等との連携促進を図る。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0F3384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41614B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17B1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F0D0A3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4EE7A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190D0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DC2C1D"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E25B9B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853CB9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,11)</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B6862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442F6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44DA7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59511E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DC9BB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73E520E" w14:textId="77777777" w:rsidTr="00C20D41">
        <w:trPr>
          <w:trHeight w:val="1928"/>
        </w:trPr>
        <w:tc>
          <w:tcPr>
            <w:tcW w:w="4747" w:type="dxa"/>
            <w:gridSpan w:val="3"/>
            <w:tcBorders>
              <w:left w:val="single" w:sz="4" w:space="0" w:color="auto"/>
              <w:bottom w:val="single" w:sz="4" w:space="0" w:color="auto"/>
              <w:right w:val="single" w:sz="4" w:space="0" w:color="auto"/>
            </w:tcBorders>
            <w:hideMark/>
          </w:tcPr>
          <w:p w14:paraId="122B166E"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自主防災組織のリーダー育成研修を実施した。</w:t>
            </w:r>
          </w:p>
          <w:p w14:paraId="1A0831D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災害時（津波）避難用資機材の配備した。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76D8BB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市町村との共催により自主防災組織リーダー育成研修を実施し、リーダーの育成を支援する。</w:t>
            </w:r>
          </w:p>
          <w:p w14:paraId="5096515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地域における災害特性など実践に役立つ研修内容の充実を図る。（年8回×60人）</w:t>
            </w:r>
          </w:p>
          <w:p w14:paraId="31BC1AC1" w14:textId="77777777" w:rsidR="00B376F4" w:rsidRPr="00C11D3A" w:rsidRDefault="00B376F4" w:rsidP="00C20D41">
            <w:pPr>
              <w:spacing w:line="200" w:lineRule="exact"/>
              <w:rPr>
                <w:rFonts w:ascii="ＭＳ 明朝" w:eastAsia="ＭＳ 明朝" w:hAnsi="ＭＳ 明朝"/>
                <w:sz w:val="18"/>
                <w:szCs w:val="17"/>
              </w:rPr>
            </w:pPr>
          </w:p>
          <w:p w14:paraId="185B19E9"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○課題・教訓・対応などを踏まえた対応方針</w:t>
            </w:r>
          </w:p>
          <w:p w14:paraId="79FDB12B"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Theme="minorEastAsia" w:hAnsiTheme="minorEastAsia" w:hint="eastAsia"/>
                <w:sz w:val="18"/>
                <w:szCs w:val="16"/>
              </w:rPr>
              <w:t>ﾘｰﾀﾞｰ育成研修の充実・強化を図る。（4会場→8会場）</w:t>
            </w:r>
          </w:p>
          <w:p w14:paraId="1482C14D"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新たな支援の担い手の確保など、自主防災組織等との連携促進する市町村の取組みを支援する。</w:t>
            </w:r>
          </w:p>
        </w:tc>
      </w:tr>
    </w:tbl>
    <w:p w14:paraId="2CDECDE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CE0BEB3"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A8F248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7A80E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AF063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8D40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56D185" w14:textId="77777777" w:rsidTr="00447173">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50094A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254547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w:t>
            </w:r>
          </w:p>
          <w:p w14:paraId="383831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に向けた消防団の</w:t>
            </w:r>
          </w:p>
          <w:p w14:paraId="5EC5E83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活動強化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96A9E3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団が、災害時の避難誘導、救助活動等の役割を一層果たせるよう、先行取組みとして、平成26年度からの３年間で、消防団の救急救助等のための装備の整備補助等により、地域防災力の強化につながる消防団組織の活動強化を支援する。また、平成29年度以降は、地域防災基金を活用して大阪府消防大会に出場する消防団の訓練資機材整備補助を行い、消防団活動を支援する。</w:t>
            </w:r>
          </w:p>
          <w:p w14:paraId="3A45413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あわせて、地域防災力の強化に向けた先行取組みとして、府立消防学校における中堅幹部団員の教育訓練内容の改訂に取り組んでおり、平成26年度に試行実施、平成27年度から本格実施する。</w:t>
            </w:r>
          </w:p>
          <w:p w14:paraId="0DE461A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また、全ての市町村で消防団と住民・自主防災組織が連携した地域防災訓練が行われるように働きかける。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0D84239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BAE263B"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AB0977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3B0446C"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C3D849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13F51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F51F42F"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2FD8C2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F6DBD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,12)</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05D4E0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6874AE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12B3E4B"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6118E9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8C0D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51F3F06" w14:textId="77777777" w:rsidTr="00447173">
        <w:trPr>
          <w:trHeight w:val="1701"/>
        </w:trPr>
        <w:tc>
          <w:tcPr>
            <w:tcW w:w="4747" w:type="dxa"/>
            <w:gridSpan w:val="3"/>
            <w:tcBorders>
              <w:left w:val="single" w:sz="4" w:space="0" w:color="auto"/>
              <w:bottom w:val="single" w:sz="4" w:space="0" w:color="auto"/>
              <w:right w:val="single" w:sz="4" w:space="0" w:color="auto"/>
            </w:tcBorders>
            <w:hideMark/>
          </w:tcPr>
          <w:p w14:paraId="3301879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全市町村において消防団の装備等の整備（H26～H28）</w:t>
            </w:r>
          </w:p>
          <w:p w14:paraId="5CBB2BC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地域防災基金を活用した大阪府消防大会に出場する消防団への訓練資機材整備補助を実施した。</w:t>
            </w:r>
          </w:p>
          <w:p w14:paraId="138B6A8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消防学校における中堅幹部団員教育訓練の内容改訂し、実施した。</w:t>
            </w:r>
          </w:p>
          <w:p w14:paraId="668292D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全市町村において住民や自主防災組織と連携した地域防災訓練を実施した。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A47F4C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地域防災基金の活用による消防団訓練資機材の充実</w:t>
            </w:r>
          </w:p>
          <w:p w14:paraId="75858838" w14:textId="77777777" w:rsidR="00B376F4" w:rsidRPr="00C11D3A" w:rsidRDefault="00B376F4" w:rsidP="00C20D41">
            <w:pPr>
              <w:pStyle w:val="ac"/>
              <w:spacing w:line="200" w:lineRule="exact"/>
              <w:ind w:leftChars="0" w:left="240"/>
              <w:jc w:val="left"/>
              <w:rPr>
                <w:rFonts w:ascii="ＭＳ 明朝" w:eastAsia="ＭＳ 明朝" w:hAnsi="ＭＳ 明朝"/>
                <w:sz w:val="18"/>
                <w:szCs w:val="18"/>
              </w:rPr>
            </w:pPr>
            <w:r w:rsidRPr="00C11D3A">
              <w:rPr>
                <w:rFonts w:ascii="ＭＳ 明朝" w:eastAsia="ＭＳ 明朝" w:hAnsi="ＭＳ 明朝" w:hint="eastAsia"/>
                <w:sz w:val="18"/>
                <w:szCs w:val="18"/>
              </w:rPr>
              <w:t>を図る。</w:t>
            </w:r>
          </w:p>
          <w:p w14:paraId="1EC7D31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消防学校における教育訓練を実施する。</w:t>
            </w:r>
          </w:p>
          <w:p w14:paraId="72F8FD6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住民や自主防災組織と連携した地域防災訓練の実施について、実施状況を調査するなど市町村に継続的な実施を働きかける。</w:t>
            </w:r>
          </w:p>
        </w:tc>
      </w:tr>
    </w:tbl>
    <w:p w14:paraId="2AC1AFE8" w14:textId="77777777" w:rsidR="00B376F4" w:rsidRPr="00C11D3A" w:rsidRDefault="00B376F4" w:rsidP="00B376F4">
      <w:pPr>
        <w:widowControl/>
        <w:jc w:val="left"/>
        <w:rPr>
          <w:rFonts w:ascii="ＭＳ ゴシック" w:eastAsia="ＭＳ ゴシック" w:hAnsi="ＭＳ ゴシック"/>
          <w:b/>
          <w:sz w:val="24"/>
          <w:szCs w:val="24"/>
        </w:rPr>
      </w:pPr>
    </w:p>
    <w:p w14:paraId="6386323E"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CBA1E4E" w14:textId="77777777" w:rsidTr="00447173">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4261F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B635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321C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7280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D1FC322" w14:textId="77777777" w:rsidTr="00447173">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B2946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985E7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地域防災力強化に</w:t>
            </w:r>
          </w:p>
          <w:p w14:paraId="011A47E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向けた女性消防団員の活動支援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844B3F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において、今後より大きな役割が期待される女性消防団員の活動支援に向け、平成27年度からの３年間（集中取組期間中）に、女性が扱いやすい資機材の装備補助や救命処置等の能力向上のための講習等を実施する。</w:t>
            </w:r>
          </w:p>
          <w:p w14:paraId="2EB814A5"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また、平成29年度以降は、地域防災基金を活用して全国女性消防操法大会に出場する女性消防団の訓練資機材整備補助を行い、その活動を支援する。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66FCD90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11F5D7A" w14:textId="77777777" w:rsidTr="00447173">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68DA90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39B05F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D403E4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A10A9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4BA4490" w14:textId="77777777" w:rsidTr="00447173">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51F46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18E5A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,13)</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02F559E"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2F4645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5423450" w14:textId="77777777" w:rsidTr="00447173">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8E4EB7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9A2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2E9DC83" w14:textId="77777777" w:rsidTr="00447173">
        <w:trPr>
          <w:trHeight w:val="1474"/>
        </w:trPr>
        <w:tc>
          <w:tcPr>
            <w:tcW w:w="4747" w:type="dxa"/>
            <w:gridSpan w:val="3"/>
            <w:tcBorders>
              <w:left w:val="single" w:sz="4" w:space="0" w:color="auto"/>
              <w:bottom w:val="single" w:sz="4" w:space="0" w:color="auto"/>
              <w:right w:val="single" w:sz="4" w:space="0" w:color="auto"/>
            </w:tcBorders>
            <w:hideMark/>
          </w:tcPr>
          <w:p w14:paraId="47DDAA5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女性分団の設置等による女性消防団員の加入を促進した。</w:t>
            </w:r>
          </w:p>
          <w:p w14:paraId="1DDCC9A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救命処置等の能力向上のため、女性消防団員を対象とした講習を実施した。</w:t>
            </w:r>
          </w:p>
          <w:p w14:paraId="3A31A99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地域防災基金を活用し、全国女性消防操法大会に出場する女性消防団の訓練資機材の整備補助を実施した。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440B7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女性団員の活躍ＰＲ等による女性消防団員の加入促進を図る。</w:t>
            </w:r>
          </w:p>
          <w:p w14:paraId="337835D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地域防災基金の活用による女性消防団の訓練資機材の充実を図る。</w:t>
            </w:r>
          </w:p>
          <w:p w14:paraId="25B529C8" w14:textId="77777777" w:rsidR="00B376F4" w:rsidRPr="00C11D3A" w:rsidRDefault="00B376F4" w:rsidP="00B376F4">
            <w:pPr>
              <w:pStyle w:val="ac"/>
              <w:numPr>
                <w:ilvl w:val="0"/>
                <w:numId w:val="39"/>
              </w:numPr>
              <w:spacing w:line="200" w:lineRule="exact"/>
              <w:ind w:leftChars="0" w:left="871" w:hanging="331"/>
              <w:rPr>
                <w:rFonts w:ascii="ＭＳ 明朝" w:eastAsia="ＭＳ 明朝" w:hAnsi="ＭＳ 明朝"/>
                <w:sz w:val="18"/>
                <w:szCs w:val="17"/>
              </w:rPr>
            </w:pPr>
            <w:r w:rsidRPr="00C11D3A">
              <w:rPr>
                <w:rFonts w:ascii="ＭＳ 明朝" w:eastAsia="ＭＳ 明朝" w:hAnsi="ＭＳ 明朝" w:hint="eastAsia"/>
                <w:sz w:val="18"/>
                <w:szCs w:val="17"/>
              </w:rPr>
              <w:t>隔年度１団</w:t>
            </w:r>
          </w:p>
          <w:p w14:paraId="3210A07E"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20BD662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0A30C6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D04DAD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BF0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46DD4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4B43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16EC5C" w14:textId="77777777" w:rsidTr="00C20D41">
        <w:trPr>
          <w:trHeight w:val="766"/>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A20BF5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5A1FB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地域防災力の強化</w:t>
            </w:r>
          </w:p>
          <w:p w14:paraId="7D805E1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に向けた消防団</w:t>
            </w:r>
          </w:p>
          <w:p w14:paraId="40A7712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に対する</w:t>
            </w:r>
          </w:p>
          <w:p w14:paraId="72ADA1E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府民理解・連携促進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A2879C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に対する府民理解を促進するため、平成27年度からの３年間（集中取組期間中）に、消防団活動のＰＲ（映像制作やポスターコンクール）等の普及啓発・理解促進事業を実施するとともに、市町村と連携して消防団への加入促進を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4DD57C86"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48228F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4764A6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91242F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C9FD1D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A43578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9B81A1E"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6A71C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E9BEEA1"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b/>
                <w:bCs/>
                <w:sz w:val="18"/>
                <w:szCs w:val="18"/>
              </w:rPr>
              <w:fldChar w:fldCharType="begin"/>
            </w:r>
            <w:r w:rsidRPr="00C11D3A">
              <w:rPr>
                <w:rFonts w:asciiTheme="majorEastAsia" w:eastAsiaTheme="majorEastAsia" w:hAnsiTheme="majorEastAsia" w:cs="Meiryo UI"/>
                <w:b/>
                <w:bCs/>
                <w:sz w:val="18"/>
                <w:szCs w:val="18"/>
              </w:rPr>
              <w:instrText xml:space="preserve"> </w:instrText>
            </w:r>
            <w:r w:rsidRPr="00C11D3A">
              <w:rPr>
                <w:rFonts w:asciiTheme="majorEastAsia" w:eastAsiaTheme="majorEastAsia" w:hAnsiTheme="majorEastAsia" w:cs="Meiryo UI" w:hint="eastAsia"/>
                <w:b/>
                <w:bCs/>
                <w:sz w:val="18"/>
                <w:szCs w:val="18"/>
              </w:rPr>
              <w:instrText>eq \o\ac(</w:instrText>
            </w:r>
            <w:r w:rsidRPr="00C11D3A">
              <w:rPr>
                <w:rFonts w:ascii="ＭＳ ゴシック" w:eastAsiaTheme="majorEastAsia" w:hAnsiTheme="majorEastAsia" w:cs="Meiryo UI" w:hint="eastAsia"/>
                <w:b/>
                <w:bCs/>
                <w:position w:val="-2"/>
                <w:sz w:val="27"/>
                <w:szCs w:val="18"/>
              </w:rPr>
              <w:instrText>○</w:instrText>
            </w:r>
            <w:r w:rsidRPr="00C11D3A">
              <w:rPr>
                <w:rFonts w:asciiTheme="majorEastAsia" w:eastAsiaTheme="majorEastAsia" w:hAnsiTheme="majorEastAsia" w:cs="Meiryo UI" w:hint="eastAsia"/>
                <w:b/>
                <w:bCs/>
                <w:sz w:val="18"/>
                <w:szCs w:val="18"/>
              </w:rPr>
              <w:instrText>,14)</w:instrText>
            </w:r>
            <w:r w:rsidRPr="00C11D3A">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F1E82A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088588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30337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CEAEC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14621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67EE550" w14:textId="77777777" w:rsidTr="00C20D41">
        <w:trPr>
          <w:trHeight w:val="2041"/>
        </w:trPr>
        <w:tc>
          <w:tcPr>
            <w:tcW w:w="4747" w:type="dxa"/>
            <w:gridSpan w:val="3"/>
            <w:tcBorders>
              <w:left w:val="single" w:sz="4" w:space="0" w:color="auto"/>
              <w:bottom w:val="single" w:sz="4" w:space="0" w:color="auto"/>
              <w:right w:val="single" w:sz="4" w:space="0" w:color="auto"/>
            </w:tcBorders>
            <w:hideMark/>
          </w:tcPr>
          <w:p w14:paraId="7D6DCBC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消防団活動に対する府民理解の促進をした。</w:t>
            </w:r>
          </w:p>
          <w:p w14:paraId="782EA731" w14:textId="77777777" w:rsidR="00B376F4" w:rsidRPr="00C11D3A" w:rsidRDefault="00B376F4" w:rsidP="00B376F4">
            <w:pPr>
              <w:pStyle w:val="ac"/>
              <w:numPr>
                <w:ilvl w:val="0"/>
                <w:numId w:val="40"/>
              </w:numPr>
              <w:spacing w:line="200" w:lineRule="exact"/>
              <w:ind w:leftChars="0" w:left="746" w:hanging="278"/>
              <w:rPr>
                <w:rFonts w:ascii="ＭＳ 明朝" w:eastAsia="ＭＳ 明朝" w:hAnsi="ＭＳ 明朝"/>
                <w:sz w:val="18"/>
                <w:szCs w:val="17"/>
              </w:rPr>
            </w:pPr>
            <w:r w:rsidRPr="00C11D3A">
              <w:rPr>
                <w:rFonts w:ascii="ＭＳ 明朝" w:eastAsia="ＭＳ 明朝" w:hAnsi="ＭＳ 明朝" w:hint="eastAsia"/>
                <w:sz w:val="18"/>
                <w:szCs w:val="17"/>
              </w:rPr>
              <w:t>H27 消防団活動ＰＲのための動画（Youtubeにも掲載）</w:t>
            </w:r>
          </w:p>
          <w:p w14:paraId="30D0FB36" w14:textId="77777777" w:rsidR="00B376F4" w:rsidRPr="00C11D3A" w:rsidRDefault="00B376F4" w:rsidP="00B376F4">
            <w:pPr>
              <w:pStyle w:val="ac"/>
              <w:numPr>
                <w:ilvl w:val="0"/>
                <w:numId w:val="40"/>
              </w:numPr>
              <w:spacing w:line="200" w:lineRule="exact"/>
              <w:ind w:leftChars="0" w:left="746" w:hanging="296"/>
              <w:rPr>
                <w:rFonts w:ascii="ＭＳ 明朝" w:eastAsia="ＭＳ 明朝" w:hAnsi="ＭＳ 明朝"/>
                <w:sz w:val="18"/>
                <w:szCs w:val="17"/>
              </w:rPr>
            </w:pPr>
            <w:r w:rsidRPr="00C11D3A">
              <w:rPr>
                <w:rFonts w:ascii="ＭＳ 明朝" w:eastAsia="ＭＳ 明朝" w:hAnsi="ＭＳ 明朝" w:hint="eastAsia"/>
                <w:sz w:val="18"/>
                <w:szCs w:val="17"/>
              </w:rPr>
              <w:t>ポスター（5,100枚）の製作</w:t>
            </w:r>
          </w:p>
          <w:p w14:paraId="5C421C8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市町村において、「消防団協力事業所表示制度</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」の導入・促進した。</w:t>
            </w:r>
          </w:p>
          <w:p w14:paraId="6F4E80E6" w14:textId="77777777" w:rsidR="00B376F4" w:rsidRPr="00C11D3A" w:rsidRDefault="00B376F4" w:rsidP="00B376F4">
            <w:pPr>
              <w:pStyle w:val="ac"/>
              <w:numPr>
                <w:ilvl w:val="0"/>
                <w:numId w:val="41"/>
              </w:numPr>
              <w:spacing w:line="200" w:lineRule="exact"/>
              <w:ind w:leftChars="0" w:left="746" w:hanging="284"/>
              <w:rPr>
                <w:rFonts w:ascii="ＭＳ 明朝" w:eastAsia="ＭＳ 明朝" w:hAnsi="ＭＳ 明朝"/>
                <w:sz w:val="18"/>
                <w:szCs w:val="17"/>
              </w:rPr>
            </w:pPr>
            <w:r w:rsidRPr="00C11D3A">
              <w:rPr>
                <w:rFonts w:ascii="ＭＳ 明朝" w:eastAsia="ＭＳ 明朝" w:hAnsi="ＭＳ 明朝" w:hint="eastAsia"/>
                <w:sz w:val="18"/>
                <w:szCs w:val="17"/>
              </w:rPr>
              <w:t>H26.4:5市町　→　H29.4:8市町</w:t>
            </w:r>
          </w:p>
          <w:p w14:paraId="31B3E76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消防団への加入促進（府内消防団員約10,000人を維持）をした。</w:t>
            </w:r>
            <w:r w:rsidRPr="00C11D3A">
              <w:rPr>
                <w:rFonts w:ascii="ＭＳ 明朝" w:eastAsia="ＭＳ 明朝" w:hAnsi="ＭＳ 明朝" w:hint="eastAsia"/>
                <w:sz w:val="18"/>
                <w:szCs w:val="17"/>
              </w:rPr>
              <w:t xml:space="preserve">　</w:t>
            </w:r>
          </w:p>
          <w:p w14:paraId="5DC1FB6A" w14:textId="77777777" w:rsidR="00B376F4" w:rsidRPr="00C11D3A" w:rsidRDefault="00B376F4" w:rsidP="00B376F4">
            <w:pPr>
              <w:pStyle w:val="ac"/>
              <w:numPr>
                <w:ilvl w:val="0"/>
                <w:numId w:val="41"/>
              </w:numPr>
              <w:spacing w:line="200" w:lineRule="exact"/>
              <w:ind w:leftChars="0" w:left="746" w:hanging="284"/>
              <w:rPr>
                <w:rFonts w:ascii="ＭＳ 明朝" w:eastAsia="ＭＳ 明朝" w:hAnsi="ＭＳ 明朝"/>
                <w:sz w:val="18"/>
                <w:szCs w:val="17"/>
              </w:rPr>
            </w:pPr>
            <w:r w:rsidRPr="00C11D3A">
              <w:rPr>
                <w:rFonts w:ascii="ＭＳ 明朝" w:eastAsia="ＭＳ 明朝" w:hAnsi="ＭＳ 明朝" w:hint="eastAsia"/>
                <w:sz w:val="18"/>
                <w:szCs w:val="17"/>
              </w:rPr>
              <w:t>H26.4:10,482人　→　H29.4:10,502人</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5D701E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消防団活動への府民理解の促進する。</w:t>
            </w:r>
          </w:p>
          <w:p w14:paraId="5470C013" w14:textId="77777777" w:rsidR="00B376F4" w:rsidRPr="00C11D3A" w:rsidRDefault="00B376F4" w:rsidP="00B376F4">
            <w:pPr>
              <w:pStyle w:val="ac"/>
              <w:numPr>
                <w:ilvl w:val="0"/>
                <w:numId w:val="41"/>
              </w:numPr>
              <w:spacing w:line="200" w:lineRule="exact"/>
              <w:ind w:leftChars="0" w:left="730" w:hanging="190"/>
              <w:rPr>
                <w:rFonts w:ascii="ＭＳ 明朝" w:eastAsia="ＭＳ 明朝" w:hAnsi="ＭＳ 明朝"/>
                <w:sz w:val="18"/>
                <w:szCs w:val="17"/>
              </w:rPr>
            </w:pPr>
            <w:r w:rsidRPr="00C11D3A">
              <w:rPr>
                <w:rFonts w:ascii="ＭＳ 明朝" w:eastAsia="ＭＳ 明朝" w:hAnsi="ＭＳ 明朝" w:hint="eastAsia"/>
                <w:sz w:val="18"/>
                <w:szCs w:val="17"/>
              </w:rPr>
              <w:t>民間企業との公民連携によるＰＲを実施</w:t>
            </w:r>
          </w:p>
          <w:p w14:paraId="04858BE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消防団活動に対する府民理解の促進等により、府内消防団員約10,000人を維持する。</w:t>
            </w:r>
          </w:p>
          <w:p w14:paraId="1255893F"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7D302D70" w14:textId="77777777" w:rsidR="00B376F4" w:rsidRDefault="00B376F4" w:rsidP="00B376F4">
      <w:pPr>
        <w:spacing w:line="100" w:lineRule="exact"/>
        <w:ind w:leftChars="136" w:left="286" w:firstLineChars="100" w:firstLine="160"/>
        <w:rPr>
          <w:rFonts w:ascii="ＭＳ 明朝" w:eastAsia="ＭＳ 明朝" w:hAnsi="ＭＳ 明朝"/>
          <w:sz w:val="16"/>
          <w:szCs w:val="18"/>
        </w:rPr>
      </w:pPr>
    </w:p>
    <w:p w14:paraId="3C4C19CC" w14:textId="77777777" w:rsidR="00B376F4" w:rsidRPr="00C11D3A" w:rsidRDefault="00B376F4" w:rsidP="00B376F4">
      <w:pPr>
        <w:spacing w:line="160" w:lineRule="exact"/>
        <w:ind w:leftChars="136" w:left="286" w:firstLineChars="145" w:firstLine="232"/>
        <w:rPr>
          <w:rFonts w:asciiTheme="minorEastAsia" w:hAnsiTheme="minorEastAsia"/>
          <w:sz w:val="16"/>
          <w:szCs w:val="18"/>
        </w:rPr>
      </w:pPr>
      <w:r w:rsidRPr="00C11D3A">
        <w:rPr>
          <w:rFonts w:ascii="ＭＳ 明朝" w:eastAsia="ＭＳ 明朝" w:hAnsi="ＭＳ 明朝" w:hint="eastAsia"/>
          <w:sz w:val="16"/>
          <w:szCs w:val="18"/>
        </w:rPr>
        <w:t>注）消防団協力事業所表示制度：</w:t>
      </w:r>
      <w:r w:rsidRPr="00C11D3A">
        <w:rPr>
          <w:rFonts w:asciiTheme="minorEastAsia" w:hAnsiTheme="minorEastAsia" w:hint="eastAsia"/>
          <w:sz w:val="16"/>
          <w:szCs w:val="18"/>
        </w:rPr>
        <w:t>消防団活動に協力している事業所を顕彰する制度。勤務時間中の消防団活動への便宜や従業員の入団</w:t>
      </w:r>
    </w:p>
    <w:p w14:paraId="4E86878B" w14:textId="77777777" w:rsidR="00B376F4" w:rsidRPr="00C11D3A" w:rsidRDefault="00B376F4" w:rsidP="00B376F4">
      <w:pPr>
        <w:spacing w:line="160" w:lineRule="exact"/>
        <w:ind w:leftChars="136" w:left="286" w:firstLineChars="346" w:firstLine="554"/>
        <w:rPr>
          <w:rFonts w:asciiTheme="minorEastAsia" w:hAnsiTheme="minorEastAsia"/>
          <w:sz w:val="16"/>
          <w:szCs w:val="18"/>
        </w:rPr>
      </w:pPr>
      <w:r w:rsidRPr="00C11D3A">
        <w:rPr>
          <w:rFonts w:asciiTheme="minorEastAsia" w:hAnsiTheme="minorEastAsia" w:hint="eastAsia"/>
          <w:sz w:val="16"/>
          <w:szCs w:val="18"/>
        </w:rPr>
        <w:t>促進など、事業所としての消防団への協力を事業所の社会貢献として認定するもの。</w:t>
      </w:r>
    </w:p>
    <w:p w14:paraId="1A0AB092" w14:textId="77777777" w:rsidR="00B376F4" w:rsidRPr="00C11D3A" w:rsidRDefault="00B376F4" w:rsidP="00B376F4">
      <w:pPr>
        <w:widowControl/>
        <w:spacing w:line="200" w:lineRule="exact"/>
        <w:jc w:val="left"/>
        <w:rPr>
          <w:rFonts w:ascii="ＭＳ ゴシック" w:eastAsia="ＭＳ ゴシック" w:hAnsi="ＭＳ ゴシック"/>
          <w:b/>
          <w:sz w:val="22"/>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111C1D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24990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02A3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2F62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E4C9B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06BDA67" w14:textId="77777777" w:rsidTr="00C20D41">
        <w:trPr>
          <w:trHeight w:val="1247"/>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EA73B1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921F9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地域防災力強化</w:t>
            </w:r>
          </w:p>
          <w:p w14:paraId="30D35B7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に向けた水防団組織の活動強化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769D70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風水害への対応をはじめ、地域の防災に大きな役割を果たしている水防団が津波等の水防活動を円滑に行えるよう、資機材の充実を図るなど、水防団組織の活動強化を支援するとともに、市町村と連携して、加入促進を働きかける。</w:t>
            </w:r>
          </w:p>
          <w:p w14:paraId="726BE53C"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また、全ての水防団で住民・自主防災組織と連携の下、地域防災訓練が行われるように働きかける。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304634F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C194B6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4A66B0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63A0B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E9ACC50" w14:textId="77777777" w:rsidTr="00C20D41">
        <w:trPr>
          <w:trHeight w:val="1299"/>
          <w:jc w:val="center"/>
        </w:trPr>
        <w:tc>
          <w:tcPr>
            <w:tcW w:w="4747" w:type="dxa"/>
            <w:gridSpan w:val="3"/>
            <w:tcBorders>
              <w:left w:val="single" w:sz="4" w:space="0" w:color="auto"/>
              <w:bottom w:val="single" w:sz="4" w:space="0" w:color="auto"/>
              <w:right w:val="single" w:sz="4" w:space="0" w:color="auto"/>
            </w:tcBorders>
            <w:hideMark/>
          </w:tcPr>
          <w:p w14:paraId="316F37E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市町村と連携し、地域での催しやホームページ等で団員の加入を周知した。</w:t>
            </w:r>
          </w:p>
          <w:p w14:paraId="12BFEE8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住民や自主防災組織と連携した防災訓練を実施した。</w:t>
            </w:r>
          </w:p>
          <w:p w14:paraId="682DD26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津波防御施設の閉鎖訓練などの防災訓練を実施した。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0EDD02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水防団への加入促進を図る。</w:t>
            </w:r>
          </w:p>
          <w:p w14:paraId="7E58138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（府内水防団員約6,000人を維持）</w:t>
            </w:r>
          </w:p>
          <w:p w14:paraId="13F12EC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全水防団において、住民や自主防災組織と連携した防災訓練の実施する。</w:t>
            </w:r>
          </w:p>
          <w:p w14:paraId="269D60E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津波防御施設の閉鎖訓練などの防災訓練の実施・充実を図る。</w:t>
            </w:r>
          </w:p>
        </w:tc>
      </w:tr>
    </w:tbl>
    <w:p w14:paraId="139D0FD4" w14:textId="77777777" w:rsidR="00B376F4" w:rsidRPr="00C11D3A" w:rsidRDefault="00B376F4" w:rsidP="00B376F4">
      <w:pPr>
        <w:widowControl/>
        <w:jc w:val="left"/>
        <w:rPr>
          <w:rFonts w:ascii="ＭＳ ゴシック" w:eastAsia="ＭＳ ゴシック" w:hAnsi="ＭＳ ゴシック"/>
          <w:b/>
          <w:sz w:val="24"/>
          <w:szCs w:val="24"/>
        </w:rPr>
      </w:pPr>
    </w:p>
    <w:p w14:paraId="0B74E7C0"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W w:w="9566" w:type="dxa"/>
        <w:jc w:val="center"/>
        <w:tblLook w:val="04A0" w:firstRow="1" w:lastRow="0" w:firstColumn="1" w:lastColumn="0" w:noHBand="0" w:noVBand="1"/>
      </w:tblPr>
      <w:tblGrid>
        <w:gridCol w:w="572"/>
        <w:gridCol w:w="1843"/>
        <w:gridCol w:w="2336"/>
        <w:gridCol w:w="3334"/>
        <w:gridCol w:w="1481"/>
      </w:tblGrid>
      <w:tr w:rsidR="00B376F4" w:rsidRPr="00C11D3A" w14:paraId="3F356F55" w14:textId="77777777" w:rsidTr="00C20D41">
        <w:trPr>
          <w:trHeight w:val="416"/>
          <w:jc w:val="center"/>
        </w:trPr>
        <w:tc>
          <w:tcPr>
            <w:tcW w:w="57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EEB58E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BECA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67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629A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8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8DE32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B11952D" w14:textId="77777777" w:rsidTr="00C20D41">
        <w:trPr>
          <w:trHeight w:val="1033"/>
          <w:jc w:val="center"/>
        </w:trPr>
        <w:tc>
          <w:tcPr>
            <w:tcW w:w="57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FCDFD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27</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3239A9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津波防御施設の</w:t>
            </w:r>
          </w:p>
          <w:p w14:paraId="27EE4C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閉鎖体制の充実</w:t>
            </w:r>
          </w:p>
        </w:tc>
        <w:tc>
          <w:tcPr>
            <w:tcW w:w="5670"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C09F12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による浸水を防ぐとともに、津波防御施設（水門・陸閘等）の操作に従事する現場操作員の安全を確保するため、沿岸市町と連携した訓練の実施により、操作の確実性・迅速性の向上を図り、あわせて操作・退避ルールが実態に即したものとなっているか検証を行う等、津波防御施設の閉鎖体制の充実を図る。</w:t>
            </w:r>
          </w:p>
        </w:tc>
        <w:tc>
          <w:tcPr>
            <w:tcW w:w="1481" w:type="dxa"/>
            <w:tcBorders>
              <w:top w:val="single" w:sz="4" w:space="0" w:color="auto"/>
              <w:left w:val="single" w:sz="4" w:space="0" w:color="auto"/>
              <w:right w:val="single" w:sz="4" w:space="0" w:color="auto"/>
            </w:tcBorders>
            <w:tcMar>
              <w:top w:w="85" w:type="dxa"/>
              <w:left w:w="0" w:type="dxa"/>
              <w:bottom w:w="28" w:type="dxa"/>
              <w:right w:w="0" w:type="dxa"/>
            </w:tcMar>
            <w:vAlign w:val="center"/>
            <w:hideMark/>
          </w:tcPr>
          <w:p w14:paraId="2475ECF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43D45457"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4D56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CCE75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44F183D" w14:textId="77777777" w:rsidTr="00C20D41">
        <w:trPr>
          <w:trHeight w:val="510"/>
          <w:jc w:val="center"/>
        </w:trPr>
        <w:tc>
          <w:tcPr>
            <w:tcW w:w="4751" w:type="dxa"/>
            <w:gridSpan w:val="3"/>
            <w:tcBorders>
              <w:left w:val="single" w:sz="4" w:space="0" w:color="auto"/>
              <w:bottom w:val="single" w:sz="4" w:space="0" w:color="auto"/>
              <w:right w:val="single" w:sz="4" w:space="0" w:color="auto"/>
            </w:tcBorders>
            <w:hideMark/>
          </w:tcPr>
          <w:p w14:paraId="43B475F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市町村と連携した訓練を実施した。</w:t>
            </w:r>
          </w:p>
          <w:p w14:paraId="7D1EF8F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訓練を踏まえて操作・退避ルールを見直した。</w:t>
            </w:r>
          </w:p>
        </w:tc>
        <w:tc>
          <w:tcPr>
            <w:tcW w:w="4815"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432E2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市町村と連携した訓練の実施及び操作・退避ルールの充実を図る。</w:t>
            </w:r>
          </w:p>
        </w:tc>
      </w:tr>
    </w:tbl>
    <w:p w14:paraId="5961B639"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W w:w="9566" w:type="dxa"/>
        <w:jc w:val="center"/>
        <w:tblLook w:val="04A0" w:firstRow="1" w:lastRow="0" w:firstColumn="1" w:lastColumn="0" w:noHBand="0" w:noVBand="1"/>
      </w:tblPr>
      <w:tblGrid>
        <w:gridCol w:w="579"/>
        <w:gridCol w:w="1836"/>
        <w:gridCol w:w="2336"/>
        <w:gridCol w:w="3345"/>
        <w:gridCol w:w="1470"/>
      </w:tblGrid>
      <w:tr w:rsidR="00B376F4" w:rsidRPr="00C11D3A" w14:paraId="6BAC3BDF" w14:textId="77777777" w:rsidTr="00C20D41">
        <w:trPr>
          <w:trHeight w:val="416"/>
          <w:jc w:val="center"/>
        </w:trPr>
        <w:tc>
          <w:tcPr>
            <w:tcW w:w="57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988F4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BDB0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68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ABA3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366A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F7A3D02" w14:textId="77777777" w:rsidTr="00C20D41">
        <w:trPr>
          <w:trHeight w:val="4706"/>
          <w:jc w:val="center"/>
        </w:trPr>
        <w:tc>
          <w:tcPr>
            <w:tcW w:w="57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981CE7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28</w:t>
            </w: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3D9F61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学校における</w:t>
            </w:r>
          </w:p>
          <w:p w14:paraId="2BC34BF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防災教育の徹底と</w:t>
            </w:r>
          </w:p>
          <w:p w14:paraId="7E461A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避難体制の確保</w:t>
            </w:r>
          </w:p>
        </w:tc>
        <w:tc>
          <w:tcPr>
            <w:tcW w:w="568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278221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児童・生徒が自ら命を守る行動をとることができるよう、先行取組みとして、「学校における防災教育の手引き」を改訂し、府立学校及び市町村立学校において、発達段階に応じた総合的な防災教育の実施及び充実に努めている。</w:t>
            </w:r>
          </w:p>
          <w:p w14:paraId="35C0045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集中取組期間中に、府立学校において地域の実態に応じ、様々な自然災害を想定した実践的な避難訓練及び防災教育を実施するとともに、市町村立学校についても、市町村教育委員会に実施を働きかける。</w:t>
            </w:r>
          </w:p>
          <w:p w14:paraId="2273B52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とりわけ、津波浸水想定区域にある府立学校においては、各校が策定した「津波発生時対応シミュレーション」を活用し、避難訓練を実施するとともに、同地域内の市町立学校についても該当市町教育委員会に実施を働きかける。</w:t>
            </w:r>
          </w:p>
          <w:p w14:paraId="4BFA804D"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私立学校については、府の取組みを積極的に情報提供し、私学の自主性を活かした防災教育の取組みの徹底を働きかける。</w:t>
            </w:r>
          </w:p>
          <w:p w14:paraId="6418D49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規模な災害の発生時に府立学校において、一定期間、避難所運営の協力を可能な限り行うことが想定されるため、各市町村の危機管理部局と連携して作成した大規模災害時初期対応マニュアルについて、定期的に見直し、改善を図る。</w:t>
            </w:r>
          </w:p>
          <w:p w14:paraId="27A0EE7D"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大規模災害時初期対応マニュアルについては、各学校において、今後も、各市町村の危機管理部局と連携し、マニュアルを定期的に見直し、その内容の改善を図る。</w:t>
            </w:r>
          </w:p>
          <w:p w14:paraId="63EA0361"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390958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CC4339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今回の地震で、交通途絶により登校できなかった児童生徒に対する安否確認について、電話等がつながりにくかったこともあり、すべてを確認するのに夕方までかかったケースもあった。</w:t>
            </w:r>
          </w:p>
          <w:p w14:paraId="0DFC8E90"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CF5E84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○対応・課題・教訓・対応などを踏まえた対応方針</w:t>
            </w:r>
          </w:p>
          <w:p w14:paraId="70DCCDF2"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安否確認や情報伝達にＳＮＳ等を活用するなど、災害時に有効に利用できる連絡方法について研究していく。</w:t>
            </w:r>
          </w:p>
        </w:tc>
        <w:tc>
          <w:tcPr>
            <w:tcW w:w="1470"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1D5BB2B" w14:textId="77777777" w:rsidR="00B376F4" w:rsidRPr="00C11D3A" w:rsidRDefault="00B376F4" w:rsidP="00C20D41">
            <w:pPr>
              <w:spacing w:line="200" w:lineRule="exact"/>
              <w:jc w:val="center"/>
              <w:rPr>
                <w:rFonts w:ascii="ＭＳ 明朝" w:eastAsia="ＭＳ 明朝" w:hAnsi="ＭＳ 明朝"/>
                <w:sz w:val="20"/>
                <w:szCs w:val="17"/>
                <w:highlight w:val="yellow"/>
              </w:rPr>
            </w:pPr>
            <w:r w:rsidRPr="00C11D3A">
              <w:rPr>
                <w:rFonts w:ascii="ＭＳ 明朝" w:eastAsia="ＭＳ 明朝" w:hAnsi="ＭＳ 明朝" w:hint="eastAsia"/>
                <w:sz w:val="20"/>
                <w:szCs w:val="17"/>
              </w:rPr>
              <w:t>教育庁</w:t>
            </w:r>
          </w:p>
        </w:tc>
      </w:tr>
      <w:tr w:rsidR="00B376F4" w:rsidRPr="00C11D3A" w14:paraId="428208F5" w14:textId="77777777" w:rsidTr="00C20D41">
        <w:trPr>
          <w:trHeight w:val="454"/>
          <w:jc w:val="center"/>
        </w:trPr>
        <w:tc>
          <w:tcPr>
            <w:tcW w:w="579" w:type="dxa"/>
            <w:vMerge/>
            <w:tcBorders>
              <w:left w:val="single" w:sz="4" w:space="0" w:color="auto"/>
              <w:right w:val="single" w:sz="4" w:space="0" w:color="auto"/>
            </w:tcBorders>
            <w:tcMar>
              <w:top w:w="0" w:type="dxa"/>
              <w:left w:w="28" w:type="dxa"/>
              <w:bottom w:w="0" w:type="dxa"/>
              <w:right w:w="28" w:type="dxa"/>
            </w:tcMar>
            <w:vAlign w:val="center"/>
          </w:tcPr>
          <w:p w14:paraId="6F834E2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59A1C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681" w:type="dxa"/>
            <w:gridSpan w:val="2"/>
            <w:vMerge/>
            <w:tcBorders>
              <w:left w:val="single" w:sz="4" w:space="0" w:color="auto"/>
              <w:right w:val="single" w:sz="4" w:space="0" w:color="auto"/>
            </w:tcBorders>
            <w:tcMar>
              <w:top w:w="85" w:type="dxa"/>
              <w:left w:w="85" w:type="dxa"/>
              <w:bottom w:w="28" w:type="dxa"/>
              <w:right w:w="85" w:type="dxa"/>
            </w:tcMar>
          </w:tcPr>
          <w:p w14:paraId="58A136D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right w:val="single" w:sz="4" w:space="0" w:color="auto"/>
            </w:tcBorders>
            <w:tcMar>
              <w:top w:w="85" w:type="dxa"/>
              <w:left w:w="0" w:type="dxa"/>
              <w:bottom w:w="28" w:type="dxa"/>
              <w:right w:w="0" w:type="dxa"/>
            </w:tcMar>
            <w:vAlign w:val="center"/>
          </w:tcPr>
          <w:p w14:paraId="3BC2FD7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B34C65F" w14:textId="77777777" w:rsidTr="00C20D41">
        <w:trPr>
          <w:trHeight w:val="680"/>
          <w:jc w:val="center"/>
        </w:trPr>
        <w:tc>
          <w:tcPr>
            <w:tcW w:w="57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19E733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36"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B731D8" w14:textId="1AA3F4D0"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,15)</w:instrText>
            </w:r>
            <w:r>
              <w:rPr>
                <w:rFonts w:asciiTheme="majorEastAsia" w:eastAsiaTheme="majorEastAsia" w:hAnsiTheme="majorEastAsia" w:cs="Meiryo UI"/>
                <w:b/>
                <w:bCs/>
                <w:sz w:val="18"/>
                <w:szCs w:val="18"/>
              </w:rPr>
              <w:fldChar w:fldCharType="end"/>
            </w:r>
          </w:p>
        </w:tc>
        <w:tc>
          <w:tcPr>
            <w:tcW w:w="568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CFFE0A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0"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5AD89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9A315E4" w14:textId="77777777" w:rsidTr="00C20D41">
        <w:trPr>
          <w:trHeight w:val="414"/>
          <w:jc w:val="center"/>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AADAF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009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9B14349" w14:textId="77777777" w:rsidTr="00C20D41">
        <w:tblPrEx>
          <w:tblCellMar>
            <w:left w:w="99" w:type="dxa"/>
            <w:right w:w="99" w:type="dxa"/>
          </w:tblCellMar>
        </w:tblPrEx>
        <w:trPr>
          <w:trHeight w:val="2324"/>
          <w:jc w:val="center"/>
        </w:trPr>
        <w:tc>
          <w:tcPr>
            <w:tcW w:w="4751" w:type="dxa"/>
            <w:gridSpan w:val="3"/>
            <w:tcBorders>
              <w:left w:val="single" w:sz="4" w:space="0" w:color="auto"/>
              <w:bottom w:val="single" w:sz="4" w:space="0" w:color="auto"/>
              <w:right w:val="single" w:sz="4" w:space="0" w:color="auto"/>
            </w:tcBorders>
            <w:hideMark/>
          </w:tcPr>
          <w:p w14:paraId="408BB18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noProof/>
              </w:rPr>
              <w:drawing>
                <wp:anchor distT="0" distB="0" distL="114300" distR="114300" simplePos="0" relativeHeight="251680768" behindDoc="1" locked="0" layoutInCell="1" allowOverlap="1" wp14:anchorId="29AE3982" wp14:editId="38820F13">
                  <wp:simplePos x="0" y="0"/>
                  <wp:positionH relativeFrom="column">
                    <wp:posOffset>-1463</wp:posOffset>
                  </wp:positionH>
                  <wp:positionV relativeFrom="paragraph">
                    <wp:posOffset>218661</wp:posOffset>
                  </wp:positionV>
                  <wp:extent cx="2835360" cy="1172880"/>
                  <wp:effectExtent l="0" t="0" r="3175" b="8255"/>
                  <wp:wrapTight wrapText="bothSides">
                    <wp:wrapPolygon edited="0">
                      <wp:start x="0" y="0"/>
                      <wp:lineTo x="0" y="21401"/>
                      <wp:lineTo x="21479" y="21401"/>
                      <wp:lineTo x="21479" y="0"/>
                      <wp:lineTo x="0" y="0"/>
                    </wp:wrapPolygon>
                  </wp:wrapTight>
                  <wp:docPr id="3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5360" cy="1172880"/>
                          </a:xfrm>
                          <a:prstGeom prst="rect">
                            <a:avLst/>
                          </a:prstGeom>
                          <a:noFill/>
                          <a:extLst/>
                        </pic:spPr>
                      </pic:pic>
                    </a:graphicData>
                  </a:graphic>
                  <wp14:sizeRelH relativeFrom="margin">
                    <wp14:pctWidth>0</wp14:pctWidth>
                  </wp14:sizeRelH>
                  <wp14:sizeRelV relativeFrom="margin">
                    <wp14:pctHeight>0</wp14:pctHeight>
                  </wp14:sizeRelV>
                </wp:anchor>
              </w:drawing>
            </w:r>
            <w:r w:rsidRPr="00C11D3A">
              <w:rPr>
                <w:rFonts w:ascii="ＭＳ 明朝" w:eastAsia="ＭＳ 明朝" w:hAnsi="ＭＳ 明朝" w:hint="eastAsia"/>
                <w:sz w:val="18"/>
                <w:szCs w:val="18"/>
              </w:rPr>
              <w:t>訓練実績（回数:実績/対象）</w:t>
            </w:r>
          </w:p>
        </w:tc>
        <w:tc>
          <w:tcPr>
            <w:tcW w:w="4815" w:type="dxa"/>
            <w:gridSpan w:val="2"/>
            <w:tcBorders>
              <w:top w:val="single" w:sz="4" w:space="0" w:color="auto"/>
              <w:left w:val="single" w:sz="4" w:space="0" w:color="auto"/>
              <w:bottom w:val="single" w:sz="4" w:space="0" w:color="auto"/>
              <w:right w:val="single" w:sz="4" w:space="0" w:color="auto"/>
            </w:tcBorders>
            <w:hideMark/>
          </w:tcPr>
          <w:p w14:paraId="4A258E5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全府立学校において地域の実態に応じた避難訓練の実施する。</w:t>
            </w:r>
          </w:p>
          <w:p w14:paraId="1DD339DD" w14:textId="77777777" w:rsidR="00B376F4" w:rsidRPr="00C11D3A"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市町村立学校、私立学校において、避難訓練の実施等の防災教育の取組みの徹底を図る。</w:t>
            </w:r>
          </w:p>
          <w:p w14:paraId="4B5F8FFA" w14:textId="77777777" w:rsidR="00B376F4" w:rsidRPr="00C11D3A" w:rsidRDefault="00B376F4" w:rsidP="00B376F4">
            <w:pPr>
              <w:pStyle w:val="ac"/>
              <w:numPr>
                <w:ilvl w:val="0"/>
                <w:numId w:val="10"/>
              </w:numPr>
              <w:spacing w:line="200" w:lineRule="exact"/>
              <w:ind w:leftChars="56" w:left="258" w:hangingChars="78" w:hanging="140"/>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大規模災害時初期対応マニュアルを定期的に見直す。</w:t>
            </w:r>
          </w:p>
          <w:p w14:paraId="2C23489B" w14:textId="77777777" w:rsidR="00B376F4" w:rsidRPr="00C11D3A" w:rsidRDefault="00B376F4" w:rsidP="00C20D41">
            <w:pPr>
              <w:pStyle w:val="ac"/>
              <w:spacing w:line="200" w:lineRule="exact"/>
              <w:ind w:leftChars="0" w:left="90"/>
              <w:jc w:val="left"/>
              <w:rPr>
                <w:rFonts w:asciiTheme="majorEastAsia" w:eastAsiaTheme="majorEastAsia" w:hAnsiTheme="majorEastAsia"/>
                <w:sz w:val="18"/>
                <w:szCs w:val="16"/>
              </w:rPr>
            </w:pPr>
          </w:p>
          <w:p w14:paraId="60A5338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B6BE59" w14:textId="77777777" w:rsidR="00B376F4" w:rsidRPr="00C11D3A" w:rsidRDefault="00B376F4" w:rsidP="00B376F4">
            <w:pPr>
              <w:pStyle w:val="ac"/>
              <w:numPr>
                <w:ilvl w:val="0"/>
                <w:numId w:val="10"/>
              </w:numPr>
              <w:spacing w:line="200" w:lineRule="exact"/>
              <w:ind w:leftChars="0" w:left="250" w:hanging="126"/>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各学校において、</w:t>
            </w:r>
            <w:r w:rsidRPr="0090126C">
              <w:rPr>
                <w:rFonts w:ascii="ＭＳ 明朝" w:eastAsia="ＭＳ 明朝" w:hAnsi="ＭＳ 明朝" w:hint="eastAsia"/>
                <w:sz w:val="18"/>
                <w:szCs w:val="18"/>
              </w:rPr>
              <w:t>「学校における防災教育の手引き」</w:t>
            </w:r>
            <w:r w:rsidRPr="00C11D3A">
              <w:rPr>
                <w:rFonts w:ascii="ＭＳ 明朝" w:eastAsia="ＭＳ 明朝" w:hAnsi="ＭＳ 明朝" w:hint="eastAsia"/>
                <w:sz w:val="18"/>
                <w:szCs w:val="18"/>
              </w:rPr>
              <w:t>の改定を踏まえ、実情に応じた、災害時に有効に利用できる連絡方法を検討していく。</w:t>
            </w:r>
          </w:p>
        </w:tc>
      </w:tr>
    </w:tbl>
    <w:p w14:paraId="306F110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2FECF44A"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E86890"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0647DF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4076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603285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306D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9A50FCB" w14:textId="77777777" w:rsidTr="00F306B2">
        <w:trPr>
          <w:trHeight w:val="283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000CB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29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5F4AF5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府民の防災意識</w:t>
            </w:r>
          </w:p>
          <w:p w14:paraId="36F81EF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の啓発</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7C8823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民の防災意識の向上を図るため、地震発生時に府民一人ひとりが自ら命を守る行動「自助」をとるとともに、自身の安全を確保の上で地域での「共助」による防災活動が取り組めるよう、熊本地震の教訓なども加え、防災に関する講習会や府のホームページ等により広報を充実する。</w:t>
            </w:r>
          </w:p>
          <w:p w14:paraId="1238FA7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また、府民の自助・共助の取組みを促進するため、効果的な方策を検討する。</w:t>
            </w:r>
          </w:p>
          <w:p w14:paraId="2EEE33DA" w14:textId="77777777" w:rsidR="00B376F4" w:rsidRPr="00C11D3A" w:rsidRDefault="00B376F4" w:rsidP="00C20D41">
            <w:pPr>
              <w:spacing w:line="200" w:lineRule="exact"/>
              <w:jc w:val="left"/>
              <w:rPr>
                <w:rFonts w:ascii="ＭＳ 明朝" w:eastAsia="ＭＳ 明朝" w:hAnsi="ＭＳ 明朝"/>
                <w:sz w:val="18"/>
                <w:szCs w:val="18"/>
              </w:rPr>
            </w:pPr>
          </w:p>
          <w:p w14:paraId="0347ECA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94E1D20"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・府民の防災意識は高まってきているが、災害への備えなど、行動に結びついていない。</w:t>
            </w:r>
          </w:p>
          <w:p w14:paraId="44C054C1"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18051E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2D2999A" w14:textId="77777777" w:rsidR="00B376F4" w:rsidRPr="00C11D3A" w:rsidRDefault="00B376F4" w:rsidP="00C20D41">
            <w:pPr>
              <w:spacing w:line="200" w:lineRule="exact"/>
              <w:ind w:leftChars="46" w:left="97" w:firstLine="1"/>
              <w:jc w:val="left"/>
              <w:rPr>
                <w:rFonts w:asciiTheme="minorEastAsia" w:hAnsiTheme="minorEastAsia"/>
                <w:sz w:val="18"/>
                <w:szCs w:val="18"/>
              </w:rPr>
            </w:pPr>
            <w:r w:rsidRPr="00C11D3A">
              <w:rPr>
                <w:rFonts w:asciiTheme="minorEastAsia" w:hAnsiTheme="minorEastAsia" w:hint="eastAsia"/>
                <w:sz w:val="18"/>
                <w:szCs w:val="18"/>
              </w:rPr>
              <w:t>・</w:t>
            </w:r>
            <w:r w:rsidRPr="00C11D3A">
              <w:rPr>
                <w:rFonts w:ascii="ＭＳ 明朝" w:eastAsia="ＭＳ 明朝" w:hAnsi="ＭＳ 明朝" w:hint="eastAsia"/>
                <w:sz w:val="18"/>
                <w:szCs w:val="18"/>
              </w:rPr>
              <w:t>繰り返し継続した啓発活動の実施。</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EB0829" w14:textId="44414EFB" w:rsidR="00B376F4" w:rsidRPr="00C11D3A" w:rsidRDefault="00B376F4" w:rsidP="00447173">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53EB648"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C5BC52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A80E7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7975C80" w14:textId="77777777" w:rsidTr="00F306B2">
        <w:trPr>
          <w:trHeight w:val="2721"/>
        </w:trPr>
        <w:tc>
          <w:tcPr>
            <w:tcW w:w="4747" w:type="dxa"/>
            <w:gridSpan w:val="3"/>
            <w:tcBorders>
              <w:left w:val="single" w:sz="4" w:space="0" w:color="auto"/>
              <w:bottom w:val="single" w:sz="4" w:space="0" w:color="auto"/>
              <w:right w:val="single" w:sz="4" w:space="0" w:color="auto"/>
            </w:tcBorders>
            <w:hideMark/>
          </w:tcPr>
          <w:p w14:paraId="21E3A89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防災に関する講習会を開催をした。（計180回）</w:t>
            </w:r>
          </w:p>
          <w:p w14:paraId="35C7B1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府のホームページ等の広報内容の点検・充実を図った。</w:t>
            </w:r>
          </w:p>
          <w:p w14:paraId="48E3E82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包括連携協定企業等と連携した啓発活動を実施した。（5社7回）</w:t>
            </w:r>
          </w:p>
          <w:p w14:paraId="6A4E08D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DVD等の貸出しを行った。（計278団体、701本）</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EB616C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防災講演会を実施（年24回以上）する。</w:t>
            </w:r>
          </w:p>
          <w:p w14:paraId="3A9538C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府のホームページ等の広報内容の点検・充実を図る。</w:t>
            </w:r>
          </w:p>
          <w:p w14:paraId="09B0B5C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平常時から「防災ツイッター」による啓発を実施する。</w:t>
            </w:r>
          </w:p>
          <w:p w14:paraId="7999A054" w14:textId="4E2A1CB4" w:rsidR="00B376F4" w:rsidRPr="00447173" w:rsidRDefault="00B376F4" w:rsidP="00447173">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包括連携協定企業等と連携した啓発活動を実施する。</w:t>
            </w:r>
          </w:p>
          <w:p w14:paraId="15A8B10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府民の自助・共助の取組みを促進するため、効果的な方策を検討する。</w:t>
            </w:r>
          </w:p>
          <w:p w14:paraId="039C0C6C" w14:textId="77777777" w:rsidR="00B376F4" w:rsidRPr="00C11D3A" w:rsidRDefault="00B376F4" w:rsidP="00C20D41">
            <w:pPr>
              <w:spacing w:line="200" w:lineRule="exact"/>
              <w:rPr>
                <w:rFonts w:asciiTheme="majorEastAsia" w:eastAsiaTheme="majorEastAsia" w:hAnsiTheme="majorEastAsia"/>
                <w:sz w:val="18"/>
                <w:szCs w:val="16"/>
              </w:rPr>
            </w:pPr>
          </w:p>
          <w:p w14:paraId="14954B87" w14:textId="77777777" w:rsidR="00B376F4" w:rsidRPr="00C11D3A" w:rsidRDefault="00B376F4" w:rsidP="00C20D41">
            <w:pPr>
              <w:spacing w:line="26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E7F27AD" w14:textId="77777777" w:rsidR="00B376F4" w:rsidRDefault="00B376F4" w:rsidP="00C20D41">
            <w:pPr>
              <w:spacing w:line="200" w:lineRule="exact"/>
              <w:rPr>
                <w:rFonts w:asciiTheme="minorEastAsia" w:hAnsiTheme="minorEastAsia"/>
                <w:sz w:val="18"/>
                <w:szCs w:val="18"/>
              </w:rPr>
            </w:pPr>
            <w:r w:rsidRPr="00C11D3A">
              <w:rPr>
                <w:rFonts w:asciiTheme="minorEastAsia" w:hAnsiTheme="minorEastAsia" w:hint="eastAsia"/>
                <w:sz w:val="18"/>
                <w:szCs w:val="16"/>
              </w:rPr>
              <w:t>・</w:t>
            </w:r>
            <w:r w:rsidRPr="00C11D3A">
              <w:rPr>
                <w:rFonts w:asciiTheme="minorEastAsia" w:hAnsiTheme="minorEastAsia" w:hint="eastAsia"/>
                <w:sz w:val="18"/>
                <w:szCs w:val="18"/>
              </w:rPr>
              <w:t>繰り返し、継続した啓発活動を実施する。</w:t>
            </w:r>
          </w:p>
          <w:p w14:paraId="2F21E314"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・防災タウンページを府内全戸、全事業所に配布する。</w:t>
            </w:r>
          </w:p>
          <w:p w14:paraId="29979762" w14:textId="03B54572" w:rsidR="00B376F4" w:rsidRPr="00F306B2" w:rsidRDefault="00B376F4" w:rsidP="00F306B2">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・平常時より「防災ツイッター」など様々なツールを活用した防災啓発を実施する。</w:t>
            </w:r>
          </w:p>
        </w:tc>
      </w:tr>
    </w:tbl>
    <w:p w14:paraId="44C4626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F5516E8"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00FE3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24445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5D98D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BD398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F38A00C" w14:textId="77777777" w:rsidTr="00C20D41">
        <w:trPr>
          <w:trHeight w:val="113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E5CAFE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4D500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津波・高潮</w:t>
            </w:r>
          </w:p>
          <w:p w14:paraId="1A8C375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ステーション</w:t>
            </w:r>
          </w:p>
          <w:p w14:paraId="103435B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の利活用</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DFE566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津波・高潮災害に関する府民への普及啓発拠点として整備した「津波・高潮ステーション」を活用し、府民の防災意識の向上を図るため、関係機関と連携したイベントの開催、民間等と連携したコンテンツの充実を図る等、災害への備えについてさらに普及啓発に取り組む。</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146410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6C48D55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A60E0A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7168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D51FA3" w14:textId="77777777" w:rsidTr="00C20D41">
        <w:trPr>
          <w:trHeight w:val="2154"/>
        </w:trPr>
        <w:tc>
          <w:tcPr>
            <w:tcW w:w="4747" w:type="dxa"/>
            <w:gridSpan w:val="3"/>
            <w:tcBorders>
              <w:left w:val="single" w:sz="4" w:space="0" w:color="auto"/>
              <w:bottom w:val="single" w:sz="4" w:space="0" w:color="auto"/>
              <w:right w:val="single" w:sz="4" w:space="0" w:color="auto"/>
            </w:tcBorders>
            <w:hideMark/>
          </w:tcPr>
          <w:p w14:paraId="412C8A2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府政学習会、気象台と連携した実験講座、防災グッズ展、大学生と連携した防災イベント及びぼう祭の集いなどイベントを開催した。</w:t>
            </w:r>
          </w:p>
          <w:p w14:paraId="64BD9CAA"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ミニＦＭとのコラボや、フェイスブック等のＳＮＳサイトによる府民への情報発信を開始した。</w:t>
            </w:r>
          </w:p>
          <w:p w14:paraId="5930081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館内コンテンツの多言語化を実施した。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B233A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関係機関と連携した小中学校への普及啓発の取組の充実を図る。</w:t>
            </w:r>
          </w:p>
          <w:p w14:paraId="2973EEA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民間等と連携したコンテンツの充実や広報活動を実施する。</w:t>
            </w:r>
          </w:p>
          <w:p w14:paraId="5F972880" w14:textId="77777777" w:rsidR="00B376F4" w:rsidRPr="00C11D3A" w:rsidRDefault="00B376F4" w:rsidP="00C20D41">
            <w:pPr>
              <w:spacing w:line="200" w:lineRule="exact"/>
              <w:rPr>
                <w:rFonts w:asciiTheme="majorEastAsia" w:eastAsiaTheme="majorEastAsia" w:hAnsiTheme="majorEastAsia"/>
                <w:sz w:val="18"/>
                <w:szCs w:val="16"/>
              </w:rPr>
            </w:pPr>
          </w:p>
          <w:p w14:paraId="44F99A4E" w14:textId="77777777" w:rsidR="00B376F4" w:rsidRPr="00C11D3A" w:rsidRDefault="00B376F4" w:rsidP="00C20D41">
            <w:pPr>
              <w:spacing w:line="26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6A17A14" w14:textId="77777777" w:rsidR="00B376F4" w:rsidRPr="005630CF" w:rsidRDefault="00B376F4" w:rsidP="00C20D41">
            <w:pPr>
              <w:spacing w:line="200" w:lineRule="exact"/>
              <w:ind w:leftChars="18" w:left="218" w:hangingChars="100" w:hanging="180"/>
              <w:rPr>
                <w:rFonts w:asciiTheme="minorEastAsia" w:hAnsiTheme="minorEastAsia"/>
                <w:sz w:val="18"/>
                <w:szCs w:val="18"/>
              </w:rPr>
            </w:pPr>
            <w:r w:rsidRPr="00C11D3A">
              <w:rPr>
                <w:rFonts w:asciiTheme="minorEastAsia" w:hAnsiTheme="minorEastAsia" w:hint="eastAsia"/>
                <w:sz w:val="18"/>
                <w:szCs w:val="18"/>
              </w:rPr>
              <w:t>・</w:t>
            </w:r>
            <w:r w:rsidRPr="00273401">
              <w:rPr>
                <w:rFonts w:asciiTheme="minorEastAsia" w:hAnsiTheme="minorEastAsia" w:hint="eastAsia"/>
                <w:sz w:val="18"/>
                <w:szCs w:val="18"/>
              </w:rPr>
              <w:t>津波高潮ステーションにて、北部地震や台風第21号の高潮時に効果を発揮した三大水門をはじめとする治水施設の整備効果を、写真や動画を使用して情報の発信を行う。</w:t>
            </w:r>
          </w:p>
        </w:tc>
      </w:tr>
    </w:tbl>
    <w:p w14:paraId="6A2BB044"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29160AE1"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4741F54B"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DAC1BF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BA0F2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E5048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EB2D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8623BE0" w14:textId="77777777" w:rsidTr="00C20D41">
        <w:trPr>
          <w:trHeight w:val="266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6C117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31</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4E7E10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防災情報の</w:t>
            </w:r>
          </w:p>
          <w:p w14:paraId="7EB14D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収集・伝達機能</w:t>
            </w:r>
          </w:p>
          <w:p w14:paraId="7301524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4BDAA2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地震発生時に、防災情報を迅速かつ的確に収集し、初動期における応急対策を適切に行うため、大阪府防災情報システム</w:t>
            </w:r>
            <w:r w:rsidRPr="00C11D3A">
              <w:rPr>
                <w:rFonts w:ascii="ＭＳ 明朝" w:eastAsia="ＭＳ 明朝" w:hAnsi="ＭＳ 明朝" w:hint="eastAsia"/>
                <w:sz w:val="18"/>
                <w:szCs w:val="18"/>
                <w:vertAlign w:val="superscript"/>
              </w:rPr>
              <w:t>（注１）</w:t>
            </w:r>
            <w:r w:rsidRPr="00C11D3A">
              <w:rPr>
                <w:rFonts w:ascii="ＭＳ 明朝" w:eastAsia="ＭＳ 明朝" w:hAnsi="ＭＳ 明朝" w:hint="eastAsia"/>
                <w:sz w:val="18"/>
                <w:szCs w:val="18"/>
              </w:rPr>
              <w:t>を運用するとともに、機能の充実を図っていく。</w:t>
            </w:r>
          </w:p>
          <w:p w14:paraId="4B34B37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あわせて、おおさか防災ネット</w:t>
            </w:r>
            <w:r w:rsidRPr="00C11D3A">
              <w:rPr>
                <w:rFonts w:ascii="ＭＳ 明朝" w:eastAsia="ＭＳ 明朝" w:hAnsi="ＭＳ 明朝" w:hint="eastAsia"/>
                <w:sz w:val="18"/>
                <w:szCs w:val="18"/>
                <w:vertAlign w:val="superscript"/>
              </w:rPr>
              <w:t>（注２）</w:t>
            </w:r>
            <w:r w:rsidRPr="00C11D3A">
              <w:rPr>
                <w:rFonts w:ascii="ＭＳ 明朝" w:eastAsia="ＭＳ 明朝" w:hAnsi="ＭＳ 明朝" w:hint="eastAsia"/>
                <w:sz w:val="18"/>
                <w:szCs w:val="18"/>
              </w:rPr>
              <w:t>を活用するとともに、SNS等の府民からの情報の活用方策を検討する等、情報収集手段の多重化に取り組むことにより、防災情報の収集・伝達体制の充実を図る。</w:t>
            </w:r>
          </w:p>
          <w:p w14:paraId="3FD4CEC4" w14:textId="77777777" w:rsidR="00B376F4" w:rsidRPr="00C11D3A" w:rsidRDefault="00B376F4" w:rsidP="00C20D41">
            <w:pPr>
              <w:spacing w:line="200" w:lineRule="exact"/>
              <w:ind w:left="90"/>
              <w:jc w:val="left"/>
              <w:rPr>
                <w:rFonts w:ascii="ＭＳ 明朝" w:eastAsia="ＭＳ 明朝" w:hAnsi="ＭＳ 明朝"/>
                <w:sz w:val="18"/>
                <w:szCs w:val="18"/>
              </w:rPr>
            </w:pPr>
          </w:p>
          <w:p w14:paraId="620D117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A62E68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「南海トラフ地震対応強化策検討委員会」における委員意見</w:t>
            </w:r>
          </w:p>
          <w:p w14:paraId="2F32B803" w14:textId="77777777" w:rsidR="00B376F4" w:rsidRPr="00C11D3A" w:rsidRDefault="00B376F4" w:rsidP="00B376F4">
            <w:pPr>
              <w:pStyle w:val="ac"/>
              <w:numPr>
                <w:ilvl w:val="0"/>
                <w:numId w:val="36"/>
              </w:numPr>
              <w:spacing w:line="200" w:lineRule="exact"/>
              <w:ind w:leftChars="0" w:left="807" w:hanging="207"/>
              <w:jc w:val="left"/>
              <w:rPr>
                <w:rFonts w:asciiTheme="minorEastAsia" w:hAnsiTheme="minorEastAsia"/>
                <w:sz w:val="18"/>
                <w:szCs w:val="18"/>
              </w:rPr>
            </w:pPr>
            <w:r w:rsidRPr="00C11D3A">
              <w:rPr>
                <w:rFonts w:asciiTheme="minorEastAsia" w:hAnsiTheme="minorEastAsia" w:hint="eastAsia"/>
                <w:sz w:val="18"/>
                <w:szCs w:val="18"/>
              </w:rPr>
              <w:t>今回の地震では、電話が通じにくいがWEBによる情報は支障がなかったが、南海トラフ地震では通話ができないことも想定され、SNS等のツールを利用して情報収集することが大切である。</w:t>
            </w:r>
          </w:p>
          <w:p w14:paraId="47CA254E" w14:textId="77777777" w:rsidR="00B376F4" w:rsidRPr="00C11D3A" w:rsidRDefault="00B376F4" w:rsidP="00B376F4">
            <w:pPr>
              <w:pStyle w:val="ac"/>
              <w:numPr>
                <w:ilvl w:val="0"/>
                <w:numId w:val="35"/>
              </w:numPr>
              <w:spacing w:line="200" w:lineRule="exact"/>
              <w:ind w:leftChars="0" w:left="240" w:hanging="142"/>
              <w:jc w:val="left"/>
              <w:rPr>
                <w:rFonts w:asciiTheme="minorEastAsia" w:hAnsiTheme="minorEastAsia"/>
                <w:sz w:val="18"/>
                <w:szCs w:val="18"/>
              </w:rPr>
            </w:pPr>
            <w:r w:rsidRPr="00C11D3A">
              <w:rPr>
                <w:rFonts w:asciiTheme="minorEastAsia" w:hAnsiTheme="minorEastAsia" w:hint="eastAsia"/>
                <w:sz w:val="18"/>
                <w:szCs w:val="18"/>
              </w:rPr>
              <w:t>「おおさか防災ネット」は災害に関するあらゆる情報が網羅されており、実際に府民の方が欲しい情報を探してもなかなか見つけることができないとの声があった。</w:t>
            </w:r>
          </w:p>
          <w:p w14:paraId="3105EF7D" w14:textId="77777777" w:rsidR="00B376F4" w:rsidRPr="00C11D3A" w:rsidRDefault="00B376F4" w:rsidP="00C20D41">
            <w:pPr>
              <w:spacing w:line="200" w:lineRule="exact"/>
              <w:ind w:left="98"/>
              <w:jc w:val="left"/>
              <w:rPr>
                <w:rFonts w:asciiTheme="minorEastAsia" w:hAnsiTheme="minorEastAsia"/>
                <w:sz w:val="18"/>
                <w:szCs w:val="18"/>
              </w:rPr>
            </w:pPr>
          </w:p>
          <w:p w14:paraId="4BC15332"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2A17543"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ＭＳ 明朝" w:eastAsia="ＭＳ 明朝" w:hAnsi="ＭＳ 明朝" w:hint="eastAsia"/>
                <w:sz w:val="18"/>
                <w:szCs w:val="18"/>
              </w:rPr>
              <w:t>災害時の行政間、住民等への情報発信方法の検討や見せ方の改善を行う。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71C6BD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02EB177D"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B9FC44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B39078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5E34B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BC4AB4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1397EAB" w14:textId="77777777" w:rsidTr="00C20D41">
        <w:trPr>
          <w:trHeight w:val="680"/>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FF0CA5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38F1A5D" w14:textId="58B13C65"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,16)</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F3397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4EFDE8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87E13FE"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5BD4FD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CF69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FE3CF7F" w14:textId="77777777" w:rsidTr="00C20D41">
        <w:trPr>
          <w:trHeight w:val="2494"/>
          <w:jc w:val="center"/>
        </w:trPr>
        <w:tc>
          <w:tcPr>
            <w:tcW w:w="4747" w:type="dxa"/>
            <w:gridSpan w:val="3"/>
            <w:tcBorders>
              <w:left w:val="single" w:sz="4" w:space="0" w:color="auto"/>
              <w:bottom w:val="single" w:sz="4" w:space="0" w:color="auto"/>
              <w:right w:val="single" w:sz="4" w:space="0" w:color="auto"/>
            </w:tcBorders>
            <w:hideMark/>
          </w:tcPr>
          <w:p w14:paraId="77D1D63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大阪府防災情報システムの改修を行った。</w:t>
            </w:r>
          </w:p>
          <w:p w14:paraId="48138E6A"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&lt;主な内容&gt;</w:t>
            </w:r>
          </w:p>
          <w:p w14:paraId="314B465C" w14:textId="77777777" w:rsidR="00B376F4" w:rsidRPr="00C11D3A" w:rsidRDefault="00B376F4" w:rsidP="00B376F4">
            <w:pPr>
              <w:pStyle w:val="ac"/>
              <w:numPr>
                <w:ilvl w:val="0"/>
                <w:numId w:val="33"/>
              </w:numPr>
              <w:spacing w:line="200" w:lineRule="exact"/>
              <w:ind w:leftChars="0" w:left="748" w:hanging="142"/>
              <w:rPr>
                <w:rFonts w:ascii="ＭＳ 明朝" w:eastAsia="ＭＳ 明朝" w:hAnsi="ＭＳ 明朝"/>
                <w:sz w:val="18"/>
                <w:szCs w:val="17"/>
              </w:rPr>
            </w:pPr>
            <w:r w:rsidRPr="00C11D3A">
              <w:rPr>
                <w:rFonts w:ascii="ＭＳ 明朝" w:eastAsia="ＭＳ 明朝" w:hAnsi="ＭＳ 明朝" w:hint="eastAsia"/>
                <w:sz w:val="18"/>
                <w:szCs w:val="17"/>
              </w:rPr>
              <w:t>複数地区への避難勧告等への対応</w:t>
            </w:r>
          </w:p>
          <w:p w14:paraId="2FD706B3" w14:textId="77777777" w:rsidR="00B376F4" w:rsidRPr="00C11D3A" w:rsidRDefault="00B376F4" w:rsidP="00B376F4">
            <w:pPr>
              <w:pStyle w:val="ac"/>
              <w:numPr>
                <w:ilvl w:val="0"/>
                <w:numId w:val="33"/>
              </w:numPr>
              <w:spacing w:line="200" w:lineRule="exact"/>
              <w:ind w:leftChars="0" w:left="748" w:hanging="142"/>
              <w:rPr>
                <w:rFonts w:ascii="ＭＳ 明朝" w:eastAsia="ＭＳ 明朝" w:hAnsi="ＭＳ 明朝"/>
                <w:sz w:val="18"/>
                <w:szCs w:val="17"/>
              </w:rPr>
            </w:pPr>
            <w:r w:rsidRPr="00C11D3A">
              <w:rPr>
                <w:rFonts w:ascii="ＭＳ 明朝" w:eastAsia="ＭＳ 明朝" w:hAnsi="ＭＳ 明朝" w:hint="eastAsia"/>
                <w:sz w:val="18"/>
                <w:szCs w:val="17"/>
              </w:rPr>
              <w:t xml:space="preserve">市町村域を越えた避難所　</w:t>
            </w:r>
          </w:p>
          <w:p w14:paraId="6728BB3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防災情報メールを活用した、災害協定に基づく民間の防災アプリへの情報提供による伝達方法の充実を図った。</w:t>
            </w:r>
          </w:p>
          <w:p w14:paraId="20A43EE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おおさか防災ネットを改修した。</w:t>
            </w:r>
          </w:p>
          <w:p w14:paraId="580DBD51"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&lt;主な内容&gt;</w:t>
            </w:r>
          </w:p>
          <w:p w14:paraId="2224BC5F" w14:textId="77777777" w:rsidR="00B376F4" w:rsidRPr="00C11D3A" w:rsidRDefault="00B376F4" w:rsidP="00B376F4">
            <w:pPr>
              <w:pStyle w:val="ac"/>
              <w:numPr>
                <w:ilvl w:val="0"/>
                <w:numId w:val="34"/>
              </w:numPr>
              <w:spacing w:line="200" w:lineRule="exact"/>
              <w:ind w:leftChars="0" w:left="890" w:hanging="284"/>
              <w:rPr>
                <w:rFonts w:ascii="ＭＳ 明朝" w:eastAsia="ＭＳ 明朝" w:hAnsi="ＭＳ 明朝"/>
                <w:sz w:val="18"/>
                <w:szCs w:val="17"/>
              </w:rPr>
            </w:pPr>
            <w:r w:rsidRPr="00C11D3A">
              <w:rPr>
                <w:rFonts w:ascii="ＭＳ 明朝" w:eastAsia="ＭＳ 明朝" w:hAnsi="ＭＳ 明朝" w:hint="eastAsia"/>
                <w:sz w:val="18"/>
                <w:szCs w:val="17"/>
              </w:rPr>
              <w:t>おおさか防災ネット（HP）の即時多言語化</w:t>
            </w:r>
          </w:p>
          <w:p w14:paraId="765B4A39" w14:textId="77777777" w:rsidR="00B376F4" w:rsidRPr="00C11D3A" w:rsidRDefault="00B376F4" w:rsidP="00C20D41">
            <w:pPr>
              <w:pStyle w:val="ac"/>
              <w:spacing w:line="200" w:lineRule="exact"/>
              <w:ind w:leftChars="0" w:left="510" w:firstLineChars="350" w:firstLine="630"/>
              <w:rPr>
                <w:rFonts w:ascii="ＭＳ 明朝" w:eastAsia="ＭＳ 明朝" w:hAnsi="ＭＳ 明朝"/>
                <w:sz w:val="18"/>
                <w:szCs w:val="17"/>
              </w:rPr>
            </w:pPr>
            <w:r w:rsidRPr="00C11D3A">
              <w:rPr>
                <w:rFonts w:ascii="ＭＳ 明朝" w:eastAsia="ＭＳ 明朝" w:hAnsi="ＭＳ 明朝" w:hint="eastAsia"/>
                <w:sz w:val="18"/>
                <w:szCs w:val="17"/>
              </w:rPr>
              <w:t>（英語、中国語、韓国・朝鮮語）</w:t>
            </w:r>
          </w:p>
          <w:p w14:paraId="273B5203" w14:textId="77777777" w:rsidR="00B376F4" w:rsidRPr="00C11D3A" w:rsidRDefault="00B376F4" w:rsidP="00C20D41">
            <w:pPr>
              <w:pStyle w:val="ac"/>
              <w:spacing w:line="200" w:lineRule="exact"/>
              <w:ind w:leftChars="0" w:left="510" w:firstLineChars="350" w:firstLine="63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C606B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防災情報の収集・伝達体制の充実</w:t>
            </w:r>
          </w:p>
          <w:p w14:paraId="2CFD9612" w14:textId="77777777" w:rsidR="00B376F4" w:rsidRPr="00C11D3A" w:rsidRDefault="00B376F4" w:rsidP="00B376F4">
            <w:pPr>
              <w:pStyle w:val="ac"/>
              <w:numPr>
                <w:ilvl w:val="0"/>
                <w:numId w:val="32"/>
              </w:numPr>
              <w:spacing w:line="200" w:lineRule="exact"/>
              <w:ind w:leftChars="0" w:left="730" w:hanging="220"/>
              <w:rPr>
                <w:rFonts w:ascii="ＭＳ 明朝" w:eastAsia="ＭＳ 明朝" w:hAnsi="ＭＳ 明朝"/>
                <w:sz w:val="18"/>
                <w:szCs w:val="17"/>
              </w:rPr>
            </w:pPr>
            <w:r w:rsidRPr="00C11D3A">
              <w:rPr>
                <w:rFonts w:ascii="ＭＳ 明朝" w:eastAsia="ＭＳ 明朝" w:hAnsi="ＭＳ 明朝" w:hint="eastAsia"/>
                <w:sz w:val="18"/>
                <w:szCs w:val="17"/>
              </w:rPr>
              <w:t>防災情報充実強化協議会等で、府内市町村との防災情報にかかる検討を実施する。</w:t>
            </w:r>
          </w:p>
          <w:p w14:paraId="1772EB5C" w14:textId="77777777" w:rsidR="00B376F4" w:rsidRPr="00C11D3A" w:rsidRDefault="00B376F4" w:rsidP="00B376F4">
            <w:pPr>
              <w:pStyle w:val="ac"/>
              <w:numPr>
                <w:ilvl w:val="0"/>
                <w:numId w:val="32"/>
              </w:numPr>
              <w:spacing w:line="200" w:lineRule="exact"/>
              <w:ind w:leftChars="0" w:left="730" w:hanging="220"/>
              <w:rPr>
                <w:rFonts w:asciiTheme="majorEastAsia" w:eastAsiaTheme="majorEastAsia" w:hAnsiTheme="majorEastAsia"/>
                <w:sz w:val="18"/>
                <w:szCs w:val="16"/>
              </w:rPr>
            </w:pPr>
            <w:r w:rsidRPr="00C11D3A">
              <w:rPr>
                <w:rFonts w:ascii="ＭＳ 明朝" w:eastAsia="ＭＳ 明朝" w:hAnsi="ＭＳ 明朝" w:hint="eastAsia"/>
                <w:sz w:val="18"/>
                <w:szCs w:val="17"/>
              </w:rPr>
              <w:t>SNS等の府民からの情報の活用方策を検討する等、情報収集手段の多重化を検討する。</w:t>
            </w:r>
          </w:p>
          <w:p w14:paraId="2EBBF274" w14:textId="77777777" w:rsidR="00B376F4" w:rsidRPr="00C11D3A" w:rsidRDefault="00B376F4" w:rsidP="00C20D41">
            <w:pPr>
              <w:spacing w:line="200" w:lineRule="exact"/>
              <w:ind w:firstLineChars="50" w:firstLine="90"/>
              <w:rPr>
                <w:rFonts w:asciiTheme="majorEastAsia" w:eastAsiaTheme="majorEastAsia" w:hAnsiTheme="majorEastAsia"/>
                <w:sz w:val="18"/>
                <w:szCs w:val="16"/>
              </w:rPr>
            </w:pPr>
          </w:p>
          <w:p w14:paraId="7B51114C"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011838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SNS等の様々なツールを活用した情報発信を行う。</w:t>
            </w:r>
          </w:p>
          <w:p w14:paraId="6AF0844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「おおさか防災ネット」の表示の改善を行う。</w:t>
            </w:r>
          </w:p>
          <w:p w14:paraId="280F595B"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国において、SNS等の災害情報を集約、情報収集分析するシステムが運用・研究されており、その活用状況を注視しながら、府での活用について研究していく。</w:t>
            </w:r>
          </w:p>
        </w:tc>
      </w:tr>
    </w:tbl>
    <w:p w14:paraId="119C3A5E" w14:textId="77777777" w:rsidR="00B376F4" w:rsidRDefault="00B376F4" w:rsidP="00B376F4">
      <w:pPr>
        <w:widowControl/>
        <w:spacing w:line="100" w:lineRule="exact"/>
        <w:ind w:firstLineChars="300" w:firstLine="480"/>
        <w:jc w:val="left"/>
        <w:rPr>
          <w:rFonts w:ascii="ＭＳ 明朝" w:eastAsia="ＭＳ 明朝" w:hAnsi="ＭＳ 明朝"/>
          <w:sz w:val="16"/>
          <w:szCs w:val="18"/>
        </w:rPr>
      </w:pPr>
    </w:p>
    <w:p w14:paraId="3177EC1C"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ＭＳ 明朝" w:eastAsia="ＭＳ 明朝" w:hAnsi="ＭＳ 明朝" w:hint="eastAsia"/>
          <w:sz w:val="16"/>
          <w:szCs w:val="18"/>
        </w:rPr>
        <w:t>注1）大阪府防災情報システム：</w:t>
      </w:r>
      <w:r w:rsidRPr="00C11D3A">
        <w:rPr>
          <w:rFonts w:asciiTheme="minorEastAsia" w:hAnsiTheme="minorEastAsia" w:hint="eastAsia"/>
          <w:sz w:val="16"/>
          <w:szCs w:val="18"/>
        </w:rPr>
        <w:t>大阪府災害対策本部での意思決定をサポートするため、府内各所の災害情報、気象情報、雨量・潮位・</w:t>
      </w:r>
    </w:p>
    <w:p w14:paraId="60A9BE58"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水位情報、震度情報のほか、ヘリコプターからの映像情報や災害現場のデジタルカメラ画像情報を収集し、災害対策本部のマルチ</w:t>
      </w:r>
    </w:p>
    <w:p w14:paraId="6AF81D7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ビジョンに表示するもの。</w:t>
      </w:r>
    </w:p>
    <w:p w14:paraId="4B8E7255" w14:textId="77777777" w:rsidR="00B376F4" w:rsidRPr="00C11D3A" w:rsidRDefault="00B376F4" w:rsidP="00B376F4">
      <w:pPr>
        <w:widowControl/>
        <w:spacing w:line="160" w:lineRule="exact"/>
        <w:ind w:firstLineChars="341" w:firstLine="546"/>
        <w:jc w:val="left"/>
        <w:rPr>
          <w:rFonts w:asciiTheme="minorEastAsia" w:hAnsiTheme="minorEastAsia"/>
          <w:sz w:val="16"/>
          <w:szCs w:val="18"/>
        </w:rPr>
      </w:pPr>
      <w:r w:rsidRPr="00C11D3A">
        <w:rPr>
          <w:rFonts w:asciiTheme="minorEastAsia" w:hAnsiTheme="minorEastAsia" w:hint="eastAsia"/>
          <w:sz w:val="16"/>
          <w:szCs w:val="18"/>
        </w:rPr>
        <w:t>注2）おおさか防災ネット：気象情報（注意報、警報等）や台風情報、地震・津波情報、交通機関の運行情報、ライフライン情報、災</w:t>
      </w:r>
    </w:p>
    <w:p w14:paraId="32C51181"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害発生時の被害情報、避難に係る情報等、府内の防災に関わる幅情報にアクセスできるWebサイトのこと。</w:t>
      </w:r>
    </w:p>
    <w:p w14:paraId="4D3D478C" w14:textId="77777777" w:rsidR="00B376F4" w:rsidRPr="00C11D3A" w:rsidRDefault="00B376F4" w:rsidP="00B376F4">
      <w:pPr>
        <w:widowControl/>
        <w:spacing w:line="160" w:lineRule="exact"/>
        <w:ind w:firstLineChars="621" w:firstLine="994"/>
        <w:jc w:val="left"/>
        <w:rPr>
          <w:rFonts w:asciiTheme="minorEastAsia" w:hAnsiTheme="minorEastAsia"/>
          <w:sz w:val="16"/>
          <w:szCs w:val="18"/>
        </w:rPr>
      </w:pPr>
      <w:r w:rsidRPr="00C11D3A">
        <w:rPr>
          <w:rFonts w:asciiTheme="minorEastAsia" w:hAnsiTheme="minorEastAsia" w:hint="eastAsia"/>
          <w:sz w:val="16"/>
          <w:szCs w:val="18"/>
        </w:rPr>
        <w:t>あらかじめ登録いただいた方に気象情報を含む災害情報を発信する防災情報メール配信サービスも行っている。</w:t>
      </w:r>
    </w:p>
    <w:p w14:paraId="42EE9CDA"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109534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7042C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305F9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CF4A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65BCD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207CF51" w14:textId="77777777" w:rsidTr="00C20D41">
        <w:trPr>
          <w:trHeight w:val="107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C8AD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32</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AF7D90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メディアとの</w:t>
            </w:r>
          </w:p>
          <w:p w14:paraId="714D1FD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連携強化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6CAFCC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地震発生時に、防災情報を迅速かつ的確に収集し、府民に正確に伝えるため、関西のライフライン事業者、地方公共団体、報道機関、有識者等により構成されている「かんさい生活情報ネットワーク」</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のさらなる活用を図るとともに、Ｌアラートとの連携強化等により、メディアとの連携体制の充実強化を図る。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44F51F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478F62E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0A9097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DC755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AD074A1" w14:textId="77777777" w:rsidTr="00C20D41">
        <w:trPr>
          <w:trHeight w:val="2492"/>
        </w:trPr>
        <w:tc>
          <w:tcPr>
            <w:tcW w:w="4747" w:type="dxa"/>
            <w:gridSpan w:val="3"/>
            <w:tcBorders>
              <w:left w:val="single" w:sz="4" w:space="0" w:color="auto"/>
              <w:bottom w:val="single" w:sz="4" w:space="0" w:color="auto"/>
              <w:right w:val="single" w:sz="4" w:space="0" w:color="auto"/>
            </w:tcBorders>
            <w:hideMark/>
          </w:tcPr>
          <w:p w14:paraId="62D203F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情報充実強化協議会等で、府内市町村に対して、かんさい生活情報ネットワークへ加入の働きかけを行うとともに、おおさか防災ネットの更新時に、Lアラート掲載情報の訂正取消機能を追加するなど情報の強化を行った。</w:t>
            </w:r>
          </w:p>
          <w:p w14:paraId="2DEF28F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おおさか防災ネットの正常な機能を維持するため保守を行った。</w:t>
            </w:r>
          </w:p>
          <w:p w14:paraId="4B029C5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システムの更新に向けて必要な情報を収集整理し、検討のうえシステム更新（ホームページの外国語対応の充実など）を行った。（～H29）</w:t>
            </w:r>
          </w:p>
          <w:p w14:paraId="3E337F1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防災情報メールを活用したYahoo!防災速報を通じた情報発信を開始した。（H29.10～）</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F102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防災情報の収集・共有・伝達体制の充実</w:t>
            </w:r>
          </w:p>
          <w:p w14:paraId="693CC6D2" w14:textId="77777777" w:rsidR="00B376F4" w:rsidRPr="00C11D3A" w:rsidRDefault="00B376F4" w:rsidP="00B376F4">
            <w:pPr>
              <w:pStyle w:val="ac"/>
              <w:numPr>
                <w:ilvl w:val="0"/>
                <w:numId w:val="37"/>
              </w:numPr>
              <w:spacing w:line="200" w:lineRule="exact"/>
              <w:ind w:leftChars="0" w:left="588" w:hanging="220"/>
              <w:rPr>
                <w:rFonts w:ascii="ＭＳ 明朝" w:eastAsia="ＭＳ 明朝" w:hAnsi="ＭＳ 明朝"/>
                <w:sz w:val="18"/>
                <w:szCs w:val="17"/>
              </w:rPr>
            </w:pPr>
            <w:r w:rsidRPr="00C11D3A">
              <w:rPr>
                <w:rFonts w:ascii="ＭＳ 明朝" w:eastAsia="ＭＳ 明朝" w:hAnsi="ＭＳ 明朝" w:hint="eastAsia"/>
                <w:sz w:val="18"/>
                <w:szCs w:val="17"/>
              </w:rPr>
              <w:t>かんさい生活情報ネットワークを活性化させることにより、ライフライン事業者やメディアとの連携を強化する。</w:t>
            </w:r>
          </w:p>
          <w:p w14:paraId="5BA447C5" w14:textId="77777777" w:rsidR="00B376F4" w:rsidRPr="00C11D3A" w:rsidRDefault="00B376F4" w:rsidP="00B376F4">
            <w:pPr>
              <w:pStyle w:val="ac"/>
              <w:numPr>
                <w:ilvl w:val="0"/>
                <w:numId w:val="37"/>
              </w:numPr>
              <w:spacing w:line="200" w:lineRule="exact"/>
              <w:ind w:leftChars="0" w:left="588" w:hanging="220"/>
              <w:rPr>
                <w:rFonts w:ascii="ＭＳ 明朝" w:eastAsia="ＭＳ 明朝" w:hAnsi="ＭＳ 明朝"/>
                <w:sz w:val="18"/>
                <w:szCs w:val="17"/>
              </w:rPr>
            </w:pPr>
            <w:r w:rsidRPr="00C11D3A">
              <w:rPr>
                <w:rFonts w:ascii="ＭＳ 明朝" w:eastAsia="ＭＳ 明朝" w:hAnsi="ＭＳ 明朝" w:hint="eastAsia"/>
                <w:sz w:val="18"/>
                <w:szCs w:val="17"/>
              </w:rPr>
              <w:t>Lアラート等の関係機関と防災情報にかかる意見交換を実施し、必要なシステム改修を行うことなどにより防災情報の収集・共有・伝達体制の充実を図る。</w:t>
            </w:r>
          </w:p>
          <w:p w14:paraId="48623678" w14:textId="77777777" w:rsidR="00B376F4" w:rsidRPr="00C11D3A" w:rsidRDefault="00B376F4" w:rsidP="00B376F4">
            <w:pPr>
              <w:pStyle w:val="ac"/>
              <w:numPr>
                <w:ilvl w:val="0"/>
                <w:numId w:val="37"/>
              </w:numPr>
              <w:spacing w:line="200" w:lineRule="exact"/>
              <w:ind w:leftChars="0" w:left="588" w:hanging="220"/>
              <w:rPr>
                <w:rFonts w:asciiTheme="majorEastAsia" w:eastAsiaTheme="majorEastAsia" w:hAnsiTheme="majorEastAsia"/>
                <w:sz w:val="18"/>
                <w:szCs w:val="16"/>
              </w:rPr>
            </w:pPr>
            <w:r w:rsidRPr="00C11D3A">
              <w:rPr>
                <w:rFonts w:ascii="ＭＳ 明朝" w:eastAsia="ＭＳ 明朝" w:hAnsi="ＭＳ 明朝" w:hint="eastAsia"/>
                <w:sz w:val="18"/>
                <w:szCs w:val="17"/>
              </w:rPr>
              <w:t>報道機関だけではなく、インターネットメディアとの連携を図る。</w:t>
            </w:r>
          </w:p>
        </w:tc>
      </w:tr>
    </w:tbl>
    <w:p w14:paraId="2A1738EE" w14:textId="77777777" w:rsidR="00B376F4" w:rsidRDefault="00B376F4" w:rsidP="00B376F4">
      <w:pPr>
        <w:spacing w:line="100" w:lineRule="exact"/>
        <w:ind w:left="1687" w:hangingChars="700" w:hanging="1687"/>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57EFC06D" w14:textId="77777777" w:rsidR="00B376F4" w:rsidRPr="00C11D3A" w:rsidRDefault="00B376F4" w:rsidP="00B376F4">
      <w:pPr>
        <w:spacing w:line="160" w:lineRule="exact"/>
        <w:ind w:leftChars="270" w:left="1119" w:hangingChars="345" w:hanging="552"/>
        <w:rPr>
          <w:rFonts w:asciiTheme="minorEastAsia" w:hAnsiTheme="minorEastAsia"/>
          <w:sz w:val="16"/>
          <w:szCs w:val="20"/>
        </w:rPr>
      </w:pPr>
      <w:r w:rsidRPr="00C11D3A">
        <w:rPr>
          <w:rFonts w:asciiTheme="minorEastAsia" w:hAnsiTheme="minorEastAsia" w:hint="eastAsia"/>
          <w:sz w:val="16"/>
          <w:szCs w:val="20"/>
        </w:rPr>
        <w:t>注）関西に拠点を置くライフラインや交通などの事業者、自治体、報道機関、専門家が参加し、インターネットのクラウドサービスを</w:t>
      </w:r>
    </w:p>
    <w:p w14:paraId="23B5F7C1" w14:textId="77777777" w:rsidR="00B376F4" w:rsidRPr="00C11D3A" w:rsidRDefault="00B376F4" w:rsidP="00B376F4">
      <w:pPr>
        <w:spacing w:line="160" w:lineRule="exact"/>
        <w:ind w:firstLineChars="551" w:firstLine="882"/>
        <w:rPr>
          <w:rFonts w:asciiTheme="minorEastAsia" w:hAnsiTheme="minorEastAsia"/>
          <w:sz w:val="16"/>
          <w:szCs w:val="20"/>
        </w:rPr>
      </w:pPr>
      <w:r w:rsidRPr="00C11D3A">
        <w:rPr>
          <w:rFonts w:asciiTheme="minorEastAsia" w:hAnsiTheme="minorEastAsia" w:hint="eastAsia"/>
          <w:sz w:val="16"/>
          <w:szCs w:val="20"/>
        </w:rPr>
        <w:t>使ってさまざまな情報を共有・活用するシステムのこと。</w:t>
      </w:r>
    </w:p>
    <w:p w14:paraId="16EE7F02" w14:textId="77777777" w:rsidR="00B376F4" w:rsidRPr="00C11D3A" w:rsidRDefault="00B376F4" w:rsidP="00B376F4">
      <w:pPr>
        <w:widowControl/>
        <w:jc w:val="left"/>
        <w:rPr>
          <w:rFonts w:ascii="ＭＳ ゴシック" w:eastAsia="ＭＳ ゴシック" w:hAnsi="ＭＳ ゴシック"/>
          <w:b/>
          <w:sz w:val="22"/>
          <w:szCs w:val="24"/>
        </w:rPr>
      </w:pPr>
      <w:r w:rsidRPr="00C11D3A">
        <w:rPr>
          <w:rFonts w:ascii="ＭＳ ゴシック" w:eastAsia="ＭＳ ゴシック" w:hAnsi="ＭＳ ゴシック"/>
          <w:b/>
          <w:sz w:val="22"/>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E51BB5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68B25A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312F4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0F03B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17E2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ACD2D5" w14:textId="77777777" w:rsidTr="00C20D41">
        <w:trPr>
          <w:trHeight w:val="243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08C679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33</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456DB9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&lt;新規&gt;</w:t>
            </w:r>
          </w:p>
          <w:p w14:paraId="1D7935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ライフライン</w:t>
            </w:r>
          </w:p>
          <w:p w14:paraId="4DF91D6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事業者等との</w:t>
            </w:r>
          </w:p>
          <w:p w14:paraId="68EA5C3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連携推進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1DFF19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〇北部地震など度重なる災害の課題・教訓・対応など</w:t>
            </w:r>
          </w:p>
          <w:p w14:paraId="0742DD6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平成30年９月の台風第21号では、暴風雨による飛来物や電柱等の倒壊により府内広域に停電が発生した。</w:t>
            </w:r>
          </w:p>
          <w:p w14:paraId="2B34AC3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電力事業者のHPシステム障害や、コールセンターに電話がつながらず、停電に関する情報提供が停止状態となり、住民から市町村へ停電の問い合わせが集中し本来の台風対応に支障が生じた。</w:t>
            </w:r>
          </w:p>
          <w:p w14:paraId="1EBE69E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電力事業者では、今回の課題の検証と対応を内部検討委員会で検討中。</w:t>
            </w:r>
          </w:p>
          <w:p w14:paraId="09F15731" w14:textId="77777777" w:rsidR="00B376F4" w:rsidRPr="00C11D3A" w:rsidRDefault="00B376F4" w:rsidP="00C20D41">
            <w:pPr>
              <w:pStyle w:val="ac"/>
              <w:spacing w:line="200" w:lineRule="exact"/>
              <w:ind w:leftChars="0" w:left="98"/>
              <w:jc w:val="left"/>
              <w:rPr>
                <w:rFonts w:asciiTheme="minorEastAsia" w:hAnsiTheme="minorEastAsia"/>
                <w:sz w:val="18"/>
                <w:szCs w:val="18"/>
              </w:rPr>
            </w:pPr>
          </w:p>
          <w:p w14:paraId="0AAA983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D9ECBB7" w14:textId="77777777" w:rsidR="00B376F4" w:rsidRPr="00C11D3A" w:rsidRDefault="00B376F4" w:rsidP="00B376F4">
            <w:pPr>
              <w:pStyle w:val="ac"/>
              <w:numPr>
                <w:ilvl w:val="0"/>
                <w:numId w:val="1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自治体に対する情報提供の在り方について、電力事業者と協議を進める。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FF9F71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138A34EF" w14:textId="77777777" w:rsidR="00B376F4" w:rsidRPr="00C11D3A" w:rsidRDefault="00B376F4" w:rsidP="00C20D41">
            <w:pPr>
              <w:spacing w:line="200" w:lineRule="exact"/>
              <w:rPr>
                <w:rFonts w:ascii="ＭＳ 明朝" w:eastAsia="ＭＳ 明朝" w:hAnsi="ＭＳ 明朝"/>
                <w:sz w:val="18"/>
                <w:szCs w:val="17"/>
              </w:rPr>
            </w:pPr>
          </w:p>
          <w:p w14:paraId="381D720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0B1ACEA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D2110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74277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AE155E4" w14:textId="77777777" w:rsidTr="00C20D41">
        <w:trPr>
          <w:trHeight w:val="1377"/>
        </w:trPr>
        <w:tc>
          <w:tcPr>
            <w:tcW w:w="4747" w:type="dxa"/>
            <w:gridSpan w:val="3"/>
            <w:tcBorders>
              <w:left w:val="single" w:sz="4" w:space="0" w:color="auto"/>
              <w:bottom w:val="single" w:sz="4" w:space="0" w:color="auto"/>
              <w:right w:val="single" w:sz="4" w:space="0" w:color="auto"/>
            </w:tcBorders>
            <w:vAlign w:val="center"/>
            <w:hideMark/>
          </w:tcPr>
          <w:p w14:paraId="1E77C9D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4882F9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797EF2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電力事業者から提供された情報について、府民、市町村へ情報提供の充実を図るための方策を検討する。</w:t>
            </w:r>
          </w:p>
          <w:p w14:paraId="0ABDB54F" w14:textId="4E1AED3A"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C11D3A">
              <w:rPr>
                <w:rFonts w:ascii="ＭＳ 明朝" w:eastAsia="ＭＳ 明朝" w:hAnsi="ＭＳ 明朝" w:hint="eastAsia"/>
                <w:sz w:val="18"/>
                <w:szCs w:val="18"/>
              </w:rPr>
              <w:t>大規模停電が生じた際、病院や社会福祉施設等の緊急度の高い施設について、電力事業者に優先復旧するよう要請するための仕組みを構築するため、関係者と</w:t>
            </w:r>
            <w:r w:rsidR="00787932">
              <w:rPr>
                <w:rFonts w:ascii="ＭＳ 明朝" w:eastAsia="ＭＳ 明朝" w:hAnsi="ＭＳ 明朝" w:hint="eastAsia"/>
                <w:sz w:val="18"/>
                <w:szCs w:val="18"/>
              </w:rPr>
              <w:t>協議</w:t>
            </w:r>
            <w:r w:rsidRPr="00C11D3A">
              <w:rPr>
                <w:rFonts w:ascii="ＭＳ 明朝" w:eastAsia="ＭＳ 明朝" w:hAnsi="ＭＳ 明朝" w:hint="eastAsia"/>
                <w:sz w:val="18"/>
                <w:szCs w:val="18"/>
              </w:rPr>
              <w:t>を進める。</w:t>
            </w:r>
          </w:p>
        </w:tc>
      </w:tr>
    </w:tbl>
    <w:p w14:paraId="21A8DC8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3E045B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620F29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6A8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7A17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9D8F94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51739E2" w14:textId="77777777" w:rsidTr="00C20D41">
        <w:trPr>
          <w:trHeight w:val="90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DFD31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B260D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津波防災情報システムの整備・運用による津波情報の確実・迅速な伝達</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C38F9A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津波から迅速に避難することができるよう、港湾、漁港、河川の親水緑地など、不特定多数が利用するエリアを対象に、津波情報伝達施設（スピーカー）を平成28年度中に整備し、沿岸市町における確実・迅速な津波情報の伝達につなげ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0CD8F2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p w14:paraId="68FA6439" w14:textId="77777777" w:rsidR="00B376F4" w:rsidRPr="00C11D3A" w:rsidRDefault="00B376F4" w:rsidP="00C20D41">
            <w:pPr>
              <w:spacing w:line="200" w:lineRule="exact"/>
              <w:jc w:val="center"/>
              <w:rPr>
                <w:rFonts w:ascii="ＭＳ 明朝" w:eastAsia="ＭＳ 明朝" w:hAnsi="ＭＳ 明朝"/>
                <w:sz w:val="18"/>
                <w:szCs w:val="17"/>
              </w:rPr>
            </w:pPr>
          </w:p>
          <w:p w14:paraId="68E3C55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F0A181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14564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012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0FD899" w14:textId="77777777" w:rsidTr="00C20D41">
        <w:trPr>
          <w:trHeight w:val="438"/>
        </w:trPr>
        <w:tc>
          <w:tcPr>
            <w:tcW w:w="4747" w:type="dxa"/>
            <w:gridSpan w:val="3"/>
            <w:tcBorders>
              <w:left w:val="single" w:sz="4" w:space="0" w:color="auto"/>
              <w:bottom w:val="single" w:sz="4" w:space="0" w:color="auto"/>
              <w:right w:val="single" w:sz="4" w:space="0" w:color="auto"/>
            </w:tcBorders>
            <w:hideMark/>
          </w:tcPr>
          <w:p w14:paraId="014C071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津波情報伝達施設の整備が完了した。</w:t>
            </w:r>
          </w:p>
          <w:p w14:paraId="5CB8250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適切な運用を行った。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F70DE60"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適切な維持管理と運用を行っていく。</w:t>
            </w:r>
          </w:p>
        </w:tc>
      </w:tr>
    </w:tbl>
    <w:p w14:paraId="22F5499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2B687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715D25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3255C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2744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03F40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1AF7AE3" w14:textId="77777777" w:rsidTr="00C20D41">
        <w:trPr>
          <w:trHeight w:val="107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700EC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8F492C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大阪880万人訓練</w:t>
            </w:r>
          </w:p>
          <w:p w14:paraId="69B0DB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0EF0D11"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府民等が津波を含め、さまざまな自然災害から迅速に「逃げる」ことで命を守ることができるよう、「大阪880万人訓練（災害伝達訓練）」の実施とその検証を毎年行い、検証結果を踏まえて、訓練のさらなる充実を図り、的確な避難行動につなげる。</w:t>
            </w:r>
          </w:p>
          <w:p w14:paraId="2DD51AF8"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p w14:paraId="6378751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F3184EC"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今回の地震は、通勤・通学時間帯の発災であり、各企業の従業員への対応もまちまちであった。</w:t>
            </w:r>
          </w:p>
          <w:p w14:paraId="49C50BBB"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鉄道事業者等からの利用者視点での情報発信が不十分であったため、ターミナル駅等で混乱が生じる等の課題が見受けられた。</w:t>
            </w:r>
          </w:p>
          <w:p w14:paraId="275FCF0A"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例年、訓練に参加した割合が２割程度であり、一人でも多く参加してもらえるような取組みを行う。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1967EC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589C74C" w14:textId="77777777" w:rsidR="00B376F4" w:rsidRPr="00C11D3A" w:rsidRDefault="00B376F4" w:rsidP="00C20D41">
            <w:pPr>
              <w:spacing w:line="200" w:lineRule="exact"/>
              <w:jc w:val="center"/>
              <w:rPr>
                <w:rFonts w:ascii="ＭＳ 明朝" w:eastAsia="ＭＳ 明朝" w:hAnsi="ＭＳ 明朝"/>
                <w:sz w:val="16"/>
                <w:szCs w:val="17"/>
              </w:rPr>
            </w:pPr>
          </w:p>
        </w:tc>
      </w:tr>
      <w:tr w:rsidR="00B376F4" w:rsidRPr="00C11D3A" w14:paraId="05EE6D8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40A2CD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567B7F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7090924"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0B0B3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EEE02C7"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6EDAF4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696C8B" w14:textId="59372271"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,17)</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75C3BF"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AE3598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AA85B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BED86B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565FE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46052EC" w14:textId="77777777" w:rsidTr="00C20D41">
        <w:trPr>
          <w:trHeight w:val="2601"/>
        </w:trPr>
        <w:tc>
          <w:tcPr>
            <w:tcW w:w="4747" w:type="dxa"/>
            <w:gridSpan w:val="3"/>
            <w:tcBorders>
              <w:left w:val="single" w:sz="4" w:space="0" w:color="auto"/>
              <w:bottom w:val="single" w:sz="4" w:space="0" w:color="auto"/>
              <w:right w:val="single" w:sz="4" w:space="0" w:color="auto"/>
            </w:tcBorders>
            <w:hideMark/>
          </w:tcPr>
          <w:p w14:paraId="36D9E640"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毎年９月５日に大阪880万人訓練を実施し、「おおさかＱネット」を通じて、府民にアンケート調査を行い、訓練検証を行い、翌年の訓練に反映した。</w:t>
            </w:r>
          </w:p>
          <w:p w14:paraId="6062F45F"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C11D3A">
              <w:rPr>
                <w:rFonts w:asciiTheme="minorEastAsia" w:hAnsiTheme="minorEastAsia" w:hint="eastAsia"/>
                <w:sz w:val="18"/>
                <w:szCs w:val="18"/>
              </w:rPr>
              <w:t>訓練実施にあたり、沿岸市町や企業等に対し、連携訓練への参加を呼びかけ訓練を実施した。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45D985"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自らの身を守る行動を反射的かつ確実に行えるよう訓練内容の検証を行いながら、訓練を繰り返し実施する。</w:t>
            </w:r>
          </w:p>
          <w:p w14:paraId="45B6AA91"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地域や企業などでの取り組みが広がるように努める。</w:t>
            </w:r>
          </w:p>
          <w:p w14:paraId="0BBA620F"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連動訓練を積極的に発信する。</w:t>
            </w:r>
          </w:p>
          <w:p w14:paraId="085083B6"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13D9A1AE"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F1C4B68"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発災直後の移動抑制を呼びかける情報発信の訓練の実施する。</w:t>
            </w:r>
          </w:p>
          <w:p w14:paraId="1B859B4B" w14:textId="77777777" w:rsidR="00B376F4" w:rsidRPr="00C11D3A" w:rsidRDefault="00B376F4" w:rsidP="00B376F4">
            <w:pPr>
              <w:pStyle w:val="ac"/>
              <w:numPr>
                <w:ilvl w:val="0"/>
                <w:numId w:val="10"/>
              </w:numPr>
              <w:spacing w:line="200" w:lineRule="exact"/>
              <w:ind w:leftChars="0" w:left="244" w:hanging="154"/>
              <w:jc w:val="left"/>
              <w:rPr>
                <w:rFonts w:asciiTheme="minorEastAsia" w:hAnsiTheme="minorEastAsia"/>
                <w:sz w:val="18"/>
                <w:szCs w:val="18"/>
              </w:rPr>
            </w:pPr>
            <w:r w:rsidRPr="00C11D3A">
              <w:rPr>
                <w:rFonts w:asciiTheme="minorEastAsia" w:hAnsiTheme="minorEastAsia" w:hint="eastAsia"/>
                <w:sz w:val="18"/>
                <w:szCs w:val="18"/>
              </w:rPr>
              <w:t>災害時に適切な避難行動を支援する防災アプリを活用した訓練の実施などを行う。</w:t>
            </w:r>
          </w:p>
          <w:p w14:paraId="6FA33CCC" w14:textId="77777777" w:rsidR="00B376F4" w:rsidRPr="00C11D3A" w:rsidRDefault="00B376F4" w:rsidP="00B376F4">
            <w:pPr>
              <w:pStyle w:val="ac"/>
              <w:numPr>
                <w:ilvl w:val="0"/>
                <w:numId w:val="10"/>
              </w:numPr>
              <w:spacing w:line="200" w:lineRule="exact"/>
              <w:ind w:leftChars="0" w:left="244" w:hanging="154"/>
              <w:jc w:val="left"/>
              <w:rPr>
                <w:rFonts w:asciiTheme="majorEastAsia" w:eastAsiaTheme="majorEastAsia" w:hAnsiTheme="majorEastAsia"/>
                <w:b/>
                <w:sz w:val="18"/>
                <w:szCs w:val="18"/>
              </w:rPr>
            </w:pPr>
            <w:r w:rsidRPr="00C11D3A">
              <w:rPr>
                <w:rFonts w:asciiTheme="minorEastAsia" w:hAnsiTheme="minorEastAsia" w:hint="eastAsia"/>
                <w:sz w:val="18"/>
                <w:szCs w:val="18"/>
              </w:rPr>
              <w:t>訓参加団体の事前登録制を開始、各団体の取り組みをホームページにて紹介していく。</w:t>
            </w:r>
          </w:p>
        </w:tc>
      </w:tr>
    </w:tbl>
    <w:p w14:paraId="5E5A087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3F03AA2D"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4B8ADD0" w14:textId="77777777" w:rsidTr="0078793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A45E3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BFE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1F22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981697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267136B" w14:textId="77777777" w:rsidTr="00787932">
        <w:trPr>
          <w:trHeight w:val="75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BF0D0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0775F4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「逃げる」防災訓練等の充実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E8EDD32" w14:textId="77777777" w:rsidR="00B376F4" w:rsidRPr="00C11D3A" w:rsidRDefault="00B376F4" w:rsidP="00B376F4">
            <w:pPr>
              <w:pStyle w:val="ac"/>
              <w:numPr>
                <w:ilvl w:val="0"/>
                <w:numId w:val="10"/>
              </w:numPr>
              <w:spacing w:line="200" w:lineRule="exact"/>
              <w:ind w:leftChars="0" w:left="238"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府民等が津波を含め、さまざまな自然災害から迅速に「逃げる」ことで命を守ることができるよう、国・市町村や防災関係機関等と連携し、防災訓練や防災イベントを充実し、府民の防災意識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9C875B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危機管理室</w:t>
            </w:r>
          </w:p>
          <w:p w14:paraId="3A57FFC9" w14:textId="77777777" w:rsidR="00B376F4" w:rsidRPr="00C11D3A" w:rsidRDefault="00B376F4" w:rsidP="00C20D41">
            <w:pPr>
              <w:spacing w:line="200" w:lineRule="exact"/>
              <w:jc w:val="center"/>
              <w:rPr>
                <w:rFonts w:ascii="ＭＳ 明朝" w:eastAsia="ＭＳ 明朝" w:hAnsi="ＭＳ 明朝"/>
                <w:sz w:val="16"/>
                <w:szCs w:val="17"/>
              </w:rPr>
            </w:pPr>
          </w:p>
          <w:p w14:paraId="5CFC9ED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3FE6B811" w14:textId="77777777" w:rsidTr="0078793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760E43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20AF0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DE8FB88" w14:textId="77777777" w:rsidTr="00787932">
        <w:trPr>
          <w:trHeight w:val="2098"/>
        </w:trPr>
        <w:tc>
          <w:tcPr>
            <w:tcW w:w="4747" w:type="dxa"/>
            <w:gridSpan w:val="3"/>
            <w:tcBorders>
              <w:left w:val="single" w:sz="4" w:space="0" w:color="auto"/>
              <w:bottom w:val="single" w:sz="4" w:space="0" w:color="auto"/>
              <w:right w:val="single" w:sz="4" w:space="0" w:color="auto"/>
            </w:tcBorders>
            <w:hideMark/>
          </w:tcPr>
          <w:p w14:paraId="113043F0"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近畿府県及び国と連携した総合訓練実施した。</w:t>
            </w:r>
          </w:p>
          <w:p w14:paraId="03AB06EA"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H27:4回、H28:3回、H29:3回</w:t>
            </w:r>
          </w:p>
          <w:p w14:paraId="5334DF60"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市町村や防災関係機関等と連携した訓練を、毎年２回以上実施した。</w:t>
            </w:r>
          </w:p>
          <w:p w14:paraId="2E6A51B3"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H27:11回、H28：3回、H29:2回</w:t>
            </w:r>
          </w:p>
          <w:p w14:paraId="3FCD021D"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市町村や防災関係機関等と連携した各種防災イベントを行った。</w:t>
            </w:r>
          </w:p>
          <w:p w14:paraId="36D6F451" w14:textId="77777777" w:rsidR="00B376F4" w:rsidRPr="00C11D3A" w:rsidRDefault="00B376F4" w:rsidP="00C20D41">
            <w:pPr>
              <w:pStyle w:val="ac"/>
              <w:topLinePunct/>
              <w:spacing w:line="200" w:lineRule="exact"/>
              <w:ind w:leftChars="50" w:left="319" w:hanging="214"/>
              <w:jc w:val="left"/>
              <w:rPr>
                <w:rFonts w:ascii="ＭＳ 明朝" w:eastAsia="ＭＳ 明朝" w:hAnsi="ＭＳ 明朝"/>
                <w:sz w:val="18"/>
                <w:szCs w:val="17"/>
              </w:rPr>
            </w:pPr>
            <w:r w:rsidRPr="00C11D3A">
              <w:rPr>
                <w:rFonts w:ascii="ＭＳ 明朝" w:eastAsia="ＭＳ 明朝" w:hAnsi="ＭＳ 明朝" w:hint="eastAsia"/>
                <w:sz w:val="18"/>
                <w:szCs w:val="17"/>
              </w:rPr>
              <w:t xml:space="preserve">　H27:46回、H28:84回、H29:108回</w:t>
            </w:r>
          </w:p>
          <w:p w14:paraId="6F67A2D6"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7"/>
              </w:rPr>
            </w:pPr>
            <w:r w:rsidRPr="00C11D3A">
              <w:rPr>
                <w:rFonts w:ascii="ＭＳ 明朝" w:eastAsia="ＭＳ 明朝" w:hAnsi="ＭＳ 明朝" w:hint="eastAsia"/>
                <w:sz w:val="18"/>
                <w:szCs w:val="18"/>
              </w:rPr>
              <w:t>ライフライン企業等と連携した訓練を平成29年度に２回実施した。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1C40F0C"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近畿府県及び国と連携した総合訓練を実施する。</w:t>
            </w:r>
          </w:p>
          <w:p w14:paraId="5981F621" w14:textId="77777777" w:rsidR="00B376F4" w:rsidRPr="00C11D3A" w:rsidRDefault="00B376F4" w:rsidP="00C20D41">
            <w:pPr>
              <w:pStyle w:val="ac"/>
              <w:topLinePunct/>
              <w:spacing w:line="200" w:lineRule="exact"/>
              <w:ind w:leftChars="0" w:left="319"/>
              <w:jc w:val="left"/>
              <w:rPr>
                <w:rFonts w:ascii="ＭＳ 明朝" w:eastAsia="ＭＳ 明朝" w:hAnsi="ＭＳ 明朝"/>
                <w:sz w:val="18"/>
                <w:szCs w:val="17"/>
              </w:rPr>
            </w:pPr>
            <w:r w:rsidRPr="00C11D3A">
              <w:rPr>
                <w:rFonts w:ascii="ＭＳ 明朝" w:eastAsia="ＭＳ 明朝" w:hAnsi="ＭＳ 明朝" w:hint="eastAsia"/>
                <w:sz w:val="18"/>
                <w:szCs w:val="17"/>
              </w:rPr>
              <w:t>（年３回以上）</w:t>
            </w:r>
          </w:p>
          <w:p w14:paraId="69CC47B9" w14:textId="77777777" w:rsidR="00B376F4" w:rsidRPr="00C11D3A" w:rsidRDefault="00B376F4" w:rsidP="00B376F4">
            <w:pPr>
              <w:pStyle w:val="ac"/>
              <w:numPr>
                <w:ilvl w:val="0"/>
                <w:numId w:val="10"/>
              </w:numPr>
              <w:spacing w:line="200" w:lineRule="exact"/>
              <w:ind w:leftChars="0" w:left="238" w:hanging="142"/>
              <w:jc w:val="left"/>
              <w:rPr>
                <w:rFonts w:ascii="ＭＳ 明朝" w:eastAsia="ＭＳ 明朝" w:hAnsi="ＭＳ 明朝"/>
                <w:sz w:val="18"/>
                <w:szCs w:val="18"/>
              </w:rPr>
            </w:pPr>
            <w:r w:rsidRPr="00C11D3A">
              <w:rPr>
                <w:rFonts w:ascii="ＭＳ 明朝" w:eastAsia="ＭＳ 明朝" w:hAnsi="ＭＳ 明朝" w:hint="eastAsia"/>
                <w:sz w:val="18"/>
                <w:szCs w:val="18"/>
              </w:rPr>
              <w:t>市町村や防災関係機関等と連携した訓練を実施する。</w:t>
            </w:r>
          </w:p>
          <w:p w14:paraId="0B5C0C22" w14:textId="77777777" w:rsidR="00B376F4" w:rsidRDefault="00B376F4" w:rsidP="00787932">
            <w:pPr>
              <w:pStyle w:val="ac"/>
              <w:topLinePunct/>
              <w:spacing w:line="200" w:lineRule="exact"/>
              <w:ind w:leftChars="0" w:left="319"/>
              <w:jc w:val="left"/>
              <w:rPr>
                <w:rFonts w:ascii="ＭＳ 明朝" w:eastAsia="ＭＳ 明朝" w:hAnsi="ＭＳ 明朝"/>
                <w:sz w:val="18"/>
                <w:szCs w:val="17"/>
              </w:rPr>
            </w:pPr>
            <w:r w:rsidRPr="00C11D3A">
              <w:rPr>
                <w:rFonts w:ascii="ＭＳ 明朝" w:eastAsia="ＭＳ 明朝" w:hAnsi="ＭＳ 明朝" w:hint="eastAsia"/>
                <w:sz w:val="18"/>
                <w:szCs w:val="17"/>
              </w:rPr>
              <w:t>（年２回以上）</w:t>
            </w:r>
          </w:p>
          <w:p w14:paraId="35DD17DB" w14:textId="604AAD3D" w:rsidR="00787932" w:rsidRPr="00787932" w:rsidRDefault="00787932" w:rsidP="00787932">
            <w:pPr>
              <w:pStyle w:val="ac"/>
              <w:numPr>
                <w:ilvl w:val="0"/>
                <w:numId w:val="101"/>
              </w:numPr>
              <w:topLinePunct/>
              <w:spacing w:line="200" w:lineRule="exact"/>
              <w:ind w:leftChars="0" w:left="240" w:hanging="154"/>
              <w:jc w:val="left"/>
              <w:rPr>
                <w:rFonts w:ascii="ＭＳ 明朝" w:eastAsia="ＭＳ 明朝" w:hAnsi="ＭＳ 明朝"/>
                <w:sz w:val="18"/>
                <w:szCs w:val="17"/>
              </w:rPr>
            </w:pPr>
            <w:r w:rsidRPr="00C11D3A">
              <w:rPr>
                <w:rFonts w:ascii="ＭＳ 明朝" w:eastAsia="ＭＳ 明朝" w:hAnsi="ＭＳ 明朝" w:hint="eastAsia"/>
                <w:sz w:val="18"/>
                <w:szCs w:val="18"/>
              </w:rPr>
              <w:t>市町村や防災関係機関等と</w:t>
            </w:r>
            <w:r>
              <w:rPr>
                <w:rFonts w:ascii="ＭＳ 明朝" w:eastAsia="ＭＳ 明朝" w:hAnsi="ＭＳ 明朝" w:hint="eastAsia"/>
                <w:sz w:val="18"/>
                <w:szCs w:val="18"/>
              </w:rPr>
              <w:t>協力</w:t>
            </w:r>
            <w:r w:rsidRPr="00C11D3A">
              <w:rPr>
                <w:rFonts w:ascii="ＭＳ 明朝" w:eastAsia="ＭＳ 明朝" w:hAnsi="ＭＳ 明朝" w:hint="eastAsia"/>
                <w:sz w:val="18"/>
                <w:szCs w:val="18"/>
              </w:rPr>
              <w:t>した</w:t>
            </w:r>
            <w:r>
              <w:rPr>
                <w:rFonts w:ascii="ＭＳ 明朝" w:eastAsia="ＭＳ 明朝" w:hAnsi="ＭＳ 明朝" w:hint="eastAsia"/>
                <w:sz w:val="18"/>
                <w:szCs w:val="18"/>
              </w:rPr>
              <w:t>各種</w:t>
            </w:r>
            <w:r w:rsidRPr="00C11D3A">
              <w:rPr>
                <w:rFonts w:ascii="ＭＳ 明朝" w:eastAsia="ＭＳ 明朝" w:hAnsi="ＭＳ 明朝" w:hint="eastAsia"/>
                <w:sz w:val="18"/>
                <w:szCs w:val="18"/>
              </w:rPr>
              <w:t>防災イベントを行う。</w:t>
            </w:r>
            <w:r w:rsidRPr="00C11D3A">
              <w:rPr>
                <w:rFonts w:ascii="ＭＳ 明朝" w:eastAsia="ＭＳ 明朝" w:hAnsi="ＭＳ 明朝" w:hint="eastAsia"/>
                <w:sz w:val="18"/>
                <w:szCs w:val="17"/>
              </w:rPr>
              <w:t>（年18回以上）</w:t>
            </w:r>
          </w:p>
        </w:tc>
      </w:tr>
    </w:tbl>
    <w:p w14:paraId="6E067B7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AF1D96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BBE6E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957E2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14DF3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C49E1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63C4BF" w14:textId="77777777" w:rsidTr="00C20D41">
        <w:trPr>
          <w:trHeight w:val="289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2D563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550B4F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「避難行動要支援者」支援の充実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43AA0A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域の高齢者、障がい者等の避難行動要支援者に対する情報伝達体制や避難支援・安否確認体制の整備が図られるよう、その方策を市町村とともに検討の上、全市町村において、「避難行動要支援者支援プラン」の策定及び避難行動要支援者名簿の作成が完了するよう支援する。</w:t>
            </w:r>
          </w:p>
          <w:p w14:paraId="1830E58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市町村における避難行動要支援者名簿の更新や活用を働きかけるとともに、個別計画の策定など避難行動要支援者の支援体制の確立が図られるよう支援する。</w:t>
            </w:r>
          </w:p>
          <w:p w14:paraId="26E1555D" w14:textId="77777777" w:rsidR="00B376F4" w:rsidRPr="00C11D3A" w:rsidRDefault="00B376F4" w:rsidP="00C20D41">
            <w:pPr>
              <w:pStyle w:val="ac"/>
              <w:spacing w:line="200" w:lineRule="exact"/>
              <w:ind w:leftChars="0" w:left="240" w:hanging="150"/>
              <w:jc w:val="left"/>
              <w:rPr>
                <w:rFonts w:asciiTheme="majorEastAsia" w:eastAsiaTheme="majorEastAsia" w:hAnsiTheme="majorEastAsia"/>
                <w:b/>
                <w:sz w:val="18"/>
                <w:szCs w:val="18"/>
              </w:rPr>
            </w:pPr>
          </w:p>
          <w:p w14:paraId="2D949FE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9C7804B"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避難行動要支援者名簿を活用せず、独居高齢者名簿などの独自名簿による安否確認が実施された。</w:t>
            </w:r>
          </w:p>
          <w:p w14:paraId="35917E23"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名簿情報の提供について、避難行動要支援者の同意が得られていないことがあった。</w:t>
            </w:r>
          </w:p>
          <w:p w14:paraId="29A0C3BB"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個別計画の策定が進んでいない。</w:t>
            </w:r>
          </w:p>
          <w:p w14:paraId="1781AD8F" w14:textId="77777777" w:rsidR="00B376F4" w:rsidRPr="00C11D3A" w:rsidRDefault="00B376F4" w:rsidP="00B376F4">
            <w:pPr>
              <w:pStyle w:val="ac"/>
              <w:numPr>
                <w:ilvl w:val="0"/>
                <w:numId w:val="9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市町と避難支援等関係者との間で安否確認の認識に相違があり、</w:t>
            </w:r>
          </w:p>
          <w:p w14:paraId="64EC0B82" w14:textId="77777777" w:rsidR="00B376F4" w:rsidRPr="00C11D3A" w:rsidRDefault="00B376F4" w:rsidP="00C20D41">
            <w:pPr>
              <w:pStyle w:val="ac"/>
              <w:spacing w:line="200" w:lineRule="exact"/>
              <w:ind w:leftChars="0" w:left="235"/>
              <w:jc w:val="left"/>
              <w:rPr>
                <w:rFonts w:asciiTheme="minorEastAsia" w:hAnsiTheme="minorEastAsia"/>
                <w:sz w:val="18"/>
                <w:szCs w:val="18"/>
              </w:rPr>
            </w:pPr>
            <w:r w:rsidRPr="00C11D3A">
              <w:rPr>
                <w:rFonts w:asciiTheme="minorEastAsia" w:hAnsiTheme="minorEastAsia" w:hint="eastAsia"/>
                <w:sz w:val="18"/>
                <w:szCs w:val="18"/>
              </w:rPr>
              <w:t>確認に時間を要した。</w:t>
            </w:r>
          </w:p>
          <w:p w14:paraId="4E825BC8"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7A07F48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E3CB5F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避難行動要支援者名簿の更新と活用にかかる取組みを推進する。</w:t>
            </w:r>
          </w:p>
          <w:p w14:paraId="1A1D6CD2"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個別計画の策定など、避難行動要支援者の支援体制を確立する。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E46E9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5773301B" w14:textId="77777777" w:rsidR="00B376F4" w:rsidRPr="00C11D3A" w:rsidRDefault="00B376F4" w:rsidP="00C20D41">
            <w:pPr>
              <w:spacing w:line="200" w:lineRule="exact"/>
              <w:jc w:val="center"/>
              <w:rPr>
                <w:rFonts w:ascii="ＭＳ 明朝" w:eastAsia="ＭＳ 明朝" w:hAnsi="ＭＳ 明朝"/>
                <w:sz w:val="18"/>
                <w:szCs w:val="17"/>
              </w:rPr>
            </w:pPr>
          </w:p>
          <w:p w14:paraId="79095DE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福祉部</w:t>
            </w:r>
          </w:p>
        </w:tc>
      </w:tr>
      <w:tr w:rsidR="00B376F4" w:rsidRPr="00C11D3A" w14:paraId="40C826A6"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97FDA2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8E20E3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3486FA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CF1514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AD27D0A"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F92E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34B27E" w14:textId="7D16400E"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6B0532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573E98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4BB085E"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813CDC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A7A1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0F00F67" w14:textId="77777777" w:rsidTr="00C20D41">
        <w:trPr>
          <w:trHeight w:val="2554"/>
        </w:trPr>
        <w:tc>
          <w:tcPr>
            <w:tcW w:w="4747" w:type="dxa"/>
            <w:gridSpan w:val="3"/>
            <w:tcBorders>
              <w:left w:val="single" w:sz="4" w:space="0" w:color="auto"/>
              <w:bottom w:val="single" w:sz="4" w:space="0" w:color="auto"/>
              <w:right w:val="single" w:sz="4" w:space="0" w:color="auto"/>
            </w:tcBorders>
            <w:hideMark/>
          </w:tcPr>
          <w:p w14:paraId="563CDE9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市町村を対象にした避難行動要支援者支援に関する取組事例研修を開催した。</w:t>
            </w:r>
          </w:p>
          <w:p w14:paraId="7833CB3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自主防災組織のリーダー育成研修に、避難行動要支援者支援に関する内容を取り入れ、市町村における避難支援等関係者の確保等の支援を行った。</w:t>
            </w:r>
          </w:p>
          <w:p w14:paraId="760751E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全市町村において避難行動要支援者名簿の作成が完了、随時更新した。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DDAD77"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全市町村において避難行動要支援者名簿の更新や活用が進むよう、事例紹介を行うなど支援する。</w:t>
            </w:r>
          </w:p>
          <w:p w14:paraId="005457AC"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自主防災組織のリーダー育成研修により市町村における避難支援等関係者の確保等を支援する。</w:t>
            </w:r>
          </w:p>
          <w:p w14:paraId="3EB3FFC1"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1A6777A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E659F5B"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市町村と課題解決に向けた意見交換を実施する。</w:t>
            </w:r>
          </w:p>
          <w:p w14:paraId="6B9F1230"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名簿活用にかかる事例研究の研修会を実施する。</w:t>
            </w:r>
          </w:p>
          <w:p w14:paraId="5089BB1D" w14:textId="77777777" w:rsidR="00B376F4" w:rsidRPr="00C11D3A" w:rsidRDefault="00B376F4" w:rsidP="00B376F4">
            <w:pPr>
              <w:pStyle w:val="ac"/>
              <w:numPr>
                <w:ilvl w:val="0"/>
                <w:numId w:val="10"/>
              </w:numPr>
              <w:spacing w:line="200" w:lineRule="exact"/>
              <w:ind w:leftChars="0" w:left="157" w:hanging="157"/>
              <w:jc w:val="left"/>
              <w:rPr>
                <w:rFonts w:ascii="ＭＳ 明朝" w:eastAsia="ＭＳ 明朝" w:hAnsi="ＭＳ 明朝"/>
                <w:sz w:val="18"/>
                <w:szCs w:val="18"/>
              </w:rPr>
            </w:pPr>
            <w:r w:rsidRPr="00C11D3A">
              <w:rPr>
                <w:rFonts w:ascii="ＭＳ 明朝" w:eastAsia="ＭＳ 明朝" w:hAnsi="ＭＳ 明朝" w:hint="eastAsia"/>
                <w:sz w:val="18"/>
                <w:szCs w:val="18"/>
              </w:rPr>
              <w:t>自主防災組織のリーダー育成研修に、避難行動要支援者支援に関する内容や、大阪北部地震の教訓を取り入れ、避難支援等関係者の確保等を支援する。</w:t>
            </w:r>
          </w:p>
          <w:p w14:paraId="4EDC3528" w14:textId="77777777" w:rsidR="00B376F4" w:rsidRPr="00C11D3A" w:rsidRDefault="00B376F4" w:rsidP="00B376F4">
            <w:pPr>
              <w:pStyle w:val="ac"/>
              <w:numPr>
                <w:ilvl w:val="0"/>
                <w:numId w:val="10"/>
              </w:numPr>
              <w:spacing w:line="200" w:lineRule="exact"/>
              <w:ind w:leftChars="0" w:left="157" w:hanging="157"/>
              <w:jc w:val="left"/>
              <w:rPr>
                <w:rFonts w:asciiTheme="minorEastAsia" w:hAnsiTheme="minorEastAsia"/>
                <w:sz w:val="18"/>
                <w:szCs w:val="18"/>
              </w:rPr>
            </w:pPr>
            <w:r w:rsidRPr="00C11D3A">
              <w:rPr>
                <w:rFonts w:asciiTheme="minorEastAsia" w:hAnsiTheme="minorEastAsia" w:hint="eastAsia"/>
                <w:sz w:val="18"/>
                <w:szCs w:val="18"/>
              </w:rPr>
              <w:t>避難支援者等関係者やボランティア団体等との連携による支援の充実を図る。</w:t>
            </w:r>
          </w:p>
        </w:tc>
      </w:tr>
    </w:tbl>
    <w:p w14:paraId="448BD462"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35F9815"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W w:w="9566" w:type="dxa"/>
        <w:jc w:val="center"/>
        <w:tblLook w:val="04A0" w:firstRow="1" w:lastRow="0" w:firstColumn="1" w:lastColumn="0" w:noHBand="0" w:noVBand="1"/>
      </w:tblPr>
      <w:tblGrid>
        <w:gridCol w:w="511"/>
        <w:gridCol w:w="1819"/>
        <w:gridCol w:w="2465"/>
        <w:gridCol w:w="3256"/>
        <w:gridCol w:w="1515"/>
      </w:tblGrid>
      <w:tr w:rsidR="00B376F4" w:rsidRPr="00C11D3A" w14:paraId="6537FF55" w14:textId="77777777" w:rsidTr="00C20D41">
        <w:trPr>
          <w:trHeight w:val="416"/>
          <w:jc w:val="center"/>
        </w:trPr>
        <w:tc>
          <w:tcPr>
            <w:tcW w:w="511"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55A275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A4C41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202C3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51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16B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10D2885" w14:textId="77777777" w:rsidTr="00C20D41">
        <w:trPr>
          <w:trHeight w:val="2494"/>
          <w:jc w:val="center"/>
        </w:trPr>
        <w:tc>
          <w:tcPr>
            <w:tcW w:w="511"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04B553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110A0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医療施設の避難体制の確保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9BB843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に、入院患者や施設利用者等が、津波等から迅速かつ円滑に避難できるよう、津波等の被害を想定した災害対策マニュアルの作成と避難訓練の実施を医療施設に働きかける。特に、先進事例の紹介などにより、災害拠点病院のBCP策定をサポートする。</w:t>
            </w:r>
          </w:p>
          <w:p w14:paraId="79CC169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また、市町村からの報告、広域災害・救急医療情報システム（</w:t>
            </w:r>
            <w:r>
              <w:rPr>
                <w:rFonts w:ascii="ＭＳ 明朝" w:eastAsia="ＭＳ 明朝" w:hAnsi="ＭＳ 明朝" w:hint="eastAsia"/>
                <w:sz w:val="18"/>
                <w:szCs w:val="18"/>
              </w:rPr>
              <w:t>EMIS</w:t>
            </w:r>
            <w:r w:rsidRPr="00C11D3A">
              <w:rPr>
                <w:rFonts w:ascii="ＭＳ 明朝" w:eastAsia="ＭＳ 明朝" w:hAnsi="ＭＳ 明朝" w:hint="eastAsia"/>
                <w:sz w:val="18"/>
                <w:szCs w:val="18"/>
              </w:rPr>
              <w:t>）及び大阪府防災行政無線等を用いて、医療機関の被災状況や患者受け入れ情報を一元的に把握し、速やかに市町村など関係機関及び府民に提供するための情報収集・伝達体制の充実を図る。</w:t>
            </w:r>
          </w:p>
          <w:p w14:paraId="258C3657"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0F0D6F2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16E63A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台風による停電が長期化したことから、医療施設の業務継続計画（BCP）の重要性を再認識した。</w:t>
            </w:r>
          </w:p>
          <w:p w14:paraId="52F16C0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H30．9月議会一般質問で、BCP策定状況と今後の府の取組みについて質疑があった。</w:t>
            </w:r>
          </w:p>
          <w:p w14:paraId="12CB615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F6294B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3F0BE60"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8"/>
              </w:rPr>
            </w:pPr>
            <w:r w:rsidRPr="00C11D3A">
              <w:rPr>
                <w:rFonts w:ascii="ＭＳ 明朝" w:eastAsia="ＭＳ 明朝" w:hAnsi="ＭＳ 明朝" w:hint="eastAsia"/>
                <w:sz w:val="18"/>
                <w:szCs w:val="18"/>
              </w:rPr>
              <w:t>国の手引書等の周知を図りながら、全病院でBCP策定や見直しが進むよう働きかけを行う。</w:t>
            </w:r>
          </w:p>
        </w:tc>
        <w:tc>
          <w:tcPr>
            <w:tcW w:w="1515"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5C426B0"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3EF4825A" w14:textId="77777777" w:rsidTr="00C20D41">
        <w:trPr>
          <w:trHeight w:val="454"/>
          <w:jc w:val="center"/>
        </w:trPr>
        <w:tc>
          <w:tcPr>
            <w:tcW w:w="511" w:type="dxa"/>
            <w:vMerge/>
            <w:tcBorders>
              <w:left w:val="single" w:sz="4" w:space="0" w:color="auto"/>
              <w:right w:val="single" w:sz="4" w:space="0" w:color="auto"/>
            </w:tcBorders>
            <w:tcMar>
              <w:top w:w="0" w:type="dxa"/>
              <w:left w:w="28" w:type="dxa"/>
              <w:bottom w:w="0" w:type="dxa"/>
              <w:right w:w="28" w:type="dxa"/>
            </w:tcMar>
            <w:vAlign w:val="center"/>
          </w:tcPr>
          <w:p w14:paraId="60D8567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6795556"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CBC31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right w:val="single" w:sz="4" w:space="0" w:color="auto"/>
            </w:tcBorders>
            <w:tcMar>
              <w:top w:w="85" w:type="dxa"/>
              <w:left w:w="0" w:type="dxa"/>
              <w:bottom w:w="28" w:type="dxa"/>
              <w:right w:w="0" w:type="dxa"/>
            </w:tcMar>
            <w:vAlign w:val="center"/>
          </w:tcPr>
          <w:p w14:paraId="3F085D6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32C5025" w14:textId="77777777" w:rsidTr="00C20D41">
        <w:trPr>
          <w:trHeight w:val="680"/>
          <w:jc w:val="center"/>
        </w:trPr>
        <w:tc>
          <w:tcPr>
            <w:tcW w:w="511"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5397E2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9AA6920" w14:textId="027FDA8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,19)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98FD63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515"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E1A549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C2D17C" w14:textId="77777777" w:rsidTr="00C20D41">
        <w:trPr>
          <w:trHeight w:val="414"/>
          <w:jc w:val="center"/>
        </w:trPr>
        <w:tc>
          <w:tcPr>
            <w:tcW w:w="479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60B57C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77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328FC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01DF241" w14:textId="77777777" w:rsidTr="00C20D41">
        <w:trPr>
          <w:trHeight w:val="3158"/>
          <w:jc w:val="center"/>
        </w:trPr>
        <w:tc>
          <w:tcPr>
            <w:tcW w:w="4795" w:type="dxa"/>
            <w:gridSpan w:val="3"/>
            <w:tcBorders>
              <w:left w:val="single" w:sz="4" w:space="0" w:color="auto"/>
              <w:bottom w:val="single" w:sz="4" w:space="0" w:color="auto"/>
              <w:right w:val="single" w:sz="4" w:space="0" w:color="auto"/>
            </w:tcBorders>
            <w:hideMark/>
          </w:tcPr>
          <w:p w14:paraId="0EEB561F"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医療施設において、災害対策マニュアルの策定及び同マニュアルに基づく避難訓練を実施した。</w:t>
            </w:r>
          </w:p>
          <w:p w14:paraId="75538F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広域災害・救急医療情報システムの的確な運用及び必要な情報の点検・充実を図った。</w:t>
            </w:r>
          </w:p>
          <w:p w14:paraId="21A56F8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災害拠点病院のBCP策定を支援した。</w:t>
            </w:r>
          </w:p>
          <w:p w14:paraId="62B43F6B" w14:textId="77777777" w:rsidR="00B376F4" w:rsidRPr="00C11D3A" w:rsidRDefault="00B376F4" w:rsidP="00B376F4">
            <w:pPr>
              <w:pStyle w:val="ac"/>
              <w:numPr>
                <w:ilvl w:val="0"/>
                <w:numId w:val="51"/>
              </w:numPr>
              <w:spacing w:line="200" w:lineRule="exact"/>
              <w:ind w:leftChars="0" w:left="888" w:hanging="258"/>
              <w:rPr>
                <w:rFonts w:ascii="ＭＳ 明朝" w:eastAsia="ＭＳ 明朝" w:hAnsi="ＭＳ 明朝"/>
                <w:sz w:val="18"/>
                <w:szCs w:val="17"/>
              </w:rPr>
            </w:pPr>
            <w:r w:rsidRPr="00C11D3A">
              <w:rPr>
                <w:rFonts w:ascii="ＭＳ 明朝" w:eastAsia="ＭＳ 明朝" w:hAnsi="ＭＳ 明朝" w:hint="eastAsia"/>
                <w:sz w:val="18"/>
                <w:szCs w:val="17"/>
              </w:rPr>
              <w:t>病院災害対策マニュアルの策定</w:t>
            </w:r>
          </w:p>
          <w:p w14:paraId="37F1E09C" w14:textId="77777777" w:rsidR="00B376F4" w:rsidRPr="00C11D3A" w:rsidRDefault="00B376F4" w:rsidP="00B376F4">
            <w:pPr>
              <w:pStyle w:val="ac"/>
              <w:numPr>
                <w:ilvl w:val="0"/>
                <w:numId w:val="51"/>
              </w:numPr>
              <w:spacing w:line="200" w:lineRule="exact"/>
              <w:ind w:leftChars="0" w:left="888" w:hanging="258"/>
              <w:rPr>
                <w:rFonts w:ascii="ＭＳ 明朝" w:eastAsia="ＭＳ 明朝" w:hAnsi="ＭＳ 明朝"/>
                <w:sz w:val="18"/>
                <w:szCs w:val="17"/>
              </w:rPr>
            </w:pPr>
            <w:r w:rsidRPr="00C11D3A">
              <w:rPr>
                <w:rFonts w:ascii="ＭＳ 明朝" w:eastAsia="ＭＳ 明朝" w:hAnsi="ＭＳ 明朝" w:hint="eastAsia"/>
                <w:sz w:val="18"/>
                <w:szCs w:val="17"/>
              </w:rPr>
              <w:t xml:space="preserve">病院避難訓練　　</w:t>
            </w:r>
          </w:p>
        </w:tc>
        <w:tc>
          <w:tcPr>
            <w:tcW w:w="477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5429A5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医療機関に対し、サンプル等を示しながら、災害対策マニュアルの策定率向上及び同マニュアルに基づく避難訓練の実施を促進する。</w:t>
            </w:r>
          </w:p>
          <w:p w14:paraId="7728A584" w14:textId="77777777" w:rsidR="00B376F4" w:rsidRPr="00C11D3A" w:rsidRDefault="00B376F4" w:rsidP="00B376F4">
            <w:pPr>
              <w:pStyle w:val="ac"/>
              <w:numPr>
                <w:ilvl w:val="0"/>
                <w:numId w:val="47"/>
              </w:numPr>
              <w:spacing w:line="200" w:lineRule="exact"/>
              <w:ind w:leftChars="0" w:left="871" w:hanging="241"/>
              <w:rPr>
                <w:rFonts w:ascii="ＭＳ 明朝" w:eastAsia="ＭＳ 明朝" w:hAnsi="ＭＳ 明朝"/>
                <w:sz w:val="18"/>
                <w:szCs w:val="17"/>
              </w:rPr>
            </w:pPr>
            <w:r w:rsidRPr="00C11D3A">
              <w:rPr>
                <w:rFonts w:ascii="ＭＳ 明朝" w:eastAsia="ＭＳ 明朝" w:hAnsi="ＭＳ 明朝" w:hint="eastAsia"/>
                <w:sz w:val="18"/>
                <w:szCs w:val="17"/>
              </w:rPr>
              <w:t>災害対策マニュアルの策定</w:t>
            </w:r>
          </w:p>
          <w:p w14:paraId="6D62C0F2"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病院　74.3％（H29)→80.0％（H32)</w:t>
            </w:r>
          </w:p>
          <w:p w14:paraId="0090F7D5" w14:textId="77777777" w:rsidR="00B376F4" w:rsidRPr="00C11D3A" w:rsidRDefault="00B376F4" w:rsidP="00B376F4">
            <w:pPr>
              <w:pStyle w:val="ac"/>
              <w:numPr>
                <w:ilvl w:val="0"/>
                <w:numId w:val="47"/>
              </w:numPr>
              <w:spacing w:line="200" w:lineRule="exact"/>
              <w:ind w:leftChars="0" w:left="871" w:hanging="241"/>
              <w:rPr>
                <w:rFonts w:ascii="ＭＳ 明朝" w:eastAsia="ＭＳ 明朝" w:hAnsi="ＭＳ 明朝"/>
                <w:sz w:val="18"/>
                <w:szCs w:val="17"/>
              </w:rPr>
            </w:pPr>
            <w:r w:rsidRPr="00C11D3A">
              <w:rPr>
                <w:rFonts w:ascii="ＭＳ 明朝" w:eastAsia="ＭＳ 明朝" w:hAnsi="ＭＳ 明朝" w:hint="eastAsia"/>
                <w:sz w:val="18"/>
                <w:szCs w:val="17"/>
              </w:rPr>
              <w:t>避難訓練</w:t>
            </w:r>
          </w:p>
          <w:p w14:paraId="548059D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病院　41.2％（H29)→50.0％（H32)</w:t>
            </w:r>
          </w:p>
          <w:p w14:paraId="5B03F83B" w14:textId="77777777" w:rsidR="00B376F4"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7D6228">
              <w:rPr>
                <w:rFonts w:ascii="ＭＳ 明朝" w:eastAsia="ＭＳ 明朝" w:hAnsi="ＭＳ 明朝" w:hint="eastAsia"/>
                <w:sz w:val="18"/>
                <w:szCs w:val="18"/>
              </w:rPr>
              <w:t>災害拠点病院のBCP策定率向上を促進する。</w:t>
            </w:r>
          </w:p>
          <w:p w14:paraId="4256D44A" w14:textId="77777777" w:rsidR="00B376F4" w:rsidRPr="007D6228" w:rsidRDefault="00B376F4" w:rsidP="00C20D41">
            <w:pPr>
              <w:pStyle w:val="ac"/>
              <w:spacing w:line="200" w:lineRule="exact"/>
              <w:ind w:leftChars="0" w:left="240"/>
              <w:jc w:val="left"/>
              <w:rPr>
                <w:rFonts w:ascii="ＭＳ 明朝" w:eastAsia="ＭＳ 明朝" w:hAnsi="ＭＳ 明朝"/>
                <w:sz w:val="18"/>
                <w:szCs w:val="18"/>
              </w:rPr>
            </w:pPr>
            <w:r w:rsidRPr="007D6228">
              <w:rPr>
                <w:rFonts w:ascii="ＭＳ 明朝" w:eastAsia="ＭＳ 明朝" w:hAnsi="ＭＳ 明朝" w:hint="eastAsia"/>
                <w:sz w:val="18"/>
                <w:szCs w:val="18"/>
              </w:rPr>
              <w:t>（H32：100％）</w:t>
            </w:r>
          </w:p>
          <w:p w14:paraId="181AE11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広域災害・救急医療情報システムの的確な運用及び必要な情報の点検・伝達体制の充実を図る。</w:t>
            </w:r>
          </w:p>
          <w:p w14:paraId="5A3A10C3"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p w14:paraId="00A1E7C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E457616" w14:textId="77777777" w:rsidR="00B376F4" w:rsidRPr="00C11D3A" w:rsidRDefault="00B376F4" w:rsidP="00B376F4">
            <w:pPr>
              <w:pStyle w:val="ac"/>
              <w:numPr>
                <w:ilvl w:val="0"/>
                <w:numId w:val="60"/>
              </w:numPr>
              <w:spacing w:line="200" w:lineRule="exact"/>
              <w:ind w:leftChars="0" w:left="222" w:hanging="142"/>
              <w:rPr>
                <w:rFonts w:asciiTheme="majorEastAsia" w:eastAsiaTheme="majorEastAsia" w:hAnsiTheme="majorEastAsia"/>
                <w:b/>
                <w:sz w:val="18"/>
                <w:szCs w:val="16"/>
              </w:rPr>
            </w:pPr>
            <w:r w:rsidRPr="00C11D3A">
              <w:rPr>
                <w:rFonts w:ascii="ＭＳ 明朝" w:eastAsia="ＭＳ 明朝" w:hAnsi="ＭＳ 明朝" w:hint="eastAsia"/>
                <w:sz w:val="18"/>
                <w:szCs w:val="18"/>
              </w:rPr>
              <w:t>民間企業と連携したセミナーを開催する。</w:t>
            </w:r>
          </w:p>
          <w:p w14:paraId="29D01E0F" w14:textId="77777777" w:rsidR="00B376F4" w:rsidRPr="00C11D3A" w:rsidRDefault="00B376F4" w:rsidP="00B376F4">
            <w:pPr>
              <w:pStyle w:val="ac"/>
              <w:numPr>
                <w:ilvl w:val="0"/>
                <w:numId w:val="10"/>
              </w:numPr>
              <w:spacing w:line="200" w:lineRule="exact"/>
              <w:ind w:leftChars="0" w:left="222" w:hanging="142"/>
              <w:jc w:val="left"/>
              <w:rPr>
                <w:rFonts w:asciiTheme="minorEastAsia" w:hAnsiTheme="minorEastAsia"/>
                <w:sz w:val="18"/>
                <w:szCs w:val="16"/>
              </w:rPr>
            </w:pPr>
            <w:r w:rsidRPr="00C11D3A">
              <w:rPr>
                <w:rFonts w:ascii="ＭＳ 明朝" w:eastAsia="ＭＳ 明朝" w:hAnsi="ＭＳ 明朝" w:hint="eastAsia"/>
                <w:sz w:val="18"/>
                <w:szCs w:val="18"/>
              </w:rPr>
              <w:t>病院への立入検査や説明会などあらゆる機会を活用してBCP策定又は見直しを働きかける。</w:t>
            </w:r>
          </w:p>
        </w:tc>
      </w:tr>
    </w:tbl>
    <w:p w14:paraId="07E36210"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564" w:type="dxa"/>
        <w:jc w:val="center"/>
        <w:tblLook w:val="04A0" w:firstRow="1" w:lastRow="0" w:firstColumn="1" w:lastColumn="0" w:noHBand="0" w:noVBand="1"/>
      </w:tblPr>
      <w:tblGrid>
        <w:gridCol w:w="555"/>
        <w:gridCol w:w="1819"/>
        <w:gridCol w:w="2411"/>
        <w:gridCol w:w="3310"/>
        <w:gridCol w:w="1469"/>
      </w:tblGrid>
      <w:tr w:rsidR="00B376F4" w:rsidRPr="00C11D3A" w14:paraId="2F847B99"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935A70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5484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761D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662AC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5F31CB8" w14:textId="77777777" w:rsidTr="00C20D41">
        <w:trPr>
          <w:trHeight w:val="1701"/>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8866BD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39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7E4912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社会福祉施設の</w:t>
            </w:r>
          </w:p>
          <w:p w14:paraId="06A0F11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避難体制の確保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74DBF1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入所者や通所サービス等の施設利用者が、津波から迅速かつ円滑に避難できるよう、津波被害を想定した災害対策マニュアルの作成と避難訓練の実施を津波浸水想定区域内の社会福祉施設及びサービス提供事業所に働きかける。</w:t>
            </w:r>
          </w:p>
          <w:p w14:paraId="2CA9D1D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また、社会福祉施設が万一、被災した場合に、その入所者や利用者の処遇を確保できるよう、府社会福祉協議会マニュアルに基づく社会福祉施設間における連携が強化されるよう支援する。</w:t>
            </w:r>
          </w:p>
          <w:p w14:paraId="09E40D2F" w14:textId="77777777" w:rsidR="00B376F4" w:rsidRPr="00C11D3A" w:rsidRDefault="00B376F4" w:rsidP="00C20D41">
            <w:pPr>
              <w:spacing w:line="200" w:lineRule="exact"/>
              <w:jc w:val="left"/>
              <w:rPr>
                <w:rFonts w:ascii="ＭＳ 明朝" w:eastAsia="ＭＳ 明朝" w:hAnsi="ＭＳ 明朝"/>
                <w:sz w:val="18"/>
                <w:szCs w:val="18"/>
              </w:rPr>
            </w:pPr>
          </w:p>
          <w:p w14:paraId="0CDA830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5E0FA1C" w14:textId="77777777" w:rsidR="00B376F4" w:rsidRPr="00C11D3A" w:rsidRDefault="00B376F4" w:rsidP="00B376F4">
            <w:pPr>
              <w:pStyle w:val="ac"/>
              <w:numPr>
                <w:ilvl w:val="0"/>
                <w:numId w:val="48"/>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台風21号による停電等の被害の際における社会福祉施設の利用者支援を確保するための方策に課題があった。</w:t>
            </w:r>
          </w:p>
          <w:p w14:paraId="12E7CCDB" w14:textId="77777777" w:rsidR="00B376F4" w:rsidRPr="00C11D3A" w:rsidRDefault="00B376F4" w:rsidP="00C20D41">
            <w:pPr>
              <w:spacing w:line="200" w:lineRule="exact"/>
              <w:ind w:left="235"/>
              <w:jc w:val="left"/>
              <w:rPr>
                <w:rFonts w:asciiTheme="majorEastAsia" w:eastAsiaTheme="majorEastAsia" w:hAnsiTheme="majorEastAsia"/>
                <w:sz w:val="18"/>
                <w:szCs w:val="18"/>
              </w:rPr>
            </w:pPr>
          </w:p>
          <w:p w14:paraId="61AAA86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0A5B44" w14:textId="77777777" w:rsidR="00B376F4" w:rsidRPr="00C11D3A" w:rsidRDefault="00B376F4" w:rsidP="00B376F4">
            <w:pPr>
              <w:pStyle w:val="ac"/>
              <w:numPr>
                <w:ilvl w:val="0"/>
                <w:numId w:val="48"/>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施設の防災力強化のため、社会福祉施設間における連携強化を進めるとともに、BCP（事業継続計画）の策定等を進める。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75C2B3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福祉部</w:t>
            </w:r>
          </w:p>
        </w:tc>
      </w:tr>
      <w:tr w:rsidR="00B376F4" w:rsidRPr="00C11D3A" w14:paraId="07EF3E54"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AA1B81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1FAD35"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44B13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94F07E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53DA866"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036D75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2EFC845" w14:textId="11F1D87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3E2EA9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34E7DD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40588E" w14:textId="77777777" w:rsidTr="00C20D41">
        <w:trPr>
          <w:trHeight w:val="414"/>
          <w:jc w:val="center"/>
        </w:trPr>
        <w:tc>
          <w:tcPr>
            <w:tcW w:w="4785"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97212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7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4F6E1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BB9DED" w14:textId="77777777" w:rsidTr="00C20D41">
        <w:trPr>
          <w:trHeight w:val="2551"/>
          <w:jc w:val="center"/>
        </w:trPr>
        <w:tc>
          <w:tcPr>
            <w:tcW w:w="4785" w:type="dxa"/>
            <w:gridSpan w:val="3"/>
            <w:tcBorders>
              <w:left w:val="single" w:sz="4" w:space="0" w:color="auto"/>
              <w:bottom w:val="single" w:sz="4" w:space="0" w:color="auto"/>
              <w:right w:val="single" w:sz="4" w:space="0" w:color="auto"/>
            </w:tcBorders>
            <w:hideMark/>
          </w:tcPr>
          <w:p w14:paraId="0192096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施設集団指導時等（年2回）や社会福祉協議会各施設部会（4部会）において、津波被害を想定した災害対策マニュアルの策定及び同マニュアルに基づく訓練の実施を働きかけた。</w:t>
            </w:r>
          </w:p>
          <w:p w14:paraId="5A7F17F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の作成に向け、府社会福祉協議会と毎年度協議を実施。府社会福祉協議会の意見も踏まえ、大阪府において「社会福祉施設における災害時の施設間応援協定締結のためのガイドライン」を作成した。</w:t>
            </w:r>
          </w:p>
        </w:tc>
        <w:tc>
          <w:tcPr>
            <w:tcW w:w="47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C677D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関係市町村等と協力し、津波浸水想定区域内の社会福祉施設において、津波被害を想定した災害対策マニュアルの策定及び同マニュアルに基づく訓練の実施を働きかける。</w:t>
            </w:r>
          </w:p>
          <w:p w14:paraId="50F0E2C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「災害時における応援協定等の締結に向けたガイドライン」に基づいて、施設間の連携について府社会福祉協議会等と連携して働きかける。</w:t>
            </w:r>
          </w:p>
          <w:p w14:paraId="4439AEEF" w14:textId="77777777" w:rsidR="00B376F4" w:rsidRPr="00C11D3A" w:rsidRDefault="00B376F4" w:rsidP="00C20D41">
            <w:pPr>
              <w:pStyle w:val="ac"/>
              <w:spacing w:line="200" w:lineRule="exact"/>
              <w:ind w:leftChars="0" w:left="238"/>
              <w:jc w:val="left"/>
              <w:rPr>
                <w:rFonts w:ascii="ＭＳ 明朝" w:eastAsia="ＭＳ 明朝" w:hAnsi="ＭＳ 明朝"/>
                <w:sz w:val="18"/>
                <w:szCs w:val="18"/>
              </w:rPr>
            </w:pPr>
          </w:p>
          <w:p w14:paraId="73F8E63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EA461D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「災害時における応援協定等の締結に向けたガイドライン」の周知に努め、市町村や施設関係団体と協力し、好事例の紹介を行うなど支援していく。</w:t>
            </w:r>
          </w:p>
          <w:p w14:paraId="734B104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社会福祉施設等におけるBCP策定事例の普及や研修などを通じ、BCPの策定を支援していく。</w:t>
            </w:r>
          </w:p>
        </w:tc>
      </w:tr>
    </w:tbl>
    <w:p w14:paraId="35A660F2" w14:textId="77777777" w:rsidR="00B376F4" w:rsidRDefault="00B376F4" w:rsidP="00B376F4">
      <w:pPr>
        <w:widowControl/>
        <w:spacing w:line="200" w:lineRule="exact"/>
        <w:jc w:val="left"/>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032C98C1"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AE1E13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89780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2CFAE1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559B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EC76C9E" w14:textId="77777777" w:rsidTr="00304FDF">
        <w:trPr>
          <w:trHeight w:val="283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ECE93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BBB0F2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在住外国人への</w:t>
            </w:r>
          </w:p>
          <w:p w14:paraId="524098B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情報発信充実</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3308193" w14:textId="77777777" w:rsidR="00B376F4" w:rsidRPr="00C11D3A" w:rsidRDefault="00B376F4" w:rsidP="00C20D41">
            <w:pPr>
              <w:spacing w:line="200" w:lineRule="exact"/>
              <w:ind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在住外国人の安全を確保するため、集中取組期間中に、在住外国人にわかりやすい各種ハザードマップや防災の手引き等の多言語化等の充実、在住外国人への配付や市町村ホームページでの掲載等を市町村に働きかける。</w:t>
            </w:r>
          </w:p>
          <w:p w14:paraId="46E7A1F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F3E72F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425533D" w14:textId="5679DB33" w:rsidR="00304FDF" w:rsidRPr="00304FDF" w:rsidRDefault="00304FDF"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304FDF">
              <w:rPr>
                <w:rFonts w:ascii="ＭＳ 明朝" w:eastAsia="ＭＳ 明朝" w:hAnsi="ＭＳ 明朝" w:hint="eastAsia"/>
                <w:sz w:val="18"/>
                <w:szCs w:val="18"/>
              </w:rPr>
              <w:t>北部地震の際には、府と大阪府国際交流財団（OFIX）で「災害時多言語支援センター」を立ち上げ、OFIXで外国人向けの電話相談対応を行うとともに、フェイスブック等で災害関連情報を多言語で発信した。また、在関西総領事館や市町村国際交流団体等に対する情報提供を行った。</w:t>
            </w:r>
          </w:p>
          <w:p w14:paraId="46F713EA" w14:textId="7DC21896" w:rsidR="00304FDF" w:rsidRPr="00304FDF" w:rsidRDefault="00304FDF"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304FDF">
              <w:rPr>
                <w:rFonts w:ascii="ＭＳ 明朝" w:eastAsia="ＭＳ 明朝" w:hAnsi="ＭＳ 明朝" w:hint="eastAsia"/>
                <w:sz w:val="18"/>
                <w:szCs w:val="18"/>
              </w:rPr>
              <w:t>在住外国人が必要とする情報を、迅速かつ適切に提供することが課題。</w:t>
            </w:r>
          </w:p>
          <w:p w14:paraId="3192427C" w14:textId="145908BB" w:rsidR="00B376F4" w:rsidRPr="00C11D3A" w:rsidRDefault="00304FDF" w:rsidP="00304FDF">
            <w:pPr>
              <w:numPr>
                <w:ilvl w:val="0"/>
                <w:numId w:val="10"/>
              </w:numPr>
              <w:spacing w:line="200" w:lineRule="exact"/>
              <w:ind w:left="201" w:hanging="154"/>
              <w:jc w:val="left"/>
              <w:rPr>
                <w:rFonts w:ascii="ＭＳ 明朝" w:eastAsia="ＭＳ 明朝" w:hAnsi="ＭＳ 明朝"/>
                <w:sz w:val="18"/>
                <w:szCs w:val="18"/>
              </w:rPr>
            </w:pPr>
            <w:r w:rsidRPr="00304FDF">
              <w:rPr>
                <w:rFonts w:ascii="ＭＳ 明朝" w:eastAsia="ＭＳ 明朝" w:hAnsi="ＭＳ 明朝" w:hint="eastAsia"/>
                <w:sz w:val="18"/>
                <w:szCs w:val="18"/>
              </w:rPr>
              <w:t>市町村における多言語支援体制が十分でなかった。</w:t>
            </w:r>
          </w:p>
          <w:p w14:paraId="530D4FA2"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40B4E9B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77718F3" w14:textId="77777777" w:rsidR="00B376F4" w:rsidRPr="00C11D3A" w:rsidRDefault="00B376F4"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C11D3A">
              <w:rPr>
                <w:rFonts w:ascii="ＭＳ 明朝" w:eastAsia="ＭＳ 明朝" w:hAnsi="ＭＳ 明朝" w:hint="eastAsia"/>
                <w:sz w:val="18"/>
                <w:szCs w:val="18"/>
              </w:rPr>
              <w:t>関係機関が連携し、多言語による情報発信の実施体制を検討する。</w:t>
            </w:r>
          </w:p>
          <w:p w14:paraId="2F050BB4" w14:textId="77777777" w:rsidR="00B376F4" w:rsidRPr="00C11D3A" w:rsidRDefault="00B376F4" w:rsidP="00304FDF">
            <w:pPr>
              <w:pStyle w:val="ac"/>
              <w:numPr>
                <w:ilvl w:val="0"/>
                <w:numId w:val="10"/>
              </w:numPr>
              <w:spacing w:line="200" w:lineRule="exact"/>
              <w:ind w:leftChars="0" w:left="201" w:hanging="154"/>
              <w:jc w:val="left"/>
              <w:rPr>
                <w:rFonts w:ascii="ＭＳ 明朝" w:eastAsia="ＭＳ 明朝" w:hAnsi="ＭＳ 明朝"/>
                <w:sz w:val="18"/>
                <w:szCs w:val="18"/>
              </w:rPr>
            </w:pPr>
            <w:r w:rsidRPr="00C11D3A">
              <w:rPr>
                <w:rFonts w:ascii="ＭＳ 明朝" w:eastAsia="ＭＳ 明朝" w:hAnsi="ＭＳ 明朝" w:hint="eastAsia"/>
                <w:sz w:val="18"/>
                <w:szCs w:val="18"/>
              </w:rPr>
              <w:t>さらに外国人旅行者等に向けたプッシュ型の情報発信に関する効果的な手法等の検討を行う。</w:t>
            </w:r>
          </w:p>
          <w:p w14:paraId="6F9EC1BE" w14:textId="77777777" w:rsidR="00B376F4" w:rsidRPr="00C11D3A" w:rsidRDefault="00B376F4" w:rsidP="00304FDF">
            <w:pPr>
              <w:pStyle w:val="ac"/>
              <w:numPr>
                <w:ilvl w:val="0"/>
                <w:numId w:val="10"/>
              </w:numPr>
              <w:spacing w:line="200" w:lineRule="exact"/>
              <w:ind w:leftChars="0" w:left="201" w:hanging="15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災害時多言語ボランティアの拡充を図る。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87B8F8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773F2C66" w14:textId="77777777" w:rsidR="00B376F4" w:rsidRPr="00C11D3A" w:rsidRDefault="00B376F4" w:rsidP="00C20D41">
            <w:pPr>
              <w:spacing w:line="200" w:lineRule="exact"/>
              <w:jc w:val="center"/>
              <w:rPr>
                <w:rFonts w:ascii="ＭＳ 明朝" w:eastAsia="ＭＳ 明朝" w:hAnsi="ＭＳ 明朝"/>
                <w:sz w:val="18"/>
                <w:szCs w:val="17"/>
              </w:rPr>
            </w:pPr>
          </w:p>
          <w:p w14:paraId="4D9741E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府民文化部</w:t>
            </w:r>
          </w:p>
        </w:tc>
      </w:tr>
      <w:tr w:rsidR="00B376F4" w:rsidRPr="00C11D3A" w14:paraId="294F2A8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39ECA5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DC5E08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2B442C6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167770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8C1715C"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D2054B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5FB79E" w14:textId="61FC5BB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1403E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DE5ECF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E0FDD2F"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026D35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860F9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BD3BBAE" w14:textId="77777777" w:rsidTr="00304FDF">
        <w:trPr>
          <w:trHeight w:val="3118"/>
          <w:jc w:val="center"/>
        </w:trPr>
        <w:tc>
          <w:tcPr>
            <w:tcW w:w="4747" w:type="dxa"/>
            <w:gridSpan w:val="3"/>
            <w:tcBorders>
              <w:left w:val="single" w:sz="4" w:space="0" w:color="auto"/>
              <w:bottom w:val="single" w:sz="4" w:space="0" w:color="auto"/>
              <w:right w:val="single" w:sz="4" w:space="0" w:color="auto"/>
            </w:tcBorders>
            <w:hideMark/>
          </w:tcPr>
          <w:p w14:paraId="61A50DB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平成27年度に在住外国人向け防災ガイド・多言語版（英日・中日・韓日版）を作成した。</w:t>
            </w:r>
          </w:p>
          <w:p w14:paraId="140B334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平成28年度に越日・比日版を作成し、市町村における多言語版防災ガイド等の作成の際に活用してもらえるよう周知を図った。</w:t>
            </w:r>
          </w:p>
          <w:p w14:paraId="0CBB7E9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平成29年度は、西日・葡日・泰日版を作成</w:t>
            </w:r>
          </w:p>
          <w:p w14:paraId="0FF539FC" w14:textId="77777777" w:rsidR="00B376F4" w:rsidRPr="00C11D3A" w:rsidRDefault="00B376F4" w:rsidP="00C20D41">
            <w:pPr>
              <w:pStyle w:val="ac"/>
              <w:spacing w:line="200" w:lineRule="exact"/>
              <w:ind w:leftChars="0" w:left="238"/>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作成市町村　H26:26市町　→ H27,28:29市町</w:t>
            </w:r>
          </w:p>
          <w:p w14:paraId="4DBE3011"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（うちH27→H28 対応言語数増加２市）</w:t>
            </w:r>
          </w:p>
          <w:p w14:paraId="1446ECD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多言語版防災手引き等の在住外国人への配布をした。</w:t>
            </w:r>
          </w:p>
          <w:p w14:paraId="7FF9E1AD" w14:textId="77777777" w:rsidR="00B376F4" w:rsidRPr="00C11D3A" w:rsidRDefault="00B376F4" w:rsidP="00B376F4">
            <w:pPr>
              <w:pStyle w:val="ac"/>
              <w:numPr>
                <w:ilvl w:val="0"/>
                <w:numId w:val="47"/>
              </w:numPr>
              <w:spacing w:line="200" w:lineRule="exact"/>
              <w:ind w:leftChars="0"/>
              <w:rPr>
                <w:rFonts w:ascii="ＭＳ 明朝" w:eastAsia="ＭＳ 明朝" w:hAnsi="ＭＳ 明朝"/>
                <w:sz w:val="18"/>
                <w:szCs w:val="17"/>
              </w:rPr>
            </w:pPr>
            <w:r w:rsidRPr="00C11D3A">
              <w:rPr>
                <w:rFonts w:ascii="ＭＳ 明朝" w:eastAsia="ＭＳ 明朝" w:hAnsi="ＭＳ 明朝" w:hint="eastAsia"/>
                <w:sz w:val="18"/>
                <w:szCs w:val="17"/>
              </w:rPr>
              <w:t>住民登録等で市町村窓口を訪れた機会等を利用して配布</w:t>
            </w:r>
          </w:p>
          <w:p w14:paraId="3053B2A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多言語版防災手引き等の市町村ホームページへ掲載をした。</w:t>
            </w:r>
          </w:p>
          <w:p w14:paraId="15FA17AD" w14:textId="77777777" w:rsidR="00B376F4" w:rsidRPr="00C11D3A" w:rsidRDefault="00B376F4" w:rsidP="00B376F4">
            <w:pPr>
              <w:pStyle w:val="ac"/>
              <w:numPr>
                <w:ilvl w:val="0"/>
                <w:numId w:val="47"/>
              </w:numPr>
              <w:spacing w:line="200" w:lineRule="exact"/>
              <w:ind w:leftChars="0"/>
              <w:rPr>
                <w:rFonts w:ascii="ＭＳ 明朝" w:eastAsia="ＭＳ 明朝" w:hAnsi="ＭＳ 明朝"/>
                <w:sz w:val="18"/>
                <w:szCs w:val="17"/>
              </w:rPr>
            </w:pPr>
            <w:r w:rsidRPr="00C11D3A">
              <w:rPr>
                <w:rFonts w:ascii="ＭＳ 明朝" w:eastAsia="ＭＳ 明朝" w:hAnsi="ＭＳ 明朝" w:hint="eastAsia"/>
                <w:sz w:val="18"/>
                <w:szCs w:val="17"/>
              </w:rPr>
              <w:t>H29:33市町  自動翻訳による場合を含む</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66AFB4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防災手引き等の多言語化等が完了するよう、未整備の14市町村に引き続き働きかける。</w:t>
            </w:r>
          </w:p>
          <w:p w14:paraId="413590F4"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3F06BE2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F679399" w14:textId="3CE2E0B0"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府ホームページに自動翻訳サービスを導入（英語・中国語（簡体字・繁体字）・韓国語・インドネシア語・ベトナム語・タイ語・イタリア語・ドイツ語・フランス語・スペイン語・ポルトガル語の</w:t>
            </w:r>
            <w:r w:rsidRPr="00304FDF">
              <w:rPr>
                <w:rFonts w:ascii="ＭＳ Ｐ明朝" w:eastAsia="ＭＳ Ｐ明朝" w:hAnsi="ＭＳ Ｐ明朝"/>
                <w:sz w:val="18"/>
                <w:szCs w:val="16"/>
              </w:rPr>
              <w:t>12</w:t>
            </w:r>
            <w:r w:rsidRPr="00304FDF">
              <w:rPr>
                <w:rFonts w:ascii="ＭＳ Ｐ明朝" w:eastAsia="ＭＳ Ｐ明朝" w:hAnsi="ＭＳ Ｐ明朝" w:hint="eastAsia"/>
                <w:sz w:val="18"/>
                <w:szCs w:val="16"/>
              </w:rPr>
              <w:t>言語）</w:t>
            </w:r>
          </w:p>
          <w:p w14:paraId="73964B6A" w14:textId="161B79FA"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sz w:val="18"/>
                <w:szCs w:val="16"/>
              </w:rPr>
              <w:t>SNS</w:t>
            </w:r>
            <w:r w:rsidRPr="00304FDF">
              <w:rPr>
                <w:rFonts w:ascii="ＭＳ Ｐ明朝" w:eastAsia="ＭＳ Ｐ明朝" w:hAnsi="ＭＳ Ｐ明朝" w:hint="eastAsia"/>
                <w:sz w:val="18"/>
                <w:szCs w:val="16"/>
              </w:rPr>
              <w:t>など様々なツールを活用し関係機関と連携した情報提供の実施</w:t>
            </w:r>
          </w:p>
          <w:p w14:paraId="67D82501" w14:textId="6CACDF69" w:rsidR="00304FDF" w:rsidRPr="00304FDF"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平時から外国人に対し、災害に関する知識や、災害時に情報を入手する方法の周知・発信</w:t>
            </w:r>
          </w:p>
          <w:p w14:paraId="28DD4603" w14:textId="7FCC11C8" w:rsidR="00B376F4" w:rsidRPr="00C11D3A" w:rsidRDefault="00304FDF" w:rsidP="00304FDF">
            <w:pPr>
              <w:pStyle w:val="ac"/>
              <w:numPr>
                <w:ilvl w:val="0"/>
                <w:numId w:val="10"/>
              </w:numPr>
              <w:spacing w:line="200" w:lineRule="exact"/>
              <w:ind w:leftChars="0" w:left="254" w:hanging="168"/>
              <w:rPr>
                <w:rFonts w:ascii="ＭＳ Ｐ明朝" w:eastAsia="ＭＳ Ｐ明朝" w:hAnsi="ＭＳ Ｐ明朝"/>
                <w:sz w:val="18"/>
                <w:szCs w:val="16"/>
              </w:rPr>
            </w:pPr>
            <w:r w:rsidRPr="00304FDF">
              <w:rPr>
                <w:rFonts w:ascii="ＭＳ Ｐ明朝" w:eastAsia="ＭＳ Ｐ明朝" w:hAnsi="ＭＳ Ｐ明朝" w:hint="eastAsia"/>
                <w:sz w:val="18"/>
                <w:szCs w:val="16"/>
              </w:rPr>
              <w:t>避難所から多言語支援が必要な避難者情報を収集し、多言語対応の支援を実施。また、外国人留学生等の災害時翻訳・通訳ボランティアへの登録促進</w:t>
            </w:r>
          </w:p>
        </w:tc>
      </w:tr>
    </w:tbl>
    <w:p w14:paraId="14D3CCD8"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1C662AA6"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9AB628" w14:textId="77777777" w:rsidTr="00392606">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67EF4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6E16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69686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D72B0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AE32B82" w14:textId="77777777" w:rsidTr="00392606">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64B1E1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ACDE7B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外国人旅行者の</w:t>
            </w:r>
          </w:p>
          <w:p w14:paraId="183F3A6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安全確保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CAFB8D0" w14:textId="77777777" w:rsidR="00B376F4" w:rsidRPr="00C11D3A" w:rsidRDefault="00B376F4" w:rsidP="0008003F">
            <w:pPr>
              <w:pStyle w:val="ac"/>
              <w:numPr>
                <w:ilvl w:val="0"/>
                <w:numId w:val="10"/>
              </w:numPr>
              <w:spacing w:line="200" w:lineRule="exact"/>
              <w:ind w:leftChars="0" w:left="213" w:hanging="18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大阪に観光等で来訪している外国人がその安全を確保できるよう、集中取組期間中に、滞在外国人が地震発生時に身の安全を守る上で必要な、情報の提供や対応方法等について、市町村や関係団体とともに検討を行い、順次、対策を実施する。</w:t>
            </w:r>
          </w:p>
          <w:p w14:paraId="0C51DD08"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B992AB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E095C4A" w14:textId="77777777" w:rsidR="00B376F4" w:rsidRPr="00C11D3A" w:rsidRDefault="00B376F4" w:rsidP="0008003F">
            <w:pPr>
              <w:pStyle w:val="ac"/>
              <w:numPr>
                <w:ilvl w:val="0"/>
                <w:numId w:val="10"/>
              </w:numPr>
              <w:spacing w:line="200" w:lineRule="exact"/>
              <w:ind w:leftChars="0" w:left="185" w:hanging="154"/>
              <w:jc w:val="left"/>
              <w:rPr>
                <w:rFonts w:ascii="ＭＳ 明朝" w:eastAsia="ＭＳ 明朝" w:hAnsi="ＭＳ 明朝"/>
                <w:sz w:val="18"/>
                <w:szCs w:val="18"/>
              </w:rPr>
            </w:pPr>
            <w:r w:rsidRPr="00C11D3A">
              <w:rPr>
                <w:rFonts w:ascii="ＭＳ 明朝" w:eastAsia="ＭＳ 明朝" w:hAnsi="ＭＳ 明朝" w:hint="eastAsia"/>
                <w:sz w:val="18"/>
                <w:szCs w:val="18"/>
              </w:rPr>
              <w:t>外国人旅行者に対して、以下のとおり情報発信を行ったが、十分に情報が伝わらなかった。</w:t>
            </w:r>
          </w:p>
          <w:p w14:paraId="48267599" w14:textId="2A70E4D8" w:rsidR="00B376F4" w:rsidRPr="00C11D3A" w:rsidRDefault="00B376F4" w:rsidP="00C20D41">
            <w:pPr>
              <w:pStyle w:val="ac"/>
              <w:spacing w:line="200" w:lineRule="exact"/>
              <w:ind w:leftChars="0"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・大阪観光局、大阪府国際交流財団による</w:t>
            </w:r>
            <w:r w:rsidR="0008003F">
              <w:rPr>
                <w:rFonts w:ascii="ＭＳ 明朝" w:eastAsia="ＭＳ 明朝" w:hAnsi="ＭＳ 明朝" w:hint="eastAsia"/>
                <w:sz w:val="18"/>
                <w:szCs w:val="18"/>
              </w:rPr>
              <w:t>ICTを</w:t>
            </w:r>
            <w:r w:rsidRPr="00C11D3A">
              <w:rPr>
                <w:rFonts w:ascii="ＭＳ 明朝" w:eastAsia="ＭＳ 明朝" w:hAnsi="ＭＳ 明朝" w:hint="eastAsia"/>
                <w:sz w:val="18"/>
                <w:szCs w:val="18"/>
              </w:rPr>
              <w:t>活用した災害情報等の発信を行った</w:t>
            </w:r>
          </w:p>
          <w:p w14:paraId="067A4C05"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・大阪観光局において、専用回線による多言語コールセンターを設</w:t>
            </w:r>
          </w:p>
          <w:p w14:paraId="1CC322B3" w14:textId="77777777" w:rsidR="00B376F4" w:rsidRPr="00C11D3A" w:rsidRDefault="00B376F4" w:rsidP="00C20D41">
            <w:pPr>
              <w:pStyle w:val="ac"/>
              <w:spacing w:line="200" w:lineRule="exact"/>
              <w:ind w:leftChars="0" w:left="0"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置した。</w:t>
            </w:r>
          </w:p>
          <w:p w14:paraId="0517006D"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・在関西総領事館等に対する情報提供を行った。</w:t>
            </w:r>
            <w:r w:rsidRPr="00C11D3A">
              <w:rPr>
                <w:rFonts w:ascii="ＭＳ 明朝" w:eastAsia="ＭＳ 明朝" w:hAnsi="ＭＳ 明朝"/>
                <w:sz w:val="18"/>
                <w:szCs w:val="18"/>
              </w:rPr>
              <w:br/>
            </w:r>
            <w:r w:rsidRPr="00C11D3A">
              <w:rPr>
                <w:rFonts w:ascii="ＭＳ 明朝" w:eastAsia="ＭＳ 明朝" w:hAnsi="ＭＳ 明朝" w:hint="eastAsia"/>
                <w:sz w:val="18"/>
                <w:szCs w:val="18"/>
              </w:rPr>
              <w:t>・ターミナル等で多くの滞留者が発生した。</w:t>
            </w:r>
          </w:p>
          <w:p w14:paraId="5E780F71" w14:textId="77777777" w:rsidR="00B376F4" w:rsidRPr="00C11D3A" w:rsidRDefault="00B376F4" w:rsidP="00C20D41">
            <w:pPr>
              <w:pStyle w:val="ac"/>
              <w:spacing w:line="200" w:lineRule="exact"/>
              <w:ind w:leftChars="0" w:left="0"/>
              <w:jc w:val="left"/>
              <w:rPr>
                <w:rFonts w:ascii="ＭＳ 明朝" w:eastAsia="ＭＳ 明朝" w:hAnsi="ＭＳ 明朝"/>
                <w:sz w:val="18"/>
                <w:szCs w:val="18"/>
              </w:rPr>
            </w:pPr>
            <w:r w:rsidRPr="00C11D3A">
              <w:rPr>
                <w:rFonts w:ascii="ＭＳ 明朝" w:eastAsia="ＭＳ 明朝" w:hAnsi="ＭＳ 明朝" w:hint="eastAsia"/>
                <w:sz w:val="18"/>
                <w:szCs w:val="18"/>
              </w:rPr>
              <w:t>・避難所にて外国人の混乱が見受けられた</w:t>
            </w:r>
          </w:p>
          <w:p w14:paraId="3EF54495"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6254DC7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C9BE234" w14:textId="08C85463" w:rsidR="00B376F4" w:rsidRPr="00C11D3A" w:rsidRDefault="0008003F" w:rsidP="0008003F">
            <w:pPr>
              <w:pStyle w:val="ac"/>
              <w:numPr>
                <w:ilvl w:val="0"/>
                <w:numId w:val="10"/>
              </w:numPr>
              <w:spacing w:line="200" w:lineRule="exact"/>
              <w:ind w:leftChars="0" w:left="199" w:hanging="168"/>
              <w:jc w:val="left"/>
              <w:rPr>
                <w:rFonts w:ascii="ＭＳ 明朝" w:eastAsia="ＭＳ 明朝" w:hAnsi="ＭＳ 明朝"/>
                <w:sz w:val="18"/>
                <w:szCs w:val="18"/>
              </w:rPr>
            </w:pPr>
            <w:r>
              <w:rPr>
                <w:rFonts w:ascii="ＭＳ 明朝" w:eastAsia="ＭＳ 明朝" w:hAnsi="ＭＳ 明朝" w:hint="eastAsia"/>
                <w:sz w:val="18"/>
                <w:szCs w:val="18"/>
              </w:rPr>
              <w:t>関係機関が連携し、</w:t>
            </w:r>
            <w:r w:rsidR="00B376F4" w:rsidRPr="00C11D3A">
              <w:rPr>
                <w:rFonts w:ascii="ＭＳ 明朝" w:eastAsia="ＭＳ 明朝" w:hAnsi="ＭＳ 明朝" w:hint="eastAsia"/>
                <w:sz w:val="18"/>
                <w:szCs w:val="18"/>
              </w:rPr>
              <w:t>多言語による情報発信の実施体制を検討する。</w:t>
            </w:r>
          </w:p>
          <w:p w14:paraId="3341DE93" w14:textId="0AB603DC" w:rsidR="00B376F4" w:rsidRPr="00C11D3A" w:rsidRDefault="00B376F4" w:rsidP="0008003F">
            <w:pPr>
              <w:pStyle w:val="ac"/>
              <w:numPr>
                <w:ilvl w:val="0"/>
                <w:numId w:val="10"/>
              </w:numPr>
              <w:spacing w:line="200" w:lineRule="exact"/>
              <w:ind w:leftChars="0" w:left="199" w:hanging="16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外国人旅行者に向けた情報発信に関する効果的な手法等</w:t>
            </w:r>
            <w:r w:rsidR="0008003F">
              <w:rPr>
                <w:rFonts w:ascii="ＭＳ 明朝" w:eastAsia="ＭＳ 明朝" w:hAnsi="ＭＳ 明朝" w:hint="eastAsia"/>
                <w:sz w:val="18"/>
                <w:szCs w:val="18"/>
              </w:rPr>
              <w:t>を</w:t>
            </w:r>
            <w:r w:rsidRPr="00C11D3A">
              <w:rPr>
                <w:rFonts w:ascii="ＭＳ 明朝" w:eastAsia="ＭＳ 明朝" w:hAnsi="ＭＳ 明朝" w:hint="eastAsia"/>
                <w:sz w:val="18"/>
                <w:szCs w:val="18"/>
              </w:rPr>
              <w:t>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10486A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5AE283B" w14:textId="77777777" w:rsidR="00B376F4" w:rsidRPr="00C11D3A" w:rsidRDefault="00B376F4" w:rsidP="00C20D41">
            <w:pPr>
              <w:spacing w:line="200" w:lineRule="exact"/>
              <w:jc w:val="center"/>
              <w:rPr>
                <w:rFonts w:ascii="ＭＳ 明朝" w:eastAsia="ＭＳ 明朝" w:hAnsi="ＭＳ 明朝"/>
                <w:sz w:val="18"/>
                <w:szCs w:val="17"/>
              </w:rPr>
            </w:pPr>
          </w:p>
          <w:p w14:paraId="254A336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府民文化部</w:t>
            </w:r>
          </w:p>
          <w:p w14:paraId="2AA3D9B1" w14:textId="77777777" w:rsidR="00B376F4" w:rsidRPr="00C11D3A" w:rsidRDefault="00B376F4" w:rsidP="00C20D41">
            <w:pPr>
              <w:spacing w:line="200" w:lineRule="exact"/>
              <w:jc w:val="center"/>
              <w:rPr>
                <w:rFonts w:ascii="ＭＳ 明朝" w:eastAsia="ＭＳ 明朝" w:hAnsi="ＭＳ 明朝"/>
                <w:sz w:val="16"/>
                <w:szCs w:val="17"/>
              </w:rPr>
            </w:pPr>
          </w:p>
        </w:tc>
      </w:tr>
      <w:tr w:rsidR="00B376F4" w:rsidRPr="00C11D3A" w14:paraId="598429F5" w14:textId="77777777" w:rsidTr="00392606">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809185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FF8B339"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300933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1B471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A6FCE91" w14:textId="77777777" w:rsidTr="00392606">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E4A879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40F27D" w14:textId="1C038004"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A3938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86088E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538E71A" w14:textId="77777777" w:rsidTr="00392606">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E547EA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8C58D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3AB80F1" w14:textId="77777777" w:rsidTr="00392606">
        <w:trPr>
          <w:trHeight w:val="6293"/>
        </w:trPr>
        <w:tc>
          <w:tcPr>
            <w:tcW w:w="4747" w:type="dxa"/>
            <w:gridSpan w:val="3"/>
            <w:tcBorders>
              <w:left w:val="single" w:sz="4" w:space="0" w:color="auto"/>
              <w:bottom w:val="single" w:sz="4" w:space="0" w:color="auto"/>
              <w:right w:val="single" w:sz="4" w:space="0" w:color="auto"/>
            </w:tcBorders>
            <w:hideMark/>
          </w:tcPr>
          <w:p w14:paraId="2306B6E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必要な情報の提供や対応方法等について、国が策定した指針等を活用して、市町村や関係団体とともに検討を行い、各主体における取り組みを促進した。</w:t>
            </w:r>
          </w:p>
          <w:p w14:paraId="53A26E8A" w14:textId="77777777" w:rsidR="00B376F4" w:rsidRPr="00C11D3A" w:rsidRDefault="00B376F4" w:rsidP="00B376F4">
            <w:pPr>
              <w:pStyle w:val="ac"/>
              <w:numPr>
                <w:ilvl w:val="0"/>
                <w:numId w:val="47"/>
              </w:numPr>
              <w:spacing w:line="200" w:lineRule="exact"/>
              <w:ind w:leftChars="0" w:left="599" w:hanging="278"/>
              <w:rPr>
                <w:rFonts w:ascii="ＭＳ 明朝" w:eastAsia="ＭＳ 明朝" w:hAnsi="ＭＳ 明朝"/>
                <w:sz w:val="18"/>
                <w:szCs w:val="17"/>
              </w:rPr>
            </w:pPr>
            <w:r w:rsidRPr="00C11D3A">
              <w:rPr>
                <w:rFonts w:ascii="ＭＳ 明朝" w:eastAsia="ＭＳ 明朝" w:hAnsi="ＭＳ 明朝" w:hint="eastAsia"/>
                <w:sz w:val="18"/>
                <w:szCs w:val="17"/>
              </w:rPr>
              <w:t>緊急時情報ポータルサイトの開設・広報</w:t>
            </w:r>
          </w:p>
          <w:p w14:paraId="197782B2" w14:textId="77777777" w:rsidR="00B376F4" w:rsidRPr="00C11D3A" w:rsidRDefault="00B376F4" w:rsidP="00B376F4">
            <w:pPr>
              <w:pStyle w:val="ac"/>
              <w:numPr>
                <w:ilvl w:val="0"/>
                <w:numId w:val="47"/>
              </w:numPr>
              <w:spacing w:line="200" w:lineRule="exact"/>
              <w:ind w:leftChars="0" w:left="599" w:hanging="278"/>
              <w:rPr>
                <w:rFonts w:ascii="ＭＳ 明朝" w:eastAsia="ＭＳ 明朝" w:hAnsi="ＭＳ 明朝"/>
                <w:sz w:val="18"/>
                <w:szCs w:val="17"/>
              </w:rPr>
            </w:pPr>
            <w:r w:rsidRPr="00C11D3A">
              <w:rPr>
                <w:rFonts w:ascii="ＭＳ 明朝" w:eastAsia="ＭＳ 明朝" w:hAnsi="ＭＳ 明朝" w:hint="eastAsia"/>
                <w:sz w:val="18"/>
                <w:szCs w:val="17"/>
              </w:rPr>
              <w:t>帰国に向けた支援フローの策定</w:t>
            </w:r>
          </w:p>
          <w:p w14:paraId="18DDA2FC" w14:textId="167D6E7A" w:rsidR="00B376F4" w:rsidRPr="00C11D3A" w:rsidRDefault="0008003F" w:rsidP="00B376F4">
            <w:pPr>
              <w:pStyle w:val="ac"/>
              <w:numPr>
                <w:ilvl w:val="0"/>
                <w:numId w:val="47"/>
              </w:numPr>
              <w:spacing w:line="200" w:lineRule="exact"/>
              <w:ind w:leftChars="0" w:left="599" w:hanging="278"/>
              <w:rPr>
                <w:rFonts w:ascii="ＭＳ 明朝" w:eastAsia="ＭＳ 明朝" w:hAnsi="ＭＳ 明朝"/>
                <w:sz w:val="18"/>
                <w:szCs w:val="17"/>
              </w:rPr>
            </w:pPr>
            <w:r>
              <w:rPr>
                <w:rFonts w:ascii="ＭＳ 明朝" w:eastAsia="ＭＳ 明朝" w:hAnsi="ＭＳ 明朝" w:hint="eastAsia"/>
                <w:sz w:val="18"/>
                <w:szCs w:val="17"/>
              </w:rPr>
              <w:t>宿泊事業者向けガイドライン</w:t>
            </w:r>
            <w:r w:rsidR="00B376F4" w:rsidRPr="00C11D3A">
              <w:rPr>
                <w:rFonts w:ascii="ＭＳ 明朝" w:eastAsia="ＭＳ 明朝" w:hAnsi="ＭＳ 明朝" w:hint="eastAsia"/>
                <w:sz w:val="18"/>
                <w:szCs w:val="17"/>
              </w:rPr>
              <w:t>の策定</w:t>
            </w:r>
          </w:p>
          <w:p w14:paraId="09C2597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関西広域連合の「帰宅支援に関する協議会」において、外国人旅行者の安全にも配慮した取り組みとして、関西圏における大規模災害発生時の「災害時外国人観光客対策ガイドライン」策定に向けた検討を開始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FEFF63C" w14:textId="3578114A"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国の知見や府内市町村、観光関連事業者の意見等を踏まえ、支援フロー及び</w:t>
            </w:r>
            <w:r w:rsidR="0008003F">
              <w:rPr>
                <w:rFonts w:ascii="ＭＳ 明朝" w:eastAsia="ＭＳ 明朝" w:hAnsi="ＭＳ 明朝" w:hint="eastAsia"/>
                <w:sz w:val="18"/>
                <w:szCs w:val="18"/>
              </w:rPr>
              <w:t>ガイドライン</w:t>
            </w:r>
            <w:r w:rsidRPr="00C11D3A">
              <w:rPr>
                <w:rFonts w:ascii="ＭＳ 明朝" w:eastAsia="ＭＳ 明朝" w:hAnsi="ＭＳ 明朝" w:hint="eastAsia"/>
                <w:sz w:val="18"/>
                <w:szCs w:val="18"/>
              </w:rPr>
              <w:t>の更新を図るとともに、緊急時に必要となる情報発信の内容の充実と認知度向上に取り組む。</w:t>
            </w:r>
          </w:p>
          <w:p w14:paraId="33C6563B"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5AE6E7C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756AF08"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関係機関と連携した情報提供を実施する。</w:t>
            </w:r>
          </w:p>
          <w:p w14:paraId="0385BBC6" w14:textId="77777777" w:rsidR="00B376F4" w:rsidRPr="00C11D3A" w:rsidRDefault="00B376F4" w:rsidP="00B376F4">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大阪観光局や大阪府国際交流財団と連携し、必要な</w:t>
            </w:r>
          </w:p>
          <w:p w14:paraId="3C8143B1"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情報を多言語化し、ＨＰやＳＮＳによって発信</w:t>
            </w:r>
          </w:p>
          <w:p w14:paraId="3C80BE2A" w14:textId="1F35CB79" w:rsidR="00B376F4" w:rsidRPr="0008003F"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08003F">
              <w:rPr>
                <w:rFonts w:ascii="ＭＳ Ｐ明朝" w:eastAsia="ＭＳ Ｐ明朝" w:hAnsi="ＭＳ Ｐ明朝" w:hint="eastAsia"/>
                <w:sz w:val="18"/>
                <w:szCs w:val="16"/>
              </w:rPr>
              <w:t>近畿総合通信局をはじめ、関係機関とともに、</w:t>
            </w:r>
            <w:r w:rsidR="0008003F">
              <w:rPr>
                <w:rFonts w:ascii="ＭＳ Ｐ明朝" w:eastAsia="ＭＳ Ｐ明朝" w:hAnsi="ＭＳ Ｐ明朝" w:hint="eastAsia"/>
                <w:sz w:val="18"/>
                <w:szCs w:val="16"/>
              </w:rPr>
              <w:t>情報発信の手法について検討の上、</w:t>
            </w:r>
            <w:r w:rsidRPr="0008003F">
              <w:rPr>
                <w:rFonts w:ascii="ＭＳ Ｐ明朝" w:eastAsia="ＭＳ Ｐ明朝" w:hAnsi="ＭＳ Ｐ明朝" w:hint="eastAsia"/>
                <w:sz w:val="18"/>
                <w:szCs w:val="16"/>
              </w:rPr>
              <w:t>実施</w:t>
            </w:r>
          </w:p>
          <w:p w14:paraId="320C36A3" w14:textId="77777777" w:rsidR="00B376F4" w:rsidRPr="00C11D3A" w:rsidRDefault="00B376F4" w:rsidP="00B376F4">
            <w:pPr>
              <w:pStyle w:val="ac"/>
              <w:numPr>
                <w:ilvl w:val="0"/>
                <w:numId w:val="81"/>
              </w:numPr>
              <w:spacing w:line="200" w:lineRule="exact"/>
              <w:ind w:leftChars="0" w:left="581"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発災時には大阪府ホームページを災害情報に特化したページに切替、12言語で自動翻訳</w:t>
            </w:r>
          </w:p>
          <w:p w14:paraId="1998DBD7"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鉄道運行、再開情報等を集約、一元化、多言語化し情報発信</w:t>
            </w:r>
          </w:p>
          <w:p w14:paraId="18368BAB"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ターミナル駅周辺や観光案内所等における多言語化による情報発信の充実</w:t>
            </w:r>
          </w:p>
          <w:p w14:paraId="7F98DA50" w14:textId="77777777" w:rsidR="00B376F4" w:rsidRPr="00C11D3A" w:rsidRDefault="00B376F4" w:rsidP="0008003F">
            <w:pPr>
              <w:pStyle w:val="ac"/>
              <w:numPr>
                <w:ilvl w:val="0"/>
                <w:numId w:val="81"/>
              </w:numPr>
              <w:spacing w:line="200" w:lineRule="exact"/>
              <w:ind w:leftChars="151" w:left="580" w:hangingChars="146" w:hanging="263"/>
              <w:rPr>
                <w:rFonts w:ascii="ＭＳ Ｐ明朝" w:eastAsia="ＭＳ Ｐ明朝" w:hAnsi="ＭＳ Ｐ明朝"/>
                <w:sz w:val="18"/>
                <w:szCs w:val="16"/>
              </w:rPr>
            </w:pPr>
            <w:r w:rsidRPr="00C11D3A">
              <w:rPr>
                <w:rFonts w:ascii="ＭＳ Ｐ明朝" w:eastAsia="ＭＳ Ｐ明朝" w:hAnsi="ＭＳ Ｐ明朝" w:hint="eastAsia"/>
                <w:sz w:val="18"/>
                <w:szCs w:val="16"/>
              </w:rPr>
              <w:t>必要な避難者情報を収集し、避難所における多言語化対応を強化</w:t>
            </w:r>
          </w:p>
          <w:p w14:paraId="25FC1BEF"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有識者会議等の意見を踏まえた対策の検討を行う。</w:t>
            </w:r>
          </w:p>
          <w:p w14:paraId="53C876D1" w14:textId="77777777" w:rsidR="00B376F4" w:rsidRPr="00C11D3A" w:rsidRDefault="00B376F4" w:rsidP="00B376F4">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南海トラフ地震対応強化策検討委員会や関西広域連</w:t>
            </w:r>
          </w:p>
          <w:p w14:paraId="4C830558"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合における帰宅困難者対策の方向性を踏まえ、今後の</w:t>
            </w:r>
          </w:p>
          <w:p w14:paraId="5970DD81" w14:textId="77777777" w:rsidR="00B376F4" w:rsidRPr="00C11D3A" w:rsidRDefault="00B376F4" w:rsidP="00C20D41">
            <w:pPr>
              <w:spacing w:line="200" w:lineRule="exact"/>
              <w:ind w:firstLineChars="300" w:firstLine="540"/>
              <w:rPr>
                <w:rFonts w:ascii="ＭＳ Ｐ明朝" w:eastAsia="ＭＳ Ｐ明朝" w:hAnsi="ＭＳ Ｐ明朝"/>
                <w:sz w:val="18"/>
                <w:szCs w:val="16"/>
              </w:rPr>
            </w:pPr>
            <w:r w:rsidRPr="00C11D3A">
              <w:rPr>
                <w:rFonts w:ascii="ＭＳ Ｐ明朝" w:eastAsia="ＭＳ Ｐ明朝" w:hAnsi="ＭＳ Ｐ明朝" w:hint="eastAsia"/>
                <w:sz w:val="18"/>
                <w:szCs w:val="16"/>
              </w:rPr>
              <w:t>本府としての外国人旅行者安全確保策を検討</w:t>
            </w:r>
          </w:p>
          <w:p w14:paraId="59EE8437" w14:textId="77777777" w:rsidR="00B376F4" w:rsidRPr="00C11D3A" w:rsidRDefault="00B376F4" w:rsidP="0008003F">
            <w:pPr>
              <w:pStyle w:val="ac"/>
              <w:numPr>
                <w:ilvl w:val="0"/>
                <w:numId w:val="10"/>
              </w:numPr>
              <w:spacing w:line="200" w:lineRule="exact"/>
              <w:ind w:leftChars="0" w:left="235" w:hanging="154"/>
              <w:rPr>
                <w:rFonts w:ascii="ＭＳ Ｐ明朝" w:eastAsia="ＭＳ Ｐ明朝" w:hAnsi="ＭＳ Ｐ明朝"/>
                <w:sz w:val="18"/>
                <w:szCs w:val="16"/>
              </w:rPr>
            </w:pPr>
            <w:r w:rsidRPr="00C11D3A">
              <w:rPr>
                <w:rFonts w:ascii="ＭＳ Ｐ明朝" w:eastAsia="ＭＳ Ｐ明朝" w:hAnsi="ＭＳ Ｐ明朝" w:hint="eastAsia"/>
                <w:sz w:val="18"/>
                <w:szCs w:val="16"/>
              </w:rPr>
              <w:t>関係機関との連携体制を強化する。</w:t>
            </w:r>
          </w:p>
          <w:p w14:paraId="7E484BED" w14:textId="77777777" w:rsidR="00B376F4" w:rsidRDefault="00B376F4" w:rsidP="0008003F">
            <w:pPr>
              <w:pStyle w:val="ac"/>
              <w:numPr>
                <w:ilvl w:val="0"/>
                <w:numId w:val="81"/>
              </w:numPr>
              <w:spacing w:line="200" w:lineRule="exact"/>
              <w:ind w:leftChars="0" w:left="588" w:hanging="278"/>
              <w:rPr>
                <w:rFonts w:ascii="ＭＳ Ｐ明朝" w:eastAsia="ＭＳ Ｐ明朝" w:hAnsi="ＭＳ Ｐ明朝"/>
                <w:sz w:val="18"/>
                <w:szCs w:val="16"/>
              </w:rPr>
            </w:pPr>
            <w:r w:rsidRPr="00C11D3A">
              <w:rPr>
                <w:rFonts w:ascii="ＭＳ Ｐ明朝" w:eastAsia="ＭＳ Ｐ明朝" w:hAnsi="ＭＳ Ｐ明朝" w:hint="eastAsia"/>
                <w:sz w:val="18"/>
                <w:szCs w:val="16"/>
              </w:rPr>
              <w:t>危機管理室を中心に、多様な機関が参画する官民協働の連携体制を構築し、外国人旅行者の支援策等</w:t>
            </w:r>
            <w:r w:rsidR="0008003F">
              <w:rPr>
                <w:rFonts w:ascii="ＭＳ Ｐ明朝" w:eastAsia="ＭＳ Ｐ明朝" w:hAnsi="ＭＳ Ｐ明朝" w:hint="eastAsia"/>
                <w:sz w:val="18"/>
                <w:szCs w:val="16"/>
              </w:rPr>
              <w:t>を</w:t>
            </w:r>
            <w:r w:rsidRPr="00C11D3A">
              <w:rPr>
                <w:rFonts w:ascii="ＭＳ Ｐ明朝" w:eastAsia="ＭＳ Ｐ明朝" w:hAnsi="ＭＳ Ｐ明朝" w:hint="eastAsia"/>
                <w:sz w:val="18"/>
                <w:szCs w:val="16"/>
              </w:rPr>
              <w:t>検討</w:t>
            </w:r>
          </w:p>
          <w:p w14:paraId="2E531077" w14:textId="1DA9B8FE" w:rsidR="0008003F" w:rsidRPr="00C11D3A" w:rsidRDefault="0008003F" w:rsidP="0008003F">
            <w:pPr>
              <w:pStyle w:val="ac"/>
              <w:numPr>
                <w:ilvl w:val="0"/>
                <w:numId w:val="101"/>
              </w:numPr>
              <w:spacing w:line="200" w:lineRule="exact"/>
              <w:ind w:leftChars="0" w:left="235" w:hanging="154"/>
              <w:rPr>
                <w:rFonts w:ascii="ＭＳ Ｐ明朝" w:eastAsia="ＭＳ Ｐ明朝" w:hAnsi="ＭＳ Ｐ明朝"/>
                <w:sz w:val="18"/>
                <w:szCs w:val="16"/>
              </w:rPr>
            </w:pPr>
            <w:r w:rsidRPr="0008003F">
              <w:rPr>
                <w:rFonts w:ascii="ＭＳ Ｐ明朝" w:eastAsia="ＭＳ Ｐ明朝" w:hAnsi="ＭＳ Ｐ明朝" w:hint="eastAsia"/>
                <w:sz w:val="18"/>
                <w:szCs w:val="16"/>
              </w:rPr>
              <w:t>府ホームページに自動翻訳サービスを導入（英語・中国語（簡体字・繁体字）・韓国語・インドネシア語・ベトナム語・タイ語・イタリア語・ドイツ語・フランス語・スペイン語・ポルトガル語の</w:t>
            </w:r>
            <w:r w:rsidRPr="0008003F">
              <w:rPr>
                <w:rFonts w:ascii="ＭＳ Ｐ明朝" w:eastAsia="ＭＳ Ｐ明朝" w:hAnsi="ＭＳ Ｐ明朝"/>
                <w:sz w:val="18"/>
                <w:szCs w:val="16"/>
              </w:rPr>
              <w:t>12</w:t>
            </w:r>
            <w:r w:rsidRPr="0008003F">
              <w:rPr>
                <w:rFonts w:ascii="ＭＳ Ｐ明朝" w:eastAsia="ＭＳ Ｐ明朝" w:hAnsi="ＭＳ Ｐ明朝" w:hint="eastAsia"/>
                <w:sz w:val="18"/>
                <w:szCs w:val="16"/>
              </w:rPr>
              <w:t>言語）</w:t>
            </w:r>
          </w:p>
        </w:tc>
      </w:tr>
    </w:tbl>
    <w:p w14:paraId="257E83FB"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0199F347"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46"/>
        <w:tblW w:w="9564" w:type="dxa"/>
        <w:tblLook w:val="04A0" w:firstRow="1" w:lastRow="0" w:firstColumn="1" w:lastColumn="0" w:noHBand="0" w:noVBand="1"/>
      </w:tblPr>
      <w:tblGrid>
        <w:gridCol w:w="555"/>
        <w:gridCol w:w="1819"/>
        <w:gridCol w:w="2373"/>
        <w:gridCol w:w="3348"/>
        <w:gridCol w:w="1469"/>
      </w:tblGrid>
      <w:tr w:rsidR="00B376F4" w:rsidRPr="00C11D3A" w14:paraId="31F8893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A169C0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6C52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6AA64D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EB110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EC5D4BB" w14:textId="77777777" w:rsidTr="00C20D41">
        <w:trPr>
          <w:trHeight w:val="289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B4D6C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9F777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文化財</w:t>
            </w:r>
          </w:p>
          <w:p w14:paraId="3AB5EEE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所有者・管理者の</w:t>
            </w:r>
          </w:p>
          <w:p w14:paraId="709B37B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防災意識の啓発</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B5348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文化財の所有者及び管理者の防災意識を啓発するため、文化財耐震診断や文化財保存活用計画の策定を働きかける。また、消火栓等の設置・改修や消火・避難訓練等の実施を働きかける。</w:t>
            </w:r>
          </w:p>
          <w:p w14:paraId="7BAC2E9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また、地震発生時に人的被害を軽減するため、市町村及び文化財所有者に対して、地震発生時の情報伝達や避難誘導に取り組むよう働きかける。</w:t>
            </w:r>
          </w:p>
          <w:p w14:paraId="1783A4F5" w14:textId="77777777" w:rsidR="00B376F4" w:rsidRPr="00C11D3A" w:rsidRDefault="00B376F4" w:rsidP="00C20D41">
            <w:pPr>
              <w:spacing w:line="200" w:lineRule="exact"/>
              <w:ind w:left="90"/>
              <w:jc w:val="left"/>
              <w:rPr>
                <w:rFonts w:asciiTheme="majorEastAsia" w:eastAsiaTheme="majorEastAsia" w:hAnsiTheme="majorEastAsia"/>
                <w:b/>
                <w:sz w:val="18"/>
                <w:szCs w:val="18"/>
              </w:rPr>
            </w:pPr>
          </w:p>
          <w:p w14:paraId="305BFFAE"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546C8449" w14:textId="77777777" w:rsidR="00B376F4" w:rsidRPr="00C11D3A" w:rsidRDefault="00B376F4" w:rsidP="00B376F4">
            <w:pPr>
              <w:pStyle w:val="ac"/>
              <w:numPr>
                <w:ilvl w:val="0"/>
                <w:numId w:val="76"/>
              </w:numPr>
              <w:spacing w:line="200" w:lineRule="exact"/>
              <w:ind w:leftChars="0" w:left="235" w:hanging="235"/>
              <w:jc w:val="left"/>
              <w:rPr>
                <w:rFonts w:asciiTheme="majorEastAsia" w:eastAsiaTheme="majorEastAsia" w:hAnsiTheme="majorEastAsia"/>
                <w:b/>
                <w:sz w:val="18"/>
                <w:szCs w:val="18"/>
              </w:rPr>
            </w:pPr>
            <w:r w:rsidRPr="00C11D3A">
              <w:rPr>
                <w:rFonts w:asciiTheme="minorEastAsia" w:hAnsiTheme="minorEastAsia" w:hint="eastAsia"/>
                <w:sz w:val="18"/>
                <w:szCs w:val="18"/>
              </w:rPr>
              <w:t>文化財の中でも特に建造物の被害が多く見られ、耐震対策の重要性が改めて浮き彫りとなった。</w:t>
            </w:r>
          </w:p>
          <w:p w14:paraId="621BC8B2"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5EEF4F3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DC00406" w14:textId="77777777" w:rsidR="00B376F4" w:rsidRPr="00C11D3A" w:rsidRDefault="00B376F4" w:rsidP="00B376F4">
            <w:pPr>
              <w:pStyle w:val="ac"/>
              <w:numPr>
                <w:ilvl w:val="0"/>
                <w:numId w:val="76"/>
              </w:numPr>
              <w:spacing w:line="200" w:lineRule="exact"/>
              <w:ind w:leftChars="0" w:left="235" w:hanging="235"/>
              <w:jc w:val="left"/>
              <w:rPr>
                <w:rFonts w:asciiTheme="majorEastAsia" w:eastAsiaTheme="majorEastAsia" w:hAnsiTheme="majorEastAsia"/>
                <w:b/>
                <w:sz w:val="18"/>
                <w:szCs w:val="18"/>
              </w:rPr>
            </w:pPr>
            <w:r w:rsidRPr="00C11D3A">
              <w:rPr>
                <w:rFonts w:asciiTheme="minorEastAsia" w:hAnsiTheme="minorEastAsia" w:hint="eastAsia"/>
                <w:sz w:val="18"/>
                <w:szCs w:val="18"/>
              </w:rPr>
              <w:t>文化財建造物について、耐震診断や対策の方法というハード面、適切な活用方法等のソフト面の両面から耐震対策を検討していく。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A670F60" w14:textId="77777777" w:rsidR="00B376F4" w:rsidRPr="00C11D3A" w:rsidRDefault="00B376F4" w:rsidP="00C20D41">
            <w:pPr>
              <w:spacing w:line="200" w:lineRule="exact"/>
              <w:jc w:val="center"/>
              <w:rPr>
                <w:rFonts w:ascii="ＭＳ 明朝" w:eastAsia="ＭＳ 明朝" w:hAnsi="ＭＳ 明朝"/>
                <w:sz w:val="20"/>
                <w:szCs w:val="17"/>
              </w:rPr>
            </w:pPr>
            <w:r w:rsidRPr="00C11D3A">
              <w:rPr>
                <w:rFonts w:ascii="ＭＳ 明朝" w:eastAsia="ＭＳ 明朝" w:hAnsi="ＭＳ 明朝" w:hint="eastAsia"/>
                <w:sz w:val="20"/>
                <w:szCs w:val="17"/>
              </w:rPr>
              <w:t>教育庁</w:t>
            </w:r>
          </w:p>
        </w:tc>
      </w:tr>
      <w:tr w:rsidR="00B376F4" w:rsidRPr="00C11D3A" w14:paraId="5668665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67ED14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2EF4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5814397" w14:textId="77777777" w:rsidTr="00C20D41">
        <w:trPr>
          <w:trHeight w:val="2190"/>
        </w:trPr>
        <w:tc>
          <w:tcPr>
            <w:tcW w:w="4747" w:type="dxa"/>
            <w:gridSpan w:val="3"/>
            <w:tcBorders>
              <w:left w:val="single" w:sz="4" w:space="0" w:color="auto"/>
              <w:bottom w:val="single" w:sz="4" w:space="0" w:color="auto"/>
              <w:right w:val="single" w:sz="4" w:space="0" w:color="auto"/>
            </w:tcBorders>
            <w:hideMark/>
          </w:tcPr>
          <w:p w14:paraId="7E2AFC61"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耐震診断</w:t>
            </w:r>
          </w:p>
          <w:p w14:paraId="5221213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H27:100%　→　H29:100%</w:t>
            </w:r>
          </w:p>
          <w:p w14:paraId="5C03AD6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 8%　→　H29:18%</w:t>
            </w:r>
          </w:p>
          <w:p w14:paraId="1420C06F"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自動火災報知設備</w:t>
            </w:r>
          </w:p>
          <w:p w14:paraId="47831EA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H27:100%　→　H29:100%</w:t>
            </w:r>
          </w:p>
          <w:p w14:paraId="0C3B5BE3"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H27:66%　→ H29:70%</w:t>
            </w:r>
          </w:p>
          <w:p w14:paraId="5C40D2ED"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消化設備</w:t>
            </w:r>
          </w:p>
          <w:p w14:paraId="3DE8C888"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国指定　H27:65%　→ H29:67%</w:t>
            </w:r>
          </w:p>
          <w:p w14:paraId="2661DB9B"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府指定　H27:26%　→ H29:30%</w:t>
            </w:r>
          </w:p>
          <w:p w14:paraId="133286C1"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消化・避難訓練の市町村における実施率</w:t>
            </w:r>
          </w:p>
          <w:p w14:paraId="14684B7E"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H27:90% </w:t>
            </w:r>
            <w:r w:rsidRPr="00C11D3A">
              <w:rPr>
                <w:rFonts w:ascii="ＭＳ 明朝" w:eastAsia="ＭＳ 明朝" w:hAnsi="ＭＳ 明朝"/>
                <w:sz w:val="18"/>
                <w:szCs w:val="17"/>
              </w:rPr>
              <w:t xml:space="preserve"> </w:t>
            </w:r>
            <w:r w:rsidRPr="00C11D3A">
              <w:rPr>
                <w:rFonts w:ascii="ＭＳ 明朝" w:eastAsia="ＭＳ 明朝" w:hAnsi="ＭＳ 明朝" w:hint="eastAsia"/>
                <w:sz w:val="18"/>
                <w:szCs w:val="17"/>
              </w:rPr>
              <w:t xml:space="preserve">→ H29:90%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24EF27"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8"/>
              </w:rPr>
            </w:pPr>
            <w:r w:rsidRPr="00C11D3A">
              <w:rPr>
                <w:rFonts w:asciiTheme="minorEastAsia" w:hAnsiTheme="minorEastAsia" w:hint="eastAsia"/>
                <w:sz w:val="18"/>
                <w:szCs w:val="18"/>
              </w:rPr>
              <w:t>所有者等において文化財耐震診断の実施、保存活用計画の策定、消火栓等の設置・改修、文化財防火デー等における消火・避難訓練等の実施</w:t>
            </w:r>
          </w:p>
          <w:p w14:paraId="23F75E7F" w14:textId="77777777" w:rsidR="00B376F4" w:rsidRPr="00C11D3A" w:rsidRDefault="00B376F4" w:rsidP="00C20D41">
            <w:pPr>
              <w:pStyle w:val="ac"/>
              <w:spacing w:line="200" w:lineRule="exact"/>
              <w:ind w:leftChars="0" w:left="304"/>
              <w:rPr>
                <w:rFonts w:asciiTheme="majorEastAsia" w:eastAsiaTheme="majorEastAsia" w:hAnsiTheme="majorEastAsia"/>
                <w:sz w:val="18"/>
                <w:szCs w:val="16"/>
              </w:rPr>
            </w:pPr>
          </w:p>
          <w:p w14:paraId="63F0F1D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D7BE808" w14:textId="77777777" w:rsidR="00B376F4" w:rsidRPr="00C11D3A" w:rsidRDefault="00B376F4" w:rsidP="00B376F4">
            <w:pPr>
              <w:pStyle w:val="ac"/>
              <w:numPr>
                <w:ilvl w:val="0"/>
                <w:numId w:val="76"/>
              </w:numPr>
              <w:spacing w:line="200" w:lineRule="exact"/>
              <w:ind w:leftChars="0" w:left="235" w:hanging="235"/>
              <w:jc w:val="left"/>
              <w:rPr>
                <w:rFonts w:asciiTheme="minorEastAsia" w:hAnsiTheme="minorEastAsia"/>
                <w:sz w:val="18"/>
                <w:szCs w:val="16"/>
              </w:rPr>
            </w:pPr>
            <w:r w:rsidRPr="00C11D3A">
              <w:rPr>
                <w:rFonts w:asciiTheme="minorEastAsia" w:hAnsiTheme="minorEastAsia" w:hint="eastAsia"/>
                <w:sz w:val="18"/>
                <w:szCs w:val="18"/>
              </w:rPr>
              <w:t>市町村担当者、文化財所有者に対し、文化財建造物の耐震対策等にかかる説明会を実施する。</w:t>
            </w:r>
          </w:p>
        </w:tc>
      </w:tr>
    </w:tbl>
    <w:p w14:paraId="4B0AB2AD"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747560E0" w14:textId="77777777" w:rsidR="00B376F4"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56125CE5"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56D0803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82B03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AEB4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41056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79B2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851E36E" w14:textId="77777777" w:rsidTr="00C20D41">
        <w:trPr>
          <w:trHeight w:val="3515"/>
          <w:jc w:val="center"/>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D377F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6AE7B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災害医療体制の整備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D4FF3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厚生労働省通知及びH29内閣府訓練結果等を踏まえ、地震等の大規模災害時の本部体制を見直し、機能の充実・強化を図る。</w:t>
            </w:r>
          </w:p>
          <w:p w14:paraId="1C501C87" w14:textId="77777777" w:rsidR="00B376F4" w:rsidRPr="00C11D3A" w:rsidRDefault="00B376F4" w:rsidP="00C20D41">
            <w:pPr>
              <w:spacing w:line="200" w:lineRule="exact"/>
              <w:ind w:left="90"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＜初動期＞</w:t>
            </w:r>
          </w:p>
          <w:p w14:paraId="48633352" w14:textId="77777777" w:rsidR="00B376F4" w:rsidRPr="00C11D3A" w:rsidRDefault="00B376F4" w:rsidP="00C20D41">
            <w:pPr>
              <w:spacing w:line="200" w:lineRule="exact"/>
              <w:ind w:leftChars="246" w:left="517"/>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地震等の大規模災害時の医療救護活動において、適切な医療が提供できるようにするため、災害拠点病院(17箇所19病院)</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での傷病者の受入れ体制、災害現場での応急処置やトリアージ</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を行う</w:t>
            </w:r>
            <w:r>
              <w:rPr>
                <w:rFonts w:ascii="ＭＳ 明朝" w:eastAsia="ＭＳ 明朝" w:hAnsi="ＭＳ 明朝" w:hint="eastAsia"/>
                <w:sz w:val="18"/>
                <w:szCs w:val="18"/>
              </w:rPr>
              <w:t>DMAT</w:t>
            </w:r>
            <w:r w:rsidRPr="00C11D3A">
              <w:rPr>
                <w:rFonts w:ascii="ＭＳ 明朝" w:eastAsia="ＭＳ 明朝" w:hAnsi="ＭＳ 明朝" w:hint="eastAsia"/>
                <w:sz w:val="18"/>
                <w:szCs w:val="18"/>
                <w:vertAlign w:val="superscript"/>
              </w:rPr>
              <w:t>（注3）</w:t>
            </w:r>
            <w:r w:rsidRPr="00C11D3A">
              <w:rPr>
                <w:rFonts w:ascii="ＭＳ 明朝" w:eastAsia="ＭＳ 明朝" w:hAnsi="ＭＳ 明朝" w:hint="eastAsia"/>
                <w:sz w:val="18"/>
                <w:szCs w:val="18"/>
              </w:rPr>
              <w:t>（日本DMAT隊48隊）出動態勢の確保に万全を期す。</w:t>
            </w:r>
          </w:p>
          <w:p w14:paraId="20B4A72F" w14:textId="77777777" w:rsidR="00B376F4" w:rsidRPr="00C11D3A" w:rsidRDefault="00B376F4" w:rsidP="00C20D41">
            <w:pPr>
              <w:spacing w:line="200" w:lineRule="exact"/>
              <w:ind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＜中長期＞</w:t>
            </w:r>
          </w:p>
          <w:p w14:paraId="4D7E7A1C" w14:textId="77777777" w:rsidR="00B376F4" w:rsidRPr="00C11D3A" w:rsidRDefault="00B376F4" w:rsidP="00C20D41">
            <w:pPr>
              <w:spacing w:line="200" w:lineRule="exact"/>
              <w:ind w:leftChars="246" w:left="517"/>
              <w:jc w:val="left"/>
              <w:rPr>
                <w:rFonts w:ascii="ＭＳ 明朝" w:eastAsia="ＭＳ 明朝" w:hAnsi="ＭＳ 明朝"/>
                <w:sz w:val="18"/>
                <w:szCs w:val="18"/>
              </w:rPr>
            </w:pPr>
            <w:r w:rsidRPr="00C11D3A">
              <w:rPr>
                <w:rFonts w:ascii="ＭＳ 明朝" w:eastAsia="ＭＳ 明朝" w:hAnsi="ＭＳ 明朝" w:hint="eastAsia"/>
                <w:sz w:val="18"/>
                <w:szCs w:val="18"/>
              </w:rPr>
              <w:t>また、医療救護活動が初動から中長期に及ぶ場合においても、適切な医療が提供できるよう、他府県からの医療救護班の円滑な受入れ体制やコーディネート機能の整備・充実を図る。</w:t>
            </w:r>
          </w:p>
          <w:p w14:paraId="081F5B51"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35FEEF6B"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033B02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府保健医療調整本部で活動する災害医療コーディネーターが不足しており、活動が長期化した場合のマンパワーの不足が生じた。</w:t>
            </w:r>
          </w:p>
          <w:p w14:paraId="29FA225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H30．9月議会健康福祉常任委員会で、災害医療コーディネーターの今後の取組みについて質疑があった。</w:t>
            </w:r>
          </w:p>
          <w:p w14:paraId="7C04FADC" w14:textId="77777777" w:rsidR="00B376F4" w:rsidRPr="00C11D3A" w:rsidRDefault="00B376F4" w:rsidP="00C20D41">
            <w:pPr>
              <w:pStyle w:val="ac"/>
              <w:spacing w:line="200" w:lineRule="exact"/>
              <w:ind w:leftChars="0" w:left="235"/>
              <w:jc w:val="left"/>
              <w:rPr>
                <w:rFonts w:asciiTheme="majorEastAsia" w:eastAsiaTheme="majorEastAsia" w:hAnsiTheme="majorEastAsia"/>
                <w:b/>
                <w:sz w:val="18"/>
                <w:szCs w:val="18"/>
              </w:rPr>
            </w:pPr>
          </w:p>
          <w:p w14:paraId="6618C92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FE9A120"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中長期の災害医療や、小児周産期・透析等の多分野での調整に対応できる災害医療コーディネーターの養成を行う。</w:t>
            </w:r>
          </w:p>
          <w:p w14:paraId="20D73F2A"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地域の医療事情を熟知した災害医療コーディネーターの養成を行う。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C9EEF5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77BF29CE" w14:textId="77777777" w:rsidTr="00C20D41">
        <w:trPr>
          <w:trHeight w:val="454"/>
          <w:jc w:val="center"/>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8EDD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BD78941"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6B93A4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AFDDAC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CF41B74" w14:textId="77777777" w:rsidTr="00C20D41">
        <w:trPr>
          <w:trHeight w:val="680"/>
          <w:jc w:val="center"/>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BB3CD7A"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DEB516" w14:textId="1EB44245" w:rsidR="00B376F4" w:rsidRPr="00C11D3A" w:rsidRDefault="00BB56B7" w:rsidP="00BB56B7">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,23)</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D5D8E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BEEA31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D60779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BCDE00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418FAF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5FEB533" w14:textId="77777777" w:rsidTr="00C20D41">
        <w:trPr>
          <w:trHeight w:val="2881"/>
          <w:jc w:val="center"/>
        </w:trPr>
        <w:tc>
          <w:tcPr>
            <w:tcW w:w="4747" w:type="dxa"/>
            <w:gridSpan w:val="3"/>
            <w:tcBorders>
              <w:left w:val="single" w:sz="4" w:space="0" w:color="auto"/>
              <w:bottom w:val="single" w:sz="4" w:space="0" w:color="auto"/>
              <w:right w:val="single" w:sz="4" w:space="0" w:color="auto"/>
            </w:tcBorders>
            <w:hideMark/>
          </w:tcPr>
          <w:p w14:paraId="08D90652"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医療救護班の円滑な受入体制やコーディネート機能の整備を行った。</w:t>
            </w:r>
          </w:p>
          <w:p w14:paraId="08D4342F" w14:textId="77777777" w:rsidR="00B376F4" w:rsidRPr="00C11D3A" w:rsidRDefault="00B376F4" w:rsidP="00B376F4">
            <w:pPr>
              <w:pStyle w:val="ac"/>
              <w:numPr>
                <w:ilvl w:val="0"/>
                <w:numId w:val="52"/>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H29大規模地震時医療活動訓練に他府県DMAT隊の受入を行った。</w:t>
            </w:r>
          </w:p>
          <w:p w14:paraId="4FE2B1FC" w14:textId="77777777" w:rsidR="00B376F4" w:rsidRPr="00C11D3A" w:rsidRDefault="00B376F4" w:rsidP="00B376F4">
            <w:pPr>
              <w:pStyle w:val="ac"/>
              <w:numPr>
                <w:ilvl w:val="0"/>
                <w:numId w:val="52"/>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災害医療コーディネーターを委嘱した。</w:t>
            </w:r>
          </w:p>
          <w:p w14:paraId="46D2F241" w14:textId="77777777" w:rsidR="00B376F4" w:rsidRPr="00C11D3A"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A47C0F"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厚生労働省通知及び各種府訓練結果を踏まえ、災害時の本部機能の充実・強化を含めた体制の整備を行う。</w:t>
            </w:r>
          </w:p>
          <w:p w14:paraId="32381A20"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災害医療訓練を年1回以上実施し、その結果を踏まえ、災害時の本部機能の充実・強化を含めた体制を整備する。</w:t>
            </w:r>
          </w:p>
          <w:p w14:paraId="2D4F0CD3"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災害時小児周産期リエゾンや透析リエゾン関係者など、幅広い分野から災害医療コーディネーターを新たに選定し、医療救護班の派遣調整など災害時の迅速・的確な連携体制を構築する。</w:t>
            </w:r>
          </w:p>
          <w:p w14:paraId="4CABD444"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（H29：20名⇒H32：50名）</w:t>
            </w:r>
          </w:p>
          <w:p w14:paraId="76FB17D5"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p w14:paraId="19CE2C22"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57FE19B" w14:textId="77777777" w:rsidR="00B376F4" w:rsidRPr="00C11D3A" w:rsidRDefault="00B376F4" w:rsidP="00B376F4">
            <w:pPr>
              <w:pStyle w:val="ac"/>
              <w:numPr>
                <w:ilvl w:val="0"/>
                <w:numId w:val="53"/>
              </w:numPr>
              <w:spacing w:line="200" w:lineRule="exact"/>
              <w:ind w:leftChars="0" w:left="235" w:hanging="142"/>
              <w:jc w:val="left"/>
              <w:rPr>
                <w:rFonts w:asciiTheme="minorEastAsia" w:hAnsiTheme="minorEastAsia"/>
                <w:sz w:val="18"/>
                <w:szCs w:val="16"/>
              </w:rPr>
            </w:pPr>
            <w:r w:rsidRPr="00C11D3A">
              <w:rPr>
                <w:rFonts w:asciiTheme="minorEastAsia" w:hAnsiTheme="minorEastAsia" w:hint="eastAsia"/>
                <w:sz w:val="18"/>
                <w:szCs w:val="18"/>
              </w:rPr>
              <w:t>災害医療コーディネーター研修を毎年行い、災害時の迅速かつ円滑な医療救護活動体制を構築する。</w:t>
            </w:r>
          </w:p>
        </w:tc>
      </w:tr>
    </w:tbl>
    <w:p w14:paraId="777A40B6" w14:textId="77777777" w:rsidR="00B376F4" w:rsidRPr="00C11D3A" w:rsidRDefault="00B376F4" w:rsidP="00B376F4">
      <w:pPr>
        <w:widowControl/>
        <w:spacing w:line="1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mc:AlternateContent>
          <mc:Choice Requires="wps">
            <w:drawing>
              <wp:anchor distT="0" distB="0" distL="114300" distR="114300" simplePos="0" relativeHeight="251679744" behindDoc="0" locked="0" layoutInCell="1" allowOverlap="1" wp14:anchorId="23601EF2" wp14:editId="70892A16">
                <wp:simplePos x="0" y="0"/>
                <wp:positionH relativeFrom="margin">
                  <wp:align>center</wp:align>
                </wp:positionH>
                <wp:positionV relativeFrom="margin">
                  <wp:align>top</wp:align>
                </wp:positionV>
                <wp:extent cx="6119495" cy="474980"/>
                <wp:effectExtent l="0" t="0" r="14605" b="20320"/>
                <wp:wrapTopAndBottom/>
                <wp:docPr id="34" name="額縁 34" descr="地震発生後、被災者の「命をつなぐ」ための、災害応急対策" title="ミッション２"/>
                <wp:cNvGraphicFramePr/>
                <a:graphic xmlns:a="http://schemas.openxmlformats.org/drawingml/2006/main">
                  <a:graphicData uri="http://schemas.microsoft.com/office/word/2010/wordprocessingShape">
                    <wps:wsp>
                      <wps:cNvSpPr/>
                      <wps:spPr>
                        <a:xfrm>
                          <a:off x="0" y="0"/>
                          <a:ext cx="6119495" cy="474980"/>
                        </a:xfrm>
                        <a:prstGeom prst="bevel">
                          <a:avLst>
                            <a:gd name="adj" fmla="val 6413"/>
                          </a:avLst>
                        </a:prstGeom>
                        <a:solidFill>
                          <a:sysClr val="window" lastClr="FFFFFF"/>
                        </a:solidFill>
                        <a:ln w="3175" cap="flat" cmpd="sng" algn="ctr">
                          <a:solidFill>
                            <a:sysClr val="windowText" lastClr="000000"/>
                          </a:solidFill>
                          <a:prstDash val="solid"/>
                        </a:ln>
                        <a:effectLst/>
                      </wps:spPr>
                      <wps:txbx>
                        <w:txbxContent>
                          <w:p w14:paraId="4E19F38B"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54A0FA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01EF2" id="額縁 34" o:spid="_x0000_s1089" type="#_x0000_t84" alt="タイトル: ミッション２ - 説明: 地震発生後、被災者の「命をつなぐ」ための、災害応急対策" style="position:absolute;margin-left:0;margin-top:0;width:481.85pt;height:37.4pt;z-index:25167974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" adj="1385" fillcolor="window" strokecolor="windowText" strokeweight=".25pt">
                <v:textbox inset="2mm,.5mm,2mm,.5mm">
                  <w:txbxContent>
                    <w:p w14:paraId="4E19F38B" w14:textId="77777777" w:rsidR="00787932" w:rsidRPr="0058624C" w:rsidRDefault="00787932" w:rsidP="00B376F4">
                      <w:pPr>
                        <w:spacing w:line="280" w:lineRule="exact"/>
                        <w:jc w:val="left"/>
                        <w:rPr>
                          <w:rFonts w:ascii="ＭＳ ゴシック" w:eastAsia="ＭＳ ゴシック" w:hAnsi="ＭＳ ゴシック"/>
                          <w:b/>
                          <w:szCs w:val="24"/>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b/>
                          <w:szCs w:val="24"/>
                          <w14:textOutline w14:w="6350" w14:cap="rnd" w14:cmpd="sng" w14:algn="ctr">
                            <w14:solidFill>
                              <w14:srgbClr w14:val="000000"/>
                            </w14:solidFill>
                            <w14:prstDash w14:val="solid"/>
                            <w14:bevel/>
                          </w14:textOutline>
                        </w:rPr>
                        <w:t>〔ミッションⅡ〕</w:t>
                      </w:r>
                    </w:p>
                    <w:p w14:paraId="54A0FA5B" w14:textId="77777777" w:rsidR="00787932" w:rsidRPr="0058624C" w:rsidRDefault="00787932" w:rsidP="00B376F4">
                      <w:pPr>
                        <w:spacing w:line="280" w:lineRule="exact"/>
                        <w:ind w:firstLineChars="100" w:firstLine="210"/>
                        <w:jc w:val="left"/>
                        <w:rPr>
                          <w:sz w:val="18"/>
                          <w14:textOutline w14:w="6350" w14:cap="rnd" w14:cmpd="sng" w14:algn="ctr">
                            <w14:solidFill>
                              <w14:srgbClr w14:val="000000"/>
                            </w14:solidFill>
                            <w14:prstDash w14:val="solid"/>
                            <w14:bevel/>
                          </w14:textOutline>
                        </w:rPr>
                      </w:pPr>
                      <w:r w:rsidRPr="0058624C">
                        <w:rPr>
                          <w:rFonts w:ascii="ＭＳ ゴシック" w:eastAsia="ＭＳ ゴシック" w:hAnsi="ＭＳ ゴシック" w:hint="eastAsia"/>
                          <w:szCs w:val="24"/>
                          <w14:textOutline w14:w="6350" w14:cap="rnd" w14:cmpd="sng" w14:algn="ctr">
                            <w14:solidFill>
                              <w14:srgbClr w14:val="000000"/>
                            </w14:solidFill>
                            <w14:prstDash w14:val="solid"/>
                            <w14:bevel/>
                          </w14:textOutline>
                        </w:rPr>
                        <w:t>地震発生後、被災者の「命をつなぐ」ための、災害応急対策</w:t>
                      </w:r>
                    </w:p>
                  </w:txbxContent>
                </v:textbox>
                <w10:wrap type="topAndBottom" anchorx="margin" anchory="margin"/>
              </v:shape>
            </w:pict>
          </mc:Fallback>
        </mc:AlternateContent>
      </w:r>
      <w:r w:rsidRPr="00C11D3A">
        <w:rPr>
          <w:rFonts w:ascii="ＭＳ ゴシック" w:eastAsia="ＭＳ ゴシック" w:hAnsi="ＭＳ ゴシック" w:hint="eastAsia"/>
          <w:b/>
          <w:sz w:val="28"/>
          <w:szCs w:val="24"/>
        </w:rPr>
        <w:t xml:space="preserve">　</w:t>
      </w:r>
    </w:p>
    <w:p w14:paraId="2811887F" w14:textId="77777777" w:rsidR="00B376F4" w:rsidRPr="00C11D3A" w:rsidRDefault="00B376F4" w:rsidP="00B376F4">
      <w:pPr>
        <w:widowControl/>
        <w:spacing w:line="160" w:lineRule="exact"/>
        <w:ind w:firstLineChars="332" w:firstLine="531"/>
        <w:jc w:val="left"/>
        <w:rPr>
          <w:rFonts w:asciiTheme="minorEastAsia" w:hAnsiTheme="minorEastAsia"/>
          <w:sz w:val="16"/>
          <w:szCs w:val="20"/>
        </w:rPr>
      </w:pPr>
      <w:r w:rsidRPr="00C11D3A">
        <w:rPr>
          <w:rFonts w:asciiTheme="minorEastAsia" w:hAnsiTheme="minorEastAsia" w:hint="eastAsia"/>
          <w:sz w:val="16"/>
          <w:szCs w:val="20"/>
        </w:rPr>
        <w:t>注1）災害拠点病院：災害発生時に災害医療を行う医療機関を支援する病院のこと。府内では18の病院が指定されている。</w:t>
      </w:r>
    </w:p>
    <w:p w14:paraId="43AE25B6" w14:textId="77777777" w:rsidR="00B376F4" w:rsidRPr="00C11D3A" w:rsidRDefault="00B376F4" w:rsidP="00B376F4">
      <w:pPr>
        <w:widowControl/>
        <w:spacing w:line="160" w:lineRule="exact"/>
        <w:ind w:firstLineChars="332" w:firstLine="531"/>
        <w:jc w:val="left"/>
        <w:rPr>
          <w:rFonts w:asciiTheme="minorEastAsia" w:hAnsiTheme="minorEastAsia"/>
          <w:sz w:val="16"/>
          <w:szCs w:val="18"/>
        </w:rPr>
      </w:pPr>
      <w:r w:rsidRPr="00C11D3A">
        <w:rPr>
          <w:rFonts w:asciiTheme="minorEastAsia" w:hAnsiTheme="minorEastAsia" w:hint="eastAsia"/>
          <w:sz w:val="16"/>
          <w:szCs w:val="18"/>
        </w:rPr>
        <w:t>注2）トリアージ：災害時等において、現存する限られた医療資源（医療スタッフ、医薬品等）を最大限に活用し、救助可能な傷病者</w:t>
      </w:r>
    </w:p>
    <w:p w14:paraId="0AE98C17" w14:textId="77777777" w:rsidR="00B376F4" w:rsidRPr="00C11D3A" w:rsidRDefault="00B376F4" w:rsidP="00B376F4">
      <w:pPr>
        <w:widowControl/>
        <w:spacing w:line="160" w:lineRule="exact"/>
        <w:ind w:firstLineChars="612" w:firstLine="979"/>
        <w:jc w:val="left"/>
        <w:rPr>
          <w:rFonts w:asciiTheme="minorEastAsia" w:hAnsiTheme="minorEastAsia"/>
          <w:sz w:val="16"/>
          <w:szCs w:val="18"/>
        </w:rPr>
      </w:pPr>
      <w:r w:rsidRPr="00C11D3A">
        <w:rPr>
          <w:rFonts w:asciiTheme="minorEastAsia" w:hAnsiTheme="minorEastAsia" w:hint="eastAsia"/>
          <w:sz w:val="16"/>
          <w:szCs w:val="18"/>
        </w:rPr>
        <w:t>を確実に救い、可能な限り多数の傷病者の治療を行うため、傷病者の傷病の緊急性や重症度に応じて治療の優先順位を決定し、</w:t>
      </w:r>
    </w:p>
    <w:p w14:paraId="3CB00115" w14:textId="77777777" w:rsidR="00B376F4" w:rsidRPr="00C11D3A" w:rsidRDefault="00B376F4" w:rsidP="00B376F4">
      <w:pPr>
        <w:widowControl/>
        <w:spacing w:line="160" w:lineRule="exact"/>
        <w:ind w:firstLineChars="612" w:firstLine="979"/>
        <w:jc w:val="left"/>
        <w:rPr>
          <w:rFonts w:asciiTheme="minorEastAsia" w:hAnsiTheme="minorEastAsia"/>
          <w:sz w:val="16"/>
          <w:szCs w:val="18"/>
        </w:rPr>
      </w:pPr>
      <w:r w:rsidRPr="00C11D3A">
        <w:rPr>
          <w:rFonts w:asciiTheme="minorEastAsia" w:hAnsiTheme="minorEastAsia" w:hint="eastAsia"/>
          <w:sz w:val="16"/>
          <w:szCs w:val="18"/>
        </w:rPr>
        <w:t>この優先順位に従って患者搬送、病院選定、治療の実施を行うこと。</w:t>
      </w:r>
    </w:p>
    <w:p w14:paraId="47265B58" w14:textId="77777777" w:rsidR="00B376F4" w:rsidRPr="00C11D3A" w:rsidRDefault="00B376F4" w:rsidP="00B376F4">
      <w:pPr>
        <w:widowControl/>
        <w:spacing w:line="160" w:lineRule="exact"/>
        <w:ind w:firstLineChars="332" w:firstLine="531"/>
        <w:jc w:val="left"/>
        <w:rPr>
          <w:rFonts w:asciiTheme="minorEastAsia" w:hAnsiTheme="minorEastAsia"/>
          <w:sz w:val="16"/>
          <w:szCs w:val="18"/>
        </w:rPr>
      </w:pPr>
      <w:r w:rsidRPr="00C11D3A">
        <w:rPr>
          <w:rFonts w:asciiTheme="minorEastAsia" w:hAnsiTheme="minorEastAsia" w:hint="eastAsia"/>
          <w:sz w:val="16"/>
          <w:szCs w:val="18"/>
        </w:rPr>
        <w:t>注3）ＤＭＡＴ：医師、看護師、業務調整員（医師・看護師以外の医療職及び事務職員）で構成され、大規模災害や多傷病者が発生し</w:t>
      </w:r>
    </w:p>
    <w:p w14:paraId="258B1B35" w14:textId="77777777" w:rsidR="00B376F4" w:rsidRPr="00C11D3A" w:rsidRDefault="00B376F4" w:rsidP="00B376F4">
      <w:pPr>
        <w:widowControl/>
        <w:spacing w:line="160" w:lineRule="exact"/>
        <w:ind w:firstLineChars="600" w:firstLine="960"/>
        <w:jc w:val="left"/>
        <w:rPr>
          <w:rFonts w:ascii="ＭＳ ゴシック" w:eastAsia="ＭＳ ゴシック" w:hAnsi="ＭＳ ゴシック"/>
          <w:b/>
          <w:sz w:val="16"/>
          <w:szCs w:val="18"/>
        </w:rPr>
      </w:pPr>
      <w:r w:rsidRPr="00C11D3A">
        <w:rPr>
          <w:rFonts w:asciiTheme="minorEastAsia" w:hAnsiTheme="minorEastAsia" w:hint="eastAsia"/>
          <w:sz w:val="16"/>
          <w:szCs w:val="18"/>
        </w:rPr>
        <w:t>た事故などの現場に、急性期（おおむね48時間以内）に活動できる機動性を持った、専門的な訓練を受けた医療チーム。</w:t>
      </w:r>
    </w:p>
    <w:p w14:paraId="649F8ABB" w14:textId="77777777" w:rsidR="00B376F4" w:rsidRPr="00C11D3A" w:rsidRDefault="00B376F4" w:rsidP="00B376F4">
      <w:pPr>
        <w:widowControl/>
        <w:spacing w:line="160" w:lineRule="exact"/>
        <w:jc w:val="left"/>
        <w:rPr>
          <w:rFonts w:ascii="ＭＳ ゴシック" w:eastAsia="ＭＳ ゴシック" w:hAnsi="ＭＳ ゴシック"/>
          <w:b/>
          <w:sz w:val="16"/>
          <w:szCs w:val="18"/>
        </w:rPr>
      </w:pPr>
      <w:r w:rsidRPr="00C11D3A">
        <w:rPr>
          <w:rFonts w:ascii="ＭＳ ゴシック" w:eastAsia="ＭＳ ゴシック" w:hAnsi="ＭＳ ゴシック" w:hint="eastAsia"/>
          <w:b/>
          <w:sz w:val="16"/>
          <w:szCs w:val="18"/>
        </w:rPr>
        <w:t xml:space="preserve">　　</w:t>
      </w:r>
    </w:p>
    <w:p w14:paraId="579A16E7"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B7C74A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D6D762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59C48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D44DA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B3A98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D84F95C" w14:textId="77777777" w:rsidTr="00C20D41">
        <w:trPr>
          <w:trHeight w:val="62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09493E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FB895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SCU（広域搬送拠点臨時医療施設）の運営体制の充実・強化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2D1C3A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等の大規模災害時に、傷病者を被災地外に航空機を使って搬送するなど、広域医療搬送機能を確保するため、八尾空港に既に整備したＳＣＵにおいて、運営マニュアルの整備等により運営体制の確保を図る。</w:t>
            </w:r>
          </w:p>
          <w:p w14:paraId="744C91B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関西国際空港や大阪国際空港においても、訓練等を通じ、SCU設置場所を検討するとともに、体制整備を目指す。</w:t>
            </w:r>
          </w:p>
          <w:p w14:paraId="387E4F61"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また、空港ごとにＳＣＵ運営協議会を定期的に開催し、管理運営ルールを作成するなど、関係機関の連携体制の強化を図る。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0B7FD8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58E1D6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5EFA7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3BA877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5EC6FF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915C4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375B033"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0B042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AB6984" w14:textId="5D280062"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,24)</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FFBD7E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B958E0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2160D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4F58DB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4967D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4F161F4" w14:textId="77777777" w:rsidTr="00C20D41">
        <w:trPr>
          <w:trHeight w:val="1928"/>
        </w:trPr>
        <w:tc>
          <w:tcPr>
            <w:tcW w:w="4747" w:type="dxa"/>
            <w:gridSpan w:val="3"/>
            <w:tcBorders>
              <w:left w:val="single" w:sz="4" w:space="0" w:color="auto"/>
              <w:bottom w:val="single" w:sz="4" w:space="0" w:color="auto"/>
              <w:right w:val="single" w:sz="4" w:space="0" w:color="auto"/>
            </w:tcBorders>
            <w:hideMark/>
          </w:tcPr>
          <w:p w14:paraId="5D8D321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関西国際空港、大阪国際空港においてSCUの体制整備を検討（H29）した。</w:t>
            </w:r>
          </w:p>
          <w:p w14:paraId="0CC733E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空港ごとに実務責任者によるSCU協議会の設置と効果的な運営体制を確保し、空港ごとにSCU協議会を設置した。（H26、H27）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11E404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八尾SCUにおける実災害に対応した運営マニュアルの整備等による運営体制の整備。また、定期的に訓練を実施し、その結果を踏まえて、運営マニュアルの見直し及び運営体制の充実を図る。</w:t>
            </w:r>
          </w:p>
          <w:p w14:paraId="109532E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関西国際空港、大阪国際空港におけるSCUの体制の整備を検討する。（H32）</w:t>
            </w:r>
          </w:p>
          <w:p w14:paraId="46CE572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空港ごとに関係者によるSCU運営協議会を定期的に開催し、管理運営ルールを作成する等、実災害時の効果的な運営体制の整備を検討する。（H32）</w:t>
            </w:r>
          </w:p>
        </w:tc>
      </w:tr>
    </w:tbl>
    <w:p w14:paraId="6B47CD1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0BEB07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93EA8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98608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BB288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0F94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A1BEDF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853B1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37F9F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医薬品、医療用</w:t>
            </w:r>
          </w:p>
          <w:p w14:paraId="067CEC5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資器材の確保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184AD1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地震発生後に、安定して医薬品、医療用資器材を確保するため、既に、災害拠点病院では３日分の備蓄に、府薬剤師会及び府医薬品卸協同組合では７日分の流通備蓄を行っている。</w:t>
            </w:r>
          </w:p>
          <w:p w14:paraId="59F1F8A4" w14:textId="77777777" w:rsidR="00B376F4" w:rsidRPr="009B4948"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引き続き、医療関係機関と協力し、必要品目と必要量について点検を行いながら、必要量を確保する。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32DC93E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p w14:paraId="5321FE0C" w14:textId="77777777" w:rsidR="00B376F4" w:rsidRPr="00C11D3A" w:rsidRDefault="00B376F4" w:rsidP="00C20D41">
            <w:pPr>
              <w:spacing w:line="200" w:lineRule="exact"/>
              <w:rPr>
                <w:rFonts w:ascii="ＭＳ 明朝" w:eastAsia="ＭＳ 明朝" w:hAnsi="ＭＳ 明朝"/>
                <w:sz w:val="16"/>
                <w:szCs w:val="17"/>
              </w:rPr>
            </w:pPr>
          </w:p>
        </w:tc>
      </w:tr>
      <w:tr w:rsidR="00B376F4" w:rsidRPr="00C11D3A" w14:paraId="0031C3D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C862F1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2C9954B"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A71358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41FBA0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E52F9C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033DD3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0BA37FC" w14:textId="21A50418"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,25)</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3029EC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6935C9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A2B2C0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044E54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1C2E5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4EE1770" w14:textId="77777777" w:rsidTr="00C20D41">
        <w:trPr>
          <w:trHeight w:val="283"/>
        </w:trPr>
        <w:tc>
          <w:tcPr>
            <w:tcW w:w="4747" w:type="dxa"/>
            <w:gridSpan w:val="3"/>
            <w:tcBorders>
              <w:left w:val="single" w:sz="4" w:space="0" w:color="auto"/>
              <w:bottom w:val="single" w:sz="4" w:space="0" w:color="auto"/>
              <w:right w:val="single" w:sz="4" w:space="0" w:color="auto"/>
            </w:tcBorders>
            <w:hideMark/>
          </w:tcPr>
          <w:p w14:paraId="2543FF2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備蓄品の品目、数量の点検と確保を行った。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C9F438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備蓄品の品目、数量の点検と確保する。</w:t>
            </w:r>
          </w:p>
        </w:tc>
      </w:tr>
    </w:tbl>
    <w:p w14:paraId="7D06008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4"/>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68"/>
        <w:gridCol w:w="1463"/>
      </w:tblGrid>
      <w:tr w:rsidR="00B376F4" w:rsidRPr="00C11D3A" w14:paraId="7171A363" w14:textId="77777777" w:rsidTr="00C20D41">
        <w:trPr>
          <w:trHeight w:val="419"/>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4EF08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6ED2A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45"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93EF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3"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D4815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140EA51"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96032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902CDB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45"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B9A1528"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ゴシック" w:eastAsia="ＭＳ ゴシック" w:hAnsi="ＭＳ ゴシック" w:cs="Meiryo UI" w:hint="eastAsia"/>
                <w:b/>
                <w:bCs/>
                <w:sz w:val="18"/>
                <w:szCs w:val="19"/>
              </w:rPr>
              <w:t>＜通行機能確保＞</w:t>
            </w:r>
          </w:p>
          <w:p w14:paraId="112A842A"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地震発生後に、府内の防災拠点</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や周辺府県との連絡を確保し、救命救助活動や支援物資の輸送を担う広域緊急交通路の通行機能を確保するため、集中取組期間中に重点的に橋梁の耐震化を進め、平成32年度までに橋梁の耐震化の完了をめざす。</w:t>
            </w:r>
          </w:p>
          <w:p w14:paraId="271CF0A3"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防災活動を支える道路ネットワークの整備を行い、災害時における緊急交通路の多重性、代替路の確保や防災拠点アクセス等の向上、府県間連携の強化を図る。</w:t>
            </w:r>
          </w:p>
          <w:p w14:paraId="1C486B98" w14:textId="77777777" w:rsidR="00B376F4" w:rsidRPr="00C11D3A" w:rsidRDefault="00B376F4" w:rsidP="00C20D41">
            <w:pPr>
              <w:spacing w:line="200" w:lineRule="exact"/>
              <w:ind w:left="90"/>
              <w:jc w:val="left"/>
              <w:rPr>
                <w:rFonts w:ascii="ＭＳ 明朝" w:eastAsia="ＭＳ 明朝" w:hAnsi="ＭＳ 明朝"/>
                <w:sz w:val="18"/>
                <w:szCs w:val="18"/>
              </w:rPr>
            </w:pPr>
          </w:p>
          <w:p w14:paraId="2154598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BFC1398"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・これまでに着実に取り組んできた耐震対策により、地震による落橋等の大きな被害は発生しなかった。</w:t>
            </w:r>
          </w:p>
          <w:p w14:paraId="50888FDA"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22036BA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78467847" w14:textId="77777777" w:rsidR="00B376F4" w:rsidRPr="00C11D3A" w:rsidRDefault="00B376F4" w:rsidP="00C20D41">
            <w:pPr>
              <w:spacing w:line="200" w:lineRule="exact"/>
              <w:jc w:val="left"/>
              <w:rPr>
                <w:rFonts w:ascii="ＭＳ 明朝" w:eastAsia="ＭＳ 明朝" w:hAnsi="ＭＳ 明朝"/>
                <w:sz w:val="18"/>
                <w:szCs w:val="17"/>
              </w:rPr>
            </w:pPr>
            <w:r w:rsidRPr="00C11D3A">
              <w:rPr>
                <w:rFonts w:asciiTheme="minorEastAsia" w:hAnsiTheme="minorEastAsia" w:hint="eastAsia"/>
                <w:sz w:val="18"/>
                <w:szCs w:val="18"/>
              </w:rPr>
              <w:t>・引き続き、耐震対策に取り組んでいく。</w:t>
            </w:r>
          </w:p>
        </w:tc>
        <w:tc>
          <w:tcPr>
            <w:tcW w:w="1463" w:type="dxa"/>
            <w:vMerge w:val="restart"/>
            <w:tcBorders>
              <w:top w:val="single" w:sz="4" w:space="0" w:color="auto"/>
              <w:left w:val="single" w:sz="4" w:space="0" w:color="auto"/>
              <w:right w:val="single" w:sz="4" w:space="0" w:color="auto"/>
            </w:tcBorders>
            <w:vAlign w:val="center"/>
          </w:tcPr>
          <w:p w14:paraId="428130F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645A5DD9"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26A1D2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BED91E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0403F762"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27362C9D"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2B36A9F2"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79CF2D5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C0C3954" w14:textId="62201C1E"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45" w:type="dxa"/>
            <w:gridSpan w:val="2"/>
            <w:vMerge/>
            <w:tcBorders>
              <w:left w:val="single" w:sz="4" w:space="0" w:color="auto"/>
              <w:right w:val="single" w:sz="4" w:space="0" w:color="auto"/>
            </w:tcBorders>
            <w:tcMar>
              <w:top w:w="85" w:type="dxa"/>
              <w:left w:w="85" w:type="dxa"/>
              <w:bottom w:w="28" w:type="dxa"/>
              <w:right w:w="85" w:type="dxa"/>
            </w:tcMar>
          </w:tcPr>
          <w:p w14:paraId="1C001EC3"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63" w:type="dxa"/>
            <w:vMerge/>
            <w:tcBorders>
              <w:left w:val="single" w:sz="4" w:space="0" w:color="auto"/>
              <w:right w:val="single" w:sz="4" w:space="0" w:color="auto"/>
            </w:tcBorders>
          </w:tcPr>
          <w:p w14:paraId="4BA8F11C"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00A05E90"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227C8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510628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26A2F4A" w14:textId="77777777" w:rsidTr="00C20D41">
        <w:trPr>
          <w:trHeight w:val="1620"/>
        </w:trPr>
        <w:tc>
          <w:tcPr>
            <w:tcW w:w="4751" w:type="dxa"/>
            <w:gridSpan w:val="3"/>
            <w:tcBorders>
              <w:left w:val="single" w:sz="4" w:space="0" w:color="auto"/>
              <w:bottom w:val="single" w:sz="4" w:space="0" w:color="auto"/>
              <w:right w:val="single" w:sz="4" w:space="0" w:color="auto"/>
            </w:tcBorders>
            <w:hideMark/>
          </w:tcPr>
          <w:p w14:paraId="2358706A"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・広域緊急交通路等の橋梁の耐震化を図った</w:t>
            </w:r>
          </w:p>
          <w:p w14:paraId="12DD4B88" w14:textId="77777777" w:rsidR="00B376F4" w:rsidRPr="00C11D3A" w:rsidRDefault="00B376F4" w:rsidP="00C20D41">
            <w:pPr>
              <w:spacing w:line="200" w:lineRule="exact"/>
              <w:ind w:leftChars="214" w:left="449"/>
              <w:rPr>
                <w:rFonts w:ascii="ＭＳ 明朝" w:eastAsia="ＭＳ 明朝" w:hAnsi="ＭＳ 明朝"/>
                <w:sz w:val="18"/>
                <w:szCs w:val="17"/>
              </w:rPr>
            </w:pPr>
            <w:r w:rsidRPr="00C11D3A">
              <w:rPr>
                <w:rFonts w:ascii="ＭＳ 明朝" w:eastAsia="ＭＳ 明朝" w:hAnsi="ＭＳ 明朝" w:hint="eastAsia"/>
                <w:sz w:val="18"/>
                <w:szCs w:val="17"/>
              </w:rPr>
              <w:t>3</w:t>
            </w:r>
            <w:r w:rsidRPr="00C11D3A">
              <w:rPr>
                <w:rFonts w:ascii="ＭＳ 明朝" w:eastAsia="ＭＳ 明朝" w:hAnsi="ＭＳ 明朝"/>
                <w:sz w:val="18"/>
                <w:szCs w:val="17"/>
              </w:rPr>
              <w:t>45</w:t>
            </w:r>
            <w:r w:rsidRPr="00C11D3A">
              <w:rPr>
                <w:rFonts w:ascii="ＭＳ 明朝" w:eastAsia="ＭＳ 明朝" w:hAnsi="ＭＳ 明朝" w:hint="eastAsia"/>
                <w:sz w:val="18"/>
                <w:szCs w:val="17"/>
              </w:rPr>
              <w:t>橋(H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)⇒374橋(H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p w14:paraId="4EA7682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・防災・減災に資する道路ネットワークの強化・整備</w:t>
            </w:r>
          </w:p>
          <w:p w14:paraId="075363CB" w14:textId="77777777" w:rsidR="00B376F4" w:rsidRPr="00C11D3A" w:rsidRDefault="00B376F4" w:rsidP="00C20D41">
            <w:pPr>
              <w:spacing w:line="200" w:lineRule="exact"/>
              <w:ind w:leftChars="214" w:left="449"/>
              <w:rPr>
                <w:rFonts w:ascii="ＭＳ 明朝" w:eastAsia="ＭＳ 明朝" w:hAnsi="ＭＳ 明朝"/>
                <w:sz w:val="18"/>
                <w:szCs w:val="17"/>
              </w:rPr>
            </w:pPr>
            <w:r w:rsidRPr="00C11D3A">
              <w:rPr>
                <w:rFonts w:ascii="ＭＳ 明朝" w:eastAsia="ＭＳ 明朝" w:hAnsi="ＭＳ 明朝"/>
                <w:sz w:val="18"/>
                <w:szCs w:val="17"/>
              </w:rPr>
              <w:t>0.0</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24.8</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)／対象41.2km</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2826C8"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・広域緊急交通路等の橋梁の耐震化</w:t>
            </w:r>
          </w:p>
          <w:p w14:paraId="10649DCD"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374橋(H29)⇒397橋(H32)</w:t>
            </w:r>
          </w:p>
          <w:p w14:paraId="7F067E7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・防災・減災に資する道路ネットワークの強化・整備</w:t>
            </w:r>
          </w:p>
          <w:p w14:paraId="372E6F87"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24.8km(H29)⇒33.0km(H32)／対象41.2km</w:t>
            </w:r>
          </w:p>
          <w:p w14:paraId="0B794EDC" w14:textId="77777777" w:rsidR="00B376F4" w:rsidRPr="00C11D3A" w:rsidRDefault="00B376F4" w:rsidP="00C20D41">
            <w:pPr>
              <w:spacing w:line="200" w:lineRule="exact"/>
              <w:rPr>
                <w:rFonts w:ascii="ＭＳ 明朝" w:eastAsia="ＭＳ 明朝" w:hAnsi="ＭＳ 明朝"/>
                <w:sz w:val="18"/>
                <w:szCs w:val="17"/>
              </w:rPr>
            </w:pPr>
          </w:p>
          <w:p w14:paraId="47D305F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598CFD7"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・引き続き、平成32年度完了を目指して、残る23橋の橋梁耐震化を推進する。</w:t>
            </w:r>
          </w:p>
        </w:tc>
      </w:tr>
    </w:tbl>
    <w:p w14:paraId="4EA50EF6" w14:textId="77777777" w:rsidR="00B376F4" w:rsidRDefault="00B376F4" w:rsidP="00B376F4">
      <w:pPr>
        <w:spacing w:line="100" w:lineRule="exact"/>
        <w:ind w:left="482" w:hangingChars="200" w:hanging="482"/>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2D3BCE7B" w14:textId="77777777" w:rsidR="00B376F4" w:rsidRPr="00C11D3A" w:rsidRDefault="00B376F4" w:rsidP="00B376F4">
      <w:pPr>
        <w:spacing w:line="160" w:lineRule="exact"/>
        <w:ind w:leftChars="210" w:left="441" w:firstLineChars="74" w:firstLine="118"/>
        <w:rPr>
          <w:rFonts w:ascii="ＭＳ 明朝" w:eastAsia="ＭＳ 明朝" w:hAnsi="ＭＳ 明朝"/>
          <w:sz w:val="16"/>
          <w:szCs w:val="18"/>
        </w:rPr>
      </w:pPr>
      <w:r w:rsidRPr="00C11D3A">
        <w:rPr>
          <w:rFonts w:ascii="ＭＳ 明朝" w:eastAsia="ＭＳ 明朝" w:hAnsi="ＭＳ 明朝" w:hint="eastAsia"/>
          <w:sz w:val="16"/>
          <w:szCs w:val="18"/>
        </w:rPr>
        <w:t>注）防災拠点：災害時に防災活動の拠点となる施設や場所のこと。府における防災拠点は、大阪府地域防災計画において、“災害対策</w:t>
      </w:r>
    </w:p>
    <w:p w14:paraId="6A6D19BA" w14:textId="77777777" w:rsidR="00B376F4" w:rsidRPr="00C11D3A"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上、極めて重要な機能を発揮する、人的・物的な集合体で、「司令塔機能」「現地司令塔機能」「物資等の備蓄・集積及び輸送基地」</w:t>
      </w:r>
    </w:p>
    <w:p w14:paraId="7680D4A0" w14:textId="77777777" w:rsidR="00B376F4" w:rsidRPr="00C11D3A" w:rsidRDefault="00B376F4" w:rsidP="00B376F4">
      <w:pPr>
        <w:spacing w:line="160" w:lineRule="exact"/>
        <w:ind w:leftChars="200" w:left="420" w:firstLineChars="288" w:firstLine="461"/>
        <w:rPr>
          <w:rFonts w:ascii="ＭＳ 明朝" w:eastAsia="ＭＳ 明朝" w:hAnsi="ＭＳ 明朝"/>
          <w:sz w:val="16"/>
          <w:szCs w:val="18"/>
        </w:rPr>
      </w:pPr>
      <w:r w:rsidRPr="00C11D3A">
        <w:rPr>
          <w:rFonts w:ascii="ＭＳ 明朝" w:eastAsia="ＭＳ 明朝" w:hAnsi="ＭＳ 明朝" w:hint="eastAsia"/>
          <w:sz w:val="16"/>
          <w:szCs w:val="18"/>
        </w:rPr>
        <w:t>「消防・警察・自衛隊等の応援部隊の集結地」「医療救護を行う災害拠点病院」”としている。</w:t>
      </w:r>
    </w:p>
    <w:p w14:paraId="4769F915"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8"/>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D04A4B0"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785775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3F2C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0954E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0229A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91AF6D" w14:textId="77777777" w:rsidTr="00C20D41">
        <w:trPr>
          <w:trHeight w:val="328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2ED68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E96DD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6E66"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＜沿道建築物の耐震化＞</w:t>
            </w:r>
          </w:p>
          <w:p w14:paraId="26C34028" w14:textId="77777777" w:rsidR="00B376F4" w:rsidRPr="00C11D3A" w:rsidRDefault="00B376F4" w:rsidP="00B376F4">
            <w:pPr>
              <w:numPr>
                <w:ilvl w:val="0"/>
                <w:numId w:val="10"/>
              </w:numPr>
              <w:spacing w:line="200" w:lineRule="exact"/>
              <w:ind w:left="240" w:hanging="150"/>
              <w:jc w:val="left"/>
              <w:rPr>
                <w:rFonts w:asciiTheme="minorEastAsia" w:hAnsiTheme="minorEastAsia"/>
                <w:sz w:val="18"/>
                <w:szCs w:val="18"/>
              </w:rPr>
            </w:pPr>
            <w:r w:rsidRPr="00C11D3A">
              <w:rPr>
                <w:rFonts w:asciiTheme="minorEastAsia" w:hAnsiTheme="minorEastAsia" w:hint="eastAsia"/>
                <w:sz w:val="18"/>
                <w:szCs w:val="18"/>
              </w:rPr>
              <w:t>耐震改修促進法に基づき、平成25年11月に「住宅建築物耐震10ヵ年戦略・大阪」において、耐震診断義務化対象路線、耐震診断の報告期限を定め、平成25年度から耐震診断補助を行うとともに、平成26年度からは耐震補強設計、耐震改修補助を行い、沿道建築物の耐震化を促進している。</w:t>
            </w:r>
          </w:p>
          <w:p w14:paraId="2B81172C" w14:textId="7722F0BC" w:rsidR="00B376F4" w:rsidRPr="00C11D3A" w:rsidRDefault="00B376F4" w:rsidP="00B376F4">
            <w:pPr>
              <w:numPr>
                <w:ilvl w:val="0"/>
                <w:numId w:val="10"/>
              </w:numPr>
              <w:spacing w:line="200" w:lineRule="exact"/>
              <w:ind w:left="240" w:hanging="150"/>
              <w:jc w:val="left"/>
              <w:rPr>
                <w:rFonts w:asciiTheme="minorEastAsia" w:hAnsiTheme="minorEastAsia"/>
                <w:b/>
                <w:sz w:val="18"/>
                <w:szCs w:val="18"/>
              </w:rPr>
            </w:pPr>
            <w:r w:rsidRPr="00C11D3A">
              <w:rPr>
                <w:rFonts w:asciiTheme="minorEastAsia" w:hAnsiTheme="minorEastAsia" w:hint="eastAsia"/>
                <w:sz w:val="18"/>
                <w:szCs w:val="18"/>
              </w:rPr>
              <w:t>また、耐震診断の義務化対象建築物については、平成30年度までに、耐震改修等の完了を働きかける。</w:t>
            </w:r>
          </w:p>
          <w:p w14:paraId="1262C842" w14:textId="77777777" w:rsidR="00B376F4" w:rsidRPr="00C11D3A" w:rsidRDefault="00B376F4" w:rsidP="00B376F4">
            <w:pPr>
              <w:numPr>
                <w:ilvl w:val="0"/>
                <w:numId w:val="10"/>
              </w:numPr>
              <w:spacing w:line="200" w:lineRule="exact"/>
              <w:ind w:left="240" w:hanging="150"/>
              <w:jc w:val="left"/>
              <w:rPr>
                <w:rFonts w:asciiTheme="minorEastAsia" w:hAnsiTheme="minorEastAsia"/>
                <w:b/>
                <w:sz w:val="18"/>
                <w:szCs w:val="18"/>
              </w:rPr>
            </w:pPr>
            <w:r w:rsidRPr="00C11D3A">
              <w:rPr>
                <w:rFonts w:asciiTheme="minorEastAsia" w:hAnsiTheme="minorEastAsia" w:hint="eastAsia"/>
                <w:sz w:val="18"/>
                <w:szCs w:val="18"/>
              </w:rPr>
              <w:t>大阪府北部を震源とする地震の被害状況や国における耐震診断義務化建築物の目標設定、また、南海トラフ巨大地震の発生確率が引き上げられた切迫した状況を踏まえ、更なる耐震化の取組みについて、平成30年7月に大阪府耐震改修促進計画審議会へ諮問し、以降審議している。</w:t>
            </w:r>
          </w:p>
          <w:p w14:paraId="72A93436" w14:textId="77777777" w:rsidR="00B376F4" w:rsidRPr="00C11D3A" w:rsidRDefault="00B376F4" w:rsidP="00C20D41">
            <w:pPr>
              <w:spacing w:line="200" w:lineRule="exact"/>
              <w:ind w:leftChars="25" w:left="233" w:hangingChars="100" w:hanging="180"/>
              <w:jc w:val="left"/>
              <w:rPr>
                <w:rFonts w:asciiTheme="minorEastAsia" w:hAnsiTheme="minorEastAsia"/>
                <w:sz w:val="18"/>
                <w:szCs w:val="18"/>
              </w:rPr>
            </w:pPr>
            <w:r w:rsidRPr="00C11D3A">
              <w:rPr>
                <w:rFonts w:asciiTheme="minorEastAsia" w:hAnsiTheme="minorEastAsia" w:hint="eastAsia"/>
                <w:sz w:val="18"/>
                <w:szCs w:val="18"/>
              </w:rPr>
              <w:t>・審議会からの答申を踏まえ、「住宅建築物耐震10ヵ年戦略・大阪」を改定し、新たな目標及び推進方策を位置づけ、更なる耐震化の促進に取り組んでいく。</w:t>
            </w:r>
          </w:p>
          <w:p w14:paraId="6044EA36"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p>
          <w:p w14:paraId="4ED9F75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○北部地震等を踏まえた対応方針</w:t>
            </w:r>
          </w:p>
          <w:p w14:paraId="1AF31A74" w14:textId="77777777" w:rsidR="00B376F4" w:rsidRPr="00C11D3A" w:rsidRDefault="00B376F4" w:rsidP="00C20D41">
            <w:pPr>
              <w:spacing w:line="200" w:lineRule="exact"/>
              <w:ind w:left="180" w:hangingChars="100" w:hanging="180"/>
              <w:jc w:val="left"/>
              <w:rPr>
                <w:rFonts w:asciiTheme="minorEastAsia" w:hAnsiTheme="minorEastAsia"/>
                <w:strike/>
                <w:sz w:val="18"/>
                <w:szCs w:val="18"/>
              </w:rPr>
            </w:pPr>
            <w:r w:rsidRPr="00C11D3A">
              <w:rPr>
                <w:rFonts w:ascii="ＭＳ 明朝" w:eastAsia="ＭＳ 明朝" w:hAnsi="ＭＳ 明朝" w:hint="eastAsia"/>
                <w:sz w:val="18"/>
                <w:szCs w:val="18"/>
              </w:rPr>
              <w:t>・北部地震の被害を踏まえ、より大規模な地震が発生すれば、甚大な被害を及ぼすことが想定され、南海トラフ巨大地震</w:t>
            </w:r>
            <w:r w:rsidRPr="00C11D3A">
              <w:rPr>
                <w:rFonts w:ascii="ＭＳ 明朝" w:eastAsia="ＭＳ 明朝" w:hAnsi="ＭＳ 明朝"/>
                <w:sz w:val="18"/>
                <w:szCs w:val="18"/>
              </w:rPr>
              <w:t>の発生確率</w:t>
            </w:r>
            <w:r w:rsidRPr="00C11D3A">
              <w:rPr>
                <w:rFonts w:ascii="ＭＳ 明朝" w:eastAsia="ＭＳ 明朝" w:hAnsi="ＭＳ 明朝" w:hint="eastAsia"/>
                <w:sz w:val="18"/>
                <w:szCs w:val="18"/>
              </w:rPr>
              <w:t>が</w:t>
            </w:r>
            <w:r w:rsidRPr="00C11D3A">
              <w:rPr>
                <w:rFonts w:ascii="ＭＳ 明朝" w:eastAsia="ＭＳ 明朝" w:hAnsi="ＭＳ 明朝"/>
                <w:sz w:val="18"/>
                <w:szCs w:val="18"/>
              </w:rPr>
              <w:t>引き上げ</w:t>
            </w:r>
            <w:r w:rsidRPr="00C11D3A">
              <w:rPr>
                <w:rFonts w:ascii="ＭＳ 明朝" w:eastAsia="ＭＳ 明朝" w:hAnsi="ＭＳ 明朝" w:hint="eastAsia"/>
                <w:sz w:val="18"/>
                <w:szCs w:val="18"/>
              </w:rPr>
              <w:t>られたという切迫した状況からも、「住宅建築物耐震10ヵ年戦略・大阪」に新たな目標を設定のうえ支援策を強化するなど、府民一丸となって耐震化を加速させる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B4A970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2F5F96B3"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B03E36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F37DB8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2CEDC693"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38E7CAE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5142A7C"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1250CE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6C8C0E" w14:textId="2D4553F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045A6E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B213C5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48B67DA" w14:textId="77777777" w:rsidTr="00C20D41">
        <w:trPr>
          <w:trHeight w:val="546"/>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AEAF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96C83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F5D0059" w14:textId="77777777" w:rsidTr="00C20D41">
        <w:trPr>
          <w:trHeight w:val="2494"/>
        </w:trPr>
        <w:tc>
          <w:tcPr>
            <w:tcW w:w="4751" w:type="dxa"/>
            <w:gridSpan w:val="3"/>
            <w:tcBorders>
              <w:left w:val="single" w:sz="4" w:space="0" w:color="auto"/>
              <w:bottom w:val="single" w:sz="4" w:space="0" w:color="auto"/>
              <w:right w:val="single" w:sz="4" w:space="0" w:color="auto"/>
            </w:tcBorders>
            <w:hideMark/>
          </w:tcPr>
          <w:p w14:paraId="031C04CB" w14:textId="77777777" w:rsidR="00B376F4" w:rsidRPr="00C11D3A" w:rsidRDefault="00B376F4" w:rsidP="00B376F4">
            <w:pPr>
              <w:numPr>
                <w:ilvl w:val="0"/>
                <w:numId w:val="10"/>
              </w:numPr>
              <w:spacing w:line="200" w:lineRule="exact"/>
              <w:ind w:left="181" w:hanging="91"/>
              <w:rPr>
                <w:rFonts w:ascii="ＭＳ 明朝" w:eastAsia="ＭＳ 明朝" w:hAnsi="ＭＳ 明朝"/>
                <w:sz w:val="18"/>
                <w:szCs w:val="17"/>
              </w:rPr>
            </w:pPr>
            <w:r w:rsidRPr="00C11D3A">
              <w:rPr>
                <w:rFonts w:ascii="ＭＳ 明朝" w:eastAsia="ＭＳ 明朝" w:hAnsi="ＭＳ 明朝" w:hint="eastAsia"/>
                <w:sz w:val="18"/>
                <w:szCs w:val="17"/>
              </w:rPr>
              <w:t>沿道建築物の耐震化</w:t>
            </w:r>
          </w:p>
          <w:p w14:paraId="64F0971E"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耐震診断の義務化対象建築物の耐震診断、耐震改修等</w:t>
            </w:r>
          </w:p>
          <w:p w14:paraId="7CE23CA7"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耐震診断の結果を公表した。（H30.3）</w:t>
            </w:r>
          </w:p>
          <w:p w14:paraId="0E3DD2F3"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（大阪市は今後公表予定）</w:t>
            </w:r>
          </w:p>
          <w:p w14:paraId="74D2668D" w14:textId="77777777" w:rsidR="00B376F4" w:rsidRPr="00C11D3A" w:rsidRDefault="00B376F4" w:rsidP="00B376F4">
            <w:pPr>
              <w:numPr>
                <w:ilvl w:val="0"/>
                <w:numId w:val="23"/>
              </w:numPr>
              <w:spacing w:line="200" w:lineRule="exact"/>
              <w:ind w:left="606" w:hanging="238"/>
              <w:rPr>
                <w:rFonts w:ascii="ＭＳ 明朝" w:eastAsia="ＭＳ 明朝" w:hAnsi="ＭＳ 明朝"/>
                <w:sz w:val="18"/>
                <w:szCs w:val="17"/>
              </w:rPr>
            </w:pPr>
            <w:r w:rsidRPr="00C11D3A">
              <w:rPr>
                <w:rFonts w:ascii="ＭＳ 明朝" w:eastAsia="ＭＳ 明朝" w:hAnsi="ＭＳ 明朝" w:hint="eastAsia"/>
                <w:sz w:val="18"/>
                <w:szCs w:val="17"/>
              </w:rPr>
              <w:t>所有者に対し、個別訪問等により耐震改修等の働きかけを実施した。</w:t>
            </w:r>
          </w:p>
          <w:p w14:paraId="46B52ADB" w14:textId="77777777" w:rsidR="00B376F4" w:rsidRPr="00C11D3A" w:rsidRDefault="00B376F4" w:rsidP="00C20D41">
            <w:pPr>
              <w:spacing w:line="200" w:lineRule="exact"/>
              <w:rPr>
                <w:rFonts w:ascii="ＭＳ 明朝" w:eastAsia="ＭＳ 明朝" w:hAnsi="ＭＳ 明朝"/>
                <w:sz w:val="18"/>
                <w:szCs w:val="17"/>
              </w:rPr>
            </w:pP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F39E24F" w14:textId="77777777" w:rsidR="00B376F4" w:rsidRPr="00C11D3A" w:rsidRDefault="00B376F4" w:rsidP="00B376F4">
            <w:pPr>
              <w:numPr>
                <w:ilvl w:val="0"/>
                <w:numId w:val="10"/>
              </w:numPr>
              <w:spacing w:line="200" w:lineRule="exact"/>
              <w:ind w:left="159" w:hanging="69"/>
              <w:rPr>
                <w:rFonts w:ascii="ＭＳ 明朝" w:eastAsia="ＭＳ 明朝" w:hAnsi="ＭＳ 明朝"/>
                <w:sz w:val="18"/>
                <w:szCs w:val="17"/>
              </w:rPr>
            </w:pPr>
            <w:r w:rsidRPr="00C11D3A">
              <w:rPr>
                <w:rFonts w:ascii="ＭＳ 明朝" w:eastAsia="ＭＳ 明朝" w:hAnsi="ＭＳ 明朝" w:hint="eastAsia"/>
                <w:sz w:val="18"/>
                <w:szCs w:val="17"/>
              </w:rPr>
              <w:t>沿道建築物の耐震化</w:t>
            </w:r>
          </w:p>
          <w:p w14:paraId="5AABC6DE" w14:textId="77777777" w:rsidR="00B376F4" w:rsidRPr="00C11D3A" w:rsidRDefault="00B376F4" w:rsidP="00B376F4">
            <w:pPr>
              <w:numPr>
                <w:ilvl w:val="0"/>
                <w:numId w:val="23"/>
              </w:numPr>
              <w:spacing w:line="200" w:lineRule="exact"/>
              <w:ind w:left="584" w:hanging="74"/>
              <w:rPr>
                <w:rFonts w:ascii="ＭＳ 明朝" w:eastAsia="ＭＳ 明朝" w:hAnsi="ＭＳ 明朝"/>
                <w:sz w:val="18"/>
                <w:szCs w:val="17"/>
              </w:rPr>
            </w:pPr>
            <w:r w:rsidRPr="00C11D3A">
              <w:rPr>
                <w:rFonts w:ascii="ＭＳ 明朝" w:eastAsia="ＭＳ 明朝" w:hAnsi="ＭＳ 明朝" w:hint="eastAsia"/>
                <w:sz w:val="18"/>
                <w:szCs w:val="17"/>
              </w:rPr>
              <w:t>耐震診断未実施の所有者に対して督促を行う。（H30)</w:t>
            </w:r>
          </w:p>
          <w:p w14:paraId="0AF90825" w14:textId="77777777" w:rsidR="00B376F4" w:rsidRPr="00C11D3A" w:rsidRDefault="00B376F4" w:rsidP="00B376F4">
            <w:pPr>
              <w:numPr>
                <w:ilvl w:val="0"/>
                <w:numId w:val="23"/>
              </w:numPr>
              <w:spacing w:line="200" w:lineRule="exact"/>
              <w:ind w:left="726" w:hanging="216"/>
              <w:rPr>
                <w:rFonts w:ascii="ＭＳ 明朝" w:eastAsia="ＭＳ 明朝" w:hAnsi="ＭＳ 明朝"/>
                <w:sz w:val="18"/>
                <w:szCs w:val="17"/>
              </w:rPr>
            </w:pPr>
            <w:r w:rsidRPr="00C11D3A">
              <w:rPr>
                <w:rFonts w:ascii="ＭＳ 明朝" w:eastAsia="ＭＳ 明朝" w:hAnsi="ＭＳ 明朝" w:hint="eastAsia"/>
                <w:sz w:val="18"/>
                <w:szCs w:val="17"/>
              </w:rPr>
              <w:t>診断の結果、耐震性が不足する建築物の所有者に対し改修を働きかける。</w:t>
            </w:r>
          </w:p>
          <w:p w14:paraId="0EBA3096" w14:textId="77777777" w:rsidR="00B376F4" w:rsidRPr="00C11D3A" w:rsidRDefault="00B376F4" w:rsidP="00C20D41">
            <w:pPr>
              <w:spacing w:line="200" w:lineRule="exact"/>
              <w:ind w:left="726"/>
              <w:rPr>
                <w:rFonts w:ascii="ＭＳ 明朝" w:eastAsia="ＭＳ 明朝" w:hAnsi="ＭＳ 明朝"/>
                <w:sz w:val="18"/>
                <w:szCs w:val="17"/>
              </w:rPr>
            </w:pPr>
          </w:p>
          <w:p w14:paraId="17E6A65D"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○北部地震等を踏まえた取組み</w:t>
            </w:r>
          </w:p>
          <w:p w14:paraId="0688F649"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inorEastAsia" w:hAnsiTheme="minorEastAsia" w:hint="eastAsia"/>
                <w:sz w:val="18"/>
                <w:szCs w:val="16"/>
              </w:rPr>
              <w:t>・大阪府耐震改修促進計画審議会において、耐震化促進のための更なる取組み等についての答申を得て、平成30年度末に改定予定の「住宅建築物耐震10ヵ年戦略」に新たな目標及び推進方策を位置づけ、更なる耐震化の促進に取り組んでいく。</w:t>
            </w:r>
          </w:p>
        </w:tc>
      </w:tr>
    </w:tbl>
    <w:p w14:paraId="3DE3282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0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2739E6C0" w14:textId="77777777" w:rsidTr="00C20D41">
        <w:trPr>
          <w:trHeight w:val="4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88477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2B99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9E06C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76522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D7DAD80" w14:textId="77777777" w:rsidTr="00C20D41">
        <w:trPr>
          <w:trHeight w:val="1701"/>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562C0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BE36E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F0923CD"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＜信号機電源付加装置の整備等や災害時の渋滞対策＞</w:t>
            </w:r>
          </w:p>
          <w:p w14:paraId="4CAF6329"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緊急交通路重点14路線を中心に、停電時に信号機への電源供給をバックアップする設備等について、引き続き、その緊要性を踏まえた計画的な整備を進める。</w:t>
            </w:r>
          </w:p>
          <w:p w14:paraId="7F7C071D"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429E0F7"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5A84044" w14:textId="77777777" w:rsidR="00B376F4" w:rsidRPr="00C11D3A" w:rsidRDefault="00B376F4" w:rsidP="00B376F4">
            <w:pPr>
              <w:numPr>
                <w:ilvl w:val="0"/>
                <w:numId w:val="77"/>
              </w:numPr>
              <w:spacing w:line="200" w:lineRule="exact"/>
              <w:ind w:left="233" w:hanging="142"/>
              <w:jc w:val="left"/>
              <w:rPr>
                <w:rFonts w:asciiTheme="minorEastAsia" w:hAnsiTheme="minorEastAsia"/>
                <w:sz w:val="18"/>
                <w:szCs w:val="18"/>
              </w:rPr>
            </w:pPr>
            <w:r w:rsidRPr="00C11D3A">
              <w:rPr>
                <w:rFonts w:asciiTheme="minorEastAsia" w:hAnsiTheme="minorEastAsia" w:hint="eastAsia"/>
                <w:sz w:val="18"/>
                <w:szCs w:val="18"/>
              </w:rPr>
              <w:t>鉄道の運行停止や高速道路の通行止めにより、一般道路において大規模な交通渋滞が発生したが、各鉄道の踏切に設置されている遮断機が長時間閉鎖したことも大規模渋滞の要因の一つであると考えられる。</w:t>
            </w:r>
          </w:p>
          <w:p w14:paraId="02B6570F"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2836929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0A1C6C1" w14:textId="77777777" w:rsidR="00B376F4" w:rsidRPr="00C11D3A" w:rsidRDefault="00B376F4" w:rsidP="00B376F4">
            <w:pPr>
              <w:numPr>
                <w:ilvl w:val="0"/>
                <w:numId w:val="7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発災時における交通総量抑制の検討を行う。</w:t>
            </w:r>
          </w:p>
          <w:p w14:paraId="6952B12E" w14:textId="77777777" w:rsidR="00B376F4" w:rsidRPr="00C11D3A" w:rsidRDefault="00B376F4" w:rsidP="00B376F4">
            <w:pPr>
              <w:numPr>
                <w:ilvl w:val="0"/>
                <w:numId w:val="77"/>
              </w:numPr>
              <w:spacing w:line="200" w:lineRule="exact"/>
              <w:ind w:left="240"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鉄道運行停止時の迅速な閉鎖踏切開放について鉄道事業者等と協議を行う。</w:t>
            </w:r>
            <w:r w:rsidRPr="00C11D3A">
              <w:rPr>
                <w:rFonts w:asciiTheme="majorEastAsia" w:eastAsiaTheme="majorEastAsia" w:hAnsiTheme="majorEastAsia" w:hint="eastAsia"/>
                <w:b/>
                <w:sz w:val="18"/>
                <w:szCs w:val="18"/>
              </w:rPr>
              <w:t xml:space="preserve">　　　　　　　　　　　　　　　　　　　　　　　　　　　　　　　　　　　　</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4640E19"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37FD3E44"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975C7D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4681443F"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6824125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4AE1155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98A7283"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94A9A5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E10853B" w14:textId="479C4CF7"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2AD3D8B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1C2CB0E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1314A9C" w14:textId="77777777" w:rsidTr="00C20D41">
        <w:trPr>
          <w:trHeight w:val="529"/>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F5816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16A2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C97C4C8" w14:textId="77777777" w:rsidTr="00C20D41">
        <w:trPr>
          <w:trHeight w:val="2149"/>
        </w:trPr>
        <w:tc>
          <w:tcPr>
            <w:tcW w:w="4751" w:type="dxa"/>
            <w:gridSpan w:val="3"/>
            <w:tcBorders>
              <w:left w:val="single" w:sz="4" w:space="0" w:color="auto"/>
              <w:bottom w:val="single" w:sz="4" w:space="0" w:color="auto"/>
              <w:right w:val="single" w:sz="4" w:space="0" w:color="auto"/>
            </w:tcBorders>
            <w:hideMark/>
          </w:tcPr>
          <w:p w14:paraId="2B07F540" w14:textId="77777777" w:rsidR="00B376F4" w:rsidRPr="00C11D3A" w:rsidRDefault="00B376F4" w:rsidP="00B376F4">
            <w:pPr>
              <w:numPr>
                <w:ilvl w:val="0"/>
                <w:numId w:val="79"/>
              </w:numPr>
              <w:spacing w:line="200" w:lineRule="exact"/>
              <w:ind w:left="181" w:hanging="181"/>
              <w:rPr>
                <w:rFonts w:ascii="ＭＳ 明朝" w:eastAsia="ＭＳ 明朝" w:hAnsi="ＭＳ 明朝"/>
                <w:sz w:val="18"/>
                <w:szCs w:val="17"/>
              </w:rPr>
            </w:pPr>
            <w:r w:rsidRPr="00C11D3A">
              <w:rPr>
                <w:rFonts w:ascii="ＭＳ 明朝" w:eastAsia="ＭＳ 明朝" w:hAnsi="ＭＳ 明朝" w:hint="eastAsia"/>
                <w:sz w:val="18"/>
                <w:szCs w:val="17"/>
              </w:rPr>
              <w:t>信号機電源付加装置の整備等</w:t>
            </w:r>
          </w:p>
          <w:p w14:paraId="6B586E87" w14:textId="77777777" w:rsidR="00B376F4" w:rsidRPr="00C11D3A" w:rsidRDefault="00B376F4" w:rsidP="00C20D41">
            <w:pPr>
              <w:spacing w:line="200" w:lineRule="exact"/>
              <w:ind w:leftChars="200" w:left="420"/>
              <w:rPr>
                <w:rFonts w:ascii="ＭＳ 明朝" w:eastAsia="ＭＳ 明朝" w:hAnsi="ＭＳ 明朝"/>
                <w:sz w:val="18"/>
                <w:szCs w:val="17"/>
              </w:rPr>
            </w:pPr>
            <w:r w:rsidRPr="00C11D3A">
              <w:rPr>
                <w:rFonts w:ascii="ＭＳ 明朝" w:eastAsia="ＭＳ 明朝" w:hAnsi="ＭＳ 明朝" w:hint="eastAsia"/>
                <w:sz w:val="18"/>
                <w:szCs w:val="17"/>
              </w:rPr>
              <w:t>停電信号機への電源供給バックアップ設備の更</w:t>
            </w:r>
          </w:p>
          <w:p w14:paraId="3A95242C" w14:textId="77777777" w:rsidR="00B376F4" w:rsidRPr="00C11D3A" w:rsidRDefault="00B376F4" w:rsidP="00C20D41">
            <w:pPr>
              <w:spacing w:line="200" w:lineRule="exact"/>
              <w:ind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新新・設置等（緊急交通路重点14路線等）を行った。</w:t>
            </w:r>
          </w:p>
          <w:p w14:paraId="0699763E" w14:textId="77777777" w:rsidR="00B376F4" w:rsidRPr="00C11D3A" w:rsidRDefault="00B376F4" w:rsidP="00C20D41">
            <w:pPr>
              <w:spacing w:line="200" w:lineRule="exact"/>
              <w:ind w:left="510"/>
              <w:rPr>
                <w:rFonts w:ascii="ＭＳ 明朝" w:eastAsia="ＭＳ 明朝" w:hAnsi="ＭＳ 明朝"/>
                <w:sz w:val="18"/>
                <w:szCs w:val="17"/>
              </w:rPr>
            </w:pP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59DC39" w14:textId="77777777" w:rsidR="00B376F4" w:rsidRPr="00C11D3A" w:rsidRDefault="00B376F4" w:rsidP="00B376F4">
            <w:pPr>
              <w:numPr>
                <w:ilvl w:val="0"/>
                <w:numId w:val="78"/>
              </w:numPr>
              <w:spacing w:line="200" w:lineRule="exact"/>
              <w:ind w:left="159" w:hanging="142"/>
              <w:rPr>
                <w:rFonts w:ascii="ＭＳ 明朝" w:eastAsia="ＭＳ 明朝" w:hAnsi="ＭＳ 明朝"/>
                <w:sz w:val="18"/>
                <w:szCs w:val="17"/>
              </w:rPr>
            </w:pPr>
            <w:r w:rsidRPr="00C11D3A">
              <w:rPr>
                <w:rFonts w:ascii="ＭＳ 明朝" w:eastAsia="ＭＳ 明朝" w:hAnsi="ＭＳ 明朝" w:hint="eastAsia"/>
                <w:sz w:val="18"/>
                <w:szCs w:val="17"/>
              </w:rPr>
              <w:t>信号機電源付加装置の整備等</w:t>
            </w:r>
          </w:p>
          <w:p w14:paraId="3A625D49" w14:textId="77777777" w:rsidR="00B376F4" w:rsidRPr="00C11D3A" w:rsidRDefault="00B376F4" w:rsidP="00C20D41">
            <w:pPr>
              <w:spacing w:line="200" w:lineRule="exact"/>
              <w:ind w:leftChars="100" w:left="210"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停電信号機への電源供給バックアップ設備の更新・設置等（緊急交通路重点14路線等）を行う。</w:t>
            </w:r>
          </w:p>
          <w:p w14:paraId="6AA1868B" w14:textId="77777777" w:rsidR="00B376F4" w:rsidRPr="00C11D3A" w:rsidRDefault="00B376F4" w:rsidP="00C20D41">
            <w:pPr>
              <w:spacing w:line="200" w:lineRule="exact"/>
              <w:rPr>
                <w:rFonts w:ascii="ＭＳ 明朝" w:eastAsia="ＭＳ 明朝" w:hAnsi="ＭＳ 明朝"/>
                <w:sz w:val="18"/>
                <w:szCs w:val="17"/>
              </w:rPr>
            </w:pPr>
          </w:p>
          <w:p w14:paraId="51B3783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D1770CD" w14:textId="77777777" w:rsidR="00B376F4" w:rsidRPr="00C11D3A" w:rsidRDefault="00B376F4" w:rsidP="00B376F4">
            <w:pPr>
              <w:numPr>
                <w:ilvl w:val="0"/>
                <w:numId w:val="78"/>
              </w:numPr>
              <w:spacing w:line="200" w:lineRule="exact"/>
              <w:ind w:left="158" w:hangingChars="88" w:hanging="158"/>
              <w:rPr>
                <w:rFonts w:asciiTheme="minorEastAsia" w:hAnsiTheme="minorEastAsia"/>
                <w:sz w:val="18"/>
                <w:szCs w:val="16"/>
              </w:rPr>
            </w:pPr>
            <w:r w:rsidRPr="00C11D3A">
              <w:rPr>
                <w:rFonts w:asciiTheme="minorEastAsia" w:hAnsiTheme="minorEastAsia" w:hint="eastAsia"/>
                <w:sz w:val="18"/>
                <w:szCs w:val="16"/>
              </w:rPr>
              <w:t>テレビやラジオ等による「不要不急の車両使用自粛」等の広報要請や交通情報提供装置を活用した「車の利用自粛」広報の実施について関係機関と調整を行った。</w:t>
            </w:r>
          </w:p>
          <w:p w14:paraId="374F69BA" w14:textId="77777777" w:rsidR="00B376F4" w:rsidRPr="00C11D3A" w:rsidRDefault="00B376F4" w:rsidP="00B376F4">
            <w:pPr>
              <w:numPr>
                <w:ilvl w:val="0"/>
                <w:numId w:val="78"/>
              </w:numPr>
              <w:spacing w:line="200" w:lineRule="exact"/>
              <w:ind w:left="158" w:hangingChars="88" w:hanging="158"/>
              <w:rPr>
                <w:rFonts w:asciiTheme="majorEastAsia" w:eastAsiaTheme="majorEastAsia" w:hAnsiTheme="majorEastAsia"/>
                <w:b/>
                <w:sz w:val="18"/>
                <w:szCs w:val="16"/>
              </w:rPr>
            </w:pPr>
            <w:r w:rsidRPr="00C11D3A">
              <w:rPr>
                <w:rFonts w:asciiTheme="minorEastAsia" w:hAnsiTheme="minorEastAsia" w:hint="eastAsia"/>
                <w:sz w:val="18"/>
                <w:szCs w:val="16"/>
              </w:rPr>
              <w:t>鉄道運行停止時の迅速な閉鎖踏切の解除について鉄道事業者と協議を行う予定。</w:t>
            </w:r>
          </w:p>
        </w:tc>
      </w:tr>
    </w:tbl>
    <w:p w14:paraId="738B3BB5" w14:textId="1F70FCC6" w:rsidR="00B376F4" w:rsidRPr="00C11D3A" w:rsidRDefault="00B376F4" w:rsidP="00B376F4">
      <w:pPr>
        <w:widowControl/>
        <w:jc w:val="left"/>
        <w:rPr>
          <w:rFonts w:ascii="ＭＳ ゴシック" w:eastAsia="ＭＳ ゴシック" w:hAnsi="ＭＳ ゴシック"/>
          <w:b/>
          <w:sz w:val="24"/>
          <w:szCs w:val="24"/>
        </w:rPr>
      </w:pPr>
    </w:p>
    <w:tbl>
      <w:tblPr>
        <w:tblStyle w:val="5"/>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3"/>
        <w:gridCol w:w="1478"/>
      </w:tblGrid>
      <w:tr w:rsidR="00B376F4" w:rsidRPr="00C11D3A" w14:paraId="35352F77"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F7E764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18D695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1055F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2BE2F9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C64DA03" w14:textId="77777777" w:rsidTr="00C20D41">
        <w:trPr>
          <w:trHeight w:val="249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6AC01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E59419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w:t>
            </w:r>
          </w:p>
          <w:p w14:paraId="613575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の通行機能確保</w:t>
            </w:r>
          </w:p>
          <w:p w14:paraId="5AF6F0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p>
        </w:tc>
        <w:tc>
          <w:tcPr>
            <w:tcW w:w="573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E7C1DCC" w14:textId="77777777" w:rsidR="00B376F4" w:rsidRPr="00C11D3A" w:rsidRDefault="00B376F4" w:rsidP="00C20D41">
            <w:pPr>
              <w:spacing w:line="200" w:lineRule="exact"/>
              <w:jc w:val="left"/>
              <w:rPr>
                <w:rFonts w:ascii="ＭＳ 明朝" w:eastAsia="ＭＳ 明朝" w:hAnsi="ＭＳ 明朝"/>
                <w:b/>
                <w:sz w:val="18"/>
                <w:szCs w:val="18"/>
              </w:rPr>
            </w:pPr>
            <w:r w:rsidRPr="00C11D3A">
              <w:rPr>
                <w:rFonts w:ascii="ＭＳ ゴシック" w:eastAsia="ＭＳ ゴシック" w:hAnsi="ＭＳ ゴシック" w:cs="Meiryo UI" w:hint="eastAsia"/>
                <w:b/>
                <w:bCs/>
                <w:sz w:val="18"/>
                <w:szCs w:val="19"/>
              </w:rPr>
              <w:t>＜無電柱化の推進＞</w:t>
            </w:r>
          </w:p>
          <w:p w14:paraId="0A900C1B" w14:textId="77777777" w:rsidR="00B376F4" w:rsidRPr="008044BF" w:rsidRDefault="00B376F4" w:rsidP="00B376F4">
            <w:pPr>
              <w:numPr>
                <w:ilvl w:val="0"/>
                <w:numId w:val="10"/>
              </w:numPr>
              <w:spacing w:line="200" w:lineRule="exact"/>
              <w:ind w:left="235" w:hanging="145"/>
              <w:jc w:val="left"/>
              <w:rPr>
                <w:rFonts w:asciiTheme="minorEastAsia" w:hAnsiTheme="minorEastAsia"/>
                <w:sz w:val="18"/>
                <w:szCs w:val="18"/>
              </w:rPr>
            </w:pPr>
            <w:r w:rsidRPr="00C11D3A">
              <w:rPr>
                <w:rFonts w:ascii="ＭＳ 明朝" w:eastAsia="ＭＳ 明朝" w:hAnsi="ＭＳ 明朝" w:hint="eastAsia"/>
                <w:sz w:val="18"/>
                <w:szCs w:val="18"/>
              </w:rPr>
              <w:t>地震発生時に、電柱倒壊による道路閉塞を防止するため、「大阪府電</w:t>
            </w:r>
            <w:r w:rsidRPr="008044BF">
              <w:rPr>
                <w:rFonts w:asciiTheme="minorEastAsia" w:hAnsiTheme="minorEastAsia" w:hint="eastAsia"/>
                <w:sz w:val="18"/>
                <w:szCs w:val="18"/>
              </w:rPr>
              <w:t>線類地中化マスタープラン」において位置付けられた「優先して地中化すべき地域」のうち、広域緊急交通路に指定された路線、区間について、無電柱化を推進する。</w:t>
            </w:r>
          </w:p>
          <w:p w14:paraId="532D17FD" w14:textId="77777777" w:rsidR="00B376F4" w:rsidRPr="008044BF" w:rsidRDefault="00B376F4" w:rsidP="00B376F4">
            <w:pPr>
              <w:numPr>
                <w:ilvl w:val="0"/>
                <w:numId w:val="10"/>
              </w:numPr>
              <w:spacing w:line="200" w:lineRule="exact"/>
              <w:ind w:left="235" w:hanging="145"/>
              <w:jc w:val="left"/>
              <w:rPr>
                <w:rFonts w:asciiTheme="minorEastAsia" w:hAnsiTheme="minorEastAsia"/>
                <w:sz w:val="18"/>
                <w:szCs w:val="18"/>
              </w:rPr>
            </w:pPr>
            <w:r w:rsidRPr="008044BF">
              <w:rPr>
                <w:rFonts w:asciiTheme="minorEastAsia" w:hAnsiTheme="minorEastAsia" w:hint="eastAsia"/>
                <w:sz w:val="18"/>
                <w:szCs w:val="18"/>
              </w:rPr>
              <w:t>平成29年度に、「大阪府電線類地中化マスタープラン」に代わる「大阪府無電柱化推進計画」を策定し、都市防災の向上をはじめ、安全で快適な歩行空間の確保、良好な都市景観の確保の３つの観点から無電柱化を推進する。</w:t>
            </w:r>
          </w:p>
          <w:p w14:paraId="03FE16E3"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45C0AB0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B6D031C" w14:textId="77777777" w:rsidR="00B376F4" w:rsidRPr="00C11D3A" w:rsidRDefault="00B376F4" w:rsidP="00C20D41">
            <w:pPr>
              <w:spacing w:line="200" w:lineRule="exact"/>
              <w:ind w:leftChars="44" w:left="272" w:hangingChars="100" w:hanging="180"/>
              <w:jc w:val="left"/>
              <w:rPr>
                <w:rFonts w:asciiTheme="majorEastAsia" w:eastAsiaTheme="majorEastAsia" w:hAnsiTheme="majorEastAsia"/>
                <w:b/>
                <w:sz w:val="18"/>
                <w:szCs w:val="18"/>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台風第21号では、暴風により大阪府域で多くの電柱が倒壊し、車両や歩行者が通行できなくなる事態が生じた。</w:t>
            </w:r>
          </w:p>
          <w:p w14:paraId="701CF00F"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213253B5"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22C1FBBB" w14:textId="77777777" w:rsidR="00B376F4" w:rsidRPr="00C11D3A" w:rsidRDefault="00B376F4" w:rsidP="00C20D41">
            <w:pPr>
              <w:spacing w:line="200" w:lineRule="exact"/>
              <w:ind w:leftChars="44" w:left="272" w:hangingChars="100" w:hanging="180"/>
              <w:jc w:val="left"/>
              <w:rPr>
                <w:rFonts w:ascii="ＭＳ 明朝" w:eastAsia="ＭＳ 明朝" w:hAnsi="ＭＳ 明朝"/>
                <w:sz w:val="16"/>
                <w:szCs w:val="17"/>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災害時の救急活動、物資輸送を円滑に行うためには、緊急車両の通行する道路を確保することが重要であるため、大阪府無電柱化推進計画に基づき、引き続き、無電柱化の推進に積極的に取り組む。</w:t>
            </w:r>
          </w:p>
        </w:tc>
        <w:tc>
          <w:tcPr>
            <w:tcW w:w="1478" w:type="dxa"/>
            <w:vMerge w:val="restart"/>
            <w:tcBorders>
              <w:top w:val="single" w:sz="4" w:space="0" w:color="auto"/>
              <w:left w:val="single" w:sz="4" w:space="0" w:color="auto"/>
              <w:right w:val="single" w:sz="4" w:space="0" w:color="auto"/>
            </w:tcBorders>
            <w:vAlign w:val="center"/>
          </w:tcPr>
          <w:p w14:paraId="06E2F88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DD12B72"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40C7A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7DD0293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35CB2BC1"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4E5A6B3F"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0D8C8141"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C7CB34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6F62579" w14:textId="24185EC9"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0" w:type="dxa"/>
            <w:gridSpan w:val="2"/>
            <w:vMerge/>
            <w:tcBorders>
              <w:left w:val="single" w:sz="4" w:space="0" w:color="auto"/>
              <w:right w:val="single" w:sz="4" w:space="0" w:color="auto"/>
            </w:tcBorders>
            <w:tcMar>
              <w:top w:w="85" w:type="dxa"/>
              <w:left w:w="85" w:type="dxa"/>
              <w:bottom w:w="28" w:type="dxa"/>
              <w:right w:w="85" w:type="dxa"/>
            </w:tcMar>
          </w:tcPr>
          <w:p w14:paraId="1C0870C5"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78" w:type="dxa"/>
            <w:vMerge/>
            <w:tcBorders>
              <w:left w:val="single" w:sz="4" w:space="0" w:color="auto"/>
              <w:right w:val="single" w:sz="4" w:space="0" w:color="auto"/>
            </w:tcBorders>
          </w:tcPr>
          <w:p w14:paraId="0ADAF8EE"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r>
      <w:tr w:rsidR="00B376F4" w:rsidRPr="00C11D3A" w14:paraId="3CE257E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47565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C7CBC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E4739BA" w14:textId="77777777" w:rsidTr="00C20D41">
        <w:trPr>
          <w:trHeight w:val="1304"/>
        </w:trPr>
        <w:tc>
          <w:tcPr>
            <w:tcW w:w="4751" w:type="dxa"/>
            <w:gridSpan w:val="3"/>
            <w:tcBorders>
              <w:left w:val="single" w:sz="4" w:space="0" w:color="auto"/>
              <w:bottom w:val="single" w:sz="4" w:space="0" w:color="auto"/>
              <w:right w:val="single" w:sz="4" w:space="0" w:color="auto"/>
            </w:tcBorders>
          </w:tcPr>
          <w:p w14:paraId="5253305A"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無電柱化の推進</w:t>
            </w:r>
          </w:p>
          <w:p w14:paraId="5C72DB10" w14:textId="77777777" w:rsidR="00B376F4" w:rsidRPr="00C11D3A" w:rsidRDefault="00B376F4" w:rsidP="00C20D41">
            <w:pPr>
              <w:spacing w:line="200" w:lineRule="exact"/>
              <w:ind w:leftChars="11" w:left="23" w:firstLineChars="200" w:firstLine="360"/>
              <w:rPr>
                <w:rFonts w:ascii="ＭＳ 明朝" w:eastAsia="ＭＳ 明朝" w:hAnsi="ＭＳ 明朝"/>
                <w:sz w:val="18"/>
                <w:szCs w:val="17"/>
              </w:rPr>
            </w:pPr>
            <w:r w:rsidRPr="00C11D3A">
              <w:rPr>
                <w:rFonts w:ascii="ＭＳ 明朝" w:eastAsia="ＭＳ 明朝" w:hAnsi="ＭＳ 明朝"/>
                <w:sz w:val="18"/>
                <w:szCs w:val="17"/>
              </w:rPr>
              <w:t>13.5</w:t>
            </w:r>
            <w:r w:rsidRPr="00C11D3A">
              <w:rPr>
                <w:rFonts w:ascii="ＭＳ 明朝" w:eastAsia="ＭＳ 明朝" w:hAnsi="ＭＳ 明朝" w:hint="eastAsia"/>
                <w:sz w:val="18"/>
                <w:szCs w:val="17"/>
              </w:rPr>
              <w:t>km(H2</w:t>
            </w:r>
            <w:r w:rsidRPr="00C11D3A">
              <w:rPr>
                <w:rFonts w:ascii="ＭＳ 明朝" w:eastAsia="ＭＳ 明朝" w:hAnsi="ＭＳ 明朝"/>
                <w:sz w:val="18"/>
                <w:szCs w:val="17"/>
              </w:rPr>
              <w:t>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16.7</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D4AE402"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無電柱化の推進</w:t>
            </w:r>
          </w:p>
          <w:p w14:paraId="7D19E97B" w14:textId="77777777" w:rsidR="00B376F4" w:rsidRPr="00C11D3A" w:rsidRDefault="00B376F4" w:rsidP="00B376F4">
            <w:pPr>
              <w:numPr>
                <w:ilvl w:val="0"/>
                <w:numId w:val="23"/>
              </w:numPr>
              <w:spacing w:line="200" w:lineRule="exact"/>
              <w:ind w:left="431" w:hanging="205"/>
              <w:rPr>
                <w:rFonts w:ascii="ＭＳ 明朝" w:eastAsia="ＭＳ 明朝" w:hAnsi="ＭＳ 明朝"/>
                <w:sz w:val="18"/>
                <w:szCs w:val="17"/>
              </w:rPr>
            </w:pPr>
            <w:r w:rsidRPr="00C11D3A">
              <w:rPr>
                <w:rFonts w:ascii="ＭＳ 明朝" w:eastAsia="ＭＳ 明朝" w:hAnsi="ＭＳ 明朝" w:hint="eastAsia"/>
                <w:sz w:val="18"/>
                <w:szCs w:val="17"/>
              </w:rPr>
              <w:t>16.7km(H29)⇒17.5km(H32)</w:t>
            </w:r>
          </w:p>
          <w:p w14:paraId="661EFBD5" w14:textId="77777777" w:rsidR="00B376F4" w:rsidRPr="00C11D3A" w:rsidRDefault="00B376F4" w:rsidP="00C20D41">
            <w:pPr>
              <w:spacing w:line="200" w:lineRule="exact"/>
              <w:ind w:left="930"/>
              <w:rPr>
                <w:rFonts w:ascii="ＭＳ 明朝" w:eastAsia="ＭＳ 明朝" w:hAnsi="ＭＳ 明朝"/>
                <w:sz w:val="18"/>
                <w:szCs w:val="17"/>
              </w:rPr>
            </w:pPr>
          </w:p>
          <w:p w14:paraId="4DB006CD"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501B9F1" w14:textId="77777777" w:rsidR="00B376F4" w:rsidRPr="00C11D3A" w:rsidRDefault="00B376F4" w:rsidP="00C20D41">
            <w:pPr>
              <w:spacing w:line="200" w:lineRule="exact"/>
              <w:ind w:leftChars="100" w:left="210"/>
              <w:rPr>
                <w:rFonts w:asciiTheme="minorEastAsia" w:hAnsiTheme="minorEastAsia"/>
                <w:sz w:val="18"/>
                <w:szCs w:val="16"/>
                <w:u w:val="single"/>
              </w:rPr>
            </w:pPr>
            <w:r w:rsidRPr="00C11D3A">
              <w:rPr>
                <w:rFonts w:asciiTheme="minorEastAsia" w:hAnsiTheme="minorEastAsia" w:hint="eastAsia"/>
                <w:sz w:val="18"/>
                <w:szCs w:val="16"/>
              </w:rPr>
              <w:t>大阪府無電柱化推進計画に基づき、積極的に無電柱化に取り組む。</w:t>
            </w:r>
          </w:p>
        </w:tc>
      </w:tr>
    </w:tbl>
    <w:p w14:paraId="6D7E730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519F7C7C"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710BBCD" w14:textId="77777777" w:rsidR="00B376F4" w:rsidRPr="00C11D3A" w:rsidRDefault="00B376F4" w:rsidP="00C20D41">
            <w:pPr>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016789"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EDD838"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8CDA4C" w14:textId="77777777" w:rsidR="00B376F4" w:rsidRPr="00C11D3A" w:rsidRDefault="00B376F4" w:rsidP="00C20D41">
            <w:pPr>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0C3E8EC" w14:textId="77777777" w:rsidTr="00C20D41">
        <w:trPr>
          <w:trHeight w:val="56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E7789F2" w14:textId="77777777" w:rsidR="00B376F4" w:rsidRPr="00C11D3A" w:rsidRDefault="00B376F4" w:rsidP="00C20D41">
            <w:pPr>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AF3EE24" w14:textId="77777777" w:rsidR="00B376F4" w:rsidRPr="00C11D3A" w:rsidRDefault="00B376F4" w:rsidP="00C20D41">
            <w:pPr>
              <w:spacing w:line="28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03C433" w14:textId="77777777" w:rsidR="00B376F4" w:rsidRPr="00C11D3A" w:rsidRDefault="00B376F4" w:rsidP="00C20D41">
            <w:pPr>
              <w:spacing w:line="260" w:lineRule="exact"/>
              <w:jc w:val="left"/>
              <w:rPr>
                <w:rFonts w:ascii="ＭＳ 明朝" w:eastAsia="ＭＳ 明朝" w:hAnsi="ＭＳ 明朝"/>
                <w:sz w:val="18"/>
                <w:szCs w:val="18"/>
              </w:rPr>
            </w:pPr>
            <w:r w:rsidRPr="00C11D3A">
              <w:rPr>
                <w:rFonts w:ascii="ＭＳ ゴシック" w:eastAsia="ＭＳ ゴシック" w:hAnsi="ＭＳ ゴシック" w:cs="Meiryo UI" w:hint="eastAsia"/>
                <w:b/>
                <w:bCs/>
                <w:sz w:val="18"/>
                <w:szCs w:val="19"/>
              </w:rPr>
              <w:t>＜避難路等として活用できる基幹農道の整備＞</w:t>
            </w:r>
          </w:p>
          <w:p w14:paraId="5A8AD2BC" w14:textId="77777777" w:rsidR="00B376F4" w:rsidRPr="00C11D3A" w:rsidRDefault="00B376F4" w:rsidP="00B376F4">
            <w:pPr>
              <w:numPr>
                <w:ilvl w:val="0"/>
                <w:numId w:val="10"/>
              </w:numPr>
              <w:spacing w:line="26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地震発生後に、農村地域からの避難や支援物資搬入等を円滑に行えるよう、避難路、輸送路として活用できる農道を整備する。</w:t>
            </w:r>
          </w:p>
          <w:p w14:paraId="1AC35A07" w14:textId="77777777" w:rsidR="00B376F4" w:rsidRPr="00C11D3A" w:rsidRDefault="00B376F4" w:rsidP="00C20D41">
            <w:pPr>
              <w:spacing w:line="260" w:lineRule="exact"/>
              <w:jc w:val="left"/>
              <w:rPr>
                <w:rFonts w:asciiTheme="majorEastAsia" w:eastAsiaTheme="majorEastAsia" w:hAnsiTheme="majorEastAsia"/>
                <w:b/>
                <w:sz w:val="18"/>
                <w:szCs w:val="18"/>
              </w:rPr>
            </w:pP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3618F51" w14:textId="77777777" w:rsidR="00B376F4" w:rsidRPr="00C11D3A" w:rsidRDefault="00B376F4" w:rsidP="00C20D41">
            <w:pPr>
              <w:spacing w:line="26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3245B721" w14:textId="77777777" w:rsidTr="00C20D41">
        <w:trPr>
          <w:trHeight w:val="452"/>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CB7F0C" w14:textId="77777777" w:rsidR="00B376F4" w:rsidRPr="00C11D3A"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57D5DCFA" w14:textId="77777777" w:rsidR="00B376F4" w:rsidRPr="00C11D3A" w:rsidRDefault="00B376F4" w:rsidP="00C20D41">
            <w:pPr>
              <w:spacing w:line="3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428B590F" w14:textId="77777777" w:rsidR="00B376F4" w:rsidRPr="00C11D3A"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76E4600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C95020"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78F2FC0" w14:textId="77777777" w:rsidR="00B376F4" w:rsidRPr="00C11D3A"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B27AC86" w14:textId="18295846" w:rsidR="00B376F4" w:rsidRPr="00C11D3A" w:rsidRDefault="00BB56B7" w:rsidP="00C20D41">
            <w:pPr>
              <w:spacing w:line="28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C124702" w14:textId="77777777" w:rsidR="00B376F4" w:rsidRPr="00C11D3A"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43ABF4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EB05C7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213B816" w14:textId="77777777" w:rsidR="00B376F4" w:rsidRPr="00C11D3A" w:rsidRDefault="00B376F4" w:rsidP="00C20D41">
            <w:pPr>
              <w:spacing w:line="22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8A0361" w14:textId="77777777" w:rsidR="00B376F4" w:rsidRPr="00C11D3A" w:rsidRDefault="00B376F4" w:rsidP="00C20D41">
            <w:pPr>
              <w:spacing w:line="22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8326D7B" w14:textId="77777777" w:rsidTr="00C20D41">
        <w:trPr>
          <w:trHeight w:val="567"/>
        </w:trPr>
        <w:tc>
          <w:tcPr>
            <w:tcW w:w="4751" w:type="dxa"/>
            <w:gridSpan w:val="3"/>
            <w:tcBorders>
              <w:left w:val="single" w:sz="4" w:space="0" w:color="auto"/>
              <w:bottom w:val="single" w:sz="4" w:space="0" w:color="auto"/>
              <w:right w:val="single" w:sz="4" w:space="0" w:color="auto"/>
            </w:tcBorders>
            <w:hideMark/>
          </w:tcPr>
          <w:p w14:paraId="3ED8B606" w14:textId="77777777" w:rsidR="00B376F4" w:rsidRPr="00C11D3A" w:rsidRDefault="00B376F4" w:rsidP="00B376F4">
            <w:pPr>
              <w:numPr>
                <w:ilvl w:val="0"/>
                <w:numId w:val="10"/>
              </w:numPr>
              <w:spacing w:line="240" w:lineRule="exact"/>
              <w:ind w:left="324" w:hanging="233"/>
              <w:rPr>
                <w:rFonts w:ascii="ＭＳ 明朝" w:eastAsia="ＭＳ 明朝" w:hAnsi="ＭＳ 明朝"/>
                <w:sz w:val="18"/>
                <w:szCs w:val="17"/>
              </w:rPr>
            </w:pPr>
            <w:r w:rsidRPr="00C11D3A">
              <w:rPr>
                <w:rFonts w:ascii="ＭＳ 明朝" w:eastAsia="ＭＳ 明朝" w:hAnsi="ＭＳ 明朝" w:hint="eastAsia"/>
                <w:sz w:val="18"/>
                <w:szCs w:val="17"/>
              </w:rPr>
              <w:t>基幹的農道の整備を行った。</w:t>
            </w:r>
          </w:p>
          <w:p w14:paraId="1ACBC7C5" w14:textId="77777777" w:rsidR="00B376F4" w:rsidRPr="00C11D3A" w:rsidRDefault="00B376F4" w:rsidP="00C20D41">
            <w:pPr>
              <w:spacing w:line="240" w:lineRule="exact"/>
              <w:ind w:left="450"/>
              <w:rPr>
                <w:rFonts w:ascii="ＭＳ 明朝" w:eastAsia="ＭＳ 明朝" w:hAnsi="ＭＳ 明朝"/>
                <w:sz w:val="18"/>
                <w:szCs w:val="17"/>
              </w:rPr>
            </w:pPr>
            <w:r w:rsidRPr="00C11D3A">
              <w:rPr>
                <w:rFonts w:ascii="ＭＳ 明朝" w:eastAsia="ＭＳ 明朝" w:hAnsi="ＭＳ 明朝"/>
                <w:sz w:val="18"/>
                <w:szCs w:val="17"/>
              </w:rPr>
              <w:t>0.0</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26</w:t>
            </w:r>
            <w:r w:rsidRPr="00C11D3A">
              <w:rPr>
                <w:rFonts w:ascii="ＭＳ 明朝" w:eastAsia="ＭＳ 明朝" w:hAnsi="ＭＳ 明朝" w:hint="eastAsia"/>
                <w:sz w:val="18"/>
                <w:szCs w:val="17"/>
              </w:rPr>
              <w:t>）→</w:t>
            </w:r>
            <w:r w:rsidRPr="00C11D3A">
              <w:rPr>
                <w:rFonts w:ascii="ＭＳ 明朝" w:eastAsia="ＭＳ 明朝" w:hAnsi="ＭＳ 明朝"/>
                <w:sz w:val="18"/>
                <w:szCs w:val="17"/>
              </w:rPr>
              <w:t>1.25</w:t>
            </w:r>
            <w:r w:rsidRPr="00C11D3A">
              <w:rPr>
                <w:rFonts w:ascii="ＭＳ 明朝" w:eastAsia="ＭＳ 明朝" w:hAnsi="ＭＳ 明朝" w:hint="eastAsia"/>
                <w:sz w:val="18"/>
                <w:szCs w:val="17"/>
              </w:rPr>
              <w:t>km（H</w:t>
            </w:r>
            <w:r w:rsidRPr="00C11D3A">
              <w:rPr>
                <w:rFonts w:ascii="ＭＳ 明朝" w:eastAsia="ＭＳ 明朝" w:hAnsi="ＭＳ 明朝"/>
                <w:sz w:val="18"/>
                <w:szCs w:val="17"/>
              </w:rPr>
              <w:t>29</w:t>
            </w: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BB7DE7" w14:textId="77777777" w:rsidR="00B376F4" w:rsidRPr="00C11D3A" w:rsidRDefault="00B376F4" w:rsidP="00B376F4">
            <w:pPr>
              <w:numPr>
                <w:ilvl w:val="0"/>
                <w:numId w:val="10"/>
              </w:numPr>
              <w:spacing w:line="260" w:lineRule="exact"/>
              <w:ind w:left="304" w:hanging="214"/>
              <w:rPr>
                <w:rFonts w:ascii="ＭＳ 明朝" w:eastAsia="ＭＳ 明朝" w:hAnsi="ＭＳ 明朝"/>
                <w:sz w:val="18"/>
                <w:szCs w:val="17"/>
              </w:rPr>
            </w:pPr>
            <w:r w:rsidRPr="00C11D3A">
              <w:rPr>
                <w:rFonts w:ascii="ＭＳ 明朝" w:eastAsia="ＭＳ 明朝" w:hAnsi="ＭＳ 明朝" w:hint="eastAsia"/>
                <w:sz w:val="18"/>
                <w:szCs w:val="17"/>
              </w:rPr>
              <w:t>基幹的農道の整備</w:t>
            </w:r>
          </w:p>
          <w:p w14:paraId="31D9B646" w14:textId="77777777" w:rsidR="00B376F4" w:rsidRPr="00C11D3A" w:rsidRDefault="00B376F4" w:rsidP="00C20D41">
            <w:pPr>
              <w:spacing w:line="260" w:lineRule="exact"/>
              <w:ind w:left="510"/>
              <w:rPr>
                <w:rFonts w:ascii="ＭＳ 明朝" w:eastAsia="ＭＳ 明朝" w:hAnsi="ＭＳ 明朝"/>
                <w:sz w:val="18"/>
                <w:szCs w:val="17"/>
              </w:rPr>
            </w:pPr>
            <w:r w:rsidRPr="00C11D3A">
              <w:rPr>
                <w:rFonts w:ascii="ＭＳ 明朝" w:eastAsia="ＭＳ 明朝" w:hAnsi="ＭＳ 明朝" w:hint="eastAsia"/>
                <w:sz w:val="18"/>
                <w:szCs w:val="17"/>
              </w:rPr>
              <w:t>1.25km（H29末）→3.89km（H32)</w:t>
            </w:r>
          </w:p>
        </w:tc>
      </w:tr>
    </w:tbl>
    <w:p w14:paraId="119EB73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6"/>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83"/>
        <w:gridCol w:w="1448"/>
      </w:tblGrid>
      <w:tr w:rsidR="00B376F4" w:rsidRPr="00C11D3A" w14:paraId="60765BCA" w14:textId="77777777" w:rsidTr="00C20D41">
        <w:trPr>
          <w:trHeight w:val="41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0E68C6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A5D8D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6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07D50A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4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28C03B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076DF44" w14:textId="77777777" w:rsidTr="00C20D41">
        <w:trPr>
          <w:trHeight w:val="90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7AC40F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644B20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746F554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u w:val="single"/>
              </w:rPr>
            </w:pPr>
            <w:r w:rsidRPr="00C11D3A">
              <w:rPr>
                <w:rFonts w:ascii="ＭＳ ゴシック" w:eastAsia="ＭＳ ゴシック" w:hAnsi="ＭＳ ゴシック" w:cs="Meiryo UI" w:hint="eastAsia"/>
                <w:b/>
                <w:bCs/>
                <w:sz w:val="18"/>
                <w:szCs w:val="19"/>
              </w:rPr>
              <w:t>広域緊急交通路等の通行機能確保</w:t>
            </w:r>
          </w:p>
        </w:tc>
        <w:tc>
          <w:tcPr>
            <w:tcW w:w="576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E27FD67"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ＭＳ ゴシック" w:eastAsia="ＭＳ ゴシック" w:hAnsi="ＭＳ ゴシック" w:cs="Meiryo UI" w:hint="eastAsia"/>
                <w:b/>
                <w:bCs/>
                <w:sz w:val="18"/>
                <w:szCs w:val="19"/>
              </w:rPr>
              <w:t>＜災害発生時の踏切長時間遮断に係る対策＞</w:t>
            </w:r>
          </w:p>
          <w:p w14:paraId="0F314CA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155B233" w14:textId="77777777" w:rsidR="00B376F4" w:rsidRPr="00C11D3A" w:rsidRDefault="00B376F4" w:rsidP="00C20D41">
            <w:pPr>
              <w:spacing w:line="200" w:lineRule="exact"/>
              <w:ind w:leftChars="-12" w:left="182" w:hangingChars="115" w:hanging="207"/>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w:t>
            </w:r>
            <w:r w:rsidRPr="00C11D3A">
              <w:rPr>
                <w:rFonts w:asciiTheme="minorEastAsia" w:hAnsiTheme="minorEastAsia" w:hint="eastAsia"/>
                <w:sz w:val="18"/>
                <w:szCs w:val="18"/>
              </w:rPr>
              <w:t>大阪府北部を震源とする地震の影響で、多数の列車が駅間に停止したため、長時間にわたり踏切が遮断状態となり、緊急自動車の運行に支障をきたす事態が発生。</w:t>
            </w:r>
          </w:p>
          <w:p w14:paraId="7FA23613" w14:textId="77777777" w:rsidR="00B376F4" w:rsidRPr="00C11D3A" w:rsidRDefault="00B376F4" w:rsidP="00C20D41">
            <w:pPr>
              <w:spacing w:line="200" w:lineRule="exact"/>
              <w:ind w:left="90" w:hangingChars="50" w:hanging="90"/>
              <w:jc w:val="left"/>
              <w:rPr>
                <w:rFonts w:asciiTheme="majorEastAsia" w:eastAsiaTheme="majorEastAsia" w:hAnsiTheme="majorEastAsia"/>
                <w:sz w:val="18"/>
                <w:szCs w:val="18"/>
              </w:rPr>
            </w:pPr>
          </w:p>
          <w:p w14:paraId="0D01784F"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0C71167D" w14:textId="77777777" w:rsidR="00B376F4" w:rsidRPr="00996A63" w:rsidRDefault="00B376F4" w:rsidP="00C20D41">
            <w:pPr>
              <w:spacing w:line="200" w:lineRule="exact"/>
              <w:ind w:leftChars="-12" w:left="182" w:hangingChars="115" w:hanging="207"/>
              <w:jc w:val="left"/>
              <w:rPr>
                <w:rFonts w:asciiTheme="minorEastAsia" w:hAnsiTheme="minorEastAsia"/>
                <w:sz w:val="18"/>
                <w:szCs w:val="18"/>
              </w:rPr>
            </w:pPr>
            <w:r w:rsidRPr="00C11D3A">
              <w:rPr>
                <w:rFonts w:asciiTheme="majorEastAsia" w:eastAsiaTheme="majorEastAsia" w:hAnsiTheme="majorEastAsia" w:hint="eastAsia"/>
                <w:sz w:val="18"/>
                <w:szCs w:val="18"/>
              </w:rPr>
              <w:t>・</w:t>
            </w:r>
            <w:r w:rsidRPr="00996A63">
              <w:rPr>
                <w:rFonts w:asciiTheme="minorEastAsia" w:hAnsiTheme="minorEastAsia" w:hint="eastAsia"/>
                <w:sz w:val="18"/>
                <w:szCs w:val="18"/>
              </w:rPr>
              <w:t>災害発生時に優先的に速やかに開放する踏切の指定について、鉄道事業者等の関係機関に働きかける。</w:t>
            </w:r>
          </w:p>
          <w:p w14:paraId="69787E31" w14:textId="77777777" w:rsidR="00B376F4" w:rsidRPr="00C11D3A" w:rsidRDefault="00B376F4" w:rsidP="00C20D41">
            <w:pPr>
              <w:spacing w:line="200" w:lineRule="exact"/>
              <w:ind w:leftChars="66" w:left="166" w:hangingChars="15" w:hanging="27"/>
              <w:jc w:val="left"/>
              <w:rPr>
                <w:rFonts w:asciiTheme="majorEastAsia" w:eastAsiaTheme="majorEastAsia" w:hAnsiTheme="majorEastAsia"/>
                <w:sz w:val="18"/>
                <w:szCs w:val="18"/>
              </w:rPr>
            </w:pPr>
            <w:r w:rsidRPr="00996A63">
              <w:rPr>
                <w:rFonts w:asciiTheme="minorEastAsia" w:hAnsiTheme="minorEastAsia" w:hint="eastAsia"/>
                <w:sz w:val="18"/>
                <w:szCs w:val="18"/>
              </w:rPr>
              <w:t>（大阪北部地震での事象を受け、国土交通省は鉄道事業者に対して、速やかに開放する踏切の指定等について要請）</w:t>
            </w:r>
          </w:p>
        </w:tc>
        <w:tc>
          <w:tcPr>
            <w:tcW w:w="1448" w:type="dxa"/>
            <w:vMerge w:val="restart"/>
            <w:tcBorders>
              <w:top w:val="single" w:sz="4" w:space="0" w:color="auto"/>
              <w:left w:val="single" w:sz="4" w:space="0" w:color="auto"/>
              <w:right w:val="single" w:sz="4" w:space="0" w:color="auto"/>
            </w:tcBorders>
            <w:vAlign w:val="center"/>
          </w:tcPr>
          <w:p w14:paraId="4E8E1443" w14:textId="77777777" w:rsidR="00B376F4" w:rsidRDefault="00B376F4" w:rsidP="00C20D41">
            <w:pPr>
              <w:spacing w:line="200" w:lineRule="exact"/>
              <w:jc w:val="center"/>
              <w:rPr>
                <w:rFonts w:asciiTheme="minorEastAsia" w:hAnsiTheme="minorEastAsia"/>
                <w:sz w:val="18"/>
                <w:szCs w:val="18"/>
              </w:rPr>
            </w:pPr>
            <w:r>
              <w:rPr>
                <w:rFonts w:asciiTheme="minorEastAsia" w:hAnsiTheme="minorEastAsia" w:hint="eastAsia"/>
                <w:sz w:val="18"/>
                <w:szCs w:val="18"/>
              </w:rPr>
              <w:t>危機管理室</w:t>
            </w:r>
          </w:p>
          <w:p w14:paraId="3BAC2ED9" w14:textId="77777777" w:rsidR="00B376F4" w:rsidRDefault="00B376F4" w:rsidP="00C20D41">
            <w:pPr>
              <w:spacing w:line="200" w:lineRule="exact"/>
              <w:jc w:val="center"/>
              <w:rPr>
                <w:rFonts w:asciiTheme="minorEastAsia" w:hAnsiTheme="minorEastAsia"/>
                <w:sz w:val="18"/>
                <w:szCs w:val="18"/>
              </w:rPr>
            </w:pPr>
          </w:p>
          <w:p w14:paraId="578E12DF" w14:textId="77777777" w:rsidR="00B376F4" w:rsidRPr="00C11D3A" w:rsidRDefault="00B376F4" w:rsidP="00C20D41">
            <w:pPr>
              <w:spacing w:line="200" w:lineRule="exact"/>
              <w:jc w:val="center"/>
              <w:rPr>
                <w:rFonts w:asciiTheme="minorEastAsia" w:hAnsiTheme="minorEastAsia"/>
                <w:sz w:val="18"/>
                <w:szCs w:val="18"/>
              </w:rPr>
            </w:pPr>
            <w:r w:rsidRPr="00C11D3A">
              <w:rPr>
                <w:rFonts w:asciiTheme="minorEastAsia" w:hAnsiTheme="minorEastAsia" w:hint="eastAsia"/>
                <w:sz w:val="18"/>
                <w:szCs w:val="18"/>
              </w:rPr>
              <w:t>都市整備部</w:t>
            </w:r>
          </w:p>
        </w:tc>
      </w:tr>
      <w:tr w:rsidR="00B376F4" w:rsidRPr="00C11D3A" w14:paraId="43447C7F"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B5FD68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6B67E1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32103DCE"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41FCE92" w14:textId="77777777" w:rsidR="00B376F4" w:rsidRPr="00C11D3A" w:rsidRDefault="00B376F4" w:rsidP="00C20D41">
            <w:pPr>
              <w:spacing w:line="200" w:lineRule="exact"/>
              <w:jc w:val="center"/>
              <w:rPr>
                <w:rFonts w:asciiTheme="minorEastAsia" w:hAnsiTheme="minorEastAsia"/>
                <w:sz w:val="18"/>
                <w:szCs w:val="18"/>
              </w:rPr>
            </w:pPr>
          </w:p>
        </w:tc>
      </w:tr>
      <w:tr w:rsidR="00B376F4" w:rsidRPr="00C11D3A" w14:paraId="2B823AC1"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3568FC9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AEE847" w14:textId="2D3A3031"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60" w:type="dxa"/>
            <w:gridSpan w:val="2"/>
            <w:vMerge/>
            <w:tcBorders>
              <w:left w:val="single" w:sz="4" w:space="0" w:color="auto"/>
              <w:right w:val="single" w:sz="4" w:space="0" w:color="auto"/>
            </w:tcBorders>
            <w:tcMar>
              <w:top w:w="85" w:type="dxa"/>
              <w:left w:w="85" w:type="dxa"/>
              <w:bottom w:w="28" w:type="dxa"/>
              <w:right w:w="85" w:type="dxa"/>
            </w:tcMar>
          </w:tcPr>
          <w:p w14:paraId="2C11A0D8" w14:textId="77777777" w:rsidR="00B376F4" w:rsidRPr="00C11D3A" w:rsidRDefault="00B376F4" w:rsidP="00C20D41">
            <w:pPr>
              <w:spacing w:line="200" w:lineRule="exact"/>
              <w:jc w:val="left"/>
              <w:rPr>
                <w:rFonts w:ascii="ＭＳ ゴシック" w:eastAsia="ＭＳ ゴシック" w:hAnsi="ＭＳ ゴシック" w:cs="Meiryo UI"/>
                <w:b/>
                <w:bCs/>
                <w:sz w:val="18"/>
                <w:szCs w:val="19"/>
              </w:rPr>
            </w:pPr>
          </w:p>
        </w:tc>
        <w:tc>
          <w:tcPr>
            <w:tcW w:w="1448" w:type="dxa"/>
            <w:vMerge/>
            <w:tcBorders>
              <w:left w:val="single" w:sz="4" w:space="0" w:color="auto"/>
              <w:right w:val="single" w:sz="4" w:space="0" w:color="auto"/>
            </w:tcBorders>
            <w:vAlign w:val="center"/>
          </w:tcPr>
          <w:p w14:paraId="3B544906" w14:textId="77777777" w:rsidR="00B376F4" w:rsidRPr="00C11D3A" w:rsidRDefault="00B376F4" w:rsidP="00C20D41">
            <w:pPr>
              <w:spacing w:line="200" w:lineRule="exact"/>
              <w:jc w:val="center"/>
              <w:rPr>
                <w:rFonts w:asciiTheme="minorEastAsia" w:hAnsiTheme="minorEastAsia"/>
                <w:sz w:val="18"/>
                <w:szCs w:val="18"/>
              </w:rPr>
            </w:pPr>
          </w:p>
        </w:tc>
      </w:tr>
      <w:tr w:rsidR="00B376F4" w:rsidRPr="00C11D3A" w14:paraId="50EC90EB"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E14D43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1DC3C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308D75A" w14:textId="77777777" w:rsidTr="00C20D41">
        <w:trPr>
          <w:trHeight w:val="907"/>
        </w:trPr>
        <w:tc>
          <w:tcPr>
            <w:tcW w:w="4751" w:type="dxa"/>
            <w:gridSpan w:val="3"/>
            <w:tcBorders>
              <w:left w:val="single" w:sz="4" w:space="0" w:color="auto"/>
              <w:bottom w:val="single" w:sz="4" w:space="0" w:color="auto"/>
              <w:right w:val="single" w:sz="4" w:space="0" w:color="auto"/>
            </w:tcBorders>
            <w:vAlign w:val="center"/>
            <w:hideMark/>
          </w:tcPr>
          <w:p w14:paraId="1E80693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51B87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D1E0093" w14:textId="77777777" w:rsidR="00B376F4" w:rsidRPr="00C11D3A" w:rsidRDefault="00B376F4" w:rsidP="00C20D41">
            <w:pPr>
              <w:spacing w:line="200" w:lineRule="exact"/>
              <w:ind w:leftChars="-79" w:left="149" w:hangingChars="175" w:hanging="315"/>
              <w:rPr>
                <w:rFonts w:asciiTheme="majorEastAsia" w:eastAsiaTheme="majorEastAsia" w:hAnsiTheme="majorEastAsia"/>
                <w:sz w:val="18"/>
                <w:szCs w:val="16"/>
              </w:rPr>
            </w:pPr>
            <w:r w:rsidRPr="00C11D3A">
              <w:rPr>
                <w:rFonts w:asciiTheme="majorEastAsia" w:eastAsiaTheme="majorEastAsia" w:hAnsiTheme="majorEastAsia" w:hint="eastAsia"/>
                <w:sz w:val="18"/>
                <w:szCs w:val="16"/>
              </w:rPr>
              <w:t xml:space="preserve">　・</w:t>
            </w:r>
            <w:r w:rsidRPr="00996A63">
              <w:rPr>
                <w:rFonts w:asciiTheme="minorEastAsia" w:hAnsiTheme="minorEastAsia" w:hint="eastAsia"/>
                <w:sz w:val="18"/>
                <w:szCs w:val="16"/>
              </w:rPr>
              <w:t>国土交通省、消防庁、警察庁における「優先的に速やかに開放する踏切の指定等の基本方針」を踏まえ、鉄道事業者等の関係機関に働きかける。</w:t>
            </w:r>
          </w:p>
        </w:tc>
      </w:tr>
    </w:tbl>
    <w:p w14:paraId="453A6A44"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6D0B92FC" w14:textId="77777777" w:rsidR="00B376F4"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9"/>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996A63" w14:paraId="5E5E09AE" w14:textId="77777777" w:rsidTr="00C20D41">
        <w:trPr>
          <w:trHeight w:val="20"/>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012B70B" w14:textId="77777777" w:rsidR="00B376F4" w:rsidRPr="00996A63" w:rsidRDefault="00B376F4" w:rsidP="00C20D41">
            <w:pPr>
              <w:jc w:val="center"/>
              <w:rPr>
                <w:rFonts w:ascii="ＭＳ ゴシック" w:eastAsia="ＭＳ ゴシック" w:hAnsi="ＭＳ ゴシック"/>
                <w:b/>
                <w:bCs/>
                <w:sz w:val="18"/>
                <w:szCs w:val="18"/>
              </w:rPr>
            </w:pPr>
            <w:r w:rsidRPr="00996A63">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05179C"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36783D3"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3932C8" w14:textId="77777777" w:rsidR="00B376F4" w:rsidRPr="00996A63" w:rsidRDefault="00B376F4" w:rsidP="00C20D41">
            <w:pPr>
              <w:jc w:val="center"/>
              <w:rPr>
                <w:rFonts w:ascii="ＭＳ ゴシック" w:eastAsia="ＭＳ ゴシック" w:hAnsi="ＭＳ ゴシック"/>
                <w:b/>
                <w:bCs/>
                <w:sz w:val="22"/>
                <w:szCs w:val="18"/>
              </w:rPr>
            </w:pPr>
            <w:r w:rsidRPr="00996A63">
              <w:rPr>
                <w:rFonts w:ascii="ＭＳ ゴシック" w:eastAsia="ＭＳ ゴシック" w:hAnsi="ＭＳ ゴシック" w:hint="eastAsia"/>
                <w:b/>
                <w:bCs/>
                <w:sz w:val="22"/>
                <w:szCs w:val="18"/>
              </w:rPr>
              <w:t>担当部局</w:t>
            </w:r>
          </w:p>
        </w:tc>
      </w:tr>
      <w:tr w:rsidR="00B376F4" w:rsidRPr="00996A63" w14:paraId="1034571F" w14:textId="77777777" w:rsidTr="00C20D41">
        <w:trPr>
          <w:trHeight w:val="1474"/>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A64F0C" w14:textId="77777777" w:rsidR="00B376F4" w:rsidRPr="00996A63" w:rsidRDefault="00B376F4" w:rsidP="00C20D41">
            <w:pPr>
              <w:jc w:val="center"/>
              <w:rPr>
                <w:rFonts w:ascii="ＭＳ ゴシック" w:eastAsia="ＭＳ ゴシック" w:hAnsi="ＭＳ ゴシック"/>
                <w:b/>
                <w:sz w:val="18"/>
                <w:szCs w:val="18"/>
              </w:rPr>
            </w:pPr>
            <w:r w:rsidRPr="00996A63">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335C58" w14:textId="77777777" w:rsidR="00B376F4" w:rsidRPr="00996A63" w:rsidRDefault="00B376F4" w:rsidP="00C20D41">
            <w:pPr>
              <w:spacing w:line="200" w:lineRule="exact"/>
              <w:jc w:val="center"/>
              <w:rPr>
                <w:rFonts w:ascii="ＭＳ ゴシック" w:eastAsia="ＭＳ ゴシック" w:hAnsi="ＭＳ ゴシック" w:cs="Meiryo UI"/>
                <w:b/>
                <w:bCs/>
                <w:sz w:val="18"/>
                <w:szCs w:val="19"/>
              </w:rPr>
            </w:pPr>
            <w:r w:rsidRPr="00996A63">
              <w:rPr>
                <w:rFonts w:ascii="ＭＳ ゴシック" w:eastAsia="ＭＳ ゴシック" w:hAnsi="ＭＳ ゴシック" w:cs="Meiryo UI" w:hint="eastAsia"/>
                <w:b/>
                <w:bCs/>
                <w:sz w:val="18"/>
                <w:szCs w:val="19"/>
              </w:rPr>
              <w:t>＜新規＞</w:t>
            </w:r>
          </w:p>
          <w:p w14:paraId="706A85C4" w14:textId="77777777" w:rsidR="00B376F4" w:rsidRPr="00996A63" w:rsidRDefault="00B376F4" w:rsidP="00C20D41">
            <w:pPr>
              <w:spacing w:line="200" w:lineRule="exact"/>
              <w:jc w:val="center"/>
              <w:rPr>
                <w:rFonts w:ascii="ＭＳ ゴシック" w:eastAsia="ＭＳ ゴシック" w:hAnsi="ＭＳ ゴシック" w:cs="Meiryo UI"/>
                <w:b/>
                <w:bCs/>
                <w:sz w:val="18"/>
                <w:szCs w:val="19"/>
              </w:rPr>
            </w:pPr>
            <w:r w:rsidRPr="00996A63">
              <w:rPr>
                <w:rFonts w:ascii="ＭＳ ゴシック" w:eastAsia="ＭＳ ゴシック" w:hAnsi="ＭＳ ゴシック" w:cs="Meiryo UI" w:hint="eastAsia"/>
                <w:b/>
                <w:bCs/>
                <w:sz w:val="18"/>
                <w:szCs w:val="19"/>
              </w:rPr>
              <w:t>広域緊急交通路等の通行機能確保</w:t>
            </w:r>
          </w:p>
          <w:p w14:paraId="419A9C53" w14:textId="77777777" w:rsidR="00B376F4" w:rsidRPr="00996A63" w:rsidRDefault="00B376F4" w:rsidP="00C20D41">
            <w:pPr>
              <w:spacing w:line="280" w:lineRule="exact"/>
              <w:jc w:val="center"/>
              <w:rPr>
                <w:rFonts w:ascii="ＭＳ ゴシック" w:eastAsia="ＭＳ ゴシック" w:hAnsi="ＭＳ ゴシック" w:cs="Meiryo UI"/>
                <w:b/>
                <w:bCs/>
                <w:sz w:val="18"/>
                <w:szCs w:val="19"/>
              </w:rPr>
            </w:pP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36BFA2F" w14:textId="77777777" w:rsidR="00B376F4" w:rsidRPr="00996A63" w:rsidRDefault="00B376F4" w:rsidP="00C20D41">
            <w:pPr>
              <w:spacing w:line="200" w:lineRule="exact"/>
              <w:rPr>
                <w:rFonts w:asciiTheme="majorEastAsia" w:eastAsiaTheme="majorEastAsia" w:hAnsiTheme="majorEastAsia"/>
                <w:b/>
                <w:sz w:val="18"/>
                <w:szCs w:val="18"/>
              </w:rPr>
            </w:pPr>
            <w:r w:rsidRPr="00996A63">
              <w:rPr>
                <w:rFonts w:ascii="ＭＳ ゴシック" w:eastAsia="ＭＳ ゴシック" w:hAnsi="ＭＳ ゴシック" w:cs="Meiryo UI" w:hint="eastAsia"/>
                <w:b/>
                <w:bCs/>
                <w:sz w:val="18"/>
                <w:szCs w:val="19"/>
              </w:rPr>
              <w:t>＜照明・標識の補修、更新＞</w:t>
            </w:r>
          </w:p>
          <w:p w14:paraId="4069DBB4" w14:textId="77777777" w:rsidR="00B376F4" w:rsidRPr="00996A63" w:rsidRDefault="00B376F4" w:rsidP="00C20D41">
            <w:pPr>
              <w:spacing w:line="200" w:lineRule="exact"/>
              <w:jc w:val="left"/>
              <w:rPr>
                <w:rFonts w:asciiTheme="majorEastAsia" w:eastAsiaTheme="majorEastAsia" w:hAnsiTheme="majorEastAsia"/>
                <w:b/>
                <w:sz w:val="18"/>
                <w:szCs w:val="18"/>
              </w:rPr>
            </w:pPr>
            <w:r w:rsidRPr="00996A63">
              <w:rPr>
                <w:rFonts w:asciiTheme="majorEastAsia" w:eastAsiaTheme="majorEastAsia" w:hAnsiTheme="majorEastAsia" w:hint="eastAsia"/>
                <w:b/>
                <w:sz w:val="18"/>
                <w:szCs w:val="18"/>
              </w:rPr>
              <w:t>○北部地震等にて顕在化した課題や教訓</w:t>
            </w:r>
          </w:p>
          <w:p w14:paraId="381E612E" w14:textId="77777777" w:rsidR="00B376F4" w:rsidRPr="008044BF" w:rsidRDefault="00B376F4" w:rsidP="00B376F4">
            <w:pPr>
              <w:pStyle w:val="ac"/>
              <w:numPr>
                <w:ilvl w:val="0"/>
                <w:numId w:val="60"/>
              </w:numPr>
              <w:spacing w:line="200" w:lineRule="exact"/>
              <w:ind w:leftChars="0" w:left="235" w:hanging="237"/>
              <w:rPr>
                <w:rFonts w:asciiTheme="minorEastAsia" w:hAnsiTheme="minorEastAsia"/>
                <w:sz w:val="18"/>
                <w:szCs w:val="18"/>
              </w:rPr>
            </w:pPr>
            <w:r w:rsidRPr="008044BF">
              <w:rPr>
                <w:rFonts w:asciiTheme="minorEastAsia" w:hAnsiTheme="minorEastAsia" w:hint="eastAsia"/>
                <w:sz w:val="18"/>
                <w:szCs w:val="18"/>
              </w:rPr>
              <w:t>平成30年台風第21号では、関空島で58.1m/s、大阪（中央区）で47.1m/sの最大瞬間風速を記録するなど猛烈な暴風が発生し、一部の照明・標識において損壊等が発生した。</w:t>
            </w:r>
          </w:p>
          <w:p w14:paraId="008304EC" w14:textId="77777777" w:rsidR="00B376F4" w:rsidRPr="00996A63" w:rsidRDefault="00B376F4" w:rsidP="00C20D41">
            <w:pPr>
              <w:spacing w:line="200" w:lineRule="exact"/>
              <w:rPr>
                <w:rFonts w:asciiTheme="majorEastAsia" w:eastAsiaTheme="majorEastAsia" w:hAnsiTheme="majorEastAsia"/>
                <w:sz w:val="18"/>
                <w:szCs w:val="18"/>
              </w:rPr>
            </w:pPr>
          </w:p>
          <w:p w14:paraId="3D6071BB" w14:textId="77777777" w:rsidR="00B376F4" w:rsidRPr="00996A63" w:rsidRDefault="00B376F4" w:rsidP="00C20D41">
            <w:pPr>
              <w:spacing w:line="200" w:lineRule="exact"/>
              <w:jc w:val="left"/>
              <w:rPr>
                <w:rFonts w:asciiTheme="majorEastAsia" w:eastAsiaTheme="majorEastAsia" w:hAnsiTheme="majorEastAsia"/>
                <w:b/>
                <w:sz w:val="18"/>
                <w:szCs w:val="18"/>
              </w:rPr>
            </w:pPr>
            <w:r w:rsidRPr="00996A63">
              <w:rPr>
                <w:rFonts w:asciiTheme="majorEastAsia" w:eastAsiaTheme="majorEastAsia" w:hAnsiTheme="majorEastAsia" w:hint="eastAsia"/>
                <w:b/>
                <w:sz w:val="18"/>
                <w:szCs w:val="18"/>
              </w:rPr>
              <w:t>○課題や教訓を踏まえた対応方針</w:t>
            </w:r>
          </w:p>
          <w:p w14:paraId="37F7DBEA" w14:textId="77777777" w:rsidR="00B376F4" w:rsidRPr="008044BF" w:rsidRDefault="00B376F4" w:rsidP="00B376F4">
            <w:pPr>
              <w:pStyle w:val="ac"/>
              <w:numPr>
                <w:ilvl w:val="0"/>
                <w:numId w:val="60"/>
              </w:numPr>
              <w:spacing w:line="200" w:lineRule="exact"/>
              <w:ind w:leftChars="0" w:left="235" w:hanging="237"/>
              <w:rPr>
                <w:rFonts w:asciiTheme="minorEastAsia" w:hAnsiTheme="minorEastAsia"/>
                <w:b/>
                <w:sz w:val="18"/>
                <w:szCs w:val="18"/>
              </w:rPr>
            </w:pPr>
            <w:r w:rsidRPr="008044BF">
              <w:rPr>
                <w:rFonts w:asciiTheme="minorEastAsia" w:hAnsiTheme="minorEastAsia" w:hint="eastAsia"/>
                <w:sz w:val="18"/>
                <w:szCs w:val="18"/>
              </w:rPr>
              <w:t>これまでは、平成28年2月に緊急点検を実施し、「対策が必要」と判定した箇所については平成28年6月までに撤去や補修などの対策を実施、また「経過観察」と判定した箇所は、照明では順次、補修補強や更新を行うとともに、標識では定期点検を実施し、点検結果に基づき対策を講じてきた。</w:t>
            </w:r>
          </w:p>
          <w:p w14:paraId="3ABC822A" w14:textId="77777777" w:rsidR="00B376F4" w:rsidRPr="00996A63" w:rsidRDefault="00B376F4" w:rsidP="00B376F4">
            <w:pPr>
              <w:pStyle w:val="ac"/>
              <w:numPr>
                <w:ilvl w:val="0"/>
                <w:numId w:val="60"/>
              </w:numPr>
              <w:spacing w:line="200" w:lineRule="exact"/>
              <w:ind w:leftChars="0" w:left="235" w:hanging="237"/>
              <w:rPr>
                <w:rFonts w:asciiTheme="majorEastAsia" w:eastAsiaTheme="majorEastAsia" w:hAnsiTheme="majorEastAsia"/>
                <w:b/>
                <w:sz w:val="18"/>
                <w:szCs w:val="18"/>
              </w:rPr>
            </w:pPr>
            <w:r w:rsidRPr="008044BF">
              <w:rPr>
                <w:rFonts w:asciiTheme="minorEastAsia" w:hAnsiTheme="minorEastAsia" w:hint="eastAsia"/>
                <w:kern w:val="0"/>
                <w:sz w:val="18"/>
                <w:szCs w:val="18"/>
              </w:rPr>
              <w:t>今回の課題等を踏まえ、暴風等による倒壊、破損を防止するため、点検及び補修・更新のスピードアップを図る。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CDA5D25" w14:textId="77777777" w:rsidR="00B376F4" w:rsidRPr="00996A63" w:rsidRDefault="00B376F4" w:rsidP="00C20D41">
            <w:pPr>
              <w:spacing w:line="200" w:lineRule="exact"/>
              <w:jc w:val="center"/>
              <w:rPr>
                <w:rFonts w:asciiTheme="minorEastAsia" w:hAnsiTheme="minorEastAsia"/>
                <w:sz w:val="18"/>
                <w:szCs w:val="18"/>
              </w:rPr>
            </w:pPr>
            <w:r w:rsidRPr="00996A63">
              <w:rPr>
                <w:rFonts w:asciiTheme="minorEastAsia" w:hAnsiTheme="minorEastAsia" w:hint="eastAsia"/>
                <w:sz w:val="18"/>
                <w:szCs w:val="18"/>
              </w:rPr>
              <w:t>都市整備部</w:t>
            </w:r>
          </w:p>
        </w:tc>
      </w:tr>
      <w:tr w:rsidR="00B376F4" w:rsidRPr="00996A63" w14:paraId="0E4C1DAD"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42FEEB58" w14:textId="77777777" w:rsidR="00B376F4" w:rsidRPr="00996A6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tcPr>
          <w:p w14:paraId="489779D1" w14:textId="77777777" w:rsidR="00B376F4" w:rsidRPr="001D2A0E" w:rsidRDefault="00B376F4" w:rsidP="00C20D41">
            <w:pPr>
              <w:spacing w:line="300" w:lineRule="exact"/>
              <w:jc w:val="center"/>
              <w:rPr>
                <w:rFonts w:asciiTheme="majorEastAsia" w:eastAsiaTheme="majorEastAsia" w:hAnsiTheme="majorEastAsia" w:cs="Meiryo UI"/>
                <w:b/>
                <w:bCs/>
                <w:sz w:val="18"/>
                <w:szCs w:val="18"/>
                <w:shd w:val="clear" w:color="auto" w:fill="7F7F7F" w:themeFill="text1" w:themeFillTint="80"/>
              </w:rPr>
            </w:pPr>
            <w:r w:rsidRPr="00996A63">
              <w:rPr>
                <w:rFonts w:asciiTheme="majorEastAsia" w:eastAsiaTheme="majorEastAsia" w:hAnsiTheme="majorEastAsia" w:cs="Meiryo UI" w:hint="eastAsia"/>
                <w:b/>
                <w:bCs/>
                <w:sz w:val="18"/>
                <w:szCs w:val="18"/>
                <w:shd w:val="clear" w:color="auto" w:fill="7F7F7F" w:themeFill="text1" w:themeFillTint="80"/>
              </w:rPr>
              <w:t>重点アクションNo</w:t>
            </w:r>
            <w:r w:rsidRPr="00996A63">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76292183" w14:textId="77777777" w:rsidR="00B376F4" w:rsidRPr="00996A6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22F78F95" w14:textId="77777777" w:rsidR="00B376F4" w:rsidRPr="00996A63" w:rsidRDefault="00B376F4" w:rsidP="00C20D41">
            <w:pPr>
              <w:spacing w:line="200" w:lineRule="exact"/>
              <w:jc w:val="center"/>
              <w:rPr>
                <w:rFonts w:ascii="ＭＳ 明朝" w:eastAsia="ＭＳ 明朝" w:hAnsi="ＭＳ 明朝"/>
                <w:sz w:val="18"/>
                <w:szCs w:val="17"/>
              </w:rPr>
            </w:pPr>
          </w:p>
        </w:tc>
      </w:tr>
      <w:tr w:rsidR="00B376F4" w:rsidRPr="00996A63" w14:paraId="71091AB6"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91B2175" w14:textId="77777777" w:rsidR="00B376F4" w:rsidRPr="00996A63" w:rsidRDefault="00B376F4" w:rsidP="00C20D41">
            <w:pPr>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DF5467" w14:textId="475643B1" w:rsidR="00B376F4" w:rsidRPr="00996A63" w:rsidRDefault="00BB56B7" w:rsidP="00C20D41">
            <w:pPr>
              <w:spacing w:line="28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2B5D785" w14:textId="77777777" w:rsidR="00B376F4" w:rsidRPr="00996A63" w:rsidRDefault="00B376F4" w:rsidP="00C20D41">
            <w:pPr>
              <w:spacing w:line="22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519FCEF" w14:textId="77777777" w:rsidR="00B376F4" w:rsidRPr="00996A63" w:rsidRDefault="00B376F4" w:rsidP="00C20D41">
            <w:pPr>
              <w:spacing w:line="200" w:lineRule="exact"/>
              <w:jc w:val="center"/>
              <w:rPr>
                <w:rFonts w:ascii="ＭＳ 明朝" w:eastAsia="ＭＳ 明朝" w:hAnsi="ＭＳ 明朝"/>
                <w:sz w:val="18"/>
                <w:szCs w:val="17"/>
              </w:rPr>
            </w:pPr>
          </w:p>
        </w:tc>
      </w:tr>
      <w:tr w:rsidR="00B376F4" w:rsidRPr="00996A63" w14:paraId="76002128" w14:textId="77777777" w:rsidTr="00C20D41">
        <w:trPr>
          <w:trHeight w:val="422"/>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552B9AC" w14:textId="77777777" w:rsidR="00B376F4" w:rsidRPr="00996A63" w:rsidRDefault="00B376F4" w:rsidP="00C20D41">
            <w:pPr>
              <w:spacing w:line="220" w:lineRule="exact"/>
              <w:jc w:val="center"/>
              <w:rPr>
                <w:rFonts w:ascii="ＭＳ ゴシック" w:eastAsia="ＭＳ ゴシック" w:hAnsi="ＭＳ ゴシック"/>
                <w:b/>
                <w:bCs/>
                <w:sz w:val="22"/>
                <w:szCs w:val="17"/>
              </w:rPr>
            </w:pPr>
            <w:r w:rsidRPr="00996A63">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A9B135" w14:textId="77777777" w:rsidR="00B376F4" w:rsidRPr="00996A63" w:rsidRDefault="00B376F4" w:rsidP="00C20D41">
            <w:pPr>
              <w:spacing w:line="22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996A63" w14:paraId="5F68B7B3" w14:textId="77777777" w:rsidTr="00C20D41">
        <w:trPr>
          <w:trHeight w:val="1134"/>
        </w:trPr>
        <w:tc>
          <w:tcPr>
            <w:tcW w:w="4751" w:type="dxa"/>
            <w:gridSpan w:val="3"/>
            <w:tcBorders>
              <w:left w:val="single" w:sz="4" w:space="0" w:color="auto"/>
              <w:bottom w:val="single" w:sz="4" w:space="0" w:color="auto"/>
              <w:right w:val="single" w:sz="4" w:space="0" w:color="auto"/>
            </w:tcBorders>
            <w:vAlign w:val="center"/>
            <w:hideMark/>
          </w:tcPr>
          <w:p w14:paraId="7E04F2BD" w14:textId="77777777" w:rsidR="00B376F4" w:rsidRPr="00996A63" w:rsidRDefault="00B376F4" w:rsidP="00C20D41">
            <w:pPr>
              <w:spacing w:line="240" w:lineRule="exact"/>
              <w:jc w:val="center"/>
              <w:rPr>
                <w:rFonts w:ascii="ＭＳ 明朝" w:eastAsia="ＭＳ 明朝" w:hAnsi="ＭＳ 明朝"/>
                <w:sz w:val="18"/>
                <w:szCs w:val="17"/>
              </w:rPr>
            </w:pPr>
            <w:r w:rsidRPr="00996A63">
              <w:rPr>
                <w:rFonts w:ascii="ＭＳ 明朝" w:eastAsia="ＭＳ 明朝" w:hAnsi="ＭＳ 明朝" w:hint="eastAsia"/>
                <w:sz w:val="18"/>
                <w:szCs w:val="17"/>
              </w:rPr>
              <w:t>―</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E13C91" w14:textId="77777777" w:rsidR="00B376F4" w:rsidRPr="00996A63" w:rsidRDefault="00B376F4" w:rsidP="00C20D41">
            <w:pPr>
              <w:spacing w:line="200" w:lineRule="exact"/>
              <w:rPr>
                <w:rFonts w:asciiTheme="majorEastAsia" w:eastAsiaTheme="majorEastAsia" w:hAnsiTheme="majorEastAsia"/>
                <w:b/>
                <w:sz w:val="18"/>
                <w:szCs w:val="16"/>
              </w:rPr>
            </w:pPr>
            <w:r w:rsidRPr="00996A63">
              <w:rPr>
                <w:rFonts w:asciiTheme="majorEastAsia" w:eastAsiaTheme="majorEastAsia" w:hAnsiTheme="majorEastAsia" w:hint="eastAsia"/>
                <w:b/>
                <w:sz w:val="18"/>
                <w:szCs w:val="16"/>
              </w:rPr>
              <w:t>○課題・教訓・対応などを踏まえた取組み</w:t>
            </w:r>
          </w:p>
          <w:p w14:paraId="41DD3C8D" w14:textId="77777777" w:rsidR="00B376F4" w:rsidRPr="00996A63" w:rsidRDefault="00B376F4" w:rsidP="00C20D41">
            <w:pPr>
              <w:spacing w:line="200" w:lineRule="exact"/>
              <w:ind w:leftChars="-79" w:left="149" w:hangingChars="175" w:hanging="315"/>
              <w:rPr>
                <w:rFonts w:asciiTheme="majorEastAsia" w:eastAsiaTheme="majorEastAsia" w:hAnsiTheme="majorEastAsia"/>
                <w:sz w:val="18"/>
                <w:szCs w:val="18"/>
              </w:rPr>
            </w:pPr>
            <w:r w:rsidRPr="00996A63">
              <w:rPr>
                <w:rFonts w:asciiTheme="majorEastAsia" w:eastAsiaTheme="majorEastAsia" w:hAnsiTheme="majorEastAsia" w:hint="eastAsia"/>
                <w:sz w:val="18"/>
                <w:szCs w:val="16"/>
              </w:rPr>
              <w:t xml:space="preserve">　</w:t>
            </w:r>
            <w:r w:rsidRPr="00996A63">
              <w:rPr>
                <w:rFonts w:asciiTheme="majorEastAsia" w:eastAsiaTheme="majorEastAsia" w:hAnsiTheme="majorEastAsia" w:hint="eastAsia"/>
                <w:kern w:val="0"/>
                <w:sz w:val="18"/>
                <w:szCs w:val="16"/>
              </w:rPr>
              <w:t>・</w:t>
            </w:r>
            <w:r w:rsidRPr="008044BF">
              <w:rPr>
                <w:rFonts w:asciiTheme="minorEastAsia" w:hAnsiTheme="minorEastAsia" w:hint="eastAsia"/>
                <w:kern w:val="0"/>
                <w:sz w:val="18"/>
                <w:szCs w:val="18"/>
              </w:rPr>
              <w:t>倒壊、破損等防止のため、緊急点検により「経過観察」と判定した箇所について、照明では補修、更新の前倒しを進めるとともに、標識については点検のスピードアップを図り、点検結果に基づき対策を講じる。</w:t>
            </w:r>
          </w:p>
        </w:tc>
      </w:tr>
    </w:tbl>
    <w:p w14:paraId="4F5C3CF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20"/>
        <w:tblpPr w:leftFromText="142" w:rightFromText="142" w:vertAnchor="text" w:horzAnchor="margin" w:tblpXSpec="center" w:tblpY="1"/>
        <w:tblW w:w="9582" w:type="dxa"/>
        <w:tblLook w:val="04A0" w:firstRow="1" w:lastRow="0" w:firstColumn="1" w:lastColumn="0" w:noHBand="0" w:noVBand="1"/>
      </w:tblPr>
      <w:tblGrid>
        <w:gridCol w:w="552"/>
        <w:gridCol w:w="1822"/>
        <w:gridCol w:w="2377"/>
        <w:gridCol w:w="3354"/>
        <w:gridCol w:w="1477"/>
      </w:tblGrid>
      <w:tr w:rsidR="00B376F4" w:rsidRPr="00C11D3A" w14:paraId="3A7D9925" w14:textId="77777777" w:rsidTr="00C20D41">
        <w:trPr>
          <w:trHeight w:val="423"/>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09CDCD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D165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9CC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7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886B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9914E33" w14:textId="77777777" w:rsidTr="00C20D41">
        <w:trPr>
          <w:trHeight w:val="567"/>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F68F87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46</w:t>
            </w: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91170E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広域緊急交通路等の通行機能確保</w:t>
            </w:r>
          </w:p>
        </w:tc>
        <w:tc>
          <w:tcPr>
            <w:tcW w:w="573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264A2E" w14:textId="77777777" w:rsidR="00B376F4" w:rsidRPr="00C11D3A" w:rsidRDefault="00B376F4" w:rsidP="00C20D41">
            <w:pPr>
              <w:spacing w:line="200" w:lineRule="exact"/>
              <w:jc w:val="left"/>
              <w:rPr>
                <w:rFonts w:asciiTheme="majorEastAsia" w:eastAsiaTheme="majorEastAsia" w:hAnsiTheme="majorEastAsia"/>
                <w:b/>
                <w:szCs w:val="18"/>
              </w:rPr>
            </w:pPr>
            <w:r w:rsidRPr="00C11D3A">
              <w:rPr>
                <w:rFonts w:ascii="ＭＳ ゴシック" w:eastAsia="ＭＳ ゴシック" w:hAnsi="ＭＳ ゴシック" w:cs="Meiryo UI" w:hint="eastAsia"/>
                <w:b/>
                <w:bCs/>
                <w:sz w:val="18"/>
                <w:szCs w:val="19"/>
              </w:rPr>
              <w:t>＜耐震強化岸壁の整備＞</w:t>
            </w:r>
          </w:p>
          <w:p w14:paraId="30F899F5" w14:textId="77777777" w:rsidR="00B376F4" w:rsidRPr="00C11D3A" w:rsidRDefault="00B376F4" w:rsidP="00B376F4">
            <w:pPr>
              <w:numPr>
                <w:ilvl w:val="0"/>
                <w:numId w:val="10"/>
              </w:numPr>
              <w:spacing w:line="200" w:lineRule="exact"/>
              <w:ind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地震発生後に、人命救助や支援物資搬入等に必要となる人員・物資等を円滑に輸送できるよう、地震後も直ちに利用できる耐震強化岸壁を整備する。</w:t>
            </w:r>
          </w:p>
        </w:tc>
        <w:tc>
          <w:tcPr>
            <w:tcW w:w="1477"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371E46"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26032A7B"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5671F48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BE1456"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31" w:type="dxa"/>
            <w:gridSpan w:val="2"/>
            <w:vMerge/>
            <w:tcBorders>
              <w:left w:val="single" w:sz="4" w:space="0" w:color="auto"/>
              <w:right w:val="single" w:sz="4" w:space="0" w:color="auto"/>
            </w:tcBorders>
            <w:tcMar>
              <w:top w:w="85" w:type="dxa"/>
              <w:left w:w="85" w:type="dxa"/>
              <w:bottom w:w="28" w:type="dxa"/>
              <w:right w:w="85" w:type="dxa"/>
            </w:tcMar>
          </w:tcPr>
          <w:p w14:paraId="531F23C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right w:val="single" w:sz="4" w:space="0" w:color="auto"/>
            </w:tcBorders>
            <w:tcMar>
              <w:top w:w="85" w:type="dxa"/>
              <w:left w:w="0" w:type="dxa"/>
              <w:bottom w:w="28" w:type="dxa"/>
              <w:right w:w="0" w:type="dxa"/>
            </w:tcMar>
            <w:vAlign w:val="center"/>
          </w:tcPr>
          <w:p w14:paraId="6CAC3892"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915AD93" w14:textId="77777777" w:rsidTr="00C20D41">
        <w:trPr>
          <w:trHeight w:val="680"/>
        </w:trPr>
        <w:tc>
          <w:tcPr>
            <w:tcW w:w="552"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2818AD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EB787D6" w14:textId="3FECE2B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,26)</w:instrText>
            </w:r>
            <w:r>
              <w:rPr>
                <w:rFonts w:ascii="ＭＳ ゴシック" w:eastAsia="ＭＳ ゴシック" w:hAnsi="ＭＳ ゴシック" w:cs="Meiryo UI"/>
                <w:b/>
                <w:bCs/>
                <w:sz w:val="18"/>
                <w:szCs w:val="19"/>
              </w:rPr>
              <w:fldChar w:fldCharType="end"/>
            </w:r>
          </w:p>
        </w:tc>
        <w:tc>
          <w:tcPr>
            <w:tcW w:w="573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1E2E5A7"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77"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890E10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BFF9487" w14:textId="77777777" w:rsidTr="00C20D41">
        <w:trPr>
          <w:trHeight w:val="484"/>
        </w:trPr>
        <w:tc>
          <w:tcPr>
            <w:tcW w:w="4751"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0BDA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3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69E83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341EE1A" w14:textId="77777777" w:rsidTr="00C20D41">
        <w:trPr>
          <w:trHeight w:val="340"/>
        </w:trPr>
        <w:tc>
          <w:tcPr>
            <w:tcW w:w="4751" w:type="dxa"/>
            <w:gridSpan w:val="3"/>
            <w:tcBorders>
              <w:left w:val="single" w:sz="4" w:space="0" w:color="auto"/>
              <w:bottom w:val="single" w:sz="4" w:space="0" w:color="auto"/>
              <w:right w:val="single" w:sz="4" w:space="0" w:color="auto"/>
            </w:tcBorders>
            <w:hideMark/>
          </w:tcPr>
          <w:p w14:paraId="66F1B823" w14:textId="77777777" w:rsidR="00B376F4" w:rsidRPr="00C11D3A" w:rsidRDefault="00B376F4" w:rsidP="00B376F4">
            <w:pPr>
              <w:numPr>
                <w:ilvl w:val="0"/>
                <w:numId w:val="10"/>
              </w:numPr>
              <w:spacing w:line="200" w:lineRule="exact"/>
              <w:ind w:left="306" w:hanging="216"/>
              <w:rPr>
                <w:rFonts w:ascii="ＭＳ 明朝" w:eastAsia="ＭＳ 明朝" w:hAnsi="ＭＳ 明朝"/>
                <w:sz w:val="18"/>
                <w:szCs w:val="17"/>
              </w:rPr>
            </w:pPr>
            <w:r w:rsidRPr="00C11D3A">
              <w:rPr>
                <w:rFonts w:ascii="ＭＳ 明朝" w:eastAsia="ＭＳ 明朝" w:hAnsi="ＭＳ 明朝" w:hint="eastAsia"/>
                <w:sz w:val="18"/>
                <w:szCs w:val="17"/>
              </w:rPr>
              <w:t>耐震化岸壁の整備について国に働きかけた。</w:t>
            </w:r>
          </w:p>
        </w:tc>
        <w:tc>
          <w:tcPr>
            <w:tcW w:w="4831"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2320049" w14:textId="77777777" w:rsidR="00B376F4" w:rsidRPr="00C11D3A" w:rsidRDefault="00B376F4" w:rsidP="00B376F4">
            <w:pPr>
              <w:numPr>
                <w:ilvl w:val="0"/>
                <w:numId w:val="10"/>
              </w:numPr>
              <w:spacing w:line="200" w:lineRule="exact"/>
              <w:ind w:left="289" w:hanging="199"/>
              <w:rPr>
                <w:rFonts w:ascii="ＭＳ 明朝" w:eastAsia="ＭＳ 明朝" w:hAnsi="ＭＳ 明朝"/>
                <w:sz w:val="18"/>
                <w:szCs w:val="17"/>
              </w:rPr>
            </w:pPr>
            <w:r w:rsidRPr="00C11D3A">
              <w:rPr>
                <w:rFonts w:ascii="ＭＳ 明朝" w:eastAsia="ＭＳ 明朝" w:hAnsi="ＭＳ 明朝" w:hint="eastAsia"/>
                <w:sz w:val="18"/>
                <w:szCs w:val="17"/>
              </w:rPr>
              <w:t>耐震化岸壁の整備について国に働きかける。</w:t>
            </w:r>
          </w:p>
        </w:tc>
      </w:tr>
    </w:tbl>
    <w:p w14:paraId="03581F69"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66B9A8F4" w14:textId="77777777" w:rsidR="00B376F4" w:rsidRPr="00C11D3A"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7"/>
        <w:tblpPr w:leftFromText="142" w:rightFromText="142" w:vertAnchor="text" w:horzAnchor="margin" w:tblpXSpec="center" w:tblpY="1"/>
        <w:tblW w:w="9564" w:type="dxa"/>
        <w:tblLook w:val="04A0" w:firstRow="1" w:lastRow="0" w:firstColumn="1" w:lastColumn="0" w:noHBand="0" w:noVBand="1"/>
      </w:tblPr>
      <w:tblGrid>
        <w:gridCol w:w="552"/>
        <w:gridCol w:w="1822"/>
        <w:gridCol w:w="2368"/>
        <w:gridCol w:w="3332"/>
        <w:gridCol w:w="1490"/>
      </w:tblGrid>
      <w:tr w:rsidR="00B376F4" w:rsidRPr="00C11D3A" w14:paraId="21FD5F6D" w14:textId="77777777" w:rsidTr="00C20D41">
        <w:trPr>
          <w:trHeight w:val="416"/>
        </w:trPr>
        <w:tc>
          <w:tcPr>
            <w:tcW w:w="55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3801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22"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A6D2D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0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F286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92094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15B5FF6" w14:textId="77777777" w:rsidTr="00C20D41">
        <w:trPr>
          <w:trHeight w:val="3458"/>
        </w:trPr>
        <w:tc>
          <w:tcPr>
            <w:tcW w:w="552"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042959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47</w:t>
            </w: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65719626" w14:textId="77777777" w:rsidR="00B376F4" w:rsidRPr="00C11D3A" w:rsidRDefault="00B376F4" w:rsidP="00C20D41">
            <w:pPr>
              <w:spacing w:line="200" w:lineRule="exact"/>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鉄道施設の耐震対策</w:t>
            </w:r>
          </w:p>
        </w:tc>
        <w:tc>
          <w:tcPr>
            <w:tcW w:w="570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19A16E8"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人的被害を軽減するとともに、地震発生後に防災拠点や周辺府県との連絡を確保し、救命救助活動や支援物資の輸送を担う広域緊急交通路の通行機能を確保するため、集中取組期間中に、鉄道事業者に対して、以下の取組みを働きかける。</w:t>
            </w:r>
          </w:p>
          <w:p w14:paraId="1F6D99BA" w14:textId="77777777" w:rsidR="00B376F4" w:rsidRPr="00C11D3A" w:rsidRDefault="00B376F4" w:rsidP="00B376F4">
            <w:pPr>
              <w:numPr>
                <w:ilvl w:val="0"/>
                <w:numId w:val="67"/>
              </w:numPr>
              <w:spacing w:line="200" w:lineRule="exact"/>
              <w:ind w:left="660" w:hanging="292"/>
              <w:jc w:val="left"/>
              <w:rPr>
                <w:rFonts w:ascii="ＭＳ 明朝" w:eastAsia="ＭＳ 明朝" w:hAnsi="ＭＳ 明朝"/>
                <w:sz w:val="18"/>
                <w:szCs w:val="18"/>
              </w:rPr>
            </w:pPr>
            <w:r w:rsidRPr="00C11D3A">
              <w:rPr>
                <w:rFonts w:ascii="ＭＳ 明朝" w:eastAsia="ＭＳ 明朝" w:hAnsi="ＭＳ 明朝" w:hint="eastAsia"/>
                <w:sz w:val="18"/>
                <w:szCs w:val="18"/>
              </w:rPr>
              <w:t>広域緊急交通路と交差又は並走する鉄道施設及びそれと連続する区間の耐震診断および診断結果を踏まえた耐震化</w:t>
            </w:r>
          </w:p>
          <w:p w14:paraId="4AAF2712" w14:textId="77777777" w:rsidR="00B376F4" w:rsidRPr="00C11D3A" w:rsidRDefault="00B376F4" w:rsidP="00B376F4">
            <w:pPr>
              <w:numPr>
                <w:ilvl w:val="0"/>
                <w:numId w:val="67"/>
              </w:numPr>
              <w:spacing w:line="200" w:lineRule="exact"/>
              <w:ind w:left="660" w:hanging="292"/>
              <w:jc w:val="left"/>
              <w:rPr>
                <w:rFonts w:ascii="ＭＳ 明朝" w:eastAsia="ＭＳ 明朝" w:hAnsi="ＭＳ 明朝"/>
                <w:sz w:val="18"/>
                <w:szCs w:val="18"/>
              </w:rPr>
            </w:pPr>
            <w:r w:rsidRPr="00C11D3A">
              <w:rPr>
                <w:rFonts w:ascii="ＭＳ 明朝" w:eastAsia="ＭＳ 明朝" w:hAnsi="ＭＳ 明朝" w:hint="eastAsia"/>
                <w:sz w:val="18"/>
                <w:szCs w:val="18"/>
              </w:rPr>
              <w:t>乗降客数1万人／日以上かつ折り返し運転が可能な駅又は複数路線が接続する高架駅及びそれと連続する区間の耐震診断及び診断結果を踏まえた耐震化</w:t>
            </w:r>
          </w:p>
          <w:p w14:paraId="3C7AC7B7" w14:textId="77777777" w:rsidR="00B376F4" w:rsidRPr="00C11D3A" w:rsidRDefault="00B376F4" w:rsidP="00B376F4">
            <w:pPr>
              <w:numPr>
                <w:ilvl w:val="0"/>
                <w:numId w:val="67"/>
              </w:numPr>
              <w:spacing w:line="200" w:lineRule="exact"/>
              <w:ind w:left="660" w:hanging="27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南海トラフ巨大地震発生時に、津波による浸水被害が想定される地下駅等の浸水対策。</w:t>
            </w:r>
          </w:p>
          <w:p w14:paraId="4D4C79B7"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9E6513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3C5E4B2" w14:textId="77777777" w:rsidR="00B376F4" w:rsidRPr="00C11D3A" w:rsidRDefault="00B376F4" w:rsidP="00B376F4">
            <w:pPr>
              <w:pStyle w:val="ac"/>
              <w:numPr>
                <w:ilvl w:val="0"/>
                <w:numId w:val="6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これまでに着実に取り組んできた耐震対策により、地震によって高架橋等の鉄道施設が倒壊するような被害は発生しなかった。</w:t>
            </w:r>
          </w:p>
          <w:p w14:paraId="39E37255" w14:textId="77777777" w:rsidR="00B376F4" w:rsidRPr="00C11D3A" w:rsidRDefault="00B376F4" w:rsidP="00B376F4">
            <w:pPr>
              <w:pStyle w:val="ac"/>
              <w:numPr>
                <w:ilvl w:val="0"/>
                <w:numId w:val="6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大阪モノレールについては、点検方法の特殊性</w:t>
            </w:r>
            <w:r>
              <w:rPr>
                <w:rFonts w:asciiTheme="minorEastAsia" w:hAnsiTheme="minorEastAsia" w:hint="eastAsia"/>
                <w:sz w:val="18"/>
                <w:szCs w:val="18"/>
              </w:rPr>
              <w:t>等</w:t>
            </w:r>
            <w:r w:rsidRPr="00C11D3A">
              <w:rPr>
                <w:rFonts w:asciiTheme="minorEastAsia" w:hAnsiTheme="minorEastAsia" w:hint="eastAsia"/>
                <w:sz w:val="18"/>
                <w:szCs w:val="18"/>
              </w:rPr>
              <w:t>や分岐設備の故障により、運行再開までに長期間を要することとなった。</w:t>
            </w:r>
          </w:p>
          <w:p w14:paraId="65A5EF68" w14:textId="77777777" w:rsidR="00B376F4" w:rsidRPr="00C11D3A" w:rsidRDefault="00B376F4" w:rsidP="00C20D41">
            <w:pPr>
              <w:spacing w:line="200" w:lineRule="exact"/>
              <w:ind w:leftChars="111" w:left="233" w:firstLineChars="35" w:firstLine="63"/>
              <w:jc w:val="left"/>
              <w:rPr>
                <w:rFonts w:asciiTheme="minorEastAsia" w:hAnsiTheme="minorEastAsia"/>
                <w:sz w:val="18"/>
                <w:szCs w:val="18"/>
              </w:rPr>
            </w:pPr>
          </w:p>
          <w:p w14:paraId="29DE6264"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53716899" w14:textId="77777777" w:rsidR="00B376F4" w:rsidRPr="001D2A0E" w:rsidRDefault="00B376F4" w:rsidP="00B376F4">
            <w:pPr>
              <w:pStyle w:val="ac"/>
              <w:numPr>
                <w:ilvl w:val="0"/>
                <w:numId w:val="82"/>
              </w:numPr>
              <w:spacing w:line="200" w:lineRule="exact"/>
              <w:ind w:leftChars="0" w:left="235" w:hanging="142"/>
              <w:jc w:val="left"/>
              <w:rPr>
                <w:rFonts w:ascii="ＭＳ 明朝" w:eastAsia="ＭＳ 明朝" w:hAnsi="ＭＳ 明朝"/>
                <w:sz w:val="16"/>
                <w:szCs w:val="17"/>
              </w:rPr>
            </w:pPr>
            <w:r w:rsidRPr="00C11D3A">
              <w:rPr>
                <w:rFonts w:asciiTheme="minorEastAsia" w:hAnsiTheme="minorEastAsia" w:hint="eastAsia"/>
                <w:sz w:val="18"/>
                <w:szCs w:val="18"/>
              </w:rPr>
              <w:t>引き続き、鉄道事業者に対して、鉄道施設の耐震対策の取組みを働きかける。</w:t>
            </w:r>
          </w:p>
          <w:p w14:paraId="40C6A05B" w14:textId="77777777" w:rsidR="00B376F4" w:rsidRPr="00C11D3A" w:rsidRDefault="00B376F4" w:rsidP="00B376F4">
            <w:pPr>
              <w:pStyle w:val="ac"/>
              <w:numPr>
                <w:ilvl w:val="0"/>
                <w:numId w:val="82"/>
              </w:numPr>
              <w:spacing w:line="200" w:lineRule="exact"/>
              <w:ind w:leftChars="0" w:left="235" w:hanging="142"/>
              <w:jc w:val="left"/>
              <w:rPr>
                <w:rFonts w:ascii="ＭＳ 明朝" w:eastAsia="ＭＳ 明朝" w:hAnsi="ＭＳ 明朝"/>
                <w:sz w:val="16"/>
                <w:szCs w:val="17"/>
              </w:rPr>
            </w:pPr>
            <w:r w:rsidRPr="001D2A0E">
              <w:rPr>
                <w:rFonts w:asciiTheme="minorEastAsia" w:hAnsiTheme="minorEastAsia" w:hint="eastAsia"/>
                <w:sz w:val="18"/>
                <w:szCs w:val="18"/>
              </w:rPr>
              <w:t>大阪高速鉄道㈱が設置した「大阪府北部地震大阪モノレール被災検証委員会」での議論を踏まえ、大阪高速鉄道㈱と、点検の効率化や施設の耐震力の強化等に取り組む。</w:t>
            </w:r>
          </w:p>
        </w:tc>
        <w:tc>
          <w:tcPr>
            <w:tcW w:w="1490" w:type="dxa"/>
            <w:vMerge w:val="restart"/>
            <w:tcBorders>
              <w:top w:val="single" w:sz="4" w:space="0" w:color="auto"/>
              <w:left w:val="single" w:sz="4" w:space="0" w:color="auto"/>
              <w:right w:val="single" w:sz="4" w:space="0" w:color="auto"/>
            </w:tcBorders>
            <w:vAlign w:val="center"/>
          </w:tcPr>
          <w:p w14:paraId="1F0296AE" w14:textId="77777777" w:rsidR="00B376F4" w:rsidRPr="00C11D3A" w:rsidRDefault="00B376F4" w:rsidP="00C20D41">
            <w:pPr>
              <w:spacing w:line="200" w:lineRule="exact"/>
              <w:jc w:val="center"/>
              <w:rPr>
                <w:rFonts w:ascii="ＭＳ 明朝" w:eastAsia="ＭＳ 明朝" w:hAnsi="ＭＳ 明朝"/>
                <w:sz w:val="16"/>
                <w:szCs w:val="17"/>
              </w:rPr>
            </w:pPr>
            <w:r w:rsidRPr="00787932">
              <w:rPr>
                <w:rFonts w:ascii="ＭＳ 明朝" w:eastAsia="ＭＳ 明朝" w:hAnsi="ＭＳ 明朝" w:hint="eastAsia"/>
                <w:sz w:val="18"/>
                <w:szCs w:val="17"/>
              </w:rPr>
              <w:t>都市整備部</w:t>
            </w:r>
          </w:p>
        </w:tc>
      </w:tr>
      <w:tr w:rsidR="00B376F4" w:rsidRPr="00C11D3A" w14:paraId="3652EDF6" w14:textId="77777777" w:rsidTr="00C20D41">
        <w:trPr>
          <w:trHeight w:val="454"/>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697D368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03A1FB4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重点アクションNo.</w:t>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78311CD7"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0F2C6CB4" w14:textId="77777777" w:rsidR="00B376F4" w:rsidRPr="00C11D3A" w:rsidRDefault="00B376F4" w:rsidP="00C20D41">
            <w:pPr>
              <w:spacing w:line="200" w:lineRule="exact"/>
              <w:ind w:leftChars="100" w:left="210"/>
              <w:jc w:val="left"/>
              <w:rPr>
                <w:rFonts w:ascii="ＭＳ 明朝" w:eastAsia="ＭＳ 明朝" w:hAnsi="ＭＳ 明朝"/>
                <w:sz w:val="16"/>
                <w:szCs w:val="17"/>
              </w:rPr>
            </w:pPr>
          </w:p>
        </w:tc>
      </w:tr>
      <w:tr w:rsidR="00B376F4" w:rsidRPr="00C11D3A" w14:paraId="6B2E582A" w14:textId="77777777" w:rsidTr="00C20D41">
        <w:trPr>
          <w:trHeight w:val="680"/>
        </w:trPr>
        <w:tc>
          <w:tcPr>
            <w:tcW w:w="552" w:type="dxa"/>
            <w:vMerge/>
            <w:tcBorders>
              <w:left w:val="single" w:sz="4" w:space="0" w:color="auto"/>
              <w:right w:val="single" w:sz="4" w:space="0" w:color="auto"/>
            </w:tcBorders>
            <w:tcMar>
              <w:top w:w="0" w:type="dxa"/>
              <w:left w:w="28" w:type="dxa"/>
              <w:bottom w:w="0" w:type="dxa"/>
              <w:right w:w="28" w:type="dxa"/>
            </w:tcMar>
            <w:vAlign w:val="center"/>
          </w:tcPr>
          <w:p w14:paraId="267FD58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22"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2F69BF" w14:textId="1B9CEC6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,27)</w:instrText>
            </w:r>
            <w:r>
              <w:rPr>
                <w:rFonts w:ascii="ＭＳ ゴシック" w:eastAsia="ＭＳ ゴシック" w:hAnsi="ＭＳ ゴシック" w:cs="Meiryo UI"/>
                <w:b/>
                <w:bCs/>
                <w:sz w:val="18"/>
                <w:szCs w:val="19"/>
              </w:rPr>
              <w:fldChar w:fldCharType="end"/>
            </w:r>
          </w:p>
        </w:tc>
        <w:tc>
          <w:tcPr>
            <w:tcW w:w="5700" w:type="dxa"/>
            <w:gridSpan w:val="2"/>
            <w:vMerge/>
            <w:tcBorders>
              <w:left w:val="single" w:sz="4" w:space="0" w:color="auto"/>
              <w:right w:val="single" w:sz="4" w:space="0" w:color="auto"/>
            </w:tcBorders>
            <w:tcMar>
              <w:top w:w="85" w:type="dxa"/>
              <w:left w:w="85" w:type="dxa"/>
              <w:bottom w:w="28" w:type="dxa"/>
              <w:right w:w="85" w:type="dxa"/>
            </w:tcMar>
          </w:tcPr>
          <w:p w14:paraId="62F885B9" w14:textId="77777777" w:rsidR="00B376F4" w:rsidRPr="00C11D3A" w:rsidRDefault="00B376F4" w:rsidP="00B376F4">
            <w:pPr>
              <w:numPr>
                <w:ilvl w:val="0"/>
                <w:numId w:val="10"/>
              </w:numPr>
              <w:spacing w:line="200" w:lineRule="exact"/>
              <w:ind w:left="235" w:hanging="145"/>
              <w:jc w:val="left"/>
              <w:rPr>
                <w:rFonts w:ascii="ＭＳ 明朝" w:eastAsia="ＭＳ 明朝" w:hAnsi="ＭＳ 明朝"/>
                <w:sz w:val="18"/>
                <w:szCs w:val="18"/>
              </w:rPr>
            </w:pPr>
          </w:p>
        </w:tc>
        <w:tc>
          <w:tcPr>
            <w:tcW w:w="1490" w:type="dxa"/>
            <w:vMerge/>
            <w:tcBorders>
              <w:left w:val="single" w:sz="4" w:space="0" w:color="auto"/>
              <w:right w:val="single" w:sz="4" w:space="0" w:color="auto"/>
            </w:tcBorders>
          </w:tcPr>
          <w:p w14:paraId="732EF307" w14:textId="77777777" w:rsidR="00B376F4" w:rsidRPr="00C11D3A" w:rsidRDefault="00B376F4" w:rsidP="00C20D41">
            <w:pPr>
              <w:spacing w:line="200" w:lineRule="exact"/>
              <w:ind w:leftChars="100" w:left="210"/>
              <w:jc w:val="left"/>
              <w:rPr>
                <w:rFonts w:ascii="ＭＳ 明朝" w:eastAsia="ＭＳ 明朝" w:hAnsi="ＭＳ 明朝"/>
                <w:sz w:val="16"/>
                <w:szCs w:val="17"/>
              </w:rPr>
            </w:pPr>
          </w:p>
        </w:tc>
      </w:tr>
      <w:tr w:rsidR="00B376F4" w:rsidRPr="00C11D3A" w14:paraId="39154606" w14:textId="77777777" w:rsidTr="00C20D41">
        <w:trPr>
          <w:trHeight w:val="414"/>
        </w:trPr>
        <w:tc>
          <w:tcPr>
            <w:tcW w:w="4742"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F9309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22"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C9783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1E03361" w14:textId="77777777" w:rsidTr="00C20D41">
        <w:trPr>
          <w:trHeight w:val="3288"/>
        </w:trPr>
        <w:tc>
          <w:tcPr>
            <w:tcW w:w="4742" w:type="dxa"/>
            <w:gridSpan w:val="3"/>
            <w:tcBorders>
              <w:left w:val="single" w:sz="4" w:space="0" w:color="auto"/>
              <w:bottom w:val="single" w:sz="4" w:space="0" w:color="auto"/>
              <w:right w:val="single" w:sz="4" w:space="0" w:color="auto"/>
            </w:tcBorders>
            <w:hideMark/>
          </w:tcPr>
          <w:p w14:paraId="002C1393" w14:textId="77777777" w:rsidR="00B376F4" w:rsidRPr="001D2A0E" w:rsidRDefault="00B376F4" w:rsidP="00B376F4">
            <w:pPr>
              <w:numPr>
                <w:ilvl w:val="0"/>
                <w:numId w:val="10"/>
              </w:numPr>
              <w:spacing w:line="200" w:lineRule="exact"/>
              <w:ind w:left="304" w:hanging="214"/>
              <w:rPr>
                <w:rFonts w:ascii="ＭＳ 明朝" w:eastAsia="ＭＳ 明朝" w:hAnsi="ＭＳ 明朝"/>
                <w:sz w:val="18"/>
                <w:szCs w:val="17"/>
              </w:rPr>
            </w:pPr>
            <w:r w:rsidRPr="001D2A0E">
              <w:rPr>
                <w:rFonts w:ascii="ＭＳ 明朝" w:eastAsia="ＭＳ 明朝" w:hAnsi="ＭＳ 明朝" w:hint="eastAsia"/>
                <w:sz w:val="18"/>
                <w:szCs w:val="17"/>
              </w:rPr>
              <w:t>鉄道事業者に対して以下の取組みを働きかけた。</w:t>
            </w:r>
          </w:p>
          <w:p w14:paraId="35F79524"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鉄道施設等の耐震診断</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39/48箇所</w:t>
            </w:r>
          </w:p>
          <w:p w14:paraId="76215C65" w14:textId="77777777" w:rsidR="00B376F4" w:rsidRPr="001D2A0E" w:rsidRDefault="00B376F4" w:rsidP="00C20D41">
            <w:pPr>
              <w:spacing w:line="200" w:lineRule="exact"/>
              <w:ind w:left="3061"/>
              <w:rPr>
                <w:rFonts w:ascii="ＭＳ 明朝" w:eastAsia="ＭＳ 明朝" w:hAnsi="ＭＳ 明朝"/>
                <w:sz w:val="18"/>
                <w:szCs w:val="17"/>
              </w:rPr>
            </w:pPr>
            <w:r w:rsidRPr="001D2A0E">
              <w:rPr>
                <w:rFonts w:ascii="ＭＳ 明朝" w:eastAsia="ＭＳ 明朝" w:hAnsi="ＭＳ 明朝" w:hint="eastAsia"/>
                <w:sz w:val="18"/>
                <w:szCs w:val="17"/>
              </w:rPr>
              <w:t>(実施中8箇所)</w:t>
            </w:r>
          </w:p>
          <w:p w14:paraId="78E28081"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鉄道施設等の耐震性の確保　　　20/48箇所</w:t>
            </w:r>
          </w:p>
          <w:p w14:paraId="2468D1C5"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（実施中17箇所）</w:t>
            </w:r>
          </w:p>
          <w:p w14:paraId="6444449C" w14:textId="77777777" w:rsidR="00B376F4" w:rsidRPr="001D2A0E" w:rsidRDefault="00B376F4" w:rsidP="00B376F4">
            <w:pPr>
              <w:numPr>
                <w:ilvl w:val="0"/>
                <w:numId w:val="23"/>
              </w:numPr>
              <w:spacing w:line="200" w:lineRule="exact"/>
              <w:ind w:left="730" w:hanging="284"/>
              <w:rPr>
                <w:rFonts w:ascii="ＭＳ 明朝" w:eastAsia="ＭＳ 明朝" w:hAnsi="ＭＳ 明朝"/>
                <w:sz w:val="18"/>
                <w:szCs w:val="17"/>
              </w:rPr>
            </w:pPr>
            <w:r w:rsidRPr="001D2A0E">
              <w:rPr>
                <w:rFonts w:ascii="ＭＳ 明朝" w:eastAsia="ＭＳ 明朝" w:hAnsi="ＭＳ 明朝" w:hint="eastAsia"/>
                <w:sz w:val="18"/>
                <w:szCs w:val="17"/>
              </w:rPr>
              <w:t>鉄道駅舎の耐震診断　　　　　　　25/25駅</w:t>
            </w:r>
          </w:p>
          <w:p w14:paraId="2A0910E8"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鉄道駅舎の耐震性の確保　　　　　14/25駅</w:t>
            </w:r>
          </w:p>
          <w:p w14:paraId="38DA4DE7"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（実施中10駅）</w:t>
            </w:r>
          </w:p>
          <w:p w14:paraId="29EB648C"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地下駅等の津波浸水対策の検討　　10/10駅</w:t>
            </w:r>
          </w:p>
          <w:p w14:paraId="467D093A" w14:textId="77777777" w:rsidR="00B376F4" w:rsidRPr="001D2A0E" w:rsidRDefault="00B376F4" w:rsidP="00B376F4">
            <w:pPr>
              <w:numPr>
                <w:ilvl w:val="0"/>
                <w:numId w:val="23"/>
              </w:numPr>
              <w:spacing w:line="200" w:lineRule="exact"/>
              <w:ind w:leftChars="213" w:left="731" w:hangingChars="158" w:hanging="284"/>
              <w:rPr>
                <w:rFonts w:ascii="ＭＳ 明朝" w:eastAsia="ＭＳ 明朝" w:hAnsi="ＭＳ 明朝"/>
                <w:sz w:val="18"/>
                <w:szCs w:val="17"/>
              </w:rPr>
            </w:pPr>
            <w:r w:rsidRPr="001D2A0E">
              <w:rPr>
                <w:rFonts w:ascii="ＭＳ 明朝" w:eastAsia="ＭＳ 明朝" w:hAnsi="ＭＳ 明朝" w:hint="eastAsia"/>
                <w:sz w:val="18"/>
                <w:szCs w:val="17"/>
              </w:rPr>
              <w:t>地下駅等の耐津波性の確保　　　　 7/10駅</w:t>
            </w:r>
          </w:p>
          <w:p w14:paraId="45D7E304" w14:textId="77777777" w:rsidR="00B376F4" w:rsidRPr="001D2A0E" w:rsidRDefault="00B376F4" w:rsidP="00C20D41">
            <w:pPr>
              <w:spacing w:line="200" w:lineRule="exact"/>
              <w:ind w:left="3002"/>
              <w:rPr>
                <w:rFonts w:ascii="ＭＳ 明朝" w:eastAsia="ＭＳ 明朝" w:hAnsi="ＭＳ 明朝"/>
                <w:sz w:val="18"/>
                <w:szCs w:val="17"/>
              </w:rPr>
            </w:pPr>
            <w:r w:rsidRPr="001D2A0E">
              <w:rPr>
                <w:rFonts w:asciiTheme="minorEastAsia" w:hAnsiTheme="minorEastAsia" w:hint="eastAsia"/>
                <w:sz w:val="18"/>
                <w:szCs w:val="17"/>
              </w:rPr>
              <w:t>（実施中2駅）</w:t>
            </w:r>
          </w:p>
          <w:p w14:paraId="062CEE58" w14:textId="77777777" w:rsidR="00B376F4" w:rsidRPr="00C11D3A" w:rsidRDefault="00B376F4" w:rsidP="00C20D41">
            <w:pPr>
              <w:spacing w:line="200" w:lineRule="exact"/>
              <w:rPr>
                <w:rFonts w:ascii="ＭＳ 明朝" w:eastAsia="ＭＳ 明朝" w:hAnsi="ＭＳ 明朝"/>
                <w:sz w:val="18"/>
                <w:szCs w:val="17"/>
                <w:highlight w:val="yellow"/>
              </w:rPr>
            </w:pPr>
          </w:p>
        </w:tc>
        <w:tc>
          <w:tcPr>
            <w:tcW w:w="4822"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4C049F0" w14:textId="77777777" w:rsidR="00B376F4" w:rsidRPr="001D2A0E" w:rsidRDefault="00B376F4" w:rsidP="00B376F4">
            <w:pPr>
              <w:numPr>
                <w:ilvl w:val="0"/>
                <w:numId w:val="10"/>
              </w:numPr>
              <w:spacing w:line="200" w:lineRule="exact"/>
              <w:ind w:left="304" w:hanging="214"/>
              <w:rPr>
                <w:rFonts w:ascii="ＭＳ 明朝" w:eastAsia="ＭＳ 明朝" w:hAnsi="ＭＳ 明朝"/>
                <w:sz w:val="18"/>
                <w:szCs w:val="17"/>
              </w:rPr>
            </w:pPr>
            <w:r w:rsidRPr="001D2A0E">
              <w:rPr>
                <w:rFonts w:ascii="ＭＳ 明朝" w:eastAsia="ＭＳ 明朝" w:hAnsi="ＭＳ 明朝" w:hint="eastAsia"/>
                <w:sz w:val="18"/>
                <w:szCs w:val="17"/>
              </w:rPr>
              <w:t>鉄道事業者に対して以下の取組みを働きかける。</w:t>
            </w:r>
          </w:p>
          <w:p w14:paraId="5FE136DB"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鉄道施設等の耐震診断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48/48箇所</w:t>
            </w:r>
          </w:p>
          <w:p w14:paraId="5E025203"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鉄道施設等の耐震性の確保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23/48箇所</w:t>
            </w:r>
          </w:p>
          <w:p w14:paraId="1A1130DB" w14:textId="77777777" w:rsidR="00B376F4" w:rsidRPr="001D2A0E" w:rsidRDefault="00B376F4" w:rsidP="00C20D41">
            <w:pPr>
              <w:spacing w:line="200" w:lineRule="exact"/>
              <w:ind w:left="930"/>
              <w:rPr>
                <w:rFonts w:ascii="ＭＳ 明朝" w:eastAsia="ＭＳ 明朝" w:hAnsi="ＭＳ 明朝"/>
                <w:sz w:val="18"/>
                <w:szCs w:val="17"/>
              </w:rPr>
            </w:pPr>
            <w:r w:rsidRPr="001D2A0E">
              <w:rPr>
                <w:rFonts w:asciiTheme="minorEastAsia" w:hAnsiTheme="minorEastAsia" w:hint="eastAsia"/>
                <w:sz w:val="18"/>
                <w:szCs w:val="17"/>
              </w:rPr>
              <w:t xml:space="preserve">　　　　　　　　　</w:t>
            </w:r>
            <w:r>
              <w:rPr>
                <w:rFonts w:asciiTheme="minorEastAsia" w:hAnsiTheme="minorEastAsia" w:hint="eastAsia"/>
                <w:sz w:val="18"/>
                <w:szCs w:val="17"/>
              </w:rPr>
              <w:t xml:space="preserve">　</w:t>
            </w:r>
            <w:r w:rsidRPr="001D2A0E">
              <w:rPr>
                <w:rFonts w:asciiTheme="minorEastAsia" w:hAnsiTheme="minorEastAsia" w:hint="eastAsia"/>
                <w:sz w:val="18"/>
                <w:szCs w:val="17"/>
              </w:rPr>
              <w:t xml:space="preserve">　（実施中16箇所）</w:t>
            </w:r>
          </w:p>
          <w:p w14:paraId="208C0D63" w14:textId="77777777" w:rsidR="00B376F4" w:rsidRPr="001D2A0E" w:rsidRDefault="00B376F4" w:rsidP="00B376F4">
            <w:pPr>
              <w:pStyle w:val="ac"/>
              <w:numPr>
                <w:ilvl w:val="0"/>
                <w:numId w:val="23"/>
              </w:numPr>
              <w:spacing w:line="200" w:lineRule="exact"/>
              <w:ind w:leftChars="0" w:left="730"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鉄道駅舎の耐震性の確保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16/25駅</w:t>
            </w:r>
          </w:p>
          <w:p w14:paraId="37EA61E9" w14:textId="77777777" w:rsidR="00B376F4" w:rsidRPr="001D2A0E" w:rsidRDefault="00B376F4" w:rsidP="00C20D41">
            <w:pPr>
              <w:spacing w:line="200" w:lineRule="exact"/>
              <w:ind w:left="930" w:firstLineChars="1100" w:firstLine="1980"/>
              <w:rPr>
                <w:rFonts w:ascii="ＭＳ 明朝" w:eastAsia="ＭＳ 明朝" w:hAnsi="ＭＳ 明朝"/>
                <w:sz w:val="18"/>
                <w:szCs w:val="17"/>
              </w:rPr>
            </w:pPr>
            <w:r w:rsidRPr="001D2A0E">
              <w:rPr>
                <w:rFonts w:asciiTheme="minorEastAsia" w:hAnsiTheme="minorEastAsia" w:hint="eastAsia"/>
                <w:sz w:val="18"/>
                <w:szCs w:val="17"/>
              </w:rPr>
              <w:t>（実施中</w:t>
            </w:r>
            <w:r>
              <w:rPr>
                <w:rFonts w:asciiTheme="minorEastAsia" w:hAnsiTheme="minorEastAsia" w:hint="eastAsia"/>
                <w:sz w:val="18"/>
                <w:szCs w:val="17"/>
              </w:rPr>
              <w:t xml:space="preserve"> </w:t>
            </w:r>
            <w:r w:rsidRPr="001D2A0E">
              <w:rPr>
                <w:rFonts w:asciiTheme="minorEastAsia" w:hAnsiTheme="minorEastAsia" w:hint="eastAsia"/>
                <w:sz w:val="18"/>
                <w:szCs w:val="17"/>
              </w:rPr>
              <w:t>8駅）</w:t>
            </w:r>
          </w:p>
          <w:p w14:paraId="35BB0468" w14:textId="77777777" w:rsidR="00B376F4" w:rsidRPr="001D2A0E" w:rsidRDefault="00B376F4" w:rsidP="00B376F4">
            <w:pPr>
              <w:pStyle w:val="ac"/>
              <w:numPr>
                <w:ilvl w:val="0"/>
                <w:numId w:val="23"/>
              </w:numPr>
              <w:spacing w:line="200" w:lineRule="exact"/>
              <w:ind w:leftChars="0" w:left="724" w:hanging="284"/>
              <w:rPr>
                <w:rFonts w:ascii="ＭＳ 明朝" w:eastAsia="ＭＳ 明朝" w:hAnsi="ＭＳ 明朝"/>
                <w:sz w:val="18"/>
                <w:szCs w:val="17"/>
              </w:rPr>
            </w:pPr>
            <w:r w:rsidRPr="001D2A0E">
              <w:rPr>
                <w:rFonts w:ascii="ＭＳ 明朝" w:eastAsia="ＭＳ 明朝" w:hAnsi="ＭＳ 明朝" w:hint="eastAsia"/>
                <w:sz w:val="18"/>
                <w:szCs w:val="17"/>
              </w:rPr>
              <w:t xml:space="preserve">地下駅等の耐津波性の確保　</w:t>
            </w:r>
            <w:r>
              <w:rPr>
                <w:rFonts w:ascii="ＭＳ 明朝" w:eastAsia="ＭＳ 明朝" w:hAnsi="ＭＳ 明朝" w:hint="eastAsia"/>
                <w:sz w:val="18"/>
                <w:szCs w:val="17"/>
              </w:rPr>
              <w:t xml:space="preserve">　　</w:t>
            </w:r>
            <w:r w:rsidRPr="001D2A0E">
              <w:rPr>
                <w:rFonts w:ascii="ＭＳ 明朝" w:eastAsia="ＭＳ 明朝" w:hAnsi="ＭＳ 明朝" w:hint="eastAsia"/>
                <w:sz w:val="18"/>
                <w:szCs w:val="17"/>
              </w:rPr>
              <w:t xml:space="preserve"> 9/10駅</w:t>
            </w:r>
          </w:p>
          <w:p w14:paraId="62A4DEAC" w14:textId="77777777" w:rsidR="00B376F4" w:rsidRPr="001D2A0E" w:rsidRDefault="00B376F4" w:rsidP="00C20D41">
            <w:pPr>
              <w:spacing w:line="200" w:lineRule="exact"/>
              <w:ind w:firstLineChars="100" w:firstLine="180"/>
              <w:rPr>
                <w:rFonts w:ascii="ＭＳ 明朝" w:eastAsia="ＭＳ 明朝" w:hAnsi="ＭＳ 明朝"/>
                <w:sz w:val="18"/>
                <w:szCs w:val="17"/>
              </w:rPr>
            </w:pPr>
            <w:r w:rsidRPr="001D2A0E">
              <w:rPr>
                <w:rFonts w:ascii="ＭＳ 明朝" w:eastAsia="ＭＳ 明朝" w:hAnsi="ＭＳ 明朝" w:hint="eastAsia"/>
                <w:sz w:val="18"/>
                <w:szCs w:val="17"/>
              </w:rPr>
              <w:t>※完了箇所・駅は、鉄道事業者自ら実施したものを含む。</w:t>
            </w:r>
          </w:p>
          <w:p w14:paraId="69FF64F8" w14:textId="77777777" w:rsidR="00B376F4" w:rsidRPr="001D2A0E" w:rsidRDefault="00B376F4" w:rsidP="00C20D41">
            <w:pPr>
              <w:spacing w:line="200" w:lineRule="exact"/>
              <w:ind w:firstLineChars="100" w:firstLine="180"/>
              <w:rPr>
                <w:rFonts w:ascii="ＭＳ 明朝" w:eastAsia="ＭＳ 明朝" w:hAnsi="ＭＳ 明朝"/>
                <w:sz w:val="18"/>
                <w:szCs w:val="17"/>
              </w:rPr>
            </w:pPr>
          </w:p>
          <w:p w14:paraId="05D15AEF" w14:textId="77777777" w:rsidR="00B376F4" w:rsidRPr="001D2A0E" w:rsidRDefault="00B376F4" w:rsidP="00C20D41">
            <w:pPr>
              <w:spacing w:line="200" w:lineRule="exact"/>
              <w:rPr>
                <w:rFonts w:asciiTheme="majorEastAsia" w:eastAsiaTheme="majorEastAsia" w:hAnsiTheme="majorEastAsia"/>
                <w:b/>
                <w:sz w:val="18"/>
                <w:szCs w:val="16"/>
              </w:rPr>
            </w:pPr>
            <w:r w:rsidRPr="001D2A0E">
              <w:rPr>
                <w:rFonts w:asciiTheme="majorEastAsia" w:eastAsiaTheme="majorEastAsia" w:hAnsiTheme="majorEastAsia" w:hint="eastAsia"/>
                <w:b/>
                <w:sz w:val="18"/>
                <w:szCs w:val="16"/>
              </w:rPr>
              <w:t>○課題・教訓・対応などを踏まえた取組み</w:t>
            </w:r>
          </w:p>
          <w:p w14:paraId="4B9A3853" w14:textId="77777777" w:rsidR="00B376F4" w:rsidRPr="001D2A0E" w:rsidRDefault="00B376F4" w:rsidP="00B376F4">
            <w:pPr>
              <w:numPr>
                <w:ilvl w:val="0"/>
                <w:numId w:val="10"/>
              </w:numPr>
              <w:spacing w:line="200" w:lineRule="exact"/>
              <w:ind w:left="304" w:hanging="213"/>
              <w:rPr>
                <w:rFonts w:asciiTheme="minorEastAsia" w:hAnsiTheme="minorEastAsia"/>
                <w:sz w:val="18"/>
                <w:szCs w:val="16"/>
              </w:rPr>
            </w:pPr>
            <w:r w:rsidRPr="001D2A0E">
              <w:rPr>
                <w:rFonts w:asciiTheme="minorEastAsia" w:hAnsiTheme="minorEastAsia" w:hint="eastAsia"/>
                <w:sz w:val="18"/>
                <w:szCs w:val="16"/>
              </w:rPr>
              <w:t>可能な限り計画を前倒しして耐震対策の進捗が図られるように、鉄道事業者に対して、高架下利用者等との協議に一層取り組むよう働きかける。</w:t>
            </w:r>
          </w:p>
          <w:p w14:paraId="766F9626" w14:textId="77777777" w:rsidR="00B376F4" w:rsidRPr="00C11D3A" w:rsidRDefault="00B376F4" w:rsidP="00B376F4">
            <w:pPr>
              <w:numPr>
                <w:ilvl w:val="0"/>
                <w:numId w:val="10"/>
              </w:numPr>
              <w:spacing w:line="200" w:lineRule="exact"/>
              <w:ind w:left="307" w:hanging="216"/>
              <w:rPr>
                <w:rFonts w:asciiTheme="majorEastAsia" w:eastAsiaTheme="majorEastAsia" w:hAnsiTheme="majorEastAsia"/>
                <w:b/>
                <w:sz w:val="18"/>
                <w:szCs w:val="16"/>
              </w:rPr>
            </w:pPr>
            <w:r w:rsidRPr="001D2A0E">
              <w:rPr>
                <w:rFonts w:asciiTheme="minorEastAsia" w:hAnsiTheme="minorEastAsia" w:hint="eastAsia"/>
                <w:sz w:val="18"/>
                <w:szCs w:val="16"/>
              </w:rPr>
              <w:t>大阪モノレールについては、被災検証委員会において、効率的な点検方法や耐震力の強化策等を検討し、平成</w:t>
            </w:r>
            <w:r>
              <w:rPr>
                <w:rFonts w:asciiTheme="minorEastAsia" w:hAnsiTheme="minorEastAsia" w:hint="eastAsia"/>
                <w:sz w:val="18"/>
                <w:szCs w:val="16"/>
              </w:rPr>
              <w:t>31年</w:t>
            </w:r>
            <w:r w:rsidRPr="001D2A0E">
              <w:rPr>
                <w:rFonts w:asciiTheme="minorEastAsia" w:hAnsiTheme="minorEastAsia" w:hint="eastAsia"/>
                <w:sz w:val="18"/>
                <w:szCs w:val="16"/>
              </w:rPr>
              <w:t>３月に最終とりまとめを行う予定。</w:t>
            </w:r>
          </w:p>
        </w:tc>
      </w:tr>
    </w:tbl>
    <w:p w14:paraId="011FE895"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402A5586"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D82102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31FD4C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32356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376DD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7E68A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70A498E" w14:textId="77777777" w:rsidTr="00C20D41">
        <w:trPr>
          <w:trHeight w:val="85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1B1C20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B6DE3B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迅速な道路啓開の</w:t>
            </w:r>
          </w:p>
          <w:p w14:paraId="01C65E9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226AE27" w14:textId="77777777" w:rsidR="00B376F4" w:rsidRPr="00510368"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地震発生後に、人命救助や支援物資搬入等を円滑に行えるよう、迅速な道路啓開</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による通行機能の確保に向け、関係機関と連携した道路啓開訓練の実施とその検証を行い、集中取組期間中に、道路啓開体制等の充実を図る。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0F3E0F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50885F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0B4C70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43DD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569CD5B" w14:textId="77777777" w:rsidTr="00C20D41">
        <w:trPr>
          <w:trHeight w:val="850"/>
        </w:trPr>
        <w:tc>
          <w:tcPr>
            <w:tcW w:w="4747" w:type="dxa"/>
            <w:gridSpan w:val="3"/>
            <w:tcBorders>
              <w:left w:val="single" w:sz="4" w:space="0" w:color="auto"/>
              <w:bottom w:val="single" w:sz="4" w:space="0" w:color="auto"/>
              <w:right w:val="single" w:sz="4" w:space="0" w:color="auto"/>
            </w:tcBorders>
            <w:hideMark/>
          </w:tcPr>
          <w:p w14:paraId="1AC9BFB7"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関係機関と連携した訓練を年１回実施した。</w:t>
            </w:r>
          </w:p>
          <w:p w14:paraId="48CC9E9B"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道路啓開マニュアルを策定（H28.9）した。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CED72F4"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関係機関と連携した道路啓開訓練（年１回）を実施する。</w:t>
            </w:r>
          </w:p>
          <w:p w14:paraId="6C5FE1E4" w14:textId="77777777" w:rsidR="00B376F4" w:rsidRPr="00C11D3A" w:rsidRDefault="00B376F4" w:rsidP="00B376F4">
            <w:pPr>
              <w:pStyle w:val="ac"/>
              <w:numPr>
                <w:ilvl w:val="0"/>
                <w:numId w:val="79"/>
              </w:numPr>
              <w:spacing w:line="200" w:lineRule="exact"/>
              <w:ind w:leftChars="0" w:left="181" w:hanging="181"/>
              <w:rPr>
                <w:rFonts w:asciiTheme="minorEastAsia" w:hAnsiTheme="minorEastAsia"/>
                <w:b/>
                <w:sz w:val="18"/>
                <w:szCs w:val="16"/>
              </w:rPr>
            </w:pPr>
            <w:r w:rsidRPr="00C11D3A">
              <w:rPr>
                <w:rFonts w:ascii="ＭＳ 明朝" w:eastAsia="ＭＳ 明朝" w:hAnsi="ＭＳ 明朝" w:hint="eastAsia"/>
                <w:sz w:val="18"/>
                <w:szCs w:val="17"/>
              </w:rPr>
              <w:t>訓練結果を踏まえ、実践的な道路啓開マニュアルになるようマニュアルの更新や道路啓開体制の強化・見直しを検討する。</w:t>
            </w:r>
          </w:p>
        </w:tc>
      </w:tr>
    </w:tbl>
    <w:p w14:paraId="36F7FAB2"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625941F3" w14:textId="77777777" w:rsidR="00B376F4" w:rsidRPr="00C11D3A" w:rsidRDefault="00B376F4" w:rsidP="00B376F4">
      <w:pPr>
        <w:widowControl/>
        <w:spacing w:line="200" w:lineRule="exact"/>
        <w:ind w:firstLineChars="323" w:firstLine="517"/>
        <w:jc w:val="left"/>
        <w:rPr>
          <w:rFonts w:ascii="ＭＳ ゴシック" w:eastAsia="ＭＳ ゴシック" w:hAnsi="ＭＳ ゴシック"/>
          <w:b/>
          <w:sz w:val="24"/>
          <w:szCs w:val="24"/>
        </w:rPr>
      </w:pPr>
      <w:r w:rsidRPr="00C11D3A">
        <w:rPr>
          <w:rFonts w:ascii="ＭＳ 明朝" w:eastAsia="ＭＳ 明朝" w:hAnsi="ＭＳ 明朝" w:hint="eastAsia"/>
          <w:sz w:val="16"/>
          <w:szCs w:val="16"/>
        </w:rPr>
        <w:t>注）道路啓開：被災地との緊急輸送を確保するため、最低１車線分の緊急車両の通行帯を確保すること。</w:t>
      </w:r>
    </w:p>
    <w:p w14:paraId="1543E577"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E148E6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8C6C61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A971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643CF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F82F59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E116EBE" w14:textId="77777777" w:rsidTr="00C20D41">
        <w:trPr>
          <w:trHeight w:val="76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5A8CD0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49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7CD7E4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迅速な航路啓開の</w:t>
            </w:r>
          </w:p>
          <w:p w14:paraId="017308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5243B45"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地震発生後に、人命救助や支援物資搬入等を円滑に行えるよう、迅速な航路啓開</w:t>
            </w:r>
            <w:r w:rsidRPr="00C11D3A">
              <w:rPr>
                <w:rFonts w:ascii="ＭＳ 明朝" w:eastAsia="ＭＳ 明朝" w:hAnsi="ＭＳ 明朝" w:hint="eastAsia"/>
                <w:sz w:val="18"/>
                <w:szCs w:val="17"/>
                <w:vertAlign w:val="superscript"/>
              </w:rPr>
              <w:t>（注）</w:t>
            </w:r>
            <w:r w:rsidRPr="00C11D3A">
              <w:rPr>
                <w:rFonts w:ascii="ＭＳ 明朝" w:eastAsia="ＭＳ 明朝" w:hAnsi="ＭＳ 明朝" w:hint="eastAsia"/>
                <w:sz w:val="18"/>
                <w:szCs w:val="17"/>
              </w:rPr>
              <w:t>による航路航行機能の確保に向け、関係機関と連携した航路啓開訓練の実施とその検証を行い、集中取組期間中に、航路啓開体制等の充実を図る。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A02876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45C1658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DD25BF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1F16F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79E5ABE" w14:textId="77777777" w:rsidTr="00C20D41">
        <w:trPr>
          <w:trHeight w:val="453"/>
        </w:trPr>
        <w:tc>
          <w:tcPr>
            <w:tcW w:w="4747" w:type="dxa"/>
            <w:gridSpan w:val="3"/>
            <w:tcBorders>
              <w:left w:val="single" w:sz="4" w:space="0" w:color="auto"/>
              <w:bottom w:val="single" w:sz="4" w:space="0" w:color="auto"/>
              <w:right w:val="single" w:sz="4" w:space="0" w:color="auto"/>
            </w:tcBorders>
            <w:hideMark/>
          </w:tcPr>
          <w:p w14:paraId="276033A0"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関係機関と連携した訓練を年１回実施し、検証及びそれを踏まえた航路啓開体制等の充実を図った。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A93D38" w14:textId="77777777" w:rsidR="00B376F4" w:rsidRPr="00C11D3A" w:rsidRDefault="00B376F4" w:rsidP="00B376F4">
            <w:pPr>
              <w:pStyle w:val="ac"/>
              <w:numPr>
                <w:ilvl w:val="0"/>
                <w:numId w:val="79"/>
              </w:numPr>
              <w:spacing w:line="200" w:lineRule="exact"/>
              <w:ind w:leftChars="0" w:left="181" w:hanging="181"/>
              <w:rPr>
                <w:rFonts w:ascii="ＭＳ 明朝" w:eastAsia="ＭＳ 明朝" w:hAnsi="ＭＳ 明朝"/>
                <w:sz w:val="18"/>
                <w:szCs w:val="17"/>
              </w:rPr>
            </w:pPr>
            <w:r w:rsidRPr="00C11D3A">
              <w:rPr>
                <w:rFonts w:ascii="ＭＳ 明朝" w:eastAsia="ＭＳ 明朝" w:hAnsi="ＭＳ 明朝" w:hint="eastAsia"/>
                <w:sz w:val="18"/>
                <w:szCs w:val="17"/>
              </w:rPr>
              <w:t>航路啓開体制等のさらなる充実を図る。</w:t>
            </w:r>
          </w:p>
        </w:tc>
      </w:tr>
    </w:tbl>
    <w:p w14:paraId="410C1D37" w14:textId="77777777" w:rsidR="00B376F4" w:rsidRDefault="00B376F4" w:rsidP="00B376F4">
      <w:pPr>
        <w:widowControl/>
        <w:spacing w:line="100" w:lineRule="exact"/>
        <w:jc w:val="left"/>
        <w:rPr>
          <w:rFonts w:ascii="ＭＳ ゴシック" w:eastAsia="ＭＳ ゴシック" w:hAnsi="ＭＳ ゴシック"/>
          <w:b/>
          <w:sz w:val="24"/>
          <w:szCs w:val="24"/>
        </w:rPr>
      </w:pPr>
      <w:r w:rsidRPr="00C11D3A">
        <w:rPr>
          <w:rFonts w:ascii="ＭＳ ゴシック" w:eastAsia="ＭＳ ゴシック" w:hAnsi="ＭＳ ゴシック" w:hint="eastAsia"/>
          <w:b/>
          <w:sz w:val="24"/>
          <w:szCs w:val="24"/>
        </w:rPr>
        <w:t xml:space="preserve">　　</w:t>
      </w:r>
    </w:p>
    <w:p w14:paraId="08C999EE" w14:textId="77777777" w:rsidR="00B376F4" w:rsidRPr="00C11D3A" w:rsidRDefault="00B376F4" w:rsidP="00B376F4">
      <w:pPr>
        <w:widowControl/>
        <w:spacing w:line="200" w:lineRule="exact"/>
        <w:ind w:firstLineChars="323" w:firstLine="517"/>
        <w:jc w:val="left"/>
        <w:rPr>
          <w:rFonts w:ascii="ＭＳ ゴシック" w:eastAsia="ＭＳ ゴシック" w:hAnsi="ＭＳ ゴシック"/>
          <w:b/>
          <w:sz w:val="24"/>
          <w:szCs w:val="24"/>
        </w:rPr>
      </w:pPr>
      <w:r w:rsidRPr="00C11D3A">
        <w:rPr>
          <w:rFonts w:ascii="ＭＳ 明朝" w:eastAsia="ＭＳ 明朝" w:hAnsi="ＭＳ 明朝" w:hint="eastAsia"/>
          <w:sz w:val="16"/>
          <w:szCs w:val="16"/>
        </w:rPr>
        <w:t>注）被災地との緊急輸送を確保するため、水中の瓦礫や障害物を取り除き、船舶が航行できるようにすること</w:t>
      </w:r>
    </w:p>
    <w:p w14:paraId="3922F5D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3D34E8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3ECDD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D6A9D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17B2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1C040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27E1B98" w14:textId="77777777" w:rsidTr="00C20D41">
        <w:trPr>
          <w:trHeight w:val="132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C7907B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A29831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大規模災害時における受援力の向上</w:t>
            </w:r>
          </w:p>
          <w:p w14:paraId="15970F7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（ヘリサインの整備など）</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5F399A6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大規模災害時における他府県などからの人的・物的支援について、円滑に受入が行えるよう応援受援計画を策定し、災害時における受援体制の確立を図る。</w:t>
            </w:r>
          </w:p>
          <w:p w14:paraId="3FE54E84"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被災地外から集結するヘリコプターの各種防災拠点や避難場所などへの誤着陸を防止するとともに、被害状況確認を行う際の「道しるべ」となるよう、学校等の屋上等に上空から視認できるヘリサインの整備を促進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B01E369"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13A054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AF577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09737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C57981" w14:textId="77777777" w:rsidTr="00C20D41">
        <w:trPr>
          <w:trHeight w:val="1254"/>
        </w:trPr>
        <w:tc>
          <w:tcPr>
            <w:tcW w:w="4747" w:type="dxa"/>
            <w:gridSpan w:val="3"/>
            <w:tcBorders>
              <w:left w:val="single" w:sz="4" w:space="0" w:color="auto"/>
              <w:bottom w:val="single" w:sz="4" w:space="0" w:color="auto"/>
              <w:right w:val="single" w:sz="4" w:space="0" w:color="auto"/>
            </w:tcBorders>
            <w:hideMark/>
          </w:tcPr>
          <w:p w14:paraId="08C3A32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H29年度末で、大阪府下43市区町村のうち39市町村にて、それぞれ１箇所のヘリサインを整備した。</w:t>
            </w:r>
          </w:p>
          <w:p w14:paraId="5456BB2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応援受援計画を、訓練を通じて検証を図ったうえで、H29年度に策定した。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E56928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受援計画に基づく訓練や国の動向も踏まえ、受援計画の充実を図る。</w:t>
            </w:r>
          </w:p>
          <w:p w14:paraId="7A40D45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30年度末に全43市町村に１カ所以上のヘリサインを整備する。</w:t>
            </w:r>
          </w:p>
          <w:p w14:paraId="241F9C8C"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市町村や関係部局などに対するヘリサイン整備が進むよう働きかける。</w:t>
            </w:r>
          </w:p>
        </w:tc>
      </w:tr>
    </w:tbl>
    <w:p w14:paraId="11D3311E"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6E100B0F"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825B0B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885435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7676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A6D7E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65D4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6151107" w14:textId="77777777" w:rsidTr="00C20D41">
        <w:trPr>
          <w:trHeight w:val="147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F9CF7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29931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食糧や燃料等の備蓄及び集配体制の強化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19FE35C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備蓄や集配等のあり方の検討・調査結果（H26実施）等を踏まえ、平成27年度中に家庭・企業・事業所・行政等の適切な役割分担等を含む「大規模災害時における救援物資に関する今後の備蓄方針」を策定する。</w:t>
            </w:r>
          </w:p>
          <w:p w14:paraId="4861B9A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その上で、必要備蓄量の目標設定と多様な方法による物資の調達・確保手段を確立し、集中取組期間中に、万一の際の被災者支援のための計画的な備蓄に努める。</w:t>
            </w:r>
          </w:p>
          <w:p w14:paraId="681C3BDE"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集配体制については、避難所を運営する市町村等と十分協議し、集中取組期間中に、市町村ごとの各地域レベルでのニーズ把握、調達、配送などのシステムを概成させる。</w:t>
            </w:r>
          </w:p>
          <w:p w14:paraId="1E31ABB0"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729431F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A4D9EF5" w14:textId="77777777" w:rsidR="00B376F4" w:rsidRPr="00C11D3A" w:rsidRDefault="00B376F4" w:rsidP="00B376F4">
            <w:pPr>
              <w:pStyle w:val="ac"/>
              <w:numPr>
                <w:ilvl w:val="0"/>
                <w:numId w:val="22"/>
              </w:numPr>
              <w:spacing w:line="20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短期間におけるプル型物資供給のルール化を行う。</w:t>
            </w:r>
          </w:p>
          <w:p w14:paraId="4ED7E8C1"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（協定先企業からの物資配送）</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C09267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5B51179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13AE7B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D793A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848F88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274864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2A0525D"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102804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7FFF2C4" w14:textId="70C22E9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111344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C0F50E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9600B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B84918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CFB66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C1ABD8A" w14:textId="77777777" w:rsidTr="00C20D41">
        <w:trPr>
          <w:trHeight w:val="2120"/>
        </w:trPr>
        <w:tc>
          <w:tcPr>
            <w:tcW w:w="4747" w:type="dxa"/>
            <w:gridSpan w:val="3"/>
            <w:tcBorders>
              <w:left w:val="single" w:sz="4" w:space="0" w:color="auto"/>
              <w:bottom w:val="single" w:sz="4" w:space="0" w:color="auto"/>
              <w:right w:val="single" w:sz="4" w:space="0" w:color="auto"/>
            </w:tcBorders>
            <w:hideMark/>
          </w:tcPr>
          <w:p w14:paraId="23A617CB"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H27年12月に「大規模災害時における救援物資に関する今後の備蓄方針について」を取りまとめ、H28年度より備蓄物資を増強した。また、燃料について、災害時における燃料等の優先供給等を定めた「災害時における燃料供給等に関する協定」を締結した。</w:t>
            </w:r>
          </w:p>
          <w:p w14:paraId="35EB79C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7"/>
              </w:rPr>
            </w:pPr>
            <w:r w:rsidRPr="00C11D3A">
              <w:rPr>
                <w:rFonts w:ascii="ＭＳ 明朝" w:eastAsia="ＭＳ 明朝" w:hAnsi="ＭＳ 明朝" w:hint="eastAsia"/>
                <w:sz w:val="18"/>
                <w:szCs w:val="18"/>
              </w:rPr>
              <w:t>大規模災害時に府や市町村の備蓄物資や国等から寄せらせる救援物資等を、避難所に円滑に配送するため、配送体制や手順等を示した、「大規模災害時における救援物資配送マニュアル」をH29.3に作成し、H30.3には地震想定を追加し改定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5AB6F2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平成32年度までに、大阪府必要備蓄量達成させる。</w:t>
            </w:r>
          </w:p>
          <w:p w14:paraId="3CD41D4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「大規模災害時における救援物資配送マニュアル」に基づく訓練の実施と必要に応じたマニュアルの改定する。</w:t>
            </w:r>
          </w:p>
          <w:p w14:paraId="3074458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集配体制の強化を図るため、フォークリフトの追加配備等を行うとともに、民間事業者との連携を図る。</w:t>
            </w:r>
          </w:p>
          <w:p w14:paraId="779AFA04"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0F76665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4C40C6E3" w14:textId="77777777" w:rsidR="00B376F4" w:rsidRPr="00C11D3A" w:rsidRDefault="00B376F4" w:rsidP="00B376F4">
            <w:pPr>
              <w:pStyle w:val="ac"/>
              <w:numPr>
                <w:ilvl w:val="0"/>
                <w:numId w:val="10"/>
              </w:numPr>
              <w:spacing w:line="200" w:lineRule="exact"/>
              <w:ind w:leftChars="0" w:left="240" w:hanging="150"/>
              <w:jc w:val="left"/>
              <w:rPr>
                <w:rFonts w:asciiTheme="minorEastAsia" w:hAnsiTheme="minorEastAsia"/>
                <w:sz w:val="18"/>
                <w:szCs w:val="16"/>
              </w:rPr>
            </w:pPr>
            <w:r w:rsidRPr="00C11D3A">
              <w:rPr>
                <w:rFonts w:ascii="ＭＳ 明朝" w:eastAsia="ＭＳ 明朝" w:hAnsi="ＭＳ 明朝" w:hint="eastAsia"/>
                <w:sz w:val="18"/>
                <w:szCs w:val="18"/>
              </w:rPr>
              <w:t>H30配送マニュアル改定時に、事例・留意事項を記載する。（予定）</w:t>
            </w:r>
          </w:p>
        </w:tc>
      </w:tr>
    </w:tbl>
    <w:p w14:paraId="58E6577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C9F54F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B70FB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E351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FA92A9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D334D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FBDC4B4" w14:textId="77777777" w:rsidTr="00C20D41">
        <w:trPr>
          <w:trHeight w:val="189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78AF29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52</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889CF3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79E05A6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災害発生時における電力確保のための</w:t>
            </w:r>
          </w:p>
          <w:p w14:paraId="2EFA372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電気自動車・</w:t>
            </w:r>
          </w:p>
          <w:p w14:paraId="5022C37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燃料電池自動車等</w:t>
            </w:r>
          </w:p>
          <w:p w14:paraId="60B2509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の利活用促進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3CAF4A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C182979"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・平成30年台風21号来襲時に停電が数日間続き、住民生活や事業活動に影響が及んだところもあったため、蓄電池や燃料電池の利活用等、停電に対する備えが必要である。</w:t>
            </w:r>
          </w:p>
          <w:p w14:paraId="15FBBE08"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5B5FFC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222BBC7" w14:textId="77777777" w:rsidR="00B376F4" w:rsidRPr="00C11D3A" w:rsidRDefault="00B376F4" w:rsidP="00C20D41">
            <w:pPr>
              <w:spacing w:line="200" w:lineRule="exact"/>
              <w:ind w:left="180" w:hangingChars="100" w:hanging="180"/>
              <w:jc w:val="left"/>
              <w:rPr>
                <w:rFonts w:asciiTheme="minorEastAsia" w:hAnsiTheme="minorEastAsia"/>
                <w:sz w:val="18"/>
                <w:szCs w:val="18"/>
              </w:rPr>
            </w:pPr>
            <w:r w:rsidRPr="00C11D3A">
              <w:rPr>
                <w:rFonts w:asciiTheme="minorEastAsia" w:hAnsiTheme="minorEastAsia" w:hint="eastAsia"/>
                <w:sz w:val="18"/>
                <w:szCs w:val="18"/>
              </w:rPr>
              <w:t>・災害発生時における電力確保に向けて、災害時に電力を供給することもできる電気自動車（ＥＶ）や燃料電池自動車（ＦＣＶ）等の普及を促進する。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98AA19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商工労働部</w:t>
            </w:r>
          </w:p>
          <w:p w14:paraId="06656DE8" w14:textId="77777777" w:rsidR="00B376F4" w:rsidRPr="00C11D3A" w:rsidRDefault="00B376F4" w:rsidP="00C20D41">
            <w:pPr>
              <w:spacing w:line="200" w:lineRule="exact"/>
              <w:jc w:val="center"/>
              <w:rPr>
                <w:rFonts w:ascii="ＭＳ 明朝" w:eastAsia="ＭＳ 明朝" w:hAnsi="ＭＳ 明朝"/>
                <w:sz w:val="18"/>
                <w:szCs w:val="17"/>
              </w:rPr>
            </w:pPr>
          </w:p>
          <w:p w14:paraId="7C36072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7E972FC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E2FFD5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16C52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平成30～36年度の取組み</w:t>
            </w:r>
          </w:p>
        </w:tc>
      </w:tr>
      <w:tr w:rsidR="00B376F4" w:rsidRPr="00C11D3A" w14:paraId="29EBF69E" w14:textId="77777777" w:rsidTr="00C20D41">
        <w:trPr>
          <w:trHeight w:val="1531"/>
        </w:trPr>
        <w:tc>
          <w:tcPr>
            <w:tcW w:w="4747" w:type="dxa"/>
            <w:gridSpan w:val="3"/>
            <w:tcBorders>
              <w:left w:val="single" w:sz="4" w:space="0" w:color="auto"/>
              <w:bottom w:val="single" w:sz="4" w:space="0" w:color="auto"/>
              <w:right w:val="single" w:sz="4" w:space="0" w:color="auto"/>
            </w:tcBorders>
            <w:vAlign w:val="center"/>
            <w:hideMark/>
          </w:tcPr>
          <w:p w14:paraId="0910DCB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F0BA1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1FDB1F" w14:textId="77777777" w:rsidR="00B376F4" w:rsidRPr="00C11D3A" w:rsidRDefault="00B376F4" w:rsidP="00C20D41">
            <w:pPr>
              <w:spacing w:line="200" w:lineRule="exact"/>
              <w:rPr>
                <w:rFonts w:ascii="ＭＳ 明朝" w:eastAsia="ＭＳ 明朝" w:hAnsi="ＭＳ 明朝"/>
                <w:sz w:val="18"/>
                <w:szCs w:val="17"/>
              </w:rPr>
            </w:pPr>
            <w:r w:rsidRPr="00C11D3A">
              <w:rPr>
                <w:rFonts w:asciiTheme="majorEastAsia" w:eastAsiaTheme="majorEastAsia" w:hAnsiTheme="majorEastAsia" w:hint="eastAsia"/>
                <w:b/>
                <w:sz w:val="18"/>
                <w:szCs w:val="16"/>
              </w:rPr>
              <w:t>・</w:t>
            </w:r>
            <w:r w:rsidRPr="00C11D3A">
              <w:rPr>
                <w:rFonts w:ascii="ＭＳ 明朝" w:eastAsia="ＭＳ 明朝" w:hAnsi="ＭＳ 明朝" w:hint="eastAsia"/>
                <w:sz w:val="18"/>
                <w:szCs w:val="17"/>
              </w:rPr>
              <w:t>ＢＣＰ普及啓発セミナー・ワークショップの他、各種イベント等において、ＥＶ・ＦＣＶの非常用電源としての有効性について周知するとともに、ＥＶ・ＦＣＶを活用した給電デモを行う。</w:t>
            </w:r>
          </w:p>
          <w:p w14:paraId="2D261B24"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ＭＳ 明朝" w:eastAsia="ＭＳ 明朝" w:hAnsi="ＭＳ 明朝" w:hint="eastAsia"/>
                <w:sz w:val="18"/>
                <w:szCs w:val="17"/>
              </w:rPr>
              <w:t>・各種防災訓練において、ＥＶ・ＦＣＶを非常用電源として活用する。</w:t>
            </w:r>
          </w:p>
        </w:tc>
      </w:tr>
    </w:tbl>
    <w:p w14:paraId="5C60CA4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83C5565"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B0DCF1A"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DA4AA2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F94C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9C23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10E4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0A359E0" w14:textId="77777777" w:rsidTr="00C20D41">
        <w:trPr>
          <w:trHeight w:val="311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BCEDE3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30BEC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水道の早期復旧及び飲用水の確保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B14076F" w14:textId="77777777" w:rsidR="00B376F4" w:rsidRPr="00C11D3A" w:rsidRDefault="00B376F4" w:rsidP="00C20D41">
            <w:pPr>
              <w:spacing w:line="200" w:lineRule="exact"/>
              <w:jc w:val="left"/>
              <w:rPr>
                <w:rFonts w:ascii="ＭＳ 明朝" w:eastAsia="ＭＳ 明朝" w:hAnsi="ＭＳ 明朝"/>
                <w:sz w:val="18"/>
                <w:szCs w:val="18"/>
              </w:rPr>
            </w:pPr>
            <w:r w:rsidRPr="00C11D3A">
              <w:rPr>
                <w:rFonts w:ascii="ＭＳ 明朝" w:eastAsia="ＭＳ 明朝" w:hAnsi="ＭＳ 明朝" w:hint="eastAsia"/>
                <w:sz w:val="18"/>
                <w:szCs w:val="18"/>
              </w:rPr>
              <w:t>＜水道の早期復旧＞</w:t>
            </w:r>
          </w:p>
          <w:p w14:paraId="4A6E30C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広域水道企業団及び市町村水道事業者において、水道施設・管路の更新・耐震化等を積極的かつ計画的に実施するとともに、集中取組期間中に基幹病院や避難拠点等の重要給水施設に対する給水確保等対策を重点的に働きかける。</w:t>
            </w:r>
          </w:p>
          <w:p w14:paraId="0051004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地震発生後に、損傷した管路等の早期復旧を図るため、災害時の相互応援協定等を基本とした水道（用水供給）事業者間での連携の強化を働きかける。これらの取組みにより、被害想定公表時に全面復旧には最長発災後40日</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まで要するとした復旧期間について、30日以内にまでの短縮をめざす。</w:t>
            </w:r>
          </w:p>
          <w:p w14:paraId="3E857FE9" w14:textId="77777777" w:rsidR="00B376F4" w:rsidRPr="00C11D3A" w:rsidRDefault="00B376F4" w:rsidP="00C20D41">
            <w:pPr>
              <w:spacing w:line="200" w:lineRule="exact"/>
              <w:ind w:left="90"/>
              <w:jc w:val="left"/>
              <w:rPr>
                <w:rFonts w:ascii="ＭＳ 明朝" w:eastAsia="ＭＳ 明朝" w:hAnsi="ＭＳ 明朝"/>
                <w:sz w:val="18"/>
                <w:szCs w:val="18"/>
              </w:rPr>
            </w:pPr>
            <w:r w:rsidRPr="00C11D3A">
              <w:rPr>
                <w:rFonts w:ascii="ＭＳ 明朝" w:eastAsia="ＭＳ 明朝" w:hAnsi="ＭＳ 明朝" w:hint="eastAsia"/>
                <w:sz w:val="18"/>
                <w:szCs w:val="18"/>
              </w:rPr>
              <w:t>＜飲用水確保＞</w:t>
            </w:r>
          </w:p>
          <w:p w14:paraId="2288E3B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地震発生後の水道断水地域における飲料水については、大阪広域水道企業団が設置している「あんしん給水栓</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」や市町村水道が設置している応急給水栓等の活用、府・市町村等の備蓄及び支援物資の供給により確保に努める。</w:t>
            </w:r>
          </w:p>
          <w:p w14:paraId="7895A691" w14:textId="77777777" w:rsidR="00B376F4" w:rsidRPr="00C11D3A" w:rsidRDefault="00B376F4" w:rsidP="00C20D41">
            <w:pPr>
              <w:spacing w:line="200" w:lineRule="exact"/>
              <w:ind w:left="90"/>
              <w:jc w:val="left"/>
              <w:rPr>
                <w:rFonts w:ascii="ＭＳ 明朝" w:eastAsia="ＭＳ 明朝" w:hAnsi="ＭＳ 明朝"/>
                <w:sz w:val="18"/>
                <w:szCs w:val="18"/>
              </w:rPr>
            </w:pPr>
          </w:p>
          <w:p w14:paraId="202411D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2CE61F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国に対し、水道施設の耐震化、管路の更新等にかかる交付金の採択要件等の緩和、対象事業の拡大等、制度の拡充を要望するとともに、水道施設の災害復旧に対する支援を要望した。</w:t>
            </w:r>
          </w:p>
          <w:p w14:paraId="62912548"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老朽化した管路の破損等により断水が生じたことから、水道施設・管路の更新・耐震化の重要性を再認識した。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550323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健康医療部</w:t>
            </w:r>
          </w:p>
        </w:tc>
      </w:tr>
      <w:tr w:rsidR="00B376F4" w:rsidRPr="00C11D3A" w14:paraId="4FCEE142"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5BB9D7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79940BA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F9025CA"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80696A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C3AFB1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4EA4713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988627" w14:textId="7292EAE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,29)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75F55F8"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F71CFBA"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8FE496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DBFB07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E1C2E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EF47444" w14:textId="77777777" w:rsidTr="00C20D41">
        <w:trPr>
          <w:trHeight w:val="3685"/>
        </w:trPr>
        <w:tc>
          <w:tcPr>
            <w:tcW w:w="4747" w:type="dxa"/>
            <w:gridSpan w:val="3"/>
            <w:tcBorders>
              <w:left w:val="single" w:sz="4" w:space="0" w:color="auto"/>
              <w:bottom w:val="single" w:sz="4" w:space="0" w:color="auto"/>
              <w:right w:val="single" w:sz="4" w:space="0" w:color="auto"/>
            </w:tcBorders>
            <w:hideMark/>
          </w:tcPr>
          <w:p w14:paraId="7E5273B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全事業体に対し毎年実施している水道事業計画ヒアリングにおいて、水道施設・管路の更新・耐震化等について、国庫補助の活用しつつ積極的かつ計画的に実施していくよう助言を行った。</w:t>
            </w:r>
          </w:p>
          <w:p w14:paraId="3C2F27E0" w14:textId="77777777" w:rsidR="00B376F4" w:rsidRPr="00C11D3A" w:rsidRDefault="00B376F4" w:rsidP="00B376F4">
            <w:pPr>
              <w:pStyle w:val="ac"/>
              <w:numPr>
                <w:ilvl w:val="0"/>
                <w:numId w:val="23"/>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 xml:space="preserve">基幹管路耐震適合率　</w:t>
            </w:r>
          </w:p>
          <w:p w14:paraId="78198CEB" w14:textId="77777777" w:rsidR="00B376F4" w:rsidRPr="00C11D3A" w:rsidRDefault="00B376F4" w:rsidP="00C20D41">
            <w:pPr>
              <w:pStyle w:val="ac"/>
              <w:spacing w:line="200" w:lineRule="exact"/>
              <w:ind w:leftChars="0" w:left="930"/>
              <w:rPr>
                <w:rFonts w:ascii="ＭＳ 明朝" w:eastAsia="ＭＳ 明朝" w:hAnsi="ＭＳ 明朝"/>
                <w:sz w:val="18"/>
                <w:szCs w:val="17"/>
              </w:rPr>
            </w:pPr>
            <w:r w:rsidRPr="00C11D3A">
              <w:rPr>
                <w:rFonts w:ascii="ＭＳ 明朝" w:eastAsia="ＭＳ 明朝" w:hAnsi="ＭＳ 明朝" w:hint="eastAsia"/>
                <w:sz w:val="18"/>
                <w:szCs w:val="17"/>
              </w:rPr>
              <w:t>37.8％（H26）→42.0％（H28)</w:t>
            </w:r>
          </w:p>
          <w:p w14:paraId="07401DB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重要給水施設に対する給水確保に関しては、事業体が策定する耐震化計画への位置づけの状況等について確認の上、助言を行った。</w:t>
            </w:r>
          </w:p>
          <w:p w14:paraId="41BFCEC4" w14:textId="77777777" w:rsidR="00B376F4" w:rsidRPr="00C11D3A" w:rsidRDefault="00B376F4" w:rsidP="00B376F4">
            <w:pPr>
              <w:pStyle w:val="ac"/>
              <w:numPr>
                <w:ilvl w:val="0"/>
                <w:numId w:val="23"/>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 xml:space="preserve">耐震化計画での記載　</w:t>
            </w:r>
          </w:p>
          <w:p w14:paraId="766C0945" w14:textId="77777777" w:rsidR="00B376F4" w:rsidRPr="00C11D3A" w:rsidRDefault="00B376F4" w:rsidP="00C20D41">
            <w:pPr>
              <w:pStyle w:val="ac"/>
              <w:spacing w:line="200" w:lineRule="exact"/>
              <w:ind w:leftChars="0" w:left="930"/>
              <w:rPr>
                <w:rFonts w:ascii="ＭＳ 明朝" w:eastAsia="ＭＳ 明朝" w:hAnsi="ＭＳ 明朝"/>
                <w:sz w:val="18"/>
                <w:szCs w:val="17"/>
              </w:rPr>
            </w:pPr>
            <w:r w:rsidRPr="00C11D3A">
              <w:rPr>
                <w:rFonts w:ascii="ＭＳ 明朝" w:eastAsia="ＭＳ 明朝" w:hAnsi="ＭＳ 明朝" w:hint="eastAsia"/>
                <w:sz w:val="18"/>
                <w:szCs w:val="17"/>
              </w:rPr>
              <w:t>18/43事業所（H26)→21/43事業所（H28）</w:t>
            </w:r>
          </w:p>
          <w:p w14:paraId="29AC94A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毎年実施している災害時応援可能人員、資機材等の調査の際に、水道（用水供給）事業者間での連携の強化の必要性について周知した。</w:t>
            </w:r>
          </w:p>
          <w:p w14:paraId="5CCEA20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締結済の大阪広域水道震災対策相互応援協定に基づき、企業団市町村が参加する震災対策合同訓練（10月）を行う等、横断的な訓練を通じて連携強化に努めた。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29DF1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事業体に対し、水道事業計画ヒアリングや立入検査等において、水道施設・管路の更新・耐震化等の状況を聞き取り、積極的かつ計画的に実施していくよう、引き続き助言するとともに、耐震化計画を未策定の事業体に対し、策定を指導する。</w:t>
            </w:r>
          </w:p>
          <w:p w14:paraId="275FA62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重要給水施設に対する給水確保に関しては、事業体が策定する耐震化計画へ位置づけ、飲料水の確保対策を進めていくよう助言する。</w:t>
            </w:r>
          </w:p>
          <w:p w14:paraId="1B7626A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毎年実施している災害時応援可能人員、資機材等の調査の際などに、水道（用水供給）事業者間での連携の強化の必要性について周知を継続する。</w:t>
            </w:r>
          </w:p>
          <w:p w14:paraId="1EB65BA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締結済の大阪広域水道震災対策相互応援協定に基づき、横断的な訓練を実施し、連携強化を図る</w:t>
            </w:r>
          </w:p>
          <w:p w14:paraId="54E77806" w14:textId="77777777" w:rsidR="00B376F4" w:rsidRPr="00C11D3A" w:rsidRDefault="00B376F4" w:rsidP="00C20D41">
            <w:pPr>
              <w:spacing w:line="200" w:lineRule="exact"/>
              <w:jc w:val="left"/>
              <w:rPr>
                <w:rFonts w:asciiTheme="majorEastAsia" w:eastAsiaTheme="majorEastAsia" w:hAnsiTheme="majorEastAsia"/>
                <w:b/>
                <w:sz w:val="18"/>
                <w:szCs w:val="16"/>
              </w:rPr>
            </w:pPr>
          </w:p>
        </w:tc>
      </w:tr>
    </w:tbl>
    <w:p w14:paraId="131D38BC" w14:textId="77777777" w:rsidR="00B376F4" w:rsidRDefault="00B376F4" w:rsidP="00B376F4">
      <w:pPr>
        <w:widowControl/>
        <w:spacing w:line="100" w:lineRule="exact"/>
        <w:ind w:firstLineChars="300" w:firstLine="480"/>
        <w:jc w:val="left"/>
        <w:rPr>
          <w:rFonts w:ascii="ＭＳ 明朝" w:eastAsia="ＭＳ 明朝" w:hAnsi="ＭＳ 明朝"/>
          <w:sz w:val="16"/>
          <w:szCs w:val="16"/>
        </w:rPr>
      </w:pPr>
    </w:p>
    <w:p w14:paraId="63164A94" w14:textId="77777777" w:rsidR="00B376F4" w:rsidRPr="00C11D3A" w:rsidRDefault="00B376F4" w:rsidP="00B376F4">
      <w:pPr>
        <w:widowControl/>
        <w:spacing w:line="160" w:lineRule="exact"/>
        <w:ind w:firstLineChars="332" w:firstLine="531"/>
        <w:jc w:val="left"/>
        <w:rPr>
          <w:rFonts w:ascii="ＭＳ 明朝" w:eastAsia="ＭＳ 明朝" w:hAnsi="ＭＳ 明朝"/>
          <w:sz w:val="16"/>
          <w:szCs w:val="16"/>
        </w:rPr>
      </w:pPr>
      <w:r w:rsidRPr="00C11D3A">
        <w:rPr>
          <w:rFonts w:ascii="ＭＳ 明朝" w:eastAsia="ＭＳ 明朝" w:hAnsi="ＭＳ 明朝" w:hint="eastAsia"/>
          <w:sz w:val="16"/>
          <w:szCs w:val="16"/>
        </w:rPr>
        <w:t>注1）最長発災40日：大阪府南海トラフ巨大地震災害対策等検討部会」において、上水道について「発災約40日後にほとんどの断水</w:t>
      </w:r>
    </w:p>
    <w:p w14:paraId="6937F823" w14:textId="77777777" w:rsidR="00B376F4" w:rsidRPr="00C11D3A" w:rsidRDefault="00B376F4" w:rsidP="00B376F4">
      <w:pPr>
        <w:widowControl/>
        <w:spacing w:line="160" w:lineRule="exact"/>
        <w:ind w:firstLineChars="595" w:firstLine="952"/>
        <w:jc w:val="left"/>
        <w:rPr>
          <w:rFonts w:ascii="ＭＳ 明朝" w:eastAsia="ＭＳ 明朝" w:hAnsi="ＭＳ 明朝"/>
          <w:sz w:val="16"/>
          <w:szCs w:val="16"/>
        </w:rPr>
      </w:pPr>
      <w:r w:rsidRPr="00C11D3A">
        <w:rPr>
          <w:rFonts w:ascii="ＭＳ 明朝" w:eastAsia="ＭＳ 明朝" w:hAnsi="ＭＳ 明朝" w:hint="eastAsia"/>
          <w:sz w:val="16"/>
          <w:szCs w:val="16"/>
        </w:rPr>
        <w:t>が解消」と想定されている。</w:t>
      </w:r>
    </w:p>
    <w:p w14:paraId="233757E5" w14:textId="77777777" w:rsidR="00B376F4" w:rsidRPr="00C11D3A" w:rsidRDefault="00B376F4" w:rsidP="00B376F4">
      <w:pPr>
        <w:widowControl/>
        <w:spacing w:line="160" w:lineRule="exact"/>
        <w:ind w:firstLineChars="332" w:firstLine="531"/>
        <w:jc w:val="left"/>
        <w:rPr>
          <w:rFonts w:ascii="ＭＳ 明朝" w:eastAsia="ＭＳ 明朝" w:hAnsi="ＭＳ 明朝"/>
          <w:sz w:val="16"/>
          <w:szCs w:val="16"/>
        </w:rPr>
      </w:pPr>
      <w:r w:rsidRPr="00C11D3A">
        <w:rPr>
          <w:rFonts w:ascii="ＭＳ 明朝" w:eastAsia="ＭＳ 明朝" w:hAnsi="ＭＳ 明朝" w:hint="eastAsia"/>
          <w:sz w:val="16"/>
          <w:szCs w:val="16"/>
        </w:rPr>
        <w:t>注2）安心給水栓：地震等による災害により水道施設が被害を受け、給水が停止した場合、生活用の飲料水や医療用水等を応急給水す</w:t>
      </w:r>
    </w:p>
    <w:p w14:paraId="1D33A55D" w14:textId="77777777" w:rsidR="00B376F4" w:rsidRPr="00C11D3A" w:rsidRDefault="00B376F4" w:rsidP="00B376F4">
      <w:pPr>
        <w:widowControl/>
        <w:spacing w:line="160" w:lineRule="exact"/>
        <w:ind w:firstLineChars="595" w:firstLine="952"/>
        <w:jc w:val="left"/>
        <w:rPr>
          <w:rFonts w:ascii="ＭＳ ゴシック" w:eastAsia="ＭＳ ゴシック" w:hAnsi="ＭＳ ゴシック"/>
          <w:b/>
          <w:sz w:val="28"/>
          <w:szCs w:val="24"/>
        </w:rPr>
      </w:pPr>
      <w:r w:rsidRPr="00C11D3A">
        <w:rPr>
          <w:rFonts w:ascii="ＭＳ 明朝" w:eastAsia="ＭＳ 明朝" w:hAnsi="ＭＳ 明朝" w:hint="eastAsia"/>
          <w:sz w:val="16"/>
          <w:szCs w:val="16"/>
        </w:rPr>
        <w:t>るための施設で、府営水道の送水管上に設置されているもの。</w:t>
      </w:r>
    </w:p>
    <w:p w14:paraId="615BAAF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9BA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BA98D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585C15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57665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EFE373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637ECCB" w14:textId="77777777" w:rsidTr="00C20D41">
        <w:trPr>
          <w:trHeight w:val="146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E9961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D41AF9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井戸水等による</w:t>
            </w:r>
          </w:p>
          <w:p w14:paraId="6BFA874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生活用水の確保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525857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地震発生時に、生活用水の確保を図るため、町村域の家庭用井戸や企業の自家用水道などを災害時協力井戸としての登録を進めるとともに、市においても同様の取組みが行われるように働きかける。</w:t>
            </w:r>
          </w:p>
          <w:p w14:paraId="0B7D0C4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また、市が行う市域の災害時協力井戸の登録事業に協力し、市からの依頼に基づきホームページでの災害時協力井戸の情報掲載等を行う等、事業の周知及び府民への情報提供に努める。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74BE909"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374CC2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A83D82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0810A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A819880" w14:textId="77777777" w:rsidTr="00C20D41">
        <w:trPr>
          <w:trHeight w:val="1457"/>
        </w:trPr>
        <w:tc>
          <w:tcPr>
            <w:tcW w:w="4747" w:type="dxa"/>
            <w:gridSpan w:val="3"/>
            <w:tcBorders>
              <w:left w:val="single" w:sz="4" w:space="0" w:color="auto"/>
              <w:bottom w:val="single" w:sz="4" w:space="0" w:color="auto"/>
              <w:right w:val="single" w:sz="4" w:space="0" w:color="auto"/>
            </w:tcBorders>
            <w:hideMark/>
          </w:tcPr>
          <w:p w14:paraId="12CA134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災害時協力井戸の登録について、ホームページや保健所窓口等で継続的に呼びかけた。</w:t>
            </w:r>
          </w:p>
          <w:p w14:paraId="6D5222F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災害時協力井戸に関するホームページについて定期的に更新を行うとともに、適宜、市にも情報照会を行いながら、井戸所在情報を発信した。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3155DD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生活用水の確保を図るための災害時協力井戸の登録について、ホームページや保健所窓口等で継続的に呼びかける。</w:t>
            </w:r>
          </w:p>
          <w:p w14:paraId="65BCD1F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災害時協力井戸に関するホームページについて定期的に更新、登録情報の再確認を行う。</w:t>
            </w:r>
          </w:p>
          <w:p w14:paraId="17D110E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適宜、市にも情報照会を行いながら、井戸所在情報を発信する。</w:t>
            </w:r>
          </w:p>
        </w:tc>
      </w:tr>
    </w:tbl>
    <w:p w14:paraId="68C43DA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4B7D9FE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D8BFB2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D6D681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9402E0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318D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E0C00E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3EFF8DE" w14:textId="77777777" w:rsidTr="00C20D41">
        <w:trPr>
          <w:trHeight w:val="311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2FFC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1EF526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避難所の確保と</w:t>
            </w:r>
          </w:p>
          <w:p w14:paraId="3539A60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運営体制の確立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A3BF4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者の避難生活を支援するため、各市町村における避難者等の発生規模と避難所や応急仮設住宅等における受入れ人数等についてあらかじめ評価し、必要な避難所指定や避難所受入れ体制を確保するよう、全市町村に働きかける。</w:t>
            </w:r>
          </w:p>
          <w:p w14:paraId="47EEB581"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スムーズな避難誘導や避難者のQOL</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確保等に向け、避難所運営マニュアル作成指針を策定し、各市町村に提示した。今後、各市町村において、同指針も参考に、地域の実情に即した「避難所運営マニュアル」の早期策定等が図られるよう働きかける。</w:t>
            </w:r>
          </w:p>
          <w:p w14:paraId="2BB5E91C" w14:textId="77777777" w:rsidR="00B376F4" w:rsidRPr="00C11D3A" w:rsidRDefault="00B376F4" w:rsidP="00B376F4">
            <w:pPr>
              <w:pStyle w:val="ac"/>
              <w:numPr>
                <w:ilvl w:val="0"/>
                <w:numId w:val="10"/>
              </w:numPr>
              <w:spacing w:line="200" w:lineRule="exact"/>
              <w:ind w:leftChars="0" w:left="240"/>
              <w:jc w:val="left"/>
              <w:rPr>
                <w:rFonts w:ascii="ＭＳ 明朝" w:eastAsia="ＭＳ 明朝" w:hAnsi="ＭＳ 明朝"/>
                <w:sz w:val="18"/>
                <w:szCs w:val="18"/>
              </w:rPr>
            </w:pPr>
            <w:r w:rsidRPr="00C11D3A">
              <w:rPr>
                <w:rFonts w:ascii="ＭＳ 明朝" w:eastAsia="ＭＳ 明朝" w:hAnsi="ＭＳ 明朝" w:hint="eastAsia"/>
                <w:sz w:val="18"/>
                <w:szCs w:val="18"/>
              </w:rPr>
              <w:t>また、平成25年度の災害対策基本法の改正を踏まえた、同指針改訂版に基づき、各市町村に対し「避難所運営マニュアル」の充実を働きかける。</w:t>
            </w:r>
          </w:p>
          <w:p w14:paraId="7CBCA971"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331FF859" w14:textId="2E04F176" w:rsidR="00B376F4" w:rsidRPr="00787932" w:rsidRDefault="00B376F4" w:rsidP="00787932">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C87441F" w14:textId="77777777" w:rsidR="00B376F4" w:rsidRPr="00C11D3A" w:rsidRDefault="00B376F4" w:rsidP="00787932">
            <w:pPr>
              <w:pStyle w:val="ac"/>
              <w:numPr>
                <w:ilvl w:val="0"/>
                <w:numId w:val="25"/>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大阪北部地震の際、避難所運営にあたり、一部の市では自主防災組織による運営の仕組みが未整備であったため、市町職員が長期にわたり避難所運営に従事することにより、他の災害対応業務要員が不足することがあった。</w:t>
            </w:r>
          </w:p>
          <w:p w14:paraId="1C4D58A4"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E4E5D5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F5F1982"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避難所運営の長期化も想定した、行政やそれ以外の組織等との連携による避難所運営の仕組みの検討を行う。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E6280B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21F3FCD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82B2C26"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B497CEE"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D4A891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F7AB80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FD5C57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283721B7"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6153502" w14:textId="05F4683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69F6B2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DEF12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7B7DDC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705932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EB94C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2691D74" w14:textId="77777777" w:rsidTr="00C20D41">
        <w:trPr>
          <w:trHeight w:val="3288"/>
        </w:trPr>
        <w:tc>
          <w:tcPr>
            <w:tcW w:w="4747" w:type="dxa"/>
            <w:gridSpan w:val="3"/>
            <w:tcBorders>
              <w:left w:val="single" w:sz="4" w:space="0" w:color="auto"/>
              <w:bottom w:val="single" w:sz="4" w:space="0" w:color="auto"/>
              <w:right w:val="single" w:sz="4" w:space="0" w:color="auto"/>
            </w:tcBorders>
            <w:hideMark/>
          </w:tcPr>
          <w:p w14:paraId="13C2FCD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全市町村において避難所指定を行った。</w:t>
            </w:r>
          </w:p>
          <w:p w14:paraId="3A69D79C"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全市町村に対して、避難所運営マニュアル策定、訓練、改定を働きかけた。</w:t>
            </w:r>
          </w:p>
          <w:p w14:paraId="098154EA"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大阪府避難所運営マニュアル作成指針について、平28年熊本地震の対応等を踏まえて改訂する予定である旨を周知し、改訂予定の内容を研修会で解説した。(H28.8開催）</w:t>
            </w:r>
          </w:p>
          <w:p w14:paraId="41A3554C"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研修会で大阪府避難所運営マニュアル作成指針を解説した際、訓練とその検証の実施について全市町村へ働きかけを行った。(H28.8開催）</w:t>
            </w:r>
          </w:p>
          <w:p w14:paraId="320C189B"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マニュアル未策定の市町村にヒアリングを行い、合わせて早期作成を促した。(H28.11)</w:t>
            </w:r>
          </w:p>
          <w:p w14:paraId="1518BD8A"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 xml:space="preserve">全市町村において、避難所運営マニュアルの策定が完了した。(H29.1) </w:t>
            </w:r>
          </w:p>
          <w:p w14:paraId="712C18B1" w14:textId="77777777" w:rsidR="00B376F4" w:rsidRPr="00C11D3A" w:rsidRDefault="00B376F4" w:rsidP="00B376F4">
            <w:pPr>
              <w:pStyle w:val="ac"/>
              <w:numPr>
                <w:ilvl w:val="0"/>
                <w:numId w:val="23"/>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 xml:space="preserve">大阪府避難所運営マニュアル作成指針を改訂した。(H29.3)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3BC3C08"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多様化する避難形態への対応、住民の自主的な避難所運営の確立に向け市町村とともに検討し、大阪府避難所運営マニュアル作成指針並びに市町村避難所運営マニュアルの改訂につなげる。</w:t>
            </w:r>
          </w:p>
          <w:p w14:paraId="2757D0F4"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避難所運営体制の確立に向け、市町村に避難所開設訓練実施の働きかけ。</w:t>
            </w:r>
          </w:p>
          <w:p w14:paraId="6EF7F682"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39B8B9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EA61A5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市町村の参画による検討ワーキンググループの開催を通じ、課題整理、対応策を整理し、避難所運営の長期化を見据えた、運営方法（民間等への外部委託、職員OB活用、ボランティア、自主防災組織等との連携など）をを見直し避難所運営マニュアル作成指針の改訂を行う。</w:t>
            </w:r>
          </w:p>
          <w:p w14:paraId="454C7D20"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作成指針改訂を踏まえ、市町村策定の避難所運営マニュアルの策定・改善を働きかける。</w:t>
            </w:r>
          </w:p>
        </w:tc>
      </w:tr>
    </w:tbl>
    <w:p w14:paraId="359BA30A" w14:textId="77777777" w:rsidR="00B376F4" w:rsidRDefault="00B376F4" w:rsidP="00B376F4">
      <w:pPr>
        <w:spacing w:line="100" w:lineRule="exact"/>
        <w:ind w:firstLineChars="300" w:firstLine="480"/>
        <w:rPr>
          <w:rFonts w:ascii="ＭＳ 明朝" w:eastAsia="ＭＳ 明朝" w:hAnsi="ＭＳ 明朝"/>
          <w:sz w:val="16"/>
          <w:szCs w:val="16"/>
        </w:rPr>
      </w:pPr>
    </w:p>
    <w:p w14:paraId="2ECA7D71"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注）ＱＯＬ：クオリティ・オブ・ライフ（</w:t>
      </w:r>
      <w:r w:rsidRPr="00C11D3A">
        <w:rPr>
          <w:rFonts w:ascii="ＭＳ 明朝" w:eastAsia="ＭＳ 明朝" w:hAnsi="ＭＳ 明朝"/>
          <w:sz w:val="16"/>
          <w:szCs w:val="16"/>
        </w:rPr>
        <w:t>Quality of Life）</w:t>
      </w:r>
      <w:r w:rsidRPr="00C11D3A">
        <w:rPr>
          <w:rFonts w:ascii="ＭＳ 明朝" w:eastAsia="ＭＳ 明朝" w:hAnsi="ＭＳ 明朝" w:hint="eastAsia"/>
          <w:sz w:val="16"/>
          <w:szCs w:val="16"/>
        </w:rPr>
        <w:t>。「生活の質」と訳される。ここでは、避難所の生活の質を確保していく</w:t>
      </w:r>
    </w:p>
    <w:p w14:paraId="293B247B" w14:textId="77777777" w:rsidR="00B376F4" w:rsidRPr="00C11D3A" w:rsidRDefault="00B376F4" w:rsidP="00B376F4">
      <w:pPr>
        <w:spacing w:line="160" w:lineRule="exact"/>
        <w:ind w:firstLineChars="531" w:firstLine="850"/>
        <w:rPr>
          <w:rFonts w:ascii="ＭＳ 明朝" w:eastAsia="ＭＳ 明朝" w:hAnsi="ＭＳ 明朝"/>
          <w:sz w:val="16"/>
          <w:szCs w:val="16"/>
        </w:rPr>
      </w:pPr>
      <w:r w:rsidRPr="00C11D3A">
        <w:rPr>
          <w:rFonts w:ascii="ＭＳ 明朝" w:eastAsia="ＭＳ 明朝" w:hAnsi="ＭＳ 明朝" w:hint="eastAsia"/>
          <w:sz w:val="16"/>
          <w:szCs w:val="16"/>
        </w:rPr>
        <w:t>ことを示している。</w:t>
      </w:r>
    </w:p>
    <w:p w14:paraId="5CF340A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55C35C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04027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DF40C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C42ED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6ACB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9BB0EEF" w14:textId="77777777" w:rsidTr="00C20D41">
        <w:trPr>
          <w:trHeight w:val="90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87081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DAE5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福祉避難所の確保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F275AE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居宅、避難所等では自立的生活や適切な処遇が確保できない要配慮者の避難生活を支援するため、既に市町村に対して福祉避難所（二次的避難所）の指定を働きかけているが、平成25年度の災害対策基本法の改正</w:t>
            </w:r>
            <w:r w:rsidRPr="00C11D3A">
              <w:rPr>
                <w:rFonts w:ascii="ＭＳ 明朝" w:eastAsia="ＭＳ 明朝" w:hAnsi="ＭＳ 明朝" w:hint="eastAsia"/>
                <w:sz w:val="18"/>
                <w:szCs w:val="18"/>
                <w:vertAlign w:val="superscript"/>
              </w:rPr>
              <w:t>（注）</w:t>
            </w:r>
            <w:r w:rsidRPr="00C11D3A">
              <w:rPr>
                <w:rFonts w:ascii="ＭＳ 明朝" w:eastAsia="ＭＳ 明朝" w:hAnsi="ＭＳ 明朝" w:hint="eastAsia"/>
                <w:sz w:val="18"/>
                <w:szCs w:val="18"/>
              </w:rPr>
              <w:t>を踏まえ、集中取組期間中に、全市町村での適切な福祉避難所の指定を働きかける。</w:t>
            </w:r>
          </w:p>
          <w:p w14:paraId="23D6914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また、民間福祉関係者等の協力を得て、福祉避難所に必要となる、要配慮者の利用に配慮した設備等や介助職員等の確保を働きかける。</w:t>
            </w:r>
          </w:p>
          <w:p w14:paraId="7990305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あわせて、福祉避難所の補完的体制として、民間社会福祉事業者の協力を得て、社会福祉施設における緊急一時的な受入れ体制の整備を働きかける。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B9AD0B2"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6D450FE8" w14:textId="77777777" w:rsidR="00B376F4" w:rsidRPr="00C11D3A" w:rsidRDefault="00B376F4" w:rsidP="00C20D41">
            <w:pPr>
              <w:spacing w:line="200" w:lineRule="exact"/>
              <w:jc w:val="center"/>
              <w:rPr>
                <w:rFonts w:ascii="ＭＳ 明朝" w:eastAsia="ＭＳ 明朝" w:hAnsi="ＭＳ 明朝"/>
                <w:sz w:val="18"/>
                <w:szCs w:val="17"/>
              </w:rPr>
            </w:pPr>
          </w:p>
          <w:p w14:paraId="0D802FEB"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福祉部</w:t>
            </w:r>
          </w:p>
        </w:tc>
      </w:tr>
      <w:tr w:rsidR="00B376F4" w:rsidRPr="00C11D3A" w14:paraId="4F75E9A4"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838A20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5FAC6053"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2F82711"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4FFABF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18A5609"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991258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0596390" w14:textId="04B3C1ED"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04D7C1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79DF345"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D09377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3138B6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D8037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033704" w14:textId="77777777" w:rsidTr="00C20D41">
        <w:trPr>
          <w:trHeight w:val="1814"/>
        </w:trPr>
        <w:tc>
          <w:tcPr>
            <w:tcW w:w="4747" w:type="dxa"/>
            <w:gridSpan w:val="3"/>
            <w:tcBorders>
              <w:left w:val="single" w:sz="4" w:space="0" w:color="auto"/>
              <w:bottom w:val="single" w:sz="4" w:space="0" w:color="auto"/>
              <w:right w:val="single" w:sz="4" w:space="0" w:color="auto"/>
            </w:tcBorders>
            <w:hideMark/>
          </w:tcPr>
          <w:p w14:paraId="65A2485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大阪府避難所運営マニュアル作成指針を改訂し、各市町村に福祉避難所の指定促進を働きかけ、H29年3月末時点で、全市町村において福祉避難所514箇所を指定した。</w:t>
            </w:r>
          </w:p>
          <w:p w14:paraId="1DBD352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福祉避難所開設訓練の実施、避難所ごとのマニュアル作成について市町村に働きかけた。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EACD7F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全市町村での適切な福祉避難所の確保に向けた働きかけを行う。</w:t>
            </w:r>
          </w:p>
          <w:p w14:paraId="47E5B41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福祉避難所運営の確立に向け市町村とともに検討し、大阪府避難所運営マニュアル作成指針並びに市町村避難所運営マニュアルの改訂につなげる。</w:t>
            </w:r>
          </w:p>
          <w:p w14:paraId="523A80F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福祉避難所の運営体制の確立に向け、市町村に働きかける。</w:t>
            </w:r>
          </w:p>
          <w:p w14:paraId="2973515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社会福祉施設における災害発生時の体制整備に向けた支援。</w:t>
            </w:r>
          </w:p>
        </w:tc>
      </w:tr>
    </w:tbl>
    <w:p w14:paraId="3E625CD6" w14:textId="77777777" w:rsidR="00B376F4" w:rsidRDefault="00B376F4" w:rsidP="00B376F4">
      <w:pPr>
        <w:spacing w:line="100" w:lineRule="exact"/>
        <w:ind w:firstLineChars="300" w:firstLine="480"/>
        <w:rPr>
          <w:rFonts w:ascii="ＭＳ 明朝" w:eastAsia="ＭＳ 明朝" w:hAnsi="ＭＳ 明朝"/>
          <w:sz w:val="16"/>
          <w:szCs w:val="16"/>
        </w:rPr>
      </w:pPr>
    </w:p>
    <w:p w14:paraId="5E90430D" w14:textId="77777777" w:rsidR="00B376F4" w:rsidRPr="00C11D3A" w:rsidRDefault="00B376F4" w:rsidP="00B376F4">
      <w:pPr>
        <w:spacing w:line="160" w:lineRule="exact"/>
        <w:ind w:firstLineChars="323" w:firstLine="517"/>
        <w:rPr>
          <w:rFonts w:ascii="ＭＳ 明朝" w:eastAsia="ＭＳ 明朝" w:hAnsi="ＭＳ 明朝"/>
          <w:sz w:val="16"/>
          <w:szCs w:val="16"/>
        </w:rPr>
      </w:pPr>
      <w:r w:rsidRPr="00C11D3A">
        <w:rPr>
          <w:rFonts w:ascii="ＭＳ 明朝" w:eastAsia="ＭＳ 明朝" w:hAnsi="ＭＳ 明朝" w:hint="eastAsia"/>
          <w:sz w:val="16"/>
          <w:szCs w:val="16"/>
        </w:rPr>
        <w:t>注）平成25年度の災害対策基本法の改正:「市町村長は、想定される災害の状況、人口の状況その他の状況を勘案し、災害が発生した</w:t>
      </w:r>
    </w:p>
    <w:p w14:paraId="5F69243C" w14:textId="77777777" w:rsidR="00B376F4" w:rsidRPr="00C11D3A" w:rsidRDefault="00B376F4" w:rsidP="00B376F4">
      <w:pPr>
        <w:spacing w:line="160" w:lineRule="exact"/>
        <w:ind w:firstLineChars="525" w:firstLine="840"/>
        <w:rPr>
          <w:rFonts w:ascii="ＭＳ 明朝" w:eastAsia="ＭＳ 明朝" w:hAnsi="ＭＳ 明朝"/>
          <w:sz w:val="16"/>
          <w:szCs w:val="16"/>
        </w:rPr>
      </w:pPr>
      <w:r w:rsidRPr="00C11D3A">
        <w:rPr>
          <w:rFonts w:ascii="ＭＳ 明朝" w:eastAsia="ＭＳ 明朝" w:hAnsi="ＭＳ 明朝" w:hint="eastAsia"/>
          <w:sz w:val="16"/>
          <w:szCs w:val="16"/>
        </w:rPr>
        <w:t>場合における避難所の確保を図るため、政令で定める基準に適合する公共施設その他の施設を指定避難所として指定しなければな</w:t>
      </w:r>
    </w:p>
    <w:p w14:paraId="178C81F5" w14:textId="6D1DDF49" w:rsidR="00B376F4" w:rsidRPr="00C11D3A" w:rsidRDefault="00B376F4" w:rsidP="00F306B2">
      <w:pPr>
        <w:spacing w:line="160" w:lineRule="exact"/>
        <w:ind w:firstLineChars="525" w:firstLine="840"/>
        <w:rPr>
          <w:rFonts w:ascii="ＭＳ 明朝" w:eastAsia="ＭＳ 明朝" w:hAnsi="ＭＳ 明朝"/>
          <w:sz w:val="16"/>
          <w:szCs w:val="16"/>
        </w:rPr>
      </w:pPr>
      <w:r w:rsidRPr="00C11D3A">
        <w:rPr>
          <w:rFonts w:ascii="ＭＳ 明朝" w:eastAsia="ＭＳ 明朝" w:hAnsi="ＭＳ 明朝" w:hint="eastAsia"/>
          <w:sz w:val="16"/>
          <w:szCs w:val="16"/>
        </w:rPr>
        <w:t>らない。」と定められた。</w:t>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B169C8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4623F3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0D99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F47FB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8742B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59C06E9" w14:textId="77777777" w:rsidTr="00C20D41">
        <w:trPr>
          <w:trHeight w:val="4082"/>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D7FB63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77F422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帰宅困難者対策</w:t>
            </w:r>
          </w:p>
          <w:p w14:paraId="28191BD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の確立</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64E1338"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地震発生後に、府内で就業する事業者、雇用者の安全確保のため、国、大阪市、関西広域連合や経済団体等と連携して、帰宅困難者対策を確立する。</w:t>
            </w:r>
          </w:p>
          <w:p w14:paraId="5C443ECF"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平成26年度に策定した、「一斉帰宅の抑制」対策のためのガイドラインについて、事業者ごとの防災計画策定や具体的な備えを働きかけていく。</w:t>
            </w:r>
          </w:p>
          <w:p w14:paraId="412A6184" w14:textId="77777777" w:rsidR="00B376F4" w:rsidRPr="00C11D3A" w:rsidRDefault="00B376F4" w:rsidP="00B376F4">
            <w:pPr>
              <w:numPr>
                <w:ilvl w:val="0"/>
                <w:numId w:val="10"/>
              </w:numPr>
              <w:spacing w:line="200" w:lineRule="exact"/>
              <w:ind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帰宅困難者等が多数集中し、混乱が危惧される大阪駅等の主要ターミナル駅周辺の混乱防止策について、一時滞在施設の確保など鉄道事業者等との連携により確立されるよう支援する。</w:t>
            </w:r>
          </w:p>
          <w:p w14:paraId="11EBE863" w14:textId="77777777" w:rsidR="00B376F4" w:rsidRPr="00C11D3A" w:rsidRDefault="00B376F4" w:rsidP="00F306B2">
            <w:pPr>
              <w:numPr>
                <w:ilvl w:val="0"/>
                <w:numId w:val="10"/>
              </w:numPr>
              <w:spacing w:line="200" w:lineRule="exact"/>
              <w:ind w:left="233" w:hanging="142"/>
              <w:jc w:val="left"/>
              <w:rPr>
                <w:rFonts w:ascii="ＭＳ 明朝" w:eastAsia="ＭＳ 明朝" w:hAnsi="ＭＳ 明朝"/>
                <w:sz w:val="18"/>
                <w:szCs w:val="18"/>
              </w:rPr>
            </w:pPr>
            <w:r w:rsidRPr="00C11D3A">
              <w:rPr>
                <w:rFonts w:ascii="ＭＳ 明朝" w:eastAsia="ＭＳ 明朝" w:hAnsi="ＭＳ 明朝" w:hint="eastAsia"/>
                <w:sz w:val="18"/>
                <w:szCs w:val="18"/>
              </w:rPr>
              <w:t>府県を越えた「帰宅支援」については、関西広域連合の検討の場において、支援策を確立する。</w:t>
            </w:r>
          </w:p>
          <w:p w14:paraId="223ED2DE" w14:textId="77777777" w:rsidR="00B376F4" w:rsidRPr="00C11D3A" w:rsidRDefault="00B376F4" w:rsidP="00C20D41">
            <w:pPr>
              <w:spacing w:line="200" w:lineRule="exact"/>
              <w:ind w:left="90"/>
              <w:jc w:val="left"/>
              <w:rPr>
                <w:rFonts w:ascii="ＭＳ 明朝" w:eastAsia="ＭＳ 明朝" w:hAnsi="ＭＳ 明朝"/>
                <w:sz w:val="18"/>
                <w:szCs w:val="18"/>
              </w:rPr>
            </w:pPr>
          </w:p>
          <w:p w14:paraId="5F2C4B4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3FD48EA9" w14:textId="77777777" w:rsidR="00B376F4" w:rsidRPr="00F306B2" w:rsidRDefault="00B376F4" w:rsidP="00F306B2">
            <w:pPr>
              <w:pStyle w:val="ac"/>
              <w:numPr>
                <w:ilvl w:val="0"/>
                <w:numId w:val="100"/>
              </w:numPr>
              <w:spacing w:line="200" w:lineRule="exact"/>
              <w:ind w:leftChars="0" w:left="233" w:hanging="142"/>
              <w:rPr>
                <w:rFonts w:asciiTheme="minorEastAsia" w:hAnsiTheme="minorEastAsia"/>
                <w:sz w:val="18"/>
                <w:szCs w:val="18"/>
              </w:rPr>
            </w:pPr>
            <w:r w:rsidRPr="00F306B2">
              <w:rPr>
                <w:rFonts w:asciiTheme="minorEastAsia" w:hAnsiTheme="minorEastAsia" w:hint="eastAsia"/>
                <w:sz w:val="18"/>
                <w:szCs w:val="18"/>
              </w:rPr>
              <w:t>「事業所における一斉帰宅の抑制対策ガイドライン」で想定していない出勤時間帯に地震が発生し、企業における従業員への対応がまちまちであった。</w:t>
            </w:r>
          </w:p>
          <w:p w14:paraId="5871BEF6" w14:textId="77777777" w:rsidR="00B376F4" w:rsidRPr="00F306B2" w:rsidRDefault="00B376F4" w:rsidP="00F306B2">
            <w:pPr>
              <w:pStyle w:val="ac"/>
              <w:numPr>
                <w:ilvl w:val="0"/>
                <w:numId w:val="100"/>
              </w:numPr>
              <w:spacing w:line="200" w:lineRule="exact"/>
              <w:ind w:leftChars="0" w:left="233" w:hanging="142"/>
              <w:rPr>
                <w:rFonts w:asciiTheme="minorEastAsia" w:hAnsiTheme="minorEastAsia"/>
                <w:sz w:val="18"/>
                <w:szCs w:val="18"/>
              </w:rPr>
            </w:pPr>
            <w:r w:rsidRPr="00F306B2">
              <w:rPr>
                <w:rFonts w:asciiTheme="minorEastAsia" w:hAnsiTheme="minorEastAsia" w:hint="eastAsia"/>
                <w:sz w:val="18"/>
                <w:szCs w:val="18"/>
              </w:rPr>
              <w:t>北部地震では、鉄道が軒並み運行を見合わせたが、運行停止状況や復旧の目途など、情報発信に支障が生じたことから、主要駅を中心に滞留者が発生した。</w:t>
            </w:r>
          </w:p>
          <w:p w14:paraId="1EB7CDD8" w14:textId="77777777" w:rsidR="00B376F4" w:rsidRPr="00C11D3A" w:rsidRDefault="00B376F4" w:rsidP="00C20D41">
            <w:pPr>
              <w:spacing w:line="200" w:lineRule="exact"/>
              <w:ind w:left="235"/>
              <w:rPr>
                <w:rFonts w:asciiTheme="minorEastAsia" w:hAnsiTheme="minorEastAsia"/>
                <w:sz w:val="18"/>
                <w:szCs w:val="18"/>
              </w:rPr>
            </w:pPr>
          </w:p>
          <w:p w14:paraId="0C608F38"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○課題・教訓・対応などを踏まえた対応方針</w:t>
            </w:r>
          </w:p>
          <w:p w14:paraId="6F631036"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発災時間帯別の出勤及び帰宅困難者の対応を検討する。</w:t>
            </w:r>
          </w:p>
          <w:p w14:paraId="4671E2A6"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鉄道事業者等における運行再開情報等の発信や駅間停車列車の救済対応を働きかける。</w:t>
            </w:r>
          </w:p>
          <w:p w14:paraId="1A10DE09" w14:textId="77777777" w:rsidR="00B376F4" w:rsidRPr="00C11D3A" w:rsidRDefault="00B376F4" w:rsidP="00B376F4">
            <w:pPr>
              <w:numPr>
                <w:ilvl w:val="0"/>
                <w:numId w:val="17"/>
              </w:numPr>
              <w:spacing w:line="200" w:lineRule="exact"/>
              <w:ind w:left="240" w:hanging="142"/>
              <w:jc w:val="left"/>
              <w:rPr>
                <w:rFonts w:asciiTheme="minorEastAsia" w:hAnsiTheme="minorEastAsia"/>
                <w:sz w:val="18"/>
                <w:szCs w:val="18"/>
              </w:rPr>
            </w:pPr>
            <w:r w:rsidRPr="00C11D3A">
              <w:rPr>
                <w:rFonts w:asciiTheme="minorEastAsia" w:hAnsiTheme="minorEastAsia" w:hint="eastAsia"/>
                <w:sz w:val="18"/>
                <w:szCs w:val="18"/>
              </w:rPr>
              <w:t>情報発信の充実・強化を行う。</w:t>
            </w:r>
          </w:p>
          <w:p w14:paraId="1422D00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Theme="minorEastAsia" w:hAnsiTheme="minorEastAsia" w:hint="eastAsia"/>
                <w:sz w:val="18"/>
                <w:szCs w:val="18"/>
              </w:rPr>
              <w:t>行き場のない帰宅困難者等への対応を検討する。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694087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816A316" w14:textId="77777777" w:rsidR="00B376F4" w:rsidRPr="00C11D3A" w:rsidRDefault="00B376F4" w:rsidP="00C20D41">
            <w:pPr>
              <w:spacing w:line="200" w:lineRule="exact"/>
              <w:jc w:val="center"/>
              <w:rPr>
                <w:rFonts w:ascii="ＭＳ 明朝" w:eastAsia="ＭＳ 明朝" w:hAnsi="ＭＳ 明朝"/>
                <w:sz w:val="18"/>
                <w:szCs w:val="17"/>
              </w:rPr>
            </w:pPr>
          </w:p>
          <w:p w14:paraId="277B709D"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都市整備部</w:t>
            </w:r>
          </w:p>
        </w:tc>
      </w:tr>
      <w:tr w:rsidR="00B376F4" w:rsidRPr="00C11D3A" w14:paraId="265B51D3"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DC1E44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25E294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162E50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F8517F"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4FD98E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85ED9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CDD903" w14:textId="5E50E546"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390AFE3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5C656D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0CE7BF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FDF648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2078F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0AB3DD1" w14:textId="77777777" w:rsidTr="00C20D41">
        <w:trPr>
          <w:trHeight w:val="8295"/>
        </w:trPr>
        <w:tc>
          <w:tcPr>
            <w:tcW w:w="4747" w:type="dxa"/>
            <w:gridSpan w:val="3"/>
            <w:tcBorders>
              <w:left w:val="single" w:sz="4" w:space="0" w:color="auto"/>
              <w:bottom w:val="single" w:sz="4" w:space="0" w:color="auto"/>
              <w:right w:val="single" w:sz="4" w:space="0" w:color="auto"/>
            </w:tcBorders>
            <w:hideMark/>
          </w:tcPr>
          <w:p w14:paraId="3C76AED0" w14:textId="22DD777D" w:rsidR="00B376F4" w:rsidRPr="00C11D3A" w:rsidRDefault="00B376F4" w:rsidP="00B376F4">
            <w:pPr>
              <w:numPr>
                <w:ilvl w:val="0"/>
                <w:numId w:val="10"/>
              </w:numPr>
              <w:spacing w:line="200" w:lineRule="exact"/>
              <w:ind w:left="181" w:hanging="142"/>
              <w:rPr>
                <w:rFonts w:ascii="ＭＳ 明朝" w:eastAsia="ＭＳ 明朝" w:hAnsi="ＭＳ 明朝"/>
                <w:sz w:val="18"/>
                <w:szCs w:val="17"/>
              </w:rPr>
            </w:pPr>
            <w:r w:rsidRPr="00C11D3A">
              <w:rPr>
                <w:rFonts w:ascii="ＭＳ 明朝" w:eastAsia="ＭＳ 明朝" w:hAnsi="ＭＳ 明朝" w:hint="eastAsia"/>
                <w:sz w:val="18"/>
                <w:szCs w:val="17"/>
              </w:rPr>
              <w:t>経済団体等との連携により、企業に「一斉帰宅の抑制」対策ガイドラインを周知し、実行計画の策定を働きかけるとともに、取組企業の事例を把握・周知を図った。また、帰宅支援</w:t>
            </w:r>
            <w:r w:rsidR="00F306B2">
              <w:rPr>
                <w:rFonts w:ascii="ＭＳ 明朝" w:eastAsia="ＭＳ 明朝" w:hAnsi="ＭＳ 明朝" w:hint="eastAsia"/>
                <w:sz w:val="18"/>
                <w:szCs w:val="17"/>
              </w:rPr>
              <w:t>策</w:t>
            </w:r>
            <w:r w:rsidRPr="00C11D3A">
              <w:rPr>
                <w:rFonts w:ascii="ＭＳ 明朝" w:eastAsia="ＭＳ 明朝" w:hAnsi="ＭＳ 明朝" w:hint="eastAsia"/>
                <w:sz w:val="18"/>
                <w:szCs w:val="17"/>
              </w:rPr>
              <w:t>について、協議するとともに、広域対応として関西広域連合においてもガイドラインの策定に向けた検討を開始した。</w:t>
            </w:r>
          </w:p>
          <w:p w14:paraId="301D339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7"/>
              </w:rPr>
              <w:t>大阪市のターミナル混乱防止策を検討する協議会（府も参画）で、大阪駅などで「帰宅困難者対応マニュアル」を５地区で策定。</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B51BD8A" w14:textId="77777777" w:rsidR="00B376F4" w:rsidRPr="00C11D3A" w:rsidRDefault="00B376F4" w:rsidP="00B376F4">
            <w:pPr>
              <w:numPr>
                <w:ilvl w:val="0"/>
                <w:numId w:val="10"/>
              </w:numPr>
              <w:spacing w:line="200" w:lineRule="exact"/>
              <w:ind w:left="163" w:hanging="142"/>
              <w:jc w:val="left"/>
              <w:rPr>
                <w:rFonts w:asciiTheme="minorEastAsia" w:hAnsiTheme="minorEastAsia"/>
                <w:sz w:val="18"/>
                <w:szCs w:val="18"/>
              </w:rPr>
            </w:pPr>
            <w:r w:rsidRPr="00C11D3A">
              <w:rPr>
                <w:rFonts w:ascii="ＭＳ 明朝" w:eastAsia="ＭＳ 明朝" w:hAnsi="ＭＳ 明朝" w:hint="eastAsia"/>
                <w:sz w:val="18"/>
                <w:szCs w:val="18"/>
              </w:rPr>
              <w:t>府内企業の防災対策に関する実態調査を行うとともに、経済団体等も構成員とする協議会を設置し、一斉帰宅の抑制や主要ターミナル駅周辺の混乱防止策の促進方策を検</w:t>
            </w:r>
            <w:r w:rsidRPr="00C11D3A">
              <w:rPr>
                <w:rFonts w:asciiTheme="minorEastAsia" w:hAnsiTheme="minorEastAsia" w:hint="eastAsia"/>
                <w:sz w:val="18"/>
                <w:szCs w:val="18"/>
              </w:rPr>
              <w:t>討する。</w:t>
            </w:r>
          </w:p>
          <w:p w14:paraId="39E1371E" w14:textId="77777777" w:rsidR="00B376F4" w:rsidRPr="00C11D3A" w:rsidRDefault="00B376F4" w:rsidP="00B376F4">
            <w:pPr>
              <w:numPr>
                <w:ilvl w:val="0"/>
                <w:numId w:val="10"/>
              </w:numPr>
              <w:spacing w:line="200" w:lineRule="exact"/>
              <w:ind w:left="163" w:hanging="142"/>
              <w:jc w:val="left"/>
              <w:rPr>
                <w:rFonts w:asciiTheme="minorEastAsia" w:hAnsiTheme="minorEastAsia"/>
                <w:sz w:val="18"/>
                <w:szCs w:val="16"/>
              </w:rPr>
            </w:pPr>
            <w:r w:rsidRPr="00C11D3A">
              <w:rPr>
                <w:rFonts w:asciiTheme="minorEastAsia" w:hAnsiTheme="minorEastAsia" w:hint="eastAsia"/>
                <w:sz w:val="18"/>
                <w:szCs w:val="18"/>
              </w:rPr>
              <w:t>企業の防災計画に一斉帰宅の抑制の内容が反映されるよう、働きかける。</w:t>
            </w:r>
          </w:p>
          <w:p w14:paraId="100C479A" w14:textId="77777777" w:rsidR="00B376F4" w:rsidRPr="00C11D3A" w:rsidRDefault="00B376F4" w:rsidP="00B376F4">
            <w:pPr>
              <w:numPr>
                <w:ilvl w:val="0"/>
                <w:numId w:val="10"/>
              </w:numPr>
              <w:spacing w:line="200" w:lineRule="exact"/>
              <w:ind w:left="179" w:hanging="179"/>
              <w:jc w:val="left"/>
              <w:rPr>
                <w:rFonts w:asciiTheme="minorEastAsia" w:hAnsiTheme="minorEastAsia"/>
                <w:sz w:val="18"/>
                <w:szCs w:val="16"/>
              </w:rPr>
            </w:pPr>
            <w:r w:rsidRPr="00C11D3A">
              <w:rPr>
                <w:rFonts w:asciiTheme="minorEastAsia" w:hAnsiTheme="minorEastAsia" w:hint="eastAsia"/>
                <w:sz w:val="18"/>
                <w:szCs w:val="16"/>
              </w:rPr>
              <w:t>関西広域連合の協議会（府も参画）において、帰宅支援を含めたガイドラインを策定し、訓練等を通じて充実を図る。</w:t>
            </w:r>
          </w:p>
          <w:p w14:paraId="4223A048" w14:textId="77777777" w:rsidR="00B376F4" w:rsidRPr="00C11D3A" w:rsidRDefault="00B376F4" w:rsidP="00C20D41">
            <w:pPr>
              <w:spacing w:line="200" w:lineRule="exact"/>
              <w:ind w:left="21"/>
              <w:jc w:val="left"/>
              <w:rPr>
                <w:rFonts w:asciiTheme="minorEastAsia" w:hAnsiTheme="minorEastAsia"/>
                <w:sz w:val="18"/>
                <w:szCs w:val="16"/>
              </w:rPr>
            </w:pPr>
          </w:p>
          <w:p w14:paraId="6BC8D2FB"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1252C572" w14:textId="77777777" w:rsidR="00B376F4" w:rsidRPr="00C11D3A" w:rsidRDefault="00B376F4" w:rsidP="00B376F4">
            <w:pPr>
              <w:numPr>
                <w:ilvl w:val="0"/>
                <w:numId w:val="18"/>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発災時間帯別の出勤及び帰宅困難者の対応を検討する。</w:t>
            </w:r>
          </w:p>
          <w:p w14:paraId="0C6D6D60"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事業所における「一斉帰宅の抑制」対策ガイドラインを改正し、通勤時間帯など発災時間帯別に事業所がとるべき行動について基本ルールを作成する。</w:t>
            </w:r>
          </w:p>
          <w:p w14:paraId="5D09AFE0"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経済団体と連携し、企業に対し一斉帰宅抑制とBCP策定を働きかける。</w:t>
            </w:r>
          </w:p>
          <w:p w14:paraId="57AD0076" w14:textId="77777777" w:rsidR="00B376F4" w:rsidRPr="00C11D3A" w:rsidRDefault="00B376F4" w:rsidP="00B376F4">
            <w:pPr>
              <w:numPr>
                <w:ilvl w:val="0"/>
                <w:numId w:val="19"/>
              </w:numPr>
              <w:spacing w:line="200" w:lineRule="exact"/>
              <w:ind w:left="439" w:hanging="245"/>
              <w:rPr>
                <w:rFonts w:asciiTheme="minorEastAsia" w:hAnsiTheme="minorEastAsia"/>
                <w:sz w:val="18"/>
                <w:szCs w:val="16"/>
              </w:rPr>
            </w:pPr>
            <w:r w:rsidRPr="00C11D3A">
              <w:rPr>
                <w:rFonts w:asciiTheme="minorEastAsia" w:hAnsiTheme="minorEastAsia" w:hint="eastAsia"/>
                <w:sz w:val="18"/>
                <w:szCs w:val="16"/>
              </w:rPr>
              <w:t>一斉帰宅抑制をわかりやすく解説するなど、企業の取組みを促進する。</w:t>
            </w:r>
          </w:p>
          <w:p w14:paraId="22F791C6" w14:textId="77777777" w:rsidR="00B376F4" w:rsidRPr="00C11D3A" w:rsidRDefault="00B376F4" w:rsidP="00B376F4">
            <w:pPr>
              <w:numPr>
                <w:ilvl w:val="0"/>
                <w:numId w:val="17"/>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鉄道事業者における運行再開情報等の発信等を働きかける。</w:t>
            </w:r>
          </w:p>
          <w:p w14:paraId="0EA029C8" w14:textId="77777777" w:rsidR="00B376F4" w:rsidRPr="00C11D3A" w:rsidRDefault="00B376F4" w:rsidP="00B376F4">
            <w:pPr>
              <w:numPr>
                <w:ilvl w:val="0"/>
                <w:numId w:val="19"/>
              </w:numPr>
              <w:spacing w:line="200" w:lineRule="exact"/>
              <w:ind w:left="439" w:hanging="245"/>
              <w:jc w:val="left"/>
              <w:rPr>
                <w:rFonts w:asciiTheme="minorEastAsia" w:hAnsiTheme="minorEastAsia"/>
                <w:sz w:val="18"/>
                <w:szCs w:val="18"/>
              </w:rPr>
            </w:pPr>
            <w:r w:rsidRPr="00C11D3A">
              <w:rPr>
                <w:rFonts w:asciiTheme="minorEastAsia" w:hAnsiTheme="minorEastAsia" w:hint="eastAsia"/>
                <w:sz w:val="18"/>
                <w:szCs w:val="18"/>
              </w:rPr>
              <w:t>地震発生後だけでなく、台風接近時の計画運休といった事前対応を含め、利用者が自ら次の行動が判断できるよう、利用者視点での情報提供を行うよう鉄道事業者に働きかける。また、駅間停車列車からの乗客救済等の改善を鉄道事業者に働きかける。</w:t>
            </w:r>
          </w:p>
          <w:p w14:paraId="316F90C2" w14:textId="77777777" w:rsidR="00B376F4" w:rsidRPr="00C11D3A" w:rsidRDefault="00B376F4" w:rsidP="00B376F4">
            <w:pPr>
              <w:numPr>
                <w:ilvl w:val="0"/>
                <w:numId w:val="17"/>
              </w:numPr>
              <w:spacing w:line="200" w:lineRule="exact"/>
              <w:ind w:left="163" w:hanging="163"/>
              <w:jc w:val="left"/>
              <w:rPr>
                <w:rFonts w:asciiTheme="minorEastAsia" w:hAnsiTheme="minorEastAsia"/>
                <w:sz w:val="18"/>
                <w:szCs w:val="18"/>
              </w:rPr>
            </w:pPr>
            <w:r w:rsidRPr="00C11D3A">
              <w:rPr>
                <w:rFonts w:asciiTheme="minorEastAsia" w:hAnsiTheme="minorEastAsia" w:hint="eastAsia"/>
                <w:sz w:val="18"/>
                <w:szCs w:val="18"/>
              </w:rPr>
              <w:t>情報発信の充実・強化を図る。</w:t>
            </w:r>
          </w:p>
          <w:p w14:paraId="201137AC" w14:textId="77777777" w:rsidR="00B376F4" w:rsidRPr="00C11D3A" w:rsidRDefault="00B376F4" w:rsidP="00B376F4">
            <w:pPr>
              <w:pStyle w:val="ac"/>
              <w:numPr>
                <w:ilvl w:val="0"/>
                <w:numId w:val="19"/>
              </w:numPr>
              <w:spacing w:line="200" w:lineRule="exact"/>
              <w:ind w:leftChars="0" w:left="439" w:hanging="238"/>
              <w:jc w:val="left"/>
              <w:rPr>
                <w:rFonts w:asciiTheme="minorEastAsia" w:hAnsiTheme="minorEastAsia"/>
                <w:sz w:val="18"/>
                <w:szCs w:val="18"/>
              </w:rPr>
            </w:pPr>
            <w:r w:rsidRPr="00C11D3A">
              <w:rPr>
                <w:rFonts w:asciiTheme="minorEastAsia" w:hAnsiTheme="minorEastAsia" w:hint="eastAsia"/>
                <w:sz w:val="18"/>
                <w:szCs w:val="18"/>
              </w:rPr>
              <w:t>SNS等を活用し、自らが次の行動を判断できるような利用者視点での情報発信を行う。</w:t>
            </w:r>
          </w:p>
          <w:p w14:paraId="4F91891D" w14:textId="77777777" w:rsidR="00B376F4" w:rsidRPr="00C11D3A" w:rsidRDefault="00B376F4" w:rsidP="00B376F4">
            <w:pPr>
              <w:pStyle w:val="ac"/>
              <w:numPr>
                <w:ilvl w:val="0"/>
                <w:numId w:val="19"/>
              </w:numPr>
              <w:spacing w:line="200" w:lineRule="exact"/>
              <w:ind w:leftChars="0" w:left="439" w:hanging="238"/>
              <w:jc w:val="left"/>
              <w:rPr>
                <w:rFonts w:asciiTheme="minorEastAsia" w:hAnsiTheme="minorEastAsia"/>
                <w:sz w:val="18"/>
                <w:szCs w:val="18"/>
              </w:rPr>
            </w:pPr>
            <w:r w:rsidRPr="00C11D3A">
              <w:rPr>
                <w:rFonts w:asciiTheme="minorEastAsia" w:hAnsiTheme="minorEastAsia" w:hint="eastAsia"/>
                <w:sz w:val="18"/>
                <w:szCs w:val="18"/>
              </w:rPr>
              <w:t>鉄道運行、再開情報等を集約、一元化し情報発信手法について検討する。</w:t>
            </w:r>
          </w:p>
          <w:p w14:paraId="1D461041" w14:textId="77777777" w:rsidR="00B376F4" w:rsidRPr="00C11D3A" w:rsidRDefault="00B376F4" w:rsidP="00B376F4">
            <w:pPr>
              <w:numPr>
                <w:ilvl w:val="0"/>
                <w:numId w:val="19"/>
              </w:numPr>
              <w:spacing w:line="200" w:lineRule="exact"/>
              <w:ind w:left="459" w:hanging="252"/>
              <w:jc w:val="left"/>
              <w:rPr>
                <w:rFonts w:asciiTheme="minorEastAsia" w:hAnsiTheme="minorEastAsia"/>
                <w:sz w:val="18"/>
                <w:szCs w:val="18"/>
              </w:rPr>
            </w:pPr>
            <w:r w:rsidRPr="00C11D3A">
              <w:rPr>
                <w:rFonts w:asciiTheme="minorEastAsia" w:hAnsiTheme="minorEastAsia" w:hint="eastAsia"/>
                <w:sz w:val="18"/>
                <w:szCs w:val="18"/>
              </w:rPr>
              <w:t>災害時に</w:t>
            </w:r>
            <w:r w:rsidRPr="00C11D3A">
              <w:rPr>
                <w:rFonts w:asciiTheme="minorEastAsia" w:hAnsiTheme="minorEastAsia"/>
                <w:sz w:val="18"/>
                <w:szCs w:val="18"/>
              </w:rPr>
              <w:t>SNS</w:t>
            </w:r>
            <w:r w:rsidRPr="00C11D3A">
              <w:rPr>
                <w:rFonts w:asciiTheme="minorEastAsia" w:hAnsiTheme="minorEastAsia" w:hint="eastAsia"/>
                <w:sz w:val="18"/>
                <w:szCs w:val="18"/>
              </w:rPr>
              <w:t>等様々なツールを活用し、情報発信ができるよう鉄道事業者の情報に加え、発災時間帯別基本ルールなど、あらかじめ定型文を作成する。</w:t>
            </w:r>
          </w:p>
          <w:p w14:paraId="23EA449D" w14:textId="77777777" w:rsidR="00B376F4" w:rsidRPr="00C11D3A" w:rsidRDefault="00B376F4" w:rsidP="00B376F4">
            <w:pPr>
              <w:numPr>
                <w:ilvl w:val="0"/>
                <w:numId w:val="19"/>
              </w:numPr>
              <w:spacing w:line="200" w:lineRule="exact"/>
              <w:ind w:left="439" w:hanging="245"/>
              <w:jc w:val="left"/>
              <w:rPr>
                <w:rFonts w:asciiTheme="minorEastAsia" w:hAnsiTheme="minorEastAsia"/>
                <w:sz w:val="18"/>
                <w:szCs w:val="18"/>
              </w:rPr>
            </w:pPr>
            <w:r w:rsidRPr="00C11D3A">
              <w:rPr>
                <w:rFonts w:asciiTheme="minorEastAsia" w:hAnsiTheme="minorEastAsia" w:hint="eastAsia"/>
                <w:sz w:val="18"/>
                <w:szCs w:val="18"/>
              </w:rPr>
              <w:t>府の災害対策本部に情報発信要員を配置する。</w:t>
            </w:r>
          </w:p>
          <w:p w14:paraId="6D56FAF2" w14:textId="77777777" w:rsidR="00B376F4" w:rsidRPr="00C11D3A" w:rsidRDefault="00B376F4" w:rsidP="00B376F4">
            <w:pPr>
              <w:numPr>
                <w:ilvl w:val="0"/>
                <w:numId w:val="17"/>
              </w:numPr>
              <w:spacing w:line="200" w:lineRule="exact"/>
              <w:ind w:left="165" w:hanging="126"/>
              <w:jc w:val="left"/>
              <w:rPr>
                <w:rFonts w:asciiTheme="minorEastAsia" w:hAnsiTheme="minorEastAsia"/>
                <w:sz w:val="18"/>
                <w:szCs w:val="18"/>
              </w:rPr>
            </w:pPr>
            <w:r w:rsidRPr="00C11D3A">
              <w:rPr>
                <w:rFonts w:asciiTheme="minorEastAsia" w:hAnsiTheme="minorEastAsia" w:hint="eastAsia"/>
                <w:sz w:val="18"/>
                <w:szCs w:val="18"/>
              </w:rPr>
              <w:t>ターミナル駅周辺など行き場のない帰宅困難者等への対応について検討が進むよう支援する。</w:t>
            </w:r>
          </w:p>
          <w:p w14:paraId="3CE613CB" w14:textId="77777777" w:rsidR="00B376F4" w:rsidRPr="00C11D3A" w:rsidRDefault="00B376F4" w:rsidP="00B376F4">
            <w:pPr>
              <w:numPr>
                <w:ilvl w:val="0"/>
                <w:numId w:val="20"/>
              </w:numPr>
              <w:spacing w:line="200" w:lineRule="exact"/>
              <w:ind w:left="439" w:hanging="284"/>
              <w:jc w:val="left"/>
              <w:rPr>
                <w:rFonts w:asciiTheme="minorEastAsia" w:hAnsiTheme="minorEastAsia"/>
                <w:sz w:val="18"/>
                <w:szCs w:val="18"/>
              </w:rPr>
            </w:pPr>
            <w:r w:rsidRPr="00C11D3A">
              <w:rPr>
                <w:rFonts w:asciiTheme="minorEastAsia" w:hAnsiTheme="minorEastAsia" w:hint="eastAsia"/>
                <w:sz w:val="18"/>
                <w:szCs w:val="18"/>
              </w:rPr>
              <w:t>ターミナル駅周辺で帰宅困難者が混乱しないよう、情報提供拠点の設置、運営について、周辺の企業と協力体制構築の検討を行う。</w:t>
            </w:r>
          </w:p>
          <w:p w14:paraId="61923294" w14:textId="77777777" w:rsidR="00B376F4" w:rsidRPr="00C11D3A" w:rsidRDefault="00B376F4" w:rsidP="00B376F4">
            <w:pPr>
              <w:numPr>
                <w:ilvl w:val="0"/>
                <w:numId w:val="20"/>
              </w:numPr>
              <w:spacing w:line="200" w:lineRule="exact"/>
              <w:ind w:left="439" w:rightChars="-60" w:right="-126" w:hanging="284"/>
              <w:jc w:val="left"/>
              <w:rPr>
                <w:rFonts w:asciiTheme="minorEastAsia" w:hAnsiTheme="minorEastAsia"/>
                <w:sz w:val="18"/>
                <w:szCs w:val="18"/>
              </w:rPr>
            </w:pPr>
            <w:r w:rsidRPr="00C11D3A">
              <w:rPr>
                <w:rFonts w:asciiTheme="minorEastAsia" w:hAnsiTheme="minorEastAsia" w:hint="eastAsia"/>
                <w:sz w:val="18"/>
                <w:szCs w:val="18"/>
              </w:rPr>
              <w:t>一時滞在施設の確保に向け企業に働きかけを行う。</w:t>
            </w:r>
          </w:p>
        </w:tc>
      </w:tr>
    </w:tbl>
    <w:p w14:paraId="046F63E7" w14:textId="77777777" w:rsidR="00B376F4" w:rsidRDefault="00B376F4" w:rsidP="00B376F4">
      <w:pPr>
        <w:widowControl/>
        <w:spacing w:line="200" w:lineRule="exact"/>
        <w:jc w:val="left"/>
        <w:rPr>
          <w:rFonts w:ascii="ＭＳ ゴシック" w:eastAsia="ＭＳ ゴシック" w:hAnsi="ＭＳ ゴシック"/>
          <w:b/>
          <w:sz w:val="28"/>
          <w:szCs w:val="24"/>
        </w:rPr>
      </w:pPr>
    </w:p>
    <w:p w14:paraId="40585AC0" w14:textId="77777777" w:rsidR="00B376F4" w:rsidRDefault="00B376F4" w:rsidP="00B376F4">
      <w:pPr>
        <w:widowControl/>
        <w:spacing w:line="200" w:lineRule="exact"/>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7C52E9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9E5CAE" w14:textId="77777777" w:rsidR="00B376F4" w:rsidRPr="00C11D3A" w:rsidRDefault="00B376F4" w:rsidP="00C20D41">
            <w:pPr>
              <w:spacing w:line="24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564C64"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BD4F41"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96298F" w14:textId="77777777" w:rsidR="00B376F4" w:rsidRPr="00C11D3A" w:rsidRDefault="00B376F4" w:rsidP="00C20D41">
            <w:pPr>
              <w:spacing w:line="24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D3F374" w14:textId="77777777" w:rsidTr="00C20D41">
        <w:trPr>
          <w:trHeight w:val="272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2990FF4" w14:textId="77777777" w:rsidR="00B376F4" w:rsidRPr="00C11D3A" w:rsidRDefault="00B376F4" w:rsidP="00C20D41">
            <w:pPr>
              <w:spacing w:line="24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05C6DB" w14:textId="77777777" w:rsidR="00B376F4" w:rsidRPr="00C11D3A" w:rsidRDefault="00B376F4" w:rsidP="00C20D41">
            <w:pPr>
              <w:spacing w:line="24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後方支援活動拠点の整備充実と</w:t>
            </w:r>
          </w:p>
          <w:p w14:paraId="19AA706A" w14:textId="77777777" w:rsidR="00B376F4" w:rsidRPr="00C11D3A" w:rsidRDefault="00B376F4" w:rsidP="00C20D41">
            <w:pPr>
              <w:spacing w:line="24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広域避難地等の確保</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AA75678"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内の被災者の救出・救助等にあたる自衛隊・消防・警察等の支援部隊が集結・駐屯する後方支援活動拠点や、火災の延焼拡大によって生じる輻射熱や熱気流から住民の安全を確保するための広域避難地等の確保、充実を図る。</w:t>
            </w:r>
          </w:p>
          <w:p w14:paraId="40AD09C4"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後方支援活動拠点については、集中取組期間中に、支援部隊の府域全域での迅速な展開を図る観点から、被害想定に基づく府域全体の配置のあり方を検証し、充実を図る。</w:t>
            </w:r>
          </w:p>
          <w:p w14:paraId="495C8BAE"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また、国の南海トラフ巨大地震対策計画等の検討を踏まえ、活動拠点の配置、運用や受入れ計画の見直しを行う。</w:t>
            </w:r>
          </w:p>
          <w:p w14:paraId="7E676621" w14:textId="77777777" w:rsidR="00B376F4" w:rsidRPr="00C11D3A" w:rsidRDefault="00B376F4" w:rsidP="00C20D41">
            <w:pPr>
              <w:pStyle w:val="ac"/>
              <w:spacing w:line="240" w:lineRule="exact"/>
              <w:ind w:leftChars="0" w:left="510"/>
              <w:jc w:val="left"/>
              <w:rPr>
                <w:rFonts w:ascii="ＭＳ 明朝" w:eastAsia="ＭＳ 明朝" w:hAnsi="ＭＳ 明朝"/>
                <w:sz w:val="18"/>
                <w:szCs w:val="18"/>
              </w:rPr>
            </w:pPr>
          </w:p>
          <w:p w14:paraId="5FC5EA9C" w14:textId="77777777" w:rsidR="00B376F4" w:rsidRPr="00C11D3A" w:rsidRDefault="00B376F4" w:rsidP="00C20D41">
            <w:pPr>
              <w:spacing w:line="24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6C64ECB" w14:textId="77777777" w:rsidR="00B376F4" w:rsidRPr="00C11D3A" w:rsidRDefault="00B376F4" w:rsidP="00B376F4">
            <w:pPr>
              <w:pStyle w:val="ac"/>
              <w:numPr>
                <w:ilvl w:val="0"/>
                <w:numId w:val="91"/>
              </w:numPr>
              <w:spacing w:line="24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北部地震では、広域的にガス供給が停止し、全国からのガス事業者の応援を得て復旧作業にあたるため、部隊を受け入れる拠点が必要となった。</w:t>
            </w:r>
          </w:p>
          <w:p w14:paraId="40C99FB5" w14:textId="77777777" w:rsidR="00B376F4" w:rsidRPr="00C11D3A" w:rsidRDefault="00B376F4" w:rsidP="00B376F4">
            <w:pPr>
              <w:pStyle w:val="ac"/>
              <w:numPr>
                <w:ilvl w:val="0"/>
                <w:numId w:val="91"/>
              </w:numPr>
              <w:spacing w:line="240" w:lineRule="exact"/>
              <w:ind w:leftChars="0" w:left="244" w:hanging="142"/>
              <w:jc w:val="left"/>
              <w:rPr>
                <w:rFonts w:asciiTheme="minorEastAsia" w:hAnsiTheme="minorEastAsia"/>
                <w:sz w:val="18"/>
                <w:szCs w:val="18"/>
              </w:rPr>
            </w:pPr>
            <w:r w:rsidRPr="00C11D3A">
              <w:rPr>
                <w:rFonts w:asciiTheme="minorEastAsia" w:hAnsiTheme="minorEastAsia" w:hint="eastAsia"/>
                <w:sz w:val="18"/>
                <w:szCs w:val="18"/>
              </w:rPr>
              <w:t>ライフラインの復旧のため、指定公共機関である大阪ガスが後方支援活動拠点（府営公園、万博公園）を使用できる協定を締結した。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00B40E" w14:textId="77777777" w:rsidR="00B376F4" w:rsidRPr="00C11D3A" w:rsidRDefault="00B376F4" w:rsidP="00C20D41">
            <w:pPr>
              <w:spacing w:line="24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400833A2" w14:textId="77777777" w:rsidR="00B376F4" w:rsidRPr="00C11D3A" w:rsidRDefault="00B376F4" w:rsidP="00C20D41">
            <w:pPr>
              <w:spacing w:line="240" w:lineRule="exact"/>
              <w:jc w:val="center"/>
              <w:rPr>
                <w:rFonts w:ascii="ＭＳ 明朝" w:eastAsia="ＭＳ 明朝" w:hAnsi="ＭＳ 明朝"/>
                <w:sz w:val="18"/>
                <w:szCs w:val="17"/>
              </w:rPr>
            </w:pPr>
          </w:p>
          <w:p w14:paraId="15B1B0AF" w14:textId="77777777" w:rsidR="00B376F4" w:rsidRPr="00C11D3A" w:rsidRDefault="00B376F4" w:rsidP="00C20D41">
            <w:pPr>
              <w:spacing w:line="24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F1B4B1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4A2F86BA" w14:textId="77777777" w:rsidR="00B376F4" w:rsidRPr="00C11D3A"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C506264" w14:textId="77777777" w:rsidR="00B376F4" w:rsidRPr="00C11D3A" w:rsidRDefault="00B376F4" w:rsidP="00C20D41">
            <w:pPr>
              <w:spacing w:line="24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2DB617B" w14:textId="77777777" w:rsidR="00B376F4" w:rsidRPr="00C11D3A"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5378CA4" w14:textId="77777777" w:rsidR="00B376F4" w:rsidRPr="00C11D3A" w:rsidRDefault="00B376F4" w:rsidP="00C20D41">
            <w:pPr>
              <w:spacing w:line="240" w:lineRule="exact"/>
              <w:jc w:val="center"/>
              <w:rPr>
                <w:rFonts w:ascii="ＭＳ 明朝" w:eastAsia="ＭＳ 明朝" w:hAnsi="ＭＳ 明朝"/>
                <w:sz w:val="18"/>
                <w:szCs w:val="17"/>
              </w:rPr>
            </w:pPr>
          </w:p>
        </w:tc>
      </w:tr>
      <w:tr w:rsidR="00B376F4" w:rsidRPr="00C11D3A" w14:paraId="5E0D411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51B9CB2" w14:textId="77777777" w:rsidR="00B376F4" w:rsidRPr="00C11D3A" w:rsidRDefault="00B376F4" w:rsidP="00C20D41">
            <w:pPr>
              <w:spacing w:line="24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574A7C" w14:textId="0FBC7AD4" w:rsidR="00B376F4" w:rsidRPr="00C11D3A" w:rsidRDefault="00BB56B7" w:rsidP="00C20D41">
            <w:pPr>
              <w:spacing w:line="24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,33)</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2D12726" w14:textId="77777777" w:rsidR="00B376F4" w:rsidRPr="00C11D3A" w:rsidRDefault="00B376F4" w:rsidP="00C20D41">
            <w:pPr>
              <w:spacing w:line="24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CD7CE2B" w14:textId="77777777" w:rsidR="00B376F4" w:rsidRPr="00C11D3A" w:rsidRDefault="00B376F4" w:rsidP="00C20D41">
            <w:pPr>
              <w:spacing w:line="240" w:lineRule="exact"/>
              <w:jc w:val="center"/>
              <w:rPr>
                <w:rFonts w:ascii="ＭＳ 明朝" w:eastAsia="ＭＳ 明朝" w:hAnsi="ＭＳ 明朝"/>
                <w:sz w:val="18"/>
                <w:szCs w:val="17"/>
              </w:rPr>
            </w:pPr>
          </w:p>
        </w:tc>
      </w:tr>
      <w:tr w:rsidR="00B376F4" w:rsidRPr="00C11D3A" w14:paraId="7AA1487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D8686F7" w14:textId="77777777" w:rsidR="00B376F4" w:rsidRPr="00C11D3A" w:rsidRDefault="00B376F4" w:rsidP="00C20D41">
            <w:pPr>
              <w:spacing w:line="24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47E61" w14:textId="77777777" w:rsidR="00B376F4" w:rsidRPr="00C11D3A" w:rsidRDefault="00B376F4" w:rsidP="00C20D41">
            <w:pPr>
              <w:spacing w:line="24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D42B14B" w14:textId="77777777" w:rsidTr="00C20D41">
        <w:trPr>
          <w:trHeight w:val="1756"/>
        </w:trPr>
        <w:tc>
          <w:tcPr>
            <w:tcW w:w="4747" w:type="dxa"/>
            <w:gridSpan w:val="3"/>
            <w:tcBorders>
              <w:left w:val="single" w:sz="4" w:space="0" w:color="auto"/>
              <w:bottom w:val="single" w:sz="4" w:space="0" w:color="auto"/>
              <w:right w:val="single" w:sz="4" w:space="0" w:color="auto"/>
            </w:tcBorders>
            <w:hideMark/>
          </w:tcPr>
          <w:p w14:paraId="18661FE7"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後方支援活動拠点等となる府営公園の整備を行った。</w:t>
            </w:r>
          </w:p>
          <w:p w14:paraId="20E2A195" w14:textId="77777777" w:rsidR="00B376F4" w:rsidRPr="00C11D3A"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7"/>
              </w:rPr>
            </w:pPr>
            <w:r w:rsidRPr="00C11D3A">
              <w:rPr>
                <w:rFonts w:ascii="ＭＳ 明朝" w:eastAsia="ＭＳ 明朝" w:hAnsi="ＭＳ 明朝" w:hint="eastAsia"/>
                <w:sz w:val="18"/>
                <w:szCs w:val="18"/>
              </w:rPr>
              <w:t>後方支援活動拠点の配置のあり方の検証結果を踏まえ、大阪府内全域での部隊展開を図るため、４公園の受入計画を追加した。あわせて、広域避難地を含め各公園の受入計画の見直しを図り、広域的支援部隊受入計画「第５版」「第６版」を策定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15DA19A" w14:textId="77777777" w:rsidR="00B376F4" w:rsidRPr="00510368"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8F6FDC">
              <w:rPr>
                <w:rFonts w:ascii="ＭＳ 明朝" w:eastAsia="ＭＳ 明朝" w:hAnsi="ＭＳ 明朝" w:hint="eastAsia"/>
                <w:sz w:val="18"/>
                <w:szCs w:val="18"/>
              </w:rPr>
              <w:t>後方支援活動拠点等となる府営公園の整</w:t>
            </w:r>
            <w:r w:rsidRPr="00510368">
              <w:rPr>
                <w:rFonts w:ascii="ＭＳ 明朝" w:eastAsia="ＭＳ 明朝" w:hAnsi="ＭＳ 明朝" w:hint="eastAsia"/>
                <w:sz w:val="18"/>
                <w:szCs w:val="18"/>
              </w:rPr>
              <w:t>備を行う。</w:t>
            </w:r>
          </w:p>
          <w:p w14:paraId="700D6DEE" w14:textId="77777777" w:rsidR="00B376F4" w:rsidRPr="008F6FDC" w:rsidRDefault="00B376F4" w:rsidP="00B376F4">
            <w:pPr>
              <w:pStyle w:val="ac"/>
              <w:numPr>
                <w:ilvl w:val="0"/>
                <w:numId w:val="10"/>
              </w:numPr>
              <w:spacing w:line="240" w:lineRule="exact"/>
              <w:ind w:leftChars="0" w:left="244" w:hanging="154"/>
              <w:jc w:val="left"/>
              <w:rPr>
                <w:rFonts w:ascii="ＭＳ 明朝" w:eastAsia="ＭＳ 明朝" w:hAnsi="ＭＳ 明朝"/>
                <w:sz w:val="18"/>
                <w:szCs w:val="18"/>
              </w:rPr>
            </w:pPr>
            <w:r w:rsidRPr="008F6FDC">
              <w:rPr>
                <w:rFonts w:ascii="ＭＳ 明朝" w:eastAsia="ＭＳ 明朝" w:hAnsi="ＭＳ 明朝" w:hint="eastAsia"/>
                <w:sz w:val="18"/>
                <w:szCs w:val="18"/>
              </w:rPr>
              <w:t>地震津波災害対策訓練等を踏まえて、広域的支援部隊受入計画の検証と必要に応じた見直しを行う。</w:t>
            </w:r>
          </w:p>
          <w:p w14:paraId="4E3F2D42" w14:textId="77777777" w:rsidR="00B376F4" w:rsidRPr="00510368" w:rsidRDefault="00B376F4" w:rsidP="00C20D41">
            <w:pPr>
              <w:pStyle w:val="ac"/>
              <w:spacing w:line="240" w:lineRule="exact"/>
              <w:ind w:leftChars="0" w:left="510"/>
              <w:jc w:val="left"/>
              <w:rPr>
                <w:rFonts w:asciiTheme="majorEastAsia" w:eastAsiaTheme="majorEastAsia" w:hAnsiTheme="majorEastAsia"/>
                <w:sz w:val="18"/>
                <w:szCs w:val="16"/>
              </w:rPr>
            </w:pPr>
          </w:p>
          <w:p w14:paraId="68B82919" w14:textId="77777777" w:rsidR="00B376F4" w:rsidRPr="00C11D3A" w:rsidRDefault="00B376F4" w:rsidP="00C20D41">
            <w:pPr>
              <w:spacing w:line="240" w:lineRule="exact"/>
              <w:ind w:leftChars="10" w:left="162" w:hangingChars="78" w:hanging="141"/>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C0D820A" w14:textId="77777777" w:rsidR="00B376F4" w:rsidRPr="00C11D3A" w:rsidRDefault="00B376F4" w:rsidP="00B376F4">
            <w:pPr>
              <w:pStyle w:val="ac"/>
              <w:numPr>
                <w:ilvl w:val="0"/>
                <w:numId w:val="92"/>
              </w:numPr>
              <w:spacing w:line="240" w:lineRule="exact"/>
              <w:ind w:leftChars="0" w:left="309" w:hanging="283"/>
              <w:rPr>
                <w:rFonts w:asciiTheme="minorEastAsia" w:hAnsiTheme="minorEastAsia"/>
                <w:sz w:val="18"/>
                <w:szCs w:val="16"/>
              </w:rPr>
            </w:pPr>
            <w:r w:rsidRPr="00C11D3A">
              <w:rPr>
                <w:rFonts w:asciiTheme="minorEastAsia" w:hAnsiTheme="minorEastAsia" w:hint="eastAsia"/>
                <w:sz w:val="18"/>
                <w:szCs w:val="16"/>
              </w:rPr>
              <w:t>今回事例を踏まえて、他の指定公共機関とも協定の必要性について検討していく。</w:t>
            </w:r>
          </w:p>
        </w:tc>
      </w:tr>
    </w:tbl>
    <w:p w14:paraId="7298673B"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BBD2C3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6DC34E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56BF8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FF888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26342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ABBF7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08C6856" w14:textId="77777777" w:rsidTr="00C20D41">
        <w:trPr>
          <w:trHeight w:val="2835"/>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8E58BF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59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37F9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DPAT編成等の</w:t>
            </w:r>
          </w:p>
          <w:p w14:paraId="4375CF6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被災者のこころの</w:t>
            </w:r>
          </w:p>
          <w:p w14:paraId="19A1D4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ケアの実施</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705363D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地震発生時に、恐怖や避難所での厳しい生活等による強度の不安、抑うつ、イライラ等のストレスや</w:t>
            </w:r>
            <w:r>
              <w:rPr>
                <w:rFonts w:ascii="ＭＳ 明朝" w:eastAsia="ＭＳ 明朝" w:hAnsi="ＭＳ 明朝" w:hint="eastAsia"/>
                <w:sz w:val="18"/>
                <w:szCs w:val="18"/>
              </w:rPr>
              <w:t>PTSD</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に対応するため、「こころのケア」を行うことができる人材の養成等、こころの健康に関する相談の実施体制を確保する。</w:t>
            </w:r>
          </w:p>
          <w:p w14:paraId="4A2AA40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被災時のこころのケアマニュアルの必要に応じた改訂と、</w:t>
            </w:r>
            <w:r>
              <w:rPr>
                <w:rFonts w:ascii="ＭＳ 明朝" w:eastAsia="ＭＳ 明朝" w:hAnsi="ＭＳ 明朝" w:hint="eastAsia"/>
                <w:sz w:val="18"/>
                <w:szCs w:val="18"/>
              </w:rPr>
              <w:t>DPAT</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の編成の充実を図る。</w:t>
            </w:r>
          </w:p>
          <w:p w14:paraId="60E431F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D5D566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0C965F1" w14:textId="77777777" w:rsidR="00B376F4" w:rsidRPr="00C11D3A" w:rsidRDefault="00B376F4" w:rsidP="00B376F4">
            <w:pPr>
              <w:pStyle w:val="ac"/>
              <w:numPr>
                <w:ilvl w:val="0"/>
                <w:numId w:val="5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精神科病院の被災状況を把握する際に、ＥＭＩＳでは確認できない精神科特有の情報（保護室・隔離拘束等の状況）の把握が困難であった。</w:t>
            </w:r>
          </w:p>
          <w:p w14:paraId="7958C04A" w14:textId="77777777" w:rsidR="00B376F4" w:rsidRPr="00C11D3A" w:rsidRDefault="00B376F4" w:rsidP="00B376F4">
            <w:pPr>
              <w:pStyle w:val="ac"/>
              <w:numPr>
                <w:ilvl w:val="0"/>
                <w:numId w:val="54"/>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休日・夜間の精神科救急ダイヤル等の委託事業において、交通途絶等による出勤困難により、体制確保の調整をするのに時間を要した。</w:t>
            </w:r>
          </w:p>
          <w:p w14:paraId="5CD5CCE5"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1224A5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8A49E3" w14:textId="77777777" w:rsidR="00B376F4" w:rsidRPr="00C11D3A" w:rsidRDefault="00B376F4" w:rsidP="00B376F4">
            <w:pPr>
              <w:pStyle w:val="ac"/>
              <w:numPr>
                <w:ilvl w:val="0"/>
                <w:numId w:val="55"/>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精神科病院の被災状況を把握できるよう、</w:t>
            </w:r>
            <w:r>
              <w:rPr>
                <w:rFonts w:asciiTheme="minorEastAsia" w:hAnsiTheme="minorEastAsia" w:hint="eastAsia"/>
                <w:sz w:val="18"/>
                <w:szCs w:val="18"/>
              </w:rPr>
              <w:t>EMIS</w:t>
            </w:r>
            <w:r w:rsidRPr="00C11D3A">
              <w:rPr>
                <w:rFonts w:asciiTheme="minorEastAsia" w:hAnsiTheme="minorEastAsia" w:hint="eastAsia"/>
                <w:sz w:val="18"/>
                <w:szCs w:val="18"/>
              </w:rPr>
              <w:t>入力時の精神科特有の情報入力のルールを検討する。さらに、</w:t>
            </w:r>
            <w:r>
              <w:rPr>
                <w:rFonts w:asciiTheme="minorEastAsia" w:hAnsiTheme="minorEastAsia" w:hint="eastAsia"/>
                <w:sz w:val="18"/>
                <w:szCs w:val="18"/>
              </w:rPr>
              <w:t>DPAT</w:t>
            </w:r>
            <w:r w:rsidRPr="00C11D3A">
              <w:rPr>
                <w:rFonts w:asciiTheme="minorEastAsia" w:hAnsiTheme="minorEastAsia" w:hint="eastAsia"/>
                <w:sz w:val="18"/>
                <w:szCs w:val="18"/>
              </w:rPr>
              <w:t>事務局にシステム改修を働きかける。</w:t>
            </w:r>
          </w:p>
          <w:p w14:paraId="33416D58" w14:textId="77777777" w:rsidR="00B376F4" w:rsidRPr="00C11D3A" w:rsidRDefault="00B376F4" w:rsidP="00B376F4">
            <w:pPr>
              <w:pStyle w:val="ac"/>
              <w:numPr>
                <w:ilvl w:val="0"/>
                <w:numId w:val="55"/>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休日・夜間の精神科救急ダイヤル等の委託業者と休日・夜間体制の職員配置、オンコール等の基準を検討する。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00CA7C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263BA8A8"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58B813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23E7CF07"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0EFE090D"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2ADF27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644563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C1FE4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2460F45" w14:textId="348CBAFC"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,34)</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54C47320"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0F818126"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7EE1CF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6AC33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3DC6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5E5D8CD" w14:textId="77777777" w:rsidTr="00C20D41">
        <w:trPr>
          <w:trHeight w:val="2494"/>
        </w:trPr>
        <w:tc>
          <w:tcPr>
            <w:tcW w:w="4747" w:type="dxa"/>
            <w:gridSpan w:val="3"/>
            <w:tcBorders>
              <w:left w:val="single" w:sz="4" w:space="0" w:color="auto"/>
              <w:bottom w:val="single" w:sz="4" w:space="0" w:color="auto"/>
              <w:right w:val="single" w:sz="4" w:space="0" w:color="auto"/>
            </w:tcBorders>
            <w:hideMark/>
          </w:tcPr>
          <w:p w14:paraId="34D92BA2"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こころのケアマニュアルを、災害時の指揮体制及び全体の役割を示す大阪府DPATガイドラインに改定した（H29.3）。</w:t>
            </w:r>
          </w:p>
          <w:p w14:paraId="0A6BB6C7"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8"/>
              </w:rPr>
            </w:pPr>
            <w:r w:rsidRPr="00C11D3A">
              <w:rPr>
                <w:rFonts w:ascii="ＭＳ 明朝" w:eastAsia="ＭＳ 明朝" w:hAnsi="ＭＳ 明朝" w:hint="eastAsia"/>
                <w:sz w:val="18"/>
                <w:szCs w:val="18"/>
              </w:rPr>
              <w:t>災害時等のこころの健康に関する相談にかかる人材養成を行った。</w:t>
            </w:r>
          </w:p>
          <w:p w14:paraId="614FAA5C" w14:textId="77777777" w:rsidR="00B376F4" w:rsidRPr="00C11D3A" w:rsidRDefault="00B376F4" w:rsidP="00B376F4">
            <w:pPr>
              <w:pStyle w:val="ac"/>
              <w:numPr>
                <w:ilvl w:val="0"/>
                <w:numId w:val="10"/>
              </w:numPr>
              <w:spacing w:line="200" w:lineRule="exact"/>
              <w:ind w:leftChars="0" w:left="244" w:hanging="154"/>
              <w:jc w:val="left"/>
              <w:rPr>
                <w:rFonts w:ascii="ＭＳ 明朝" w:eastAsia="ＭＳ 明朝" w:hAnsi="ＭＳ 明朝"/>
                <w:sz w:val="18"/>
                <w:szCs w:val="17"/>
              </w:rPr>
            </w:pPr>
            <w:r w:rsidRPr="00C11D3A">
              <w:rPr>
                <w:rFonts w:ascii="ＭＳ 明朝" w:eastAsia="ＭＳ 明朝" w:hAnsi="ＭＳ 明朝" w:hint="eastAsia"/>
                <w:sz w:val="18"/>
                <w:szCs w:val="18"/>
              </w:rPr>
              <w:t>大阪府DPATの人材養成を行った。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4782DB" w14:textId="77777777" w:rsidR="00B376F4" w:rsidRPr="00C11D3A" w:rsidRDefault="00B376F4" w:rsidP="00B376F4">
            <w:pPr>
              <w:pStyle w:val="ac"/>
              <w:numPr>
                <w:ilvl w:val="0"/>
                <w:numId w:val="10"/>
              </w:numPr>
              <w:spacing w:line="200" w:lineRule="exact"/>
              <w:ind w:leftChars="0" w:left="304" w:hanging="214"/>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保健所やこころの健康総合センターの職員（ケースワーカー・保健師等）に対する災害時のこころのケアに関する研修と、府内の医療機関の医師等をDPAT隊員として養成するための研修を着実に実施する。</w:t>
            </w:r>
          </w:p>
          <w:p w14:paraId="7A73F9ED"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4E47E84A"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7A74E01" w14:textId="77777777" w:rsidR="00B376F4" w:rsidRPr="00C11D3A" w:rsidRDefault="00B376F4" w:rsidP="00B376F4">
            <w:pPr>
              <w:pStyle w:val="ac"/>
              <w:numPr>
                <w:ilvl w:val="0"/>
                <w:numId w:val="10"/>
              </w:numPr>
              <w:spacing w:line="200" w:lineRule="exact"/>
              <w:ind w:leftChars="0" w:left="304" w:hanging="214"/>
              <w:jc w:val="left"/>
              <w:rPr>
                <w:rFonts w:ascii="ＭＳ 明朝" w:eastAsia="ＭＳ 明朝" w:hAnsi="ＭＳ 明朝"/>
                <w:sz w:val="18"/>
                <w:szCs w:val="18"/>
              </w:rPr>
            </w:pPr>
            <w:r w:rsidRPr="00C11D3A">
              <w:rPr>
                <w:rFonts w:ascii="ＭＳ 明朝" w:eastAsia="ＭＳ 明朝" w:hAnsi="ＭＳ 明朝" w:hint="eastAsia"/>
                <w:sz w:val="18"/>
                <w:szCs w:val="18"/>
              </w:rPr>
              <w:t>北部地震等の課題を踏まえた大阪府</w:t>
            </w:r>
            <w:r>
              <w:rPr>
                <w:rFonts w:ascii="ＭＳ 明朝" w:eastAsia="ＭＳ 明朝" w:hAnsi="ＭＳ 明朝" w:hint="eastAsia"/>
                <w:sz w:val="18"/>
                <w:szCs w:val="18"/>
              </w:rPr>
              <w:t>DPAT</w:t>
            </w:r>
            <w:r w:rsidRPr="00C11D3A">
              <w:rPr>
                <w:rFonts w:ascii="ＭＳ 明朝" w:eastAsia="ＭＳ 明朝" w:hAnsi="ＭＳ 明朝" w:hint="eastAsia"/>
                <w:sz w:val="18"/>
                <w:szCs w:val="18"/>
              </w:rPr>
              <w:t>ガイドラインを改訂する。</w:t>
            </w:r>
          </w:p>
          <w:p w14:paraId="28683E27" w14:textId="77777777" w:rsidR="00B376F4" w:rsidRPr="00C11D3A" w:rsidRDefault="00B376F4" w:rsidP="00B376F4">
            <w:pPr>
              <w:pStyle w:val="ac"/>
              <w:numPr>
                <w:ilvl w:val="0"/>
                <w:numId w:val="10"/>
              </w:numPr>
              <w:spacing w:line="200" w:lineRule="exact"/>
              <w:ind w:leftChars="0" w:left="304" w:hanging="214"/>
              <w:jc w:val="left"/>
              <w:rPr>
                <w:rFonts w:ascii="ＭＳ 明朝" w:eastAsia="ＭＳ 明朝" w:hAnsi="ＭＳ 明朝"/>
                <w:sz w:val="18"/>
                <w:szCs w:val="18"/>
              </w:rPr>
            </w:pPr>
            <w:r w:rsidRPr="00C11D3A">
              <w:rPr>
                <w:rFonts w:ascii="ＭＳ 明朝" w:eastAsia="ＭＳ 明朝" w:hAnsi="ＭＳ 明朝" w:hint="eastAsia"/>
                <w:sz w:val="18"/>
                <w:szCs w:val="18"/>
              </w:rPr>
              <w:t>関係機関との連携体制を強化する。</w:t>
            </w:r>
          </w:p>
          <w:p w14:paraId="42252414" w14:textId="77777777" w:rsidR="00B376F4" w:rsidRPr="00C11D3A" w:rsidRDefault="00B376F4" w:rsidP="00B376F4">
            <w:pPr>
              <w:pStyle w:val="ac"/>
              <w:numPr>
                <w:ilvl w:val="0"/>
                <w:numId w:val="23"/>
              </w:numPr>
              <w:spacing w:line="200" w:lineRule="exact"/>
              <w:ind w:leftChars="0" w:left="730" w:hanging="220"/>
              <w:rPr>
                <w:rFonts w:asciiTheme="majorEastAsia" w:eastAsiaTheme="majorEastAsia" w:hAnsiTheme="majorEastAsia"/>
                <w:b/>
                <w:sz w:val="18"/>
                <w:szCs w:val="16"/>
              </w:rPr>
            </w:pPr>
            <w:r w:rsidRPr="00C11D3A">
              <w:rPr>
                <w:rFonts w:asciiTheme="minorEastAsia" w:hAnsiTheme="minorEastAsia" w:hint="eastAsia"/>
                <w:sz w:val="18"/>
                <w:szCs w:val="16"/>
              </w:rPr>
              <w:t>災害拠点精神科病院や大阪精神科病院協会、大阪精神科診療所協会等の関係機関と連携し、災害時の精神科医療体制について検討</w:t>
            </w:r>
          </w:p>
        </w:tc>
      </w:tr>
    </w:tbl>
    <w:p w14:paraId="7DBAF986" w14:textId="77777777" w:rsidR="00B376F4" w:rsidRDefault="00B376F4" w:rsidP="00B376F4">
      <w:pPr>
        <w:spacing w:line="100" w:lineRule="exact"/>
        <w:ind w:leftChars="200" w:left="1220" w:hangingChars="500" w:hanging="800"/>
        <w:rPr>
          <w:rFonts w:ascii="ＭＳ 明朝" w:eastAsia="ＭＳ 明朝" w:hAnsi="ＭＳ 明朝"/>
          <w:sz w:val="16"/>
          <w:szCs w:val="16"/>
        </w:rPr>
      </w:pPr>
    </w:p>
    <w:p w14:paraId="09038DB5" w14:textId="77777777" w:rsidR="00B376F4" w:rsidRPr="00C11D3A" w:rsidRDefault="00B376F4" w:rsidP="00B376F4">
      <w:pPr>
        <w:spacing w:line="160" w:lineRule="exact"/>
        <w:ind w:leftChars="253" w:left="1219" w:hangingChars="430" w:hanging="688"/>
        <w:rPr>
          <w:rFonts w:ascii="ＭＳ 明朝" w:eastAsia="ＭＳ 明朝" w:hAnsi="ＭＳ 明朝"/>
          <w:sz w:val="16"/>
          <w:szCs w:val="16"/>
        </w:rPr>
      </w:pPr>
      <w:r w:rsidRPr="00C11D3A">
        <w:rPr>
          <w:rFonts w:ascii="ＭＳ 明朝" w:eastAsia="ＭＳ 明朝" w:hAnsi="ＭＳ 明朝" w:hint="eastAsia"/>
          <w:sz w:val="16"/>
          <w:szCs w:val="16"/>
        </w:rPr>
        <w:t>注1）</w:t>
      </w:r>
      <w:r>
        <w:rPr>
          <w:rFonts w:ascii="ＭＳ 明朝" w:eastAsia="ＭＳ 明朝" w:hAnsi="ＭＳ 明朝" w:hint="eastAsia"/>
          <w:sz w:val="16"/>
          <w:szCs w:val="16"/>
        </w:rPr>
        <w:t>PTSD</w:t>
      </w:r>
      <w:r w:rsidRPr="00C11D3A">
        <w:rPr>
          <w:rFonts w:ascii="ＭＳ 明朝" w:eastAsia="ＭＳ 明朝" w:hAnsi="ＭＳ 明朝" w:hint="eastAsia"/>
          <w:sz w:val="16"/>
          <w:szCs w:val="16"/>
        </w:rPr>
        <w:t>：心的外傷後ストレス障害。命の安全が脅かされるような出来事（天災、事故、犯罪、虐待等）によって強い精神的衝撃</w:t>
      </w:r>
    </w:p>
    <w:p w14:paraId="68600E53" w14:textId="77777777" w:rsidR="00B376F4" w:rsidRPr="00C11D3A" w:rsidRDefault="00B376F4" w:rsidP="00B376F4">
      <w:pPr>
        <w:spacing w:line="160" w:lineRule="exact"/>
        <w:ind w:firstLineChars="620" w:firstLine="992"/>
        <w:rPr>
          <w:rFonts w:ascii="ＭＳ 明朝" w:eastAsia="ＭＳ 明朝" w:hAnsi="ＭＳ 明朝"/>
          <w:sz w:val="16"/>
          <w:szCs w:val="16"/>
        </w:rPr>
      </w:pPr>
      <w:r w:rsidRPr="00C11D3A">
        <w:rPr>
          <w:rFonts w:ascii="ＭＳ 明朝" w:eastAsia="ＭＳ 明朝" w:hAnsi="ＭＳ 明朝" w:hint="eastAsia"/>
          <w:sz w:val="16"/>
          <w:szCs w:val="16"/>
        </w:rPr>
        <w:t>を受けることが原因で、著しい苦痛や、生活機能に支障をきたすストレス障害。</w:t>
      </w:r>
    </w:p>
    <w:p w14:paraId="4812817C" w14:textId="77777777" w:rsidR="00B376F4" w:rsidRPr="00C11D3A" w:rsidRDefault="00B376F4" w:rsidP="00B376F4">
      <w:pPr>
        <w:spacing w:line="160" w:lineRule="exact"/>
        <w:ind w:leftChars="253" w:left="1219" w:hangingChars="430" w:hanging="688"/>
        <w:rPr>
          <w:rFonts w:ascii="ＭＳ 明朝" w:eastAsia="ＭＳ 明朝" w:hAnsi="ＭＳ 明朝"/>
          <w:sz w:val="16"/>
          <w:szCs w:val="16"/>
        </w:rPr>
      </w:pPr>
      <w:r w:rsidRPr="00C11D3A">
        <w:rPr>
          <w:rFonts w:ascii="ＭＳ 明朝" w:eastAsia="ＭＳ 明朝" w:hAnsi="ＭＳ 明朝" w:hint="eastAsia"/>
          <w:sz w:val="16"/>
          <w:szCs w:val="16"/>
        </w:rPr>
        <w:t>注2）</w:t>
      </w:r>
      <w:r>
        <w:rPr>
          <w:rFonts w:ascii="ＭＳ 明朝" w:eastAsia="ＭＳ 明朝" w:hAnsi="ＭＳ 明朝" w:hint="eastAsia"/>
          <w:sz w:val="16"/>
          <w:szCs w:val="16"/>
        </w:rPr>
        <w:t>DPAT</w:t>
      </w:r>
      <w:r w:rsidRPr="00C11D3A">
        <w:rPr>
          <w:rFonts w:ascii="ＭＳ 明朝" w:eastAsia="ＭＳ 明朝" w:hAnsi="ＭＳ 明朝" w:hint="eastAsia"/>
          <w:sz w:val="16"/>
          <w:szCs w:val="16"/>
        </w:rPr>
        <w:t>：大規模災害などで被災した精神科病院の患者への対応や、被災者のＰＴＳＤをはじめとする精神疾患発症の予防などを</w:t>
      </w:r>
    </w:p>
    <w:p w14:paraId="08FE4B24" w14:textId="77777777" w:rsidR="00B376F4" w:rsidRPr="00C11D3A" w:rsidRDefault="00B376F4" w:rsidP="00B376F4">
      <w:pPr>
        <w:spacing w:line="160" w:lineRule="exact"/>
        <w:ind w:firstLineChars="612" w:firstLine="979"/>
        <w:rPr>
          <w:rFonts w:ascii="ＭＳ 明朝" w:eastAsia="ＭＳ 明朝" w:hAnsi="ＭＳ 明朝"/>
          <w:sz w:val="16"/>
          <w:szCs w:val="16"/>
        </w:rPr>
      </w:pPr>
      <w:r w:rsidRPr="00C11D3A">
        <w:rPr>
          <w:rFonts w:ascii="ＭＳ 明朝" w:eastAsia="ＭＳ 明朝" w:hAnsi="ＭＳ 明朝" w:hint="eastAsia"/>
          <w:sz w:val="16"/>
          <w:szCs w:val="16"/>
        </w:rPr>
        <w:t>支援する専門チーム。</w:t>
      </w:r>
    </w:p>
    <w:p w14:paraId="1E95566F" w14:textId="77777777" w:rsidR="00B376F4" w:rsidRPr="00C11D3A" w:rsidRDefault="00B376F4" w:rsidP="00B376F4">
      <w:pPr>
        <w:spacing w:line="200" w:lineRule="exact"/>
        <w:rPr>
          <w:rFonts w:ascii="ＭＳ 明朝" w:eastAsia="ＭＳ 明朝" w:hAnsi="ＭＳ 明朝"/>
          <w:sz w:val="16"/>
          <w:szCs w:val="16"/>
        </w:rPr>
      </w:pPr>
    </w:p>
    <w:p w14:paraId="6221963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E1AB2C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D8BED0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102E5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CE4D1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705FD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572121D" w14:textId="77777777" w:rsidTr="00C20D41">
        <w:trPr>
          <w:trHeight w:val="544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4A0C3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C32DD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＜新規＞</w:t>
            </w:r>
          </w:p>
          <w:p w14:paraId="3AC249C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災害時における</w:t>
            </w:r>
          </w:p>
          <w:p w14:paraId="4A9430E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被災児童生徒の</w:t>
            </w:r>
          </w:p>
          <w:p w14:paraId="3223F15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こころのケアの実施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7ED988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府内各学校において、避難者として転入があること、児童生徒が精神的な被害を被ることなどをふまえ、被災児童生徒のこころのケアを行うためスクールカウンセラー等の緊急派遣体制を確保する。</w:t>
            </w:r>
          </w:p>
          <w:p w14:paraId="61004BCD" w14:textId="77777777" w:rsidR="00B376F4" w:rsidRPr="00C11D3A" w:rsidRDefault="00B376F4" w:rsidP="00C20D41">
            <w:pPr>
              <w:pStyle w:val="ac"/>
              <w:spacing w:line="200" w:lineRule="exact"/>
              <w:ind w:leftChars="0" w:left="510"/>
              <w:jc w:val="left"/>
              <w:rPr>
                <w:rFonts w:asciiTheme="minorEastAsia" w:hAnsiTheme="minorEastAsia"/>
                <w:sz w:val="18"/>
                <w:szCs w:val="18"/>
              </w:rPr>
            </w:pPr>
          </w:p>
          <w:p w14:paraId="6368E77D"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A859574"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高等学校においては、災害時の対応についてのガイドラインの周知、教職員の専門性の向上について、必要性を再確認した。</w:t>
            </w:r>
          </w:p>
          <w:p w14:paraId="01C36454"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支援学校においては、災害発生時における障がいのある子どもたちの対応にあたっては、臨床心理士の活用をはじめ、個々の発達の状況や障がいの特性に応じた適切な支援の重要性を確認した。</w:t>
            </w:r>
          </w:p>
          <w:p w14:paraId="3FEC8E2F"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小中学校においては、緊急支援初期段階における府教育庁と市町村教育委員会及びスクールカウンセラースーパーバイザーとの連絡･調整を十分に図ること、また、被災地域が広域であり被害が重篤であった場合の支援体制の想定も必要であることが確認できた。</w:t>
            </w:r>
          </w:p>
          <w:p w14:paraId="7117663C"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29B9EF6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5D211F26"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高等学校においては、スクールカウンセラーの連絡協議会において、災害時における生徒の心のケアに関する教職員の専門性の向上に努める。</w:t>
            </w:r>
          </w:p>
          <w:p w14:paraId="5AB4D683"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支援学校においては、地震等の災害時における児童生徒の心のケアなどの対応方法について、臨床心理士による研修</w:t>
            </w:r>
            <w:r>
              <w:rPr>
                <w:rFonts w:ascii="ＭＳ 明朝" w:eastAsia="ＭＳ 明朝" w:hAnsi="ＭＳ 明朝" w:hint="eastAsia"/>
                <w:sz w:val="18"/>
                <w:szCs w:val="18"/>
              </w:rPr>
              <w:t>の</w:t>
            </w:r>
            <w:r w:rsidRPr="0090126C">
              <w:rPr>
                <w:rFonts w:ascii="ＭＳ 明朝" w:eastAsia="ＭＳ 明朝" w:hAnsi="ＭＳ 明朝" w:hint="eastAsia"/>
                <w:sz w:val="18"/>
                <w:szCs w:val="18"/>
              </w:rPr>
              <w:t>実施</w:t>
            </w:r>
            <w:r>
              <w:rPr>
                <w:rFonts w:ascii="ＭＳ 明朝" w:eastAsia="ＭＳ 明朝" w:hAnsi="ＭＳ 明朝" w:hint="eastAsia"/>
                <w:sz w:val="18"/>
                <w:szCs w:val="18"/>
              </w:rPr>
              <w:t>など</w:t>
            </w:r>
            <w:r w:rsidRPr="0090126C">
              <w:rPr>
                <w:rFonts w:ascii="ＭＳ 明朝" w:eastAsia="ＭＳ 明朝" w:hAnsi="ＭＳ 明朝" w:hint="eastAsia"/>
                <w:sz w:val="18"/>
                <w:szCs w:val="18"/>
              </w:rPr>
              <w:t>、教職員の専門性の向上</w:t>
            </w:r>
            <w:r>
              <w:rPr>
                <w:rFonts w:ascii="ＭＳ 明朝" w:eastAsia="ＭＳ 明朝" w:hAnsi="ＭＳ 明朝" w:hint="eastAsia"/>
                <w:sz w:val="18"/>
                <w:szCs w:val="18"/>
              </w:rPr>
              <w:t>に努める</w:t>
            </w:r>
            <w:r w:rsidRPr="0090126C">
              <w:rPr>
                <w:rFonts w:ascii="ＭＳ 明朝" w:eastAsia="ＭＳ 明朝" w:hAnsi="ＭＳ 明朝" w:hint="eastAsia"/>
                <w:sz w:val="18"/>
                <w:szCs w:val="18"/>
              </w:rPr>
              <w:t>。</w:t>
            </w:r>
          </w:p>
          <w:p w14:paraId="66963408" w14:textId="77777777" w:rsidR="00B376F4" w:rsidRPr="0090126C" w:rsidRDefault="00B376F4" w:rsidP="00B376F4">
            <w:pPr>
              <w:pStyle w:val="ac"/>
              <w:numPr>
                <w:ilvl w:val="0"/>
                <w:numId w:val="10"/>
              </w:numPr>
              <w:spacing w:line="200" w:lineRule="exact"/>
              <w:ind w:leftChars="0" w:left="242" w:hanging="150"/>
              <w:jc w:val="left"/>
              <w:rPr>
                <w:rFonts w:ascii="ＭＳ 明朝" w:eastAsia="ＭＳ 明朝" w:hAnsi="ＭＳ 明朝"/>
                <w:sz w:val="18"/>
                <w:szCs w:val="18"/>
              </w:rPr>
            </w:pPr>
            <w:r w:rsidRPr="0090126C">
              <w:rPr>
                <w:rFonts w:ascii="ＭＳ 明朝" w:eastAsia="ＭＳ 明朝" w:hAnsi="ＭＳ 明朝" w:hint="eastAsia"/>
                <w:sz w:val="18"/>
                <w:szCs w:val="18"/>
              </w:rPr>
              <w:t>小中学校においては、大規模災害時における府教育庁と市町村教育委員会が連携した緊急支援体制について、専門家の意見も参考に方向性を明示し、市町村教育委員会及びスクールカウンセラーに周知してい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B570BF2" w14:textId="77777777" w:rsidR="00B376F4" w:rsidRPr="00C11D3A" w:rsidRDefault="00B376F4" w:rsidP="00C20D41">
            <w:pPr>
              <w:spacing w:line="200" w:lineRule="exact"/>
              <w:jc w:val="center"/>
              <w:rPr>
                <w:rFonts w:asciiTheme="minorEastAsia" w:hAnsiTheme="minorEastAsia"/>
                <w:sz w:val="20"/>
                <w:szCs w:val="17"/>
              </w:rPr>
            </w:pPr>
            <w:r w:rsidRPr="00C11D3A">
              <w:rPr>
                <w:rFonts w:asciiTheme="minorEastAsia" w:hAnsiTheme="minorEastAsia" w:hint="eastAsia"/>
                <w:sz w:val="20"/>
                <w:szCs w:val="17"/>
              </w:rPr>
              <w:t>教育庁</w:t>
            </w:r>
          </w:p>
        </w:tc>
      </w:tr>
      <w:tr w:rsidR="00B376F4" w:rsidRPr="00C11D3A" w14:paraId="429D169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42DBC2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97E0F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4D8EA1F" w14:textId="77777777" w:rsidTr="00C20D41">
        <w:trPr>
          <w:trHeight w:val="2268"/>
        </w:trPr>
        <w:tc>
          <w:tcPr>
            <w:tcW w:w="4747" w:type="dxa"/>
            <w:gridSpan w:val="3"/>
            <w:tcBorders>
              <w:left w:val="single" w:sz="4" w:space="0" w:color="auto"/>
              <w:bottom w:val="single" w:sz="4" w:space="0" w:color="auto"/>
              <w:right w:val="single" w:sz="4" w:space="0" w:color="auto"/>
            </w:tcBorders>
            <w:vAlign w:val="center"/>
            <w:hideMark/>
          </w:tcPr>
          <w:p w14:paraId="1F77F8DF"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89332F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スクールカウンセラー等による緊急支援体制を維持していく。</w:t>
            </w:r>
          </w:p>
          <w:p w14:paraId="2217112A" w14:textId="77777777" w:rsidR="00B376F4" w:rsidRPr="00C11D3A" w:rsidRDefault="00B376F4" w:rsidP="00C20D41">
            <w:pPr>
              <w:pStyle w:val="ac"/>
              <w:spacing w:line="200" w:lineRule="exact"/>
              <w:ind w:leftChars="0" w:left="510"/>
              <w:rPr>
                <w:rFonts w:asciiTheme="minorEastAsia" w:hAnsiTheme="minorEastAsia"/>
                <w:sz w:val="18"/>
                <w:szCs w:val="16"/>
              </w:rPr>
            </w:pPr>
          </w:p>
          <w:p w14:paraId="69FA2D2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DA33A83" w14:textId="77777777" w:rsidR="00B376F4" w:rsidRPr="0090126C" w:rsidRDefault="00B376F4" w:rsidP="00B376F4">
            <w:pPr>
              <w:pStyle w:val="ac"/>
              <w:numPr>
                <w:ilvl w:val="0"/>
                <w:numId w:val="10"/>
              </w:numPr>
              <w:spacing w:line="200" w:lineRule="exact"/>
              <w:ind w:leftChars="0" w:left="249" w:hanging="168"/>
              <w:jc w:val="left"/>
              <w:rPr>
                <w:rFonts w:ascii="ＭＳ 明朝" w:eastAsia="ＭＳ 明朝" w:hAnsi="ＭＳ 明朝"/>
                <w:sz w:val="18"/>
                <w:szCs w:val="18"/>
              </w:rPr>
            </w:pPr>
            <w:r w:rsidRPr="0090126C">
              <w:rPr>
                <w:rFonts w:ascii="ＭＳ 明朝" w:eastAsia="ＭＳ 明朝" w:hAnsi="ＭＳ 明朝" w:hint="eastAsia"/>
                <w:sz w:val="18"/>
                <w:szCs w:val="18"/>
              </w:rPr>
              <w:t>府立学校においては、スクールカウンセラーや臨床心理士等と</w:t>
            </w:r>
            <w:r>
              <w:rPr>
                <w:rFonts w:ascii="ＭＳ 明朝" w:eastAsia="ＭＳ 明朝" w:hAnsi="ＭＳ 明朝" w:hint="eastAsia"/>
                <w:sz w:val="18"/>
                <w:szCs w:val="18"/>
              </w:rPr>
              <w:t>の</w:t>
            </w:r>
            <w:r w:rsidRPr="0090126C">
              <w:rPr>
                <w:rFonts w:ascii="ＭＳ 明朝" w:eastAsia="ＭＳ 明朝" w:hAnsi="ＭＳ 明朝" w:hint="eastAsia"/>
                <w:sz w:val="18"/>
                <w:szCs w:val="18"/>
              </w:rPr>
              <w:t>支援体制</w:t>
            </w:r>
            <w:r>
              <w:rPr>
                <w:rFonts w:ascii="ＭＳ 明朝" w:eastAsia="ＭＳ 明朝" w:hAnsi="ＭＳ 明朝" w:hint="eastAsia"/>
                <w:sz w:val="18"/>
                <w:szCs w:val="18"/>
              </w:rPr>
              <w:t>の充実に努め</w:t>
            </w:r>
            <w:r w:rsidRPr="0090126C">
              <w:rPr>
                <w:rFonts w:ascii="ＭＳ 明朝" w:eastAsia="ＭＳ 明朝" w:hAnsi="ＭＳ 明朝" w:hint="eastAsia"/>
                <w:sz w:val="18"/>
                <w:szCs w:val="18"/>
              </w:rPr>
              <w:t>、教職員の専門性の向上</w:t>
            </w:r>
            <w:r>
              <w:rPr>
                <w:rFonts w:ascii="ＭＳ 明朝" w:eastAsia="ＭＳ 明朝" w:hAnsi="ＭＳ 明朝" w:hint="eastAsia"/>
                <w:sz w:val="18"/>
                <w:szCs w:val="18"/>
              </w:rPr>
              <w:t>を図る</w:t>
            </w:r>
            <w:r w:rsidRPr="0090126C">
              <w:rPr>
                <w:rFonts w:ascii="ＭＳ 明朝" w:eastAsia="ＭＳ 明朝" w:hAnsi="ＭＳ 明朝" w:hint="eastAsia"/>
                <w:sz w:val="18"/>
                <w:szCs w:val="18"/>
              </w:rPr>
              <w:t>。</w:t>
            </w:r>
          </w:p>
          <w:p w14:paraId="3A088B68" w14:textId="77777777" w:rsidR="00B376F4" w:rsidRPr="00C11D3A" w:rsidRDefault="00B376F4" w:rsidP="00B376F4">
            <w:pPr>
              <w:pStyle w:val="ac"/>
              <w:numPr>
                <w:ilvl w:val="0"/>
                <w:numId w:val="10"/>
              </w:numPr>
              <w:spacing w:line="200" w:lineRule="exact"/>
              <w:ind w:leftChars="0" w:left="249" w:hanging="168"/>
              <w:rPr>
                <w:rFonts w:asciiTheme="majorEastAsia" w:eastAsiaTheme="majorEastAsia" w:hAnsiTheme="majorEastAsia"/>
                <w:b/>
                <w:sz w:val="18"/>
                <w:szCs w:val="16"/>
              </w:rPr>
            </w:pPr>
            <w:r w:rsidRPr="0090126C">
              <w:rPr>
                <w:rFonts w:ascii="ＭＳ 明朝" w:eastAsia="ＭＳ 明朝" w:hAnsi="ＭＳ 明朝" w:hint="eastAsia"/>
                <w:sz w:val="18"/>
                <w:szCs w:val="18"/>
              </w:rPr>
              <w:t>小中学校においては、スクールカウンセラー連絡会等で大規模災害時の対応について研修を行うとともに、各市町村教育委員会での緊急支援体制づくりについて指導助言を行う。</w:t>
            </w:r>
          </w:p>
        </w:tc>
      </w:tr>
    </w:tbl>
    <w:p w14:paraId="409AA33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773796D"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4539C5"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406104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AB71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0944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7E60B1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CDB1A84" w14:textId="77777777" w:rsidTr="00C20D41">
        <w:trPr>
          <w:trHeight w:val="302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DC5F30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E0A850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被災者の巡回健康</w:t>
            </w:r>
          </w:p>
          <w:p w14:paraId="549D494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相談等の実施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110574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避難者の健康管理や生活環境の整備を行うために、避難所、福祉避難所、応急仮設住宅等などにおいて、医師、保健師等による巡回健康相談、訪問指導、健康教育、健康診断等の実施体制を確保する。</w:t>
            </w:r>
          </w:p>
          <w:p w14:paraId="5AF0DA4A" w14:textId="77777777" w:rsidR="00B376F4" w:rsidRPr="00C11D3A" w:rsidRDefault="00B376F4" w:rsidP="00C20D41">
            <w:pPr>
              <w:spacing w:line="200" w:lineRule="exact"/>
              <w:jc w:val="left"/>
              <w:rPr>
                <w:rFonts w:ascii="ＭＳ 明朝" w:eastAsia="ＭＳ 明朝" w:hAnsi="ＭＳ 明朝"/>
                <w:sz w:val="18"/>
                <w:szCs w:val="18"/>
              </w:rPr>
            </w:pPr>
          </w:p>
          <w:p w14:paraId="64F33C1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2565909"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Theme="minorEastAsia" w:hAnsiTheme="minorEastAsia" w:hint="eastAsia"/>
                <w:sz w:val="18"/>
                <w:szCs w:val="18"/>
              </w:rPr>
              <w:t>発災直後の被災市町村では、災害応急対応に追われ、避難者の健康管理など避難所支援の要請まで対応できない状況にあることを認識し、府保健医療調整本部の指揮のもと、速やか公衆衛生チームを派遣する必要がある。</w:t>
            </w:r>
          </w:p>
          <w:p w14:paraId="25A29E11"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6A96A5F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06948D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公衆衛生チームの構成員の養成並びに資質の維持及び向上を図る。</w:t>
            </w:r>
          </w:p>
          <w:p w14:paraId="521B8F8F"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速やかに公衆衛生チームを派遣するためのルールを検討する。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65F30A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542900C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C95003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B36E62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3179183" w14:textId="77777777" w:rsidTr="00C20D41">
        <w:trPr>
          <w:trHeight w:val="2463"/>
        </w:trPr>
        <w:tc>
          <w:tcPr>
            <w:tcW w:w="4747" w:type="dxa"/>
            <w:gridSpan w:val="3"/>
            <w:tcBorders>
              <w:left w:val="single" w:sz="4" w:space="0" w:color="auto"/>
              <w:bottom w:val="single" w:sz="4" w:space="0" w:color="auto"/>
              <w:right w:val="single" w:sz="4" w:space="0" w:color="auto"/>
            </w:tcBorders>
            <w:hideMark/>
          </w:tcPr>
          <w:p w14:paraId="441071A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府・市町村の保健師を対象とした健康危機管理研修を実施した。</w:t>
            </w:r>
          </w:p>
          <w:p w14:paraId="45E4911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大規模地震時における保健師活動の活動マニュアルを改定した。(H27)</w:t>
            </w:r>
          </w:p>
          <w:p w14:paraId="6CA0255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熊本地震における公衆衛生活動の報告会の実施(H28)、活動報告書の作成及び市町村等への配付を行った。(H29)</w:t>
            </w:r>
            <w:r w:rsidRPr="00C11D3A">
              <w:rPr>
                <w:rFonts w:ascii="ＭＳ 明朝" w:eastAsia="ＭＳ 明朝" w:hAnsi="ＭＳ 明朝" w:hint="eastAsia"/>
                <w:sz w:val="18"/>
                <w:szCs w:val="17"/>
              </w:rPr>
              <w:t xml:space="preserve">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6C5FE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府・市町村の保健師を対象とした健康危機管理研修の充実(年１回以上実施）を図る。</w:t>
            </w:r>
          </w:p>
          <w:p w14:paraId="04CB252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保健師活動マニュアルの充実する。</w:t>
            </w:r>
          </w:p>
          <w:p w14:paraId="005C35D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各保健所が市町村と連携して災害時における保健医療活動を効率的・効果的に行うため体制の充実を図る。</w:t>
            </w:r>
          </w:p>
          <w:p w14:paraId="6C8B0EB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保健所における健康危機管理会議の活用による地域の関係機関との連携を強化する。</w:t>
            </w:r>
          </w:p>
          <w:p w14:paraId="2DC05B80" w14:textId="77777777" w:rsidR="00B376F4" w:rsidRPr="00C11D3A" w:rsidRDefault="00B376F4" w:rsidP="00C20D41">
            <w:pPr>
              <w:pStyle w:val="ac"/>
              <w:spacing w:line="200" w:lineRule="exact"/>
              <w:ind w:leftChars="0" w:left="510"/>
              <w:jc w:val="left"/>
              <w:rPr>
                <w:rFonts w:asciiTheme="majorEastAsia" w:eastAsiaTheme="majorEastAsia" w:hAnsiTheme="majorEastAsia"/>
                <w:sz w:val="18"/>
                <w:szCs w:val="16"/>
              </w:rPr>
            </w:pPr>
          </w:p>
          <w:p w14:paraId="4782F74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0654EDA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健康危機管理研修の一層の充実を図る。</w:t>
            </w:r>
          </w:p>
          <w:p w14:paraId="032D11FC"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 xml:space="preserve">速やかに公衆衛生チームを編成し、派遣する手順、要領を作成する。　</w:t>
            </w:r>
          </w:p>
        </w:tc>
      </w:tr>
    </w:tbl>
    <w:p w14:paraId="6A364BC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F61CCF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006AF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8B35E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6A0D1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2A0D6E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02A4D3" w14:textId="77777777" w:rsidTr="00C20D41">
        <w:trPr>
          <w:trHeight w:val="226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600E02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AA4B38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災害時における福祉専門職等(災害派遣福祉チーム等)の確保体制の充実・強化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3B8911A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「大阪府災害福祉広域支援ネットワーク」の体制強化を図るとともに、訓練の実施などを引き続き行う。</w:t>
            </w:r>
          </w:p>
          <w:p w14:paraId="1476D69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した府民の福祉ニーズに対応できるよう、先行取組みとして、平成26年度中に、府内の福祉関係施設や事業所団体、職能団体、事業者団体が参画する「大阪府災害福祉広域支援ネットワーク」を構築する。</w:t>
            </w:r>
          </w:p>
          <w:p w14:paraId="2E1304B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福祉広域支援ネットワーク」を活用し、避難所の運営支援、被災市町村への福祉専門職の人員派遣（災害派遣福祉チーム等）やサービスに必要な福祉用具、資材等の供給、被災者の受入れ調整等を行うための体制整備を図るとともに訓練の実施を行う。</w:t>
            </w:r>
          </w:p>
          <w:p w14:paraId="2AA7F017"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7B26A8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2ACFA5B" w14:textId="77777777" w:rsidR="00B376F4" w:rsidRPr="00C11D3A" w:rsidRDefault="00B376F4" w:rsidP="00B376F4">
            <w:pPr>
              <w:pStyle w:val="ac"/>
              <w:numPr>
                <w:ilvl w:val="0"/>
                <w:numId w:val="49"/>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被災地における「人」の支援が重要であり、福祉分野についても専門職による支援が必要となる。</w:t>
            </w:r>
          </w:p>
          <w:p w14:paraId="210D5BF0"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188CC8B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6BFD466F" w14:textId="77777777" w:rsidR="00B376F4" w:rsidRPr="00C11D3A" w:rsidRDefault="00B376F4" w:rsidP="00B376F4">
            <w:pPr>
              <w:pStyle w:val="ac"/>
              <w:numPr>
                <w:ilvl w:val="0"/>
                <w:numId w:val="50"/>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民間施設等の福祉専門職からなる災害派遣福祉チーム（DWAT）を構築し、被災地に派遣できる体制を整えていく。</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83F95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福祉部</w:t>
            </w:r>
          </w:p>
        </w:tc>
      </w:tr>
      <w:tr w:rsidR="00B376F4" w:rsidRPr="00C11D3A" w14:paraId="5237A50D"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87A217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62EB3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E7335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9A96294"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A446B4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BC3C3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1DE58B" w14:textId="37861561"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,35)</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75FBE4F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B8B4E3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B42C9E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DD4275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F6C07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2B43B25" w14:textId="77777777" w:rsidTr="00C20D41">
        <w:trPr>
          <w:trHeight w:val="1611"/>
        </w:trPr>
        <w:tc>
          <w:tcPr>
            <w:tcW w:w="4747" w:type="dxa"/>
            <w:gridSpan w:val="3"/>
            <w:tcBorders>
              <w:left w:val="single" w:sz="4" w:space="0" w:color="auto"/>
              <w:bottom w:val="single" w:sz="4" w:space="0" w:color="auto"/>
              <w:right w:val="single" w:sz="4" w:space="0" w:color="auto"/>
            </w:tcBorders>
            <w:hideMark/>
          </w:tcPr>
          <w:p w14:paraId="7C47BA77" w14:textId="77777777" w:rsidR="00B376F4" w:rsidRPr="00C11D3A" w:rsidRDefault="00B376F4" w:rsidP="00B376F4">
            <w:pPr>
              <w:pStyle w:val="ac"/>
              <w:numPr>
                <w:ilvl w:val="0"/>
                <w:numId w:val="49"/>
              </w:numPr>
              <w:spacing w:line="200" w:lineRule="exact"/>
              <w:ind w:leftChars="0" w:left="235" w:hanging="142"/>
              <w:jc w:val="left"/>
              <w:rPr>
                <w:rFonts w:ascii="ＭＳ 明朝" w:eastAsia="ＭＳ 明朝" w:hAnsi="ＭＳ 明朝"/>
                <w:sz w:val="18"/>
                <w:szCs w:val="17"/>
              </w:rPr>
            </w:pPr>
            <w:r w:rsidRPr="00C11D3A">
              <w:rPr>
                <w:rFonts w:asciiTheme="minorEastAsia" w:hAnsiTheme="minorEastAsia" w:hint="eastAsia"/>
                <w:sz w:val="18"/>
                <w:szCs w:val="18"/>
              </w:rPr>
              <w:t>ネットワーク参画団体と人員派遣や物資供給等に関する情報の連携等について協議し、府の防災訓練にあわせた情報伝達訓練及びネットワーク会議を毎年実施。併せて体制の充実、強化について、参画団体とともに検討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6C95FA3"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ネットワークにおける避難所の運営支援等を行うための要綱の策定及び年1回以上の想定訓練の実施する。</w:t>
            </w:r>
          </w:p>
          <w:p w14:paraId="5666EC85" w14:textId="77777777" w:rsidR="00B376F4" w:rsidRPr="00C11D3A" w:rsidRDefault="00B376F4" w:rsidP="00C20D41">
            <w:pPr>
              <w:spacing w:line="200" w:lineRule="exact"/>
              <w:jc w:val="left"/>
              <w:rPr>
                <w:rFonts w:asciiTheme="majorEastAsia" w:eastAsiaTheme="majorEastAsia" w:hAnsiTheme="majorEastAsia"/>
                <w:sz w:val="18"/>
                <w:szCs w:val="16"/>
              </w:rPr>
            </w:pPr>
          </w:p>
          <w:p w14:paraId="458C9145"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3CADCD92"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災害派遣福祉チーム（DWAT）の構築にあたり、設置運営の要綱を平成30年度中に策定し、派遣できる体制を整えていくとともに、北部地震等の様々な事例も踏まえながら、研修等を実施する。</w:t>
            </w:r>
          </w:p>
        </w:tc>
      </w:tr>
    </w:tbl>
    <w:p w14:paraId="074DE3DF"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522B8501"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191A65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9A4A8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C2A351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A42E26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2F58F9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80C4C1" w14:textId="77777777" w:rsidTr="00C20D41">
        <w:trPr>
          <w:trHeight w:val="75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BA60F79"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CAC689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被災地域の食品衛生監視活動の実施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34C485" w14:textId="77777777" w:rsidR="00B376F4" w:rsidRPr="00C11D3A" w:rsidRDefault="00B376F4" w:rsidP="00B376F4">
            <w:pPr>
              <w:pStyle w:val="ac"/>
              <w:numPr>
                <w:ilvl w:val="0"/>
                <w:numId w:val="49"/>
              </w:numPr>
              <w:spacing w:line="200" w:lineRule="exact"/>
              <w:ind w:leftChars="0" w:left="235" w:hanging="142"/>
              <w:jc w:val="left"/>
              <w:rPr>
                <w:rFonts w:ascii="ＭＳ 明朝" w:eastAsia="ＭＳ 明朝" w:hAnsi="ＭＳ 明朝"/>
                <w:sz w:val="18"/>
                <w:szCs w:val="18"/>
              </w:rPr>
            </w:pPr>
            <w:r w:rsidRPr="00C11D3A">
              <w:rPr>
                <w:rFonts w:asciiTheme="minorEastAsia" w:hAnsiTheme="minorEastAsia" w:hint="eastAsia"/>
                <w:sz w:val="18"/>
                <w:szCs w:val="18"/>
              </w:rPr>
              <w:t>地震発生後に、被災地域における食中毒の未然防止を図るため、食品関係施設への食品等取扱の衛生指導、消費者への広報を行うとともに、衛生講習会を実施し、被災時における食品衛生に関する意識の向上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C63D21F"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AF14D5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09039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DCA6A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79D22B3" w14:textId="77777777" w:rsidTr="00C20D41">
        <w:trPr>
          <w:trHeight w:val="642"/>
        </w:trPr>
        <w:tc>
          <w:tcPr>
            <w:tcW w:w="4747" w:type="dxa"/>
            <w:gridSpan w:val="3"/>
            <w:tcBorders>
              <w:left w:val="single" w:sz="4" w:space="0" w:color="auto"/>
              <w:bottom w:val="single" w:sz="4" w:space="0" w:color="auto"/>
              <w:right w:val="single" w:sz="4" w:space="0" w:color="auto"/>
            </w:tcBorders>
            <w:hideMark/>
          </w:tcPr>
          <w:p w14:paraId="16312787"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食品関係施設への監視指導及び衛生講習会を実施するとともに、消費者への広報、衛生講習会を実施した。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6C61193" w14:textId="77777777" w:rsidR="00B376F4" w:rsidRPr="00C11D3A" w:rsidRDefault="00B376F4" w:rsidP="00B376F4">
            <w:pPr>
              <w:pStyle w:val="ac"/>
              <w:numPr>
                <w:ilvl w:val="0"/>
                <w:numId w:val="4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食品関係施設への監視指導及び衛生講習会の実施、消費者への広報、衛生講習会を実施する。</w:t>
            </w:r>
          </w:p>
        </w:tc>
      </w:tr>
    </w:tbl>
    <w:p w14:paraId="5248EEE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12B68B"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016DB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8DA7A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8D8D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6905D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C4D30B3" w14:textId="77777777" w:rsidTr="00C20D41">
        <w:trPr>
          <w:trHeight w:val="190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9F1C25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ABA8D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被災地域の</w:t>
            </w:r>
          </w:p>
          <w:p w14:paraId="21D7B31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感染症予防等の</w:t>
            </w:r>
          </w:p>
          <w:p w14:paraId="6AFE3C7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防疫活動の実施</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6637E0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地域における感染症の拡大を抑えるため、速やかに感染症の発生状況及び動向調査を行い、必要と認めたときは健康診断の勧告を行う等、迅速かつ的確に防疫活動や保健活動を行うことができるよう、集中取組期間中に各保健所が策定した防疫活動の実施に向けたマニュアル等を検証し、必要な改訂を行う。</w:t>
            </w:r>
          </w:p>
          <w:p w14:paraId="21E67456"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2109DE0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296D99B"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8"/>
              </w:rPr>
            </w:pPr>
            <w:r w:rsidRPr="00C11D3A">
              <w:rPr>
                <w:rFonts w:ascii="ＭＳ 明朝" w:eastAsia="ＭＳ 明朝" w:hAnsi="ＭＳ 明朝" w:hint="eastAsia"/>
                <w:sz w:val="18"/>
                <w:szCs w:val="18"/>
              </w:rPr>
              <w:t>今回の地震等では避難所での感染症発生の報告はなかったものの、情報の確認などに手間がかかった。</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026D1D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62414CF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85205B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B20A4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9A46D1D" w14:textId="77777777" w:rsidTr="00C20D41">
        <w:trPr>
          <w:trHeight w:val="1316"/>
        </w:trPr>
        <w:tc>
          <w:tcPr>
            <w:tcW w:w="4747" w:type="dxa"/>
            <w:gridSpan w:val="3"/>
            <w:tcBorders>
              <w:left w:val="single" w:sz="4" w:space="0" w:color="auto"/>
              <w:bottom w:val="single" w:sz="4" w:space="0" w:color="auto"/>
              <w:right w:val="single" w:sz="4" w:space="0" w:color="auto"/>
            </w:tcBorders>
            <w:hideMark/>
          </w:tcPr>
          <w:p w14:paraId="7E326D4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平成27年から平成29年にかけて各保健所で災害マニュアルの策定・改訂を行った。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F973CE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訓練等を通じて、マニュアルの充実を図る。</w:t>
            </w:r>
          </w:p>
          <w:p w14:paraId="1808F49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国において被災地域における防疫活動の見直しがされた場合、マニュアル等の見直しを検討する。</w:t>
            </w:r>
          </w:p>
          <w:p w14:paraId="2A9C0A04"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3F390808"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○課題・教訓・対応などを踏まえた取組み</w:t>
            </w:r>
          </w:p>
          <w:p w14:paraId="09F5E6D0" w14:textId="77777777" w:rsidR="00B376F4" w:rsidRPr="00C11D3A" w:rsidRDefault="00B376F4" w:rsidP="00B376F4">
            <w:pPr>
              <w:pStyle w:val="ac"/>
              <w:numPr>
                <w:ilvl w:val="0"/>
                <w:numId w:val="10"/>
              </w:numPr>
              <w:spacing w:line="200" w:lineRule="exact"/>
              <w:ind w:leftChars="0" w:left="235" w:hanging="145"/>
              <w:jc w:val="left"/>
              <w:rPr>
                <w:rFonts w:asciiTheme="minorEastAsia" w:hAnsiTheme="minorEastAsia"/>
                <w:sz w:val="18"/>
                <w:szCs w:val="16"/>
              </w:rPr>
            </w:pPr>
            <w:r w:rsidRPr="00C11D3A">
              <w:rPr>
                <w:rFonts w:ascii="ＭＳ 明朝" w:eastAsia="ＭＳ 明朝" w:hAnsi="ＭＳ 明朝" w:hint="eastAsia"/>
                <w:sz w:val="18"/>
                <w:szCs w:val="18"/>
              </w:rPr>
              <w:t>避難所情報の共有体制を検討する。</w:t>
            </w:r>
          </w:p>
        </w:tc>
      </w:tr>
    </w:tbl>
    <w:p w14:paraId="73FACA2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7"/>
        <w:tblW w:w="9564" w:type="dxa"/>
        <w:tblLook w:val="04A0" w:firstRow="1" w:lastRow="0" w:firstColumn="1" w:lastColumn="0" w:noHBand="0" w:noVBand="1"/>
      </w:tblPr>
      <w:tblGrid>
        <w:gridCol w:w="555"/>
        <w:gridCol w:w="1819"/>
        <w:gridCol w:w="2373"/>
        <w:gridCol w:w="3348"/>
        <w:gridCol w:w="1469"/>
      </w:tblGrid>
      <w:tr w:rsidR="00B376F4" w:rsidRPr="00C11D3A" w14:paraId="739F98D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72AF59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D7D2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56F10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6A35D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624A28"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CB6A0D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544DEA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下水道施設の耐震化等の推進</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E1D726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地震発生後に、流域下水道施設の監視・制御機能を確保するため、集中取組期間中に、管理棟やポンプ棟の耐震補強を完成した。</w:t>
            </w:r>
          </w:p>
          <w:p w14:paraId="1ABA77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にも下水道管渠の流下機能を確保するとともに、広域緊急交通路の交通途絶を引き起こさないよう、流域下水道管渠の耐震対策を進め、優先度の高いものから計画的に耐震対策を行い、その完了をめざす。</w:t>
            </w:r>
          </w:p>
          <w:p w14:paraId="7E85E3D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流域下水道処理場の吐口からの津波の逆流を防止するため、集中取組期間中に逆流防止の対策を完了した。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182F0F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219F88A"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0C3BD12"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10391B88"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E1E886"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AA25EC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62F1E95"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960AB9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CA3713C" w14:textId="5E5BA095"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,36)</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53BD92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440746A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66257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B51BC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F6D55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0F90C32" w14:textId="77777777" w:rsidTr="00C20D41">
        <w:trPr>
          <w:trHeight w:val="1703"/>
        </w:trPr>
        <w:tc>
          <w:tcPr>
            <w:tcW w:w="4747" w:type="dxa"/>
            <w:gridSpan w:val="3"/>
            <w:tcBorders>
              <w:left w:val="single" w:sz="4" w:space="0" w:color="auto"/>
              <w:bottom w:val="single" w:sz="4" w:space="0" w:color="auto"/>
              <w:right w:val="single" w:sz="4" w:space="0" w:color="auto"/>
            </w:tcBorders>
            <w:hideMark/>
          </w:tcPr>
          <w:p w14:paraId="55B8F48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管理棟やポンプ棟の耐震化が完了した。</w:t>
            </w:r>
          </w:p>
          <w:p w14:paraId="3389E28B"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H25:27箇所　→　H27:33箇所</w:t>
            </w:r>
          </w:p>
          <w:p w14:paraId="4BC4BFD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流域下水道管渠（緊急交通路下重点区間）の耐震診断と対策</w:t>
            </w:r>
            <w:r>
              <w:rPr>
                <w:rFonts w:ascii="ＭＳ 明朝" w:eastAsia="ＭＳ 明朝" w:hAnsi="ＭＳ 明朝" w:hint="eastAsia"/>
                <w:sz w:val="18"/>
                <w:szCs w:val="18"/>
              </w:rPr>
              <w:t>を</w:t>
            </w:r>
            <w:r w:rsidRPr="00C11D3A">
              <w:rPr>
                <w:rFonts w:ascii="ＭＳ 明朝" w:eastAsia="ＭＳ 明朝" w:hAnsi="ＭＳ 明朝" w:hint="eastAsia"/>
                <w:sz w:val="18"/>
                <w:szCs w:val="18"/>
              </w:rPr>
              <w:t>実施した。</w:t>
            </w:r>
          </w:p>
          <w:p w14:paraId="56018B8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被災時にも下水道が使えるようにするため処理場、ポンプ場直近区間の管渠の耐震診断対策を実施した。</w:t>
            </w:r>
          </w:p>
          <w:p w14:paraId="145298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津波の逆流防止対策が完了した。（対象3箇所）</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FBAEE5E"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耐震診断の結果を踏まえ、流域下水道管渠（緊急交通路下重点区間、処理場、ポンプ場直近区間）のうち、耐震対策が必要な区間について対策を一部実施する。</w:t>
            </w:r>
          </w:p>
          <w:p w14:paraId="01576637"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3D55A73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9FBDDA7"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13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4817"/>
      </w:tblGrid>
      <w:tr w:rsidR="00B376F4" w:rsidRPr="00C11D3A" w14:paraId="0E5DD00C"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731F8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8DE31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7190"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B4E1A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r>
      <w:tr w:rsidR="00B376F4" w:rsidRPr="00C11D3A" w14:paraId="2E4D6B2F" w14:textId="77777777" w:rsidTr="00C20D41">
        <w:trPr>
          <w:trHeight w:val="107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0305A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4EFC680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下水道機能の</w:t>
            </w:r>
          </w:p>
          <w:p w14:paraId="442EB8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早期確保</w:t>
            </w:r>
          </w:p>
        </w:tc>
        <w:tc>
          <w:tcPr>
            <w:tcW w:w="7190"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F731F34" w14:textId="77777777" w:rsidR="00B376F4" w:rsidRPr="00C54D92" w:rsidRDefault="00B376F4" w:rsidP="00B376F4">
            <w:pPr>
              <w:pStyle w:val="ac"/>
              <w:numPr>
                <w:ilvl w:val="0"/>
                <w:numId w:val="98"/>
              </w:numPr>
              <w:spacing w:line="200" w:lineRule="exact"/>
              <w:ind w:leftChars="0" w:left="186" w:hanging="140"/>
              <w:jc w:val="left"/>
              <w:rPr>
                <w:rFonts w:ascii="ＭＳ 明朝" w:eastAsia="ＭＳ 明朝" w:hAnsi="ＭＳ 明朝"/>
                <w:sz w:val="18"/>
                <w:szCs w:val="18"/>
              </w:rPr>
            </w:pPr>
            <w:r w:rsidRPr="00C54D92">
              <w:rPr>
                <w:rFonts w:ascii="ＭＳ 明朝" w:eastAsia="ＭＳ 明朝" w:hAnsi="ＭＳ 明朝" w:hint="eastAsia"/>
                <w:sz w:val="18"/>
                <w:szCs w:val="18"/>
              </w:rPr>
              <w:t>地震発生後に、流域下水道施設の処理機能のうち、揚排水機能、沈殿機能、消毒機能が早期に確保出来るよう策定した業務継続計画（下水道</w:t>
            </w:r>
            <w:r>
              <w:rPr>
                <w:rFonts w:ascii="ＭＳ 明朝" w:eastAsia="ＭＳ 明朝" w:hAnsi="ＭＳ 明朝" w:hint="eastAsia"/>
                <w:sz w:val="18"/>
                <w:szCs w:val="18"/>
              </w:rPr>
              <w:t>BCP</w:t>
            </w:r>
            <w:r w:rsidRPr="00C54D92">
              <w:rPr>
                <w:rFonts w:ascii="ＭＳ 明朝" w:eastAsia="ＭＳ 明朝" w:hAnsi="ＭＳ 明朝" w:hint="eastAsia"/>
                <w:sz w:val="18"/>
                <w:szCs w:val="18"/>
              </w:rPr>
              <w:t>（平成25年度策定））について、集中取組期間中に点検を行い、仮設ポンプ、仮設沈殿池の設置等、具体的な復旧計画を追加する等、現計画の改訂を行う。</w:t>
            </w:r>
          </w:p>
          <w:p w14:paraId="0E80EC3B" w14:textId="77777777" w:rsidR="00B376F4" w:rsidRPr="0007704E" w:rsidRDefault="00B376F4" w:rsidP="00C20D41">
            <w:pPr>
              <w:spacing w:line="200" w:lineRule="exact"/>
              <w:jc w:val="left"/>
              <w:rPr>
                <w:rFonts w:ascii="ＭＳ 明朝" w:eastAsia="ＭＳ 明朝" w:hAnsi="ＭＳ 明朝"/>
                <w:sz w:val="18"/>
                <w:szCs w:val="18"/>
              </w:rPr>
            </w:pPr>
          </w:p>
          <w:p w14:paraId="02F33ADA" w14:textId="77777777" w:rsidR="00B376F4" w:rsidRPr="00C54D92" w:rsidRDefault="00B376F4" w:rsidP="00C20D41">
            <w:pPr>
              <w:spacing w:line="200" w:lineRule="exact"/>
              <w:jc w:val="left"/>
              <w:rPr>
                <w:rFonts w:ascii="ＭＳ 明朝" w:eastAsia="ＭＳ 明朝" w:hAnsi="ＭＳ 明朝"/>
                <w:b/>
                <w:sz w:val="18"/>
                <w:szCs w:val="18"/>
              </w:rPr>
            </w:pPr>
            <w:r w:rsidRPr="00C54D92">
              <w:rPr>
                <w:rFonts w:ascii="ＭＳ 明朝" w:eastAsia="ＭＳ 明朝" w:hAnsi="ＭＳ 明朝" w:hint="eastAsia"/>
                <w:b/>
                <w:sz w:val="18"/>
                <w:szCs w:val="18"/>
              </w:rPr>
              <w:t>○北部地震など度重なる災害の課題・教訓・対応など</w:t>
            </w:r>
          </w:p>
          <w:p w14:paraId="48255F23"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・地震発災直後の緊急点検（地上からの目視）では管渠内の異常が発見できなかった。</w:t>
            </w:r>
          </w:p>
          <w:p w14:paraId="5CBFA66B"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・台風により受電設備が損傷した送泥ポンプ場は、電源を喪失し機能が停止。</w:t>
            </w:r>
          </w:p>
          <w:p w14:paraId="3F604C82" w14:textId="77777777" w:rsidR="00B376F4" w:rsidRPr="0007704E" w:rsidRDefault="00B376F4" w:rsidP="00C20D41">
            <w:pPr>
              <w:spacing w:line="200" w:lineRule="exact"/>
              <w:jc w:val="left"/>
              <w:rPr>
                <w:rFonts w:ascii="ＭＳ 明朝" w:eastAsia="ＭＳ 明朝" w:hAnsi="ＭＳ 明朝"/>
                <w:sz w:val="18"/>
                <w:szCs w:val="18"/>
              </w:rPr>
            </w:pPr>
          </w:p>
          <w:p w14:paraId="6C63F7CF" w14:textId="77777777" w:rsidR="00B376F4" w:rsidRPr="00C54D92" w:rsidRDefault="00B376F4" w:rsidP="00C20D41">
            <w:pPr>
              <w:spacing w:line="200" w:lineRule="exact"/>
              <w:jc w:val="left"/>
              <w:rPr>
                <w:rFonts w:ascii="ＭＳ 明朝" w:eastAsia="ＭＳ 明朝" w:hAnsi="ＭＳ 明朝"/>
                <w:b/>
                <w:sz w:val="18"/>
                <w:szCs w:val="18"/>
              </w:rPr>
            </w:pPr>
            <w:r w:rsidRPr="00C54D92">
              <w:rPr>
                <w:rFonts w:ascii="ＭＳ 明朝" w:eastAsia="ＭＳ 明朝" w:hAnsi="ＭＳ 明朝" w:hint="eastAsia"/>
                <w:b/>
                <w:sz w:val="18"/>
                <w:szCs w:val="18"/>
              </w:rPr>
              <w:t>○課題・教訓・対応などを踏まえた対応方針</w:t>
            </w:r>
          </w:p>
          <w:p w14:paraId="52269F35" w14:textId="77777777" w:rsidR="00B376F4" w:rsidRPr="0007704E" w:rsidRDefault="00B376F4" w:rsidP="00C20D41">
            <w:pPr>
              <w:spacing w:line="200" w:lineRule="exact"/>
              <w:jc w:val="left"/>
              <w:rPr>
                <w:rFonts w:ascii="ＭＳ 明朝" w:eastAsia="ＭＳ 明朝" w:hAnsi="ＭＳ 明朝"/>
                <w:sz w:val="18"/>
                <w:szCs w:val="18"/>
              </w:rPr>
            </w:pPr>
            <w:r w:rsidRPr="0007704E">
              <w:rPr>
                <w:rFonts w:ascii="ＭＳ 明朝" w:eastAsia="ＭＳ 明朝" w:hAnsi="ＭＳ 明朝" w:hint="eastAsia"/>
                <w:sz w:val="18"/>
                <w:szCs w:val="18"/>
              </w:rPr>
              <w:t>・緊急点検の内容の見直し</w:t>
            </w:r>
          </w:p>
          <w:p w14:paraId="2EB69A62" w14:textId="77777777" w:rsidR="00B376F4" w:rsidRPr="00C11D3A" w:rsidRDefault="00B376F4" w:rsidP="00C20D41">
            <w:pPr>
              <w:spacing w:line="200" w:lineRule="exact"/>
              <w:jc w:val="left"/>
              <w:rPr>
                <w:rFonts w:ascii="ＭＳ 明朝" w:eastAsia="ＭＳ 明朝" w:hAnsi="ＭＳ 明朝"/>
                <w:sz w:val="16"/>
                <w:szCs w:val="17"/>
              </w:rPr>
            </w:pPr>
            <w:r w:rsidRPr="00C54D92">
              <w:rPr>
                <w:rFonts w:ascii="ＭＳ 明朝" w:eastAsia="ＭＳ 明朝" w:hAnsi="ＭＳ 明朝" w:hint="eastAsia"/>
                <w:sz w:val="18"/>
                <w:szCs w:val="18"/>
              </w:rPr>
              <w:t>・送泥ポンプ場での非常用発電機等による電源確保</w:t>
            </w:r>
          </w:p>
        </w:tc>
      </w:tr>
      <w:tr w:rsidR="00B376F4" w:rsidRPr="00C11D3A" w14:paraId="3A89FDE1"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15ABC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396C235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7190" w:type="dxa"/>
            <w:gridSpan w:val="2"/>
            <w:vMerge/>
            <w:tcBorders>
              <w:left w:val="single" w:sz="4" w:space="0" w:color="auto"/>
              <w:right w:val="single" w:sz="4" w:space="0" w:color="auto"/>
            </w:tcBorders>
            <w:tcMar>
              <w:top w:w="85" w:type="dxa"/>
              <w:left w:w="85" w:type="dxa"/>
              <w:bottom w:w="28" w:type="dxa"/>
              <w:right w:w="85" w:type="dxa"/>
            </w:tcMar>
          </w:tcPr>
          <w:p w14:paraId="0493F0D0" w14:textId="77777777" w:rsidR="00B376F4" w:rsidRPr="00C11D3A" w:rsidRDefault="00B376F4" w:rsidP="00C20D41">
            <w:pPr>
              <w:spacing w:line="200" w:lineRule="exact"/>
              <w:ind w:leftChars="-22" w:left="94" w:hangingChars="78" w:hanging="140"/>
              <w:jc w:val="left"/>
              <w:rPr>
                <w:rFonts w:ascii="ＭＳ 明朝" w:eastAsia="ＭＳ 明朝" w:hAnsi="ＭＳ 明朝"/>
                <w:sz w:val="18"/>
                <w:szCs w:val="18"/>
              </w:rPr>
            </w:pPr>
          </w:p>
        </w:tc>
      </w:tr>
      <w:tr w:rsidR="00B376F4" w:rsidRPr="00C11D3A" w14:paraId="5F76F46F"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ADD81E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7ECE04C3" w14:textId="34CEC20D"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,37)</w:instrText>
            </w:r>
            <w:r>
              <w:rPr>
                <w:rFonts w:ascii="ＭＳ ゴシック" w:eastAsia="ＭＳ ゴシック" w:hAnsi="ＭＳ ゴシック" w:cs="Meiryo UI"/>
                <w:b/>
                <w:bCs/>
                <w:sz w:val="18"/>
                <w:szCs w:val="19"/>
              </w:rPr>
              <w:fldChar w:fldCharType="end"/>
            </w:r>
          </w:p>
        </w:tc>
        <w:tc>
          <w:tcPr>
            <w:tcW w:w="7190" w:type="dxa"/>
            <w:gridSpan w:val="2"/>
            <w:vMerge/>
            <w:tcBorders>
              <w:left w:val="single" w:sz="4" w:space="0" w:color="auto"/>
              <w:right w:val="single" w:sz="4" w:space="0" w:color="auto"/>
            </w:tcBorders>
            <w:tcMar>
              <w:top w:w="85" w:type="dxa"/>
              <w:left w:w="85" w:type="dxa"/>
              <w:bottom w:w="28" w:type="dxa"/>
              <w:right w:w="85" w:type="dxa"/>
            </w:tcMar>
          </w:tcPr>
          <w:p w14:paraId="4099985D" w14:textId="77777777" w:rsidR="00B376F4" w:rsidRPr="00C11D3A" w:rsidRDefault="00B376F4" w:rsidP="00C20D41">
            <w:pPr>
              <w:spacing w:line="200" w:lineRule="exact"/>
              <w:ind w:leftChars="-22" w:left="94" w:hangingChars="78" w:hanging="140"/>
              <w:jc w:val="left"/>
              <w:rPr>
                <w:rFonts w:ascii="ＭＳ 明朝" w:eastAsia="ＭＳ 明朝" w:hAnsi="ＭＳ 明朝"/>
                <w:sz w:val="18"/>
                <w:szCs w:val="18"/>
              </w:rPr>
            </w:pPr>
          </w:p>
        </w:tc>
      </w:tr>
      <w:tr w:rsidR="00B376F4" w:rsidRPr="00C11D3A" w14:paraId="3F2E201D"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18C3F8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C6F26B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806BB32" w14:textId="77777777" w:rsidTr="00C20D41">
        <w:trPr>
          <w:trHeight w:val="1463"/>
        </w:trPr>
        <w:tc>
          <w:tcPr>
            <w:tcW w:w="4747" w:type="dxa"/>
            <w:gridSpan w:val="3"/>
            <w:tcBorders>
              <w:left w:val="single" w:sz="4" w:space="0" w:color="auto"/>
              <w:bottom w:val="single" w:sz="4" w:space="0" w:color="auto"/>
              <w:right w:val="single" w:sz="4" w:space="0" w:color="auto"/>
            </w:tcBorders>
            <w:hideMark/>
          </w:tcPr>
          <w:p w14:paraId="6792D140" w14:textId="77777777" w:rsidR="00B376F4" w:rsidRPr="00C11D3A" w:rsidRDefault="00B376F4" w:rsidP="00C20D41">
            <w:pPr>
              <w:spacing w:line="200" w:lineRule="exact"/>
              <w:ind w:left="180" w:hangingChars="100" w:hanging="180"/>
              <w:rPr>
                <w:rFonts w:ascii="ＭＳ 明朝" w:eastAsia="ＭＳ 明朝" w:hAnsi="ＭＳ 明朝"/>
                <w:sz w:val="18"/>
                <w:szCs w:val="17"/>
              </w:rPr>
            </w:pPr>
            <w:r w:rsidRPr="00C11D3A">
              <w:rPr>
                <w:rFonts w:ascii="ＭＳ 明朝" w:eastAsia="ＭＳ 明朝" w:hAnsi="ＭＳ 明朝" w:hint="eastAsia"/>
                <w:sz w:val="18"/>
                <w:szCs w:val="17"/>
              </w:rPr>
              <w:t>・全12下水道処理区において、防災訓練等を通じて、</w:t>
            </w:r>
            <w:r>
              <w:rPr>
                <w:rFonts w:ascii="ＭＳ 明朝" w:eastAsia="ＭＳ 明朝" w:hAnsi="ＭＳ 明朝" w:hint="eastAsia"/>
                <w:sz w:val="18"/>
                <w:szCs w:val="17"/>
              </w:rPr>
              <w:t>BCP</w:t>
            </w:r>
            <w:r w:rsidRPr="00C11D3A">
              <w:rPr>
                <w:rFonts w:ascii="ＭＳ 明朝" w:eastAsia="ＭＳ 明朝" w:hAnsi="ＭＳ 明朝" w:hint="eastAsia"/>
                <w:sz w:val="18"/>
                <w:szCs w:val="17"/>
              </w:rPr>
              <w:t>計画を点検、必要に応じて改善やレベルアップを実施するとともに、管渠の</w:t>
            </w:r>
            <w:r>
              <w:rPr>
                <w:rFonts w:ascii="ＭＳ 明朝" w:eastAsia="ＭＳ 明朝" w:hAnsi="ＭＳ 明朝" w:hint="eastAsia"/>
                <w:sz w:val="18"/>
                <w:szCs w:val="17"/>
              </w:rPr>
              <w:t>BCP</w:t>
            </w:r>
            <w:r w:rsidRPr="00C11D3A">
              <w:rPr>
                <w:rFonts w:ascii="ＭＳ 明朝" w:eastAsia="ＭＳ 明朝" w:hAnsi="ＭＳ 明朝" w:hint="eastAsia"/>
                <w:sz w:val="18"/>
                <w:szCs w:val="17"/>
              </w:rPr>
              <w:t>計画を新たに追加した。</w:t>
            </w:r>
          </w:p>
        </w:tc>
        <w:tc>
          <w:tcPr>
            <w:tcW w:w="4817" w:type="dxa"/>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672607E" w14:textId="77777777" w:rsidR="00B376F4" w:rsidRPr="00C11D3A" w:rsidRDefault="00B376F4" w:rsidP="00C20D41">
            <w:pPr>
              <w:spacing w:line="200" w:lineRule="exact"/>
              <w:ind w:firstLineChars="100" w:firstLine="180"/>
              <w:jc w:val="left"/>
              <w:rPr>
                <w:rFonts w:ascii="ＭＳ 明朝" w:eastAsia="ＭＳ 明朝" w:hAnsi="ＭＳ 明朝"/>
                <w:sz w:val="18"/>
                <w:szCs w:val="18"/>
              </w:rPr>
            </w:pPr>
            <w:r w:rsidRPr="00C11D3A">
              <w:rPr>
                <w:rFonts w:ascii="ＭＳ 明朝" w:eastAsia="ＭＳ 明朝" w:hAnsi="ＭＳ 明朝" w:hint="eastAsia"/>
                <w:sz w:val="18"/>
                <w:szCs w:val="18"/>
              </w:rPr>
              <w:t>防災訓練等を通じて</w:t>
            </w:r>
            <w:r>
              <w:rPr>
                <w:rFonts w:ascii="ＭＳ 明朝" w:eastAsia="ＭＳ 明朝" w:hAnsi="ＭＳ 明朝" w:hint="eastAsia"/>
                <w:sz w:val="18"/>
                <w:szCs w:val="18"/>
              </w:rPr>
              <w:t>BCP</w:t>
            </w:r>
            <w:r w:rsidRPr="00C11D3A">
              <w:rPr>
                <w:rFonts w:ascii="ＭＳ 明朝" w:eastAsia="ＭＳ 明朝" w:hAnsi="ＭＳ 明朝" w:hint="eastAsia"/>
                <w:sz w:val="18"/>
                <w:szCs w:val="18"/>
              </w:rPr>
              <w:t>計画を点検、必要に応じて改善やレベルアップを実施</w:t>
            </w:r>
          </w:p>
          <w:p w14:paraId="6CEC65E3" w14:textId="77777777" w:rsidR="00B376F4" w:rsidRPr="00C11D3A" w:rsidRDefault="00B376F4" w:rsidP="00C20D41">
            <w:pPr>
              <w:spacing w:line="200" w:lineRule="exact"/>
              <w:ind w:firstLineChars="100" w:firstLine="180"/>
              <w:jc w:val="left"/>
              <w:rPr>
                <w:rFonts w:asciiTheme="majorEastAsia" w:eastAsiaTheme="majorEastAsia" w:hAnsiTheme="majorEastAsia"/>
                <w:sz w:val="18"/>
                <w:szCs w:val="16"/>
              </w:rPr>
            </w:pPr>
          </w:p>
          <w:p w14:paraId="440DA46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w:t>
            </w:r>
            <w:r>
              <w:rPr>
                <w:rFonts w:asciiTheme="majorEastAsia" w:eastAsiaTheme="majorEastAsia" w:hAnsiTheme="majorEastAsia" w:hint="eastAsia"/>
                <w:b/>
                <w:sz w:val="18"/>
                <w:szCs w:val="16"/>
              </w:rPr>
              <w:t>踏まえた</w:t>
            </w:r>
            <w:r w:rsidRPr="00C11D3A">
              <w:rPr>
                <w:rFonts w:asciiTheme="majorEastAsia" w:eastAsiaTheme="majorEastAsia" w:hAnsiTheme="majorEastAsia" w:hint="eastAsia"/>
                <w:b/>
                <w:sz w:val="18"/>
                <w:szCs w:val="16"/>
              </w:rPr>
              <w:t>取組み</w:t>
            </w:r>
          </w:p>
          <w:p w14:paraId="5A6A109D"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inorEastAsia" w:hAnsiTheme="minorEastAsia" w:hint="eastAsia"/>
                <w:sz w:val="18"/>
                <w:szCs w:val="16"/>
              </w:rPr>
              <w:t>・緊急時の点検には、腐食するおそれの大きい箇所等の管渠内部の調査を加え、併せて下水道ＢＣＰの見直しを実施</w:t>
            </w:r>
          </w:p>
          <w:p w14:paraId="320C2C2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inorEastAsia" w:hAnsiTheme="minorEastAsia" w:hint="eastAsia"/>
                <w:sz w:val="18"/>
                <w:szCs w:val="16"/>
              </w:rPr>
              <w:t>・送泥ポンプ場</w:t>
            </w:r>
            <w:r w:rsidRPr="00C54D92">
              <w:rPr>
                <w:rFonts w:asciiTheme="minorEastAsia" w:hAnsiTheme="minorEastAsia" w:hint="eastAsia"/>
                <w:sz w:val="18"/>
                <w:szCs w:val="16"/>
              </w:rPr>
              <w:t>での非常用発電機</w:t>
            </w:r>
            <w:r w:rsidRPr="00C11D3A">
              <w:rPr>
                <w:rFonts w:asciiTheme="minorEastAsia" w:hAnsiTheme="minorEastAsia" w:hint="eastAsia"/>
                <w:sz w:val="18"/>
                <w:szCs w:val="16"/>
              </w:rPr>
              <w:t>等を順次設置。</w:t>
            </w:r>
          </w:p>
        </w:tc>
      </w:tr>
    </w:tbl>
    <w:p w14:paraId="55483DA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F29C1C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F71733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5D555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D9F3D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FE84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F006D5E" w14:textId="77777777" w:rsidTr="00C20D41">
        <w:trPr>
          <w:trHeight w:val="74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FFBB3C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62CB3E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し尿及び浄化槽汚泥の適正処理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BFDAFBA"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関係施設が被害を受けた場合や避難所等に仮設トイレ（汲取り式）を設置する場合にも、市町村が適正処理できるよう、関係機関（大阪府衛生管理協同組合等）との連携体制の充実など、広域的な支援の要請・調整を府が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E4B6F7A"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1281F85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70850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DABCA7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E1FD041" w14:textId="77777777" w:rsidTr="00C20D41">
        <w:trPr>
          <w:trHeight w:val="1044"/>
        </w:trPr>
        <w:tc>
          <w:tcPr>
            <w:tcW w:w="4747" w:type="dxa"/>
            <w:gridSpan w:val="3"/>
            <w:tcBorders>
              <w:left w:val="single" w:sz="4" w:space="0" w:color="auto"/>
              <w:bottom w:val="single" w:sz="4" w:space="0" w:color="auto"/>
              <w:right w:val="single" w:sz="4" w:space="0" w:color="auto"/>
            </w:tcBorders>
            <w:hideMark/>
          </w:tcPr>
          <w:p w14:paraId="1F1FF5C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広域的な支援の要請・調整に向けた市町村担当部局との連携体制の維持、点検を行った。</w:t>
            </w:r>
          </w:p>
          <w:p w14:paraId="282559B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大阪府衛生管理協同組合と災害時団体救援協定（災害時し尿及び浄化槽汚泥の収集運搬）を継続するための調整を行った。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EEB93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市町村担当部局との連携体制充実のため、地域ごとの相互支援救援協定締結に向けた協議に参画する。</w:t>
            </w:r>
          </w:p>
          <w:p w14:paraId="504330C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左記組合との災害時団体救援協定を継続する。</w:t>
            </w:r>
          </w:p>
          <w:p w14:paraId="3CB2B03C"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15851B0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2348E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6A344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64811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B99F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11D892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AE3CD6A"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5B188F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68</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6DF202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生活ごみの適正処理</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8E13E2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地域の衛生状態を維持するため、府内市町村等の廃棄物処理施設が被害を受けた場合にも、生活ごみの処理が適正に行われるよう、府が広域的な応援要請や応援活動の調整を行う等、適正処理を支援するため、他府県等、関係機関との連携体制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1A2AA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BB1F6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04C5FE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081F9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49C1E23" w14:textId="77777777" w:rsidTr="00C20D41">
        <w:trPr>
          <w:trHeight w:val="2875"/>
        </w:trPr>
        <w:tc>
          <w:tcPr>
            <w:tcW w:w="4747" w:type="dxa"/>
            <w:gridSpan w:val="3"/>
            <w:tcBorders>
              <w:left w:val="single" w:sz="4" w:space="0" w:color="auto"/>
              <w:bottom w:val="single" w:sz="4" w:space="0" w:color="auto"/>
              <w:right w:val="single" w:sz="4" w:space="0" w:color="auto"/>
            </w:tcBorders>
            <w:hideMark/>
          </w:tcPr>
          <w:p w14:paraId="154B2B6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大阪府災害廃棄物処理計画を策定（H29.3）し、災害廃棄物に係る処理体制等の基本的考え方を整備した。</w:t>
            </w:r>
          </w:p>
          <w:p w14:paraId="7FCCD52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府と一般社団法人大阪府清掃事業連合会との間で、災害廃棄物の収集運搬に関する協定を締結した。（H29.8.4)</w:t>
            </w:r>
          </w:p>
          <w:p w14:paraId="7019FEA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府内市町村間で、相互支援協定を締結した。</w:t>
            </w:r>
          </w:p>
          <w:p w14:paraId="304A28A7"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東大阪エリア（H20.3.3）</w:t>
            </w:r>
          </w:p>
          <w:p w14:paraId="28065122"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堺・泉州エリア（H25.3.22)</w:t>
            </w:r>
          </w:p>
          <w:p w14:paraId="15633D40"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北大阪エリア（H27.7.1）</w:t>
            </w:r>
          </w:p>
          <w:p w14:paraId="1B31870F" w14:textId="77777777" w:rsidR="00B376F4" w:rsidRPr="00C11D3A" w:rsidRDefault="00B376F4" w:rsidP="00B376F4">
            <w:pPr>
              <w:pStyle w:val="ac"/>
              <w:numPr>
                <w:ilvl w:val="0"/>
                <w:numId w:val="64"/>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南河内エリア（H29.6.1）</w:t>
            </w:r>
          </w:p>
          <w:p w14:paraId="561716E0"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近畿ブロック大規模災害廃棄物対策行動計画を大規模災害発生時廃棄物対策近畿ブロック協議会（構成員として参画）において策定した。（H29.7）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ED573B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大規模災害時の施設の稼動状況等の連絡体制を維持、改善する。</w:t>
            </w:r>
          </w:p>
          <w:p w14:paraId="6DC4A28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府内市町村向けに毎年研修等を実施する。</w:t>
            </w:r>
          </w:p>
          <w:p w14:paraId="2B9CACC0"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643CFD2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12C7C1B8"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9D7014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45F6472"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A9D308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B5B469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7B0EF3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67D54E3" w14:textId="77777777" w:rsidTr="00C20D41">
        <w:trPr>
          <w:trHeight w:val="68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857EB6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69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3FEE077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管理化学物質の</w:t>
            </w:r>
          </w:p>
          <w:p w14:paraId="29A1132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適正管理指導</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369B95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に伴う有害化学物質の周辺環境への飛散・流出が原因となる二次災害を防止するため、「大阪府化学物質適正管理指針」に基づき、事業者による環境リスク低減対策の検討・実施を働きかける。集中取組期間中に、一定規模以上の事業者に対して、化学物質管理計画書の変更届出完了を指導するとともに、管理化学物質等に係る法令の権限が移譲された市町村においても、同様の取組みが行われるよう働きかける。</w:t>
            </w:r>
          </w:p>
          <w:p w14:paraId="29F7C1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また、二次災害の拡大防止及び消防活動の安全性を向上するため、府から市町村消防局等に対して、対象事業者の管理化学物質の取扱いに係る情報を提供し、相互共有を完了する。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0D0D4B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17FCD4BB"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12E4B3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3808C3D7"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34DEBC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1F5B98A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98AA256"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5979C0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EC8D24B" w14:textId="49E19088"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,38)</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938437C"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E81EDC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B04C255"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68290E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9FF1CE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33C514" w14:textId="77777777" w:rsidTr="00C20D41">
        <w:trPr>
          <w:trHeight w:val="2478"/>
        </w:trPr>
        <w:tc>
          <w:tcPr>
            <w:tcW w:w="4747" w:type="dxa"/>
            <w:gridSpan w:val="3"/>
            <w:tcBorders>
              <w:left w:val="single" w:sz="4" w:space="0" w:color="auto"/>
              <w:bottom w:val="single" w:sz="4" w:space="0" w:color="auto"/>
              <w:right w:val="single" w:sz="4" w:space="0" w:color="auto"/>
            </w:tcBorders>
            <w:hideMark/>
          </w:tcPr>
          <w:p w14:paraId="509FE66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管理化学物質に係る法令の権限を移譲した市町村と連携し、届出対象事業所に対し、説明会や立入検査等を通じ、環境リスク低減対策の検討・実施を働きかけるとともに、化学物質管理計画書の変更届出が確実になされるよう指導した結果、全届出対象事業所（480事業所）からの届出が完了した。</w:t>
            </w:r>
          </w:p>
          <w:p w14:paraId="21561D9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府から市町村消防部局に対して、対象事業者の管理化学物質の取扱いに係る情報を平成26年度より毎年提供した。</w:t>
            </w:r>
          </w:p>
          <w:p w14:paraId="7FB9D11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対策事例集を平成27年度に作成（H28改訂）。届出事業者に周知するとともに、業界団体を通じて、届出外事業者にも周知した。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6984CA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届出内容に変更のあった事業者や新規対象事業者に対し届出指導を行う。立入検査等により対策推進指導を行う。</w:t>
            </w:r>
          </w:p>
          <w:p w14:paraId="6BC0A98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市町村消防局等への情報提供を行う。</w:t>
            </w:r>
          </w:p>
        </w:tc>
      </w:tr>
    </w:tbl>
    <w:p w14:paraId="321C7CFD"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D99E07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9F3BEE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6EF078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00593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6BCCB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10B6434" w14:textId="77777777" w:rsidTr="00C20D41">
        <w:trPr>
          <w:trHeight w:val="146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3465BA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D37D92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有害物質</w:t>
            </w:r>
          </w:p>
          <w:p w14:paraId="1291CCB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(石綿、PCB等)</w:t>
            </w:r>
          </w:p>
          <w:p w14:paraId="7E682AF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の拡散防止対策の</w:t>
            </w:r>
          </w:p>
          <w:p w14:paraId="7D459B1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促進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25D00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建物倒壊等により発生する可能性がある石綿、ＰＣＢ等有害物質の周辺環境への拡散・漏洩を防止するため、適正処理を解体業者等に働きかけるとともに、集中取組期間中に、拡散・漏洩による環境汚染に備えて、あらかじめモニタリング体制を整備する。</w:t>
            </w:r>
          </w:p>
          <w:p w14:paraId="74E7364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また、石綿等、有害物質に係る法令の権限が移譲された市町村においても、同様の取組みが行われるよう働きかける。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51A67C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72A61B2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D0FF9DA"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F10DA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57D3128" w14:textId="77777777" w:rsidTr="00C20D41">
        <w:trPr>
          <w:trHeight w:val="2314"/>
        </w:trPr>
        <w:tc>
          <w:tcPr>
            <w:tcW w:w="4747" w:type="dxa"/>
            <w:gridSpan w:val="3"/>
            <w:tcBorders>
              <w:left w:val="single" w:sz="4" w:space="0" w:color="auto"/>
              <w:bottom w:val="single" w:sz="4" w:space="0" w:color="auto"/>
              <w:right w:val="single" w:sz="4" w:space="0" w:color="auto"/>
            </w:tcBorders>
            <w:hideMark/>
          </w:tcPr>
          <w:p w14:paraId="696BC22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解体業者等への適正処理に関する啓発活動を実施した。</w:t>
            </w:r>
          </w:p>
          <w:p w14:paraId="6604A4CA" w14:textId="77777777" w:rsidR="00B376F4" w:rsidRPr="00C11D3A" w:rsidRDefault="00B376F4" w:rsidP="00B376F4">
            <w:pPr>
              <w:pStyle w:val="ac"/>
              <w:numPr>
                <w:ilvl w:val="0"/>
                <w:numId w:val="65"/>
              </w:numPr>
              <w:spacing w:line="200" w:lineRule="exact"/>
              <w:ind w:leftChars="0" w:left="746" w:hanging="236"/>
              <w:rPr>
                <w:rFonts w:ascii="ＭＳ 明朝" w:eastAsia="ＭＳ 明朝" w:hAnsi="ＭＳ 明朝"/>
                <w:sz w:val="18"/>
                <w:szCs w:val="17"/>
              </w:rPr>
            </w:pPr>
            <w:r w:rsidRPr="00C11D3A">
              <w:rPr>
                <w:rFonts w:ascii="ＭＳ 明朝" w:eastAsia="ＭＳ 明朝" w:hAnsi="ＭＳ 明朝" w:hint="eastAsia"/>
                <w:sz w:val="18"/>
                <w:szCs w:val="17"/>
              </w:rPr>
              <w:t>石綿飛散防止対策研修会等</w:t>
            </w:r>
          </w:p>
          <w:p w14:paraId="5B32C9E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周辺環境への飛散を監視するためのモニタリング体制の整備</w:t>
            </w:r>
          </w:p>
          <w:p w14:paraId="46795C31" w14:textId="77777777" w:rsidR="00B376F4" w:rsidRPr="00C11D3A" w:rsidRDefault="00B376F4" w:rsidP="00C20D41">
            <w:pPr>
              <w:spacing w:line="200" w:lineRule="exact"/>
              <w:ind w:leftChars="200" w:left="651" w:hanging="231"/>
              <w:rPr>
                <w:rFonts w:ascii="ＭＳ 明朝" w:eastAsia="ＭＳ 明朝" w:hAnsi="ＭＳ 明朝"/>
                <w:sz w:val="18"/>
                <w:szCs w:val="17"/>
              </w:rPr>
            </w:pPr>
            <w:r w:rsidRPr="00C11D3A">
              <w:rPr>
                <w:rFonts w:ascii="ＭＳ 明朝" w:eastAsia="ＭＳ 明朝" w:hAnsi="ＭＳ 明朝" w:hint="eastAsia"/>
                <w:sz w:val="18"/>
                <w:szCs w:val="17"/>
              </w:rPr>
              <w:t>「災害時の倒壊建築物等からの石綿飛散のモニタリングマニュアル(発生源)」を作成し、モニタリング時の協力体制の推進について近隣自治体に対して働きかけを実施した。（平成27年度及び平成29年度:府下25市町村、平成28年度:府下25市町村に加え近隣５府県及び７政令市）</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8D2AE80"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啓発活動の充実及び近隣自治体とも連携したモニタリング体制の点検を行う。</w:t>
            </w:r>
          </w:p>
        </w:tc>
      </w:tr>
    </w:tbl>
    <w:p w14:paraId="2ED3780A"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01B0ED6E"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610" w:type="dxa"/>
        <w:tblLook w:val="04A0" w:firstRow="1" w:lastRow="0" w:firstColumn="1" w:lastColumn="0" w:noHBand="0" w:noVBand="1"/>
      </w:tblPr>
      <w:tblGrid>
        <w:gridCol w:w="562"/>
        <w:gridCol w:w="1843"/>
        <w:gridCol w:w="2388"/>
        <w:gridCol w:w="3348"/>
        <w:gridCol w:w="1469"/>
      </w:tblGrid>
      <w:tr w:rsidR="00B376F4" w:rsidRPr="00C11D3A" w14:paraId="319D3D83" w14:textId="77777777" w:rsidTr="00C20D41">
        <w:trPr>
          <w:trHeight w:val="416"/>
        </w:trPr>
        <w:tc>
          <w:tcPr>
            <w:tcW w:w="562"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B91479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43"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7523C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36"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EAA70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62BD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026667D" w14:textId="77777777" w:rsidTr="00C20D41">
        <w:trPr>
          <w:trHeight w:val="2740"/>
        </w:trPr>
        <w:tc>
          <w:tcPr>
            <w:tcW w:w="562"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4D92F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71</w:t>
            </w:r>
          </w:p>
        </w:tc>
        <w:tc>
          <w:tcPr>
            <w:tcW w:w="1843"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30C1FC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火薬類・高圧ガス</w:t>
            </w:r>
          </w:p>
          <w:p w14:paraId="132B7CC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製造事業所の</w:t>
            </w:r>
          </w:p>
          <w:p w14:paraId="065F426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保安対策の促進</w:t>
            </w:r>
          </w:p>
        </w:tc>
        <w:tc>
          <w:tcPr>
            <w:tcW w:w="5736"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F82336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火薬類・高圧ガス等の周辺環境への漏洩を防止するため、事業所への立入検査等により、火薬庫、可燃性ガス貯槽や防消火設備等に関する法令遵守の徹底や、耐震性の向上等の自主保安の取組みを指導する。</w:t>
            </w:r>
          </w:p>
          <w:p w14:paraId="10FB61D9"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また、「火薬類取締法」、「高圧ガス保安法」及び「液化石油ガスの保安の確保及び取引の適正化に関する法律」の権限が移譲された市町村においても、同様の取組みが行われるよう働きかける。</w:t>
            </w:r>
          </w:p>
          <w:p w14:paraId="16E56A5F" w14:textId="77777777" w:rsidR="00B376F4" w:rsidRPr="00C11D3A" w:rsidRDefault="00B376F4" w:rsidP="00C20D41">
            <w:pPr>
              <w:spacing w:line="200" w:lineRule="exact"/>
              <w:jc w:val="left"/>
              <w:rPr>
                <w:rFonts w:ascii="ＭＳ 明朝" w:eastAsia="ＭＳ 明朝" w:hAnsi="ＭＳ 明朝"/>
                <w:sz w:val="18"/>
                <w:szCs w:val="18"/>
              </w:rPr>
            </w:pPr>
          </w:p>
          <w:p w14:paraId="7A2E7C4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46196DD" w14:textId="77777777"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ＭＳ 明朝" w:eastAsia="ＭＳ 明朝" w:hAnsi="ＭＳ 明朝" w:hint="eastAsia"/>
                <w:sz w:val="18"/>
                <w:szCs w:val="18"/>
              </w:rPr>
              <w:t>地震や強風により、LPガスの容器転倒や漏えいが発生した。</w:t>
            </w:r>
          </w:p>
          <w:p w14:paraId="0EE5809E" w14:textId="77777777" w:rsidR="00B376F4" w:rsidRPr="00C11D3A" w:rsidRDefault="00B376F4" w:rsidP="00C20D41">
            <w:pPr>
              <w:spacing w:line="200" w:lineRule="exact"/>
              <w:jc w:val="left"/>
              <w:rPr>
                <w:rFonts w:asciiTheme="minorEastAsia" w:hAnsiTheme="minorEastAsia"/>
                <w:sz w:val="18"/>
                <w:szCs w:val="18"/>
              </w:rPr>
            </w:pPr>
          </w:p>
          <w:p w14:paraId="1583E932"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095D4B2" w14:textId="77777777" w:rsidR="00B376F4" w:rsidRPr="00C11D3A" w:rsidRDefault="00B376F4" w:rsidP="00B376F4">
            <w:pPr>
              <w:pStyle w:val="ac"/>
              <w:numPr>
                <w:ilvl w:val="0"/>
                <w:numId w:val="46"/>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事業者に対する自主保安の指導徹底、業界団体等に事故の未然防止の周知と事故発生時の対応体制の維持を要請する。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F0D669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E01CD7C" w14:textId="77777777" w:rsidTr="00C20D41">
        <w:trPr>
          <w:trHeight w:val="414"/>
        </w:trPr>
        <w:tc>
          <w:tcPr>
            <w:tcW w:w="4793"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C36730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FE7E325"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3030D40" w14:textId="77777777" w:rsidTr="00C20D41">
        <w:tblPrEx>
          <w:tblCellMar>
            <w:left w:w="99" w:type="dxa"/>
            <w:right w:w="99" w:type="dxa"/>
          </w:tblCellMar>
        </w:tblPrEx>
        <w:trPr>
          <w:trHeight w:val="4587"/>
        </w:trPr>
        <w:tc>
          <w:tcPr>
            <w:tcW w:w="4793" w:type="dxa"/>
            <w:gridSpan w:val="3"/>
            <w:tcBorders>
              <w:left w:val="single" w:sz="4" w:space="0" w:color="auto"/>
              <w:bottom w:val="single" w:sz="4" w:space="0" w:color="auto"/>
              <w:right w:val="single" w:sz="4" w:space="0" w:color="auto"/>
            </w:tcBorders>
            <w:hideMark/>
          </w:tcPr>
          <w:p w14:paraId="7458D7AC" w14:textId="62C8032C" w:rsidR="00787932" w:rsidRDefault="00B376F4" w:rsidP="001D4EEE">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事業所に対する立入検査等による、耐震性の向上等の自主保安の取組みの促進を行った。</w:t>
            </w:r>
          </w:p>
          <w:p w14:paraId="2A76F790" w14:textId="2E2E91BE" w:rsidR="001D4EEE" w:rsidRDefault="001D4EEE" w:rsidP="001D4EEE">
            <w:pPr>
              <w:spacing w:line="200" w:lineRule="exact"/>
              <w:jc w:val="left"/>
              <w:rPr>
                <w:rFonts w:ascii="ＭＳ 明朝" w:eastAsia="ＭＳ 明朝" w:hAnsi="ＭＳ 明朝"/>
                <w:sz w:val="18"/>
                <w:szCs w:val="18"/>
              </w:rPr>
            </w:pPr>
            <w:r>
              <w:rPr>
                <w:rFonts w:ascii="ＭＳ 明朝" w:eastAsia="ＭＳ 明朝" w:hAnsi="ＭＳ 明朝"/>
                <w:noProof/>
                <w:sz w:val="18"/>
                <w:szCs w:val="18"/>
              </w:rPr>
              <w:drawing>
                <wp:anchor distT="0" distB="0" distL="114300" distR="114300" simplePos="0" relativeHeight="251708416" behindDoc="0" locked="0" layoutInCell="1" allowOverlap="1" wp14:anchorId="6EFCEDE1" wp14:editId="37F61A99">
                  <wp:simplePos x="0" y="0"/>
                  <wp:positionH relativeFrom="column">
                    <wp:posOffset>36830</wp:posOffset>
                  </wp:positionH>
                  <wp:positionV relativeFrom="paragraph">
                    <wp:posOffset>67310</wp:posOffset>
                  </wp:positionV>
                  <wp:extent cx="2846705" cy="614045"/>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670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2B5F8" w14:textId="15BE4436" w:rsidR="001D4EEE" w:rsidRDefault="001D4EEE" w:rsidP="001D4EEE">
            <w:pPr>
              <w:spacing w:line="200" w:lineRule="exact"/>
              <w:jc w:val="left"/>
              <w:rPr>
                <w:rFonts w:ascii="ＭＳ 明朝" w:eastAsia="ＭＳ 明朝" w:hAnsi="ＭＳ 明朝"/>
                <w:sz w:val="18"/>
                <w:szCs w:val="18"/>
              </w:rPr>
            </w:pPr>
          </w:p>
          <w:p w14:paraId="3F4B91FA" w14:textId="473E284B" w:rsidR="001D4EEE" w:rsidRDefault="001D4EEE" w:rsidP="001D4EEE">
            <w:pPr>
              <w:spacing w:line="200" w:lineRule="exact"/>
              <w:jc w:val="left"/>
              <w:rPr>
                <w:rFonts w:ascii="ＭＳ 明朝" w:eastAsia="ＭＳ 明朝" w:hAnsi="ＭＳ 明朝"/>
                <w:sz w:val="18"/>
                <w:szCs w:val="18"/>
              </w:rPr>
            </w:pPr>
          </w:p>
          <w:p w14:paraId="369C94D2" w14:textId="547858B2" w:rsidR="001D4EEE" w:rsidRDefault="001D4EEE" w:rsidP="001D4EEE">
            <w:pPr>
              <w:spacing w:line="200" w:lineRule="exact"/>
              <w:jc w:val="left"/>
              <w:rPr>
                <w:rFonts w:ascii="ＭＳ 明朝" w:eastAsia="ＭＳ 明朝" w:hAnsi="ＭＳ 明朝"/>
                <w:sz w:val="18"/>
                <w:szCs w:val="18"/>
              </w:rPr>
            </w:pPr>
          </w:p>
          <w:p w14:paraId="27EF9A87" w14:textId="77777777" w:rsidR="001D4EEE" w:rsidRPr="001D4EEE" w:rsidRDefault="001D4EEE" w:rsidP="001D4EEE">
            <w:pPr>
              <w:spacing w:line="200" w:lineRule="exact"/>
              <w:jc w:val="left"/>
              <w:rPr>
                <w:rFonts w:ascii="ＭＳ 明朝" w:eastAsia="ＭＳ 明朝" w:hAnsi="ＭＳ 明朝"/>
                <w:sz w:val="18"/>
                <w:szCs w:val="18"/>
              </w:rPr>
            </w:pPr>
          </w:p>
          <w:p w14:paraId="48CC2F4A" w14:textId="77777777" w:rsidR="001D4EEE" w:rsidRPr="001D4EEE" w:rsidRDefault="001D4EEE" w:rsidP="001D4EEE">
            <w:pPr>
              <w:pStyle w:val="ac"/>
              <w:spacing w:line="200" w:lineRule="exact"/>
              <w:ind w:leftChars="0" w:left="238"/>
              <w:jc w:val="left"/>
              <w:rPr>
                <w:rFonts w:ascii="ＭＳ 明朝" w:eastAsia="ＭＳ 明朝" w:hAnsi="ＭＳ 明朝"/>
                <w:sz w:val="18"/>
                <w:szCs w:val="18"/>
              </w:rPr>
            </w:pPr>
          </w:p>
          <w:p w14:paraId="134F8811" w14:textId="27ED602E"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権限移譲している市町村（消防局・本部）とも「保安3法事務連携機構おおさか」等を通じて、事故事例の情報共有、申請・届出の審査や立入検査時の指導内容の統一化を図っていく等、保安体制の向上に取組んだ。</w:t>
            </w:r>
          </w:p>
          <w:p w14:paraId="6D23B40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noProof/>
              </w:rPr>
              <w:drawing>
                <wp:anchor distT="0" distB="0" distL="114300" distR="114300" simplePos="0" relativeHeight="251687936" behindDoc="0" locked="0" layoutInCell="1" allowOverlap="1" wp14:anchorId="13709717" wp14:editId="667EC2E2">
                  <wp:simplePos x="0" y="0"/>
                  <wp:positionH relativeFrom="margin">
                    <wp:posOffset>34925</wp:posOffset>
                  </wp:positionH>
                  <wp:positionV relativeFrom="paragraph">
                    <wp:posOffset>294640</wp:posOffset>
                  </wp:positionV>
                  <wp:extent cx="2847340" cy="899795"/>
                  <wp:effectExtent l="0" t="0" r="0" b="0"/>
                  <wp:wrapTopAndBottom/>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7340" cy="899795"/>
                          </a:xfrm>
                          <a:prstGeom prst="rect">
                            <a:avLst/>
                          </a:prstGeom>
                          <a:noFill/>
                          <a:extLst/>
                        </pic:spPr>
                      </pic:pic>
                    </a:graphicData>
                  </a:graphic>
                  <wp14:sizeRelH relativeFrom="page">
                    <wp14:pctWidth>0</wp14:pctWidth>
                  </wp14:sizeRelH>
                  <wp14:sizeRelV relativeFrom="page">
                    <wp14:pctHeight>0</wp14:pctHeight>
                  </wp14:sizeRelV>
                </wp:anchor>
              </w:drawing>
            </w:r>
            <w:r w:rsidRPr="00C11D3A">
              <w:rPr>
                <w:rFonts w:ascii="ＭＳ 明朝" w:eastAsia="ＭＳ 明朝" w:hAnsi="ＭＳ 明朝" w:hint="eastAsia"/>
                <w:sz w:val="18"/>
                <w:szCs w:val="18"/>
              </w:rPr>
              <w:t>府内消防機関及び関係者への耐震対策に係る情報共有・周知を行った。(回)</w:t>
            </w:r>
          </w:p>
        </w:tc>
        <w:tc>
          <w:tcPr>
            <w:tcW w:w="4817" w:type="dxa"/>
            <w:gridSpan w:val="2"/>
            <w:tcBorders>
              <w:top w:val="single" w:sz="4" w:space="0" w:color="auto"/>
              <w:left w:val="single" w:sz="4" w:space="0" w:color="auto"/>
              <w:bottom w:val="single" w:sz="4" w:space="0" w:color="auto"/>
              <w:right w:val="single" w:sz="4" w:space="0" w:color="auto"/>
            </w:tcBorders>
            <w:hideMark/>
          </w:tcPr>
          <w:p w14:paraId="0DBDCE0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事業所に対する立入検査等を通じた耐震性の向上等の取組みの促進</w:t>
            </w:r>
          </w:p>
          <w:p w14:paraId="4594BA07" w14:textId="77777777" w:rsidR="00B376F4" w:rsidRPr="00C11D3A" w:rsidRDefault="00B376F4" w:rsidP="00B376F4">
            <w:pPr>
              <w:pStyle w:val="ac"/>
              <w:numPr>
                <w:ilvl w:val="0"/>
                <w:numId w:val="45"/>
              </w:numPr>
              <w:spacing w:line="200" w:lineRule="exact"/>
              <w:ind w:leftChars="0" w:left="685" w:hanging="175"/>
              <w:jc w:val="left"/>
              <w:rPr>
                <w:rFonts w:ascii="ＭＳ 明朝" w:eastAsia="ＭＳ 明朝" w:hAnsi="ＭＳ 明朝"/>
                <w:sz w:val="18"/>
                <w:szCs w:val="18"/>
              </w:rPr>
            </w:pPr>
            <w:r w:rsidRPr="00C11D3A">
              <w:rPr>
                <w:rFonts w:ascii="ＭＳ 明朝" w:eastAsia="ＭＳ 明朝" w:hAnsi="ＭＳ 明朝" w:hint="eastAsia"/>
                <w:sz w:val="18"/>
                <w:szCs w:val="18"/>
              </w:rPr>
              <w:t>府所管（１年あたり）</w:t>
            </w:r>
          </w:p>
          <w:p w14:paraId="75B18B30" w14:textId="77777777" w:rsidR="00B376F4" w:rsidRPr="00C11D3A" w:rsidRDefault="00B376F4" w:rsidP="00C20D41">
            <w:pPr>
              <w:pStyle w:val="ac"/>
              <w:spacing w:line="200" w:lineRule="exact"/>
              <w:ind w:leftChars="0" w:left="685"/>
              <w:jc w:val="left"/>
              <w:rPr>
                <w:rFonts w:ascii="ＭＳ 明朝" w:eastAsia="ＭＳ 明朝" w:hAnsi="ＭＳ 明朝"/>
                <w:sz w:val="18"/>
                <w:szCs w:val="18"/>
              </w:rPr>
            </w:pPr>
            <w:r w:rsidRPr="00C11D3A">
              <w:rPr>
                <w:rFonts w:ascii="ＭＳ 明朝" w:eastAsia="ＭＳ 明朝" w:hAnsi="ＭＳ 明朝" w:hint="eastAsia"/>
                <w:sz w:val="18"/>
                <w:szCs w:val="18"/>
              </w:rPr>
              <w:t>火薬類：6か所、高圧ガス：13か所、</w:t>
            </w:r>
          </w:p>
          <w:p w14:paraId="373598D0" w14:textId="77777777" w:rsidR="00B376F4" w:rsidRPr="00C11D3A" w:rsidRDefault="00B376F4" w:rsidP="00C20D41">
            <w:pPr>
              <w:pStyle w:val="ac"/>
              <w:spacing w:line="200" w:lineRule="exact"/>
              <w:ind w:leftChars="0" w:left="685"/>
              <w:jc w:val="left"/>
              <w:rPr>
                <w:rFonts w:ascii="ＭＳ 明朝" w:eastAsia="ＭＳ 明朝" w:hAnsi="ＭＳ 明朝"/>
                <w:sz w:val="18"/>
                <w:szCs w:val="18"/>
              </w:rPr>
            </w:pPr>
            <w:r w:rsidRPr="00C11D3A">
              <w:rPr>
                <w:rFonts w:ascii="ＭＳ 明朝" w:eastAsia="ＭＳ 明朝" w:hAnsi="ＭＳ 明朝" w:hint="eastAsia"/>
                <w:sz w:val="18"/>
                <w:szCs w:val="18"/>
              </w:rPr>
              <w:t>液化石油ガス：9か所</w:t>
            </w:r>
          </w:p>
          <w:p w14:paraId="1E343E74"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保安３法事務連携機構おおさか作業部会や、高圧ガス保安研修会、LPガス保安講習会、火薬類保安講習会等の各種保安教育の機会を通じて、府内消防機関及び関係事業者に対し、耐震対策に係る情報共有、周知の充実を図る。</w:t>
            </w:r>
          </w:p>
          <w:p w14:paraId="554CA847" w14:textId="77777777" w:rsidR="00B376F4" w:rsidRPr="00C11D3A" w:rsidRDefault="00B376F4" w:rsidP="00C20D41">
            <w:pPr>
              <w:spacing w:line="200" w:lineRule="exact"/>
              <w:ind w:left="90"/>
              <w:jc w:val="left"/>
              <w:rPr>
                <w:rFonts w:asciiTheme="majorEastAsia" w:eastAsiaTheme="majorEastAsia" w:hAnsiTheme="majorEastAsia"/>
                <w:sz w:val="18"/>
                <w:szCs w:val="16"/>
              </w:rPr>
            </w:pPr>
          </w:p>
          <w:p w14:paraId="78E09836"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B3C49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業界団体に地震等への対応を要請する。</w:t>
            </w:r>
          </w:p>
          <w:p w14:paraId="32DAA81B" w14:textId="77777777" w:rsidR="00B376F4" w:rsidRPr="00C11D3A" w:rsidRDefault="00B376F4" w:rsidP="00B376F4">
            <w:pPr>
              <w:pStyle w:val="ac"/>
              <w:numPr>
                <w:ilvl w:val="0"/>
                <w:numId w:val="44"/>
              </w:numPr>
              <w:spacing w:line="200" w:lineRule="exact"/>
              <w:ind w:leftChars="0" w:left="685" w:hanging="175"/>
              <w:rPr>
                <w:rFonts w:asciiTheme="minorEastAsia" w:hAnsiTheme="minorEastAsia"/>
                <w:sz w:val="18"/>
                <w:szCs w:val="18"/>
              </w:rPr>
            </w:pPr>
            <w:r w:rsidRPr="00C11D3A">
              <w:rPr>
                <w:rFonts w:asciiTheme="minorEastAsia" w:hAnsiTheme="minorEastAsia" w:hint="eastAsia"/>
                <w:sz w:val="18"/>
                <w:szCs w:val="18"/>
              </w:rPr>
              <w:t>容器の転倒防止措置の再点検</w:t>
            </w:r>
          </w:p>
          <w:p w14:paraId="096FD9CC" w14:textId="77777777" w:rsidR="00B376F4" w:rsidRPr="00C11D3A" w:rsidRDefault="00B376F4" w:rsidP="00B376F4">
            <w:pPr>
              <w:pStyle w:val="ac"/>
              <w:numPr>
                <w:ilvl w:val="0"/>
                <w:numId w:val="44"/>
              </w:numPr>
              <w:spacing w:line="200" w:lineRule="exact"/>
              <w:ind w:leftChars="0" w:left="685" w:hanging="175"/>
              <w:rPr>
                <w:rFonts w:asciiTheme="minorEastAsia" w:hAnsiTheme="minorEastAsia"/>
                <w:sz w:val="18"/>
                <w:szCs w:val="18"/>
              </w:rPr>
            </w:pPr>
            <w:r w:rsidRPr="00C11D3A">
              <w:rPr>
                <w:rFonts w:asciiTheme="minorEastAsia" w:hAnsiTheme="minorEastAsia" w:hint="eastAsia"/>
                <w:sz w:val="18"/>
                <w:szCs w:val="18"/>
              </w:rPr>
              <w:t>地震等により、容器の転倒やガスの漏えい等があったときに迅速に対応できる体制の維持</w:t>
            </w:r>
          </w:p>
        </w:tc>
      </w:tr>
    </w:tbl>
    <w:p w14:paraId="4720152F" w14:textId="428E5334"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W w:w="9626" w:type="dxa"/>
        <w:jc w:val="center"/>
        <w:tblLook w:val="04A0" w:firstRow="1" w:lastRow="0" w:firstColumn="1" w:lastColumn="0" w:noHBand="0" w:noVBand="1"/>
      </w:tblPr>
      <w:tblGrid>
        <w:gridCol w:w="555"/>
        <w:gridCol w:w="1819"/>
        <w:gridCol w:w="2373"/>
        <w:gridCol w:w="3348"/>
        <w:gridCol w:w="1531"/>
      </w:tblGrid>
      <w:tr w:rsidR="00B376F4" w:rsidRPr="00C11D3A" w14:paraId="603AE566"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D98A1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942C7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799D7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53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F9B348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7E56AE7" w14:textId="77777777" w:rsidTr="00C20D41">
        <w:trPr>
          <w:trHeight w:val="1180"/>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E7F6966"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8FB44C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毒物劇物営業者に</w:t>
            </w:r>
          </w:p>
          <w:p w14:paraId="2A89334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おける防災体制の</w:t>
            </w:r>
          </w:p>
          <w:p w14:paraId="6C81B14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指導</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67A628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地震発生時に、貯蔵施設の破壊等により周辺環境への漏洩等を防止するため、毒物劇物営業者に対し、定期的な立入検査を実施し、毒物劇物の適正な使用・保管管理、法令遵守の徹底を働きかける。</w:t>
            </w:r>
          </w:p>
          <w:p w14:paraId="6023CE4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毒劇物に係る法令の権限が移譲された保健所設置市においても、同市からの要請に応じて、同様の取組みが行われるよう働きかける。</w:t>
            </w:r>
          </w:p>
        </w:tc>
        <w:tc>
          <w:tcPr>
            <w:tcW w:w="1531"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8AE75A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1D46169"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742FFD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79"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5D2EA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47163C5" w14:textId="77777777" w:rsidTr="00C20D41">
        <w:trPr>
          <w:trHeight w:val="1235"/>
          <w:jc w:val="center"/>
        </w:trPr>
        <w:tc>
          <w:tcPr>
            <w:tcW w:w="4747" w:type="dxa"/>
            <w:gridSpan w:val="3"/>
            <w:tcBorders>
              <w:left w:val="single" w:sz="4" w:space="0" w:color="auto"/>
              <w:bottom w:val="single" w:sz="4" w:space="0" w:color="auto"/>
              <w:right w:val="single" w:sz="4" w:space="0" w:color="auto"/>
            </w:tcBorders>
            <w:hideMark/>
          </w:tcPr>
          <w:p w14:paraId="7BA9ECAE"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毒物劇物営業者の施設への立入調査の実施、法令遵守の徹底について指導を行った。</w:t>
            </w:r>
          </w:p>
          <w:p w14:paraId="40E9D303"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＜立入調査実績＞</w:t>
            </w:r>
          </w:p>
          <w:p w14:paraId="6550E10C"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毒物劇物製造業　203件</w:t>
            </w:r>
          </w:p>
          <w:p w14:paraId="6AD663B8"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毒物劇物輸入業　194件</w:t>
            </w:r>
          </w:p>
          <w:p w14:paraId="3DBC8C4B" w14:textId="77777777" w:rsidR="00B376F4" w:rsidRPr="00C11D3A" w:rsidRDefault="00B376F4" w:rsidP="00C20D41">
            <w:pPr>
              <w:pStyle w:val="ac"/>
              <w:spacing w:line="200" w:lineRule="exact"/>
              <w:ind w:leftChars="0" w:left="179"/>
              <w:rPr>
                <w:rFonts w:ascii="ＭＳ 明朝" w:eastAsia="ＭＳ 明朝" w:hAnsi="ＭＳ 明朝"/>
                <w:sz w:val="18"/>
                <w:szCs w:val="17"/>
              </w:rPr>
            </w:pPr>
            <w:r w:rsidRPr="00C11D3A">
              <w:rPr>
                <w:rFonts w:ascii="ＭＳ 明朝" w:eastAsia="ＭＳ 明朝" w:hAnsi="ＭＳ 明朝" w:hint="eastAsia"/>
                <w:sz w:val="18"/>
                <w:szCs w:val="17"/>
              </w:rPr>
              <w:t xml:space="preserve">　　毒物劇物販売業　1013件</w:t>
            </w:r>
          </w:p>
        </w:tc>
        <w:tc>
          <w:tcPr>
            <w:tcW w:w="4879"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55EFC3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毒物劇物営業者の施設への立入調査の実施、法令遵守の徹底の指導を行う。</w:t>
            </w:r>
          </w:p>
          <w:p w14:paraId="27FF14E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３年で900件実施する。（予定）</w:t>
            </w:r>
          </w:p>
          <w:p w14:paraId="7FD11DCE"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5D0D40D3"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607CCAB3"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507ABC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E790C05"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4CEF13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09675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CE0E4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A5E2F8F"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2563C1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4D65F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遺体対策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14EE7D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広域火葬計画」に基づき、地震発生後に多数の犠牲者が発生した場合に備え、亡くなられた方の尊厳を確保した遺体の処理、火葬等が行えるよう、集中取組期間中に、市町村において、ご遺体の保存に必要な資材の調達、輸送手段の確保等の必要な措置の検討及びそれらの措置に関する葬祭関係団体との広域的な援助協定締結等を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B20F4DB"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776D526A"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A5324B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B3666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6B3EA3D" w14:textId="77777777" w:rsidTr="00C20D41">
        <w:trPr>
          <w:trHeight w:val="878"/>
        </w:trPr>
        <w:tc>
          <w:tcPr>
            <w:tcW w:w="4747" w:type="dxa"/>
            <w:gridSpan w:val="3"/>
            <w:tcBorders>
              <w:left w:val="single" w:sz="4" w:space="0" w:color="auto"/>
              <w:bottom w:val="single" w:sz="4" w:space="0" w:color="auto"/>
              <w:right w:val="single" w:sz="4" w:space="0" w:color="auto"/>
            </w:tcBorders>
            <w:hideMark/>
          </w:tcPr>
          <w:p w14:paraId="37FF9F2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市町村担当部局との連携により広域火葬体制の確保し、市町村において、府が締結している葬祭関係団体との協定を踏まえ、関係団体との協定を締結した。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4894B5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引き続き、市町村担当部局と連携し、広域火葬体制の確保に努める。</w:t>
            </w:r>
          </w:p>
          <w:p w14:paraId="021C674F"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0F2DE3E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EA34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8CF92B"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FE82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BBABC1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CDE17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D81980F" w14:textId="77777777" w:rsidTr="00C20D41">
        <w:trPr>
          <w:trHeight w:val="133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1DA1AC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743260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愛護動物の救護</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616C889"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飼い主がわからない負傷動物や逸走状態の動物の保護等を図るため、市町村や大阪府獣医師会等の関係団体と協力し、集中取組期間中にVMAT（災害派遣獣医療チーム）等が動物救護活動を行うためのマニュアルを整備するとともに、他府県市との広域連携体制の構築を図る。</w:t>
            </w:r>
          </w:p>
          <w:p w14:paraId="1318227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また、保護した被災動物の避難所設置を市町村に促すなど、動物救護施設の確保にも努める。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1FEFCC69"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環境農林水産部</w:t>
            </w:r>
          </w:p>
        </w:tc>
      </w:tr>
      <w:tr w:rsidR="00B376F4" w:rsidRPr="00C11D3A" w14:paraId="3A522F7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FB34EF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CE9399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E429096" w14:textId="77777777" w:rsidTr="00C20D41">
        <w:trPr>
          <w:trHeight w:val="1323"/>
        </w:trPr>
        <w:tc>
          <w:tcPr>
            <w:tcW w:w="4747" w:type="dxa"/>
            <w:gridSpan w:val="3"/>
            <w:tcBorders>
              <w:left w:val="single" w:sz="4" w:space="0" w:color="auto"/>
              <w:bottom w:val="single" w:sz="4" w:space="0" w:color="auto"/>
              <w:right w:val="single" w:sz="4" w:space="0" w:color="auto"/>
            </w:tcBorders>
            <w:hideMark/>
          </w:tcPr>
          <w:p w14:paraId="7DF2CBA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新しく整備した府動物愛護管理センターを軸とした動物救護活動マニュアルを検討した。</w:t>
            </w:r>
          </w:p>
          <w:p w14:paraId="667AC79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近隣府県市との広域連携体制の構築をした。（関係機関との意見交換　年１回実施）</w:t>
            </w:r>
          </w:p>
          <w:p w14:paraId="0F46C4B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大阪府獣医師会と協定を締結した。(H28年)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8F48AE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訓練の実施等による整備したマニュアルの検証とセンターを拠点とした体制づくりに向けた検討を継続する。</w:t>
            </w:r>
          </w:p>
          <w:p w14:paraId="48826AA8"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市町村が設置する同行避難可能な避難所の状況把握と、市町村の設置が進むよう同行避難に関する情報を提供する。</w:t>
            </w:r>
          </w:p>
        </w:tc>
      </w:tr>
    </w:tbl>
    <w:p w14:paraId="6AB1B75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3ED441B4"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2816" behindDoc="0" locked="0" layoutInCell="1" allowOverlap="1" wp14:anchorId="6471DA22" wp14:editId="713B9412">
                <wp:simplePos x="0" y="0"/>
                <wp:positionH relativeFrom="column">
                  <wp:posOffset>258417</wp:posOffset>
                </wp:positionH>
                <wp:positionV relativeFrom="paragraph">
                  <wp:posOffset>9939</wp:posOffset>
                </wp:positionV>
                <wp:extent cx="6102626" cy="474980"/>
                <wp:effectExtent l="0" t="0" r="12700" b="20320"/>
                <wp:wrapNone/>
                <wp:docPr id="76" name="額縁 76" descr="「大都市・大阪」の府民生活と経済の、迅速な回復のための、復旧復興対策&#10;" title="ミッション３"/>
                <wp:cNvGraphicFramePr/>
                <a:graphic xmlns:a="http://schemas.openxmlformats.org/drawingml/2006/main">
                  <a:graphicData uri="http://schemas.microsoft.com/office/word/2010/wordprocessingShape">
                    <wps:wsp>
                      <wps:cNvSpPr/>
                      <wps:spPr>
                        <a:xfrm>
                          <a:off x="0" y="0"/>
                          <a:ext cx="6102626" cy="474980"/>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DA22" id="額縁 76" o:spid="_x0000_s1090" type="#_x0000_t84" alt="タイトル: ミッション３ - 説明: 「大都市・大阪」の府民生活と経済の、迅速な回復のための、復旧復興対策&#10;" style="position:absolute;margin-left:20.35pt;margin-top:.8pt;width:480.5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" adj="1385" fillcolor="window" strokecolor="windowText" strokeweight=".5pt">
                <v:textbox inset="2mm,.5mm,2mm,.5mm">
                  <w:txbxContent>
                    <w:p w14:paraId="32ED6213" w14:textId="77777777" w:rsidR="00787932" w:rsidRPr="00316213" w:rsidRDefault="00787932" w:rsidP="00B376F4">
                      <w:pPr>
                        <w:spacing w:line="280" w:lineRule="exact"/>
                        <w:jc w:val="left"/>
                        <w:rPr>
                          <w:rFonts w:ascii="ＭＳ ゴシック" w:eastAsia="ＭＳ ゴシック" w:hAnsi="ＭＳ ゴシック"/>
                          <w:b/>
                          <w:szCs w:val="24"/>
                        </w:rPr>
                      </w:pPr>
                      <w:r>
                        <w:rPr>
                          <w:rFonts w:ascii="ＭＳ ゴシック" w:eastAsia="ＭＳ ゴシック" w:hAnsi="ＭＳ ゴシック" w:hint="eastAsia"/>
                          <w:b/>
                          <w:szCs w:val="24"/>
                        </w:rPr>
                        <w:t>〔ミッションⅢ</w:t>
                      </w:r>
                      <w:r w:rsidRPr="00316213">
                        <w:rPr>
                          <w:rFonts w:ascii="ＭＳ ゴシック" w:eastAsia="ＭＳ ゴシック" w:hAnsi="ＭＳ ゴシック" w:hint="eastAsia"/>
                          <w:b/>
                          <w:szCs w:val="24"/>
                        </w:rPr>
                        <w:t>〕</w:t>
                      </w:r>
                    </w:p>
                    <w:p w14:paraId="57D833DD" w14:textId="77777777" w:rsidR="00787932" w:rsidRPr="00EC3B27" w:rsidRDefault="00787932" w:rsidP="00B376F4">
                      <w:pPr>
                        <w:ind w:firstLineChars="100" w:firstLine="210"/>
                        <w:rPr>
                          <w:rFonts w:ascii="ＭＳ ゴシック" w:eastAsia="ＭＳ ゴシック" w:hAnsi="ＭＳ ゴシック"/>
                          <w:szCs w:val="24"/>
                        </w:rPr>
                      </w:pPr>
                      <w:r w:rsidRPr="00EC3B27">
                        <w:rPr>
                          <w:rFonts w:ascii="ＭＳ ゴシック" w:eastAsia="ＭＳ ゴシック" w:hAnsi="ＭＳ ゴシック" w:hint="eastAsia"/>
                          <w:szCs w:val="24"/>
                        </w:rPr>
                        <w:t>「大都市・大阪」の府民生活と経済の、迅速な回復のための、復旧復興対策</w:t>
                      </w:r>
                    </w:p>
                    <w:p w14:paraId="1C4A91A2" w14:textId="77777777" w:rsidR="00787932" w:rsidRPr="00EC3B27" w:rsidRDefault="00787932" w:rsidP="00B376F4">
                      <w:pPr>
                        <w:spacing w:line="280" w:lineRule="exact"/>
                        <w:ind w:firstLineChars="100" w:firstLine="180"/>
                        <w:jc w:val="left"/>
                        <w:rPr>
                          <w:sz w:val="18"/>
                        </w:rPr>
                      </w:pPr>
                    </w:p>
                  </w:txbxContent>
                </v:textbox>
              </v:shape>
            </w:pict>
          </mc:Fallback>
        </mc:AlternateContent>
      </w:r>
    </w:p>
    <w:p w14:paraId="6FE964D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67CE6CC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52F5AF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4C1A5A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C51DF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3FD9FB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3E4D5F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F2590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84F112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7670F17" w14:textId="77777777" w:rsidTr="00C20D41">
        <w:trPr>
          <w:trHeight w:val="1247"/>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BF0A0E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958C72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災害ボランティアの充実と連携強化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DD2745"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地震発生後、被災者支援等に活躍いただけるボランティアのマンパワーを事前に確保するため、現在実施中の登録制度を市町村との協働により拡大する。</w:t>
            </w:r>
          </w:p>
          <w:p w14:paraId="18383E7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また、大阪府社会福祉協議会や各市町村社会福祉協議会、大学等との連携により、若者世代を中心に登録者数増加に向けた取組みを進め、集中取組期間中に登録者数の大幅増加を図る。</w:t>
            </w:r>
          </w:p>
          <w:p w14:paraId="40C0F7C7"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ボランティア自身の安全を含め、適切に活動を行って頂けるよう、府社協等と連携して、ボランティアコーディネーターの育成や個人のスキルアップのための研修実施など、マンパワーの実効性向上のための取組みを強化する。</w:t>
            </w:r>
          </w:p>
          <w:p w14:paraId="45EE6F00"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また、ボランティア活動希望者に活動ニーズ等が速やかに伝達できるよう、メール登録制度やポータルサイトの立上げ等、ボランティア向けの情報発信を強化する。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725277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74C0199F"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7BAB48D"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0AD8534"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1BDBD8A9"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C138AC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D2F7E67"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8A3CDC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F19AC5A" w14:textId="589618E9"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,39)</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6F5AB7F"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79C106D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F8F2F7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21126A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04006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8F145A5" w14:textId="77777777" w:rsidTr="00C20D41">
        <w:trPr>
          <w:trHeight w:val="3330"/>
        </w:trPr>
        <w:tc>
          <w:tcPr>
            <w:tcW w:w="4747" w:type="dxa"/>
            <w:gridSpan w:val="3"/>
            <w:tcBorders>
              <w:left w:val="single" w:sz="4" w:space="0" w:color="auto"/>
              <w:bottom w:val="single" w:sz="4" w:space="0" w:color="auto"/>
              <w:right w:val="single" w:sz="4" w:space="0" w:color="auto"/>
            </w:tcBorders>
            <w:hideMark/>
          </w:tcPr>
          <w:p w14:paraId="731C410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平成29年3月末時点で、37団体、計2,853名が登録した。</w:t>
            </w:r>
          </w:p>
          <w:p w14:paraId="1DF81CE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大阪府社会福祉協議会や各市町村社会福祉協議と連携して、ボランティア育成、スキルアップ等の研修を年１～２回実施した。</w:t>
            </w:r>
          </w:p>
          <w:p w14:paraId="5279EF49" w14:textId="77777777" w:rsidR="00B376F4" w:rsidRPr="00C11D3A" w:rsidRDefault="00B376F4" w:rsidP="00B376F4">
            <w:pPr>
              <w:pStyle w:val="ac"/>
              <w:numPr>
                <w:ilvl w:val="0"/>
                <w:numId w:val="26"/>
              </w:numPr>
              <w:spacing w:line="200" w:lineRule="exact"/>
              <w:ind w:leftChars="0" w:left="748" w:hanging="238"/>
              <w:rPr>
                <w:rFonts w:ascii="ＭＳ 明朝" w:eastAsia="ＭＳ 明朝" w:hAnsi="ＭＳ 明朝"/>
                <w:sz w:val="18"/>
                <w:szCs w:val="17"/>
              </w:rPr>
            </w:pPr>
            <w:r w:rsidRPr="00C11D3A">
              <w:rPr>
                <w:rFonts w:ascii="ＭＳ 明朝" w:eastAsia="ＭＳ 明朝" w:hAnsi="ＭＳ 明朝" w:hint="eastAsia"/>
                <w:sz w:val="18"/>
                <w:szCs w:val="17"/>
              </w:rPr>
              <w:t>災害ボランティアコーディネーター研修会</w:t>
            </w:r>
          </w:p>
          <w:p w14:paraId="2ADD98CA" w14:textId="77777777" w:rsidR="00B376F4" w:rsidRPr="00C11D3A" w:rsidRDefault="00B376F4" w:rsidP="00C20D41">
            <w:pPr>
              <w:pStyle w:val="ac"/>
              <w:spacing w:line="200" w:lineRule="exact"/>
              <w:ind w:leftChars="0" w:left="748"/>
              <w:rPr>
                <w:rFonts w:ascii="ＭＳ 明朝" w:eastAsia="ＭＳ 明朝" w:hAnsi="ＭＳ 明朝"/>
                <w:sz w:val="18"/>
                <w:szCs w:val="17"/>
              </w:rPr>
            </w:pPr>
            <w:r w:rsidRPr="00C11D3A">
              <w:rPr>
                <w:rFonts w:ascii="ＭＳ 明朝" w:eastAsia="ＭＳ 明朝" w:hAnsi="ＭＳ 明朝" w:hint="eastAsia"/>
                <w:sz w:val="18"/>
                <w:szCs w:val="17"/>
              </w:rPr>
              <w:t xml:space="preserve">（平成29年12月）　</w:t>
            </w:r>
          </w:p>
          <w:p w14:paraId="123B4BFC" w14:textId="77777777" w:rsidR="00B376F4" w:rsidRPr="00C11D3A" w:rsidRDefault="00B376F4" w:rsidP="00B376F4">
            <w:pPr>
              <w:pStyle w:val="ac"/>
              <w:numPr>
                <w:ilvl w:val="0"/>
                <w:numId w:val="26"/>
              </w:numPr>
              <w:spacing w:line="200" w:lineRule="exact"/>
              <w:ind w:leftChars="0" w:left="606" w:hanging="96"/>
              <w:rPr>
                <w:rFonts w:ascii="ＭＳ 明朝" w:eastAsia="ＭＳ 明朝" w:hAnsi="ＭＳ 明朝"/>
                <w:sz w:val="18"/>
                <w:szCs w:val="17"/>
              </w:rPr>
            </w:pPr>
            <w:r w:rsidRPr="00C11D3A">
              <w:rPr>
                <w:rFonts w:ascii="ＭＳ 明朝" w:eastAsia="ＭＳ 明朝" w:hAnsi="ＭＳ 明朝" w:hint="eastAsia"/>
                <w:sz w:val="18"/>
                <w:szCs w:val="17"/>
              </w:rPr>
              <w:t>おおさか災害支援ネットワーク研修会</w:t>
            </w:r>
          </w:p>
          <w:p w14:paraId="07DECAC8" w14:textId="77777777" w:rsidR="00B376F4" w:rsidRPr="00C11D3A" w:rsidRDefault="00B376F4" w:rsidP="00C20D41">
            <w:pPr>
              <w:pStyle w:val="ac"/>
              <w:spacing w:line="200" w:lineRule="exact"/>
              <w:ind w:leftChars="0" w:left="606" w:firstLineChars="100" w:firstLine="180"/>
              <w:rPr>
                <w:rFonts w:ascii="ＭＳ 明朝" w:eastAsia="ＭＳ 明朝" w:hAnsi="ＭＳ 明朝"/>
                <w:sz w:val="18"/>
                <w:szCs w:val="17"/>
              </w:rPr>
            </w:pPr>
            <w:r w:rsidRPr="00C11D3A">
              <w:rPr>
                <w:rFonts w:ascii="ＭＳ 明朝" w:eastAsia="ＭＳ 明朝" w:hAnsi="ＭＳ 明朝" w:hint="eastAsia"/>
                <w:sz w:val="18"/>
                <w:szCs w:val="17"/>
              </w:rPr>
              <w:t>（平成30年２月）</w:t>
            </w:r>
          </w:p>
          <w:p w14:paraId="0916120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また、平成28年12月に、大阪府社会福祉協議会と共催で、登録団体メンバーやボランティアに関心のある方等を対象とした「災害ボランティアコーディネーター研修会」を開催した。</w:t>
            </w:r>
          </w:p>
          <w:p w14:paraId="2EBE794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大阪府社会福祉協議会と連携して、防災情報メールを活用した登録ボランティア向けのメール配信の仕組みを構築した。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C4041E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ボランティアコーディネーター等のスキルアップを図るとともに、対策の充実</w:t>
            </w:r>
          </w:p>
          <w:p w14:paraId="282C5CC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災害時支援に関わる多様な支援の調整役となるＮＰＯ法人との関係構築</w:t>
            </w:r>
          </w:p>
        </w:tc>
      </w:tr>
    </w:tbl>
    <w:p w14:paraId="6B09999D"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203C14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A5711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4AF44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89E52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4295DE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81D5D1F" w14:textId="77777777" w:rsidTr="00C20D41">
        <w:trPr>
          <w:trHeight w:val="510"/>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51BA021"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FDB072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災害廃棄物の</w:t>
            </w:r>
          </w:p>
          <w:p w14:paraId="30AF267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適正処理</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4A64346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速やかな生活基盤の回復や事業者の活動再開に不可欠な災害廃棄物等の早急かつ適正な処理を図るため、集中取組期間中に、市町村に対し、災害廃棄物等の仮置場の候補地、最終処分までの処理ルート等、市町村が予め検討しておくべき事項について技術的助言を行い、市町村における災害廃棄物処理体制の確保を働きかける。</w:t>
            </w:r>
          </w:p>
          <w:p w14:paraId="013BD0C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また、府域での処理が困難な場合に備え、他府県と連携した広域的な処理体制の整備を図る。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43475"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380CDE6E"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98A53F1"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AC30AC2"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8095E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7B02DE0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7F5AA0E4"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0BDEFCF"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1A5CDD5" w14:textId="09FA6B13"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,40)</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00D66B5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3CE02E3D"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AA4252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2DB42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8432F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B33B2D0" w14:textId="77777777" w:rsidTr="00C20D41">
        <w:trPr>
          <w:trHeight w:val="3326"/>
        </w:trPr>
        <w:tc>
          <w:tcPr>
            <w:tcW w:w="4747" w:type="dxa"/>
            <w:gridSpan w:val="3"/>
            <w:tcBorders>
              <w:left w:val="single" w:sz="4" w:space="0" w:color="auto"/>
              <w:bottom w:val="single" w:sz="4" w:space="0" w:color="auto"/>
              <w:right w:val="single" w:sz="4" w:space="0" w:color="auto"/>
            </w:tcBorders>
            <w:hideMark/>
          </w:tcPr>
          <w:p w14:paraId="7632AAA0"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より計画等を示し、府及び市町村において、仮置場の候補地のリストアップや想定される処理ルートについて定期的に検討を行った。また、大阪府災害廃棄物処理計画を策定（H29.3）し、災害廃棄物に係る処理体制等の基本的考え方を整備した。</w:t>
            </w:r>
          </w:p>
          <w:p w14:paraId="10C8AB5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府と一般社団法人大阪府清掃事業連合会との間で、災害廃棄物の収集運搬に関する協定を締結した。（H29.8.4)</w:t>
            </w:r>
          </w:p>
          <w:p w14:paraId="7D61318A"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府内市町村間で、相互支援協定を締結した。</w:t>
            </w:r>
          </w:p>
          <w:p w14:paraId="14B689A6"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東大阪エリア（H20.3.3）</w:t>
            </w:r>
          </w:p>
          <w:p w14:paraId="39CB6B5D"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堺・泉州エリア（H25.3.22)</w:t>
            </w:r>
          </w:p>
          <w:p w14:paraId="4BE2A241"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北大阪エリア（H27.7.1）</w:t>
            </w:r>
          </w:p>
          <w:p w14:paraId="50777ECA" w14:textId="77777777" w:rsidR="00B376F4" w:rsidRPr="00C11D3A" w:rsidRDefault="00B376F4" w:rsidP="00B376F4">
            <w:pPr>
              <w:pStyle w:val="ac"/>
              <w:numPr>
                <w:ilvl w:val="0"/>
                <w:numId w:val="66"/>
              </w:numPr>
              <w:spacing w:line="200" w:lineRule="exact"/>
              <w:ind w:leftChars="0" w:left="604" w:hanging="236"/>
              <w:rPr>
                <w:rFonts w:ascii="ＭＳ 明朝" w:eastAsia="ＭＳ 明朝" w:hAnsi="ＭＳ 明朝"/>
                <w:sz w:val="18"/>
                <w:szCs w:val="17"/>
              </w:rPr>
            </w:pPr>
            <w:r w:rsidRPr="00C11D3A">
              <w:rPr>
                <w:rFonts w:ascii="ＭＳ 明朝" w:eastAsia="ＭＳ 明朝" w:hAnsi="ＭＳ 明朝" w:hint="eastAsia"/>
                <w:sz w:val="18"/>
                <w:szCs w:val="17"/>
              </w:rPr>
              <w:t>南河内エリア（H29.6.1）</w:t>
            </w:r>
          </w:p>
          <w:p w14:paraId="1347E9C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近畿ブロック大規模災害廃棄物対策行動計画を大規模災害発生時廃棄物対策近畿ブロック協議会（構成員として参画）において策定した。（H29.7）</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8E0E57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体制の充実を図る。</w:t>
            </w:r>
          </w:p>
          <w:p w14:paraId="76D0D6F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府内市町村向けに毎年研修等を実施する。</w:t>
            </w:r>
          </w:p>
          <w:p w14:paraId="44D35A15"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095FD7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3CEBEE20"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240BECD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21B1698"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3E9E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4C156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EDE5FB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EEE0050" w14:textId="77777777" w:rsidTr="00C20D41">
        <w:trPr>
          <w:trHeight w:val="249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88AC94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F579CD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応急仮設住宅の</w:t>
            </w:r>
          </w:p>
          <w:p w14:paraId="5F283F2A" w14:textId="77777777" w:rsidR="00B376F4" w:rsidRPr="00C11D3A" w:rsidRDefault="00B376F4" w:rsidP="00C20D41">
            <w:pPr>
              <w:spacing w:line="200" w:lineRule="exact"/>
              <w:jc w:val="center"/>
              <w:rPr>
                <w:rFonts w:ascii="ＭＳ ゴシック" w:eastAsia="ＭＳ ゴシック" w:hAnsi="ＭＳ ゴシック" w:cs="Meiryo UI"/>
                <w:bCs/>
                <w:sz w:val="18"/>
                <w:szCs w:val="19"/>
              </w:rPr>
            </w:pPr>
            <w:r w:rsidRPr="00C11D3A">
              <w:rPr>
                <w:rFonts w:ascii="ＭＳ ゴシック" w:eastAsia="ＭＳ ゴシック" w:hAnsi="ＭＳ ゴシック" w:cs="Meiryo UI" w:hint="eastAsia"/>
                <w:b/>
                <w:bCs/>
                <w:sz w:val="18"/>
                <w:szCs w:val="19"/>
              </w:rPr>
              <w:t>早期供給体制の整備</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60C197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者の避難生活を支援するため、被災者が恒久住宅に移行するまでに必要と見込まれる応急仮設住宅については、「建設型仮設住宅」において市町村と連携した建設候補地を確保するとともに、「借上型仮設住宅」においては平時より関連する民間団体との連携強化、仮設住宅となる民間住宅の借り上げ等により、その速やかな確保に向けた体制整備を行う。</w:t>
            </w:r>
          </w:p>
          <w:p w14:paraId="393A5AC0" w14:textId="77777777" w:rsidR="00B376F4" w:rsidRPr="00C11D3A" w:rsidRDefault="00B376F4" w:rsidP="00C20D41">
            <w:pPr>
              <w:pStyle w:val="ac"/>
              <w:spacing w:line="200" w:lineRule="exact"/>
              <w:ind w:leftChars="0" w:left="510"/>
              <w:jc w:val="left"/>
              <w:rPr>
                <w:rFonts w:asciiTheme="minorEastAsia" w:hAnsiTheme="minorEastAsia"/>
                <w:sz w:val="18"/>
                <w:szCs w:val="18"/>
              </w:rPr>
            </w:pPr>
          </w:p>
          <w:p w14:paraId="0EB85424" w14:textId="77777777" w:rsidR="00B376F4" w:rsidRPr="00C11D3A" w:rsidRDefault="00B376F4" w:rsidP="00C20D41">
            <w:pPr>
              <w:spacing w:line="200" w:lineRule="exact"/>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○北部地震など度重なる災害の課題・教訓・対応など</w:t>
            </w:r>
          </w:p>
          <w:p w14:paraId="50809B21"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70CC27B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大阪府災害時民間賃貸住宅借上制度をはじめて運用したため、市町村の関係部局及び民間関係団体の支部関係者への制度周知が不十分な点もあり、速やかな連携がとれなかった。</w:t>
            </w:r>
          </w:p>
          <w:p w14:paraId="631C7271"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＜建設型仮設住宅＞</w:t>
            </w:r>
          </w:p>
          <w:p w14:paraId="555F46A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建設型仮設住宅については、北部地震等では採用されなかった。</w:t>
            </w:r>
          </w:p>
          <w:p w14:paraId="4327045C" w14:textId="77777777" w:rsidR="00B376F4" w:rsidRPr="00C11D3A" w:rsidRDefault="00B376F4" w:rsidP="00C20D41">
            <w:pPr>
              <w:spacing w:line="200" w:lineRule="exact"/>
              <w:ind w:left="90" w:hangingChars="50" w:hanging="90"/>
              <w:jc w:val="left"/>
              <w:rPr>
                <w:rFonts w:asciiTheme="minorEastAsia" w:hAnsiTheme="minorEastAsia"/>
                <w:sz w:val="18"/>
                <w:szCs w:val="18"/>
              </w:rPr>
            </w:pPr>
          </w:p>
          <w:p w14:paraId="4ADF0906" w14:textId="77777777" w:rsidR="00B376F4" w:rsidRPr="00C11D3A" w:rsidRDefault="00B376F4" w:rsidP="00C20D41">
            <w:pPr>
              <w:spacing w:line="200" w:lineRule="exact"/>
              <w:jc w:val="left"/>
              <w:rPr>
                <w:rFonts w:asciiTheme="majorEastAsia" w:eastAsiaTheme="majorEastAsia" w:hAnsiTheme="majorEastAsia"/>
                <w:sz w:val="18"/>
                <w:szCs w:val="18"/>
              </w:rPr>
            </w:pPr>
            <w:r w:rsidRPr="00C11D3A">
              <w:rPr>
                <w:rFonts w:asciiTheme="majorEastAsia" w:eastAsiaTheme="majorEastAsia" w:hAnsiTheme="majorEastAsia" w:hint="eastAsia"/>
                <w:sz w:val="18"/>
                <w:szCs w:val="18"/>
              </w:rPr>
              <w:t>○課題・教訓・対応などを踏まえた対応方針</w:t>
            </w:r>
          </w:p>
          <w:p w14:paraId="696A0F95"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24E4B041" w14:textId="1F45097D" w:rsidR="00B376F4" w:rsidRPr="00C11D3A" w:rsidRDefault="00B376F4" w:rsidP="00B376F4">
            <w:pPr>
              <w:pStyle w:val="ac"/>
              <w:numPr>
                <w:ilvl w:val="0"/>
                <w:numId w:val="10"/>
              </w:numPr>
              <w:spacing w:line="200" w:lineRule="exact"/>
              <w:ind w:leftChars="0" w:left="238" w:hanging="147"/>
              <w:jc w:val="left"/>
              <w:rPr>
                <w:rFonts w:asciiTheme="minorEastAsia" w:hAnsiTheme="minorEastAsia"/>
                <w:sz w:val="18"/>
                <w:szCs w:val="18"/>
              </w:rPr>
            </w:pPr>
            <w:r w:rsidRPr="00C11D3A">
              <w:rPr>
                <w:rFonts w:ascii="ＭＳ 明朝" w:eastAsia="ＭＳ 明朝" w:hAnsi="ＭＳ 明朝" w:hint="eastAsia"/>
                <w:sz w:val="18"/>
                <w:szCs w:val="18"/>
              </w:rPr>
              <w:t>大規模な災害発生時</w:t>
            </w:r>
            <w:r w:rsidR="00333D12">
              <w:rPr>
                <w:rFonts w:ascii="ＭＳ 明朝" w:eastAsia="ＭＳ 明朝" w:hAnsi="ＭＳ 明朝" w:hint="eastAsia"/>
                <w:sz w:val="18"/>
                <w:szCs w:val="18"/>
              </w:rPr>
              <w:t>に</w:t>
            </w:r>
            <w:r w:rsidRPr="00C11D3A">
              <w:rPr>
                <w:rFonts w:ascii="ＭＳ 明朝" w:eastAsia="ＭＳ 明朝" w:hAnsi="ＭＳ 明朝" w:hint="eastAsia"/>
                <w:sz w:val="18"/>
                <w:szCs w:val="18"/>
              </w:rPr>
              <w:t>備え、市町村や民間関係団体等との連携強化に努める。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744A8161"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69526949" w14:textId="77777777" w:rsidR="00B376F4" w:rsidRPr="00C11D3A" w:rsidRDefault="00B376F4" w:rsidP="00C20D41">
            <w:pPr>
              <w:spacing w:line="200" w:lineRule="exact"/>
              <w:jc w:val="center"/>
              <w:rPr>
                <w:rFonts w:ascii="ＭＳ 明朝" w:eastAsia="ＭＳ 明朝" w:hAnsi="ＭＳ 明朝"/>
                <w:sz w:val="16"/>
                <w:szCs w:val="17"/>
              </w:rPr>
            </w:pPr>
          </w:p>
          <w:p w14:paraId="199E09E3"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38C4B2D7"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B8ED567" w14:textId="77777777" w:rsidR="00B376F4" w:rsidRPr="00C11D3A"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19DB02D"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97C8D94" w14:textId="77777777" w:rsidR="00B376F4" w:rsidRPr="00C11D3A"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3A5061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2A9BB83" w14:textId="77777777" w:rsidTr="00C20D41">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D0DB2E0" w14:textId="77777777" w:rsidR="00B376F4" w:rsidRPr="00C11D3A" w:rsidRDefault="00B376F4" w:rsidP="00C20D41">
            <w:pPr>
              <w:spacing w:line="200" w:lineRule="exact"/>
              <w:jc w:val="center"/>
              <w:rPr>
                <w:rFonts w:ascii="ＭＳ ゴシック" w:eastAsia="ＭＳ ゴシック" w:hAnsi="ＭＳ ゴシック"/>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194343C" w14:textId="75314E25"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,41)</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6DA4BB2F" w14:textId="77777777" w:rsidR="00B376F4" w:rsidRPr="00C11D3A" w:rsidRDefault="00B376F4" w:rsidP="00C20D41">
            <w:pPr>
              <w:spacing w:line="200" w:lineRule="exact"/>
              <w:jc w:val="left"/>
              <w:rPr>
                <w:rFonts w:asciiTheme="majorEastAsia" w:eastAsiaTheme="majorEastAsia" w:hAnsiTheme="majorEastAsia"/>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63ADEEA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120DCD7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48B5C9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16B078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31016AF" w14:textId="77777777" w:rsidTr="00C20D41">
        <w:trPr>
          <w:trHeight w:val="3175"/>
        </w:trPr>
        <w:tc>
          <w:tcPr>
            <w:tcW w:w="4747" w:type="dxa"/>
            <w:gridSpan w:val="3"/>
            <w:tcBorders>
              <w:left w:val="single" w:sz="4" w:space="0" w:color="auto"/>
              <w:bottom w:val="single" w:sz="4" w:space="0" w:color="auto"/>
              <w:right w:val="single" w:sz="4" w:space="0" w:color="auto"/>
            </w:tcBorders>
            <w:hideMark/>
          </w:tcPr>
          <w:p w14:paraId="36904A3D"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＜建設型仮設住宅＞</w:t>
            </w:r>
          </w:p>
          <w:p w14:paraId="587CD13D"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応急仮設住宅確保のための体制を整備した。</w:t>
            </w:r>
          </w:p>
          <w:p w14:paraId="4773EB26" w14:textId="77777777" w:rsidR="00B376F4" w:rsidRPr="00C11D3A" w:rsidRDefault="00B376F4" w:rsidP="00B376F4">
            <w:pPr>
              <w:pStyle w:val="ac"/>
              <w:numPr>
                <w:ilvl w:val="0"/>
                <w:numId w:val="74"/>
              </w:numPr>
              <w:spacing w:line="200" w:lineRule="exact"/>
              <w:ind w:leftChars="0" w:left="604" w:hanging="283"/>
              <w:rPr>
                <w:rFonts w:ascii="ＭＳ 明朝" w:eastAsia="ＭＳ 明朝" w:hAnsi="ＭＳ 明朝"/>
                <w:sz w:val="18"/>
                <w:szCs w:val="17"/>
              </w:rPr>
            </w:pPr>
            <w:r w:rsidRPr="00C11D3A">
              <w:rPr>
                <w:rFonts w:ascii="ＭＳ 明朝" w:eastAsia="ＭＳ 明朝" w:hAnsi="ＭＳ 明朝" w:hint="eastAsia"/>
                <w:sz w:val="18"/>
                <w:szCs w:val="17"/>
              </w:rPr>
              <w:t>応急仮設住宅建設マニュアルを改訂した。</w:t>
            </w:r>
          </w:p>
          <w:p w14:paraId="4510F06A" w14:textId="77777777" w:rsidR="00B376F4" w:rsidRPr="00C11D3A" w:rsidRDefault="00B376F4" w:rsidP="00B376F4">
            <w:pPr>
              <w:pStyle w:val="ac"/>
              <w:numPr>
                <w:ilvl w:val="0"/>
                <w:numId w:val="74"/>
              </w:numPr>
              <w:spacing w:line="200" w:lineRule="exact"/>
              <w:ind w:leftChars="0" w:left="604" w:hanging="283"/>
              <w:rPr>
                <w:rFonts w:ascii="ＭＳ 明朝" w:eastAsia="ＭＳ 明朝" w:hAnsi="ＭＳ 明朝"/>
                <w:sz w:val="18"/>
                <w:szCs w:val="17"/>
              </w:rPr>
            </w:pPr>
            <w:r w:rsidRPr="00C11D3A">
              <w:rPr>
                <w:rFonts w:ascii="ＭＳ 明朝" w:eastAsia="ＭＳ 明朝" w:hAnsi="ＭＳ 明朝" w:hint="eastAsia"/>
                <w:sz w:val="18"/>
                <w:szCs w:val="17"/>
              </w:rPr>
              <w:t>応急仮設住宅建設マニュアルに基づく災害訓練を毎年度実施した。</w:t>
            </w:r>
          </w:p>
          <w:p w14:paraId="35E3E3A8"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応急仮設住宅の建設確保用地の調査を定期的に実施した。</w:t>
            </w:r>
          </w:p>
          <w:p w14:paraId="02A1730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市町村に対し想定数の確保促進を呼びかけた。</w:t>
            </w:r>
          </w:p>
          <w:p w14:paraId="06C5D871" w14:textId="77777777" w:rsidR="00B376F4" w:rsidRPr="00C11D3A" w:rsidRDefault="00B376F4" w:rsidP="00C20D41">
            <w:pPr>
              <w:spacing w:line="200" w:lineRule="exact"/>
              <w:ind w:left="90"/>
              <w:rPr>
                <w:rFonts w:ascii="ＭＳ 明朝" w:eastAsia="ＭＳ 明朝" w:hAnsi="ＭＳ 明朝"/>
                <w:sz w:val="18"/>
                <w:szCs w:val="17"/>
              </w:rPr>
            </w:pPr>
          </w:p>
          <w:p w14:paraId="6F0D09D1" w14:textId="77777777" w:rsidR="00B376F4" w:rsidRPr="00C11D3A" w:rsidRDefault="00B376F4" w:rsidP="00C20D41">
            <w:pPr>
              <w:spacing w:line="200" w:lineRule="exact"/>
              <w:ind w:left="90"/>
              <w:rPr>
                <w:rFonts w:ascii="ＭＳ 明朝" w:eastAsia="ＭＳ 明朝" w:hAnsi="ＭＳ 明朝"/>
                <w:sz w:val="18"/>
                <w:szCs w:val="17"/>
              </w:rPr>
            </w:pPr>
            <w:r w:rsidRPr="00C11D3A">
              <w:rPr>
                <w:rFonts w:ascii="ＭＳ 明朝" w:eastAsia="ＭＳ 明朝" w:hAnsi="ＭＳ 明朝" w:hint="eastAsia"/>
                <w:sz w:val="18"/>
                <w:szCs w:val="17"/>
              </w:rPr>
              <w:t>＜借上型仮設住宅＞</w:t>
            </w:r>
          </w:p>
          <w:p w14:paraId="623E928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災害時民間賃貸住宅借上制度を迅速かつ適切に運用するためのマニュアルを市町村及び協力団体等と調整し、策定した。（H29.1.10)</w:t>
            </w:r>
          </w:p>
          <w:p w14:paraId="1588EAB1" w14:textId="77777777" w:rsidR="00B376F4" w:rsidRPr="00C11D3A" w:rsidRDefault="00B376F4" w:rsidP="00C20D41">
            <w:pPr>
              <w:pStyle w:val="ac"/>
              <w:spacing w:line="200" w:lineRule="exact"/>
              <w:ind w:leftChars="0" w:left="510"/>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0A03602"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市町村と連携した建設用地を確保する。</w:t>
            </w:r>
          </w:p>
          <w:p w14:paraId="5D44BCEC" w14:textId="77777777" w:rsidR="00B376F4" w:rsidRPr="00C11D3A" w:rsidRDefault="00B376F4" w:rsidP="00C20D41">
            <w:pPr>
              <w:spacing w:line="200" w:lineRule="exact"/>
              <w:ind w:firstLineChars="100" w:firstLine="180"/>
              <w:jc w:val="left"/>
              <w:rPr>
                <w:rFonts w:asciiTheme="minorEastAsia" w:hAnsiTheme="minorEastAsia"/>
                <w:sz w:val="18"/>
                <w:szCs w:val="16"/>
              </w:rPr>
            </w:pPr>
            <w:r w:rsidRPr="00C11D3A">
              <w:rPr>
                <w:rFonts w:asciiTheme="minorEastAsia" w:hAnsiTheme="minorEastAsia" w:hint="eastAsia"/>
                <w:sz w:val="18"/>
                <w:szCs w:val="16"/>
              </w:rPr>
              <w:t>＜建設型仮設住宅＞</w:t>
            </w:r>
          </w:p>
          <w:p w14:paraId="31108D8A" w14:textId="77777777" w:rsidR="00B376F4" w:rsidRPr="00C11D3A" w:rsidRDefault="00B376F4" w:rsidP="00B376F4">
            <w:pPr>
              <w:pStyle w:val="ac"/>
              <w:numPr>
                <w:ilvl w:val="0"/>
                <w:numId w:val="45"/>
              </w:numPr>
              <w:spacing w:line="200" w:lineRule="exact"/>
              <w:ind w:leftChars="0" w:left="596" w:hanging="284"/>
              <w:jc w:val="left"/>
              <w:rPr>
                <w:rFonts w:asciiTheme="minorEastAsia" w:hAnsiTheme="minorEastAsia"/>
                <w:sz w:val="18"/>
                <w:szCs w:val="16"/>
              </w:rPr>
            </w:pPr>
            <w:r w:rsidRPr="00C11D3A">
              <w:rPr>
                <w:rFonts w:asciiTheme="minorEastAsia" w:hAnsiTheme="minorEastAsia" w:hint="eastAsia"/>
                <w:sz w:val="18"/>
                <w:szCs w:val="16"/>
              </w:rPr>
              <w:t>市町村と連携した更なる建設候補地の確保及び体制の充実</w:t>
            </w:r>
          </w:p>
          <w:p w14:paraId="6312BEDF" w14:textId="77777777" w:rsidR="00B376F4" w:rsidRPr="00C11D3A" w:rsidRDefault="00B376F4" w:rsidP="00B376F4">
            <w:pPr>
              <w:pStyle w:val="ac"/>
              <w:numPr>
                <w:ilvl w:val="0"/>
                <w:numId w:val="45"/>
              </w:numPr>
              <w:spacing w:line="200" w:lineRule="exact"/>
              <w:ind w:leftChars="0" w:left="596" w:hanging="284"/>
              <w:jc w:val="left"/>
              <w:rPr>
                <w:rFonts w:asciiTheme="minorEastAsia" w:hAnsiTheme="minorEastAsia"/>
                <w:sz w:val="18"/>
                <w:szCs w:val="16"/>
              </w:rPr>
            </w:pPr>
            <w:r w:rsidRPr="00C11D3A">
              <w:rPr>
                <w:rFonts w:asciiTheme="minorEastAsia" w:hAnsiTheme="minorEastAsia" w:hint="eastAsia"/>
                <w:sz w:val="18"/>
                <w:szCs w:val="16"/>
              </w:rPr>
              <w:t>新たな2団体と木造応急仮設住宅の建設について、協定を締結予定</w:t>
            </w:r>
          </w:p>
          <w:p w14:paraId="613165C0" w14:textId="77777777" w:rsidR="00B376F4" w:rsidRPr="00C11D3A" w:rsidRDefault="00B376F4" w:rsidP="00C20D41">
            <w:pPr>
              <w:spacing w:line="200" w:lineRule="exact"/>
              <w:ind w:firstLineChars="100" w:firstLine="180"/>
              <w:jc w:val="left"/>
              <w:rPr>
                <w:rFonts w:asciiTheme="minorEastAsia" w:hAnsiTheme="minorEastAsia"/>
                <w:sz w:val="18"/>
                <w:szCs w:val="16"/>
              </w:rPr>
            </w:pPr>
            <w:r w:rsidRPr="00C11D3A">
              <w:rPr>
                <w:rFonts w:asciiTheme="minorEastAsia" w:hAnsiTheme="minorEastAsia" w:hint="eastAsia"/>
                <w:sz w:val="18"/>
                <w:szCs w:val="16"/>
              </w:rPr>
              <w:t>＜借上型仮設住宅＞</w:t>
            </w:r>
          </w:p>
          <w:p w14:paraId="3F195071" w14:textId="77777777" w:rsidR="00B376F4" w:rsidRPr="00C11D3A" w:rsidRDefault="00B376F4" w:rsidP="00B376F4">
            <w:pPr>
              <w:pStyle w:val="ac"/>
              <w:numPr>
                <w:ilvl w:val="0"/>
                <w:numId w:val="45"/>
              </w:numPr>
              <w:spacing w:line="200" w:lineRule="exact"/>
              <w:ind w:leftChars="0" w:left="596" w:hanging="283"/>
              <w:jc w:val="left"/>
              <w:rPr>
                <w:rFonts w:asciiTheme="minorEastAsia" w:hAnsiTheme="minorEastAsia"/>
                <w:sz w:val="18"/>
                <w:szCs w:val="16"/>
              </w:rPr>
            </w:pPr>
            <w:r w:rsidRPr="00C11D3A">
              <w:rPr>
                <w:rFonts w:asciiTheme="minorEastAsia" w:hAnsiTheme="minorEastAsia" w:hint="eastAsia"/>
                <w:sz w:val="18"/>
                <w:szCs w:val="16"/>
              </w:rPr>
              <w:t>市町村及び民間関係団体への制度周知及び説明会の実施</w:t>
            </w:r>
          </w:p>
          <w:p w14:paraId="492FC2C9" w14:textId="77777777" w:rsidR="00B376F4" w:rsidRPr="00C11D3A" w:rsidRDefault="00B376F4" w:rsidP="00B376F4">
            <w:pPr>
              <w:pStyle w:val="ac"/>
              <w:numPr>
                <w:ilvl w:val="0"/>
                <w:numId w:val="45"/>
              </w:numPr>
              <w:spacing w:line="200" w:lineRule="exact"/>
              <w:ind w:leftChars="0" w:left="596" w:hanging="283"/>
              <w:jc w:val="left"/>
              <w:rPr>
                <w:rFonts w:asciiTheme="minorEastAsia" w:hAnsiTheme="minorEastAsia"/>
                <w:sz w:val="18"/>
                <w:szCs w:val="16"/>
              </w:rPr>
            </w:pPr>
            <w:r w:rsidRPr="00C11D3A">
              <w:rPr>
                <w:rFonts w:asciiTheme="minorEastAsia" w:hAnsiTheme="minorEastAsia" w:hint="eastAsia"/>
                <w:sz w:val="18"/>
                <w:szCs w:val="16"/>
              </w:rPr>
              <w:t>市町村及び民間関係団体との防災訓練の実施</w:t>
            </w:r>
          </w:p>
          <w:p w14:paraId="48507AA7" w14:textId="77777777" w:rsidR="00B376F4" w:rsidRPr="00C11D3A" w:rsidRDefault="00B376F4" w:rsidP="00C20D41">
            <w:pPr>
              <w:pStyle w:val="ac"/>
              <w:spacing w:line="200" w:lineRule="exact"/>
              <w:ind w:leftChars="0" w:left="510"/>
              <w:jc w:val="left"/>
              <w:rPr>
                <w:rFonts w:asciiTheme="minorEastAsia" w:hAnsiTheme="minorEastAsia"/>
                <w:sz w:val="18"/>
                <w:szCs w:val="16"/>
              </w:rPr>
            </w:pPr>
          </w:p>
          <w:p w14:paraId="527E2625" w14:textId="77777777" w:rsidR="00B376F4" w:rsidRPr="00C11D3A" w:rsidRDefault="00B376F4" w:rsidP="00C20D41">
            <w:pPr>
              <w:spacing w:line="200" w:lineRule="exact"/>
              <w:rPr>
                <w:rFonts w:asciiTheme="majorEastAsia" w:eastAsiaTheme="majorEastAsia" w:hAnsiTheme="majorEastAsia"/>
                <w:sz w:val="18"/>
                <w:szCs w:val="16"/>
              </w:rPr>
            </w:pPr>
            <w:r w:rsidRPr="00C11D3A">
              <w:rPr>
                <w:rFonts w:asciiTheme="majorEastAsia" w:eastAsiaTheme="majorEastAsia" w:hAnsiTheme="majorEastAsia" w:hint="eastAsia"/>
                <w:sz w:val="18"/>
                <w:szCs w:val="16"/>
              </w:rPr>
              <w:t>○課題・教訓・対応などを踏まえた取組み</w:t>
            </w:r>
          </w:p>
          <w:p w14:paraId="4C8A2C3D" w14:textId="77777777" w:rsidR="00B376F4" w:rsidRPr="00C11D3A" w:rsidRDefault="00B376F4" w:rsidP="00C20D41">
            <w:pPr>
              <w:spacing w:line="200" w:lineRule="exact"/>
              <w:ind w:left="90" w:hangingChars="50" w:hanging="90"/>
              <w:jc w:val="left"/>
              <w:rPr>
                <w:rFonts w:asciiTheme="minorEastAsia" w:hAnsiTheme="minorEastAsia"/>
                <w:sz w:val="18"/>
                <w:szCs w:val="18"/>
              </w:rPr>
            </w:pPr>
            <w:r w:rsidRPr="00C11D3A">
              <w:rPr>
                <w:rFonts w:asciiTheme="minorEastAsia" w:hAnsiTheme="minorEastAsia" w:hint="eastAsia"/>
                <w:sz w:val="18"/>
                <w:szCs w:val="18"/>
              </w:rPr>
              <w:t>＜借上型仮設住宅＞</w:t>
            </w:r>
          </w:p>
          <w:p w14:paraId="6BCFEEFB" w14:textId="77777777" w:rsidR="00B376F4" w:rsidRPr="00C11D3A" w:rsidRDefault="00B376F4" w:rsidP="00B376F4">
            <w:pPr>
              <w:pStyle w:val="ac"/>
              <w:numPr>
                <w:ilvl w:val="0"/>
                <w:numId w:val="10"/>
              </w:numPr>
              <w:spacing w:line="200" w:lineRule="exact"/>
              <w:ind w:leftChars="0" w:left="238" w:hanging="147"/>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市町村の関係部局、民間関係団体本部及び各支部への制度周知と当該機関と連携をした防災訓練を実施する。</w:t>
            </w:r>
          </w:p>
        </w:tc>
      </w:tr>
    </w:tbl>
    <w:p w14:paraId="3B430906"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5BDEFAB"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E83CA4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2A02759"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5124BF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9F8F2E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E8BA69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3AF24B" w14:textId="77777777" w:rsidTr="00C20D41">
        <w:trPr>
          <w:trHeight w:val="419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0F4A9B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051F9EB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被災民間</w:t>
            </w:r>
          </w:p>
          <w:p w14:paraId="2919503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建築物・宅地の</w:t>
            </w:r>
          </w:p>
          <w:p w14:paraId="4B261CA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危険度判定体制</w:t>
            </w:r>
          </w:p>
          <w:p w14:paraId="1025022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の整備</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6CFD4A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地震発生時に、余震等による被災建築物や宅地における二次被害を防止するため、被災建築物応急危険度判定士、被災宅地危険度判定士の養成、登録を進め、判定体制の充実を図る。</w:t>
            </w:r>
          </w:p>
          <w:p w14:paraId="1E1DDFA4" w14:textId="77777777" w:rsidR="00B376F4" w:rsidRPr="00C11D3A" w:rsidRDefault="00B376F4" w:rsidP="00C20D41">
            <w:pPr>
              <w:spacing w:line="200" w:lineRule="exact"/>
              <w:ind w:left="180" w:hangingChars="100" w:hanging="180"/>
              <w:jc w:val="left"/>
              <w:rPr>
                <w:rFonts w:ascii="ＭＳ 明朝" w:eastAsia="ＭＳ 明朝" w:hAnsi="ＭＳ 明朝"/>
                <w:sz w:val="18"/>
                <w:szCs w:val="18"/>
              </w:rPr>
            </w:pPr>
            <w:r w:rsidRPr="00C11D3A">
              <w:rPr>
                <w:rFonts w:ascii="ＭＳ 明朝" w:eastAsia="ＭＳ 明朝" w:hAnsi="ＭＳ 明朝" w:hint="eastAsia"/>
                <w:sz w:val="18"/>
                <w:szCs w:val="18"/>
              </w:rPr>
              <w:t>（平成36年度までの目標）</w:t>
            </w:r>
          </w:p>
          <w:p w14:paraId="7B19497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被災建築物応急危険度判定士の登録者数は10,000人を確保。</w:t>
            </w:r>
          </w:p>
          <w:p w14:paraId="1423CDCC"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被災宅地危険度判定士の登録者数は1,000人確保を継続。　　　</w:t>
            </w:r>
          </w:p>
          <w:p w14:paraId="3C9AB8E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16B3DBFF"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D0B7EF6"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近畿圏で整備している相互応援体制による判定士派遣の支援を受け、計画どおり判定を実施することができたが、今後の地震に備え判定体制のさらなる充実を図る。</w:t>
            </w:r>
          </w:p>
          <w:p w14:paraId="0D12551F" w14:textId="77777777" w:rsidR="00B376F4" w:rsidRPr="00C11D3A" w:rsidRDefault="00B376F4" w:rsidP="00C20D41">
            <w:pPr>
              <w:spacing w:line="200" w:lineRule="exact"/>
              <w:ind w:firstLineChars="100" w:firstLine="180"/>
              <w:jc w:val="left"/>
              <w:rPr>
                <w:rFonts w:asciiTheme="minorEastAsia" w:hAnsiTheme="minorEastAsia"/>
                <w:sz w:val="18"/>
                <w:szCs w:val="18"/>
              </w:rPr>
            </w:pPr>
            <w:r w:rsidRPr="00C11D3A">
              <w:rPr>
                <w:rFonts w:asciiTheme="minorEastAsia" w:hAnsiTheme="minorEastAsia" w:hint="eastAsia"/>
                <w:sz w:val="18"/>
                <w:szCs w:val="18"/>
              </w:rPr>
              <w:t xml:space="preserve">＜被災建築物応急危険度判定士の派遣・支援実績＞　</w:t>
            </w:r>
          </w:p>
          <w:p w14:paraId="1358511E"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b/>
                <w:sz w:val="18"/>
                <w:szCs w:val="18"/>
              </w:rPr>
              <w:t xml:space="preserve">　</w:t>
            </w:r>
            <w:r w:rsidRPr="00C11D3A">
              <w:rPr>
                <w:rFonts w:asciiTheme="minorEastAsia" w:hAnsiTheme="minorEastAsia" w:hint="eastAsia"/>
                <w:sz w:val="18"/>
                <w:szCs w:val="18"/>
              </w:rPr>
              <w:t>兵庫、京都、和歌山、福井、三重、徳島、滋賀、奈良、鳥取、</w:t>
            </w:r>
          </w:p>
          <w:p w14:paraId="3E2CB0FC"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sz w:val="18"/>
                <w:szCs w:val="18"/>
              </w:rPr>
              <w:t xml:space="preserve">　民間建築団体、府内市町及び大阪府から派遣支援</w:t>
            </w:r>
          </w:p>
          <w:p w14:paraId="538E7928" w14:textId="77777777" w:rsidR="00B376F4" w:rsidRPr="00C11D3A" w:rsidRDefault="00B376F4" w:rsidP="00C20D41">
            <w:pPr>
              <w:spacing w:line="200" w:lineRule="exact"/>
              <w:ind w:left="240" w:firstLineChars="100" w:firstLine="180"/>
              <w:jc w:val="left"/>
              <w:rPr>
                <w:rFonts w:asciiTheme="minorEastAsia" w:hAnsiTheme="minorEastAsia"/>
                <w:sz w:val="18"/>
                <w:szCs w:val="18"/>
              </w:rPr>
            </w:pPr>
            <w:r w:rsidRPr="00C11D3A">
              <w:rPr>
                <w:rFonts w:asciiTheme="minorEastAsia" w:hAnsiTheme="minorEastAsia" w:hint="eastAsia"/>
                <w:sz w:val="18"/>
                <w:szCs w:val="18"/>
              </w:rPr>
              <w:t>（派遣数855人）</w:t>
            </w:r>
          </w:p>
          <w:p w14:paraId="1BCAC38F" w14:textId="77777777" w:rsidR="00B376F4" w:rsidRPr="00C11D3A" w:rsidRDefault="00B376F4" w:rsidP="00C20D41">
            <w:pPr>
              <w:spacing w:line="200" w:lineRule="exact"/>
              <w:ind w:left="240"/>
              <w:jc w:val="left"/>
              <w:rPr>
                <w:rFonts w:asciiTheme="minorEastAsia" w:hAnsiTheme="minorEastAsia"/>
                <w:sz w:val="18"/>
                <w:szCs w:val="18"/>
              </w:rPr>
            </w:pPr>
            <w:r w:rsidRPr="00C11D3A">
              <w:rPr>
                <w:rFonts w:asciiTheme="minorEastAsia" w:hAnsiTheme="minorEastAsia" w:hint="eastAsia"/>
                <w:sz w:val="18"/>
                <w:szCs w:val="18"/>
              </w:rPr>
              <w:t>※被災宅地危険度判定士については、各市町にて実施。</w:t>
            </w:r>
          </w:p>
          <w:p w14:paraId="4CBCF820" w14:textId="77777777" w:rsidR="00B376F4" w:rsidRPr="00C11D3A" w:rsidRDefault="00B376F4" w:rsidP="00C20D41">
            <w:pPr>
              <w:spacing w:line="200" w:lineRule="exact"/>
              <w:ind w:leftChars="114" w:left="423" w:hangingChars="102" w:hanging="184"/>
              <w:jc w:val="left"/>
              <w:rPr>
                <w:rFonts w:asciiTheme="minorEastAsia" w:hAnsiTheme="minorEastAsia"/>
                <w:sz w:val="18"/>
                <w:szCs w:val="18"/>
              </w:rPr>
            </w:pPr>
            <w:r w:rsidRPr="00C11D3A">
              <w:rPr>
                <w:rFonts w:asciiTheme="minorEastAsia" w:hAnsiTheme="minorEastAsia" w:hint="eastAsia"/>
                <w:sz w:val="18"/>
                <w:szCs w:val="18"/>
              </w:rPr>
              <w:t xml:space="preserve">　ただし、島本町での判定においては大阪府からの派遣支援を実施。（他府県からの派遣支援は実施せず。）</w:t>
            </w:r>
          </w:p>
          <w:p w14:paraId="0887BFCA" w14:textId="77777777" w:rsidR="00B376F4" w:rsidRPr="00C11D3A" w:rsidRDefault="00B376F4" w:rsidP="00C20D41">
            <w:pPr>
              <w:spacing w:line="200" w:lineRule="exact"/>
              <w:ind w:left="240"/>
              <w:jc w:val="left"/>
              <w:rPr>
                <w:rFonts w:asciiTheme="majorEastAsia" w:eastAsiaTheme="majorEastAsia" w:hAnsiTheme="majorEastAsia"/>
                <w:sz w:val="18"/>
                <w:szCs w:val="18"/>
              </w:rPr>
            </w:pPr>
          </w:p>
          <w:p w14:paraId="5AD56BE4"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4898FCEB"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引き続き、判定士数の養成、登録を進め判定体制の充実、確保を図る。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2B9D3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住宅まちづくり部</w:t>
            </w:r>
          </w:p>
        </w:tc>
      </w:tr>
      <w:tr w:rsidR="00B376F4" w:rsidRPr="00C11D3A" w14:paraId="51F061C8"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46DDA4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55B7DA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1B00EB4" w14:textId="77777777" w:rsidTr="00C20D41">
        <w:trPr>
          <w:trHeight w:val="2069"/>
        </w:trPr>
        <w:tc>
          <w:tcPr>
            <w:tcW w:w="4747" w:type="dxa"/>
            <w:gridSpan w:val="3"/>
            <w:tcBorders>
              <w:left w:val="single" w:sz="4" w:space="0" w:color="auto"/>
              <w:bottom w:val="single" w:sz="4" w:space="0" w:color="auto"/>
              <w:right w:val="single" w:sz="4" w:space="0" w:color="auto"/>
            </w:tcBorders>
            <w:hideMark/>
          </w:tcPr>
          <w:p w14:paraId="0DE42813"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判定初動期に必要な被災建築物応急危険度判定士の登録者数を確保した。</w:t>
            </w:r>
          </w:p>
          <w:p w14:paraId="04E22265"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また、平成29年度より、講習会の実施回数を５回から7回に増やすとともに、判定に必要な資機材について必要数を確保した。</w:t>
            </w:r>
          </w:p>
          <w:p w14:paraId="724E26B9" w14:textId="77777777" w:rsidR="00B376F4" w:rsidRPr="00C11D3A" w:rsidRDefault="00B376F4" w:rsidP="00C20D41">
            <w:pPr>
              <w:spacing w:line="200" w:lineRule="exact"/>
              <w:ind w:left="720" w:hangingChars="400" w:hanging="720"/>
              <w:rPr>
                <w:rFonts w:ascii="ＭＳ 明朝" w:eastAsia="ＭＳ 明朝" w:hAnsi="ＭＳ 明朝"/>
                <w:sz w:val="18"/>
                <w:szCs w:val="17"/>
              </w:rPr>
            </w:pPr>
            <w:r w:rsidRPr="00C11D3A">
              <w:rPr>
                <w:rFonts w:ascii="ＭＳ 明朝" w:eastAsia="ＭＳ 明朝" w:hAnsi="ＭＳ 明朝" w:hint="eastAsia"/>
                <w:sz w:val="18"/>
                <w:szCs w:val="17"/>
              </w:rPr>
              <w:t>（参考）近畿圏での被災建築物応急危険度判定士の相互応援体制の整備が図られており、判定体制の充実を図る取組みとして概ね計画通りとな　　　　　　　っている。</w:t>
            </w:r>
          </w:p>
          <w:p w14:paraId="3B308397"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7"/>
              </w:rPr>
            </w:pPr>
            <w:r w:rsidRPr="00C11D3A">
              <w:rPr>
                <w:rFonts w:ascii="ＭＳ 明朝" w:eastAsia="ＭＳ 明朝" w:hAnsi="ＭＳ 明朝" w:hint="eastAsia"/>
                <w:sz w:val="18"/>
                <w:szCs w:val="18"/>
              </w:rPr>
              <w:t>被災宅地危険度判定士の登録者数を確保した。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F34FF69"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被災建築物応急危険度判定士の登録者数</w:t>
            </w:r>
          </w:p>
          <w:p w14:paraId="3F374AE4" w14:textId="77777777" w:rsidR="00B376F4" w:rsidRPr="00C11D3A" w:rsidRDefault="00B376F4" w:rsidP="00C20D41">
            <w:pPr>
              <w:spacing w:line="200" w:lineRule="exact"/>
              <w:ind w:firstLineChars="200" w:firstLine="360"/>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5,342人（H30）　→8,000人（H32)　　</w:t>
            </w:r>
          </w:p>
          <w:p w14:paraId="4740EE4F"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被災宅地危険度判定士の登録者数</w:t>
            </w:r>
          </w:p>
          <w:p w14:paraId="2103329B" w14:textId="77777777" w:rsidR="00B376F4" w:rsidRPr="00C11D3A" w:rsidRDefault="00B376F4" w:rsidP="00C20D41">
            <w:pPr>
              <w:spacing w:line="200" w:lineRule="exact"/>
              <w:jc w:val="left"/>
              <w:rPr>
                <w:rFonts w:asciiTheme="minorEastAsia" w:hAnsiTheme="minorEastAsia"/>
                <w:sz w:val="18"/>
                <w:szCs w:val="16"/>
              </w:rPr>
            </w:pPr>
            <w:r w:rsidRPr="00C11D3A">
              <w:rPr>
                <w:rFonts w:ascii="ＭＳ 明朝" w:eastAsia="ＭＳ 明朝" w:hAnsi="ＭＳ 明朝" w:hint="eastAsia"/>
                <w:sz w:val="18"/>
                <w:szCs w:val="18"/>
              </w:rPr>
              <w:t xml:space="preserve"> </w:t>
            </w:r>
            <w:r w:rsidRPr="00C11D3A">
              <w:rPr>
                <w:rFonts w:ascii="ＭＳ 明朝" w:eastAsia="ＭＳ 明朝" w:hAnsi="ＭＳ 明朝"/>
                <w:sz w:val="18"/>
                <w:szCs w:val="18"/>
              </w:rPr>
              <w:t xml:space="preserve"> </w:t>
            </w:r>
            <w:r w:rsidRPr="00C11D3A">
              <w:rPr>
                <w:rFonts w:ascii="ＭＳ 明朝" w:eastAsia="ＭＳ 明朝" w:hAnsi="ＭＳ 明朝" w:hint="eastAsia"/>
                <w:sz w:val="18"/>
                <w:szCs w:val="18"/>
              </w:rPr>
              <w:t xml:space="preserve">　1,000人確保を継続　　　　　　　　　　　　　　　　　　　</w:t>
            </w:r>
          </w:p>
          <w:p w14:paraId="12B918FC" w14:textId="77777777" w:rsidR="00B376F4" w:rsidRPr="00C11D3A" w:rsidRDefault="00B376F4" w:rsidP="00C20D41">
            <w:pPr>
              <w:spacing w:line="200" w:lineRule="exact"/>
              <w:jc w:val="left"/>
              <w:rPr>
                <w:rFonts w:asciiTheme="minorEastAsia" w:hAnsiTheme="minorEastAsia"/>
                <w:sz w:val="18"/>
                <w:szCs w:val="16"/>
              </w:rPr>
            </w:pPr>
          </w:p>
          <w:p w14:paraId="6200499F"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40153CF1" w14:textId="77777777" w:rsidR="00B376F4" w:rsidRPr="00C11D3A" w:rsidRDefault="00B376F4" w:rsidP="00B376F4">
            <w:pPr>
              <w:pStyle w:val="ac"/>
              <w:numPr>
                <w:ilvl w:val="0"/>
                <w:numId w:val="10"/>
              </w:numPr>
              <w:spacing w:line="200" w:lineRule="exact"/>
              <w:ind w:leftChars="0" w:left="238" w:hanging="147"/>
              <w:jc w:val="left"/>
              <w:rPr>
                <w:rFonts w:ascii="ＭＳ 明朝" w:eastAsia="ＭＳ 明朝" w:hAnsi="ＭＳ 明朝"/>
                <w:sz w:val="18"/>
                <w:szCs w:val="18"/>
              </w:rPr>
            </w:pPr>
            <w:r w:rsidRPr="00C11D3A">
              <w:rPr>
                <w:rFonts w:ascii="ＭＳ 明朝" w:eastAsia="ＭＳ 明朝" w:hAnsi="ＭＳ 明朝" w:hint="eastAsia"/>
                <w:sz w:val="18"/>
                <w:szCs w:val="18"/>
              </w:rPr>
              <w:t>引き続き、判定士数の養成、登録を進め判定体制の充実確保を図る。</w:t>
            </w:r>
          </w:p>
          <w:p w14:paraId="09CFBDC6" w14:textId="77777777" w:rsidR="00B376F4" w:rsidRPr="00C11D3A" w:rsidRDefault="00B376F4" w:rsidP="00C20D41">
            <w:pPr>
              <w:spacing w:line="200" w:lineRule="exact"/>
              <w:rPr>
                <w:rFonts w:asciiTheme="majorEastAsia" w:eastAsiaTheme="majorEastAsia" w:hAnsiTheme="majorEastAsia"/>
                <w:b/>
                <w:sz w:val="18"/>
                <w:szCs w:val="16"/>
              </w:rPr>
            </w:pPr>
          </w:p>
        </w:tc>
      </w:tr>
    </w:tbl>
    <w:p w14:paraId="5A30C49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233959F" w14:textId="77777777" w:rsidTr="00F306B2">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BF2AD5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F10DA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5A626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2F0DD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6C7D5E1" w14:textId="77777777" w:rsidTr="00F306B2">
        <w:trPr>
          <w:trHeight w:val="1814"/>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FFFF9C3"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79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A1D713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中小企業に対する</w:t>
            </w:r>
          </w:p>
          <w:p w14:paraId="368C96A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事業継続計画(BCP)</w:t>
            </w:r>
          </w:p>
          <w:p w14:paraId="4A7D734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及び</w:t>
            </w:r>
          </w:p>
          <w:p w14:paraId="49BCD52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事業継続ﾏﾈｼﾞﾒﾝﾄ（BCM)の取組み</w:t>
            </w:r>
          </w:p>
          <w:p w14:paraId="6C4AB30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8C3F129"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地震発生後に中小企業における中核事業の維持や早期復旧が可能となるよう、地域経済団体と連携したBCPの策定支援やセミナーの開催等の支援策を充実させる。</w:t>
            </w:r>
          </w:p>
          <w:p w14:paraId="60077A0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集中取組期間中に中小企業組合等と連携したセミナーの開催等の啓発事業を展開し、中小企業の主体的なBCP/BCMへの取組みを促進する。</w:t>
            </w:r>
          </w:p>
          <w:p w14:paraId="19E21B7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0D17E66C" w14:textId="43BCC803" w:rsidR="00B376F4" w:rsidRPr="00F306B2" w:rsidRDefault="00B376F4" w:rsidP="00F306B2">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68EF7C19" w14:textId="697D98FF" w:rsidR="00B376F4" w:rsidRPr="00C11D3A" w:rsidRDefault="00B376F4" w:rsidP="00F306B2">
            <w:pPr>
              <w:pStyle w:val="ac"/>
              <w:numPr>
                <w:ilvl w:val="0"/>
                <w:numId w:val="98"/>
              </w:numPr>
              <w:spacing w:line="200" w:lineRule="exact"/>
              <w:ind w:leftChars="0" w:left="233"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今</w:t>
            </w:r>
            <w:r w:rsidR="00F306B2">
              <w:rPr>
                <w:rFonts w:ascii="ＭＳ 明朝" w:eastAsia="ＭＳ 明朝" w:hAnsi="ＭＳ 明朝" w:hint="eastAsia"/>
                <w:sz w:val="18"/>
                <w:szCs w:val="18"/>
              </w:rPr>
              <w:t>回の地震は通勤時間帯に発生し、</w:t>
            </w:r>
            <w:r w:rsidRPr="00C11D3A">
              <w:rPr>
                <w:rFonts w:ascii="ＭＳ 明朝" w:eastAsia="ＭＳ 明朝" w:hAnsi="ＭＳ 明朝" w:hint="eastAsia"/>
                <w:sz w:val="18"/>
                <w:szCs w:val="18"/>
              </w:rPr>
              <w:t>企業</w:t>
            </w:r>
            <w:r w:rsidR="00F306B2">
              <w:rPr>
                <w:rFonts w:ascii="ＭＳ 明朝" w:eastAsia="ＭＳ 明朝" w:hAnsi="ＭＳ 明朝" w:hint="eastAsia"/>
                <w:sz w:val="18"/>
                <w:szCs w:val="18"/>
              </w:rPr>
              <w:t>における</w:t>
            </w:r>
            <w:r w:rsidRPr="00C11D3A">
              <w:rPr>
                <w:rFonts w:ascii="ＭＳ 明朝" w:eastAsia="ＭＳ 明朝" w:hAnsi="ＭＳ 明朝" w:hint="eastAsia"/>
                <w:sz w:val="18"/>
                <w:szCs w:val="18"/>
              </w:rPr>
              <w:t>従業員への対応</w:t>
            </w:r>
            <w:r w:rsidR="00F306B2">
              <w:rPr>
                <w:rFonts w:ascii="ＭＳ 明朝" w:eastAsia="ＭＳ 明朝" w:hAnsi="ＭＳ 明朝" w:hint="eastAsia"/>
                <w:sz w:val="18"/>
                <w:szCs w:val="18"/>
              </w:rPr>
              <w:t>がまちまちであった</w:t>
            </w:r>
            <w:r w:rsidRPr="00C11D3A">
              <w:rPr>
                <w:rFonts w:ascii="ＭＳ 明朝" w:eastAsia="ＭＳ 明朝" w:hAnsi="ＭＳ 明朝" w:hint="eastAsia"/>
                <w:sz w:val="18"/>
                <w:szCs w:val="18"/>
              </w:rPr>
              <w:t>。判断を個人に委ねるのではなくBCP</w:t>
            </w:r>
            <w:r w:rsidR="00F306B2">
              <w:rPr>
                <w:rFonts w:ascii="ＭＳ 明朝" w:eastAsia="ＭＳ 明朝" w:hAnsi="ＭＳ 明朝" w:hint="eastAsia"/>
                <w:sz w:val="18"/>
                <w:szCs w:val="18"/>
              </w:rPr>
              <w:t>等</w:t>
            </w:r>
            <w:r w:rsidRPr="00C11D3A">
              <w:rPr>
                <w:rFonts w:ascii="ＭＳ 明朝" w:eastAsia="ＭＳ 明朝" w:hAnsi="ＭＳ 明朝" w:hint="eastAsia"/>
                <w:sz w:val="18"/>
                <w:szCs w:val="18"/>
              </w:rPr>
              <w:t>で対応を記載すべきである。</w:t>
            </w:r>
          </w:p>
          <w:p w14:paraId="4678B422" w14:textId="5A643554" w:rsidR="00B376F4" w:rsidRPr="00C11D3A" w:rsidRDefault="00B376F4" w:rsidP="00F306B2">
            <w:pPr>
              <w:pStyle w:val="ac"/>
              <w:numPr>
                <w:ilvl w:val="0"/>
                <w:numId w:val="98"/>
              </w:numPr>
              <w:spacing w:line="200" w:lineRule="exact"/>
              <w:ind w:leftChars="0" w:left="233" w:hanging="142"/>
              <w:jc w:val="left"/>
              <w:rPr>
                <w:rFonts w:asciiTheme="majorEastAsia" w:eastAsiaTheme="majorEastAsia" w:hAnsiTheme="majorEastAsia"/>
                <w:sz w:val="18"/>
                <w:szCs w:val="18"/>
              </w:rPr>
            </w:pPr>
            <w:r w:rsidRPr="00C11D3A">
              <w:rPr>
                <w:rFonts w:asciiTheme="minorEastAsia" w:hAnsiTheme="minorEastAsia" w:hint="eastAsia"/>
                <w:sz w:val="18"/>
                <w:szCs w:val="18"/>
              </w:rPr>
              <w:t>経済団体と連携し、更にBCP策定促進による災害対応力の強化を行うべきである。</w:t>
            </w:r>
          </w:p>
          <w:p w14:paraId="1FA34928"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563A3DF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13686D60" w14:textId="506C9F53" w:rsidR="00B376F4" w:rsidRPr="00C11D3A" w:rsidRDefault="00B376F4" w:rsidP="00B376F4">
            <w:pPr>
              <w:pStyle w:val="ac"/>
              <w:numPr>
                <w:ilvl w:val="0"/>
                <w:numId w:val="57"/>
              </w:numPr>
              <w:spacing w:line="200" w:lineRule="exact"/>
              <w:ind w:leftChars="0" w:left="240"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経済団体と連携した更なるBCP策定支援策の実施</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2838AF4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21A90180" w14:textId="77777777" w:rsidR="00B376F4" w:rsidRPr="00C11D3A" w:rsidRDefault="00B376F4" w:rsidP="00C20D41">
            <w:pPr>
              <w:spacing w:line="200" w:lineRule="exact"/>
              <w:jc w:val="center"/>
              <w:rPr>
                <w:rFonts w:ascii="ＭＳ 明朝" w:eastAsia="ＭＳ 明朝" w:hAnsi="ＭＳ 明朝"/>
                <w:sz w:val="18"/>
                <w:szCs w:val="17"/>
              </w:rPr>
            </w:pPr>
          </w:p>
          <w:p w14:paraId="6BAB42A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商工労働部</w:t>
            </w:r>
          </w:p>
          <w:p w14:paraId="2428A828" w14:textId="77777777" w:rsidR="00B376F4" w:rsidRPr="00C11D3A" w:rsidRDefault="00B376F4" w:rsidP="00C20D41">
            <w:pPr>
              <w:spacing w:line="200" w:lineRule="exact"/>
              <w:rPr>
                <w:rFonts w:ascii="ＭＳ 明朝" w:eastAsia="ＭＳ 明朝" w:hAnsi="ＭＳ 明朝"/>
                <w:sz w:val="16"/>
                <w:szCs w:val="17"/>
              </w:rPr>
            </w:pPr>
          </w:p>
        </w:tc>
      </w:tr>
      <w:tr w:rsidR="00B376F4" w:rsidRPr="00C11D3A" w14:paraId="231B23E4" w14:textId="77777777" w:rsidTr="00F306B2">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7B650049"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6CC8F1C5"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73EFF924"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835CD8B"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E7681ED" w14:textId="77777777" w:rsidTr="00F306B2">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33CA5DC"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8B3E66E" w14:textId="5C099543"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,42)</w:instrText>
            </w:r>
            <w:r>
              <w:rPr>
                <w:rFonts w:asciiTheme="majorEastAsia" w:eastAsiaTheme="majorEastAsia" w:hAnsiTheme="majorEastAsia" w:cs="Meiryo UI"/>
                <w:b/>
                <w:bCs/>
                <w:sz w:val="18"/>
                <w:szCs w:val="18"/>
              </w:rPr>
              <w:fldChar w:fldCharType="end"/>
            </w:r>
          </w:p>
        </w:tc>
        <w:tc>
          <w:tcPr>
            <w:tcW w:w="5721" w:type="dxa"/>
            <w:gridSpan w:val="2"/>
            <w:vMerge/>
            <w:tcBorders>
              <w:left w:val="single" w:sz="4" w:space="0" w:color="auto"/>
              <w:bottom w:val="single" w:sz="4" w:space="0" w:color="auto"/>
              <w:right w:val="single" w:sz="4" w:space="0" w:color="auto"/>
            </w:tcBorders>
            <w:tcMar>
              <w:top w:w="85" w:type="dxa"/>
              <w:left w:w="85" w:type="dxa"/>
              <w:bottom w:w="28" w:type="dxa"/>
              <w:right w:w="85" w:type="dxa"/>
            </w:tcMar>
          </w:tcPr>
          <w:p w14:paraId="189BC6F5"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2B2C52F0"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2183C6D0" w14:textId="77777777" w:rsidTr="00F306B2">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36338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07CDF0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01F5B50" w14:textId="77777777" w:rsidTr="00F306B2">
        <w:trPr>
          <w:trHeight w:val="3061"/>
        </w:trPr>
        <w:tc>
          <w:tcPr>
            <w:tcW w:w="4747" w:type="dxa"/>
            <w:gridSpan w:val="3"/>
            <w:tcBorders>
              <w:left w:val="single" w:sz="4" w:space="0" w:color="auto"/>
              <w:bottom w:val="single" w:sz="4" w:space="0" w:color="auto"/>
              <w:right w:val="single" w:sz="4" w:space="0" w:color="auto"/>
            </w:tcBorders>
            <w:hideMark/>
          </w:tcPr>
          <w:p w14:paraId="576EDBCC" w14:textId="77777777" w:rsidR="00B376F4" w:rsidRPr="00C11D3A" w:rsidRDefault="00B376F4" w:rsidP="00B376F4">
            <w:pPr>
              <w:pStyle w:val="ac"/>
              <w:numPr>
                <w:ilvl w:val="0"/>
                <w:numId w:val="10"/>
              </w:numPr>
              <w:spacing w:line="200" w:lineRule="exact"/>
              <w:ind w:leftChars="0" w:left="181" w:hanging="91"/>
              <w:rPr>
                <w:rFonts w:ascii="ＭＳ 明朝" w:eastAsia="ＭＳ 明朝" w:hAnsi="ＭＳ 明朝"/>
                <w:sz w:val="18"/>
                <w:szCs w:val="17"/>
              </w:rPr>
            </w:pPr>
            <w:r w:rsidRPr="00C11D3A">
              <w:rPr>
                <w:rFonts w:ascii="ＭＳ 明朝" w:eastAsia="ＭＳ 明朝" w:hAnsi="ＭＳ 明朝" w:hint="eastAsia"/>
                <w:sz w:val="18"/>
                <w:szCs w:val="18"/>
              </w:rPr>
              <w:t>BCP普及啓発セミナー・ワークショップ等を開催した。</w:t>
            </w:r>
            <w:r w:rsidRPr="00C11D3A">
              <w:rPr>
                <w:rFonts w:ascii="ＭＳ 明朝" w:eastAsia="ＭＳ 明朝" w:hAnsi="ＭＳ 明朝" w:hint="eastAsia"/>
                <w:sz w:val="18"/>
                <w:szCs w:val="17"/>
              </w:rPr>
              <w:t>（小規模補助金事業：府商工会連合会、</w:t>
            </w:r>
          </w:p>
          <w:p w14:paraId="52F310D4" w14:textId="77777777" w:rsidR="00B376F4" w:rsidRPr="00C11D3A" w:rsidRDefault="00B376F4" w:rsidP="00C20D41">
            <w:pPr>
              <w:pStyle w:val="ac"/>
              <w:spacing w:line="200" w:lineRule="exact"/>
              <w:ind w:leftChars="0" w:left="181"/>
              <w:rPr>
                <w:rFonts w:ascii="ＭＳ 明朝" w:eastAsia="ＭＳ 明朝" w:hAnsi="ＭＳ 明朝"/>
                <w:sz w:val="18"/>
                <w:szCs w:val="17"/>
              </w:rPr>
            </w:pPr>
            <w:r w:rsidRPr="00C11D3A">
              <w:rPr>
                <w:rFonts w:ascii="ＭＳ 明朝" w:eastAsia="ＭＳ 明朝" w:hAnsi="ＭＳ 明朝" w:hint="eastAsia"/>
                <w:sz w:val="18"/>
                <w:szCs w:val="17"/>
              </w:rPr>
              <w:t xml:space="preserve">　商工会・商工　会議所実施）</w:t>
            </w:r>
          </w:p>
          <w:p w14:paraId="51D9682F"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H27:22回、533名　  H28:19回、687名</w:t>
            </w:r>
          </w:p>
          <w:p w14:paraId="1C7EC4BE" w14:textId="77777777" w:rsidR="00B376F4" w:rsidRPr="00C11D3A" w:rsidRDefault="00B376F4" w:rsidP="00C20D41">
            <w:pPr>
              <w:spacing w:line="200" w:lineRule="exact"/>
              <w:ind w:firstLineChars="300" w:firstLine="540"/>
              <w:rPr>
                <w:rFonts w:ascii="ＭＳ 明朝" w:eastAsia="ＭＳ 明朝" w:hAnsi="ＭＳ 明朝"/>
                <w:sz w:val="18"/>
                <w:szCs w:val="17"/>
              </w:rPr>
            </w:pPr>
            <w:r w:rsidRPr="00C11D3A">
              <w:rPr>
                <w:rFonts w:ascii="ＭＳ 明朝" w:eastAsia="ＭＳ 明朝" w:hAnsi="ＭＳ 明朝" w:hint="eastAsia"/>
                <w:sz w:val="18"/>
                <w:szCs w:val="17"/>
              </w:rPr>
              <w:t>H29:15回、455名</w:t>
            </w:r>
          </w:p>
          <w:p w14:paraId="464E758E"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コンサルタント等の専門家によるBCP策定支援を行った。</w:t>
            </w:r>
          </w:p>
          <w:p w14:paraId="4B009BD5"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(小規模補助金事業：府商工会連合会実施)</w:t>
            </w:r>
          </w:p>
          <w:p w14:paraId="71670CA6" w14:textId="77777777" w:rsidR="00B376F4" w:rsidRPr="00C11D3A" w:rsidRDefault="00B376F4" w:rsidP="00C20D41">
            <w:pPr>
              <w:spacing w:line="200" w:lineRule="exact"/>
              <w:rPr>
                <w:rFonts w:ascii="ＭＳ 明朝" w:eastAsia="ＭＳ 明朝" w:hAnsi="ＭＳ 明朝"/>
                <w:sz w:val="18"/>
                <w:szCs w:val="17"/>
              </w:rPr>
            </w:pPr>
            <w:r w:rsidRPr="00C11D3A">
              <w:rPr>
                <w:rFonts w:ascii="ＭＳ 明朝" w:eastAsia="ＭＳ 明朝" w:hAnsi="ＭＳ 明朝" w:hint="eastAsia"/>
                <w:sz w:val="18"/>
                <w:szCs w:val="17"/>
              </w:rPr>
              <w:t xml:space="preserve">　　　H27:92件　　H28:96件　　H29:84件</w:t>
            </w:r>
          </w:p>
          <w:p w14:paraId="195D2715"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中小企業組合等に対するBCP普及啓発セミナー、策定ワークショップを開催した。</w:t>
            </w:r>
          </w:p>
          <w:p w14:paraId="25B0FDF6" w14:textId="77777777" w:rsidR="00B376F4" w:rsidRPr="00C11D3A" w:rsidRDefault="00B376F4" w:rsidP="00B376F4">
            <w:pPr>
              <w:pStyle w:val="ac"/>
              <w:numPr>
                <w:ilvl w:val="0"/>
                <w:numId w:val="56"/>
              </w:numPr>
              <w:spacing w:line="200" w:lineRule="exact"/>
              <w:ind w:leftChars="0" w:left="606" w:hanging="283"/>
              <w:rPr>
                <w:rFonts w:ascii="ＭＳ 明朝" w:eastAsia="ＭＳ 明朝" w:hAnsi="ＭＳ 明朝"/>
                <w:sz w:val="18"/>
                <w:szCs w:val="17"/>
              </w:rPr>
            </w:pPr>
            <w:r w:rsidRPr="00C11D3A">
              <w:rPr>
                <w:rFonts w:ascii="ＭＳ 明朝" w:eastAsia="ＭＳ 明朝" w:hAnsi="ＭＳ 明朝" w:hint="eastAsia"/>
                <w:sz w:val="18"/>
                <w:szCs w:val="17"/>
              </w:rPr>
              <w:t>三井住友海上火災保険（株）との連携協定</w:t>
            </w:r>
          </w:p>
          <w:p w14:paraId="120B9C1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H27:3団体　　H28:2団体　　H29:1団体</w:t>
            </w:r>
          </w:p>
          <w:p w14:paraId="626FCA09" w14:textId="77777777" w:rsidR="00B376F4" w:rsidRPr="00C11D3A" w:rsidRDefault="00B376F4" w:rsidP="00B376F4">
            <w:pPr>
              <w:pStyle w:val="ac"/>
              <w:numPr>
                <w:ilvl w:val="0"/>
                <w:numId w:val="56"/>
              </w:numPr>
              <w:spacing w:line="200" w:lineRule="exact"/>
              <w:ind w:leftChars="0" w:left="606" w:hanging="283"/>
              <w:rPr>
                <w:rFonts w:ascii="ＭＳ 明朝" w:eastAsia="ＭＳ 明朝" w:hAnsi="ＭＳ 明朝"/>
                <w:sz w:val="18"/>
                <w:szCs w:val="17"/>
              </w:rPr>
            </w:pPr>
            <w:r w:rsidRPr="00C11D3A">
              <w:rPr>
                <w:rFonts w:ascii="ＭＳ 明朝" w:eastAsia="ＭＳ 明朝" w:hAnsi="ＭＳ 明朝" w:hint="eastAsia"/>
                <w:sz w:val="18"/>
                <w:szCs w:val="17"/>
              </w:rPr>
              <w:t>組合等事業向上支援事業</w:t>
            </w:r>
          </w:p>
          <w:p w14:paraId="75A6B77F"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 xml:space="preserve">　H27:1団体　　H28:1団体　　H29:6団体</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7DA897C" w14:textId="1CEEBAE0"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経済団体と連携したBCP策定支援策の実施する。</w:t>
            </w:r>
          </w:p>
          <w:p w14:paraId="35D927C0" w14:textId="271ED65B"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経済団体や市町村などと連携を強化するとともに、戦略的な普及啓発を実施する。</w:t>
            </w:r>
          </w:p>
          <w:p w14:paraId="66D6B216" w14:textId="77777777" w:rsidR="00B376F4" w:rsidRPr="00C11D3A" w:rsidRDefault="00B376F4" w:rsidP="00C20D41">
            <w:pPr>
              <w:pStyle w:val="ac"/>
              <w:spacing w:line="200" w:lineRule="exact"/>
              <w:ind w:leftChars="0" w:left="510"/>
              <w:jc w:val="left"/>
              <w:rPr>
                <w:rFonts w:asciiTheme="minorEastAsia" w:hAnsiTheme="minorEastAsia"/>
                <w:sz w:val="18"/>
                <w:szCs w:val="16"/>
              </w:rPr>
            </w:pPr>
            <w:r w:rsidRPr="00C11D3A">
              <w:rPr>
                <w:rFonts w:ascii="ＭＳ 明朝" w:eastAsia="ＭＳ 明朝" w:hAnsi="ＭＳ 明朝" w:hint="eastAsia"/>
                <w:sz w:val="18"/>
                <w:szCs w:val="18"/>
              </w:rPr>
              <w:t xml:space="preserve">　　　　　　　　　　　　　　</w:t>
            </w:r>
          </w:p>
          <w:p w14:paraId="557ADED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5C2D62F" w14:textId="3F57A20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発災時間帯別</w:t>
            </w:r>
            <w:r w:rsidR="00F306B2">
              <w:rPr>
                <w:rFonts w:ascii="ＭＳ 明朝" w:eastAsia="ＭＳ 明朝" w:hAnsi="ＭＳ 明朝" w:hint="eastAsia"/>
                <w:sz w:val="18"/>
                <w:szCs w:val="18"/>
              </w:rPr>
              <w:t>に事業所がとるべき</w:t>
            </w:r>
            <w:r w:rsidRPr="00C11D3A">
              <w:rPr>
                <w:rFonts w:ascii="ＭＳ 明朝" w:eastAsia="ＭＳ 明朝" w:hAnsi="ＭＳ 明朝" w:hint="eastAsia"/>
                <w:sz w:val="18"/>
                <w:szCs w:val="18"/>
              </w:rPr>
              <w:t>行動を定め</w:t>
            </w:r>
            <w:r w:rsidR="00F306B2">
              <w:rPr>
                <w:rFonts w:ascii="ＭＳ 明朝" w:eastAsia="ＭＳ 明朝" w:hAnsi="ＭＳ 明朝" w:hint="eastAsia"/>
                <w:sz w:val="18"/>
                <w:szCs w:val="18"/>
              </w:rPr>
              <w:t>た</w:t>
            </w:r>
            <w:r w:rsidRPr="00C11D3A">
              <w:rPr>
                <w:rFonts w:ascii="ＭＳ 明朝" w:eastAsia="ＭＳ 明朝" w:hAnsi="ＭＳ 明朝" w:hint="eastAsia"/>
                <w:sz w:val="18"/>
                <w:szCs w:val="18"/>
              </w:rPr>
              <w:t>『事業所における一斉帰宅の抑制対策ガイドライン』に応じた対応の働きかけ（各企業BCPに位置付け）や、さらなるBCP策定推進にむけ、経済団体等と官民連携による体制を構築する。</w:t>
            </w:r>
          </w:p>
          <w:p w14:paraId="7E9FB63E" w14:textId="77777777" w:rsidR="00B376F4" w:rsidRPr="00F306B2" w:rsidRDefault="00B376F4" w:rsidP="00C20D41">
            <w:pPr>
              <w:spacing w:line="200" w:lineRule="exact"/>
              <w:jc w:val="left"/>
              <w:rPr>
                <w:rFonts w:asciiTheme="majorEastAsia" w:eastAsiaTheme="majorEastAsia" w:hAnsiTheme="majorEastAsia"/>
                <w:b/>
                <w:sz w:val="18"/>
                <w:szCs w:val="16"/>
                <w:shd w:val="pct15" w:color="auto" w:fill="FFFFFF"/>
              </w:rPr>
            </w:pPr>
          </w:p>
        </w:tc>
      </w:tr>
    </w:tbl>
    <w:p w14:paraId="5DFEF064" w14:textId="77777777" w:rsidR="00B376F4" w:rsidRPr="00C11D3A" w:rsidRDefault="00B376F4" w:rsidP="00B376F4">
      <w:pPr>
        <w:widowControl/>
        <w:spacing w:line="1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51B06D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8590E7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8D82F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E50D7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443B8F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700084F" w14:textId="77777777" w:rsidTr="00C20D41">
        <w:trPr>
          <w:trHeight w:val="118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2214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80</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26244D7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災害復旧に向けた</w:t>
            </w:r>
          </w:p>
          <w:p w14:paraId="59BD3E9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体制の充実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C17686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被災したまちを迅速に再建・回復できるようにするため、集中取組期間中に、以下の復旧に向けた体制について再点検を行い、充実を図る。</w:t>
            </w:r>
          </w:p>
          <w:p w14:paraId="390CCB5A"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公共土木施設等の速やかな復旧</w:t>
            </w:r>
          </w:p>
          <w:p w14:paraId="3AE1FB4F"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府有建築物等の速やかな復旧</w:t>
            </w:r>
          </w:p>
          <w:p w14:paraId="0A72E7B6" w14:textId="77777777" w:rsidR="00B376F4" w:rsidRPr="00C11D3A" w:rsidRDefault="00B376F4" w:rsidP="00B376F4">
            <w:pPr>
              <w:pStyle w:val="ac"/>
              <w:numPr>
                <w:ilvl w:val="0"/>
                <w:numId w:val="56"/>
              </w:numPr>
              <w:spacing w:line="200" w:lineRule="exact"/>
              <w:ind w:leftChars="0" w:left="804" w:hanging="294"/>
              <w:jc w:val="left"/>
              <w:rPr>
                <w:rFonts w:ascii="ＭＳ 明朝" w:eastAsia="ＭＳ 明朝" w:hAnsi="ＭＳ 明朝"/>
                <w:sz w:val="18"/>
                <w:szCs w:val="18"/>
              </w:rPr>
            </w:pPr>
            <w:r w:rsidRPr="00C11D3A">
              <w:rPr>
                <w:rFonts w:ascii="ＭＳ 明朝" w:eastAsia="ＭＳ 明朝" w:hAnsi="ＭＳ 明朝" w:hint="eastAsia"/>
                <w:sz w:val="18"/>
                <w:szCs w:val="18"/>
              </w:rPr>
              <w:t>被災農地等の早期復旧支援</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52FD4B5"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6"/>
                <w:szCs w:val="17"/>
              </w:rPr>
              <w:t>全部局</w:t>
            </w:r>
          </w:p>
        </w:tc>
      </w:tr>
      <w:tr w:rsidR="00B376F4" w:rsidRPr="00C11D3A" w14:paraId="0FC1905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74B8F8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CEC75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6DD37F4" w14:textId="77777777" w:rsidTr="00C20D41">
        <w:trPr>
          <w:trHeight w:val="1296"/>
        </w:trPr>
        <w:tc>
          <w:tcPr>
            <w:tcW w:w="4747" w:type="dxa"/>
            <w:gridSpan w:val="3"/>
            <w:tcBorders>
              <w:left w:val="single" w:sz="4" w:space="0" w:color="auto"/>
              <w:bottom w:val="single" w:sz="4" w:space="0" w:color="auto"/>
              <w:right w:val="single" w:sz="4" w:space="0" w:color="auto"/>
            </w:tcBorders>
            <w:hideMark/>
          </w:tcPr>
          <w:p w14:paraId="0FCB6DF7" w14:textId="77777777" w:rsidR="00B376F4" w:rsidRPr="00C11D3A"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11D3A">
              <w:rPr>
                <w:rFonts w:ascii="ＭＳ 明朝" w:eastAsia="ＭＳ 明朝" w:hAnsi="ＭＳ 明朝" w:hint="eastAsia"/>
                <w:sz w:val="18"/>
                <w:szCs w:val="17"/>
              </w:rPr>
              <w:t>各訓練（風水害訓練（6月）、地震・津波災害対策訓練（1月）等）を通じて、応急対策実施要領等を始めとする各種マニュアルや協定等点検し、復旧体制の確認を行った。</w:t>
            </w:r>
          </w:p>
          <w:p w14:paraId="0A466916" w14:textId="77777777" w:rsidR="00B376F4" w:rsidRPr="00C11D3A" w:rsidRDefault="00B376F4" w:rsidP="00B376F4">
            <w:pPr>
              <w:pStyle w:val="ac"/>
              <w:numPr>
                <w:ilvl w:val="0"/>
                <w:numId w:val="10"/>
              </w:numPr>
              <w:spacing w:line="200" w:lineRule="exact"/>
              <w:ind w:leftChars="0" w:left="164" w:hanging="74"/>
              <w:jc w:val="left"/>
              <w:rPr>
                <w:rFonts w:ascii="ＭＳ 明朝" w:eastAsia="ＭＳ 明朝" w:hAnsi="ＭＳ 明朝"/>
                <w:sz w:val="18"/>
                <w:szCs w:val="17"/>
              </w:rPr>
            </w:pPr>
            <w:r w:rsidRPr="00C11D3A">
              <w:rPr>
                <w:rFonts w:ascii="ＭＳ 明朝" w:eastAsia="ＭＳ 明朝" w:hAnsi="ＭＳ 明朝" w:hint="eastAsia"/>
                <w:sz w:val="18"/>
                <w:szCs w:val="17"/>
              </w:rPr>
              <w:t>被災した農地、農業用施設の復旧に向けた体制の再点検を行った。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A3A27FD" w14:textId="77777777" w:rsidR="00B376F4" w:rsidRPr="00C11D3A"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11D3A">
              <w:rPr>
                <w:rFonts w:ascii="ＭＳ 明朝" w:eastAsia="ＭＳ 明朝" w:hAnsi="ＭＳ 明朝" w:hint="eastAsia"/>
                <w:sz w:val="18"/>
                <w:szCs w:val="18"/>
              </w:rPr>
              <w:t>各訓練（風水害訓練（6月）、地震・津波災害対策訓練（1月）等）を通じて、応急対策実施要領等を始めとする各種マニュアルや協定等点検し、復旧体制の確認を行う。</w:t>
            </w:r>
          </w:p>
          <w:p w14:paraId="341CFB30" w14:textId="77777777" w:rsidR="00B376F4" w:rsidRPr="00C11D3A" w:rsidRDefault="00B376F4" w:rsidP="00B376F4">
            <w:pPr>
              <w:pStyle w:val="ac"/>
              <w:numPr>
                <w:ilvl w:val="0"/>
                <w:numId w:val="10"/>
              </w:numPr>
              <w:spacing w:line="200" w:lineRule="exact"/>
              <w:ind w:leftChars="0" w:left="148" w:hanging="90"/>
              <w:jc w:val="left"/>
              <w:rPr>
                <w:rFonts w:ascii="ＭＳ 明朝" w:eastAsia="ＭＳ 明朝" w:hAnsi="ＭＳ 明朝"/>
                <w:sz w:val="18"/>
                <w:szCs w:val="18"/>
              </w:rPr>
            </w:pPr>
            <w:r w:rsidRPr="00C11D3A">
              <w:rPr>
                <w:rFonts w:ascii="ＭＳ 明朝" w:eastAsia="ＭＳ 明朝" w:hAnsi="ＭＳ 明朝" w:hint="eastAsia"/>
                <w:sz w:val="18"/>
                <w:szCs w:val="18"/>
              </w:rPr>
              <w:t>被災した農地、農業用施設の早期復旧に向け、災害情報の伝達訓練を実施し、体制の再点検を行う。</w:t>
            </w:r>
          </w:p>
        </w:tc>
      </w:tr>
    </w:tbl>
    <w:p w14:paraId="60FFE702" w14:textId="69D8B645" w:rsidR="00B376F4" w:rsidRPr="00C11D3A" w:rsidRDefault="00B376F4" w:rsidP="00D156CA">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5721"/>
        <w:gridCol w:w="1469"/>
      </w:tblGrid>
      <w:tr w:rsidR="00B376F4" w:rsidRPr="00C11D3A" w14:paraId="37ED9C5A" w14:textId="77777777" w:rsidTr="00926D6E">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44E20D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4F1EF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63C66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BFC4C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3A12D9BF" w14:textId="77777777" w:rsidTr="00926D6E">
        <w:trPr>
          <w:trHeight w:val="873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194052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1696AE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生活再建、事業再開等の関連情報の提供</w:t>
            </w:r>
          </w:p>
        </w:tc>
        <w:tc>
          <w:tcPr>
            <w:tcW w:w="5721" w:type="dxa"/>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2DC1299D"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被災者の生活を迅速に再建・回復できるようにするため、以下の被災者支援や中小企業者の復興に向けた支援について、適切な措置を講じるための関係機関との連携・協力体制を確保、点検しておく。</w:t>
            </w:r>
          </w:p>
          <w:p w14:paraId="6666475F"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1) 被災者生活再建支援金の支給</w:t>
            </w:r>
          </w:p>
          <w:p w14:paraId="7CCCF175"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被災者に対して、被災者生活再建支援制度に基づく支援金を支給し、その生活の再建を支援する。</w:t>
            </w:r>
          </w:p>
          <w:p w14:paraId="5D580F90" w14:textId="6661658F" w:rsidR="00B376F4" w:rsidRPr="00C11D3A" w:rsidRDefault="00B376F4" w:rsidP="002C64FA">
            <w:pPr>
              <w:spacing w:line="200" w:lineRule="exact"/>
              <w:ind w:firstLineChars="287" w:firstLine="517"/>
              <w:jc w:val="left"/>
              <w:rPr>
                <w:rFonts w:ascii="ＭＳ 明朝" w:eastAsia="ＭＳ 明朝" w:hAnsi="ＭＳ 明朝"/>
                <w:sz w:val="18"/>
                <w:szCs w:val="18"/>
              </w:rPr>
            </w:pPr>
            <w:r w:rsidRPr="00C11D3A">
              <w:rPr>
                <w:rFonts w:ascii="ＭＳ 明朝" w:eastAsia="ＭＳ 明朝" w:hAnsi="ＭＳ 明朝" w:hint="eastAsia"/>
                <w:sz w:val="18"/>
                <w:szCs w:val="18"/>
              </w:rPr>
              <w:t>2) 雇用機会の確保</w:t>
            </w:r>
          </w:p>
          <w:p w14:paraId="1659DD1C"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国の職業紹介等の雇用施策及び被災地域における雇用の維持に関する措置に協力し、避難者等に対する被災地域の実情に応じた雇用確保に努める。</w:t>
            </w:r>
          </w:p>
          <w:p w14:paraId="10842DD4"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3) 中小企業に対する災害時の金融支援措置</w:t>
            </w:r>
          </w:p>
          <w:p w14:paraId="39DEC966" w14:textId="77777777" w:rsidR="00B376F4" w:rsidRPr="00C11D3A" w:rsidRDefault="00B376F4" w:rsidP="00B376F4">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中小企業信用保険法の特例措置など国の信用補完制度における対応を踏まえ、災害により被害を受けた中小企業者の復興を支援するために適切な措置を講じる。</w:t>
            </w:r>
          </w:p>
          <w:p w14:paraId="32E12E6A"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r w:rsidRPr="00C11D3A">
              <w:rPr>
                <w:rFonts w:ascii="ＭＳ 明朝" w:eastAsia="ＭＳ 明朝" w:hAnsi="ＭＳ 明朝" w:hint="eastAsia"/>
                <w:sz w:val="18"/>
                <w:szCs w:val="18"/>
              </w:rPr>
              <w:t>4) 被災農林漁業者の経営支援</w:t>
            </w:r>
          </w:p>
          <w:p w14:paraId="16DF28E2" w14:textId="77777777" w:rsidR="002C64FA" w:rsidRDefault="00B376F4" w:rsidP="002C64FA">
            <w:pPr>
              <w:pStyle w:val="ac"/>
              <w:numPr>
                <w:ilvl w:val="0"/>
                <w:numId w:val="83"/>
              </w:numPr>
              <w:spacing w:line="200" w:lineRule="exact"/>
              <w:ind w:leftChars="0" w:left="945" w:hanging="255"/>
              <w:jc w:val="left"/>
              <w:rPr>
                <w:rFonts w:ascii="ＭＳ 明朝" w:eastAsia="ＭＳ 明朝" w:hAnsi="ＭＳ 明朝"/>
                <w:sz w:val="18"/>
                <w:szCs w:val="18"/>
              </w:rPr>
            </w:pPr>
            <w:r w:rsidRPr="00C11D3A">
              <w:rPr>
                <w:rFonts w:ascii="ＭＳ 明朝" w:eastAsia="ＭＳ 明朝" w:hAnsi="ＭＳ 明朝" w:hint="eastAsia"/>
                <w:sz w:val="18"/>
                <w:szCs w:val="18"/>
              </w:rPr>
              <w:t>地震災害で経営が悪化した農林水産事業者を支援するため、国の施策とも連携しながら、資金融資を行う金融機関に対し利子補給を行う。また、国の天災資金等の災害時に活用出来る各種資金の制度を周知する。</w:t>
            </w:r>
          </w:p>
          <w:p w14:paraId="34714F22" w14:textId="43D67F51" w:rsidR="002C64FA" w:rsidRPr="002C64FA" w:rsidRDefault="002C64FA" w:rsidP="002C64FA">
            <w:pPr>
              <w:pStyle w:val="ac"/>
              <w:spacing w:line="200" w:lineRule="exact"/>
              <w:ind w:leftChars="0" w:left="509"/>
              <w:jc w:val="left"/>
              <w:rPr>
                <w:rFonts w:ascii="ＭＳ 明朝" w:eastAsia="ＭＳ 明朝" w:hAnsi="ＭＳ 明朝"/>
                <w:sz w:val="18"/>
                <w:szCs w:val="18"/>
              </w:rPr>
            </w:pPr>
            <w:r w:rsidRPr="002C64FA">
              <w:rPr>
                <w:rFonts w:ascii="ＭＳ 明朝" w:eastAsia="ＭＳ 明朝" w:hAnsi="ＭＳ 明朝" w:hint="eastAsia"/>
                <w:sz w:val="18"/>
                <w:szCs w:val="18"/>
              </w:rPr>
              <w:t>5）住宅の供給</w:t>
            </w:r>
          </w:p>
          <w:p w14:paraId="47DC5589" w14:textId="79F59AEC" w:rsidR="002C64FA" w:rsidRPr="00C11D3A" w:rsidRDefault="002C64FA" w:rsidP="002C64FA">
            <w:pPr>
              <w:pStyle w:val="ac"/>
              <w:numPr>
                <w:ilvl w:val="0"/>
                <w:numId w:val="83"/>
              </w:numPr>
              <w:spacing w:line="200" w:lineRule="exact"/>
              <w:ind w:leftChars="0" w:left="943" w:hanging="253"/>
              <w:jc w:val="left"/>
              <w:rPr>
                <w:rFonts w:ascii="ＭＳ 明朝" w:eastAsia="ＭＳ 明朝" w:hAnsi="ＭＳ 明朝"/>
                <w:sz w:val="18"/>
                <w:szCs w:val="18"/>
              </w:rPr>
            </w:pPr>
            <w:r w:rsidRPr="002C64FA">
              <w:rPr>
                <w:rFonts w:ascii="ＭＳ 明朝" w:eastAsia="ＭＳ 明朝" w:hAnsi="ＭＳ 明朝" w:hint="eastAsia"/>
                <w:sz w:val="18"/>
                <w:szCs w:val="18"/>
              </w:rPr>
              <w:t>被災者が安定した生活を送れるよう、集中取組期間中に応急住宅の状況、民間賃貸住宅の状況、住宅補修、住宅関連資金融資等、住宅関連情報を的確に提供するための体制整備を図る。</w:t>
            </w:r>
          </w:p>
          <w:p w14:paraId="39D9ED2A" w14:textId="77777777" w:rsidR="00B376F4" w:rsidRPr="00C11D3A" w:rsidRDefault="00B376F4" w:rsidP="00B376F4">
            <w:pPr>
              <w:pStyle w:val="ac"/>
              <w:numPr>
                <w:ilvl w:val="0"/>
                <w:numId w:val="93"/>
              </w:numPr>
              <w:spacing w:line="200" w:lineRule="exact"/>
              <w:ind w:leftChars="0" w:left="233" w:hanging="142"/>
              <w:jc w:val="left"/>
              <w:rPr>
                <w:rFonts w:ascii="ＭＳ 明朝" w:eastAsia="ＭＳ 明朝" w:hAnsi="ＭＳ 明朝"/>
                <w:sz w:val="18"/>
                <w:szCs w:val="18"/>
              </w:rPr>
            </w:pPr>
            <w:r w:rsidRPr="00C11D3A">
              <w:rPr>
                <w:rFonts w:ascii="ＭＳ 明朝" w:eastAsia="ＭＳ 明朝" w:hAnsi="ＭＳ 明朝" w:hint="eastAsia"/>
                <w:sz w:val="18"/>
                <w:szCs w:val="18"/>
              </w:rPr>
              <w:t>今後起こりうる南海トラフ地震など、大規模災害により被災した、住家、農家、中小企業等の復興に向けた支援施策・制度等の情報を、的確に提供するため、情報提供体制の強化を図る。</w:t>
            </w:r>
          </w:p>
          <w:p w14:paraId="786C2CB6" w14:textId="77777777" w:rsidR="00B376F4" w:rsidRPr="00C11D3A" w:rsidRDefault="00B376F4" w:rsidP="00C20D41">
            <w:pPr>
              <w:spacing w:line="200" w:lineRule="exact"/>
              <w:ind w:leftChars="200" w:left="600" w:hangingChars="100" w:hanging="180"/>
              <w:jc w:val="left"/>
              <w:rPr>
                <w:rFonts w:ascii="ＭＳ 明朝" w:eastAsia="ＭＳ 明朝" w:hAnsi="ＭＳ 明朝"/>
                <w:sz w:val="18"/>
                <w:szCs w:val="18"/>
              </w:rPr>
            </w:pPr>
          </w:p>
          <w:p w14:paraId="68FC34C1"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2E80CD05"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北部地震については、災害救助法が適用され、セーフティネット保証４号が発動されたため、同保証を活用し、既存のセーフティネット融資である経営安定資金の活用を行った。</w:t>
            </w:r>
          </w:p>
          <w:p w14:paraId="1E460ACA"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台風２１号については、災害救助法が適用されなかったため、当初セーフティネット保証４号が発動されなかったことから、市町村の被害状況を調査し、国にセーフティネット保証４号の発動を要請した。</w:t>
            </w:r>
          </w:p>
          <w:p w14:paraId="0018B649" w14:textId="77777777" w:rsidR="00B376F4" w:rsidRPr="00C11D3A"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状況を踏まえ、国の地域指定がされたことから、同保証を活用し、経営安定資金を加え、融資条件等を緩和した「台風２１号対策資金」を創設し、資金支援を行った。</w:t>
            </w:r>
          </w:p>
          <w:p w14:paraId="63E979B1" w14:textId="14453651" w:rsidR="00B376F4" w:rsidRDefault="00B376F4" w:rsidP="00B376F4">
            <w:pPr>
              <w:pStyle w:val="ac"/>
              <w:numPr>
                <w:ilvl w:val="0"/>
                <w:numId w:val="59"/>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大阪府北部を震源とする地震など度重なる災害により、府では「大阪版みなし仮設住宅制度」、「大阪版被災住宅無利子融資制度」、「大阪版被災農業者無利子融資事業」など新たな府独自制度に加え、様々な生活再建・事業再開等の制度等を整備したが、府民からの問い合わせ対応に一部課題が見受けられた。</w:t>
            </w:r>
          </w:p>
          <w:p w14:paraId="3E416EC2" w14:textId="72871D96" w:rsidR="00926D6E" w:rsidRDefault="00926D6E" w:rsidP="00B376F4">
            <w:pPr>
              <w:pStyle w:val="ac"/>
              <w:numPr>
                <w:ilvl w:val="0"/>
                <w:numId w:val="59"/>
              </w:numPr>
              <w:spacing w:line="200" w:lineRule="exact"/>
              <w:ind w:leftChars="0" w:left="235" w:hanging="142"/>
              <w:jc w:val="left"/>
              <w:rPr>
                <w:rFonts w:asciiTheme="minorEastAsia" w:hAnsiTheme="minorEastAsia"/>
                <w:sz w:val="18"/>
                <w:szCs w:val="18"/>
              </w:rPr>
            </w:pPr>
            <w:r>
              <w:rPr>
                <w:rFonts w:asciiTheme="minorEastAsia" w:hAnsiTheme="minorEastAsia" w:hint="eastAsia"/>
                <w:sz w:val="18"/>
                <w:szCs w:val="18"/>
              </w:rPr>
              <w:t>府民への支援策については、情報収集から整理・発信まで府政情報室が実施した。</w:t>
            </w:r>
          </w:p>
          <w:p w14:paraId="15EDD98C" w14:textId="77777777" w:rsidR="00926D6E" w:rsidRDefault="00926D6E" w:rsidP="00926D6E">
            <w:pPr>
              <w:spacing w:line="200" w:lineRule="exact"/>
              <w:jc w:val="left"/>
              <w:rPr>
                <w:rFonts w:asciiTheme="minorEastAsia" w:hAnsiTheme="minorEastAsia"/>
                <w:sz w:val="18"/>
                <w:szCs w:val="18"/>
              </w:rPr>
            </w:pPr>
          </w:p>
          <w:p w14:paraId="5D23ACA3" w14:textId="08E1B393" w:rsidR="00926D6E" w:rsidRDefault="00926D6E" w:rsidP="00926D6E">
            <w:pPr>
              <w:spacing w:line="200" w:lineRule="exact"/>
              <w:jc w:val="left"/>
              <w:rPr>
                <w:rFonts w:asciiTheme="minorEastAsia" w:hAnsiTheme="minorEastAsia"/>
                <w:sz w:val="18"/>
                <w:szCs w:val="18"/>
              </w:rPr>
            </w:pPr>
            <w:r w:rsidRPr="00C11D3A">
              <w:rPr>
                <w:rFonts w:asciiTheme="majorEastAsia" w:eastAsiaTheme="majorEastAsia" w:hAnsiTheme="majorEastAsia" w:hint="eastAsia"/>
                <w:b/>
                <w:sz w:val="18"/>
                <w:szCs w:val="18"/>
              </w:rPr>
              <w:t>○</w:t>
            </w:r>
            <w:r>
              <w:rPr>
                <w:rFonts w:asciiTheme="majorEastAsia" w:eastAsiaTheme="majorEastAsia" w:hAnsiTheme="majorEastAsia" w:hint="eastAsia"/>
                <w:b/>
                <w:sz w:val="18"/>
                <w:szCs w:val="18"/>
              </w:rPr>
              <w:t>課題や教訓を踏まえた対応方針</w:t>
            </w:r>
          </w:p>
          <w:p w14:paraId="4F15CC43" w14:textId="2AC2AE7C" w:rsidR="00926D6E" w:rsidRPr="00926D6E" w:rsidRDefault="00926D6E" w:rsidP="00926D6E">
            <w:pPr>
              <w:pStyle w:val="ac"/>
              <w:numPr>
                <w:ilvl w:val="0"/>
                <w:numId w:val="93"/>
              </w:numPr>
              <w:spacing w:line="200" w:lineRule="exact"/>
              <w:ind w:leftChars="0" w:left="235" w:hanging="142"/>
              <w:jc w:val="left"/>
              <w:rPr>
                <w:rFonts w:asciiTheme="minorEastAsia" w:hAnsiTheme="minorEastAsia"/>
                <w:sz w:val="18"/>
                <w:szCs w:val="18"/>
              </w:rPr>
            </w:pPr>
            <w:r>
              <w:rPr>
                <w:rFonts w:asciiTheme="minorEastAsia" w:hAnsiTheme="minorEastAsia" w:hint="eastAsia"/>
                <w:sz w:val="18"/>
                <w:szCs w:val="18"/>
              </w:rPr>
              <w:t>各種支援制度等について、的確な情報提供を行う。</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1249F398"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tc>
      </w:tr>
      <w:tr w:rsidR="00B376F4" w:rsidRPr="00C11D3A" w14:paraId="0A556EEC" w14:textId="77777777" w:rsidTr="00926D6E">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003851D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85" w:type="dxa"/>
              <w:left w:w="85" w:type="dxa"/>
              <w:bottom w:w="28" w:type="dxa"/>
              <w:right w:w="85" w:type="dxa"/>
            </w:tcMar>
            <w:vAlign w:val="center"/>
          </w:tcPr>
          <w:p w14:paraId="0BA7D28A" w14:textId="77777777" w:rsidR="00B376F4" w:rsidRPr="00C11D3A" w:rsidRDefault="00B376F4" w:rsidP="00C20D41">
            <w:pPr>
              <w:spacing w:line="200" w:lineRule="exact"/>
              <w:jc w:val="center"/>
              <w:rPr>
                <w:rFonts w:asciiTheme="majorEastAsia" w:eastAsiaTheme="majorEastAsia" w:hAnsiTheme="majorEastAsia" w:cs="Meiryo UI"/>
                <w:b/>
                <w:bCs/>
                <w:sz w:val="18"/>
                <w:szCs w:val="18"/>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vMerge/>
            <w:tcBorders>
              <w:left w:val="single" w:sz="4" w:space="0" w:color="auto"/>
              <w:right w:val="single" w:sz="4" w:space="0" w:color="auto"/>
            </w:tcBorders>
            <w:tcMar>
              <w:top w:w="85" w:type="dxa"/>
              <w:left w:w="85" w:type="dxa"/>
              <w:bottom w:w="28" w:type="dxa"/>
              <w:right w:w="85" w:type="dxa"/>
            </w:tcMar>
          </w:tcPr>
          <w:p w14:paraId="4044A52B"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4812AD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684A7A5C" w14:textId="77777777" w:rsidTr="00926D6E">
        <w:trPr>
          <w:trHeight w:val="680"/>
        </w:trPr>
        <w:tc>
          <w:tcPr>
            <w:tcW w:w="555"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A8D0E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0600885" w14:textId="0157FB3B" w:rsidR="00B376F4" w:rsidRPr="00C11D3A" w:rsidRDefault="00BB56B7" w:rsidP="00C20D41">
            <w:pPr>
              <w:spacing w:line="200" w:lineRule="exact"/>
              <w:jc w:val="center"/>
              <w:rPr>
                <w:rFonts w:asciiTheme="majorEastAsia" w:eastAsiaTheme="majorEastAsia" w:hAnsiTheme="majorEastAsia" w:cs="Meiryo UI"/>
                <w:b/>
                <w:bCs/>
                <w:sz w:val="18"/>
                <w:szCs w:val="18"/>
              </w:rPr>
            </w:pPr>
            <w:r>
              <w:rPr>
                <w:rFonts w:asciiTheme="majorEastAsia" w:eastAsiaTheme="majorEastAsia" w:hAnsiTheme="majorEastAsia" w:cs="Meiryo UI"/>
                <w:b/>
                <w:bCs/>
                <w:sz w:val="18"/>
                <w:szCs w:val="18"/>
              </w:rPr>
              <w:fldChar w:fldCharType="begin"/>
            </w:r>
            <w:r>
              <w:rPr>
                <w:rFonts w:asciiTheme="majorEastAsia" w:eastAsiaTheme="majorEastAsia" w:hAnsiTheme="majorEastAsia" w:cs="Meiryo UI"/>
                <w:b/>
                <w:bCs/>
                <w:sz w:val="18"/>
                <w:szCs w:val="18"/>
              </w:rPr>
              <w:instrText xml:space="preserve"> </w:instrText>
            </w:r>
            <w:r>
              <w:rPr>
                <w:rFonts w:asciiTheme="majorEastAsia" w:eastAsiaTheme="majorEastAsia" w:hAnsiTheme="majorEastAsia" w:cs="Meiryo UI" w:hint="eastAsia"/>
                <w:b/>
                <w:bCs/>
                <w:sz w:val="18"/>
                <w:szCs w:val="18"/>
              </w:rPr>
              <w:instrText>eq \o\ac(</w:instrText>
            </w:r>
            <w:r w:rsidRPr="00BB56B7">
              <w:rPr>
                <w:rFonts w:ascii="ＭＳ ゴシック" w:eastAsiaTheme="majorEastAsia" w:hAnsiTheme="majorEastAsia" w:cs="Meiryo UI" w:hint="eastAsia"/>
                <w:b/>
                <w:bCs/>
                <w:position w:val="-2"/>
                <w:sz w:val="27"/>
                <w:szCs w:val="18"/>
              </w:rPr>
              <w:instrText>○</w:instrText>
            </w:r>
            <w:r>
              <w:rPr>
                <w:rFonts w:asciiTheme="majorEastAsia" w:eastAsiaTheme="majorEastAsia" w:hAnsiTheme="majorEastAsia" w:cs="Meiryo UI" w:hint="eastAsia"/>
                <w:b/>
                <w:bCs/>
                <w:sz w:val="18"/>
                <w:szCs w:val="18"/>
              </w:rPr>
              <w:instrText>,43)</w:instrText>
            </w:r>
            <w:r>
              <w:rPr>
                <w:rFonts w:asciiTheme="majorEastAsia" w:eastAsiaTheme="majorEastAsia" w:hAnsiTheme="majorEastAsia" w:cs="Meiryo UI"/>
                <w:b/>
                <w:bCs/>
                <w:sz w:val="18"/>
                <w:szCs w:val="18"/>
              </w:rPr>
              <w:fldChar w:fldCharType="end"/>
            </w:r>
          </w:p>
        </w:tc>
        <w:tc>
          <w:tcPr>
            <w:tcW w:w="5721" w:type="dxa"/>
            <w:vMerge/>
            <w:tcBorders>
              <w:left w:val="single" w:sz="4" w:space="0" w:color="auto"/>
              <w:bottom w:val="single" w:sz="4" w:space="0" w:color="auto"/>
              <w:right w:val="single" w:sz="4" w:space="0" w:color="auto"/>
            </w:tcBorders>
            <w:tcMar>
              <w:top w:w="85" w:type="dxa"/>
              <w:left w:w="85" w:type="dxa"/>
              <w:bottom w:w="28" w:type="dxa"/>
              <w:right w:w="85" w:type="dxa"/>
            </w:tcMar>
          </w:tcPr>
          <w:p w14:paraId="5F33B852" w14:textId="77777777" w:rsidR="00B376F4" w:rsidRPr="00C11D3A" w:rsidRDefault="00B376F4" w:rsidP="00C20D41">
            <w:pPr>
              <w:spacing w:line="200" w:lineRule="exact"/>
              <w:jc w:val="left"/>
              <w:rPr>
                <w:rFonts w:asciiTheme="majorEastAsia" w:eastAsiaTheme="majorEastAsia" w:hAnsiTheme="majorEastAsia"/>
                <w:b/>
                <w:sz w:val="18"/>
                <w:szCs w:val="18"/>
              </w:rPr>
            </w:pPr>
          </w:p>
        </w:tc>
        <w:tc>
          <w:tcPr>
            <w:tcW w:w="1469" w:type="dxa"/>
            <w:vMerge/>
            <w:tcBorders>
              <w:left w:val="single" w:sz="4" w:space="0" w:color="auto"/>
              <w:bottom w:val="single" w:sz="4" w:space="0" w:color="auto"/>
              <w:right w:val="single" w:sz="4" w:space="0" w:color="auto"/>
            </w:tcBorders>
            <w:tcMar>
              <w:top w:w="85" w:type="dxa"/>
              <w:left w:w="0" w:type="dxa"/>
              <w:bottom w:w="28" w:type="dxa"/>
              <w:right w:w="0" w:type="dxa"/>
            </w:tcMar>
            <w:vAlign w:val="center"/>
          </w:tcPr>
          <w:p w14:paraId="5E33121B" w14:textId="77777777" w:rsidR="00B376F4" w:rsidRPr="00C11D3A" w:rsidRDefault="00B376F4" w:rsidP="00C20D41">
            <w:pPr>
              <w:spacing w:line="200" w:lineRule="exact"/>
              <w:jc w:val="center"/>
              <w:rPr>
                <w:rFonts w:ascii="ＭＳ 明朝" w:eastAsia="ＭＳ 明朝" w:hAnsi="ＭＳ 明朝"/>
                <w:sz w:val="18"/>
                <w:szCs w:val="17"/>
              </w:rPr>
            </w:pPr>
          </w:p>
        </w:tc>
      </w:tr>
    </w:tbl>
    <w:p w14:paraId="0B185071"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ED2A317" w14:textId="7C4117E9" w:rsidR="00B376F4"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4747"/>
        <w:gridCol w:w="4817"/>
      </w:tblGrid>
      <w:tr w:rsidR="00D156CA" w:rsidRPr="00C11D3A" w14:paraId="0DE66615" w14:textId="77777777" w:rsidTr="00EF5372">
        <w:trPr>
          <w:trHeight w:val="414"/>
        </w:trPr>
        <w:tc>
          <w:tcPr>
            <w:tcW w:w="4747" w:type="dxa"/>
            <w:tcBorders>
              <w:top w:val="single" w:sz="4" w:space="0" w:color="auto"/>
              <w:left w:val="single" w:sz="4" w:space="0" w:color="auto"/>
              <w:right w:val="single" w:sz="4" w:space="0" w:color="auto"/>
            </w:tcBorders>
            <w:shd w:val="clear" w:color="auto" w:fill="7F7F7F" w:themeFill="text1" w:themeFillTint="80"/>
            <w:vAlign w:val="center"/>
            <w:hideMark/>
          </w:tcPr>
          <w:p w14:paraId="2872FC2F" w14:textId="77777777" w:rsidR="00D156CA" w:rsidRPr="00C11D3A" w:rsidRDefault="00D156CA" w:rsidP="00EF5372">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lastRenderedPageBreak/>
              <w:t>平成27～29年度（集中取組期間）の実績</w:t>
            </w:r>
          </w:p>
        </w:tc>
        <w:tc>
          <w:tcPr>
            <w:tcW w:w="481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4165AC" w14:textId="77777777" w:rsidR="00D156CA" w:rsidRPr="00C11D3A" w:rsidRDefault="00D156CA" w:rsidP="00EF5372">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D156CA" w:rsidRPr="00EB1CEF" w14:paraId="5D19BD8F" w14:textId="77777777" w:rsidTr="00EF5372">
        <w:trPr>
          <w:trHeight w:val="4649"/>
        </w:trPr>
        <w:tc>
          <w:tcPr>
            <w:tcW w:w="4747" w:type="dxa"/>
            <w:tcBorders>
              <w:left w:val="single" w:sz="4" w:space="0" w:color="auto"/>
              <w:bottom w:val="single" w:sz="4" w:space="0" w:color="auto"/>
              <w:right w:val="single" w:sz="4" w:space="0" w:color="auto"/>
            </w:tcBorders>
            <w:hideMark/>
          </w:tcPr>
          <w:p w14:paraId="5AE6EB00"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被災者生活再建支援金の支給</w:t>
            </w:r>
          </w:p>
          <w:p w14:paraId="67D241C1" w14:textId="77777777" w:rsidR="00D156CA" w:rsidRPr="00C11D3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毎年１回、市町村担当者向けに災害救助法・被災者生活再建支援法等研修会を実施。制度の内容について確認、周知を実施した。</w:t>
            </w:r>
          </w:p>
          <w:p w14:paraId="08317264"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雇用機会の確保</w:t>
            </w:r>
          </w:p>
          <w:p w14:paraId="6BFE21AB" w14:textId="77777777" w:rsidR="00D156CA" w:rsidRPr="00C11D3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国の対策と連携した就業支援体制を早期に確保するため、OSAKAしごと</w:t>
            </w:r>
            <w:r>
              <w:rPr>
                <w:rFonts w:ascii="ＭＳ 明朝" w:eastAsia="ＭＳ 明朝" w:hAnsi="ＭＳ 明朝" w:hint="eastAsia"/>
                <w:sz w:val="18"/>
                <w:szCs w:val="17"/>
              </w:rPr>
              <w:t>フィールド</w:t>
            </w:r>
            <w:r w:rsidRPr="00C11D3A">
              <w:rPr>
                <w:rFonts w:ascii="ＭＳ 明朝" w:eastAsia="ＭＳ 明朝" w:hAnsi="ＭＳ 明朝" w:hint="eastAsia"/>
                <w:sz w:val="18"/>
                <w:szCs w:val="17"/>
              </w:rPr>
              <w:t>の業務継続計画を策定した。</w:t>
            </w:r>
          </w:p>
          <w:p w14:paraId="0F5E97EF"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中小企業に対する災害時の金融支援措置</w:t>
            </w:r>
          </w:p>
          <w:p w14:paraId="3AF75436" w14:textId="77777777" w:rsidR="00D156CA" w:rsidRPr="00C11D3A" w:rsidRDefault="00D156CA" w:rsidP="00EF5372">
            <w:pPr>
              <w:pStyle w:val="ac"/>
              <w:numPr>
                <w:ilvl w:val="0"/>
                <w:numId w:val="27"/>
              </w:numPr>
              <w:spacing w:line="200" w:lineRule="exact"/>
              <w:ind w:leftChars="0" w:left="606" w:hanging="250"/>
              <w:rPr>
                <w:rFonts w:ascii="ＭＳ 明朝" w:eastAsia="ＭＳ 明朝" w:hAnsi="ＭＳ 明朝"/>
                <w:sz w:val="18"/>
                <w:szCs w:val="17"/>
              </w:rPr>
            </w:pPr>
            <w:r w:rsidRPr="00C11D3A">
              <w:rPr>
                <w:rFonts w:ascii="ＭＳ 明朝" w:eastAsia="ＭＳ 明朝" w:hAnsi="ＭＳ 明朝" w:hint="eastAsia"/>
                <w:sz w:val="18"/>
                <w:szCs w:val="17"/>
              </w:rPr>
              <w:t>大阪府制度融資等対応に関する説明会を開催し、市町村へ災害時の中小企業向け融資制度を周知や金融支援にかかる災害時緊急マニュアルの点検、関係機関との連絡体制の確認を行った。</w:t>
            </w:r>
          </w:p>
          <w:p w14:paraId="3D6671C9"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被災農林漁業者の経営支援</w:t>
            </w:r>
          </w:p>
          <w:p w14:paraId="1E280184" w14:textId="77777777" w:rsidR="00D156CA" w:rsidRDefault="00D156CA" w:rsidP="00EF5372">
            <w:pPr>
              <w:pStyle w:val="ac"/>
              <w:numPr>
                <w:ilvl w:val="0"/>
                <w:numId w:val="27"/>
              </w:numPr>
              <w:spacing w:line="200" w:lineRule="exact"/>
              <w:ind w:leftChars="0" w:left="606" w:hanging="245"/>
              <w:rPr>
                <w:rFonts w:ascii="ＭＳ 明朝" w:eastAsia="ＭＳ 明朝" w:hAnsi="ＭＳ 明朝"/>
                <w:sz w:val="18"/>
                <w:szCs w:val="17"/>
              </w:rPr>
            </w:pPr>
            <w:r w:rsidRPr="00C11D3A">
              <w:rPr>
                <w:rFonts w:ascii="ＭＳ 明朝" w:eastAsia="ＭＳ 明朝" w:hAnsi="ＭＳ 明朝" w:hint="eastAsia"/>
                <w:sz w:val="18"/>
                <w:szCs w:val="17"/>
              </w:rPr>
              <w:t>府・市町村職員、関係団体等を対象とした制度資金説明会(毎年上半期：計４箇所）において、災害時における農業者等の支援に関する各種資金制度の周知活動を行った。</w:t>
            </w:r>
          </w:p>
          <w:p w14:paraId="7FCEE217" w14:textId="77777777" w:rsidR="00D156CA" w:rsidRDefault="00D156CA" w:rsidP="00EF5372">
            <w:pPr>
              <w:pStyle w:val="ac"/>
              <w:numPr>
                <w:ilvl w:val="0"/>
                <w:numId w:val="93"/>
              </w:numPr>
              <w:spacing w:line="200" w:lineRule="exact"/>
              <w:ind w:leftChars="0" w:left="164" w:hanging="116"/>
              <w:rPr>
                <w:rFonts w:ascii="ＭＳ 明朝" w:eastAsia="ＭＳ 明朝" w:hAnsi="ＭＳ 明朝"/>
                <w:sz w:val="18"/>
                <w:szCs w:val="17"/>
              </w:rPr>
            </w:pPr>
            <w:r>
              <w:rPr>
                <w:rFonts w:ascii="ＭＳ 明朝" w:eastAsia="ＭＳ 明朝" w:hAnsi="ＭＳ 明朝" w:hint="eastAsia"/>
                <w:sz w:val="18"/>
                <w:szCs w:val="17"/>
              </w:rPr>
              <w:t>住宅の供給</w:t>
            </w:r>
          </w:p>
          <w:p w14:paraId="3EC494F3" w14:textId="77777777" w:rsidR="00D156CA" w:rsidRPr="00EB1CEF" w:rsidRDefault="00D156CA" w:rsidP="00EF5372">
            <w:pPr>
              <w:pStyle w:val="ac"/>
              <w:numPr>
                <w:ilvl w:val="0"/>
                <w:numId w:val="102"/>
              </w:numPr>
              <w:spacing w:line="200" w:lineRule="exact"/>
              <w:ind w:leftChars="0" w:left="594" w:hanging="238"/>
              <w:rPr>
                <w:rFonts w:ascii="ＭＳ 明朝" w:eastAsia="ＭＳ 明朝" w:hAnsi="ＭＳ 明朝"/>
                <w:sz w:val="18"/>
                <w:szCs w:val="17"/>
              </w:rPr>
            </w:pPr>
            <w:r w:rsidRPr="00EB1CEF">
              <w:rPr>
                <w:rFonts w:ascii="ＭＳ 明朝" w:eastAsia="ＭＳ 明朝" w:hAnsi="ＭＳ 明朝" w:hint="eastAsia"/>
                <w:sz w:val="18"/>
                <w:szCs w:val="17"/>
              </w:rPr>
              <w:t>住宅関連情報の提供体制の整備を行った。</w:t>
            </w:r>
          </w:p>
          <w:p w14:paraId="16930D37" w14:textId="77777777" w:rsidR="00D156CA" w:rsidRPr="00C11D3A" w:rsidRDefault="00D156CA" w:rsidP="00EF5372">
            <w:pPr>
              <w:pStyle w:val="ac"/>
              <w:numPr>
                <w:ilvl w:val="0"/>
                <w:numId w:val="102"/>
              </w:numPr>
              <w:spacing w:line="200" w:lineRule="exact"/>
              <w:ind w:leftChars="0" w:left="594" w:hanging="238"/>
              <w:rPr>
                <w:rFonts w:ascii="ＭＳ 明朝" w:eastAsia="ＭＳ 明朝" w:hAnsi="ＭＳ 明朝"/>
                <w:sz w:val="18"/>
                <w:szCs w:val="17"/>
              </w:rPr>
            </w:pPr>
            <w:r w:rsidRPr="00EB1CEF">
              <w:rPr>
                <w:rFonts w:ascii="ＭＳ 明朝" w:eastAsia="ＭＳ 明朝" w:hAnsi="ＭＳ 明朝" w:hint="eastAsia"/>
                <w:sz w:val="18"/>
                <w:szCs w:val="17"/>
              </w:rPr>
              <w:t>毎年1回、南海トラフ巨大地震等を想定し災害訓練を実施した。その都度、マニュアルの見直しを行った。</w:t>
            </w:r>
          </w:p>
        </w:tc>
        <w:tc>
          <w:tcPr>
            <w:tcW w:w="4817" w:type="dxa"/>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26EAFC7"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毎年１回、市町村担当者向けに災害救助法・被災者生活再建支援法等研修会を実施。制度の内容について確認、周知を実施</w:t>
            </w:r>
            <w:r>
              <w:rPr>
                <w:rFonts w:ascii="ＭＳ 明朝" w:eastAsia="ＭＳ 明朝" w:hAnsi="ＭＳ 明朝" w:hint="eastAsia"/>
                <w:sz w:val="18"/>
                <w:szCs w:val="18"/>
              </w:rPr>
              <w:t>する。</w:t>
            </w:r>
          </w:p>
          <w:p w14:paraId="0B5A32FF"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引き続き市町村の集まる機会に、災害時の中小企業向け融資制度の周知を実施</w:t>
            </w:r>
            <w:r>
              <w:rPr>
                <w:rFonts w:ascii="ＭＳ 明朝" w:eastAsia="ＭＳ 明朝" w:hAnsi="ＭＳ 明朝" w:hint="eastAsia"/>
                <w:sz w:val="18"/>
                <w:szCs w:val="18"/>
              </w:rPr>
              <w:t>する。</w:t>
            </w:r>
          </w:p>
          <w:p w14:paraId="1E6321FA"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国の対策等に対応しながら、引き続き、災害時緊急マニュアルの点検や関係機関との連絡体制の確認、就業支援体制を早期に確保するための業務継続計画の点検等を実施</w:t>
            </w:r>
            <w:r>
              <w:rPr>
                <w:rFonts w:ascii="ＭＳ 明朝" w:eastAsia="ＭＳ 明朝" w:hAnsi="ＭＳ 明朝" w:hint="eastAsia"/>
                <w:sz w:val="18"/>
                <w:szCs w:val="18"/>
              </w:rPr>
              <w:t>する。</w:t>
            </w:r>
          </w:p>
          <w:p w14:paraId="5C1B3648" w14:textId="77777777" w:rsidR="00D156CA" w:rsidRPr="00C11D3A" w:rsidRDefault="00D156CA" w:rsidP="00EF5372">
            <w:pPr>
              <w:pStyle w:val="ac"/>
              <w:numPr>
                <w:ilvl w:val="0"/>
                <w:numId w:val="10"/>
              </w:numPr>
              <w:spacing w:line="200" w:lineRule="exact"/>
              <w:ind w:leftChars="0" w:left="181" w:hanging="142"/>
              <w:rPr>
                <w:rFonts w:ascii="ＭＳ 明朝" w:eastAsia="ＭＳ 明朝" w:hAnsi="ＭＳ 明朝"/>
                <w:sz w:val="18"/>
                <w:szCs w:val="18"/>
              </w:rPr>
            </w:pPr>
            <w:r w:rsidRPr="00C11D3A">
              <w:rPr>
                <w:rFonts w:ascii="ＭＳ 明朝" w:eastAsia="ＭＳ 明朝" w:hAnsi="ＭＳ 明朝" w:hint="eastAsia"/>
                <w:sz w:val="18"/>
                <w:szCs w:val="18"/>
              </w:rPr>
              <w:t>大阪府地震・津波</w:t>
            </w:r>
            <w:r>
              <w:rPr>
                <w:rFonts w:ascii="ＭＳ 明朝" w:eastAsia="ＭＳ 明朝" w:hAnsi="ＭＳ 明朝" w:hint="eastAsia"/>
                <w:sz w:val="18"/>
                <w:szCs w:val="18"/>
              </w:rPr>
              <w:t>災害訓練時に併せて関係機関の状況確認及び情報収集訓練を実施する。</w:t>
            </w:r>
          </w:p>
          <w:p w14:paraId="1AFE466B" w14:textId="77777777" w:rsidR="00D156CA" w:rsidRPr="00C11D3A"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11D3A">
              <w:rPr>
                <w:rFonts w:ascii="ＭＳ 明朝" w:eastAsia="ＭＳ 明朝" w:hAnsi="ＭＳ 明朝" w:hint="eastAsia"/>
                <w:sz w:val="18"/>
                <w:szCs w:val="18"/>
              </w:rPr>
              <w:t>制度資金説明会等において関係職員・団体へ災害時に活用できる農林漁業者の支援に関する各種支援制度を周知する。</w:t>
            </w:r>
          </w:p>
          <w:p w14:paraId="27E03DAE" w14:textId="77777777" w:rsidR="00D156CA" w:rsidRPr="00C11D3A" w:rsidRDefault="00D156CA" w:rsidP="00EF5372">
            <w:pPr>
              <w:pStyle w:val="ac"/>
              <w:numPr>
                <w:ilvl w:val="0"/>
                <w:numId w:val="10"/>
              </w:numPr>
              <w:spacing w:line="200" w:lineRule="exact"/>
              <w:ind w:leftChars="0" w:left="181" w:hanging="142"/>
              <w:rPr>
                <w:rFonts w:asciiTheme="minorEastAsia" w:hAnsiTheme="minorEastAsia"/>
                <w:sz w:val="18"/>
                <w:szCs w:val="16"/>
              </w:rPr>
            </w:pPr>
            <w:r w:rsidRPr="00C11D3A">
              <w:rPr>
                <w:rFonts w:ascii="ＭＳ 明朝" w:eastAsia="ＭＳ 明朝" w:hAnsi="ＭＳ 明朝" w:hint="eastAsia"/>
                <w:sz w:val="18"/>
                <w:szCs w:val="18"/>
              </w:rPr>
              <w:t>災害時に円滑に行動できるよう訓練等により情報提供体制を検証し、体制やマニュアル等の随時見直しを図る。</w:t>
            </w:r>
          </w:p>
          <w:p w14:paraId="60AB08A3" w14:textId="77777777" w:rsidR="00D156CA" w:rsidRPr="00C11D3A" w:rsidRDefault="00D156CA" w:rsidP="00EF5372">
            <w:pPr>
              <w:spacing w:line="200" w:lineRule="exact"/>
              <w:rPr>
                <w:rFonts w:ascii="ＭＳ 明朝" w:eastAsia="ＭＳ 明朝" w:hAnsi="ＭＳ 明朝"/>
                <w:sz w:val="18"/>
                <w:szCs w:val="18"/>
              </w:rPr>
            </w:pPr>
          </w:p>
          <w:p w14:paraId="1C77398C" w14:textId="77777777" w:rsidR="00D156CA" w:rsidRPr="00C11D3A" w:rsidRDefault="00D156CA" w:rsidP="00EF5372">
            <w:pPr>
              <w:spacing w:line="3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4E76BA7" w14:textId="77777777" w:rsidR="00D156CA" w:rsidRPr="00EB1CEF" w:rsidRDefault="00D156CA" w:rsidP="00EF5372">
            <w:pPr>
              <w:pStyle w:val="ac"/>
              <w:numPr>
                <w:ilvl w:val="0"/>
                <w:numId w:val="93"/>
              </w:numPr>
              <w:spacing w:line="200" w:lineRule="exact"/>
              <w:ind w:leftChars="0" w:left="179" w:hanging="164"/>
              <w:rPr>
                <w:rFonts w:asciiTheme="minorEastAsia" w:hAnsiTheme="minorEastAsia"/>
                <w:b/>
                <w:sz w:val="18"/>
                <w:szCs w:val="16"/>
              </w:rPr>
            </w:pPr>
            <w:r w:rsidRPr="00EB1CEF">
              <w:rPr>
                <w:rFonts w:asciiTheme="minorEastAsia" w:hAnsiTheme="minorEastAsia" w:hint="eastAsia"/>
                <w:sz w:val="18"/>
                <w:szCs w:val="16"/>
              </w:rPr>
              <w:t>災害時の</w:t>
            </w:r>
            <w:r>
              <w:rPr>
                <w:rFonts w:asciiTheme="minorEastAsia" w:hAnsiTheme="minorEastAsia" w:hint="eastAsia"/>
                <w:sz w:val="18"/>
                <w:szCs w:val="16"/>
              </w:rPr>
              <w:t>情報発信に関して関係部局と協議のうえ実施する。</w:t>
            </w:r>
          </w:p>
        </w:tc>
      </w:tr>
    </w:tbl>
    <w:p w14:paraId="5273E2D2" w14:textId="77777777" w:rsidR="0008003F" w:rsidRPr="00C11D3A" w:rsidRDefault="0008003F" w:rsidP="00D156CA">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DFE895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1C7915B"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0202E6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DA0A67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71F11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53ADA72" w14:textId="77777777" w:rsidTr="00C20D41">
        <w:trPr>
          <w:trHeight w:val="762"/>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8E7677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079BF3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大阪府復興計画策定マニュアル（案）の作成・充実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9A9592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被災者の生活、被災したまちを迅速に再建・回復するため、集中取組期間中に、復興計画（注）策定の手順等を取りまとめたマニュアルを事前に作成しておく。</w:t>
            </w:r>
          </w:p>
          <w:p w14:paraId="40CEF62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引き続きマニュアル（案）の充実を図る。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5EC70C97"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政策企画部</w:t>
            </w:r>
          </w:p>
        </w:tc>
      </w:tr>
      <w:tr w:rsidR="00B376F4" w:rsidRPr="00C11D3A" w14:paraId="29AC2737"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DDAF5D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417372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13BBC34"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4C6944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復興計画策定の手順等のマニュアルを策定(H28.3)</w:t>
            </w:r>
          </w:p>
          <w:p w14:paraId="7D74811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内容の充実を図るため、マニュアルを改訂(H30.3) </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98A275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復興計画策定マニュアル（案）の点検・充実を図る。</w:t>
            </w:r>
          </w:p>
          <w:p w14:paraId="44147E3D" w14:textId="77777777" w:rsidR="00B376F4" w:rsidRPr="00C11D3A" w:rsidRDefault="00B376F4" w:rsidP="00C20D41">
            <w:pPr>
              <w:pStyle w:val="ac"/>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w:t>
            </w:r>
          </w:p>
        </w:tc>
      </w:tr>
    </w:tbl>
    <w:p w14:paraId="0D388DCB" w14:textId="59595CD3" w:rsidR="0008003F" w:rsidRPr="00C11D3A" w:rsidRDefault="0008003F"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D7B1C2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CDA6C3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2777A84"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CA3D45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4153AB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E671E6E" w14:textId="77777777" w:rsidTr="00C20D41">
        <w:trPr>
          <w:trHeight w:val="103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46F5016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043AD7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大阪府震災復興都市づくりガイドラインの改訂</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F61F73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迅速な復興まちづくりを進めるため、震災復興都市づくりに携わる都市計画実務担当者の手引である「大阪府震災復興都市づくりガイドライン（H17策定、H26改訂）」を市町村へ周知するとともに、防災訓練や研修会等を通じて、府、市町村双方の復興に関する手続きの習熟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C568632"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都市整備部</w:t>
            </w:r>
          </w:p>
        </w:tc>
      </w:tr>
      <w:tr w:rsidR="00B376F4" w:rsidRPr="00C11D3A" w14:paraId="7B28AD9C"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5073BF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93B8E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581C86E" w14:textId="77777777" w:rsidTr="00C20D41">
        <w:trPr>
          <w:trHeight w:val="1896"/>
        </w:trPr>
        <w:tc>
          <w:tcPr>
            <w:tcW w:w="4747" w:type="dxa"/>
            <w:gridSpan w:val="3"/>
            <w:tcBorders>
              <w:left w:val="single" w:sz="4" w:space="0" w:color="auto"/>
              <w:bottom w:val="single" w:sz="4" w:space="0" w:color="auto"/>
              <w:right w:val="single" w:sz="4" w:space="0" w:color="auto"/>
            </w:tcBorders>
            <w:hideMark/>
          </w:tcPr>
          <w:p w14:paraId="62992F0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改訂したガイドラインの関係者への周知・習熟を図った。</w:t>
            </w:r>
          </w:p>
          <w:p w14:paraId="29AD4AF3"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「大阪府震災復興都市づくりガイドライン」を市町村に周知するとともに、府・市町村の都市計画担当者を対象とした訓練や研修等を実施した。</w:t>
            </w:r>
          </w:p>
          <w:p w14:paraId="7821235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（府職員向けの地震時初動対応研修や大阪府市町村都市計画主管課長会議において復興ガイドラインを周知。市町村とのワーキング等により図上訓練等を実施し復興手続きを習熟。）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A55C35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周知・習熟の取組を踏まえた、ガイドラインの再点検・充実を図る。</w:t>
            </w:r>
          </w:p>
          <w:p w14:paraId="3734528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市町村への事前復興の取組を引続き働きかける。</w:t>
            </w:r>
          </w:p>
          <w:p w14:paraId="6D4FB28D" w14:textId="77777777" w:rsidR="00B376F4" w:rsidRPr="00C11D3A" w:rsidRDefault="00B376F4" w:rsidP="00C20D41">
            <w:pPr>
              <w:pStyle w:val="ac"/>
              <w:spacing w:line="200" w:lineRule="exact"/>
              <w:ind w:leftChars="0" w:left="510"/>
              <w:jc w:val="left"/>
              <w:rPr>
                <w:rFonts w:asciiTheme="minorEastAsia" w:hAnsiTheme="minorEastAsia"/>
                <w:sz w:val="18"/>
                <w:szCs w:val="16"/>
              </w:rPr>
            </w:pPr>
            <w:r w:rsidRPr="00C11D3A">
              <w:rPr>
                <w:rFonts w:ascii="ＭＳ 明朝" w:eastAsia="ＭＳ 明朝" w:hAnsi="ＭＳ 明朝" w:hint="eastAsia"/>
                <w:sz w:val="18"/>
                <w:szCs w:val="18"/>
              </w:rPr>
              <w:t xml:space="preserve">　　　　　　　　　　　　</w:t>
            </w:r>
          </w:p>
        </w:tc>
      </w:tr>
    </w:tbl>
    <w:p w14:paraId="7EF2EB8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13"/>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A2A5306"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84212B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9D43E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74A6D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C328B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4F7DD1C" w14:textId="77777777" w:rsidTr="00C20D41">
        <w:trPr>
          <w:trHeight w:val="61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4BFEA5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84</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18CF6C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復旧資機材の</w:t>
            </w:r>
          </w:p>
          <w:p w14:paraId="17E4D42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調達・確保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40AB2F5D"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被災者の生活、被災したまちを円滑かつ迅速に再建・回復するため、集中取組期間中に復旧資機材（建設資材、木材、機械）の調達・あっ旋に向けた関係機関との連携体制の確立を図る。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244D04D"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160F098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53EA4B6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5C4D5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E85AF09" w14:textId="77777777" w:rsidTr="00C20D41">
        <w:trPr>
          <w:trHeight w:val="486"/>
        </w:trPr>
        <w:tc>
          <w:tcPr>
            <w:tcW w:w="4747" w:type="dxa"/>
            <w:gridSpan w:val="3"/>
            <w:tcBorders>
              <w:left w:val="single" w:sz="4" w:space="0" w:color="auto"/>
              <w:bottom w:val="single" w:sz="4" w:space="0" w:color="auto"/>
              <w:right w:val="single" w:sz="4" w:space="0" w:color="auto"/>
            </w:tcBorders>
            <w:hideMark/>
          </w:tcPr>
          <w:p w14:paraId="59ED1F2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広域被害を想定した関係団体との連携体制の確立をした。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78D06A2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広域被害を想定した関係団体との連携体制の確立と維持を行う。</w:t>
            </w:r>
          </w:p>
        </w:tc>
      </w:tr>
    </w:tbl>
    <w:p w14:paraId="1998EE1F" w14:textId="0B5FD1B3" w:rsidR="00D156CA" w:rsidRDefault="00D156CA" w:rsidP="00B376F4">
      <w:pPr>
        <w:widowControl/>
        <w:spacing w:line="200" w:lineRule="exact"/>
        <w:jc w:val="left"/>
        <w:rPr>
          <w:rFonts w:ascii="ＭＳ ゴシック" w:eastAsia="ＭＳ ゴシック" w:hAnsi="ＭＳ ゴシック"/>
          <w:b/>
          <w:sz w:val="28"/>
          <w:szCs w:val="24"/>
        </w:rPr>
      </w:pPr>
    </w:p>
    <w:p w14:paraId="51B44249" w14:textId="399ABE0E" w:rsidR="00B376F4" w:rsidRPr="00C11D3A" w:rsidRDefault="00D156CA" w:rsidP="00D156CA">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tbl>
      <w:tblPr>
        <w:tblStyle w:val="30"/>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1040545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AF3ECDC"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AD286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978B051"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10DE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17C1D49" w14:textId="77777777" w:rsidTr="00C20D41">
        <w:trPr>
          <w:trHeight w:val="624"/>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EF0365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85</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06286C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特定大規模災害</w:t>
            </w:r>
            <w:r w:rsidRPr="00C11D3A">
              <w:rPr>
                <w:rFonts w:ascii="ＭＳ ゴシック" w:eastAsia="ＭＳ ゴシック" w:hAnsi="ＭＳ ゴシック" w:cs="Meiryo UI" w:hint="eastAsia"/>
                <w:b/>
                <w:bCs/>
                <w:sz w:val="18"/>
                <w:szCs w:val="19"/>
                <w:vertAlign w:val="superscript"/>
              </w:rPr>
              <w:t>（注）</w:t>
            </w:r>
          </w:p>
          <w:p w14:paraId="4EDA00F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からの復旧事業</w:t>
            </w:r>
          </w:p>
          <w:p w14:paraId="1C651C04"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に係る府の代行</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DF09613" w14:textId="6F03D64C" w:rsidR="00B376F4" w:rsidRPr="00845991" w:rsidRDefault="00845991" w:rsidP="00B376F4">
            <w:pPr>
              <w:numPr>
                <w:ilvl w:val="0"/>
                <w:numId w:val="10"/>
              </w:numPr>
              <w:spacing w:line="200" w:lineRule="exact"/>
              <w:ind w:left="235" w:hanging="145"/>
              <w:jc w:val="left"/>
              <w:rPr>
                <w:rFonts w:asciiTheme="minorEastAsia" w:hAnsiTheme="minorEastAsia"/>
                <w:b/>
                <w:sz w:val="18"/>
                <w:szCs w:val="18"/>
              </w:rPr>
            </w:pPr>
            <w:r w:rsidRPr="00845991">
              <w:rPr>
                <w:rFonts w:asciiTheme="minorEastAsia" w:hAnsiTheme="minorEastAsia"/>
                <w:sz w:val="18"/>
                <w:szCs w:val="18"/>
              </w:rPr>
              <w:t>円滑かつ迅速な復興のため、集中取組期間中に特定大規模災害における市町村の復旧事業に係る府の代行手続きをあらかじめ定める。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1BA41D3"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tc>
      </w:tr>
      <w:tr w:rsidR="00B376F4" w:rsidRPr="00C11D3A" w14:paraId="643EAC26"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17C46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7BC777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54B919D"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535F0AF1" w14:textId="77777777" w:rsidR="00B376F4" w:rsidRPr="00C11D3A" w:rsidRDefault="00B376F4" w:rsidP="00B376F4">
            <w:pPr>
              <w:numPr>
                <w:ilvl w:val="0"/>
                <w:numId w:val="10"/>
              </w:numPr>
              <w:spacing w:line="200" w:lineRule="exact"/>
              <w:ind w:left="306" w:hanging="216"/>
              <w:jc w:val="left"/>
              <w:rPr>
                <w:rFonts w:ascii="ＭＳ 明朝" w:eastAsia="ＭＳ 明朝" w:hAnsi="ＭＳ 明朝"/>
                <w:sz w:val="18"/>
                <w:szCs w:val="17"/>
              </w:rPr>
            </w:pPr>
            <w:r w:rsidRPr="00C11D3A">
              <w:rPr>
                <w:rFonts w:ascii="ＭＳ 明朝" w:eastAsia="ＭＳ 明朝" w:hAnsi="ＭＳ 明朝" w:hint="eastAsia"/>
                <w:sz w:val="18"/>
                <w:szCs w:val="18"/>
              </w:rPr>
              <w:t>府の代行手続きの設定及び市町村への周知を行った。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3390ED" w14:textId="77777777" w:rsidR="00B376F4" w:rsidRPr="00C11D3A" w:rsidRDefault="00B376F4" w:rsidP="00B376F4">
            <w:pPr>
              <w:pStyle w:val="ac"/>
              <w:numPr>
                <w:ilvl w:val="0"/>
                <w:numId w:val="10"/>
              </w:numPr>
              <w:spacing w:line="200" w:lineRule="exact"/>
              <w:ind w:leftChars="0" w:left="289" w:hanging="199"/>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国による代行手続きの事例等を収集しながら、府の代行手続きの設定に向け、課題整理を実施</w:t>
            </w:r>
          </w:p>
        </w:tc>
      </w:tr>
    </w:tbl>
    <w:p w14:paraId="4F1E12BF" w14:textId="77777777" w:rsidR="00B376F4" w:rsidRDefault="00B376F4" w:rsidP="00B376F4">
      <w:pPr>
        <w:spacing w:line="100" w:lineRule="exact"/>
        <w:ind w:firstLineChars="300" w:firstLine="480"/>
        <w:rPr>
          <w:rFonts w:ascii="ＭＳ 明朝" w:eastAsia="ＭＳ 明朝" w:hAnsi="ＭＳ 明朝"/>
          <w:sz w:val="16"/>
          <w:szCs w:val="16"/>
        </w:rPr>
      </w:pPr>
    </w:p>
    <w:p w14:paraId="4FC20207" w14:textId="77777777" w:rsidR="00B376F4" w:rsidRPr="00C11D3A" w:rsidRDefault="00B376F4" w:rsidP="00B376F4">
      <w:pPr>
        <w:spacing w:line="160" w:lineRule="exact"/>
        <w:ind w:firstLineChars="332" w:firstLine="531"/>
        <w:rPr>
          <w:rFonts w:ascii="ＭＳ 明朝" w:eastAsia="ＭＳ 明朝" w:hAnsi="ＭＳ 明朝"/>
          <w:sz w:val="16"/>
          <w:szCs w:val="16"/>
        </w:rPr>
      </w:pPr>
      <w:r w:rsidRPr="00C11D3A">
        <w:rPr>
          <w:rFonts w:ascii="ＭＳ 明朝" w:eastAsia="ＭＳ 明朝" w:hAnsi="ＭＳ 明朝" w:hint="eastAsia"/>
          <w:sz w:val="16"/>
          <w:szCs w:val="16"/>
        </w:rPr>
        <w:t>注）特定大規模災害：極めて激甚な災害であって、災害応急対策を推進するために政府に緊急災害対策本部が設置されたもの。東日本</w:t>
      </w:r>
    </w:p>
    <w:p w14:paraId="60D49BCF" w14:textId="77777777" w:rsidR="00B376F4" w:rsidRPr="00C11D3A" w:rsidRDefault="00B376F4" w:rsidP="00B376F4">
      <w:pPr>
        <w:spacing w:line="160" w:lineRule="exact"/>
        <w:ind w:firstLineChars="500" w:firstLine="800"/>
        <w:rPr>
          <w:rFonts w:ascii="ＭＳ 明朝" w:eastAsia="ＭＳ 明朝" w:hAnsi="ＭＳ 明朝"/>
          <w:sz w:val="16"/>
          <w:szCs w:val="16"/>
        </w:rPr>
      </w:pPr>
      <w:r w:rsidRPr="00C11D3A">
        <w:rPr>
          <w:rFonts w:ascii="ＭＳ 明朝" w:eastAsia="ＭＳ 明朝" w:hAnsi="ＭＳ 明朝" w:hint="eastAsia"/>
          <w:sz w:val="16"/>
          <w:szCs w:val="16"/>
        </w:rPr>
        <w:t>大震災において初めて設置された。</w:t>
      </w:r>
    </w:p>
    <w:p w14:paraId="576A4929" w14:textId="77777777" w:rsidR="00B376F4" w:rsidRPr="00C11D3A" w:rsidRDefault="00B376F4" w:rsidP="00B376F4">
      <w:pPr>
        <w:spacing w:line="240" w:lineRule="exact"/>
        <w:ind w:firstLineChars="500" w:firstLine="1405"/>
        <w:rPr>
          <w:rFonts w:ascii="ＭＳ ゴシック" w:eastAsia="ＭＳ ゴシック" w:hAnsi="ＭＳ ゴシック"/>
          <w:b/>
          <w:sz w:val="28"/>
          <w:szCs w:val="28"/>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79DE886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385987E"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37D12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5F5B3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C3A767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EBBD75D" w14:textId="77777777" w:rsidTr="00C20D41">
        <w:trPr>
          <w:trHeight w:val="1041"/>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9235F2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86</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D05907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地籍調査の推進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983FB66"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被災者の生活、被災したまちを円滑かつ迅速に再建・回復するため、とりわけ南海トラフ巨大地震により建物全壊被害が想定される地域において、道路やライフラインの復旧、まちの復興の基礎となる現地復元性のある地図の整備に向けた、官民境界等先行調査の実施を市町村に働きかけ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47504D8C"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環境農林水産部</w:t>
            </w:r>
          </w:p>
        </w:tc>
      </w:tr>
      <w:tr w:rsidR="00B376F4" w:rsidRPr="00C11D3A" w14:paraId="508C6220"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741ED0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2E916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0A37507C" w14:textId="77777777" w:rsidTr="00C20D41">
        <w:trPr>
          <w:trHeight w:val="1088"/>
        </w:trPr>
        <w:tc>
          <w:tcPr>
            <w:tcW w:w="4747" w:type="dxa"/>
            <w:gridSpan w:val="3"/>
            <w:tcBorders>
              <w:left w:val="single" w:sz="4" w:space="0" w:color="auto"/>
              <w:bottom w:val="single" w:sz="4" w:space="0" w:color="auto"/>
              <w:right w:val="single" w:sz="4" w:space="0" w:color="auto"/>
            </w:tcBorders>
            <w:hideMark/>
          </w:tcPr>
          <w:p w14:paraId="349D337A"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南海トラフ巨大地震により建物全壊被害が想定される地域（全体384k㎡のうち、市町村の類似事業分等を除いた対象123k㎡）において官民境界等先行調査。</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DCC9E99"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南海トラフ巨大地震により建物全壊被害が想定される地域（全体384km2のうち、市町村の独自調査分等を除いた対象123km2）において官民境界等先行調査を実施する。</w:t>
            </w:r>
          </w:p>
          <w:p w14:paraId="7DED0DCC" w14:textId="77777777" w:rsidR="00B376F4" w:rsidRPr="00C11D3A" w:rsidRDefault="00B376F4" w:rsidP="00C20D41">
            <w:pPr>
              <w:pStyle w:val="ac"/>
              <w:spacing w:line="200" w:lineRule="exact"/>
              <w:ind w:leftChars="0" w:left="161"/>
              <w:jc w:val="left"/>
              <w:rPr>
                <w:rFonts w:ascii="ＭＳ 明朝" w:eastAsia="ＭＳ 明朝" w:hAnsi="ＭＳ 明朝"/>
                <w:sz w:val="18"/>
                <w:szCs w:val="18"/>
              </w:rPr>
            </w:pPr>
            <w:r w:rsidRPr="00C11D3A">
              <w:rPr>
                <w:rFonts w:ascii="ＭＳ 明朝" w:eastAsia="ＭＳ 明朝" w:hAnsi="ＭＳ 明朝" w:hint="eastAsia"/>
                <w:sz w:val="18"/>
                <w:szCs w:val="18"/>
              </w:rPr>
              <w:t>102km2/約123km2（H29）→約111km2/約123km2(H32)</w:t>
            </w:r>
          </w:p>
        </w:tc>
      </w:tr>
    </w:tbl>
    <w:p w14:paraId="071764D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27834925"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w:lastRenderedPageBreak/>
        <mc:AlternateContent>
          <mc:Choice Requires="wps">
            <w:drawing>
              <wp:anchor distT="0" distB="0" distL="114300" distR="114300" simplePos="0" relativeHeight="251683840" behindDoc="0" locked="0" layoutInCell="1" allowOverlap="1" wp14:anchorId="2BC43E82" wp14:editId="15AC5C38">
                <wp:simplePos x="0" y="0"/>
                <wp:positionH relativeFrom="margin">
                  <wp:align>center</wp:align>
                </wp:positionH>
                <wp:positionV relativeFrom="paragraph">
                  <wp:posOffset>9525</wp:posOffset>
                </wp:positionV>
                <wp:extent cx="6076950" cy="333375"/>
                <wp:effectExtent l="0" t="0" r="19050" b="28575"/>
                <wp:wrapNone/>
                <wp:docPr id="147" name="角丸四角形 147" title="（３）新アクションプランをより進める推進体制の確立"/>
                <wp:cNvGraphicFramePr/>
                <a:graphic xmlns:a="http://schemas.openxmlformats.org/drawingml/2006/main">
                  <a:graphicData uri="http://schemas.microsoft.com/office/word/2010/wordprocessingShape">
                    <wps:wsp>
                      <wps:cNvSpPr/>
                      <wps:spPr>
                        <a:xfrm>
                          <a:off x="0" y="0"/>
                          <a:ext cx="6076950" cy="333375"/>
                        </a:xfrm>
                        <a:prstGeom prst="roundRect">
                          <a:avLst/>
                        </a:prstGeom>
                        <a:solidFill>
                          <a:srgbClr val="4F81BD"/>
                        </a:solidFill>
                        <a:ln w="25400" cap="flat" cmpd="sng" algn="ctr">
                          <a:solidFill>
                            <a:srgbClr val="4F81BD">
                              <a:shade val="50000"/>
                            </a:srgbClr>
                          </a:solidFill>
                          <a:prstDash val="solid"/>
                        </a:ln>
                        <a:effectLst/>
                      </wps:spPr>
                      <wps:txb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43E82" id="角丸四角形 147" o:spid="_x0000_s1091" alt="タイトル: （３）新アクションプランをより進める推進体制の確立" style="position:absolute;margin-left:0;margin-top:.75pt;width:478.5pt;height:26.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" fillcolor="#4f81bd" strokecolor="#385d8a" strokeweight="2pt">
                <v:textbox>
                  <w:txbxContent>
                    <w:p w14:paraId="6AFD27FE"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（３）新アクションプランをより進める推進</w:t>
                      </w:r>
                      <w:r w:rsidRPr="00896CD9">
                        <w:rPr>
                          <w:rFonts w:ascii="ＭＳ ゴシック" w:eastAsia="ＭＳ ゴシック" w:hAnsi="ＭＳ ゴシック" w:hint="eastAsia"/>
                          <w:b/>
                          <w:color w:val="FFFFFF" w:themeColor="background1"/>
                          <w:sz w:val="24"/>
                          <w:szCs w:val="24"/>
                        </w:rPr>
                        <w:t>体制</w:t>
                      </w:r>
                      <w:r>
                        <w:rPr>
                          <w:rFonts w:ascii="ＭＳ ゴシック" w:eastAsia="ＭＳ ゴシック" w:hAnsi="ＭＳ ゴシック" w:hint="eastAsia"/>
                          <w:b/>
                          <w:color w:val="FFFFFF" w:themeColor="background1"/>
                          <w:sz w:val="24"/>
                          <w:szCs w:val="24"/>
                        </w:rPr>
                        <w:t>の確立</w:t>
                      </w:r>
                    </w:p>
                  </w:txbxContent>
                </v:textbox>
                <w10:wrap anchorx="margin"/>
              </v:roundrect>
            </w:pict>
          </mc:Fallback>
        </mc:AlternateContent>
      </w:r>
    </w:p>
    <w:p w14:paraId="7299D22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1220077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1CB769C"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b/>
          <w:noProof/>
          <w:sz w:val="28"/>
          <w:szCs w:val="24"/>
        </w:rPr>
        <mc:AlternateContent>
          <mc:Choice Requires="wps">
            <w:drawing>
              <wp:anchor distT="0" distB="0" distL="114300" distR="114300" simplePos="0" relativeHeight="251684864" behindDoc="0" locked="0" layoutInCell="1" allowOverlap="1" wp14:anchorId="426C76AD" wp14:editId="105A968E">
                <wp:simplePos x="0" y="0"/>
                <wp:positionH relativeFrom="margin">
                  <wp:posOffset>301046</wp:posOffset>
                </wp:positionH>
                <wp:positionV relativeFrom="paragraph">
                  <wp:posOffset>79098</wp:posOffset>
                </wp:positionV>
                <wp:extent cx="1781175" cy="371475"/>
                <wp:effectExtent l="0" t="0" r="28575" b="28575"/>
                <wp:wrapNone/>
                <wp:docPr id="119" name="額縁 119" title="府の行政機能の維持"/>
                <wp:cNvGraphicFramePr/>
                <a:graphic xmlns:a="http://schemas.openxmlformats.org/drawingml/2006/main">
                  <a:graphicData uri="http://schemas.microsoft.com/office/word/2010/wordprocessingShape">
                    <wps:wsp>
                      <wps:cNvSpPr/>
                      <wps:spPr>
                        <a:xfrm>
                          <a:off x="0" y="0"/>
                          <a:ext cx="178117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76AD" id="額縁 119" o:spid="_x0000_s1092" type="#_x0000_t84" alt="タイトル: 府の行政機能の維持" style="position:absolute;margin-left:23.7pt;margin-top:6.25pt;width:140.25pt;height:2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" adj="1385" fillcolor="window" strokecolor="windowText" strokeweight=".5pt">
                <v:textbox inset="2mm,.5mm,2mm,.5mm">
                  <w:txbxContent>
                    <w:p w14:paraId="0B7BC40B" w14:textId="77777777" w:rsidR="00787932" w:rsidRPr="00192B58" w:rsidRDefault="00787932" w:rsidP="00B376F4">
                      <w:pPr>
                        <w:spacing w:line="280" w:lineRule="exact"/>
                        <w:ind w:firstLineChars="100" w:firstLine="211"/>
                        <w:jc w:val="left"/>
                        <w:rPr>
                          <w:b/>
                          <w:sz w:val="18"/>
                        </w:rPr>
                      </w:pPr>
                      <w:r w:rsidRPr="00192B58">
                        <w:rPr>
                          <w:rFonts w:ascii="ＭＳ ゴシック" w:eastAsia="ＭＳ ゴシック" w:hAnsi="ＭＳ ゴシック" w:hint="eastAsia"/>
                          <w:b/>
                          <w:szCs w:val="24"/>
                        </w:rPr>
                        <w:t>府の行政機能の維持</w:t>
                      </w:r>
                    </w:p>
                  </w:txbxContent>
                </v:textbox>
                <w10:wrap anchorx="margin"/>
              </v:shape>
            </w:pict>
          </mc:Fallback>
        </mc:AlternateContent>
      </w:r>
    </w:p>
    <w:p w14:paraId="25922DB8"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3F0A6CF"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23C5187"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20845A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0F108B7A"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8C37C4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E843332"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0ACD8D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9911FC4" w14:textId="77777777" w:rsidTr="00C20D41">
        <w:trPr>
          <w:trHeight w:val="6803"/>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26476A0"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327ADF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大阪府の初動体制の</w:t>
            </w:r>
          </w:p>
          <w:p w14:paraId="544AC94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運用・改善</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5417B6AD"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南海トラフ巨大地震等を想定した、事前防災体制の確保から発災後の初期段階の対応方針を定めた、「大阪府災害等応急対策実施要領」を平成26年度に改訂した。</w:t>
            </w:r>
          </w:p>
          <w:p w14:paraId="2CC7F28D"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東日本大震災を教訓とした避難生活の長期化への対応も視野に入れ、発災直後から時系列・ステージ毎に即した対策とその目標を定めた実施要領として、今後運用していく。</w:t>
            </w:r>
          </w:p>
          <w:p w14:paraId="0DB0CDB0" w14:textId="77777777" w:rsidR="00B376F4" w:rsidRPr="00C11D3A" w:rsidRDefault="00B376F4" w:rsidP="00B376F4">
            <w:pPr>
              <w:pStyle w:val="ac"/>
              <w:numPr>
                <w:ilvl w:val="0"/>
                <w:numId w:val="84"/>
              </w:numPr>
              <w:spacing w:line="200" w:lineRule="exact"/>
              <w:ind w:leftChars="0" w:left="233" w:hanging="13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地震発生後も、府庁として必要な行政機能の維持と府民サービスに努めるため、業務資源の変更等に応じて、府庁BCP（業務継続計画）を改訂し、運用していく。</w:t>
            </w:r>
          </w:p>
          <w:p w14:paraId="52CF90D5" w14:textId="77777777" w:rsidR="00B376F4" w:rsidRPr="00C11D3A" w:rsidRDefault="00B376F4" w:rsidP="00B376F4">
            <w:pPr>
              <w:pStyle w:val="ac"/>
              <w:numPr>
                <w:ilvl w:val="0"/>
                <w:numId w:val="84"/>
              </w:numPr>
              <w:spacing w:line="200" w:lineRule="exact"/>
              <w:ind w:leftChars="0" w:left="233" w:hanging="132"/>
              <w:jc w:val="left"/>
              <w:rPr>
                <w:rFonts w:ascii="ＭＳ Ｐ明朝" w:eastAsia="ＭＳ Ｐ明朝" w:hAnsi="ＭＳ Ｐ明朝"/>
                <w:sz w:val="18"/>
                <w:szCs w:val="24"/>
              </w:rPr>
            </w:pPr>
            <w:r w:rsidRPr="00C11D3A">
              <w:rPr>
                <w:rFonts w:ascii="ＭＳ Ｐ明朝" w:eastAsia="ＭＳ Ｐ明朝" w:hAnsi="ＭＳ Ｐ明朝" w:hint="eastAsia"/>
                <w:sz w:val="18"/>
                <w:szCs w:val="24"/>
              </w:rPr>
              <w:t>BCPの職員への周知や定期的な訓練等を実施し、職員の意識向上を図る。</w:t>
            </w:r>
          </w:p>
          <w:p w14:paraId="7FF4288C"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54C475A6"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0FE245A3"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大阪府は、大阪北部を震源とする地震において、市町村の被害状況を把握・支援を行うために、発災当日に先遣隊を派遣、その後も現地情報連絡員（リエゾン）の派遣など、迅速に人的支援を行い一定の機能は果たせた。</w:t>
            </w:r>
          </w:p>
          <w:p w14:paraId="76963A01"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今回の地震は大阪府北部を中心としたものであったが、今後、南海トラフ地震のように大阪府全域で被害が発生し、交通機関の途絶や職員自身の被災などにより、参集が難しい職員が多数想定される場合にも備えた対応が必要。</w:t>
            </w:r>
          </w:p>
          <w:p w14:paraId="7C3C369D" w14:textId="77777777" w:rsidR="00B376F4" w:rsidRPr="00C11D3A" w:rsidRDefault="00B376F4" w:rsidP="00C20D41">
            <w:pPr>
              <w:spacing w:line="200" w:lineRule="exact"/>
              <w:ind w:left="180" w:hangingChars="100" w:hanging="180"/>
              <w:rPr>
                <w:rFonts w:asciiTheme="minorEastAsia" w:hAnsiTheme="minorEastAsia"/>
                <w:sz w:val="18"/>
                <w:szCs w:val="18"/>
              </w:rPr>
            </w:pPr>
            <w:r w:rsidRPr="00C11D3A">
              <w:rPr>
                <w:rFonts w:asciiTheme="minorEastAsia" w:hAnsiTheme="minorEastAsia" w:hint="eastAsia"/>
                <w:sz w:val="18"/>
                <w:szCs w:val="18"/>
              </w:rPr>
              <w:t>・初動時の核となる職員確保の仕組みや、迅速な被害状況の収集など体制の強化に加え、災害時には危機管理部局だけでなく、全庁による災害対応体制がスムーズに取れるよう、あらかじめ職員の理解が必要。</w:t>
            </w:r>
          </w:p>
          <w:p w14:paraId="2D0827C9"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Theme="minorEastAsia" w:hAnsiTheme="minorEastAsia" w:hint="eastAsia"/>
                <w:sz w:val="18"/>
                <w:szCs w:val="18"/>
              </w:rPr>
              <w:t>また、今後の災害に備え、府民自らが判断し、</w:t>
            </w:r>
            <w:r w:rsidRPr="00C11D3A">
              <w:rPr>
                <w:rFonts w:asciiTheme="minorEastAsia" w:hAnsiTheme="minorEastAsia"/>
                <w:sz w:val="18"/>
                <w:szCs w:val="18"/>
              </w:rPr>
              <w:t>行動</w:t>
            </w:r>
            <w:r w:rsidRPr="00C11D3A">
              <w:rPr>
                <w:rFonts w:asciiTheme="minorEastAsia" w:hAnsiTheme="minorEastAsia" w:hint="eastAsia"/>
                <w:sz w:val="18"/>
                <w:szCs w:val="18"/>
              </w:rPr>
              <w:t>がとれるよう、災害情報を集約・整理を行い、様々な事業者と連携・協力のうえSNSなどあらゆるツールを活用して発信するような情報マネジメントの強化が必要。</w:t>
            </w:r>
          </w:p>
          <w:p w14:paraId="2CEB2283"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北部地震の際は、非常時優先業務に必要な人員を確保できたが、BCPをより実効性のあるものにするため、非常時優先業務などBCPの点検が必要である。</w:t>
            </w:r>
          </w:p>
          <w:p w14:paraId="5397C2EC"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001DAE95"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DBF2B40"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全庁体制による迅速な初動体制の確保</w:t>
            </w:r>
          </w:p>
          <w:p w14:paraId="79EAF4AA"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被災地における支援等、活動体制の強化</w:t>
            </w:r>
          </w:p>
          <w:p w14:paraId="45B911BA"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Theme="minorEastAsia" w:hAnsiTheme="minorEastAsia" w:hint="eastAsia"/>
                <w:sz w:val="18"/>
                <w:szCs w:val="18"/>
              </w:rPr>
              <w:t>災害情報を集約、整理し情報発信の強化</w:t>
            </w:r>
          </w:p>
          <w:p w14:paraId="67E9F53E"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北部地震の状況を踏まえ、非常時優先業務などBCPの点検を実施する。</w:t>
            </w:r>
          </w:p>
          <w:p w14:paraId="15724236" w14:textId="77777777" w:rsidR="00B376F4" w:rsidRPr="00C11D3A" w:rsidRDefault="00B376F4" w:rsidP="00B376F4">
            <w:pPr>
              <w:pStyle w:val="ac"/>
              <w:numPr>
                <w:ilvl w:val="0"/>
                <w:numId w:val="10"/>
              </w:numPr>
              <w:spacing w:line="200" w:lineRule="exact"/>
              <w:ind w:leftChars="0" w:left="236" w:hanging="146"/>
              <w:jc w:val="left"/>
              <w:rPr>
                <w:rFonts w:asciiTheme="minorEastAsia" w:hAnsiTheme="minorEastAsia"/>
                <w:sz w:val="18"/>
                <w:szCs w:val="18"/>
              </w:rPr>
            </w:pPr>
            <w:r w:rsidRPr="00C11D3A">
              <w:rPr>
                <w:rFonts w:ascii="ＭＳ 明朝" w:eastAsia="ＭＳ 明朝" w:hAnsi="ＭＳ 明朝" w:hint="eastAsia"/>
                <w:sz w:val="18"/>
                <w:szCs w:val="18"/>
              </w:rPr>
              <w:t>毎年の訓練等を通じて、職員に周知を図り、非常時優先業務の対応能力の向上を図る。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5B62E0A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全部局</w:t>
            </w:r>
          </w:p>
          <w:p w14:paraId="7B51CBCC" w14:textId="77777777" w:rsidR="00B376F4" w:rsidRPr="00C11D3A" w:rsidRDefault="00B376F4" w:rsidP="00C20D41">
            <w:pPr>
              <w:spacing w:line="200" w:lineRule="exact"/>
              <w:jc w:val="center"/>
              <w:rPr>
                <w:rFonts w:ascii="ＭＳ 明朝" w:eastAsia="ＭＳ 明朝" w:hAnsi="ＭＳ 明朝"/>
                <w:sz w:val="18"/>
                <w:szCs w:val="17"/>
              </w:rPr>
            </w:pPr>
          </w:p>
          <w:p w14:paraId="0C043C7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703FAEA" w14:textId="77777777" w:rsidTr="00C20D41">
        <w:trPr>
          <w:trHeight w:val="51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6F7C56F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1020A3B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F3450B5"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5090B5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5B7B62"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1EBDD0B5"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2FC603B" w14:textId="2024C18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,44)</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5704A547" w14:textId="77777777" w:rsidR="00B376F4" w:rsidRPr="00C11D3A" w:rsidRDefault="00B376F4" w:rsidP="00B376F4">
            <w:pPr>
              <w:pStyle w:val="ac"/>
              <w:numPr>
                <w:ilvl w:val="0"/>
                <w:numId w:val="84"/>
              </w:numPr>
              <w:spacing w:line="200" w:lineRule="exact"/>
              <w:ind w:leftChars="0" w:left="237" w:hanging="142"/>
              <w:jc w:val="left"/>
              <w:rPr>
                <w:rFonts w:ascii="ＭＳ Ｐ明朝" w:eastAsia="ＭＳ Ｐ明朝" w:hAnsi="ＭＳ Ｐ明朝"/>
                <w:sz w:val="18"/>
                <w:szCs w:val="24"/>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684579B8"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AC35191"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C993BE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D9B52C6"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1CEE14B6" w14:textId="77777777" w:rsidTr="00C20D41">
        <w:trPr>
          <w:trHeight w:val="3912"/>
        </w:trPr>
        <w:tc>
          <w:tcPr>
            <w:tcW w:w="4747" w:type="dxa"/>
            <w:gridSpan w:val="3"/>
            <w:tcBorders>
              <w:left w:val="single" w:sz="4" w:space="0" w:color="auto"/>
              <w:bottom w:val="single" w:sz="4" w:space="0" w:color="auto"/>
              <w:right w:val="single" w:sz="4" w:space="0" w:color="auto"/>
            </w:tcBorders>
            <w:hideMark/>
          </w:tcPr>
          <w:p w14:paraId="121D0723" w14:textId="77777777" w:rsidR="00B376F4" w:rsidRPr="00C11D3A" w:rsidRDefault="00B376F4" w:rsidP="00C20D41">
            <w:pPr>
              <w:spacing w:line="200" w:lineRule="exact"/>
              <w:rPr>
                <w:rFonts w:ascii="ＭＳ 明朝" w:eastAsia="ＭＳ 明朝" w:hAnsi="ＭＳ 明朝"/>
                <w:sz w:val="18"/>
                <w:szCs w:val="18"/>
              </w:rPr>
            </w:pPr>
            <w:r w:rsidRPr="00C11D3A">
              <w:rPr>
                <w:rFonts w:ascii="ＭＳ 明朝" w:eastAsia="ＭＳ 明朝" w:hAnsi="ＭＳ 明朝" w:hint="eastAsia"/>
                <w:sz w:val="18"/>
                <w:szCs w:val="18"/>
              </w:rPr>
              <w:t>＜</w:t>
            </w:r>
            <w:r w:rsidRPr="00B376F4">
              <w:rPr>
                <w:rFonts w:ascii="ＭＳ 明朝" w:eastAsia="ＭＳ 明朝" w:hAnsi="ＭＳ 明朝" w:hint="eastAsia"/>
                <w:w w:val="68"/>
                <w:kern w:val="0"/>
                <w:sz w:val="18"/>
                <w:szCs w:val="18"/>
                <w:fitText w:val="900" w:id="1910657024"/>
              </w:rPr>
              <w:t>旧アクション8</w:t>
            </w:r>
            <w:r w:rsidRPr="00B376F4">
              <w:rPr>
                <w:rFonts w:ascii="ＭＳ 明朝" w:eastAsia="ＭＳ 明朝" w:hAnsi="ＭＳ 明朝" w:hint="eastAsia"/>
                <w:spacing w:val="13"/>
                <w:w w:val="68"/>
                <w:kern w:val="0"/>
                <w:sz w:val="18"/>
                <w:szCs w:val="18"/>
                <w:fitText w:val="900" w:id="1910657024"/>
              </w:rPr>
              <w:t>5</w:t>
            </w:r>
            <w:r w:rsidRPr="00C11D3A">
              <w:rPr>
                <w:rFonts w:ascii="ＭＳ 明朝" w:eastAsia="ＭＳ 明朝" w:hAnsi="ＭＳ 明朝" w:hint="eastAsia"/>
                <w:sz w:val="18"/>
                <w:szCs w:val="18"/>
              </w:rPr>
              <w:t>：</w:t>
            </w:r>
            <w:r w:rsidRPr="00B376F4">
              <w:rPr>
                <w:rFonts w:ascii="ＭＳ 明朝" w:eastAsia="ＭＳ 明朝" w:hAnsi="ＭＳ 明朝" w:hint="eastAsia"/>
                <w:w w:val="85"/>
                <w:kern w:val="0"/>
                <w:sz w:val="18"/>
                <w:szCs w:val="18"/>
                <w:fitText w:val="3060" w:id="1910657025"/>
              </w:rPr>
              <w:t>大阪府災害等応急対策実施要領の改訂と運</w:t>
            </w:r>
            <w:r w:rsidRPr="00B376F4">
              <w:rPr>
                <w:rFonts w:ascii="ＭＳ 明朝" w:eastAsia="ＭＳ 明朝" w:hAnsi="ＭＳ 明朝" w:hint="eastAsia"/>
                <w:spacing w:val="11"/>
                <w:w w:val="85"/>
                <w:kern w:val="0"/>
                <w:sz w:val="18"/>
                <w:szCs w:val="18"/>
                <w:fitText w:val="3060" w:id="1910657025"/>
              </w:rPr>
              <w:t>用</w:t>
            </w:r>
            <w:r w:rsidRPr="00C11D3A">
              <w:rPr>
                <w:rFonts w:ascii="ＭＳ 明朝" w:eastAsia="ＭＳ 明朝" w:hAnsi="ＭＳ 明朝" w:hint="eastAsia"/>
                <w:sz w:val="18"/>
                <w:szCs w:val="18"/>
              </w:rPr>
              <w:t>＞</w:t>
            </w:r>
          </w:p>
          <w:p w14:paraId="7EA78CEC" w14:textId="7A9C2905" w:rsidR="00B376F4" w:rsidRPr="00C11D3A" w:rsidRDefault="00B376F4" w:rsidP="00B376F4">
            <w:pPr>
              <w:pStyle w:val="ac"/>
              <w:numPr>
                <w:ilvl w:val="0"/>
                <w:numId w:val="93"/>
              </w:numPr>
              <w:spacing w:line="200" w:lineRule="exact"/>
              <w:ind w:leftChars="50" w:left="231" w:hangingChars="70" w:hanging="126"/>
              <w:rPr>
                <w:rFonts w:ascii="ＭＳ 明朝" w:eastAsia="ＭＳ 明朝" w:hAnsi="ＭＳ 明朝"/>
                <w:sz w:val="18"/>
                <w:szCs w:val="18"/>
              </w:rPr>
            </w:pPr>
            <w:r w:rsidRPr="00C11D3A">
              <w:rPr>
                <w:rFonts w:ascii="ＭＳ 明朝" w:eastAsia="ＭＳ 明朝" w:hAnsi="ＭＳ 明朝" w:hint="eastAsia"/>
                <w:sz w:val="18"/>
                <w:szCs w:val="18"/>
              </w:rPr>
              <w:t>水害対策訓練（</w:t>
            </w:r>
            <w:r w:rsidRPr="00C11D3A">
              <w:rPr>
                <w:rFonts w:ascii="ＭＳ 明朝" w:eastAsia="ＭＳ 明朝" w:hAnsi="ＭＳ 明朝"/>
                <w:sz w:val="18"/>
                <w:szCs w:val="18"/>
              </w:rPr>
              <w:t>6</w:t>
            </w:r>
            <w:r w:rsidRPr="00C11D3A">
              <w:rPr>
                <w:rFonts w:ascii="ＭＳ 明朝" w:eastAsia="ＭＳ 明朝" w:hAnsi="ＭＳ 明朝" w:hint="eastAsia"/>
                <w:sz w:val="18"/>
                <w:szCs w:val="18"/>
              </w:rPr>
              <w:t>月）、地震・津波災害対策訓練（</w:t>
            </w:r>
            <w:r w:rsidRPr="00C11D3A">
              <w:rPr>
                <w:rFonts w:ascii="ＭＳ 明朝" w:eastAsia="ＭＳ 明朝" w:hAnsi="ＭＳ 明朝"/>
                <w:sz w:val="18"/>
                <w:szCs w:val="18"/>
              </w:rPr>
              <w:t>1</w:t>
            </w:r>
            <w:r w:rsidRPr="00C11D3A">
              <w:rPr>
                <w:rFonts w:ascii="ＭＳ 明朝" w:eastAsia="ＭＳ 明朝" w:hAnsi="ＭＳ 明朝" w:hint="eastAsia"/>
                <w:sz w:val="18"/>
                <w:szCs w:val="18"/>
              </w:rPr>
              <w:t>月）等を踏まえ、実施要領の一部改訂を実施</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7CD63750" w14:textId="013BF4EC" w:rsidR="00B376F4" w:rsidRPr="00C11D3A" w:rsidRDefault="00B376F4" w:rsidP="00B376F4">
            <w:pPr>
              <w:pStyle w:val="ac"/>
              <w:numPr>
                <w:ilvl w:val="0"/>
                <w:numId w:val="93"/>
              </w:numPr>
              <w:spacing w:line="200" w:lineRule="exact"/>
              <w:ind w:leftChars="50" w:left="231" w:hangingChars="70" w:hanging="126"/>
              <w:rPr>
                <w:rFonts w:ascii="ＭＳ 明朝" w:eastAsia="ＭＳ 明朝" w:hAnsi="ＭＳ 明朝"/>
                <w:sz w:val="18"/>
                <w:szCs w:val="18"/>
              </w:rPr>
            </w:pPr>
            <w:r w:rsidRPr="00C11D3A">
              <w:rPr>
                <w:rFonts w:ascii="ＭＳ 明朝" w:eastAsia="ＭＳ 明朝" w:hAnsi="ＭＳ 明朝"/>
                <w:sz w:val="18"/>
                <w:szCs w:val="18"/>
              </w:rPr>
              <w:t>H28.4</w:t>
            </w:r>
            <w:r w:rsidRPr="00C11D3A">
              <w:rPr>
                <w:rFonts w:ascii="ＭＳ 明朝" w:eastAsia="ＭＳ 明朝" w:hAnsi="ＭＳ 明朝" w:hint="eastAsia"/>
                <w:sz w:val="18"/>
                <w:szCs w:val="18"/>
              </w:rPr>
              <w:t>の熊本地震を受けて、他の都道府県への応援に関する項目を追記改訂</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4114E263" w14:textId="77777777" w:rsidR="00B376F4" w:rsidRPr="00C11D3A" w:rsidRDefault="00B376F4" w:rsidP="00C20D41">
            <w:pPr>
              <w:spacing w:line="200" w:lineRule="exact"/>
              <w:rPr>
                <w:rFonts w:ascii="ＭＳ 明朝" w:eastAsia="ＭＳ 明朝" w:hAnsi="ＭＳ 明朝"/>
                <w:sz w:val="18"/>
                <w:szCs w:val="18"/>
              </w:rPr>
            </w:pPr>
          </w:p>
          <w:p w14:paraId="593DC036" w14:textId="77777777" w:rsidR="00B376F4" w:rsidRPr="00C11D3A" w:rsidRDefault="00B376F4" w:rsidP="00C20D41">
            <w:pPr>
              <w:spacing w:line="200" w:lineRule="exact"/>
              <w:rPr>
                <w:rFonts w:ascii="ＭＳ 明朝" w:eastAsia="ＭＳ 明朝" w:hAnsi="ＭＳ 明朝"/>
                <w:sz w:val="18"/>
                <w:szCs w:val="18"/>
              </w:rPr>
            </w:pPr>
            <w:r w:rsidRPr="00C11D3A">
              <w:rPr>
                <w:rFonts w:ascii="ＭＳ 明朝" w:eastAsia="ＭＳ 明朝" w:hAnsi="ＭＳ 明朝" w:hint="eastAsia"/>
                <w:sz w:val="18"/>
                <w:szCs w:val="18"/>
              </w:rPr>
              <w:t>＜</w:t>
            </w:r>
            <w:r w:rsidRPr="00B376F4">
              <w:rPr>
                <w:rFonts w:ascii="ＭＳ 明朝" w:eastAsia="ＭＳ 明朝" w:hAnsi="ＭＳ 明朝" w:hint="eastAsia"/>
                <w:w w:val="68"/>
                <w:kern w:val="0"/>
                <w:sz w:val="18"/>
                <w:szCs w:val="18"/>
                <w:fitText w:val="900" w:id="1910657026"/>
              </w:rPr>
              <w:t>旧アクション8</w:t>
            </w:r>
            <w:r w:rsidRPr="00B376F4">
              <w:rPr>
                <w:rFonts w:ascii="ＭＳ 明朝" w:eastAsia="ＭＳ 明朝" w:hAnsi="ＭＳ 明朝" w:hint="eastAsia"/>
                <w:spacing w:val="13"/>
                <w:w w:val="68"/>
                <w:kern w:val="0"/>
                <w:sz w:val="18"/>
                <w:szCs w:val="18"/>
                <w:fitText w:val="900" w:id="1910657026"/>
              </w:rPr>
              <w:t>6</w:t>
            </w:r>
            <w:r w:rsidRPr="00C11D3A">
              <w:rPr>
                <w:rFonts w:ascii="ＭＳ 明朝" w:eastAsia="ＭＳ 明朝" w:hAnsi="ＭＳ 明朝" w:hint="eastAsia"/>
                <w:sz w:val="18"/>
                <w:szCs w:val="18"/>
              </w:rPr>
              <w:t>：府庁BCPの改訂と運用＞</w:t>
            </w:r>
          </w:p>
          <w:p w14:paraId="3103C610"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8"/>
              </w:rPr>
            </w:pPr>
            <w:r w:rsidRPr="00C11D3A">
              <w:rPr>
                <w:rFonts w:ascii="ＭＳ 明朝" w:eastAsia="ＭＳ 明朝" w:hAnsi="ＭＳ 明朝" w:hint="eastAsia"/>
                <w:sz w:val="18"/>
                <w:szCs w:val="18"/>
              </w:rPr>
              <w:t>H29.2に、府庁本館の耐震改修工事の完了により利用可能となった業務資源や３日間に対応した職員備蓄等を反映した府庁BCPを改訂するとともに、部局版BCPについても改訂した。</w:t>
            </w:r>
          </w:p>
          <w:p w14:paraId="78D2239C" w14:textId="2820D8CC" w:rsidR="00B376F4" w:rsidRPr="00C11D3A" w:rsidRDefault="00B376F4" w:rsidP="00B376F4">
            <w:pPr>
              <w:numPr>
                <w:ilvl w:val="0"/>
                <w:numId w:val="10"/>
              </w:numPr>
              <w:spacing w:line="200" w:lineRule="exact"/>
              <w:ind w:left="235" w:hanging="142"/>
              <w:rPr>
                <w:rFonts w:ascii="ＭＳ 明朝" w:eastAsia="ＭＳ 明朝" w:hAnsi="ＭＳ 明朝"/>
                <w:sz w:val="18"/>
                <w:szCs w:val="18"/>
              </w:rPr>
            </w:pPr>
            <w:r w:rsidRPr="00C11D3A">
              <w:rPr>
                <w:rFonts w:ascii="ＭＳ 明朝" w:eastAsia="ＭＳ 明朝" w:hAnsi="ＭＳ 明朝" w:hint="eastAsia"/>
                <w:sz w:val="18"/>
                <w:szCs w:val="18"/>
              </w:rPr>
              <w:t>H28.4から順次、発災後３日間に対応した職員用備蓄の確保を実施</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p w14:paraId="30AD02AC"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7"/>
              </w:rPr>
            </w:pPr>
            <w:r w:rsidRPr="00C11D3A">
              <w:rPr>
                <w:rFonts w:ascii="ＭＳ 明朝" w:eastAsia="ＭＳ 明朝" w:hAnsi="ＭＳ 明朝" w:hint="eastAsia"/>
                <w:sz w:val="18"/>
                <w:szCs w:val="18"/>
              </w:rPr>
              <w:t>公費備蓄を補完するため、災害時個人用備蓄を職員に呼びかけた。</w:t>
            </w:r>
          </w:p>
          <w:p w14:paraId="784C42A5" w14:textId="77777777" w:rsidR="00B376F4" w:rsidRPr="00C11D3A" w:rsidRDefault="00B376F4" w:rsidP="00B376F4">
            <w:pPr>
              <w:numPr>
                <w:ilvl w:val="0"/>
                <w:numId w:val="10"/>
              </w:numPr>
              <w:spacing w:line="200" w:lineRule="exact"/>
              <w:ind w:left="235" w:hanging="142"/>
              <w:rPr>
                <w:rFonts w:ascii="ＭＳ 明朝" w:eastAsia="ＭＳ 明朝" w:hAnsi="ＭＳ 明朝"/>
                <w:sz w:val="18"/>
                <w:szCs w:val="17"/>
              </w:rPr>
            </w:pPr>
            <w:r w:rsidRPr="00C11D3A">
              <w:rPr>
                <w:rFonts w:ascii="ＭＳ 明朝" w:eastAsia="ＭＳ 明朝" w:hAnsi="ＭＳ 明朝" w:hint="eastAsia"/>
                <w:sz w:val="18"/>
                <w:szCs w:val="18"/>
              </w:rPr>
              <w:t>府庁BCP検証訓練（毎年実施）や新規採用職員研修等で、BCPの周知を行った。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0A59CB2"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今回の北部地震や台風など度重なる災害の課題教訓を踏まえた検証、南海トラフ沿いで異常な現象が観測された場合の防災対応に関する国の方針、各種訓練での検証等を踏まえ、必要に応じ改訂を行う。</w:t>
            </w:r>
          </w:p>
          <w:p w14:paraId="0C7909BF" w14:textId="77777777" w:rsidR="00B376F4" w:rsidRPr="00C11D3A" w:rsidRDefault="00B376F4" w:rsidP="00C20D41">
            <w:pPr>
              <w:spacing w:line="200" w:lineRule="exact"/>
              <w:ind w:left="90"/>
              <w:jc w:val="left"/>
              <w:rPr>
                <w:rFonts w:asciiTheme="majorEastAsia" w:eastAsiaTheme="majorEastAsia" w:hAnsiTheme="majorEastAsia"/>
                <w:b/>
                <w:sz w:val="18"/>
                <w:szCs w:val="16"/>
              </w:rPr>
            </w:pPr>
          </w:p>
          <w:p w14:paraId="1A7796E4" w14:textId="77777777" w:rsidR="00B376F4" w:rsidRPr="00C11D3A" w:rsidRDefault="00B376F4" w:rsidP="00C20D41">
            <w:pPr>
              <w:spacing w:line="200" w:lineRule="exact"/>
              <w:jc w:val="lef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8E46CA3"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全庁職員の防災拠点までの参集時間や安否確認などを一括管理する体制とし、必要な対応要員を把握するとともに、全庁体制による初動体制を強化する。</w:t>
            </w:r>
          </w:p>
          <w:p w14:paraId="6E2891D0"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災害対応力・体制の充実を図るため、現場での活動力、機動力や物資搬出入の効率性向上につながる体制の強化</w:t>
            </w:r>
          </w:p>
          <w:p w14:paraId="256EC848"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府民自らが判断し行動できるよう、ライフライン事業者や鉄道事業者等と連携、協力のうえ様々なツールを活用し情報発信を強化</w:t>
            </w:r>
          </w:p>
          <w:p w14:paraId="26064567"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北部地震の状況を踏まえ、非常時優先業務などBCPの点検を実施する。</w:t>
            </w:r>
          </w:p>
          <w:p w14:paraId="59A152B0" w14:textId="77777777" w:rsidR="00B376F4" w:rsidRPr="00C11D3A" w:rsidRDefault="00B376F4" w:rsidP="00B376F4">
            <w:pPr>
              <w:numPr>
                <w:ilvl w:val="0"/>
                <w:numId w:val="10"/>
              </w:numPr>
              <w:spacing w:line="200" w:lineRule="exact"/>
              <w:ind w:left="226" w:hanging="136"/>
              <w:jc w:val="left"/>
              <w:rPr>
                <w:rFonts w:ascii="ＭＳ 明朝" w:eastAsia="ＭＳ 明朝" w:hAnsi="ＭＳ 明朝"/>
                <w:sz w:val="18"/>
                <w:szCs w:val="18"/>
              </w:rPr>
            </w:pPr>
            <w:r w:rsidRPr="00C11D3A">
              <w:rPr>
                <w:rFonts w:ascii="ＭＳ 明朝" w:eastAsia="ＭＳ 明朝" w:hAnsi="ＭＳ 明朝" w:hint="eastAsia"/>
                <w:sz w:val="18"/>
                <w:szCs w:val="18"/>
              </w:rPr>
              <w:t>毎年の訓練等を通じて、職員に周知を図り、非常時優先業務の対応能力の向上を図る。</w:t>
            </w:r>
          </w:p>
        </w:tc>
      </w:tr>
    </w:tbl>
    <w:p w14:paraId="749D5DBC" w14:textId="77777777" w:rsidR="00B376F4" w:rsidRDefault="00B376F4" w:rsidP="00B376F4">
      <w:pPr>
        <w:widowControl/>
        <w:spacing w:line="200" w:lineRule="exact"/>
        <w:jc w:val="left"/>
        <w:rPr>
          <w:rFonts w:ascii="ＭＳ ゴシック" w:eastAsia="ＭＳ ゴシック" w:hAnsi="ＭＳ ゴシック"/>
          <w:b/>
          <w:sz w:val="24"/>
          <w:szCs w:val="24"/>
        </w:rPr>
      </w:pPr>
    </w:p>
    <w:p w14:paraId="5421EA69" w14:textId="77777777" w:rsidR="00B376F4" w:rsidRPr="00C11D3A" w:rsidRDefault="00B376F4" w:rsidP="00B376F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99865B9"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42A9463"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08B766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14B12F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82409C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8C5D3E7" w14:textId="77777777" w:rsidTr="00C20D41">
        <w:trPr>
          <w:trHeight w:val="103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6832DCB"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180987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大阪府防災行政無線による迅速・的確な情報連絡体制確保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0D64FCC6" w14:textId="77777777" w:rsidR="00B376F4" w:rsidRPr="00C11D3A" w:rsidRDefault="00B376F4" w:rsidP="00B376F4">
            <w:pPr>
              <w:pStyle w:val="ac"/>
              <w:numPr>
                <w:ilvl w:val="0"/>
                <w:numId w:val="10"/>
              </w:numPr>
              <w:spacing w:line="200" w:lineRule="exact"/>
              <w:ind w:leftChars="0" w:left="240" w:hanging="150"/>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既設回線が被害を受けた場合でも、必要な防災情報を迅速かつ的確に収集、共有し、応急災害対策活動に活用できるよう、平成26年度に再整備が完了した大阪府防災行政無線を最大限に活用し、その適切な運用により、府、市町村、防災関係機関相互の迅速・確実な情報連絡及び行政連携体制を確保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641E39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E11AC0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85F250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1D3F4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BB3B62A" w14:textId="77777777" w:rsidTr="00C20D41">
        <w:trPr>
          <w:trHeight w:val="740"/>
        </w:trPr>
        <w:tc>
          <w:tcPr>
            <w:tcW w:w="4747" w:type="dxa"/>
            <w:gridSpan w:val="3"/>
            <w:tcBorders>
              <w:left w:val="single" w:sz="4" w:space="0" w:color="auto"/>
              <w:bottom w:val="single" w:sz="4" w:space="0" w:color="auto"/>
              <w:right w:val="single" w:sz="4" w:space="0" w:color="auto"/>
            </w:tcBorders>
            <w:hideMark/>
          </w:tcPr>
          <w:p w14:paraId="4700B66C"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防災行政無線設備について、適切に保守点検を行い、情報連絡体制を確保した。</w:t>
            </w:r>
          </w:p>
          <w:p w14:paraId="01632415" w14:textId="77777777" w:rsidR="00B376F4" w:rsidRPr="00C11D3A" w:rsidRDefault="00B376F4" w:rsidP="00C20D41">
            <w:pPr>
              <w:spacing w:line="200" w:lineRule="exact"/>
              <w:ind w:firstLineChars="200" w:firstLine="360"/>
              <w:rPr>
                <w:rFonts w:ascii="ＭＳ 明朝" w:eastAsia="ＭＳ 明朝" w:hAnsi="ＭＳ 明朝"/>
                <w:sz w:val="18"/>
                <w:szCs w:val="17"/>
              </w:rPr>
            </w:pPr>
            <w:r w:rsidRPr="00C11D3A">
              <w:rPr>
                <w:rFonts w:ascii="ＭＳ 明朝" w:eastAsia="ＭＳ 明朝" w:hAnsi="ＭＳ 明朝" w:hint="eastAsia"/>
                <w:sz w:val="18"/>
                <w:szCs w:val="17"/>
              </w:rPr>
              <w:t>中継所保守点検　12回／年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36BDABF"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防災行政無線設備について、適切に保守点検を行い、情報連絡体制を確保していく。</w:t>
            </w:r>
          </w:p>
        </w:tc>
      </w:tr>
    </w:tbl>
    <w:p w14:paraId="68605A53"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6372B76" w14:textId="77777777" w:rsidTr="006B734F">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375FFB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E0CA7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AC49BD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9B41C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E6886E8" w14:textId="77777777" w:rsidTr="006B734F">
        <w:trPr>
          <w:trHeight w:val="4876"/>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D8B223D"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89</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DAD45DD"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災害時の府民への</w:t>
            </w:r>
          </w:p>
          <w:p w14:paraId="7B5E28F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広報体制の</w:t>
            </w:r>
          </w:p>
          <w:p w14:paraId="66568B55"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整備・充実</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12C229C" w14:textId="77777777" w:rsidR="00B376F4" w:rsidRPr="00C11D3A" w:rsidRDefault="00B376F4" w:rsidP="00B376F4">
            <w:pPr>
              <w:pStyle w:val="ac"/>
              <w:numPr>
                <w:ilvl w:val="0"/>
                <w:numId w:val="10"/>
              </w:numPr>
              <w:spacing w:line="200" w:lineRule="exact"/>
              <w:ind w:leftChars="0"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民が必要とする防災情報を伝えるため、プレスセンターを開設する等、府政記者会加盟社をはじめとする各報道機関と締結している「災害時における放送要請に関する協定」に基づき、協力・連携体制を強化する。</w:t>
            </w:r>
          </w:p>
          <w:p w14:paraId="35386F46"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あわせて、被災者の方々の生活支援に必要な情報を提供できるよう、迅速・的確な広報活動に向け、広報体制の充実を図る。</w:t>
            </w:r>
          </w:p>
          <w:p w14:paraId="51119789"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391FC562" w14:textId="1E3A4273" w:rsidR="00B376F4" w:rsidRPr="00C11D3A" w:rsidRDefault="00B376F4" w:rsidP="006B734F">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2E42442"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北部地震では、鉄道が軒並み運行を見合わせ駅間停車が発生し、運航停止状況や復旧の目途など、情報発信に支障が生じ、主要駅を中心に利用者の滞留や混乱が見られた。</w:t>
            </w:r>
          </w:p>
          <w:p w14:paraId="554FC1C8"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災害に対する基礎知識、経験のない訪日外国人等が、交通情報等必要な情報を入手することできず混乱が生じていた。</w:t>
            </w:r>
          </w:p>
          <w:p w14:paraId="6FC9EC45"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災害対応初動期の行政間、特に市町村から避難所への情報伝達が上手くできていないように見受けられた。</w:t>
            </w:r>
          </w:p>
          <w:p w14:paraId="307A125F" w14:textId="77777777"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ＭＳ 明朝" w:eastAsia="ＭＳ 明朝" w:hAnsi="ＭＳ 明朝" w:hint="eastAsia"/>
                <w:kern w:val="0"/>
                <w:sz w:val="18"/>
                <w:szCs w:val="18"/>
              </w:rPr>
              <w:t>府HPにおいて、緊急時の情報と通常の府政情報が混在していた。</w:t>
            </w:r>
          </w:p>
          <w:p w14:paraId="561F915D" w14:textId="77777777" w:rsidR="00B376F4" w:rsidRPr="00C11D3A" w:rsidRDefault="00B376F4" w:rsidP="00C20D41">
            <w:pPr>
              <w:spacing w:line="200" w:lineRule="exact"/>
              <w:jc w:val="left"/>
              <w:rPr>
                <w:rFonts w:asciiTheme="minorEastAsia" w:hAnsiTheme="minorEastAsia" w:cs="Meiryo UI"/>
                <w:b/>
                <w:bCs/>
                <w:sz w:val="18"/>
                <w:szCs w:val="19"/>
                <w:shd w:val="pct15" w:color="auto" w:fill="FFFFFF"/>
              </w:rPr>
            </w:pPr>
          </w:p>
          <w:p w14:paraId="1418883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0C2F2B69" w14:textId="191F7AB3" w:rsidR="00B376F4" w:rsidRPr="00C11D3A" w:rsidRDefault="00B376F4" w:rsidP="00B376F4">
            <w:pPr>
              <w:pStyle w:val="ac"/>
              <w:numPr>
                <w:ilvl w:val="0"/>
                <w:numId w:val="10"/>
              </w:numPr>
              <w:spacing w:line="200" w:lineRule="exact"/>
              <w:ind w:leftChars="0" w:left="235" w:hanging="137"/>
              <w:jc w:val="left"/>
              <w:rPr>
                <w:rFonts w:asciiTheme="majorEastAsia" w:eastAsiaTheme="majorEastAsia" w:hAnsiTheme="majorEastAsia"/>
                <w:b/>
                <w:sz w:val="18"/>
                <w:szCs w:val="18"/>
              </w:rPr>
            </w:pPr>
            <w:r w:rsidRPr="00C11D3A">
              <w:rPr>
                <w:rFonts w:asciiTheme="minorEastAsia" w:hAnsiTheme="minorEastAsia" w:hint="eastAsia"/>
                <w:sz w:val="18"/>
                <w:szCs w:val="18"/>
              </w:rPr>
              <w:t>被災者等へ的確な情報提供を行うため、</w:t>
            </w:r>
            <w:r w:rsidR="00392606">
              <w:rPr>
                <w:rFonts w:asciiTheme="minorEastAsia" w:hAnsiTheme="minorEastAsia" w:hint="eastAsia"/>
                <w:sz w:val="18"/>
                <w:szCs w:val="18"/>
              </w:rPr>
              <w:t>緊急情報トップページ</w:t>
            </w:r>
            <w:r w:rsidRPr="00C11D3A">
              <w:rPr>
                <w:rFonts w:asciiTheme="minorEastAsia" w:hAnsiTheme="minorEastAsia" w:hint="eastAsia"/>
                <w:sz w:val="18"/>
                <w:szCs w:val="18"/>
              </w:rPr>
              <w:t>を作成予定</w:t>
            </w:r>
          </w:p>
          <w:p w14:paraId="08A104CF" w14:textId="77777777" w:rsidR="00B376F4" w:rsidRPr="00C11D3A" w:rsidRDefault="00B376F4" w:rsidP="00B376F4">
            <w:pPr>
              <w:numPr>
                <w:ilvl w:val="0"/>
                <w:numId w:val="10"/>
              </w:numPr>
              <w:spacing w:line="200" w:lineRule="exact"/>
              <w:ind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鉄道利用者への情報発信の充実、強化を行う。</w:t>
            </w:r>
          </w:p>
          <w:p w14:paraId="24422C61" w14:textId="77777777" w:rsidR="00B376F4" w:rsidRPr="00C11D3A" w:rsidRDefault="00B376F4" w:rsidP="00B376F4">
            <w:pPr>
              <w:numPr>
                <w:ilvl w:val="0"/>
                <w:numId w:val="10"/>
              </w:numPr>
              <w:spacing w:line="200" w:lineRule="exact"/>
              <w:ind w:left="235" w:hanging="137"/>
              <w:jc w:val="left"/>
              <w:rPr>
                <w:rFonts w:ascii="ＭＳ 明朝" w:eastAsia="ＭＳ 明朝" w:hAnsi="ＭＳ 明朝"/>
                <w:sz w:val="18"/>
                <w:szCs w:val="18"/>
              </w:rPr>
            </w:pPr>
            <w:r w:rsidRPr="00C11D3A">
              <w:rPr>
                <w:rFonts w:ascii="ＭＳ 明朝" w:eastAsia="ＭＳ 明朝" w:hAnsi="ＭＳ 明朝" w:hint="eastAsia"/>
                <w:sz w:val="18"/>
                <w:szCs w:val="18"/>
              </w:rPr>
              <w:t>訪日外国人の視点に立った多言語対応による情報発信を行う。</w:t>
            </w:r>
          </w:p>
          <w:p w14:paraId="19AD3B0A" w14:textId="77777777" w:rsidR="00B376F4" w:rsidRPr="00C11D3A" w:rsidRDefault="00B376F4" w:rsidP="00B376F4">
            <w:pPr>
              <w:numPr>
                <w:ilvl w:val="0"/>
                <w:numId w:val="10"/>
              </w:numPr>
              <w:spacing w:line="200" w:lineRule="exact"/>
              <w:ind w:left="235" w:hanging="137"/>
              <w:jc w:val="left"/>
              <w:rPr>
                <w:rFonts w:asciiTheme="minorEastAsia" w:hAnsiTheme="minorEastAsia"/>
                <w:sz w:val="18"/>
                <w:szCs w:val="18"/>
              </w:rPr>
            </w:pPr>
            <w:r w:rsidRPr="00C11D3A">
              <w:rPr>
                <w:rFonts w:ascii="ＭＳ 明朝" w:eastAsia="ＭＳ 明朝" w:hAnsi="ＭＳ 明朝" w:hint="eastAsia"/>
                <w:sz w:val="18"/>
                <w:szCs w:val="18"/>
              </w:rPr>
              <w:t>避難所への情報提供方法の検討を行う。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25BEB22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p w14:paraId="1FC5022C" w14:textId="77777777" w:rsidR="00B376F4" w:rsidRPr="00C11D3A" w:rsidRDefault="00B376F4" w:rsidP="00C20D41">
            <w:pPr>
              <w:spacing w:line="200" w:lineRule="exact"/>
              <w:jc w:val="center"/>
              <w:rPr>
                <w:rFonts w:ascii="ＭＳ 明朝" w:eastAsia="ＭＳ 明朝" w:hAnsi="ＭＳ 明朝"/>
                <w:sz w:val="18"/>
                <w:szCs w:val="17"/>
              </w:rPr>
            </w:pPr>
          </w:p>
          <w:p w14:paraId="63F1057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政策企画部</w:t>
            </w:r>
          </w:p>
          <w:p w14:paraId="306B518A" w14:textId="77777777" w:rsidR="00B376F4" w:rsidRPr="00C11D3A" w:rsidRDefault="00B376F4" w:rsidP="00C20D41">
            <w:pPr>
              <w:spacing w:line="200" w:lineRule="exact"/>
              <w:jc w:val="center"/>
              <w:rPr>
                <w:rFonts w:ascii="ＭＳ 明朝" w:eastAsia="ＭＳ 明朝" w:hAnsi="ＭＳ 明朝"/>
                <w:sz w:val="18"/>
                <w:szCs w:val="17"/>
              </w:rPr>
            </w:pPr>
          </w:p>
          <w:p w14:paraId="2023F486"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府民文化部</w:t>
            </w:r>
          </w:p>
        </w:tc>
      </w:tr>
      <w:tr w:rsidR="00B376F4" w:rsidRPr="00C11D3A" w14:paraId="211A70C5" w14:textId="77777777" w:rsidTr="006B734F">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2B0C3E0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FB4AB4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C50C4C8" w14:textId="77777777" w:rsidTr="006B734F">
        <w:trPr>
          <w:trHeight w:val="5102"/>
        </w:trPr>
        <w:tc>
          <w:tcPr>
            <w:tcW w:w="4747" w:type="dxa"/>
            <w:gridSpan w:val="3"/>
            <w:tcBorders>
              <w:left w:val="single" w:sz="4" w:space="0" w:color="auto"/>
              <w:bottom w:val="single" w:sz="4" w:space="0" w:color="auto"/>
              <w:right w:val="single" w:sz="4" w:space="0" w:color="auto"/>
            </w:tcBorders>
            <w:hideMark/>
          </w:tcPr>
          <w:p w14:paraId="0E650A17"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風水害対策訓練（６月）、地震・津波災害対策訓練（１月）において、情報発信訓練を実施する等、広報検証を実施するとともに、SNSによる情報発信について課題を整理し、関係者で共有。</w:t>
            </w:r>
          </w:p>
          <w:p w14:paraId="5540C3A2"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大阪880万人訓練において、広報検証チェックを実施。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09E0F4B" w14:textId="77777777" w:rsidR="00B376F4" w:rsidRPr="00C11D3A" w:rsidRDefault="00B376F4" w:rsidP="00C20D41">
            <w:pPr>
              <w:spacing w:line="200" w:lineRule="exact"/>
              <w:rPr>
                <w:rFonts w:asciiTheme="minorEastAsia" w:hAnsiTheme="minorEastAsia"/>
                <w:b/>
                <w:sz w:val="18"/>
                <w:szCs w:val="16"/>
              </w:rPr>
            </w:pPr>
            <w:r w:rsidRPr="00C11D3A">
              <w:rPr>
                <w:rFonts w:asciiTheme="majorEastAsia" w:eastAsiaTheme="majorEastAsia" w:hAnsiTheme="majorEastAsia" w:hint="eastAsia"/>
                <w:b/>
                <w:sz w:val="18"/>
                <w:szCs w:val="18"/>
              </w:rPr>
              <w:t>〇課題・教訓・対応などを踏まえた取組み</w:t>
            </w:r>
          </w:p>
          <w:p w14:paraId="348F09EE" w14:textId="63523929" w:rsidR="00B376F4" w:rsidRPr="006B734F" w:rsidRDefault="00B376F4" w:rsidP="006B734F">
            <w:pPr>
              <w:pStyle w:val="ac"/>
              <w:numPr>
                <w:ilvl w:val="0"/>
                <w:numId w:val="93"/>
              </w:numPr>
              <w:spacing w:line="200" w:lineRule="exact"/>
              <w:ind w:leftChars="0" w:left="235" w:hanging="154"/>
              <w:rPr>
                <w:rFonts w:asciiTheme="minorEastAsia" w:hAnsiTheme="minorEastAsia"/>
                <w:sz w:val="18"/>
                <w:szCs w:val="16"/>
              </w:rPr>
            </w:pPr>
            <w:r w:rsidRPr="00C11D3A">
              <w:rPr>
                <w:rFonts w:asciiTheme="minorEastAsia" w:hAnsiTheme="minorEastAsia" w:hint="eastAsia"/>
                <w:kern w:val="0"/>
                <w:sz w:val="18"/>
                <w:szCs w:val="18"/>
              </w:rPr>
              <w:t>被災者等へ的確な情報提供を行うため、</w:t>
            </w:r>
            <w:r w:rsidR="00392606">
              <w:rPr>
                <w:rFonts w:asciiTheme="minorEastAsia" w:hAnsiTheme="minorEastAsia" w:hint="eastAsia"/>
                <w:sz w:val="18"/>
                <w:szCs w:val="18"/>
              </w:rPr>
              <w:t>緊急情報トップページ</w:t>
            </w:r>
            <w:r w:rsidRPr="00C11D3A">
              <w:rPr>
                <w:rFonts w:asciiTheme="minorEastAsia" w:hAnsiTheme="minorEastAsia" w:hint="eastAsia"/>
                <w:kern w:val="0"/>
                <w:sz w:val="18"/>
                <w:szCs w:val="18"/>
              </w:rPr>
              <w:t>を作成する。</w:t>
            </w:r>
          </w:p>
          <w:p w14:paraId="6E7CBE6F"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鉄道利用者への情報発信の充実、強化を行う。</w:t>
            </w:r>
          </w:p>
          <w:p w14:paraId="42A29366"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災害時に鉄道事業者から受けた情報などをホームページ（おおさか防災ネットなど）やSNS（ツイッターなど）の様々なツールを活用した情報発信を行う。また、府災害対策本部に、新たに情報発信を行う要員を配備する。</w:t>
            </w:r>
          </w:p>
          <w:p w14:paraId="71FD7942"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訪日外国人の視点に立った多言語対応による情報発信を行う。</w:t>
            </w:r>
          </w:p>
          <w:p w14:paraId="2421C493"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SNS等、様々なツールを活用した迅速かつ適切な情報提供を実施する。</w:t>
            </w:r>
          </w:p>
          <w:p w14:paraId="3E7F0EF3" w14:textId="5C192091" w:rsidR="00B376F4" w:rsidRPr="00C11D3A" w:rsidRDefault="00926D6E" w:rsidP="00B376F4">
            <w:pPr>
              <w:numPr>
                <w:ilvl w:val="0"/>
                <w:numId w:val="28"/>
              </w:numPr>
              <w:spacing w:line="200" w:lineRule="exact"/>
              <w:ind w:left="715" w:hanging="250"/>
              <w:jc w:val="left"/>
              <w:rPr>
                <w:rFonts w:asciiTheme="minorEastAsia" w:hAnsiTheme="minorEastAsia"/>
                <w:b/>
                <w:sz w:val="18"/>
                <w:szCs w:val="18"/>
              </w:rPr>
            </w:pPr>
            <w:r>
              <w:rPr>
                <w:rFonts w:asciiTheme="minorEastAsia" w:hAnsiTheme="minorEastAsia" w:hint="eastAsia"/>
                <w:sz w:val="18"/>
                <w:szCs w:val="18"/>
              </w:rPr>
              <w:t>ターミナル</w:t>
            </w:r>
            <w:r w:rsidR="00B376F4" w:rsidRPr="00C11D3A">
              <w:rPr>
                <w:rFonts w:asciiTheme="minorEastAsia" w:hAnsiTheme="minorEastAsia" w:hint="eastAsia"/>
                <w:sz w:val="18"/>
                <w:szCs w:val="18"/>
              </w:rPr>
              <w:t>駅周辺等における多言語対応可能な情報提供拠点の検討を実施する。</w:t>
            </w:r>
          </w:p>
          <w:p w14:paraId="2B6D480F" w14:textId="77777777" w:rsidR="00B376F4" w:rsidRPr="00C11D3A" w:rsidRDefault="00B376F4" w:rsidP="00B376F4">
            <w:pPr>
              <w:numPr>
                <w:ilvl w:val="0"/>
                <w:numId w:val="28"/>
              </w:numPr>
              <w:spacing w:line="200" w:lineRule="exact"/>
              <w:ind w:left="715" w:hanging="250"/>
              <w:jc w:val="left"/>
              <w:rPr>
                <w:rFonts w:asciiTheme="minorEastAsia" w:hAnsiTheme="minorEastAsia"/>
                <w:b/>
                <w:sz w:val="18"/>
                <w:szCs w:val="18"/>
              </w:rPr>
            </w:pPr>
            <w:r w:rsidRPr="00C11D3A">
              <w:rPr>
                <w:rFonts w:asciiTheme="minorEastAsia" w:hAnsiTheme="minorEastAsia" w:hint="eastAsia"/>
                <w:sz w:val="18"/>
                <w:szCs w:val="18"/>
              </w:rPr>
              <w:t>観光案内所にて、災害情報の充実を図る。</w:t>
            </w:r>
          </w:p>
          <w:p w14:paraId="0847BC7F" w14:textId="77777777" w:rsidR="00B376F4"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避難所までの情報伝達方法を検討する。（H30年度）また、避難所より多言語支援が必要な避難者情報を収集し、避難所に対し多言語対応の支援を実施する。</w:t>
            </w:r>
          </w:p>
          <w:p w14:paraId="3CD69E46" w14:textId="49C1BCBA" w:rsidR="006B734F" w:rsidRDefault="006B734F" w:rsidP="00B376F4">
            <w:pPr>
              <w:numPr>
                <w:ilvl w:val="0"/>
                <w:numId w:val="10"/>
              </w:numPr>
              <w:spacing w:line="200" w:lineRule="exact"/>
              <w:ind w:left="235" w:hanging="142"/>
              <w:jc w:val="left"/>
              <w:rPr>
                <w:rFonts w:ascii="ＭＳ 明朝" w:eastAsia="ＭＳ 明朝" w:hAnsi="ＭＳ 明朝"/>
                <w:sz w:val="18"/>
                <w:szCs w:val="18"/>
              </w:rPr>
            </w:pPr>
            <w:r>
              <w:rPr>
                <w:rFonts w:ascii="ＭＳ 明朝" w:eastAsia="ＭＳ 明朝" w:hAnsi="ＭＳ 明朝" w:hint="eastAsia"/>
                <w:sz w:val="18"/>
                <w:szCs w:val="18"/>
              </w:rPr>
              <w:t>災害時の情報発信に関して関係部局間で協議を実施する。</w:t>
            </w:r>
          </w:p>
          <w:p w14:paraId="1A7241BE" w14:textId="0CE4BE1A" w:rsidR="006B734F" w:rsidRPr="00C11D3A" w:rsidRDefault="00392606" w:rsidP="00392606">
            <w:pPr>
              <w:numPr>
                <w:ilvl w:val="0"/>
                <w:numId w:val="10"/>
              </w:numPr>
              <w:spacing w:line="200" w:lineRule="exact"/>
              <w:ind w:left="221" w:hanging="126"/>
              <w:jc w:val="left"/>
              <w:rPr>
                <w:rFonts w:ascii="ＭＳ 明朝" w:eastAsia="ＭＳ 明朝" w:hAnsi="ＭＳ 明朝"/>
                <w:sz w:val="18"/>
                <w:szCs w:val="18"/>
              </w:rPr>
            </w:pPr>
            <w:r w:rsidRPr="00392606">
              <w:rPr>
                <w:rFonts w:ascii="ＭＳ 明朝" w:eastAsia="ＭＳ 明朝" w:hAnsi="ＭＳ 明朝" w:hint="eastAsia"/>
                <w:sz w:val="18"/>
                <w:szCs w:val="18"/>
              </w:rPr>
              <w:t>府ホームページに自動翻訳サービスを導入（英語・中国語（簡体字・繁体字）・韓国語・インドネシア語・ベトナム語・タイ語・イタリア語・ドイツ語・フランス語・スペイン語・ポルトガル語の</w:t>
            </w:r>
            <w:r w:rsidRPr="00392606">
              <w:rPr>
                <w:rFonts w:ascii="ＭＳ 明朝" w:eastAsia="ＭＳ 明朝" w:hAnsi="ＭＳ 明朝"/>
                <w:sz w:val="18"/>
                <w:szCs w:val="18"/>
              </w:rPr>
              <w:t>12</w:t>
            </w:r>
            <w:r w:rsidRPr="00392606">
              <w:rPr>
                <w:rFonts w:ascii="ＭＳ 明朝" w:eastAsia="ＭＳ 明朝" w:hAnsi="ＭＳ 明朝" w:hint="eastAsia"/>
                <w:sz w:val="18"/>
                <w:szCs w:val="18"/>
              </w:rPr>
              <w:t>言語）</w:t>
            </w:r>
          </w:p>
        </w:tc>
      </w:tr>
    </w:tbl>
    <w:p w14:paraId="3199ED5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79323342" w14:textId="77777777" w:rsidR="00B376F4" w:rsidRPr="00C11D3A" w:rsidRDefault="00B376F4" w:rsidP="00B376F4">
      <w:pPr>
        <w:widowControl/>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52FF6F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5E56E54"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C6500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BF8E945"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719D5E7"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DAB92B" w14:textId="77777777" w:rsidTr="00C20D41">
        <w:trPr>
          <w:trHeight w:val="17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21C82F"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70968E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都府県市間相互応援体制の確立・強化</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0F091CE4"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近畿２府７県・関西広域連合、全国知事会の広域応援協定、関西広域連合と９都県市、九州地方知事会、中国地方知事会、四国知事会との応援協定等に基づく相互応援が円滑に行われ、府民の救助救援、被災者支援に厚みある活動が行えるよう、都府県市間の連携を強化する。</w:t>
            </w:r>
          </w:p>
          <w:p w14:paraId="6BA5FD30" w14:textId="77777777" w:rsidR="00B376F4" w:rsidRPr="00C11D3A" w:rsidRDefault="00B376F4" w:rsidP="00C20D41">
            <w:pPr>
              <w:pStyle w:val="ac"/>
              <w:spacing w:line="200" w:lineRule="exact"/>
              <w:ind w:leftChars="0" w:left="510"/>
              <w:jc w:val="left"/>
              <w:rPr>
                <w:rFonts w:asciiTheme="majorEastAsia" w:eastAsiaTheme="majorEastAsia" w:hAnsiTheme="majorEastAsia"/>
                <w:b/>
                <w:sz w:val="18"/>
                <w:szCs w:val="18"/>
              </w:rPr>
            </w:pPr>
          </w:p>
          <w:p w14:paraId="59EF1AA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44DDD753" w14:textId="77777777" w:rsidR="00B376F4" w:rsidRPr="00C11D3A" w:rsidRDefault="00B376F4" w:rsidP="00B376F4">
            <w:pPr>
              <w:numPr>
                <w:ilvl w:val="0"/>
                <w:numId w:val="12"/>
              </w:numPr>
              <w:spacing w:line="200" w:lineRule="exact"/>
              <w:ind w:left="98" w:hanging="98"/>
              <w:jc w:val="left"/>
              <w:rPr>
                <w:rFonts w:asciiTheme="minorEastAsia" w:hAnsiTheme="minorEastAsia"/>
                <w:sz w:val="18"/>
                <w:szCs w:val="18"/>
              </w:rPr>
            </w:pPr>
            <w:r w:rsidRPr="00C11D3A">
              <w:rPr>
                <w:rFonts w:asciiTheme="minorEastAsia" w:hAnsiTheme="minorEastAsia" w:hint="eastAsia"/>
                <w:sz w:val="18"/>
                <w:szCs w:val="18"/>
              </w:rPr>
              <w:t>「</w:t>
            </w:r>
            <w:r w:rsidRPr="00C11D3A">
              <w:rPr>
                <w:rFonts w:ascii="ＭＳ 明朝" w:eastAsia="ＭＳ 明朝" w:hAnsi="ＭＳ 明朝" w:hint="eastAsia"/>
                <w:sz w:val="18"/>
                <w:szCs w:val="18"/>
              </w:rPr>
              <w:t>南海トラフ地震対応強化策検討委員会」における委員意見</w:t>
            </w:r>
          </w:p>
          <w:p w14:paraId="0D9A6B83" w14:textId="77777777" w:rsidR="00B376F4" w:rsidRPr="00C11D3A" w:rsidRDefault="00B376F4" w:rsidP="00B376F4">
            <w:pPr>
              <w:numPr>
                <w:ilvl w:val="0"/>
                <w:numId w:val="13"/>
              </w:numPr>
              <w:spacing w:line="200" w:lineRule="exact"/>
              <w:ind w:left="378" w:hanging="207"/>
              <w:jc w:val="left"/>
              <w:rPr>
                <w:rFonts w:asciiTheme="majorEastAsia" w:eastAsiaTheme="majorEastAsia" w:hAnsiTheme="majorEastAsia"/>
                <w:b/>
                <w:sz w:val="18"/>
                <w:szCs w:val="18"/>
              </w:rPr>
            </w:pPr>
            <w:r w:rsidRPr="00C11D3A">
              <w:rPr>
                <w:rFonts w:asciiTheme="minorEastAsia" w:hAnsiTheme="minorEastAsia" w:hint="eastAsia"/>
                <w:sz w:val="18"/>
                <w:szCs w:val="18"/>
              </w:rPr>
              <w:t>今回の地震は、出勤時間帯に発災したこと、また府県域を超えて通勤・通学している人が多く、影響が広域に及んだ。広域連合をはじめ鉄道事業者など、広域連携による帰宅困難者対策の取組が必要である。</w:t>
            </w:r>
          </w:p>
          <w:p w14:paraId="781B4AB1" w14:textId="77777777" w:rsidR="00B376F4" w:rsidRPr="00C11D3A" w:rsidRDefault="00B376F4" w:rsidP="00C20D41">
            <w:pPr>
              <w:spacing w:line="200" w:lineRule="exact"/>
              <w:jc w:val="left"/>
              <w:rPr>
                <w:rFonts w:asciiTheme="majorEastAsia" w:eastAsiaTheme="majorEastAsia" w:hAnsiTheme="majorEastAsia"/>
                <w:b/>
                <w:sz w:val="18"/>
                <w:szCs w:val="18"/>
              </w:rPr>
            </w:pPr>
          </w:p>
          <w:p w14:paraId="4A0D5AC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7D60E633" w14:textId="77777777" w:rsidR="00B376F4" w:rsidRPr="00C11D3A" w:rsidRDefault="00B376F4" w:rsidP="00B376F4">
            <w:pPr>
              <w:numPr>
                <w:ilvl w:val="0"/>
                <w:numId w:val="10"/>
              </w:numPr>
              <w:spacing w:line="200" w:lineRule="exact"/>
              <w:ind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広域連携による帰宅困難者対策等を推進する。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096C252C"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AE39670" w14:textId="77777777" w:rsidTr="00C20D41">
        <w:trPr>
          <w:trHeight w:val="454"/>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25FE523B"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28A5705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6DD350FB"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5ED6A0CC"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D7A3046"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80F28D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89EBE83" w14:textId="35BB4BDE"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,45)</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3CFF6B7A"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2DCAF087"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02ACFC42"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339AE757"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A9BC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7728A5FE" w14:textId="77777777" w:rsidTr="00C20D41">
        <w:trPr>
          <w:trHeight w:val="3314"/>
        </w:trPr>
        <w:tc>
          <w:tcPr>
            <w:tcW w:w="4747" w:type="dxa"/>
            <w:gridSpan w:val="3"/>
            <w:tcBorders>
              <w:left w:val="single" w:sz="4" w:space="0" w:color="auto"/>
              <w:bottom w:val="single" w:sz="4" w:space="0" w:color="auto"/>
              <w:right w:val="single" w:sz="4" w:space="0" w:color="auto"/>
            </w:tcBorders>
            <w:hideMark/>
          </w:tcPr>
          <w:p w14:paraId="41561EBB"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毎年、関西広域連合及び関西圏の関係府県市の合同による関西広域応援訓練（図上訓練、実働訓練）を実施。訓練の検証等を通じ、相互応援体制の強化を図った。</w:t>
            </w:r>
          </w:p>
          <w:p w14:paraId="1FE5D2F7"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大阪府が構成府県となっている関西広域連合が中国地方知事会、四国知事会と応援協定を締結。（H29）</w:t>
            </w:r>
          </w:p>
          <w:p w14:paraId="4EDB0ED8"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災害時における防災関係機関相互の連携・強化、参加機関の災害対応力の向上、府民の防災意識の高揚を目的に、平成29年度近畿府県合同訓練を実施。（H</w:t>
            </w:r>
            <w:r w:rsidRPr="00C11D3A">
              <w:rPr>
                <w:rFonts w:ascii="ＭＳ 明朝" w:eastAsia="ＭＳ 明朝" w:hAnsi="ＭＳ 明朝"/>
                <w:sz w:val="18"/>
                <w:szCs w:val="18"/>
              </w:rPr>
              <w:t>29</w:t>
            </w:r>
            <w:r w:rsidRPr="00C11D3A">
              <w:rPr>
                <w:rFonts w:ascii="ＭＳ 明朝" w:eastAsia="ＭＳ 明朝" w:hAnsi="ＭＳ 明朝" w:hint="eastAsia"/>
                <w:sz w:val="18"/>
                <w:szCs w:val="18"/>
              </w:rPr>
              <w:t>）参加機関 約200機関、参加者　約1,400人</w:t>
            </w:r>
          </w:p>
          <w:p w14:paraId="44D54863" w14:textId="77777777" w:rsidR="00B376F4" w:rsidRPr="00C11D3A" w:rsidRDefault="00B376F4" w:rsidP="00C20D41">
            <w:pPr>
              <w:spacing w:line="200" w:lineRule="exact"/>
              <w:rPr>
                <w:rFonts w:ascii="ＭＳ 明朝" w:eastAsia="ＭＳ 明朝" w:hAnsi="ＭＳ 明朝"/>
                <w:sz w:val="18"/>
                <w:szCs w:val="17"/>
              </w:rPr>
            </w:pP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46E896"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毎年度行われる、関西広域連合及び関西圏の関係府県市の合同による関西広域応援訓練（図上訓練、実働訓練）に参加し、訓練の検証等を通じ、相互応援体制の強化を図っていく。</w:t>
            </w:r>
          </w:p>
          <w:p w14:paraId="4C55AE8A" w14:textId="77777777" w:rsidR="00B376F4" w:rsidRPr="00C11D3A" w:rsidRDefault="00B376F4" w:rsidP="00C20D41">
            <w:pPr>
              <w:spacing w:line="200" w:lineRule="exact"/>
              <w:ind w:left="235"/>
              <w:jc w:val="left"/>
              <w:rPr>
                <w:rFonts w:ascii="ＭＳ 明朝" w:eastAsia="ＭＳ 明朝" w:hAnsi="ＭＳ 明朝"/>
                <w:sz w:val="18"/>
                <w:szCs w:val="18"/>
              </w:rPr>
            </w:pPr>
          </w:p>
          <w:p w14:paraId="0E15BB21"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72B8900A" w14:textId="77777777" w:rsidR="00B376F4" w:rsidRPr="00C11D3A" w:rsidRDefault="00B376F4" w:rsidP="00C20D41">
            <w:pPr>
              <w:spacing w:line="200" w:lineRule="exact"/>
              <w:jc w:val="left"/>
              <w:rPr>
                <w:rFonts w:asciiTheme="majorEastAsia" w:eastAsiaTheme="majorEastAsia" w:hAnsiTheme="majorEastAsia"/>
                <w:b/>
                <w:sz w:val="18"/>
                <w:szCs w:val="16"/>
              </w:rPr>
            </w:pPr>
            <w:r w:rsidRPr="00C11D3A">
              <w:rPr>
                <w:rFonts w:asciiTheme="minorEastAsia" w:hAnsiTheme="minorEastAsia" w:hint="eastAsia"/>
                <w:sz w:val="18"/>
                <w:szCs w:val="18"/>
              </w:rPr>
              <w:t>＜関西広域連合による取組み＞</w:t>
            </w:r>
          </w:p>
          <w:p w14:paraId="2D7AD289"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帰宅困難者訓練の実施</w:t>
            </w:r>
          </w:p>
          <w:p w14:paraId="5BEB91D5" w14:textId="77777777" w:rsidR="00B376F4" w:rsidRPr="00C11D3A" w:rsidRDefault="00B376F4" w:rsidP="00B376F4">
            <w:pPr>
              <w:pStyle w:val="ac"/>
              <w:numPr>
                <w:ilvl w:val="0"/>
                <w:numId w:val="13"/>
              </w:numPr>
              <w:spacing w:line="200" w:lineRule="exact"/>
              <w:ind w:leftChars="0" w:left="588" w:hanging="271"/>
              <w:jc w:val="left"/>
              <w:rPr>
                <w:rFonts w:asciiTheme="majorEastAsia" w:eastAsiaTheme="majorEastAsia" w:hAnsiTheme="majorEastAsia"/>
                <w:b/>
                <w:sz w:val="18"/>
                <w:szCs w:val="16"/>
              </w:rPr>
            </w:pPr>
            <w:r w:rsidRPr="00C11D3A">
              <w:rPr>
                <w:rFonts w:asciiTheme="minorEastAsia" w:hAnsiTheme="minorEastAsia" w:hint="eastAsia"/>
                <w:sz w:val="18"/>
                <w:szCs w:val="18"/>
              </w:rPr>
              <w:t>帰宅困難者が帰宅するまでの各機関が行う行動として、オペレーションマップ・タイムライン（案）を作成する。</w:t>
            </w:r>
          </w:p>
          <w:p w14:paraId="77467DD4" w14:textId="77777777" w:rsidR="00B376F4" w:rsidRPr="00C11D3A" w:rsidRDefault="00B376F4" w:rsidP="00B376F4">
            <w:pPr>
              <w:pStyle w:val="ac"/>
              <w:numPr>
                <w:ilvl w:val="0"/>
                <w:numId w:val="13"/>
              </w:numPr>
              <w:spacing w:line="200" w:lineRule="exact"/>
              <w:ind w:leftChars="0" w:left="588" w:hanging="284"/>
              <w:jc w:val="left"/>
              <w:rPr>
                <w:rFonts w:asciiTheme="majorEastAsia" w:eastAsiaTheme="majorEastAsia" w:hAnsiTheme="majorEastAsia"/>
                <w:b/>
                <w:sz w:val="18"/>
                <w:szCs w:val="16"/>
              </w:rPr>
            </w:pPr>
            <w:r w:rsidRPr="00C11D3A">
              <w:rPr>
                <w:rFonts w:asciiTheme="minorEastAsia" w:hAnsiTheme="minorEastAsia" w:hint="eastAsia"/>
                <w:sz w:val="18"/>
                <w:szCs w:val="18"/>
              </w:rPr>
              <w:t>手順等を確認する図上訓練を実施する。（H30.12）</w:t>
            </w:r>
          </w:p>
          <w:p w14:paraId="66562BF8"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「帰宅支援に関するガイドライン」の策定</w:t>
            </w:r>
          </w:p>
          <w:p w14:paraId="12E1AFF9" w14:textId="77777777" w:rsidR="00B376F4" w:rsidRPr="00C11D3A" w:rsidRDefault="00B376F4" w:rsidP="00B376F4">
            <w:pPr>
              <w:pStyle w:val="ac"/>
              <w:numPr>
                <w:ilvl w:val="0"/>
                <w:numId w:val="85"/>
              </w:numPr>
              <w:spacing w:line="200" w:lineRule="exact"/>
              <w:ind w:leftChars="0" w:left="581" w:hanging="221"/>
              <w:jc w:val="left"/>
              <w:rPr>
                <w:rFonts w:asciiTheme="majorEastAsia" w:eastAsiaTheme="majorEastAsia" w:hAnsiTheme="majorEastAsia"/>
                <w:b/>
                <w:sz w:val="18"/>
                <w:szCs w:val="16"/>
              </w:rPr>
            </w:pPr>
            <w:r w:rsidRPr="00C11D3A">
              <w:rPr>
                <w:rFonts w:asciiTheme="minorEastAsia" w:hAnsiTheme="minorEastAsia" w:hint="eastAsia"/>
                <w:sz w:val="18"/>
                <w:szCs w:val="18"/>
              </w:rPr>
              <w:t>帰宅困難者訓練の結果を踏まえ、帰宅ルート設定の考え方やバス等の代替輸送による帰宅困難者等の搬送の考え方をとりまとめる。（H30年度中）</w:t>
            </w:r>
          </w:p>
        </w:tc>
      </w:tr>
    </w:tbl>
    <w:p w14:paraId="6D74E680"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54CEFC34"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38BBA5A0"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1CDBEF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D2413C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C16768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4FDAD23" w14:textId="77777777" w:rsidTr="00C20D41">
        <w:trPr>
          <w:trHeight w:val="895"/>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3AE2FD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91</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6C6DC928"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健康危機発生時における近畿府県地方衛生研究所との相互</w:t>
            </w:r>
          </w:p>
          <w:p w14:paraId="4ACAE802"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協力体制の強化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53384E4"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府内での感染症、食中毒等の健康危機に府及び大阪市からの要求に応じ地方独立行政法人大阪健康安全基盤研究所（以下「大安研」という。）が迅速かつ必要な対応を取るとともに、府のみでは対応が困難な場合に備え、近畿府県における地方衛生研究所との相互協力体制を確立、強化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047E1BD0"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健康医療部</w:t>
            </w:r>
          </w:p>
        </w:tc>
      </w:tr>
      <w:tr w:rsidR="00B376F4" w:rsidRPr="00C11D3A" w14:paraId="11C96F1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2E808D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AA89E3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684F509" w14:textId="77777777" w:rsidTr="00C20D41">
        <w:trPr>
          <w:trHeight w:val="1086"/>
        </w:trPr>
        <w:tc>
          <w:tcPr>
            <w:tcW w:w="4747" w:type="dxa"/>
            <w:gridSpan w:val="3"/>
            <w:tcBorders>
              <w:left w:val="single" w:sz="4" w:space="0" w:color="auto"/>
              <w:bottom w:val="single" w:sz="4" w:space="0" w:color="auto"/>
              <w:right w:val="single" w:sz="4" w:space="0" w:color="auto"/>
            </w:tcBorders>
            <w:hideMark/>
          </w:tcPr>
          <w:p w14:paraId="77B82636" w14:textId="77777777" w:rsidR="00B376F4" w:rsidRPr="00C11D3A" w:rsidRDefault="00B376F4" w:rsidP="00B376F4">
            <w:pPr>
              <w:numPr>
                <w:ilvl w:val="0"/>
                <w:numId w:val="10"/>
              </w:numPr>
              <w:spacing w:line="200" w:lineRule="exact"/>
              <w:ind w:left="235" w:hanging="142"/>
              <w:jc w:val="left"/>
              <w:rPr>
                <w:rFonts w:ascii="ＭＳ 明朝" w:eastAsia="ＭＳ 明朝" w:hAnsi="ＭＳ 明朝"/>
                <w:sz w:val="18"/>
                <w:szCs w:val="17"/>
              </w:rPr>
            </w:pPr>
            <w:r w:rsidRPr="00C11D3A">
              <w:rPr>
                <w:rFonts w:ascii="ＭＳ 明朝" w:eastAsia="ＭＳ 明朝" w:hAnsi="ＭＳ 明朝" w:hint="eastAsia"/>
                <w:sz w:val="18"/>
                <w:szCs w:val="18"/>
              </w:rPr>
              <w:t>「地方衛生研究所全国協議会近畿支部総会」及び「地方衛生研究所全国協議会近畿ブロック会議」を開催した。（年２回）また、地研近畿ブロックの健康危機管理模擬訓練や同訓練の検討会議に参加するなど、相互協力体制を確認し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6E9EE9CA"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地方衛生研究所全国協議会近畿支部が実施する健康危機模擬訓練を通じ、近畿府県地方衛生研究所との相互協力体制を確認する。</w:t>
            </w:r>
          </w:p>
          <w:p w14:paraId="617BD41B" w14:textId="77777777" w:rsidR="00B376F4" w:rsidRPr="00C11D3A" w:rsidRDefault="00B376F4" w:rsidP="00B376F4">
            <w:pPr>
              <w:pStyle w:val="ac"/>
              <w:numPr>
                <w:ilvl w:val="0"/>
                <w:numId w:val="10"/>
              </w:numPr>
              <w:spacing w:line="200" w:lineRule="exact"/>
              <w:ind w:leftChars="0" w:left="304" w:hanging="214"/>
              <w:rPr>
                <w:rFonts w:asciiTheme="majorEastAsia" w:eastAsiaTheme="majorEastAsia" w:hAnsiTheme="majorEastAsia"/>
                <w:b/>
                <w:sz w:val="18"/>
                <w:szCs w:val="16"/>
              </w:rPr>
            </w:pPr>
            <w:r w:rsidRPr="00C11D3A">
              <w:rPr>
                <w:rFonts w:ascii="ＭＳ 明朝" w:eastAsia="ＭＳ 明朝" w:hAnsi="ＭＳ 明朝" w:hint="eastAsia"/>
                <w:sz w:val="18"/>
                <w:szCs w:val="18"/>
              </w:rPr>
              <w:t xml:space="preserve">地方衛生研究所全国協議会近畿ブロック会議において、広域連携体制の確認を行う。　　　　　</w:t>
            </w:r>
          </w:p>
        </w:tc>
      </w:tr>
    </w:tbl>
    <w:p w14:paraId="15B94352"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C37B0CD"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F586D9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E711A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418B94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389E58A"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46ACBBC4" w14:textId="77777777" w:rsidTr="00C20D41">
        <w:trPr>
          <w:trHeight w:val="1893"/>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2F86A83A"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92</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BF0875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発災時における</w:t>
            </w:r>
          </w:p>
          <w:p w14:paraId="35861A3C"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地域の安全の確保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74A937A6" w14:textId="77777777" w:rsidR="00B376F4" w:rsidRPr="00C11D3A" w:rsidRDefault="00B376F4" w:rsidP="00B376F4">
            <w:pPr>
              <w:pStyle w:val="ac"/>
              <w:numPr>
                <w:ilvl w:val="0"/>
                <w:numId w:val="10"/>
              </w:numPr>
              <w:spacing w:line="200" w:lineRule="exact"/>
              <w:ind w:leftChars="0" w:left="240" w:hanging="142"/>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地震発生後に懸念される各種犯罪の予防、検挙に努めるとともに、被災家庭、避難所等への訪問活動を実施する。</w:t>
            </w:r>
          </w:p>
          <w:p w14:paraId="1AC8E2ED"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被災地及びその周辺において、警戒活動を実施する。</w:t>
            </w:r>
          </w:p>
          <w:p w14:paraId="27B66F3F"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ヘリコプター等を効果的に運用し、被災情報の収集、被災者の捜索救出や物資等の空輸及び二次災害防止に向けた広報活動を実施する。</w:t>
            </w:r>
          </w:p>
          <w:p w14:paraId="1CD692DD" w14:textId="77777777" w:rsidR="00B376F4" w:rsidRPr="00C11D3A" w:rsidRDefault="00B376F4" w:rsidP="00B376F4">
            <w:pPr>
              <w:pStyle w:val="ac"/>
              <w:numPr>
                <w:ilvl w:val="0"/>
                <w:numId w:val="80"/>
              </w:numPr>
              <w:spacing w:line="200" w:lineRule="exact"/>
              <w:ind w:leftChars="0" w:left="520" w:hanging="297"/>
              <w:jc w:val="left"/>
              <w:rPr>
                <w:rFonts w:ascii="ＭＳ 明朝" w:eastAsia="ＭＳ 明朝" w:hAnsi="ＭＳ 明朝"/>
                <w:sz w:val="18"/>
                <w:szCs w:val="18"/>
              </w:rPr>
            </w:pPr>
            <w:r w:rsidRPr="00C11D3A">
              <w:rPr>
                <w:rFonts w:ascii="ＭＳ 明朝" w:eastAsia="ＭＳ 明朝" w:hAnsi="ＭＳ 明朝" w:hint="eastAsia"/>
                <w:sz w:val="18"/>
                <w:szCs w:val="18"/>
              </w:rPr>
              <w:t>被災者等からの意見・要望の把握、災害に便乗した犯罪の被害防止に関する情報等、地域安全情報の提供を行い、地域の安全を確保する。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CCECFE"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1860ACE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6BAC32D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826ED0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6AD0A64C" w14:textId="77777777" w:rsidTr="00C20D41">
        <w:trPr>
          <w:trHeight w:val="583"/>
        </w:trPr>
        <w:tc>
          <w:tcPr>
            <w:tcW w:w="4747" w:type="dxa"/>
            <w:gridSpan w:val="3"/>
            <w:tcBorders>
              <w:left w:val="single" w:sz="4" w:space="0" w:color="auto"/>
              <w:bottom w:val="single" w:sz="4" w:space="0" w:color="auto"/>
              <w:right w:val="single" w:sz="4" w:space="0" w:color="auto"/>
            </w:tcBorders>
            <w:hideMark/>
          </w:tcPr>
          <w:p w14:paraId="4FD678C1"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大阪府警察大震災総合訓練等を実施。</w:t>
            </w:r>
          </w:p>
          <w:p w14:paraId="71E36598"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3BBD5E1F" w14:textId="77777777" w:rsidR="00B376F4" w:rsidRPr="00C11D3A" w:rsidRDefault="00B376F4" w:rsidP="00B376F4">
            <w:pPr>
              <w:pStyle w:val="ac"/>
              <w:numPr>
                <w:ilvl w:val="0"/>
                <w:numId w:val="10"/>
              </w:numPr>
              <w:spacing w:line="200" w:lineRule="exact"/>
              <w:ind w:leftChars="0" w:left="304" w:hanging="214"/>
              <w:rPr>
                <w:rFonts w:ascii="ＭＳ 明朝" w:eastAsia="ＭＳ 明朝" w:hAnsi="ＭＳ 明朝"/>
                <w:sz w:val="18"/>
                <w:szCs w:val="18"/>
              </w:rPr>
            </w:pPr>
            <w:r w:rsidRPr="00C11D3A">
              <w:rPr>
                <w:rFonts w:ascii="ＭＳ 明朝" w:eastAsia="ＭＳ 明朝" w:hAnsi="ＭＳ 明朝" w:hint="eastAsia"/>
                <w:sz w:val="18"/>
                <w:szCs w:val="18"/>
              </w:rPr>
              <w:t>被災情報の収集等のためのヘリコプター出動訓練の実施（大阪府警察大震災総合訓練等）</w:t>
            </w:r>
          </w:p>
        </w:tc>
      </w:tr>
    </w:tbl>
    <w:p w14:paraId="6188A60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5256FEB0"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670E7D03"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E758817"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DF2D89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6CB50F"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D6AD8DD"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6D862B55" w14:textId="77777777" w:rsidTr="00C20D41">
        <w:trPr>
          <w:trHeight w:val="3448"/>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31DEB70E"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93</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8215B3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緊急消防援助隊</w:t>
            </w:r>
          </w:p>
          <w:p w14:paraId="42B44F1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受入れ</w:t>
            </w:r>
          </w:p>
          <w:p w14:paraId="1A4B6C4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w:t>
            </w:r>
          </w:p>
          <w:p w14:paraId="5A86368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市町村消防の</w:t>
            </w:r>
          </w:p>
          <w:p w14:paraId="69E715E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広域化の推進</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1416EC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地震発生後に、府民の救出救助活動に従事する市町村消防の体制を強化するため、国（消防庁）の支援による、全国からの緊急消防援助隊</w:t>
            </w:r>
            <w:r w:rsidRPr="00C11D3A">
              <w:rPr>
                <w:rFonts w:ascii="ＭＳ 明朝" w:eastAsia="ＭＳ 明朝" w:hAnsi="ＭＳ 明朝" w:hint="eastAsia"/>
                <w:sz w:val="18"/>
                <w:szCs w:val="18"/>
                <w:vertAlign w:val="superscript"/>
              </w:rPr>
              <w:t>（注1）</w:t>
            </w:r>
            <w:r w:rsidRPr="00C11D3A">
              <w:rPr>
                <w:rFonts w:ascii="ＭＳ 明朝" w:eastAsia="ＭＳ 明朝" w:hAnsi="ＭＳ 明朝" w:hint="eastAsia"/>
                <w:sz w:val="18"/>
                <w:szCs w:val="18"/>
              </w:rPr>
              <w:t>について、府内代表機関である大阪市消防局との密接な連携により、その受入体制の確保に万全を期す。</w:t>
            </w:r>
          </w:p>
          <w:p w14:paraId="2644ADC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また、いわゆるハイパーレスキュー隊</w:t>
            </w:r>
            <w:r w:rsidRPr="00C11D3A">
              <w:rPr>
                <w:rFonts w:ascii="ＭＳ 明朝" w:eastAsia="ＭＳ 明朝" w:hAnsi="ＭＳ 明朝" w:hint="eastAsia"/>
                <w:sz w:val="18"/>
                <w:szCs w:val="18"/>
                <w:vertAlign w:val="superscript"/>
              </w:rPr>
              <w:t>（注2）</w:t>
            </w:r>
            <w:r w:rsidRPr="00C11D3A">
              <w:rPr>
                <w:rFonts w:ascii="ＭＳ 明朝" w:eastAsia="ＭＳ 明朝" w:hAnsi="ＭＳ 明朝" w:hint="eastAsia"/>
                <w:sz w:val="18"/>
                <w:szCs w:val="18"/>
              </w:rPr>
              <w:t>について、府内において、専任体制の確保や資機材等の充実強化が図れるよう、国に強く求めていく。</w:t>
            </w:r>
          </w:p>
          <w:p w14:paraId="33CB7613"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また、府内の消防力強化に向けて、「大阪府消防広域化推進計画」を踏まえた対象市町村の広域消防運営計画の策定を促進するほか、様々な形での広域化を研究する。</w:t>
            </w:r>
          </w:p>
          <w:p w14:paraId="1F7D7505" w14:textId="77777777" w:rsidR="00B376F4" w:rsidRPr="00C11D3A" w:rsidRDefault="00B376F4" w:rsidP="00C20D41">
            <w:pPr>
              <w:pStyle w:val="ac"/>
              <w:spacing w:line="200" w:lineRule="exact"/>
              <w:ind w:leftChars="0" w:left="235" w:hanging="145"/>
              <w:jc w:val="left"/>
              <w:rPr>
                <w:rFonts w:ascii="ＭＳ 明朝" w:eastAsia="ＭＳ 明朝" w:hAnsi="ＭＳ 明朝"/>
                <w:sz w:val="18"/>
                <w:szCs w:val="18"/>
              </w:rPr>
            </w:pPr>
          </w:p>
          <w:p w14:paraId="2AFF0A8C"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15446C83" w14:textId="77777777" w:rsidR="00B376F4" w:rsidRPr="00C11D3A" w:rsidRDefault="00B376F4" w:rsidP="00B376F4">
            <w:pPr>
              <w:pStyle w:val="ac"/>
              <w:numPr>
                <w:ilvl w:val="0"/>
                <w:numId w:val="42"/>
              </w:numPr>
              <w:spacing w:line="200" w:lineRule="exact"/>
              <w:ind w:leftChars="0" w:left="235" w:hanging="142"/>
              <w:jc w:val="left"/>
              <w:rPr>
                <w:rFonts w:asciiTheme="majorEastAsia" w:eastAsiaTheme="majorEastAsia" w:hAnsiTheme="majorEastAsia"/>
                <w:b/>
                <w:sz w:val="18"/>
                <w:szCs w:val="18"/>
              </w:rPr>
            </w:pPr>
            <w:r w:rsidRPr="00C11D3A">
              <w:rPr>
                <w:rFonts w:asciiTheme="minorEastAsia" w:hAnsiTheme="minorEastAsia" w:hint="eastAsia"/>
                <w:sz w:val="18"/>
                <w:szCs w:val="18"/>
              </w:rPr>
              <w:t>広域消防相互応援を円滑かつ効果的に行うことができる災害発生状況や消防活動状況の情報収集に課題があった。</w:t>
            </w:r>
          </w:p>
          <w:p w14:paraId="7D039449" w14:textId="77777777" w:rsidR="00B376F4" w:rsidRPr="00C11D3A" w:rsidRDefault="00B376F4" w:rsidP="00C20D41">
            <w:pPr>
              <w:spacing w:line="200" w:lineRule="exact"/>
              <w:ind w:left="93"/>
              <w:jc w:val="left"/>
              <w:rPr>
                <w:rFonts w:asciiTheme="majorEastAsia" w:eastAsiaTheme="majorEastAsia" w:hAnsiTheme="majorEastAsia"/>
                <w:b/>
                <w:sz w:val="18"/>
                <w:szCs w:val="18"/>
              </w:rPr>
            </w:pPr>
          </w:p>
          <w:p w14:paraId="0D5CA54A"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363DC999" w14:textId="77777777" w:rsidR="00B376F4" w:rsidRPr="00C11D3A" w:rsidRDefault="00B376F4" w:rsidP="00B376F4">
            <w:pPr>
              <w:pStyle w:val="ac"/>
              <w:numPr>
                <w:ilvl w:val="0"/>
                <w:numId w:val="42"/>
              </w:numPr>
              <w:spacing w:line="200" w:lineRule="exact"/>
              <w:ind w:leftChars="0" w:left="235" w:hanging="142"/>
              <w:jc w:val="left"/>
              <w:rPr>
                <w:rFonts w:asciiTheme="minorEastAsia" w:hAnsiTheme="minorEastAsia"/>
                <w:sz w:val="18"/>
                <w:szCs w:val="18"/>
              </w:rPr>
            </w:pPr>
            <w:r w:rsidRPr="00C11D3A">
              <w:rPr>
                <w:rFonts w:asciiTheme="minorEastAsia" w:hAnsiTheme="minorEastAsia" w:hint="eastAsia"/>
                <w:sz w:val="18"/>
                <w:szCs w:val="18"/>
              </w:rPr>
              <w:t>応援要否の判断などに活用できるような情報共有体制の確立のために、可能な手法の検討を進める必要がある。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7B6BB18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48D0EB2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4F394AF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3FF00D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0D72889" w14:textId="77777777" w:rsidTr="00C20D41">
        <w:trPr>
          <w:trHeight w:val="2723"/>
        </w:trPr>
        <w:tc>
          <w:tcPr>
            <w:tcW w:w="4747" w:type="dxa"/>
            <w:gridSpan w:val="3"/>
            <w:tcBorders>
              <w:left w:val="single" w:sz="4" w:space="0" w:color="auto"/>
              <w:bottom w:val="single" w:sz="4" w:space="0" w:color="auto"/>
              <w:right w:val="single" w:sz="4" w:space="0" w:color="auto"/>
            </w:tcBorders>
            <w:hideMark/>
          </w:tcPr>
          <w:p w14:paraId="11DA6BA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大阪を被災地として想定した緊急消防援助隊近畿ブロック合同訓練を実施。（H29.11）</w:t>
            </w:r>
          </w:p>
          <w:p w14:paraId="03616EE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緊急消防援助隊大阪府航空部隊受援計画を策定。（H30.3）</w:t>
            </w:r>
          </w:p>
          <w:p w14:paraId="4BE8E12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ハイパーレスキュー機能の強化に向け、大阪府国家要望を実施。（H28.6、H29.6）</w:t>
            </w:r>
          </w:p>
          <w:p w14:paraId="401235FD"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箕面市と豊能町が広域消防運営計画を策定し、広域化を実現。（H28.4）</w:t>
            </w:r>
          </w:p>
          <w:p w14:paraId="15ADF3D1"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府内市町村とともに、「消防力強化のための勉強会」を設置。</w:t>
            </w:r>
          </w:p>
          <w:p w14:paraId="4D6F68A6"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r w:rsidRPr="00C11D3A">
              <w:rPr>
                <w:rFonts w:ascii="ＭＳ 明朝" w:eastAsia="ＭＳ 明朝" w:hAnsi="ＭＳ 明朝" w:hint="eastAsia"/>
                <w:sz w:val="18"/>
                <w:szCs w:val="18"/>
              </w:rPr>
              <w:t xml:space="preserve">　⇒「消防の広域化」と「消防本部間の水平連携の強化」の両面から検討を行い、平成30年3月に報告書をとりまとめ。（H28:5回、H29:6回開催）</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60E8C55"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消防広域化推進計画の再策定</w:t>
            </w:r>
          </w:p>
          <w:p w14:paraId="372A8587" w14:textId="77777777" w:rsidR="00B376F4" w:rsidRPr="00C11D3A" w:rsidRDefault="00B376F4" w:rsidP="00B376F4">
            <w:pPr>
              <w:pStyle w:val="ac"/>
              <w:numPr>
                <w:ilvl w:val="0"/>
                <w:numId w:val="41"/>
              </w:numPr>
              <w:spacing w:line="200" w:lineRule="exact"/>
              <w:ind w:leftChars="0" w:left="581" w:hanging="332"/>
              <w:rPr>
                <w:rFonts w:asciiTheme="minorEastAsia" w:hAnsiTheme="minorEastAsia"/>
                <w:sz w:val="18"/>
                <w:szCs w:val="16"/>
              </w:rPr>
            </w:pPr>
            <w:r w:rsidRPr="00C11D3A">
              <w:rPr>
                <w:rFonts w:asciiTheme="minorEastAsia" w:hAnsiTheme="minorEastAsia" w:hint="eastAsia"/>
                <w:sz w:val="18"/>
                <w:szCs w:val="16"/>
              </w:rPr>
              <w:t>審議会を開催（H30.7～　年4回開催）</w:t>
            </w:r>
          </w:p>
          <w:p w14:paraId="75514E0D" w14:textId="77777777" w:rsidR="00B376F4" w:rsidRPr="00C11D3A" w:rsidRDefault="00B376F4" w:rsidP="00C20D41">
            <w:pPr>
              <w:pStyle w:val="ac"/>
              <w:spacing w:line="200" w:lineRule="exact"/>
              <w:ind w:leftChars="0" w:left="510"/>
              <w:rPr>
                <w:rFonts w:asciiTheme="majorEastAsia" w:eastAsiaTheme="majorEastAsia" w:hAnsiTheme="majorEastAsia"/>
                <w:sz w:val="18"/>
                <w:szCs w:val="16"/>
              </w:rPr>
            </w:pPr>
          </w:p>
          <w:p w14:paraId="4B2C49E6" w14:textId="77777777" w:rsidR="00B376F4" w:rsidRPr="00C11D3A" w:rsidRDefault="00B376F4" w:rsidP="00C20D41">
            <w:pPr>
              <w:spacing w:line="200" w:lineRule="exac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6"/>
              </w:rPr>
              <w:t>〇</w:t>
            </w:r>
            <w:r w:rsidRPr="00C11D3A">
              <w:rPr>
                <w:rFonts w:asciiTheme="majorEastAsia" w:eastAsiaTheme="majorEastAsia" w:hAnsiTheme="majorEastAsia" w:hint="eastAsia"/>
                <w:b/>
                <w:sz w:val="18"/>
                <w:szCs w:val="18"/>
              </w:rPr>
              <w:t>課題・教訓・対応などを踏まえた取組み</w:t>
            </w:r>
          </w:p>
          <w:p w14:paraId="7D1BDC16" w14:textId="77777777" w:rsidR="00B376F4" w:rsidRPr="00C11D3A" w:rsidRDefault="00B376F4" w:rsidP="00C20D41">
            <w:pPr>
              <w:spacing w:line="200" w:lineRule="exact"/>
              <w:ind w:left="180" w:hangingChars="100" w:hanging="180"/>
              <w:rPr>
                <w:rFonts w:asciiTheme="minorEastAsia" w:hAnsiTheme="minorEastAsia"/>
                <w:sz w:val="18"/>
                <w:szCs w:val="16"/>
              </w:rPr>
            </w:pPr>
            <w:r w:rsidRPr="00C11D3A">
              <w:rPr>
                <w:rFonts w:asciiTheme="majorEastAsia" w:eastAsiaTheme="majorEastAsia" w:hAnsiTheme="majorEastAsia" w:hint="eastAsia"/>
                <w:sz w:val="18"/>
                <w:szCs w:val="18"/>
              </w:rPr>
              <w:t>・</w:t>
            </w:r>
            <w:r w:rsidRPr="00C11D3A">
              <w:rPr>
                <w:rFonts w:ascii="ＭＳ 明朝" w:eastAsia="ＭＳ 明朝" w:hAnsi="ＭＳ 明朝" w:hint="eastAsia"/>
                <w:sz w:val="18"/>
                <w:szCs w:val="18"/>
              </w:rPr>
              <w:t>大阪府北部を震源とする地震における消防体制検証部会の開催（H30.8、10、11月開催）</w:t>
            </w:r>
          </w:p>
        </w:tc>
      </w:tr>
      <w:tr w:rsidR="00B376F4" w:rsidRPr="00C11D3A" w14:paraId="77A3A274" w14:textId="77777777" w:rsidTr="00C20D41">
        <w:trPr>
          <w:trHeight w:val="216"/>
        </w:trPr>
        <w:tc>
          <w:tcPr>
            <w:tcW w:w="9564" w:type="dxa"/>
            <w:gridSpan w:val="5"/>
            <w:tcBorders>
              <w:left w:val="nil"/>
              <w:bottom w:val="single" w:sz="4" w:space="0" w:color="auto"/>
              <w:right w:val="nil"/>
            </w:tcBorders>
          </w:tcPr>
          <w:p w14:paraId="493AE304" w14:textId="77777777" w:rsidR="00B376F4" w:rsidRDefault="00B376F4" w:rsidP="00C20D41">
            <w:pPr>
              <w:spacing w:line="100" w:lineRule="exact"/>
              <w:ind w:left="320" w:hangingChars="200" w:hanging="320"/>
              <w:rPr>
                <w:rFonts w:ascii="ＭＳ 明朝" w:eastAsia="ＭＳ 明朝" w:hAnsi="ＭＳ 明朝"/>
                <w:sz w:val="16"/>
                <w:szCs w:val="16"/>
              </w:rPr>
            </w:pPr>
          </w:p>
          <w:p w14:paraId="7323E2B9" w14:textId="77777777" w:rsidR="00B376F4" w:rsidRPr="00C11D3A" w:rsidRDefault="00B376F4" w:rsidP="00C20D41">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1）緊急消防援助隊：被災地の消防力のみでは対応が困難な大規模・特殊な災害の発生に際して、発災地の市町村長・都道府県知事あるいは消防庁長官の要請により出動し、現地で都道府県単位の部隊編成された後、災害活動を行う部隊及び制度のこと。</w:t>
            </w:r>
          </w:p>
          <w:p w14:paraId="42BDBDFB" w14:textId="77777777" w:rsidR="00B376F4" w:rsidRPr="00C11D3A" w:rsidRDefault="00B376F4" w:rsidP="00C20D41">
            <w:pPr>
              <w:spacing w:line="160" w:lineRule="exact"/>
              <w:ind w:left="320" w:hangingChars="200" w:hanging="320"/>
              <w:rPr>
                <w:rFonts w:ascii="ＭＳ 明朝" w:eastAsia="ＭＳ 明朝" w:hAnsi="ＭＳ 明朝"/>
                <w:sz w:val="16"/>
                <w:szCs w:val="16"/>
              </w:rPr>
            </w:pPr>
            <w:r w:rsidRPr="00C11D3A">
              <w:rPr>
                <w:rFonts w:ascii="ＭＳ 明朝" w:eastAsia="ＭＳ 明朝" w:hAnsi="ＭＳ 明朝" w:hint="eastAsia"/>
                <w:sz w:val="16"/>
                <w:szCs w:val="16"/>
              </w:rPr>
              <w:t>注2）ハイパーレスキュー隊：消防救助機動部隊。大規模災害等に対応するため、特別な技術・能力を有する隊員や装備で編成される東京消防庁の特別高度救助隊のこと。</w:t>
            </w:r>
          </w:p>
          <w:p w14:paraId="042E19E2" w14:textId="77777777" w:rsidR="00B376F4" w:rsidRPr="00C11D3A" w:rsidRDefault="00B376F4" w:rsidP="00C20D41">
            <w:pPr>
              <w:spacing w:line="160" w:lineRule="exact"/>
              <w:jc w:val="left"/>
              <w:rPr>
                <w:rFonts w:ascii="ＭＳ 明朝" w:eastAsia="ＭＳ 明朝" w:hAnsi="ＭＳ 明朝"/>
                <w:sz w:val="18"/>
                <w:szCs w:val="18"/>
              </w:rPr>
            </w:pPr>
          </w:p>
        </w:tc>
      </w:tr>
      <w:tr w:rsidR="00B376F4" w:rsidRPr="00C11D3A" w14:paraId="101DCC5F"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5B9C348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298DB2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D1CC13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32CFE2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0424E415" w14:textId="77777777" w:rsidTr="00C20D41">
        <w:trPr>
          <w:trHeight w:val="73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2361B9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94</w:t>
            </w:r>
          </w:p>
          <w:p w14:paraId="50CC9FAE"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5516C8C6"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救急救命士の</w:t>
            </w:r>
          </w:p>
          <w:p w14:paraId="662149B7"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養成・能力向上</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2615E000"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時に救急救命活動を的確に行う体制を強化するため、市町村が必要とする救急救命士を計画的に養成するとともに、消防庁の指針に基づき、その能力向上を図る。また、救急業務全体の質の向上のため指導救命士を早急に養成し、維持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3F36C5"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32D58A1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64EBC2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957C7C"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3B99BE9F" w14:textId="77777777" w:rsidTr="00C20D41">
        <w:trPr>
          <w:trHeight w:val="1691"/>
        </w:trPr>
        <w:tc>
          <w:tcPr>
            <w:tcW w:w="4747" w:type="dxa"/>
            <w:gridSpan w:val="3"/>
            <w:tcBorders>
              <w:left w:val="single" w:sz="4" w:space="0" w:color="auto"/>
              <w:bottom w:val="single" w:sz="4" w:space="0" w:color="auto"/>
              <w:right w:val="single" w:sz="4" w:space="0" w:color="auto"/>
            </w:tcBorders>
            <w:hideMark/>
          </w:tcPr>
          <w:p w14:paraId="451FADE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大規模災害に多数発生するクラッシュ症候群に対応できる研修を受けた救急救命士を計画的に大阪市高度専門教育訓練センターで養成</w:t>
            </w:r>
          </w:p>
          <w:p w14:paraId="6B5E97E8" w14:textId="77777777" w:rsidR="00B376F4" w:rsidRPr="00C11D3A" w:rsidRDefault="00B376F4" w:rsidP="00B376F4">
            <w:pPr>
              <w:pStyle w:val="ac"/>
              <w:numPr>
                <w:ilvl w:val="0"/>
                <w:numId w:val="41"/>
              </w:numPr>
              <w:spacing w:line="200" w:lineRule="exact"/>
              <w:ind w:leftChars="0" w:left="888" w:hanging="348"/>
              <w:rPr>
                <w:rFonts w:ascii="ＭＳ 明朝" w:eastAsia="ＭＳ 明朝" w:hAnsi="ＭＳ 明朝"/>
                <w:sz w:val="18"/>
                <w:szCs w:val="17"/>
              </w:rPr>
            </w:pPr>
            <w:r w:rsidRPr="00C11D3A">
              <w:rPr>
                <w:rFonts w:ascii="ＭＳ 明朝" w:eastAsia="ＭＳ 明朝" w:hAnsi="ＭＳ 明朝" w:hint="eastAsia"/>
                <w:sz w:val="18"/>
                <w:szCs w:val="17"/>
              </w:rPr>
              <w:t>H27:200人、H28:200人、H29:198人</w:t>
            </w:r>
          </w:p>
          <w:p w14:paraId="26F69332"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 xml:space="preserve">これまで、府外でしか養成できなかった指導救命士の養成を平成29年度から大阪市高度専門教育訓練センターで実施　</w:t>
            </w:r>
            <w:r w:rsidRPr="00C11D3A">
              <w:rPr>
                <w:rFonts w:ascii="ＭＳ 明朝" w:eastAsia="ＭＳ 明朝" w:hAnsi="ＭＳ 明朝" w:hint="eastAsia"/>
                <w:sz w:val="18"/>
                <w:szCs w:val="17"/>
              </w:rPr>
              <w:t xml:space="preserve">　</w:t>
            </w:r>
          </w:p>
          <w:p w14:paraId="5C79BF00" w14:textId="77777777" w:rsidR="00B376F4" w:rsidRPr="00C11D3A" w:rsidRDefault="00B376F4" w:rsidP="00B376F4">
            <w:pPr>
              <w:pStyle w:val="ac"/>
              <w:numPr>
                <w:ilvl w:val="0"/>
                <w:numId w:val="41"/>
              </w:numPr>
              <w:spacing w:line="200" w:lineRule="exact"/>
              <w:ind w:leftChars="0" w:left="888" w:hanging="348"/>
              <w:rPr>
                <w:rFonts w:ascii="ＭＳ 明朝" w:eastAsia="ＭＳ 明朝" w:hAnsi="ＭＳ 明朝"/>
                <w:sz w:val="18"/>
                <w:szCs w:val="17"/>
              </w:rPr>
            </w:pPr>
            <w:r w:rsidRPr="00C11D3A">
              <w:rPr>
                <w:rFonts w:ascii="ＭＳ 明朝" w:eastAsia="ＭＳ 明朝" w:hAnsi="ＭＳ 明朝" w:hint="eastAsia"/>
                <w:sz w:val="18"/>
                <w:szCs w:val="17"/>
              </w:rPr>
              <w:t>H29:25人</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45A15B0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市町村が必要とする救急救命士を計画的に養成するとともに、その能力向上を図る。</w:t>
            </w:r>
          </w:p>
          <w:p w14:paraId="5A2E41A8"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救急業務全体の質の向上のため指導救命士を早急に養成し、維持する。</w:t>
            </w:r>
          </w:p>
        </w:tc>
      </w:tr>
    </w:tbl>
    <w:p w14:paraId="1432A58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C0A9A0E"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760484E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66C7F58"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2B5E279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6209BE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28F014F7" w14:textId="77777777" w:rsidTr="00C20D41">
        <w:trPr>
          <w:trHeight w:val="1047"/>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7DC4E572"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95</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05A348D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救出救助活動体制の充実・強化</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642F2943"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地震発生時に効果的な救出救助活動を行うため、救出救助活動に必要な装備を充実するとともに、迅速な初動活動を確立し、被災者の救出救助活動にあたる。</w:t>
            </w:r>
          </w:p>
          <w:p w14:paraId="004EED86" w14:textId="77777777" w:rsidR="00B376F4" w:rsidRPr="00C11D3A" w:rsidRDefault="00B376F4" w:rsidP="00B376F4">
            <w:pPr>
              <w:pStyle w:val="ac"/>
              <w:numPr>
                <w:ilvl w:val="0"/>
                <w:numId w:val="10"/>
              </w:numPr>
              <w:spacing w:line="200" w:lineRule="exact"/>
              <w:ind w:leftChars="0" w:left="240" w:hanging="150"/>
              <w:jc w:val="left"/>
              <w:rPr>
                <w:rFonts w:ascii="ＭＳ 明朝" w:eastAsia="ＭＳ 明朝" w:hAnsi="ＭＳ 明朝"/>
                <w:sz w:val="18"/>
                <w:szCs w:val="18"/>
              </w:rPr>
            </w:pPr>
            <w:r w:rsidRPr="00C11D3A">
              <w:rPr>
                <w:rFonts w:ascii="ＭＳ 明朝" w:eastAsia="ＭＳ 明朝" w:hAnsi="ＭＳ 明朝" w:hint="eastAsia"/>
                <w:sz w:val="18"/>
                <w:szCs w:val="18"/>
              </w:rPr>
              <w:t>地震発生時における救出救助技術の向上のため、各種訓練を行う。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6EFADCA8"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警察本部</w:t>
            </w:r>
          </w:p>
        </w:tc>
      </w:tr>
      <w:tr w:rsidR="00B376F4" w:rsidRPr="00C11D3A" w14:paraId="4BDA2939"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D611A3B"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137FC63"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B43C9EB" w14:textId="77777777" w:rsidTr="00C20D41">
        <w:trPr>
          <w:trHeight w:val="885"/>
        </w:trPr>
        <w:tc>
          <w:tcPr>
            <w:tcW w:w="4747" w:type="dxa"/>
            <w:gridSpan w:val="3"/>
            <w:tcBorders>
              <w:left w:val="single" w:sz="4" w:space="0" w:color="auto"/>
              <w:bottom w:val="single" w:sz="4" w:space="0" w:color="auto"/>
              <w:right w:val="single" w:sz="4" w:space="0" w:color="auto"/>
            </w:tcBorders>
            <w:hideMark/>
          </w:tcPr>
          <w:p w14:paraId="0B6C3F96"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大阪府警察大震災総合訓練等を実施。</w:t>
            </w:r>
          </w:p>
          <w:p w14:paraId="52D002BB" w14:textId="77777777" w:rsidR="00B376F4" w:rsidRPr="00C11D3A" w:rsidRDefault="00B376F4" w:rsidP="00B376F4">
            <w:pPr>
              <w:pStyle w:val="ac"/>
              <w:numPr>
                <w:ilvl w:val="0"/>
                <w:numId w:val="10"/>
              </w:numPr>
              <w:spacing w:line="200" w:lineRule="exact"/>
              <w:ind w:leftChars="0" w:left="181" w:hanging="142"/>
              <w:rPr>
                <w:rFonts w:ascii="ＭＳ 明朝" w:eastAsia="ＭＳ 明朝" w:hAnsi="ＭＳ 明朝"/>
                <w:sz w:val="18"/>
                <w:szCs w:val="17"/>
              </w:rPr>
            </w:pPr>
            <w:r w:rsidRPr="00C11D3A">
              <w:rPr>
                <w:rFonts w:ascii="ＭＳ 明朝" w:eastAsia="ＭＳ 明朝" w:hAnsi="ＭＳ 明朝" w:hint="eastAsia"/>
                <w:sz w:val="18"/>
                <w:szCs w:val="17"/>
              </w:rPr>
              <w:t>防災関係機関等が主催する訓練に参加。</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105A45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近畿管区広域緊急援助隊による合同訓練</w:t>
            </w:r>
          </w:p>
          <w:p w14:paraId="207E605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救出救助技術の向上のための各種災害警備訓練の実施（大阪府警察大震災総合訓練、防災関係機関が主催する訓練等）</w:t>
            </w:r>
          </w:p>
        </w:tc>
      </w:tr>
    </w:tbl>
    <w:p w14:paraId="62A6190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37501B71"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91C2261"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75F931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89BC25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A7C22C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7C8B8E33" w14:textId="77777777" w:rsidTr="00C20D41">
        <w:trPr>
          <w:trHeight w:val="3288"/>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7399964"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96</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7BE54E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災害対策本部要員等の</w:t>
            </w:r>
          </w:p>
          <w:p w14:paraId="7BCC68B3"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訓練・スキルアップ</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BD9971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対策本部等に係る業務にあたる職員(防災要員）や市町村その他の場所に派遣され災害対策にあたる職員（緊急防災推進員）が地震発生後に、迅速かつ的確な応急災害対策活動を行えるよう、研修や訓練を行い、災害対応に対する意識や能力の向上を図る。</w:t>
            </w:r>
          </w:p>
          <w:p w14:paraId="1586DF39" w14:textId="77777777" w:rsidR="00B376F4" w:rsidRPr="00C11D3A" w:rsidRDefault="00B376F4" w:rsidP="00C20D41">
            <w:pPr>
              <w:pStyle w:val="ac"/>
              <w:spacing w:line="200" w:lineRule="exact"/>
              <w:ind w:leftChars="0" w:left="240"/>
              <w:jc w:val="left"/>
              <w:rPr>
                <w:rFonts w:asciiTheme="majorEastAsia" w:eastAsiaTheme="majorEastAsia" w:hAnsiTheme="majorEastAsia"/>
                <w:b/>
                <w:sz w:val="18"/>
                <w:szCs w:val="18"/>
              </w:rPr>
            </w:pPr>
          </w:p>
          <w:p w14:paraId="722E3D4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2F20078" w14:textId="77777777" w:rsidR="00B376F4" w:rsidRPr="00C11D3A" w:rsidRDefault="00B376F4" w:rsidP="00B376F4">
            <w:pPr>
              <w:pStyle w:val="ac"/>
              <w:numPr>
                <w:ilvl w:val="0"/>
                <w:numId w:val="24"/>
              </w:numPr>
              <w:spacing w:line="200" w:lineRule="exact"/>
              <w:ind w:leftChars="0" w:left="240"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緊急防災推進員の運用改善</w:t>
            </w:r>
          </w:p>
          <w:p w14:paraId="4908EB9C"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大阪北部地震の発災直後には、大阪府から市町村に対し、初動体制への支援や、情報収集・連絡調整等を行う緊急防災推進員の派遣を行ったが、連携できなかった市町村もあり、効果に地域差が見受けられた。</w:t>
            </w:r>
          </w:p>
          <w:p w14:paraId="7643AECA" w14:textId="77777777" w:rsidR="00B376F4" w:rsidRPr="00C11D3A" w:rsidRDefault="00B376F4" w:rsidP="00C20D41">
            <w:pPr>
              <w:spacing w:line="200" w:lineRule="exact"/>
              <w:ind w:firstLineChars="52" w:firstLine="9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・現地情報連絡員（リエゾン）派遣体制の強化</w:t>
            </w:r>
          </w:p>
          <w:p w14:paraId="1D956389"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リエゾン派遣は、一定の効果が確認されたが、南海トラフ地震のような広域的な場合の効果的な運用の仕組みを整備する必要がある。</w:t>
            </w:r>
          </w:p>
          <w:p w14:paraId="071844D5" w14:textId="77777777" w:rsidR="00B376F4" w:rsidRPr="00C11D3A" w:rsidRDefault="00B376F4" w:rsidP="00B376F4">
            <w:pPr>
              <w:pStyle w:val="ac"/>
              <w:numPr>
                <w:ilvl w:val="0"/>
                <w:numId w:val="24"/>
              </w:numPr>
              <w:spacing w:line="200" w:lineRule="exact"/>
              <w:ind w:leftChars="0" w:left="240"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プッシュ型、プル型人材派遣体制の強化</w:t>
            </w:r>
          </w:p>
          <w:p w14:paraId="49154C7C" w14:textId="77777777" w:rsidR="00B376F4" w:rsidRPr="00C11D3A" w:rsidRDefault="00B376F4" w:rsidP="00B376F4">
            <w:pPr>
              <w:pStyle w:val="ac"/>
              <w:numPr>
                <w:ilvl w:val="0"/>
                <w:numId w:val="29"/>
              </w:numPr>
              <w:spacing w:line="200" w:lineRule="exact"/>
              <w:ind w:leftChars="0" w:left="520" w:hanging="27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プッシュ型、プル型人材派遣は、一定の効果が確認されたが、南海トラフ地震のような広域的な場合の効果的な運用の仕組みを整備する必要がある。</w:t>
            </w:r>
          </w:p>
          <w:p w14:paraId="51241839" w14:textId="77777777" w:rsidR="00B376F4" w:rsidRPr="00C11D3A" w:rsidRDefault="00B376F4" w:rsidP="00B376F4">
            <w:pPr>
              <w:pStyle w:val="ac"/>
              <w:numPr>
                <w:ilvl w:val="0"/>
                <w:numId w:val="24"/>
              </w:numPr>
              <w:spacing w:line="200" w:lineRule="exact"/>
              <w:ind w:leftChars="0" w:left="240"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住家被害認定調査など専門職員の確保</w:t>
            </w:r>
          </w:p>
          <w:p w14:paraId="70C2211D" w14:textId="77777777" w:rsidR="00B376F4" w:rsidRPr="00C11D3A" w:rsidRDefault="00B376F4" w:rsidP="00B376F4">
            <w:pPr>
              <w:pStyle w:val="ac"/>
              <w:numPr>
                <w:ilvl w:val="0"/>
                <w:numId w:val="29"/>
              </w:numPr>
              <w:spacing w:line="200" w:lineRule="exact"/>
              <w:ind w:leftChars="0" w:left="520" w:hanging="284"/>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今回の地震では、時間経過とともに被害程度が明らかとなるにつれ、応急危険度判定や住家被害調査などの要員が多数必要となった</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627D50A4"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6466D082" w14:textId="77777777" w:rsidTr="00C20D41">
        <w:trPr>
          <w:trHeight w:val="454"/>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10DB2694"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4263AC8B"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04DF33D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01D5067E"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09A27F2"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575A0908"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341967C6" w14:textId="5537E122"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,46)</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DAEF80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C6E5AB1"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5AC6E14F"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FB3B1D"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517BD52"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69BF2BB" w14:textId="77777777" w:rsidTr="00C20D41">
        <w:trPr>
          <w:trHeight w:val="5669"/>
        </w:trPr>
        <w:tc>
          <w:tcPr>
            <w:tcW w:w="4747" w:type="dxa"/>
            <w:gridSpan w:val="3"/>
            <w:tcBorders>
              <w:left w:val="single" w:sz="4" w:space="0" w:color="auto"/>
              <w:bottom w:val="single" w:sz="4" w:space="0" w:color="auto"/>
              <w:right w:val="single" w:sz="4" w:space="0" w:color="auto"/>
            </w:tcBorders>
            <w:hideMark/>
          </w:tcPr>
          <w:p w14:paraId="1ABE6A78"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防災要員、緊急防災推進員に対し、大阪府地震・津波災害対策訓練を実施。</w:t>
            </w:r>
          </w:p>
          <w:p w14:paraId="16073E1C"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災害対策本部要員等の意識や能力の向上を図るため、熊本地震の災害対応に延べ131人を現地に派遣し、実際の災害対応に従事。</w:t>
            </w:r>
          </w:p>
          <w:p w14:paraId="2EE67AB6"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ＤＭＡＴ等の医療活動訓練との連動訓練を実施。</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AFE56FB"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防災要員、緊急防災推進員に対し、大阪府地震・津波災害対策訓練を実施</w:t>
            </w:r>
          </w:p>
          <w:p w14:paraId="6A5BC43B" w14:textId="77777777" w:rsidR="00B376F4" w:rsidRPr="00C11D3A" w:rsidRDefault="00B376F4" w:rsidP="00C20D41">
            <w:pPr>
              <w:spacing w:line="200" w:lineRule="exact"/>
              <w:ind w:left="90"/>
              <w:jc w:val="left"/>
              <w:rPr>
                <w:rFonts w:ascii="ＭＳ 明朝" w:eastAsia="ＭＳ 明朝" w:hAnsi="ＭＳ 明朝"/>
                <w:sz w:val="18"/>
                <w:szCs w:val="18"/>
              </w:rPr>
            </w:pPr>
          </w:p>
          <w:p w14:paraId="5D83FE99"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2BCB146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緊急防災推進員の運用改善</w:t>
            </w:r>
          </w:p>
          <w:p w14:paraId="28DA0DE1"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業務内容の再整理及び活動時の業務内容チェックリストの整備</w:t>
            </w:r>
          </w:p>
          <w:p w14:paraId="50534A80"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市町村への役割周知と市町村訓練への参加による業務の習熟</w:t>
            </w:r>
          </w:p>
          <w:p w14:paraId="265E0192"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市町村と日頃より連携し顔の見える関係を構築</w:t>
            </w:r>
          </w:p>
          <w:p w14:paraId="7F6EF52F" w14:textId="77777777" w:rsidR="00B376F4" w:rsidRPr="00C11D3A" w:rsidRDefault="00B376F4" w:rsidP="00B376F4">
            <w:pPr>
              <w:pStyle w:val="ac"/>
              <w:numPr>
                <w:ilvl w:val="0"/>
                <w:numId w:val="30"/>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勤務時間内発災における要員確保の検討</w:t>
            </w:r>
          </w:p>
          <w:p w14:paraId="5EC1004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災害時現地情報連絡員（リエゾン）体制の強化</w:t>
            </w:r>
          </w:p>
          <w:p w14:paraId="2D34E63C"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リエゾン業務の整理（被災状況把握、連絡調整、市町村災害対策本部運営支援、プッシュ型人材支援の調整など）及び手引きの作成</w:t>
            </w:r>
          </w:p>
          <w:p w14:paraId="61714CFC"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大規模広域災害時の効率的・効果的な派遣（巡回型リエゾン等）の仕組みの検討</w:t>
            </w:r>
          </w:p>
          <w:p w14:paraId="52A33A6F"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・プッシュ型、プル型人材派遣体制の強化</w:t>
            </w:r>
          </w:p>
          <w:p w14:paraId="5B059AD3" w14:textId="77777777" w:rsidR="00B376F4" w:rsidRPr="00C11D3A" w:rsidRDefault="00B376F4" w:rsidP="00B376F4">
            <w:pPr>
              <w:pStyle w:val="ac"/>
              <w:numPr>
                <w:ilvl w:val="0"/>
                <w:numId w:val="90"/>
              </w:numPr>
              <w:spacing w:line="200" w:lineRule="exact"/>
              <w:ind w:leftChars="0" w:hanging="311"/>
              <w:rPr>
                <w:rFonts w:asciiTheme="minorEastAsia" w:hAnsiTheme="minorEastAsia"/>
                <w:sz w:val="18"/>
                <w:szCs w:val="16"/>
              </w:rPr>
            </w:pPr>
            <w:r w:rsidRPr="00C11D3A">
              <w:rPr>
                <w:rFonts w:asciiTheme="minorEastAsia" w:hAnsiTheme="minorEastAsia" w:hint="eastAsia"/>
                <w:sz w:val="18"/>
                <w:szCs w:val="16"/>
              </w:rPr>
              <w:t>プッシュ型、プル型人材派遣職員の分類や派遣時期を明確化</w:t>
            </w:r>
          </w:p>
          <w:p w14:paraId="01117D1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専門分野（住家被害認定調査等）要員確保方策の検討</w:t>
            </w:r>
          </w:p>
          <w:p w14:paraId="16F8156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府内市町村における専門分野の職員数のリストアップ化</w:t>
            </w:r>
          </w:p>
          <w:p w14:paraId="4658C4B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府内市長会・町村長会などとの派遣要請手順等の確認</w:t>
            </w:r>
          </w:p>
          <w:p w14:paraId="567E7DD9"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専門分野業務の支援に関する関係団体との連携協議（府内市町村所管部局との連携）</w:t>
            </w:r>
          </w:p>
          <w:p w14:paraId="4DAED130" w14:textId="77777777" w:rsidR="00B376F4" w:rsidRPr="00C11D3A" w:rsidRDefault="00B376F4" w:rsidP="00B376F4">
            <w:pPr>
              <w:pStyle w:val="ac"/>
              <w:numPr>
                <w:ilvl w:val="0"/>
                <w:numId w:val="31"/>
              </w:numPr>
              <w:spacing w:line="200" w:lineRule="exact"/>
              <w:ind w:leftChars="0" w:left="581" w:hanging="284"/>
              <w:rPr>
                <w:rFonts w:asciiTheme="minorEastAsia" w:hAnsiTheme="minorEastAsia"/>
                <w:sz w:val="18"/>
                <w:szCs w:val="16"/>
              </w:rPr>
            </w:pPr>
            <w:r w:rsidRPr="00C11D3A">
              <w:rPr>
                <w:rFonts w:asciiTheme="minorEastAsia" w:hAnsiTheme="minorEastAsia" w:hint="eastAsia"/>
                <w:sz w:val="18"/>
                <w:szCs w:val="16"/>
              </w:rPr>
              <w:t>住家被害認定業務研修等による職員の確保</w:t>
            </w:r>
          </w:p>
        </w:tc>
      </w:tr>
    </w:tbl>
    <w:p w14:paraId="67BBD708"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84"/>
        <w:tblW w:w="9564" w:type="dxa"/>
        <w:tblLook w:val="04A0" w:firstRow="1" w:lastRow="0" w:firstColumn="1" w:lastColumn="0" w:noHBand="0" w:noVBand="1"/>
      </w:tblPr>
      <w:tblGrid>
        <w:gridCol w:w="555"/>
        <w:gridCol w:w="1819"/>
        <w:gridCol w:w="2373"/>
        <w:gridCol w:w="3348"/>
        <w:gridCol w:w="1469"/>
      </w:tblGrid>
      <w:tr w:rsidR="00B376F4" w:rsidRPr="00C11D3A" w14:paraId="47AB6BC0"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2C354BB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3A65DF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7070505B"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FC79BA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B408923" w14:textId="77777777" w:rsidTr="00C20D41">
        <w:trPr>
          <w:trHeight w:val="619"/>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165177EC"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97</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4E726409"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発災後の緊急時における財務処理体制の確保</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15749C2B" w14:textId="77777777" w:rsidR="00B376F4" w:rsidRPr="00C11D3A" w:rsidRDefault="00B376F4" w:rsidP="00B376F4">
            <w:pPr>
              <w:pStyle w:val="ac"/>
              <w:numPr>
                <w:ilvl w:val="0"/>
                <w:numId w:val="10"/>
              </w:numPr>
              <w:spacing w:line="200" w:lineRule="exact"/>
              <w:ind w:leftChars="0" w:left="243" w:hanging="153"/>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地震発生後に、停電等が発生した場合においても、緊急を要する支払等の財務処理が行えるよう、訓練等を通じて実効性を確保しておく。</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597CA81" w14:textId="77777777" w:rsidR="00B376F4" w:rsidRPr="00C11D3A" w:rsidRDefault="00B376F4" w:rsidP="00C20D41">
            <w:pPr>
              <w:spacing w:line="200" w:lineRule="exact"/>
              <w:jc w:val="center"/>
              <w:rPr>
                <w:rFonts w:ascii="ＭＳ 明朝" w:eastAsia="ＭＳ 明朝" w:hAnsi="ＭＳ 明朝"/>
                <w:sz w:val="16"/>
                <w:szCs w:val="17"/>
              </w:rPr>
            </w:pPr>
            <w:r w:rsidRPr="00C11D3A">
              <w:rPr>
                <w:rFonts w:ascii="ＭＳ 明朝" w:eastAsia="ＭＳ 明朝" w:hAnsi="ＭＳ 明朝" w:hint="eastAsia"/>
                <w:sz w:val="18"/>
                <w:szCs w:val="17"/>
              </w:rPr>
              <w:t>会計局</w:t>
            </w:r>
          </w:p>
        </w:tc>
      </w:tr>
      <w:tr w:rsidR="00B376F4" w:rsidRPr="00C11D3A" w14:paraId="36BD0AA3"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5D9C821"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EDF473E"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59079A39" w14:textId="77777777" w:rsidTr="00C20D41">
        <w:trPr>
          <w:trHeight w:val="1457"/>
        </w:trPr>
        <w:tc>
          <w:tcPr>
            <w:tcW w:w="4747" w:type="dxa"/>
            <w:gridSpan w:val="3"/>
            <w:tcBorders>
              <w:left w:val="single" w:sz="4" w:space="0" w:color="auto"/>
              <w:bottom w:val="single" w:sz="4" w:space="0" w:color="auto"/>
              <w:right w:val="single" w:sz="4" w:space="0" w:color="auto"/>
            </w:tcBorders>
            <w:hideMark/>
          </w:tcPr>
          <w:p w14:paraId="0D4DE56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必要に応じて各部局や指定金融機関、国の機関の協力を得ながら、緊急を要する府費・国費支払等の財務処理に関する訓練を毎年度２回（9月、1月）、継続して実施することで、職員及び関係者の意識の高揚に努め、地震発生後等の災害時等において緊急を要する支払等の財務処理が行える実効性の確保に努めた。</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0065B619"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sz w:val="18"/>
                <w:szCs w:val="16"/>
              </w:rPr>
            </w:pPr>
            <w:r w:rsidRPr="00C11D3A">
              <w:rPr>
                <w:rFonts w:ascii="ＭＳ 明朝" w:eastAsia="ＭＳ 明朝" w:hAnsi="ＭＳ 明朝" w:hint="eastAsia"/>
                <w:sz w:val="18"/>
                <w:szCs w:val="18"/>
              </w:rPr>
              <w:t>必要に応じて各部局や指定金融機関、国の機関の協力を得ながら、緊急を要する府費・国費支払等の財務処理に関する訓練を毎年度実施する。</w:t>
            </w:r>
          </w:p>
        </w:tc>
      </w:tr>
    </w:tbl>
    <w:p w14:paraId="13B45EF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9AB0A70"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b/>
          <w:sz w:val="28"/>
          <w:szCs w:val="24"/>
        </w:rPr>
        <w:br w:type="page"/>
      </w:r>
    </w:p>
    <w:p w14:paraId="01BC17B9"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r w:rsidRPr="00C11D3A">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5888" behindDoc="0" locked="0" layoutInCell="1" allowOverlap="1" wp14:anchorId="7EC7FB85" wp14:editId="7E4E80A0">
                <wp:simplePos x="0" y="0"/>
                <wp:positionH relativeFrom="margin">
                  <wp:align>left</wp:align>
                </wp:positionH>
                <wp:positionV relativeFrom="paragraph">
                  <wp:posOffset>11044</wp:posOffset>
                </wp:positionV>
                <wp:extent cx="3019425" cy="371475"/>
                <wp:effectExtent l="0" t="0" r="28575" b="28575"/>
                <wp:wrapNone/>
                <wp:docPr id="126" name="額縁 126" title="市町村の計画的な災害対策推進への支援"/>
                <wp:cNvGraphicFramePr/>
                <a:graphic xmlns:a="http://schemas.openxmlformats.org/drawingml/2006/main">
                  <a:graphicData uri="http://schemas.microsoft.com/office/word/2010/wordprocessingShape">
                    <wps:wsp>
                      <wps:cNvSpPr/>
                      <wps:spPr>
                        <a:xfrm>
                          <a:off x="0" y="0"/>
                          <a:ext cx="3019425" cy="371475"/>
                        </a:xfrm>
                        <a:prstGeom prst="bevel">
                          <a:avLst>
                            <a:gd name="adj" fmla="val 6413"/>
                          </a:avLst>
                        </a:prstGeom>
                        <a:solidFill>
                          <a:sysClr val="window" lastClr="FFFFFF"/>
                        </a:solidFill>
                        <a:ln w="6350" cap="flat" cmpd="sng" algn="ctr">
                          <a:solidFill>
                            <a:sysClr val="windowText" lastClr="000000"/>
                          </a:solidFill>
                          <a:prstDash val="solid"/>
                        </a:ln>
                        <a:effectLst/>
                      </wps:spPr>
                      <wps:txbx>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wps:txbx>
                      <wps:bodyPr rot="0" spcFirstLastPara="0" vertOverflow="overflow" horzOverflow="overflow" vert="horz" wrap="square" lIns="72000" tIns="18000" rIns="72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FB85" id="額縁 126" o:spid="_x0000_s1093" type="#_x0000_t84" alt="タイトル: 市町村の計画的な災害対策推進への支援" style="position:absolute;margin-left:0;margin-top:.85pt;width:237.75pt;height:29.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" adj="1385" fillcolor="window" strokecolor="windowText" strokeweight=".5pt">
                <v:textbox inset="2mm,.5mm,2mm,.5mm">
                  <w:txbxContent>
                    <w:p w14:paraId="314F426A" w14:textId="77777777" w:rsidR="00787932" w:rsidRPr="00316213" w:rsidRDefault="00787932" w:rsidP="00B376F4">
                      <w:pPr>
                        <w:spacing w:line="280" w:lineRule="exact"/>
                        <w:ind w:firstLineChars="100" w:firstLine="210"/>
                        <w:jc w:val="left"/>
                        <w:rPr>
                          <w:sz w:val="18"/>
                        </w:rPr>
                      </w:pPr>
                      <w:r w:rsidRPr="00833EE7">
                        <w:rPr>
                          <w:rFonts w:ascii="ＭＳ ゴシック" w:eastAsia="ＭＳ ゴシック" w:hAnsi="ＭＳ ゴシック" w:hint="eastAsia"/>
                          <w:szCs w:val="24"/>
                        </w:rPr>
                        <w:t>市町村の計画的な災害対策推進への支援</w:t>
                      </w:r>
                    </w:p>
                  </w:txbxContent>
                </v:textbox>
                <w10:wrap anchorx="margin"/>
              </v:shape>
            </w:pict>
          </mc:Fallback>
        </mc:AlternateContent>
      </w:r>
    </w:p>
    <w:p w14:paraId="27E6CE0E"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5C7BAB41" w14:textId="77777777" w:rsidR="00B376F4" w:rsidRPr="00C11D3A" w:rsidRDefault="00B376F4" w:rsidP="00B376F4">
      <w:pPr>
        <w:widowControl/>
        <w:spacing w:line="200" w:lineRule="exact"/>
        <w:jc w:val="left"/>
        <w:rPr>
          <w:rFonts w:ascii="ＭＳ ゴシック" w:eastAsia="ＭＳ ゴシック" w:hAnsi="ＭＳ ゴシック"/>
          <w:b/>
          <w:sz w:val="28"/>
          <w:szCs w:val="24"/>
        </w:rPr>
      </w:pPr>
    </w:p>
    <w:p w14:paraId="0F65C7FD"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W w:w="9564" w:type="dxa"/>
        <w:jc w:val="center"/>
        <w:tblLook w:val="04A0" w:firstRow="1" w:lastRow="0" w:firstColumn="1" w:lastColumn="0" w:noHBand="0" w:noVBand="1"/>
      </w:tblPr>
      <w:tblGrid>
        <w:gridCol w:w="555"/>
        <w:gridCol w:w="1819"/>
        <w:gridCol w:w="2373"/>
        <w:gridCol w:w="3348"/>
        <w:gridCol w:w="1469"/>
      </w:tblGrid>
      <w:tr w:rsidR="00B376F4" w:rsidRPr="00C11D3A" w14:paraId="74D43693" w14:textId="77777777" w:rsidTr="00C20D41">
        <w:trPr>
          <w:trHeight w:val="416"/>
          <w:jc w:val="center"/>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4EB5F38D"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54D3C5E"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F11BB5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64BCBC0"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81924C2" w14:textId="77777777" w:rsidTr="00C20D41">
        <w:trPr>
          <w:trHeight w:val="2665"/>
          <w:jc w:val="center"/>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0C3E9D97"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98</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59306AD1"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市町村地域防災計画の策定支援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17EC046" w14:textId="77777777" w:rsidR="00B376F4" w:rsidRPr="00C11D3A" w:rsidRDefault="00B376F4" w:rsidP="00B376F4">
            <w:pPr>
              <w:pStyle w:val="ac"/>
              <w:numPr>
                <w:ilvl w:val="0"/>
                <w:numId w:val="10"/>
              </w:numPr>
              <w:spacing w:line="200" w:lineRule="exact"/>
              <w:ind w:leftChars="0" w:left="98" w:hanging="98"/>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災害対策基本法」に基づく法定計画であり、市町村における防災・災害対策の推進の基本となる「市町村地域防災計画」について、大阪府地域防災計画を反映した修正が行えるよう指導・助言および支援に努める。</w:t>
            </w:r>
          </w:p>
          <w:p w14:paraId="66A309EE" w14:textId="77777777" w:rsidR="00B376F4" w:rsidRPr="00C11D3A" w:rsidRDefault="00B376F4" w:rsidP="00C20D41">
            <w:pPr>
              <w:pStyle w:val="ac"/>
              <w:spacing w:line="200" w:lineRule="exact"/>
              <w:ind w:leftChars="0" w:left="510"/>
              <w:jc w:val="left"/>
              <w:rPr>
                <w:rFonts w:ascii="ＭＳ 明朝" w:eastAsia="ＭＳ 明朝" w:hAnsi="ＭＳ 明朝"/>
                <w:sz w:val="18"/>
                <w:szCs w:val="18"/>
              </w:rPr>
            </w:pPr>
          </w:p>
          <w:p w14:paraId="17C0DAC3"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5C95228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H30.6大阪府北部を震源とする地震などでは、市町村における初動体制の構築や災害対策本部の運営、避難所運営などで課題が見受けられた。</w:t>
            </w:r>
          </w:p>
          <w:p w14:paraId="6059D3DB" w14:textId="77777777" w:rsidR="00B376F4" w:rsidRPr="00C11D3A" w:rsidRDefault="00B376F4" w:rsidP="00C20D41">
            <w:pPr>
              <w:spacing w:line="200" w:lineRule="exact"/>
              <w:ind w:left="90" w:hangingChars="50" w:hanging="90"/>
              <w:jc w:val="left"/>
              <w:rPr>
                <w:rFonts w:asciiTheme="majorEastAsia" w:eastAsiaTheme="majorEastAsia" w:hAnsiTheme="majorEastAsia"/>
                <w:b/>
                <w:sz w:val="18"/>
                <w:szCs w:val="18"/>
              </w:rPr>
            </w:pPr>
          </w:p>
          <w:p w14:paraId="71215159"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○課題・教訓・対応などを踏まえた対応方針</w:t>
            </w:r>
          </w:p>
          <w:p w14:paraId="263AA68A"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市町村自らの災害対応能力の強化を図るための方策の一つとして、市町村地域防災計画の改訂支援を行う。</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313C27E"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26E2720C" w14:textId="77777777" w:rsidTr="00C20D41">
        <w:trPr>
          <w:trHeight w:val="414"/>
          <w:jc w:val="center"/>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17A3D6CF"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747CC0"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6903142" w14:textId="77777777" w:rsidTr="00C20D41">
        <w:trPr>
          <w:trHeight w:val="2098"/>
          <w:jc w:val="center"/>
        </w:trPr>
        <w:tc>
          <w:tcPr>
            <w:tcW w:w="4747" w:type="dxa"/>
            <w:gridSpan w:val="3"/>
            <w:tcBorders>
              <w:left w:val="single" w:sz="4" w:space="0" w:color="auto"/>
              <w:bottom w:val="single" w:sz="4" w:space="0" w:color="auto"/>
              <w:right w:val="single" w:sz="4" w:space="0" w:color="auto"/>
            </w:tcBorders>
            <w:hideMark/>
          </w:tcPr>
          <w:p w14:paraId="583DF4D9"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防災・災害対策の推進の基本となる市町村地域防災計画の修正等が効率的に進むように、大阪府地域防災計画を修正する度に修正のポイントを整理したチェックシートを作成。</w:t>
            </w:r>
          </w:p>
          <w:p w14:paraId="5BE7156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チェックシートの活用及び修正に際して、事前相談の実施などについての説明会を行った。（H26.9)</w:t>
            </w:r>
          </w:p>
          <w:p w14:paraId="4B2CF1D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市町村の地域防災計画の修正に対し、情報提供・助言等を実施。</w:t>
            </w:r>
          </w:p>
          <w:p w14:paraId="16460A9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（地域防災計画の修正を行った市町村）</w:t>
            </w:r>
          </w:p>
          <w:p w14:paraId="1810FBA7" w14:textId="77777777" w:rsidR="00B376F4" w:rsidRPr="00C11D3A" w:rsidRDefault="00B376F4" w:rsidP="00C20D41">
            <w:pPr>
              <w:pStyle w:val="ac"/>
              <w:spacing w:line="200" w:lineRule="exact"/>
              <w:ind w:leftChars="0" w:left="510"/>
              <w:rPr>
                <w:rFonts w:ascii="ＭＳ 明朝" w:eastAsia="ＭＳ 明朝" w:hAnsi="ＭＳ 明朝"/>
                <w:sz w:val="18"/>
                <w:szCs w:val="17"/>
              </w:rPr>
            </w:pPr>
            <w:r w:rsidRPr="00C11D3A">
              <w:rPr>
                <w:rFonts w:ascii="ＭＳ 明朝" w:eastAsia="ＭＳ 明朝" w:hAnsi="ＭＳ 明朝" w:hint="eastAsia"/>
                <w:sz w:val="18"/>
                <w:szCs w:val="17"/>
              </w:rPr>
              <w:t xml:space="preserve">　H27:27市町村、H28:12市町村、H29:14市町村</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5E93035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引き続き市町村の地域防災計画の修正に対し、情報提供・助言等を実施していく。</w:t>
            </w:r>
          </w:p>
          <w:p w14:paraId="48F514D9"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p>
          <w:p w14:paraId="7D2DB1A7"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5D05584A" w14:textId="7F7DEDEE"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H30.6大阪府北部を震源とする地震など度重なる災害による教訓を踏まえ、大阪府地域防災</w:t>
            </w:r>
            <w:r w:rsidR="00F35445">
              <w:rPr>
                <w:rFonts w:ascii="ＭＳ 明朝" w:eastAsia="ＭＳ 明朝" w:hAnsi="ＭＳ 明朝" w:hint="eastAsia"/>
                <w:sz w:val="18"/>
                <w:szCs w:val="18"/>
              </w:rPr>
              <w:t>計画</w:t>
            </w:r>
            <w:r w:rsidRPr="00C11D3A">
              <w:rPr>
                <w:rFonts w:ascii="ＭＳ 明朝" w:eastAsia="ＭＳ 明朝" w:hAnsi="ＭＳ 明朝" w:hint="eastAsia"/>
                <w:sz w:val="18"/>
                <w:szCs w:val="18"/>
              </w:rPr>
              <w:t>をH31.1に改訂する。</w:t>
            </w:r>
          </w:p>
          <w:p w14:paraId="3118FC34" w14:textId="77777777" w:rsidR="00B376F4" w:rsidRPr="00C11D3A" w:rsidRDefault="00B376F4" w:rsidP="00B376F4">
            <w:pPr>
              <w:pStyle w:val="ac"/>
              <w:numPr>
                <w:ilvl w:val="0"/>
                <w:numId w:val="10"/>
              </w:numPr>
              <w:spacing w:line="200" w:lineRule="exact"/>
              <w:ind w:leftChars="0" w:left="235" w:hanging="145"/>
              <w:jc w:val="left"/>
              <w:rPr>
                <w:rFonts w:asciiTheme="majorEastAsia" w:eastAsiaTheme="majorEastAsia" w:hAnsiTheme="majorEastAsia"/>
                <w:b/>
                <w:sz w:val="18"/>
                <w:szCs w:val="16"/>
              </w:rPr>
            </w:pPr>
            <w:r w:rsidRPr="00C11D3A">
              <w:rPr>
                <w:rFonts w:ascii="ＭＳ 明朝" w:eastAsia="ＭＳ 明朝" w:hAnsi="ＭＳ 明朝" w:hint="eastAsia"/>
                <w:sz w:val="18"/>
                <w:szCs w:val="18"/>
              </w:rPr>
              <w:t>本計画の改訂に基いた市町村地域防災計画の改訂に向け、働きかけを行うとともに、情報提供、助言等を実施していく。</w:t>
            </w:r>
          </w:p>
        </w:tc>
      </w:tr>
    </w:tbl>
    <w:p w14:paraId="04BE66B4"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4A37FB97"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1776C3EF"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24778A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AED37F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9883A79"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5CCBBBA2" w14:textId="77777777" w:rsidTr="00C20D41">
        <w:trPr>
          <w:trHeight w:val="680"/>
        </w:trPr>
        <w:tc>
          <w:tcPr>
            <w:tcW w:w="555" w:type="dxa"/>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60BB9C35"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99</w:t>
            </w:r>
          </w:p>
        </w:tc>
        <w:tc>
          <w:tcPr>
            <w:tcW w:w="1819" w:type="dxa"/>
            <w:tcBorders>
              <w:top w:val="single" w:sz="4" w:space="0" w:color="auto"/>
              <w:left w:val="single" w:sz="4" w:space="0" w:color="auto"/>
              <w:right w:val="single" w:sz="4" w:space="0" w:color="auto"/>
            </w:tcBorders>
            <w:tcMar>
              <w:top w:w="85" w:type="dxa"/>
              <w:left w:w="85" w:type="dxa"/>
              <w:bottom w:w="28" w:type="dxa"/>
              <w:right w:w="85" w:type="dxa"/>
            </w:tcMar>
            <w:vAlign w:val="center"/>
          </w:tcPr>
          <w:p w14:paraId="18647A9E"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地区防災計画の</w:t>
            </w:r>
          </w:p>
          <w:p w14:paraId="61C0BF4F"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策定支援</w:t>
            </w:r>
          </w:p>
        </w:tc>
        <w:tc>
          <w:tcPr>
            <w:tcW w:w="5721" w:type="dxa"/>
            <w:gridSpan w:val="2"/>
            <w:tcBorders>
              <w:top w:val="single" w:sz="4" w:space="0" w:color="auto"/>
              <w:left w:val="single" w:sz="4" w:space="0" w:color="auto"/>
              <w:right w:val="single" w:sz="4" w:space="0" w:color="auto"/>
            </w:tcBorders>
            <w:tcMar>
              <w:top w:w="85" w:type="dxa"/>
              <w:left w:w="85" w:type="dxa"/>
              <w:bottom w:w="28" w:type="dxa"/>
              <w:right w:w="85" w:type="dxa"/>
            </w:tcMar>
            <w:hideMark/>
          </w:tcPr>
          <w:p w14:paraId="3A783794"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全市町村において、地域の自助・共助を推進するため、国が策定したガイドラインに基づき、地区防災計画等の策定が進むよう、先進事例の紹介や研修会の実施など支援する。</w:t>
            </w:r>
          </w:p>
        </w:tc>
        <w:tc>
          <w:tcPr>
            <w:tcW w:w="1469" w:type="dxa"/>
            <w:tcBorders>
              <w:top w:val="single" w:sz="4" w:space="0" w:color="auto"/>
              <w:left w:val="single" w:sz="4" w:space="0" w:color="auto"/>
              <w:right w:val="single" w:sz="4" w:space="0" w:color="auto"/>
            </w:tcBorders>
            <w:tcMar>
              <w:top w:w="85" w:type="dxa"/>
              <w:left w:w="0" w:type="dxa"/>
              <w:bottom w:w="28" w:type="dxa"/>
              <w:right w:w="0" w:type="dxa"/>
            </w:tcMar>
            <w:vAlign w:val="center"/>
          </w:tcPr>
          <w:p w14:paraId="30F9089A"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06CF19C4"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0EEA1ED4"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6AD70D9"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4B9142F8" w14:textId="77777777" w:rsidTr="00C20D41">
        <w:trPr>
          <w:trHeight w:val="510"/>
        </w:trPr>
        <w:tc>
          <w:tcPr>
            <w:tcW w:w="4747" w:type="dxa"/>
            <w:gridSpan w:val="3"/>
            <w:tcBorders>
              <w:left w:val="single" w:sz="4" w:space="0" w:color="auto"/>
              <w:bottom w:val="single" w:sz="4" w:space="0" w:color="auto"/>
              <w:right w:val="single" w:sz="4" w:space="0" w:color="auto"/>
            </w:tcBorders>
            <w:hideMark/>
          </w:tcPr>
          <w:p w14:paraId="521C1B04" w14:textId="6AB31A31"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他府県や府内市町村の先進事例を周知し、市町村の取組みを支援</w:t>
            </w:r>
            <w:r w:rsidR="00F306B2">
              <w:rPr>
                <w:rFonts w:ascii="ＭＳ 明朝" w:eastAsia="ＭＳ 明朝" w:hAnsi="ＭＳ 明朝" w:hint="eastAsia"/>
                <w:sz w:val="18"/>
                <w:szCs w:val="18"/>
              </w:rPr>
              <w:t>した</w:t>
            </w:r>
            <w:r w:rsidRPr="00C11D3A">
              <w:rPr>
                <w:rFonts w:ascii="ＭＳ 明朝" w:eastAsia="ＭＳ 明朝" w:hAnsi="ＭＳ 明朝" w:hint="eastAsia"/>
                <w:sz w:val="18"/>
                <w:szCs w:val="18"/>
              </w:rPr>
              <w:t>。</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1B4545BE" w14:textId="77777777" w:rsidR="00B376F4" w:rsidRPr="00C11D3A" w:rsidRDefault="00B376F4" w:rsidP="00B376F4">
            <w:pPr>
              <w:pStyle w:val="ac"/>
              <w:numPr>
                <w:ilvl w:val="0"/>
                <w:numId w:val="17"/>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他府県や府内市町村の先進事例を周知し、市町村の取組みを支援する。</w:t>
            </w:r>
          </w:p>
        </w:tc>
      </w:tr>
    </w:tbl>
    <w:p w14:paraId="1EC2FFBC" w14:textId="77777777" w:rsidR="00B376F4" w:rsidRPr="00C11D3A" w:rsidRDefault="00B376F4" w:rsidP="00B376F4">
      <w:pPr>
        <w:widowControl/>
        <w:spacing w:line="200" w:lineRule="exact"/>
        <w:jc w:val="left"/>
        <w:rPr>
          <w:rFonts w:ascii="ＭＳ ゴシック" w:eastAsia="ＭＳ ゴシック" w:hAnsi="ＭＳ ゴシック"/>
          <w:b/>
          <w:sz w:val="24"/>
          <w:szCs w:val="24"/>
        </w:rPr>
      </w:pPr>
    </w:p>
    <w:p w14:paraId="39D98865" w14:textId="77777777" w:rsidR="00B376F4" w:rsidRPr="00C11D3A" w:rsidRDefault="00B376F4" w:rsidP="00B376F4">
      <w:pPr>
        <w:widowControl/>
        <w:jc w:val="left"/>
        <w:rPr>
          <w:rFonts w:ascii="ＭＳ ゴシック" w:eastAsia="ＭＳ ゴシック" w:hAnsi="ＭＳ ゴシック"/>
          <w:b/>
          <w:sz w:val="24"/>
          <w:szCs w:val="24"/>
        </w:rPr>
      </w:pPr>
      <w:r w:rsidRPr="00C11D3A">
        <w:rPr>
          <w:rFonts w:ascii="ＭＳ ゴシック" w:eastAsia="ＭＳ ゴシック" w:hAnsi="ＭＳ ゴシック"/>
          <w:b/>
          <w:sz w:val="24"/>
          <w:szCs w:val="24"/>
        </w:rPr>
        <w:br w:type="page"/>
      </w:r>
    </w:p>
    <w:tbl>
      <w:tblPr>
        <w:tblStyle w:val="ab"/>
        <w:tblpPr w:leftFromText="142" w:rightFromText="142" w:vertAnchor="text" w:horzAnchor="margin" w:tblpXSpec="center" w:tblpY="1"/>
        <w:tblW w:w="9564" w:type="dxa"/>
        <w:tblLook w:val="04A0" w:firstRow="1" w:lastRow="0" w:firstColumn="1" w:lastColumn="0" w:noHBand="0" w:noVBand="1"/>
      </w:tblPr>
      <w:tblGrid>
        <w:gridCol w:w="555"/>
        <w:gridCol w:w="1819"/>
        <w:gridCol w:w="2373"/>
        <w:gridCol w:w="3348"/>
        <w:gridCol w:w="1469"/>
      </w:tblGrid>
      <w:tr w:rsidR="00B376F4" w:rsidRPr="00C11D3A" w14:paraId="064D0872" w14:textId="77777777" w:rsidTr="00C20D41">
        <w:trPr>
          <w:trHeight w:val="416"/>
        </w:trPr>
        <w:tc>
          <w:tcPr>
            <w:tcW w:w="555" w:type="dxa"/>
            <w:tcBorders>
              <w:top w:val="single" w:sz="4" w:space="0" w:color="auto"/>
              <w:left w:val="single" w:sz="4" w:space="0" w:color="auto"/>
              <w:bottom w:val="single" w:sz="4" w:space="0" w:color="auto"/>
              <w:right w:val="single" w:sz="4" w:space="0" w:color="auto"/>
            </w:tcBorders>
            <w:shd w:val="clear" w:color="auto" w:fill="7F7F7F" w:themeFill="text1" w:themeFillTint="80"/>
            <w:tcMar>
              <w:top w:w="0" w:type="dxa"/>
              <w:left w:w="0" w:type="dxa"/>
              <w:bottom w:w="0" w:type="dxa"/>
              <w:right w:w="0" w:type="dxa"/>
            </w:tcMar>
            <w:vAlign w:val="center"/>
            <w:hideMark/>
          </w:tcPr>
          <w:p w14:paraId="69524DE6" w14:textId="77777777" w:rsidR="00B376F4" w:rsidRPr="00C11D3A" w:rsidRDefault="00B376F4" w:rsidP="00C20D41">
            <w:pPr>
              <w:spacing w:line="200" w:lineRule="exact"/>
              <w:jc w:val="center"/>
              <w:rPr>
                <w:rFonts w:ascii="ＭＳ ゴシック" w:eastAsia="ＭＳ ゴシック" w:hAnsi="ＭＳ ゴシック"/>
                <w:b/>
                <w:bCs/>
                <w:sz w:val="18"/>
                <w:szCs w:val="18"/>
              </w:rPr>
            </w:pPr>
            <w:r w:rsidRPr="00C11D3A">
              <w:rPr>
                <w:rFonts w:ascii="ＭＳ ゴシック" w:eastAsia="ＭＳ ゴシック" w:hAnsi="ＭＳ ゴシック" w:hint="eastAsia"/>
                <w:b/>
                <w:bCs/>
                <w:sz w:val="18"/>
                <w:szCs w:val="18"/>
              </w:rPr>
              <w:lastRenderedPageBreak/>
              <w:t>No.</w:t>
            </w:r>
          </w:p>
        </w:tc>
        <w:tc>
          <w:tcPr>
            <w:tcW w:w="181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5836E23"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アクション名</w:t>
            </w:r>
          </w:p>
        </w:tc>
        <w:tc>
          <w:tcPr>
            <w:tcW w:w="5721"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6E24F8AC"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内　　　容</w:t>
            </w:r>
          </w:p>
        </w:tc>
        <w:tc>
          <w:tcPr>
            <w:tcW w:w="1469"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1B64D506" w14:textId="77777777" w:rsidR="00B376F4" w:rsidRPr="00C11D3A" w:rsidRDefault="00B376F4" w:rsidP="00C20D41">
            <w:pPr>
              <w:spacing w:line="200" w:lineRule="exact"/>
              <w:jc w:val="center"/>
              <w:rPr>
                <w:rFonts w:ascii="ＭＳ ゴシック" w:eastAsia="ＭＳ ゴシック" w:hAnsi="ＭＳ ゴシック"/>
                <w:b/>
                <w:bCs/>
                <w:sz w:val="22"/>
                <w:szCs w:val="18"/>
              </w:rPr>
            </w:pPr>
            <w:r w:rsidRPr="00C11D3A">
              <w:rPr>
                <w:rFonts w:ascii="ＭＳ ゴシック" w:eastAsia="ＭＳ ゴシック" w:hAnsi="ＭＳ ゴシック" w:hint="eastAsia"/>
                <w:b/>
                <w:bCs/>
                <w:sz w:val="22"/>
                <w:szCs w:val="18"/>
              </w:rPr>
              <w:t>担当部局</w:t>
            </w:r>
          </w:p>
        </w:tc>
      </w:tr>
      <w:tr w:rsidR="00B376F4" w:rsidRPr="00C11D3A" w14:paraId="1449DD4B" w14:textId="77777777" w:rsidTr="00C20D41">
        <w:trPr>
          <w:trHeight w:val="8901"/>
        </w:trPr>
        <w:tc>
          <w:tcPr>
            <w:tcW w:w="555"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hideMark/>
          </w:tcPr>
          <w:p w14:paraId="5449B8E8" w14:textId="77777777" w:rsidR="00B376F4" w:rsidRPr="00C11D3A" w:rsidRDefault="00B376F4" w:rsidP="00C20D41">
            <w:pPr>
              <w:spacing w:line="200" w:lineRule="exact"/>
              <w:jc w:val="center"/>
              <w:rPr>
                <w:rFonts w:ascii="ＭＳ ゴシック" w:eastAsia="ＭＳ ゴシック" w:hAnsi="ＭＳ ゴシック"/>
                <w:b/>
                <w:sz w:val="18"/>
                <w:szCs w:val="18"/>
              </w:rPr>
            </w:pPr>
            <w:r w:rsidRPr="00C11D3A">
              <w:rPr>
                <w:rFonts w:ascii="ＭＳ ゴシック" w:eastAsia="ＭＳ ゴシック" w:hAnsi="ＭＳ ゴシック" w:hint="eastAsia"/>
                <w:b/>
                <w:sz w:val="18"/>
                <w:szCs w:val="18"/>
              </w:rPr>
              <w:t>100</w:t>
            </w: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2B477EAA"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地震災害に備えた</w:t>
            </w:r>
          </w:p>
          <w:p w14:paraId="70D3063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ＭＳ ゴシック" w:eastAsia="ＭＳ ゴシック" w:hAnsi="ＭＳ ゴシック" w:cs="Meiryo UI" w:hint="eastAsia"/>
                <w:b/>
                <w:bCs/>
                <w:sz w:val="18"/>
                <w:szCs w:val="19"/>
              </w:rPr>
              <w:t>市町村に対する支援</w:t>
            </w:r>
          </w:p>
        </w:tc>
        <w:tc>
          <w:tcPr>
            <w:tcW w:w="5721" w:type="dxa"/>
            <w:gridSpan w:val="2"/>
            <w:vMerge w:val="restart"/>
            <w:tcBorders>
              <w:top w:val="single" w:sz="4" w:space="0" w:color="auto"/>
              <w:left w:val="single" w:sz="4" w:space="0" w:color="auto"/>
              <w:right w:val="single" w:sz="4" w:space="0" w:color="auto"/>
            </w:tcBorders>
            <w:tcMar>
              <w:top w:w="85" w:type="dxa"/>
              <w:left w:w="85" w:type="dxa"/>
              <w:bottom w:w="28" w:type="dxa"/>
              <w:right w:w="85" w:type="dxa"/>
            </w:tcMar>
            <w:hideMark/>
          </w:tcPr>
          <w:p w14:paraId="6AA155BF"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南海トラフ地震防災対策の推進に関する特別措置法（H26.3）」に基づく、内閣総理大臣の推進地域の指定（府内42市町村）を踏まえ、同法に基づく推進計画を策定できるよう市町村に対し働きかけや支援を行う。</w:t>
            </w:r>
          </w:p>
          <w:p w14:paraId="4A637965"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集中取組期間中には、「津波防災地域づくりに関する法律」により、知事が設定した津波浸水想定（平成25年８月19日設定）を管内に含む沿岸市町の全てが推進計画を策定できるよう支援を行う。</w:t>
            </w:r>
          </w:p>
          <w:p w14:paraId="6534FEF1" w14:textId="77777777" w:rsidR="00B376F4" w:rsidRPr="00C11D3A" w:rsidRDefault="00B376F4" w:rsidP="00B376F4">
            <w:pPr>
              <w:pStyle w:val="ac"/>
              <w:numPr>
                <w:ilvl w:val="0"/>
                <w:numId w:val="10"/>
              </w:numPr>
              <w:spacing w:line="200" w:lineRule="exact"/>
              <w:ind w:leftChars="0" w:left="235" w:hanging="153"/>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地震発生後も市町村において、必要な行政機能の維持を図るため、市町村BCPの策定・充実等を支援する。</w:t>
            </w:r>
          </w:p>
          <w:p w14:paraId="3D2548EE"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r w:rsidRPr="00C11D3A">
              <w:rPr>
                <w:rFonts w:ascii="ＭＳ 明朝" w:eastAsia="ＭＳ 明朝" w:hAnsi="ＭＳ 明朝" w:hint="eastAsia"/>
                <w:sz w:val="18"/>
                <w:szCs w:val="18"/>
              </w:rPr>
              <w:t>計画策定を含めた上記諸対策については、地域に根ざし住民と密着した基礎自治体である市町村の対策の立案・実行が必要であることから、府として様々な支援に努める。</w:t>
            </w:r>
          </w:p>
          <w:p w14:paraId="5A6BA315" w14:textId="77777777" w:rsidR="00B376F4" w:rsidRPr="00C11D3A" w:rsidRDefault="00B376F4" w:rsidP="00B376F4">
            <w:pPr>
              <w:pStyle w:val="ac"/>
              <w:numPr>
                <w:ilvl w:val="0"/>
                <w:numId w:val="10"/>
              </w:numPr>
              <w:spacing w:line="200" w:lineRule="exact"/>
              <w:ind w:leftChars="0"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とりわけ、津波襲来に伴う対策準備について、膨大かつ専門業務が必要な沿岸市町に対し、その対策立案及び進捗を支援することで、府・市町村の連携強化や府内での取組みの均てん化を図るため、市町村から求めがある場合は、その緊要性に鑑み、府の専門人材の派遣を検討する。</w:t>
            </w:r>
          </w:p>
          <w:p w14:paraId="6E5C478D" w14:textId="77777777" w:rsidR="00B376F4" w:rsidRPr="00C11D3A" w:rsidRDefault="00B376F4" w:rsidP="00B376F4">
            <w:pPr>
              <w:pStyle w:val="ac"/>
              <w:numPr>
                <w:ilvl w:val="0"/>
                <w:numId w:val="10"/>
              </w:numPr>
              <w:spacing w:line="200" w:lineRule="exact"/>
              <w:ind w:leftChars="0" w:left="235" w:hanging="142"/>
              <w:jc w:val="left"/>
              <w:rPr>
                <w:rFonts w:asciiTheme="majorEastAsia" w:eastAsiaTheme="majorEastAsia" w:hAnsiTheme="majorEastAsia"/>
                <w:b/>
                <w:sz w:val="18"/>
                <w:szCs w:val="18"/>
              </w:rPr>
            </w:pPr>
            <w:r w:rsidRPr="00C11D3A">
              <w:rPr>
                <w:rFonts w:ascii="ＭＳ 明朝" w:eastAsia="ＭＳ 明朝" w:hAnsi="ＭＳ 明朝" w:hint="eastAsia"/>
                <w:sz w:val="18"/>
                <w:szCs w:val="18"/>
              </w:rPr>
              <w:t>庁舎の被災により、災害対応機能の不全や行政サービスの停滞が生じることの無いよう、市町村庁舎の耐震化を働きかける。</w:t>
            </w:r>
          </w:p>
          <w:p w14:paraId="6531CDC7" w14:textId="77777777" w:rsidR="00B376F4" w:rsidRPr="00C11D3A" w:rsidRDefault="00B376F4" w:rsidP="00C20D41">
            <w:pPr>
              <w:pStyle w:val="ac"/>
              <w:spacing w:line="200" w:lineRule="exact"/>
              <w:ind w:leftChars="0" w:left="235"/>
              <w:jc w:val="left"/>
              <w:rPr>
                <w:rFonts w:ascii="ＭＳ 明朝" w:eastAsia="ＭＳ 明朝" w:hAnsi="ＭＳ 明朝"/>
                <w:sz w:val="18"/>
                <w:szCs w:val="18"/>
              </w:rPr>
            </w:pPr>
          </w:p>
          <w:p w14:paraId="42B03850" w14:textId="77777777" w:rsidR="00B376F4" w:rsidRPr="00C11D3A" w:rsidRDefault="00B376F4" w:rsidP="00C20D41">
            <w:pPr>
              <w:spacing w:line="200" w:lineRule="exact"/>
              <w:jc w:val="left"/>
              <w:rPr>
                <w:rFonts w:asciiTheme="majorEastAsia" w:eastAsiaTheme="majorEastAsia" w:hAnsiTheme="majorEastAsia"/>
                <w:b/>
                <w:sz w:val="18"/>
                <w:szCs w:val="18"/>
              </w:rPr>
            </w:pPr>
            <w:r w:rsidRPr="00C11D3A">
              <w:rPr>
                <w:rFonts w:asciiTheme="majorEastAsia" w:eastAsiaTheme="majorEastAsia" w:hAnsiTheme="majorEastAsia" w:hint="eastAsia"/>
                <w:b/>
                <w:sz w:val="18"/>
                <w:szCs w:val="18"/>
              </w:rPr>
              <w:t>○北部地震など度重なる災害の課題・教訓・対応など</w:t>
            </w:r>
          </w:p>
          <w:p w14:paraId="7D6D39EA"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6253B294" w14:textId="77777777" w:rsidR="00B376F4" w:rsidRPr="00C11D3A" w:rsidRDefault="00B376F4" w:rsidP="00B376F4">
            <w:pPr>
              <w:pStyle w:val="ac"/>
              <w:numPr>
                <w:ilvl w:val="0"/>
                <w:numId w:val="89"/>
              </w:numPr>
              <w:spacing w:line="200" w:lineRule="exact"/>
              <w:ind w:leftChars="0" w:left="520" w:hanging="283"/>
              <w:jc w:val="left"/>
              <w:rPr>
                <w:rFonts w:asciiTheme="minorEastAsia" w:hAnsiTheme="minorEastAsia"/>
                <w:sz w:val="18"/>
                <w:szCs w:val="18"/>
              </w:rPr>
            </w:pPr>
            <w:r w:rsidRPr="00C11D3A">
              <w:rPr>
                <w:rFonts w:asciiTheme="minorEastAsia" w:hAnsiTheme="minorEastAsia" w:hint="eastAsia"/>
                <w:sz w:val="18"/>
                <w:szCs w:val="18"/>
              </w:rPr>
              <w:t>市町村において全庁応援体制がとれず、災害対応の職員が不足していた</w:t>
            </w:r>
          </w:p>
          <w:p w14:paraId="3FF6B93F" w14:textId="7A5EFCFD" w:rsidR="00B376F4" w:rsidRPr="00C11D3A" w:rsidRDefault="00B376F4" w:rsidP="00B376F4">
            <w:pPr>
              <w:pStyle w:val="ac"/>
              <w:numPr>
                <w:ilvl w:val="0"/>
                <w:numId w:val="86"/>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災害対策本部を設けず、危機</w:t>
            </w:r>
            <w:r w:rsidR="006B734F">
              <w:rPr>
                <w:rFonts w:asciiTheme="minorEastAsia" w:hAnsiTheme="minorEastAsia" w:hint="eastAsia"/>
                <w:sz w:val="18"/>
                <w:szCs w:val="18"/>
              </w:rPr>
              <w:t>管理の執務室内で災害対応業務を行い、外部からの問合せに追われ、初動</w:t>
            </w:r>
            <w:r w:rsidRPr="00C11D3A">
              <w:rPr>
                <w:rFonts w:asciiTheme="minorEastAsia" w:hAnsiTheme="minorEastAsia" w:hint="eastAsia"/>
                <w:sz w:val="18"/>
                <w:szCs w:val="18"/>
              </w:rPr>
              <w:t>体制の構築に課題</w:t>
            </w:r>
          </w:p>
          <w:p w14:paraId="772D8BC9" w14:textId="77777777" w:rsidR="00B376F4" w:rsidRPr="00C11D3A" w:rsidRDefault="00B376F4" w:rsidP="00B376F4">
            <w:pPr>
              <w:pStyle w:val="ac"/>
              <w:numPr>
                <w:ilvl w:val="0"/>
                <w:numId w:val="86"/>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災害対応は首長のリーダーシップが重要であるが、北部地震での対応は様々。また、首長をサポートする副首長や危機管理部局長のマネジメント力向上が重要</w:t>
            </w:r>
          </w:p>
          <w:p w14:paraId="29589F6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・市町村の受援計画策定</w:t>
            </w:r>
          </w:p>
          <w:p w14:paraId="47E8C062" w14:textId="77777777" w:rsidR="00B376F4" w:rsidRPr="00C11D3A" w:rsidRDefault="00B376F4" w:rsidP="00B376F4">
            <w:pPr>
              <w:pStyle w:val="ac"/>
              <w:numPr>
                <w:ilvl w:val="0"/>
                <w:numId w:val="88"/>
              </w:numPr>
              <w:spacing w:line="200" w:lineRule="exact"/>
              <w:ind w:leftChars="113" w:left="518" w:hangingChars="156" w:hanging="281"/>
              <w:jc w:val="left"/>
              <w:rPr>
                <w:rFonts w:asciiTheme="minorEastAsia" w:hAnsiTheme="minorEastAsia"/>
                <w:sz w:val="18"/>
                <w:szCs w:val="18"/>
              </w:rPr>
            </w:pPr>
            <w:r w:rsidRPr="00C11D3A">
              <w:rPr>
                <w:rFonts w:asciiTheme="minorEastAsia" w:hAnsiTheme="minorEastAsia" w:hint="eastAsia"/>
                <w:sz w:val="18"/>
                <w:szCs w:val="18"/>
              </w:rPr>
              <w:t>大阪府をはじめとするほかの自治体からの人的支援や物的支援を円滑に受け入れるためには、早期の受援計画が求められるが、現在受援計画策定市町村は、43市町村のうち2市に留まっている。</w:t>
            </w:r>
          </w:p>
          <w:p w14:paraId="47295AC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・避難所の運営</w:t>
            </w:r>
          </w:p>
          <w:p w14:paraId="188B47DA" w14:textId="77777777" w:rsidR="00B376F4" w:rsidRPr="00C11D3A" w:rsidRDefault="00B376F4" w:rsidP="00B376F4">
            <w:pPr>
              <w:pStyle w:val="ac"/>
              <w:numPr>
                <w:ilvl w:val="0"/>
                <w:numId w:val="88"/>
              </w:numPr>
              <w:spacing w:line="200" w:lineRule="exact"/>
              <w:ind w:leftChars="113" w:left="518" w:hangingChars="156" w:hanging="281"/>
              <w:jc w:val="left"/>
              <w:rPr>
                <w:rFonts w:asciiTheme="minorEastAsia" w:hAnsiTheme="minorEastAsia"/>
                <w:sz w:val="18"/>
                <w:szCs w:val="18"/>
              </w:rPr>
            </w:pPr>
            <w:r w:rsidRPr="00C11D3A">
              <w:rPr>
                <w:rFonts w:asciiTheme="minorEastAsia" w:hAnsiTheme="minorEastAsia" w:hint="eastAsia"/>
                <w:sz w:val="18"/>
                <w:szCs w:val="18"/>
              </w:rPr>
              <w:t>一部の市では自主防災組織等により円滑に運営されたが、多くの市では自主防災組織による運営の仕組みが整備されておらず、市職員により運営されていた。</w:t>
            </w:r>
          </w:p>
          <w:p w14:paraId="32503057"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・被災者支援</w:t>
            </w:r>
          </w:p>
          <w:p w14:paraId="495B51A5" w14:textId="77777777" w:rsidR="00B376F4" w:rsidRPr="00C11D3A" w:rsidRDefault="00B376F4" w:rsidP="00B376F4">
            <w:pPr>
              <w:pStyle w:val="ac"/>
              <w:numPr>
                <w:ilvl w:val="0"/>
                <w:numId w:val="88"/>
              </w:numPr>
              <w:spacing w:line="200" w:lineRule="exact"/>
              <w:ind w:leftChars="0" w:left="520" w:hanging="302"/>
              <w:jc w:val="left"/>
              <w:rPr>
                <w:rFonts w:asciiTheme="minorEastAsia" w:hAnsiTheme="minorEastAsia"/>
                <w:sz w:val="18"/>
                <w:szCs w:val="18"/>
              </w:rPr>
            </w:pPr>
            <w:r w:rsidRPr="00C11D3A">
              <w:rPr>
                <w:rFonts w:asciiTheme="minorEastAsia" w:hAnsiTheme="minorEastAsia" w:hint="eastAsia"/>
                <w:sz w:val="18"/>
                <w:szCs w:val="18"/>
              </w:rPr>
              <w:t>市町村において、災害救助法に規定される事務の範囲について府と市町村の間で共有されておらず、事務手続きに戸惑いが見られた。</w:t>
            </w:r>
          </w:p>
          <w:p w14:paraId="4F58113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・多様な機関</w:t>
            </w:r>
            <w:r w:rsidRPr="00C11D3A">
              <w:rPr>
                <w:rFonts w:asciiTheme="minorEastAsia" w:hAnsiTheme="minorEastAsia" w:hint="eastAsia"/>
                <w:sz w:val="10"/>
                <w:szCs w:val="18"/>
              </w:rPr>
              <w:t>・</w:t>
            </w:r>
            <w:r w:rsidRPr="00C11D3A">
              <w:rPr>
                <w:rFonts w:asciiTheme="minorEastAsia" w:hAnsiTheme="minorEastAsia" w:hint="eastAsia"/>
                <w:sz w:val="18"/>
                <w:szCs w:val="18"/>
              </w:rPr>
              <w:t>団体と連携</w:t>
            </w:r>
          </w:p>
          <w:p w14:paraId="00984E03" w14:textId="77777777" w:rsidR="00B376F4" w:rsidRPr="00C11D3A" w:rsidRDefault="00B376F4" w:rsidP="00B376F4">
            <w:pPr>
              <w:pStyle w:val="ac"/>
              <w:numPr>
                <w:ilvl w:val="0"/>
                <w:numId w:val="88"/>
              </w:numPr>
              <w:spacing w:line="200" w:lineRule="exact"/>
              <w:ind w:leftChars="0" w:left="520" w:hanging="302"/>
              <w:jc w:val="left"/>
              <w:rPr>
                <w:rFonts w:asciiTheme="minorEastAsia" w:hAnsiTheme="minorEastAsia"/>
                <w:sz w:val="18"/>
                <w:szCs w:val="18"/>
              </w:rPr>
            </w:pPr>
            <w:r w:rsidRPr="00C11D3A">
              <w:rPr>
                <w:rFonts w:asciiTheme="minorEastAsia" w:hAnsiTheme="minorEastAsia" w:hint="eastAsia"/>
                <w:sz w:val="18"/>
                <w:szCs w:val="18"/>
              </w:rPr>
              <w:t>自治体職員が年々減っている現状や、広域な被害が及ぶ場合、自主的な避難所運営、行政機関の広範囲な支援に限界</w:t>
            </w:r>
          </w:p>
          <w:p w14:paraId="6DF567F5"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・罹災証明発行業務</w:t>
            </w:r>
          </w:p>
          <w:p w14:paraId="7AA21BE9" w14:textId="77777777" w:rsidR="00B376F4" w:rsidRPr="00C11D3A" w:rsidRDefault="00B376F4" w:rsidP="00B376F4">
            <w:pPr>
              <w:pStyle w:val="ac"/>
              <w:numPr>
                <w:ilvl w:val="0"/>
                <w:numId w:val="88"/>
              </w:numPr>
              <w:spacing w:line="200" w:lineRule="exact"/>
              <w:ind w:leftChars="0" w:left="520" w:hanging="278"/>
              <w:jc w:val="left"/>
              <w:rPr>
                <w:rFonts w:asciiTheme="minorEastAsia" w:hAnsiTheme="minorEastAsia"/>
                <w:sz w:val="18"/>
                <w:szCs w:val="18"/>
              </w:rPr>
            </w:pPr>
            <w:r w:rsidRPr="00C11D3A">
              <w:rPr>
                <w:rFonts w:asciiTheme="minorEastAsia" w:hAnsiTheme="minorEastAsia" w:hint="eastAsia"/>
                <w:sz w:val="18"/>
                <w:szCs w:val="18"/>
              </w:rPr>
              <w:t>各市町村の罹災証明発行システムが異なり、応援職員の円滑な業務遂行に支障</w:t>
            </w:r>
          </w:p>
          <w:p w14:paraId="3815B367"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339056B4" w14:textId="77777777" w:rsidR="00B376F4" w:rsidRPr="00C11D3A" w:rsidRDefault="00B376F4" w:rsidP="00B376F4">
            <w:pPr>
              <w:pStyle w:val="ac"/>
              <w:numPr>
                <w:ilvl w:val="0"/>
                <w:numId w:val="88"/>
              </w:numPr>
              <w:spacing w:line="200" w:lineRule="exact"/>
              <w:ind w:leftChars="0" w:left="516" w:hanging="283"/>
              <w:jc w:val="left"/>
              <w:rPr>
                <w:rFonts w:asciiTheme="minorEastAsia" w:hAnsiTheme="minorEastAsia"/>
                <w:sz w:val="18"/>
                <w:szCs w:val="18"/>
              </w:rPr>
            </w:pPr>
            <w:r w:rsidRPr="00C11D3A">
              <w:rPr>
                <w:rFonts w:asciiTheme="minorEastAsia" w:hAnsiTheme="minorEastAsia" w:hint="eastAsia"/>
                <w:sz w:val="18"/>
                <w:szCs w:val="18"/>
              </w:rPr>
              <w:t>市町村における非常時優先業務（災害応急対策及び優先度の高い通常業務）の再整理が必要である。</w:t>
            </w:r>
          </w:p>
        </w:tc>
        <w:tc>
          <w:tcPr>
            <w:tcW w:w="1469" w:type="dxa"/>
            <w:vMerge w:val="restart"/>
            <w:tcBorders>
              <w:top w:val="single" w:sz="4" w:space="0" w:color="auto"/>
              <w:left w:val="single" w:sz="4" w:space="0" w:color="auto"/>
              <w:right w:val="single" w:sz="4" w:space="0" w:color="auto"/>
            </w:tcBorders>
            <w:tcMar>
              <w:top w:w="85" w:type="dxa"/>
              <w:left w:w="0" w:type="dxa"/>
              <w:bottom w:w="28" w:type="dxa"/>
              <w:right w:w="0" w:type="dxa"/>
            </w:tcMar>
            <w:vAlign w:val="center"/>
          </w:tcPr>
          <w:p w14:paraId="435AFA87" w14:textId="77777777" w:rsidR="00B376F4" w:rsidRPr="00C11D3A" w:rsidRDefault="00B376F4" w:rsidP="00C20D41">
            <w:pPr>
              <w:spacing w:line="200" w:lineRule="exact"/>
              <w:jc w:val="center"/>
              <w:rPr>
                <w:rFonts w:ascii="ＭＳ 明朝" w:eastAsia="ＭＳ 明朝" w:hAnsi="ＭＳ 明朝"/>
                <w:sz w:val="18"/>
                <w:szCs w:val="17"/>
              </w:rPr>
            </w:pPr>
            <w:r w:rsidRPr="00C11D3A">
              <w:rPr>
                <w:rFonts w:ascii="ＭＳ 明朝" w:eastAsia="ＭＳ 明朝" w:hAnsi="ＭＳ 明朝" w:hint="eastAsia"/>
                <w:sz w:val="18"/>
                <w:szCs w:val="17"/>
              </w:rPr>
              <w:t>危機管理室</w:t>
            </w:r>
          </w:p>
        </w:tc>
      </w:tr>
      <w:tr w:rsidR="00B376F4" w:rsidRPr="00C11D3A" w14:paraId="7615A218" w14:textId="77777777" w:rsidTr="00C20D41">
        <w:trPr>
          <w:trHeight w:val="451"/>
        </w:trPr>
        <w:tc>
          <w:tcPr>
            <w:tcW w:w="555" w:type="dxa"/>
            <w:vMerge/>
            <w:tcBorders>
              <w:top w:val="single" w:sz="4" w:space="0" w:color="auto"/>
              <w:left w:val="single" w:sz="4" w:space="0" w:color="auto"/>
              <w:right w:val="single" w:sz="4" w:space="0" w:color="auto"/>
            </w:tcBorders>
            <w:tcMar>
              <w:top w:w="0" w:type="dxa"/>
              <w:left w:w="28" w:type="dxa"/>
              <w:bottom w:w="0" w:type="dxa"/>
              <w:right w:w="28" w:type="dxa"/>
            </w:tcMar>
            <w:vAlign w:val="center"/>
          </w:tcPr>
          <w:p w14:paraId="70BB4E53"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85" w:type="dxa"/>
              <w:left w:w="85" w:type="dxa"/>
              <w:bottom w:w="28" w:type="dxa"/>
              <w:right w:w="85" w:type="dxa"/>
            </w:tcMar>
            <w:vAlign w:val="center"/>
          </w:tcPr>
          <w:p w14:paraId="5CB8BC50" w14:textId="77777777" w:rsidR="00B376F4" w:rsidRPr="00C11D3A" w:rsidRDefault="00B376F4" w:rsidP="00C20D41">
            <w:pPr>
              <w:spacing w:line="200" w:lineRule="exact"/>
              <w:jc w:val="center"/>
              <w:rPr>
                <w:rFonts w:ascii="ＭＳ ゴシック" w:eastAsia="ＭＳ ゴシック" w:hAnsi="ＭＳ ゴシック" w:cs="Meiryo UI"/>
                <w:b/>
                <w:bCs/>
                <w:sz w:val="18"/>
                <w:szCs w:val="19"/>
              </w:rPr>
            </w:pPr>
            <w:r w:rsidRPr="00C11D3A">
              <w:rPr>
                <w:rFonts w:asciiTheme="majorEastAsia" w:eastAsiaTheme="majorEastAsia" w:hAnsiTheme="majorEastAsia" w:cs="Meiryo UI" w:hint="eastAsia"/>
                <w:b/>
                <w:bCs/>
                <w:sz w:val="18"/>
                <w:szCs w:val="18"/>
                <w:shd w:val="clear" w:color="auto" w:fill="7F7F7F" w:themeFill="text1" w:themeFillTint="80"/>
              </w:rPr>
              <w:t>重点アクションNo</w:t>
            </w:r>
            <w:r w:rsidRPr="00C11D3A">
              <w:rPr>
                <w:rFonts w:asciiTheme="majorEastAsia" w:eastAsiaTheme="majorEastAsia" w:hAnsiTheme="majorEastAsia" w:cs="Meiryo UI" w:hint="eastAsia"/>
                <w:b/>
                <w:bCs/>
                <w:sz w:val="18"/>
                <w:szCs w:val="18"/>
              </w:rPr>
              <w:t>.</w:t>
            </w:r>
          </w:p>
        </w:tc>
        <w:tc>
          <w:tcPr>
            <w:tcW w:w="5721" w:type="dxa"/>
            <w:gridSpan w:val="2"/>
            <w:vMerge/>
            <w:tcBorders>
              <w:top w:val="single" w:sz="4" w:space="0" w:color="auto"/>
              <w:left w:val="single" w:sz="4" w:space="0" w:color="auto"/>
              <w:right w:val="single" w:sz="4" w:space="0" w:color="auto"/>
            </w:tcBorders>
            <w:tcMar>
              <w:top w:w="85" w:type="dxa"/>
              <w:left w:w="85" w:type="dxa"/>
              <w:bottom w:w="28" w:type="dxa"/>
              <w:right w:w="85" w:type="dxa"/>
            </w:tcMar>
          </w:tcPr>
          <w:p w14:paraId="361D3423"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top w:val="single" w:sz="4" w:space="0" w:color="auto"/>
              <w:left w:val="single" w:sz="4" w:space="0" w:color="auto"/>
              <w:right w:val="single" w:sz="4" w:space="0" w:color="auto"/>
            </w:tcBorders>
            <w:tcMar>
              <w:top w:w="85" w:type="dxa"/>
              <w:left w:w="0" w:type="dxa"/>
              <w:bottom w:w="28" w:type="dxa"/>
              <w:right w:w="0" w:type="dxa"/>
            </w:tcMar>
            <w:vAlign w:val="center"/>
          </w:tcPr>
          <w:p w14:paraId="1965EBD9"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314D0FD1" w14:textId="77777777" w:rsidTr="00C20D41">
        <w:trPr>
          <w:trHeight w:val="680"/>
        </w:trPr>
        <w:tc>
          <w:tcPr>
            <w:tcW w:w="555" w:type="dxa"/>
            <w:vMerge/>
            <w:tcBorders>
              <w:left w:val="single" w:sz="4" w:space="0" w:color="auto"/>
              <w:right w:val="single" w:sz="4" w:space="0" w:color="auto"/>
            </w:tcBorders>
            <w:tcMar>
              <w:top w:w="0" w:type="dxa"/>
              <w:left w:w="28" w:type="dxa"/>
              <w:bottom w:w="0" w:type="dxa"/>
              <w:right w:w="28" w:type="dxa"/>
            </w:tcMar>
            <w:vAlign w:val="center"/>
          </w:tcPr>
          <w:p w14:paraId="36F870C0" w14:textId="77777777" w:rsidR="00B376F4" w:rsidRPr="00C11D3A" w:rsidRDefault="00B376F4" w:rsidP="00C20D41">
            <w:pPr>
              <w:spacing w:line="200" w:lineRule="exact"/>
              <w:jc w:val="center"/>
              <w:rPr>
                <w:rFonts w:ascii="ＭＳ ゴシック" w:eastAsia="ＭＳ ゴシック" w:hAnsi="ＭＳ ゴシック"/>
                <w:b/>
                <w:sz w:val="18"/>
                <w:szCs w:val="18"/>
              </w:rPr>
            </w:pPr>
          </w:p>
        </w:tc>
        <w:tc>
          <w:tcPr>
            <w:tcW w:w="1819" w:type="dxa"/>
            <w:tcBorders>
              <w:top w:val="single" w:sz="4" w:space="0" w:color="auto"/>
              <w:left w:val="single" w:sz="4" w:space="0" w:color="auto"/>
              <w:bottom w:val="single" w:sz="4" w:space="0" w:color="auto"/>
              <w:right w:val="single" w:sz="4" w:space="0" w:color="auto"/>
            </w:tcBorders>
            <w:tcMar>
              <w:top w:w="85" w:type="dxa"/>
              <w:left w:w="85" w:type="dxa"/>
              <w:bottom w:w="28" w:type="dxa"/>
              <w:right w:w="85" w:type="dxa"/>
            </w:tcMar>
            <w:vAlign w:val="center"/>
          </w:tcPr>
          <w:p w14:paraId="740A3D4E" w14:textId="6D3CD498" w:rsidR="00B376F4" w:rsidRPr="00C11D3A" w:rsidRDefault="00BB56B7" w:rsidP="00C20D41">
            <w:pPr>
              <w:spacing w:line="200" w:lineRule="exact"/>
              <w:jc w:val="center"/>
              <w:rPr>
                <w:rFonts w:ascii="ＭＳ ゴシック" w:eastAsia="ＭＳ ゴシック" w:hAnsi="ＭＳ ゴシック" w:cs="Meiryo UI"/>
                <w:b/>
                <w:bCs/>
                <w:sz w:val="18"/>
                <w:szCs w:val="19"/>
              </w:rPr>
            </w:pPr>
            <w:r>
              <w:rPr>
                <w:rFonts w:ascii="ＭＳ ゴシック" w:eastAsia="ＭＳ ゴシック" w:hAnsi="ＭＳ ゴシック" w:cs="Meiryo UI"/>
                <w:b/>
                <w:bCs/>
                <w:sz w:val="18"/>
                <w:szCs w:val="19"/>
              </w:rPr>
              <w:fldChar w:fldCharType="begin"/>
            </w:r>
            <w:r>
              <w:rPr>
                <w:rFonts w:ascii="ＭＳ ゴシック" w:eastAsia="ＭＳ ゴシック" w:hAnsi="ＭＳ ゴシック" w:cs="Meiryo UI"/>
                <w:b/>
                <w:bCs/>
                <w:sz w:val="18"/>
                <w:szCs w:val="19"/>
              </w:rPr>
              <w:instrText xml:space="preserve"> </w:instrText>
            </w:r>
            <w:r>
              <w:rPr>
                <w:rFonts w:ascii="ＭＳ ゴシック" w:eastAsia="ＭＳ ゴシック" w:hAnsi="ＭＳ ゴシック" w:cs="Meiryo UI" w:hint="eastAsia"/>
                <w:b/>
                <w:bCs/>
                <w:sz w:val="18"/>
                <w:szCs w:val="19"/>
              </w:rPr>
              <w:instrText>eq \o\ac(</w:instrText>
            </w:r>
            <w:r w:rsidRPr="00BB56B7">
              <w:rPr>
                <w:rFonts w:ascii="ＭＳ ゴシック" w:eastAsia="ＭＳ ゴシック" w:hAnsi="ＭＳ ゴシック" w:cs="Meiryo UI" w:hint="eastAsia"/>
                <w:b/>
                <w:bCs/>
                <w:position w:val="-2"/>
                <w:sz w:val="27"/>
                <w:szCs w:val="19"/>
              </w:rPr>
              <w:instrText>○</w:instrText>
            </w:r>
            <w:r>
              <w:rPr>
                <w:rFonts w:ascii="ＭＳ ゴシック" w:eastAsia="ＭＳ ゴシック" w:hAnsi="ＭＳ ゴシック" w:cs="Meiryo UI" w:hint="eastAsia"/>
                <w:b/>
                <w:bCs/>
                <w:sz w:val="18"/>
                <w:szCs w:val="19"/>
              </w:rPr>
              <w:instrText>,47)</w:instrText>
            </w:r>
            <w:r>
              <w:rPr>
                <w:rFonts w:ascii="ＭＳ ゴシック" w:eastAsia="ＭＳ ゴシック" w:hAnsi="ＭＳ ゴシック" w:cs="Meiryo UI"/>
                <w:b/>
                <w:bCs/>
                <w:sz w:val="18"/>
                <w:szCs w:val="19"/>
              </w:rPr>
              <w:fldChar w:fldCharType="end"/>
            </w:r>
          </w:p>
        </w:tc>
        <w:tc>
          <w:tcPr>
            <w:tcW w:w="5721" w:type="dxa"/>
            <w:gridSpan w:val="2"/>
            <w:vMerge/>
            <w:tcBorders>
              <w:left w:val="single" w:sz="4" w:space="0" w:color="auto"/>
              <w:right w:val="single" w:sz="4" w:space="0" w:color="auto"/>
            </w:tcBorders>
            <w:tcMar>
              <w:top w:w="85" w:type="dxa"/>
              <w:left w:w="85" w:type="dxa"/>
              <w:bottom w:w="28" w:type="dxa"/>
              <w:right w:w="85" w:type="dxa"/>
            </w:tcMar>
          </w:tcPr>
          <w:p w14:paraId="47DEC515" w14:textId="77777777" w:rsidR="00B376F4" w:rsidRPr="00C11D3A" w:rsidRDefault="00B376F4" w:rsidP="00B376F4">
            <w:pPr>
              <w:pStyle w:val="ac"/>
              <w:numPr>
                <w:ilvl w:val="0"/>
                <w:numId w:val="10"/>
              </w:numPr>
              <w:spacing w:line="200" w:lineRule="exact"/>
              <w:ind w:leftChars="0" w:left="235" w:hanging="142"/>
              <w:jc w:val="left"/>
              <w:rPr>
                <w:rFonts w:ascii="ＭＳ 明朝" w:eastAsia="ＭＳ 明朝" w:hAnsi="ＭＳ 明朝"/>
                <w:sz w:val="18"/>
                <w:szCs w:val="18"/>
              </w:rPr>
            </w:pPr>
          </w:p>
        </w:tc>
        <w:tc>
          <w:tcPr>
            <w:tcW w:w="1469" w:type="dxa"/>
            <w:vMerge/>
            <w:tcBorders>
              <w:left w:val="single" w:sz="4" w:space="0" w:color="auto"/>
              <w:right w:val="single" w:sz="4" w:space="0" w:color="auto"/>
            </w:tcBorders>
            <w:tcMar>
              <w:top w:w="85" w:type="dxa"/>
              <w:left w:w="0" w:type="dxa"/>
              <w:bottom w:w="28" w:type="dxa"/>
              <w:right w:w="0" w:type="dxa"/>
            </w:tcMar>
            <w:vAlign w:val="center"/>
          </w:tcPr>
          <w:p w14:paraId="483B9843" w14:textId="77777777" w:rsidR="00B376F4" w:rsidRPr="00C11D3A" w:rsidRDefault="00B376F4" w:rsidP="00C20D41">
            <w:pPr>
              <w:spacing w:line="200" w:lineRule="exact"/>
              <w:jc w:val="center"/>
              <w:rPr>
                <w:rFonts w:ascii="ＭＳ 明朝" w:eastAsia="ＭＳ 明朝" w:hAnsi="ＭＳ 明朝"/>
                <w:sz w:val="18"/>
                <w:szCs w:val="17"/>
              </w:rPr>
            </w:pPr>
          </w:p>
        </w:tc>
      </w:tr>
      <w:tr w:rsidR="00B376F4" w:rsidRPr="00C11D3A" w14:paraId="4C6D070B" w14:textId="77777777" w:rsidTr="00C20D41">
        <w:trPr>
          <w:trHeight w:val="414"/>
        </w:trPr>
        <w:tc>
          <w:tcPr>
            <w:tcW w:w="4747" w:type="dxa"/>
            <w:gridSpan w:val="3"/>
            <w:tcBorders>
              <w:top w:val="single" w:sz="4" w:space="0" w:color="auto"/>
              <w:left w:val="single" w:sz="4" w:space="0" w:color="auto"/>
              <w:right w:val="single" w:sz="4" w:space="0" w:color="auto"/>
            </w:tcBorders>
            <w:shd w:val="clear" w:color="auto" w:fill="7F7F7F" w:themeFill="text1" w:themeFillTint="80"/>
            <w:vAlign w:val="center"/>
            <w:hideMark/>
          </w:tcPr>
          <w:p w14:paraId="746497B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sidRPr="00C11D3A">
              <w:rPr>
                <w:rFonts w:ascii="ＭＳ ゴシック" w:eastAsia="ＭＳ ゴシック" w:hAnsi="ＭＳ ゴシック" w:hint="eastAsia"/>
                <w:b/>
                <w:bCs/>
                <w:sz w:val="22"/>
                <w:szCs w:val="17"/>
              </w:rPr>
              <w:t>平成27～29年度（集中取組期間）の実績</w:t>
            </w:r>
          </w:p>
        </w:tc>
        <w:tc>
          <w:tcPr>
            <w:tcW w:w="4817" w:type="dxa"/>
            <w:gridSpan w:val="2"/>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21D6308" w14:textId="77777777" w:rsidR="00B376F4" w:rsidRPr="00C11D3A" w:rsidRDefault="00B376F4" w:rsidP="00C20D41">
            <w:pPr>
              <w:spacing w:line="200" w:lineRule="exact"/>
              <w:jc w:val="center"/>
              <w:rPr>
                <w:rFonts w:ascii="ＭＳ ゴシック" w:eastAsia="ＭＳ ゴシック" w:hAnsi="ＭＳ ゴシック"/>
                <w:b/>
                <w:bCs/>
                <w:sz w:val="22"/>
                <w:szCs w:val="17"/>
              </w:rPr>
            </w:pPr>
            <w:r>
              <w:rPr>
                <w:rFonts w:ascii="ＭＳ ゴシック" w:eastAsia="ＭＳ ゴシック" w:hAnsi="ＭＳ ゴシック" w:hint="eastAsia"/>
                <w:b/>
                <w:bCs/>
                <w:sz w:val="22"/>
                <w:szCs w:val="17"/>
              </w:rPr>
              <w:t>2018（H30）～2020年度の取組み</w:t>
            </w:r>
          </w:p>
        </w:tc>
      </w:tr>
      <w:tr w:rsidR="00B376F4" w:rsidRPr="00C11D3A" w14:paraId="21F8639D" w14:textId="77777777" w:rsidTr="00C20D41">
        <w:trPr>
          <w:trHeight w:val="2891"/>
        </w:trPr>
        <w:tc>
          <w:tcPr>
            <w:tcW w:w="4747" w:type="dxa"/>
            <w:gridSpan w:val="3"/>
            <w:tcBorders>
              <w:left w:val="single" w:sz="4" w:space="0" w:color="auto"/>
              <w:right w:val="single" w:sz="4" w:space="0" w:color="auto"/>
            </w:tcBorders>
            <w:hideMark/>
          </w:tcPr>
          <w:p w14:paraId="0DB4025F"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市町村が「南海トラフ地震防災対策推進計画」を効率的に作成出来るよう、策定を働きかけ。必要に応じ、情報提供・助言等を実施。</w:t>
            </w:r>
          </w:p>
          <w:p w14:paraId="4DCBB40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市町村を対象とした会議で働きかけ。（年2回）</w:t>
            </w:r>
          </w:p>
          <w:p w14:paraId="1AC64F41" w14:textId="77777777" w:rsidR="00B376F4" w:rsidRPr="00C11D3A" w:rsidRDefault="00B376F4" w:rsidP="00B376F4">
            <w:pPr>
              <w:pStyle w:val="ac"/>
              <w:numPr>
                <w:ilvl w:val="0"/>
                <w:numId w:val="14"/>
              </w:numPr>
              <w:spacing w:line="200" w:lineRule="exact"/>
              <w:ind w:leftChars="0" w:left="731" w:rightChars="-13" w:right="-27" w:hanging="284"/>
              <w:jc w:val="left"/>
              <w:rPr>
                <w:rFonts w:ascii="ＭＳ 明朝" w:eastAsia="ＭＳ 明朝" w:hAnsi="ＭＳ 明朝"/>
                <w:sz w:val="18"/>
                <w:szCs w:val="17"/>
              </w:rPr>
            </w:pPr>
            <w:r w:rsidRPr="00C11D3A">
              <w:rPr>
                <w:rFonts w:ascii="ＭＳ 明朝" w:eastAsia="ＭＳ 明朝" w:hAnsi="ＭＳ 明朝" w:hint="eastAsia"/>
                <w:sz w:val="18"/>
                <w:szCs w:val="17"/>
              </w:rPr>
              <w:t>作成市町村　30市町村（うち沿岸市町7市町）</w:t>
            </w:r>
          </w:p>
          <w:p w14:paraId="44DB3ADE"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7"/>
              </w:rPr>
            </w:pPr>
            <w:r w:rsidRPr="00C11D3A">
              <w:rPr>
                <w:rFonts w:ascii="ＭＳ 明朝" w:eastAsia="ＭＳ 明朝" w:hAnsi="ＭＳ 明朝" w:hint="eastAsia"/>
                <w:sz w:val="18"/>
                <w:szCs w:val="18"/>
              </w:rPr>
              <w:t>市町村危機管理担当部局長会議や担当課長会議、各種研修会を開催し、市町村の取組みを支援。</w:t>
            </w:r>
          </w:p>
        </w:tc>
        <w:tc>
          <w:tcPr>
            <w:tcW w:w="4817" w:type="dxa"/>
            <w:gridSpan w:val="2"/>
            <w:tcBorders>
              <w:top w:val="single" w:sz="4" w:space="0" w:color="auto"/>
              <w:left w:val="single" w:sz="4" w:space="0" w:color="auto"/>
              <w:bottom w:val="single" w:sz="4" w:space="0" w:color="auto"/>
              <w:right w:val="single" w:sz="4" w:space="0" w:color="auto"/>
            </w:tcBorders>
            <w:tcMar>
              <w:top w:w="57" w:type="dxa"/>
              <w:left w:w="57" w:type="dxa"/>
              <w:bottom w:w="0" w:type="dxa"/>
              <w:right w:w="57" w:type="dxa"/>
            </w:tcMar>
            <w:hideMark/>
          </w:tcPr>
          <w:p w14:paraId="296E30B7"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引き続き、各市町村を対象とする会議、研修会等で策定を働きかける。また、必要に応じ、情報提供、助言等を実施する。</w:t>
            </w:r>
          </w:p>
          <w:p w14:paraId="034F9CB3" w14:textId="77777777" w:rsidR="00B376F4" w:rsidRPr="00C11D3A" w:rsidRDefault="00B376F4" w:rsidP="00B376F4">
            <w:pPr>
              <w:pStyle w:val="ac"/>
              <w:numPr>
                <w:ilvl w:val="0"/>
                <w:numId w:val="10"/>
              </w:numPr>
              <w:spacing w:line="200" w:lineRule="exact"/>
              <w:ind w:leftChars="0" w:left="235" w:hanging="145"/>
              <w:jc w:val="left"/>
              <w:rPr>
                <w:rFonts w:ascii="ＭＳ 明朝" w:eastAsia="ＭＳ 明朝" w:hAnsi="ＭＳ 明朝"/>
                <w:sz w:val="18"/>
                <w:szCs w:val="18"/>
              </w:rPr>
            </w:pPr>
            <w:r w:rsidRPr="00C11D3A">
              <w:rPr>
                <w:rFonts w:ascii="ＭＳ 明朝" w:eastAsia="ＭＳ 明朝" w:hAnsi="ＭＳ 明朝" w:hint="eastAsia"/>
                <w:sz w:val="18"/>
                <w:szCs w:val="18"/>
              </w:rPr>
              <w:t>市町村危機管理担当部局長会議や担当課長会議、各種研修会を開催し、市町村の取組みを支援していく。</w:t>
            </w:r>
          </w:p>
          <w:p w14:paraId="203B25B1" w14:textId="77777777" w:rsidR="00B376F4" w:rsidRPr="00C11D3A" w:rsidRDefault="00B376F4" w:rsidP="00C20D41">
            <w:pPr>
              <w:spacing w:line="200" w:lineRule="exact"/>
              <w:rPr>
                <w:rFonts w:asciiTheme="majorEastAsia" w:eastAsiaTheme="majorEastAsia" w:hAnsiTheme="majorEastAsia"/>
                <w:b/>
                <w:sz w:val="18"/>
                <w:szCs w:val="16"/>
              </w:rPr>
            </w:pPr>
          </w:p>
          <w:p w14:paraId="1821C6A8" w14:textId="77777777" w:rsidR="00B376F4" w:rsidRPr="00C11D3A" w:rsidRDefault="00B376F4" w:rsidP="00C20D41">
            <w:pPr>
              <w:spacing w:line="200" w:lineRule="exact"/>
              <w:rPr>
                <w:rFonts w:asciiTheme="majorEastAsia" w:eastAsiaTheme="majorEastAsia" w:hAnsiTheme="majorEastAsia"/>
                <w:b/>
                <w:sz w:val="18"/>
                <w:szCs w:val="16"/>
              </w:rPr>
            </w:pPr>
            <w:r w:rsidRPr="00C11D3A">
              <w:rPr>
                <w:rFonts w:asciiTheme="majorEastAsia" w:eastAsiaTheme="majorEastAsia" w:hAnsiTheme="majorEastAsia" w:hint="eastAsia"/>
                <w:b/>
                <w:sz w:val="18"/>
                <w:szCs w:val="16"/>
              </w:rPr>
              <w:t>○課題・教訓・対応などを踏まえた取組み</w:t>
            </w:r>
          </w:p>
          <w:p w14:paraId="62CECCD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・市町村における災害対応体制の強化</w:t>
            </w:r>
          </w:p>
          <w:p w14:paraId="3295E5BF" w14:textId="77777777" w:rsidR="00B376F4" w:rsidRPr="00C11D3A" w:rsidRDefault="00B376F4" w:rsidP="00B376F4">
            <w:pPr>
              <w:pStyle w:val="ac"/>
              <w:numPr>
                <w:ilvl w:val="0"/>
                <w:numId w:val="87"/>
              </w:numPr>
              <w:spacing w:line="200" w:lineRule="exact"/>
              <w:ind w:leftChars="0" w:left="440" w:hanging="283"/>
              <w:jc w:val="left"/>
              <w:rPr>
                <w:rFonts w:asciiTheme="minorEastAsia" w:hAnsiTheme="minorEastAsia"/>
                <w:sz w:val="18"/>
                <w:szCs w:val="18"/>
              </w:rPr>
            </w:pPr>
            <w:r w:rsidRPr="00C11D3A">
              <w:rPr>
                <w:rFonts w:asciiTheme="minorEastAsia" w:hAnsiTheme="minorEastAsia" w:hint="eastAsia"/>
                <w:sz w:val="18"/>
                <w:szCs w:val="18"/>
              </w:rPr>
              <w:t>非常時優先業務の再整理など業務継続計画（</w:t>
            </w:r>
            <w:r w:rsidRPr="00C11D3A">
              <w:rPr>
                <w:rFonts w:asciiTheme="minorEastAsia" w:hAnsiTheme="minorEastAsia"/>
                <w:sz w:val="18"/>
                <w:szCs w:val="18"/>
              </w:rPr>
              <w:t>BCP</w:t>
            </w:r>
            <w:r w:rsidRPr="00C11D3A">
              <w:rPr>
                <w:rFonts w:asciiTheme="minorEastAsia" w:hAnsiTheme="minorEastAsia" w:hint="eastAsia"/>
                <w:sz w:val="18"/>
                <w:szCs w:val="18"/>
              </w:rPr>
              <w:t>）の特に重要な６要素の内容が充実されるよう、事例紹介や研修会を実施するなど市町村の取組みを支援する。</w:t>
            </w:r>
          </w:p>
          <w:p w14:paraId="3B9B915A"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全庁による災害対応体制の整備</w:t>
            </w:r>
          </w:p>
          <w:p w14:paraId="5A23EFAD"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トップセミナーの開催</w:t>
            </w:r>
          </w:p>
          <w:p w14:paraId="2FAEB2B7"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危機管理部局職員向けマネジメント研修</w:t>
            </w:r>
          </w:p>
          <w:p w14:paraId="5C0ADB6A" w14:textId="77777777" w:rsidR="00B376F4" w:rsidRPr="00C11D3A" w:rsidRDefault="00B376F4" w:rsidP="00B376F4">
            <w:pPr>
              <w:pStyle w:val="ac"/>
              <w:numPr>
                <w:ilvl w:val="0"/>
                <w:numId w:val="87"/>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被災地研修、先進事例の情報提供やブロック会議にて情報共有</w:t>
            </w:r>
          </w:p>
          <w:p w14:paraId="27904F8B"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・市町村の受援計画策定</w:t>
            </w:r>
          </w:p>
          <w:p w14:paraId="66485FC2" w14:textId="77777777" w:rsidR="00B376F4" w:rsidRPr="00C11D3A" w:rsidRDefault="00B376F4" w:rsidP="00B376F4">
            <w:pPr>
              <w:pStyle w:val="ac"/>
              <w:numPr>
                <w:ilvl w:val="0"/>
                <w:numId w:val="86"/>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市町村の受援計画策定を支援</w:t>
            </w:r>
          </w:p>
          <w:p w14:paraId="018E94A2"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lastRenderedPageBreak/>
              <w:t>・避難所の運営</w:t>
            </w:r>
          </w:p>
          <w:p w14:paraId="55E8C7B1" w14:textId="77777777" w:rsidR="00B376F4" w:rsidRPr="00C11D3A" w:rsidRDefault="00B376F4" w:rsidP="00B376F4">
            <w:pPr>
              <w:pStyle w:val="ac"/>
              <w:numPr>
                <w:ilvl w:val="0"/>
                <w:numId w:val="86"/>
              </w:numPr>
              <w:spacing w:line="200" w:lineRule="exact"/>
              <w:ind w:leftChars="0" w:left="439" w:hanging="268"/>
              <w:jc w:val="left"/>
              <w:rPr>
                <w:rFonts w:asciiTheme="minorEastAsia" w:hAnsiTheme="minorEastAsia"/>
                <w:sz w:val="18"/>
                <w:szCs w:val="18"/>
              </w:rPr>
            </w:pPr>
            <w:r w:rsidRPr="00C11D3A">
              <w:rPr>
                <w:rFonts w:asciiTheme="minorEastAsia" w:hAnsiTheme="minorEastAsia" w:hint="eastAsia"/>
                <w:sz w:val="18"/>
                <w:szCs w:val="18"/>
              </w:rPr>
              <w:t>長期的な避難所運営を見据え、地域での自主的な運営や民間団体へ外部委託するなど運営方法の検討が必要</w:t>
            </w:r>
          </w:p>
          <w:p w14:paraId="5E41BE05" w14:textId="77777777" w:rsidR="00B376F4" w:rsidRPr="00C11D3A" w:rsidRDefault="00B376F4" w:rsidP="00B376F4">
            <w:pPr>
              <w:pStyle w:val="ac"/>
              <w:numPr>
                <w:ilvl w:val="0"/>
                <w:numId w:val="86"/>
              </w:numPr>
              <w:spacing w:line="200" w:lineRule="exact"/>
              <w:ind w:leftChars="0" w:left="439" w:hanging="268"/>
              <w:jc w:val="left"/>
              <w:rPr>
                <w:rFonts w:asciiTheme="minorEastAsia" w:hAnsiTheme="minorEastAsia"/>
                <w:sz w:val="18"/>
                <w:szCs w:val="18"/>
              </w:rPr>
            </w:pPr>
            <w:r w:rsidRPr="00C11D3A">
              <w:rPr>
                <w:rFonts w:asciiTheme="minorEastAsia" w:hAnsiTheme="minorEastAsia" w:hint="eastAsia"/>
                <w:sz w:val="18"/>
                <w:szCs w:val="18"/>
              </w:rPr>
              <w:t>運営の担い手と平時より顔の見える関係を構築するため、ボランティア団体、社会福祉協議会、日本赤十字社、専門知識を有するNPOなど、支援機関のネットワーク強化とさらなる連携を行う。</w:t>
            </w:r>
          </w:p>
          <w:p w14:paraId="1B23C0A0"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・被災者支援</w:t>
            </w:r>
          </w:p>
          <w:p w14:paraId="45A188CD" w14:textId="77777777" w:rsidR="00B376F4" w:rsidRPr="00C11D3A" w:rsidRDefault="00B376F4" w:rsidP="00B376F4">
            <w:pPr>
              <w:pStyle w:val="ac"/>
              <w:numPr>
                <w:ilvl w:val="0"/>
                <w:numId w:val="86"/>
              </w:numPr>
              <w:spacing w:line="200" w:lineRule="exact"/>
              <w:ind w:leftChars="0" w:left="439" w:hanging="278"/>
              <w:jc w:val="left"/>
              <w:rPr>
                <w:rFonts w:asciiTheme="minorEastAsia" w:hAnsiTheme="minorEastAsia"/>
                <w:sz w:val="18"/>
                <w:szCs w:val="18"/>
              </w:rPr>
            </w:pPr>
            <w:r w:rsidRPr="00C11D3A">
              <w:rPr>
                <w:rFonts w:asciiTheme="minorEastAsia" w:hAnsiTheme="minorEastAsia" w:hint="eastAsia"/>
                <w:sz w:val="18"/>
                <w:szCs w:val="18"/>
              </w:rPr>
              <w:t>災害救助法に基づく実費弁償の範囲や請求手続きを、あらかじめ府と市町村で確認</w:t>
            </w:r>
          </w:p>
          <w:p w14:paraId="6109EFAC" w14:textId="77777777" w:rsidR="00B376F4" w:rsidRPr="00C11D3A" w:rsidRDefault="00B376F4" w:rsidP="00C20D41">
            <w:pPr>
              <w:spacing w:line="200" w:lineRule="exact"/>
              <w:jc w:val="left"/>
              <w:rPr>
                <w:rFonts w:asciiTheme="minorEastAsia" w:hAnsiTheme="minorEastAsia"/>
                <w:sz w:val="18"/>
                <w:szCs w:val="18"/>
              </w:rPr>
            </w:pPr>
            <w:r w:rsidRPr="00C11D3A">
              <w:rPr>
                <w:rFonts w:asciiTheme="minorEastAsia" w:hAnsiTheme="minorEastAsia" w:hint="eastAsia"/>
                <w:sz w:val="18"/>
                <w:szCs w:val="18"/>
              </w:rPr>
              <w:t>・多様な機関</w:t>
            </w:r>
            <w:r w:rsidRPr="00C11D3A">
              <w:rPr>
                <w:rFonts w:asciiTheme="minorEastAsia" w:hAnsiTheme="minorEastAsia" w:hint="eastAsia"/>
                <w:sz w:val="10"/>
                <w:szCs w:val="18"/>
              </w:rPr>
              <w:t>・</w:t>
            </w:r>
            <w:r w:rsidRPr="00C11D3A">
              <w:rPr>
                <w:rFonts w:asciiTheme="minorEastAsia" w:hAnsiTheme="minorEastAsia" w:hint="eastAsia"/>
                <w:sz w:val="18"/>
                <w:szCs w:val="18"/>
              </w:rPr>
              <w:t>団体と連携</w:t>
            </w:r>
          </w:p>
          <w:p w14:paraId="553C7319" w14:textId="77777777" w:rsidR="00B376F4" w:rsidRPr="00C11D3A" w:rsidRDefault="00B376F4" w:rsidP="00B376F4">
            <w:pPr>
              <w:pStyle w:val="ac"/>
              <w:numPr>
                <w:ilvl w:val="0"/>
                <w:numId w:val="86"/>
              </w:numPr>
              <w:spacing w:line="200" w:lineRule="exact"/>
              <w:ind w:leftChars="0" w:left="439" w:hanging="278"/>
              <w:rPr>
                <w:rFonts w:asciiTheme="minorEastAsia" w:hAnsiTheme="minorEastAsia"/>
                <w:sz w:val="18"/>
                <w:szCs w:val="16"/>
              </w:rPr>
            </w:pPr>
            <w:r w:rsidRPr="00C11D3A">
              <w:rPr>
                <w:rFonts w:asciiTheme="minorEastAsia" w:hAnsiTheme="minorEastAsia" w:hint="eastAsia"/>
                <w:sz w:val="18"/>
                <w:szCs w:val="18"/>
              </w:rPr>
              <w:t>罹災証明発行業務、避難所の運営を民間に委託検討</w:t>
            </w:r>
          </w:p>
          <w:p w14:paraId="0B186937" w14:textId="77777777" w:rsidR="00B376F4" w:rsidRPr="00C11D3A" w:rsidRDefault="00B376F4" w:rsidP="00C20D41">
            <w:pPr>
              <w:spacing w:line="200" w:lineRule="exact"/>
              <w:rPr>
                <w:rFonts w:asciiTheme="minorEastAsia" w:hAnsiTheme="minorEastAsia"/>
                <w:sz w:val="18"/>
                <w:szCs w:val="16"/>
              </w:rPr>
            </w:pPr>
            <w:r w:rsidRPr="00C11D3A">
              <w:rPr>
                <w:rFonts w:asciiTheme="minorEastAsia" w:hAnsiTheme="minorEastAsia" w:hint="eastAsia"/>
                <w:sz w:val="18"/>
                <w:szCs w:val="16"/>
              </w:rPr>
              <w:t>・罹災証明発行業務</w:t>
            </w:r>
          </w:p>
          <w:p w14:paraId="4289225F" w14:textId="77777777" w:rsidR="00B376F4" w:rsidRPr="00C11D3A" w:rsidRDefault="00B376F4" w:rsidP="00B376F4">
            <w:pPr>
              <w:pStyle w:val="ac"/>
              <w:numPr>
                <w:ilvl w:val="0"/>
                <w:numId w:val="86"/>
              </w:numPr>
              <w:spacing w:line="200" w:lineRule="exact"/>
              <w:ind w:leftChars="0" w:left="439" w:hanging="278"/>
              <w:rPr>
                <w:rFonts w:asciiTheme="majorEastAsia" w:eastAsiaTheme="majorEastAsia" w:hAnsiTheme="majorEastAsia"/>
                <w:sz w:val="18"/>
                <w:szCs w:val="16"/>
              </w:rPr>
            </w:pPr>
            <w:r w:rsidRPr="00C11D3A">
              <w:rPr>
                <w:rFonts w:asciiTheme="minorEastAsia" w:hAnsiTheme="minorEastAsia" w:hint="eastAsia"/>
                <w:sz w:val="18"/>
                <w:szCs w:val="16"/>
              </w:rPr>
              <w:t>府内全市町村において広域的な罹災証明発行体制を強化</w:t>
            </w:r>
          </w:p>
        </w:tc>
      </w:tr>
    </w:tbl>
    <w:p w14:paraId="5112545A" w14:textId="77777777" w:rsidR="00B376F4" w:rsidRDefault="00B376F4" w:rsidP="00B376F4">
      <w:pPr>
        <w:rPr>
          <w:rFonts w:ascii="ＭＳ ゴシック" w:eastAsia="ＭＳ ゴシック" w:hAnsi="ＭＳ ゴシック"/>
          <w:b/>
          <w:sz w:val="28"/>
          <w:szCs w:val="24"/>
        </w:rPr>
      </w:pPr>
    </w:p>
    <w:p w14:paraId="473AE420" w14:textId="77777777" w:rsidR="00B376F4" w:rsidRDefault="00B376F4" w:rsidP="00B376F4">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394E7AE3" w14:textId="77777777" w:rsidR="00B376F4" w:rsidRDefault="00B376F4" w:rsidP="00B376F4">
      <w:pPr>
        <w:widowControl/>
        <w:jc w:val="left"/>
        <w:rPr>
          <w:rFonts w:ascii="ＭＳ ゴシック" w:eastAsia="ＭＳ ゴシック" w:hAnsi="ＭＳ ゴシック"/>
          <w:sz w:val="24"/>
          <w:szCs w:val="24"/>
        </w:rPr>
      </w:pPr>
      <w:r w:rsidRPr="00004B81">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88960" behindDoc="0" locked="0" layoutInCell="1" allowOverlap="1" wp14:anchorId="4B7F62EE" wp14:editId="24A97F6D">
                <wp:simplePos x="0" y="0"/>
                <wp:positionH relativeFrom="column">
                  <wp:posOffset>9525</wp:posOffset>
                </wp:positionH>
                <wp:positionV relativeFrom="paragraph">
                  <wp:posOffset>-85725</wp:posOffset>
                </wp:positionV>
                <wp:extent cx="3362325" cy="333375"/>
                <wp:effectExtent l="0" t="0" r="28575" b="28575"/>
                <wp:wrapNone/>
                <wp:docPr id="170" name="角丸四角形 170"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3362325" cy="333375"/>
                        </a:xfrm>
                        <a:prstGeom prst="roundRect">
                          <a:avLst/>
                        </a:prstGeom>
                        <a:solidFill>
                          <a:srgbClr val="4F81BD"/>
                        </a:solidFill>
                        <a:ln w="25400" cap="flat" cmpd="sng" algn="ctr">
                          <a:solidFill>
                            <a:srgbClr val="4F81BD">
                              <a:shade val="50000"/>
                            </a:srgbClr>
                          </a:solidFill>
                          <a:prstDash val="solid"/>
                        </a:ln>
                        <a:effectLst/>
                      </wps:spPr>
                      <wps:txbx>
                        <w:txbxContent>
                          <w:p w14:paraId="2E8A46FC"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F62EE" id="角丸四角形 170" o:spid="_x0000_s1094" alt="タイトル: （３）　政策ターゲット（標的）とアクション（具体的な取組み）" style="position:absolute;margin-left:.75pt;margin-top:-6.75pt;width:264.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" fillcolor="#4f81bd" strokecolor="#385d8a" strokeweight="2pt">
                <v:textbox>
                  <w:txbxContent>
                    <w:p w14:paraId="2E8A46FC" w14:textId="77777777" w:rsidR="00787932" w:rsidRPr="00AD24F6" w:rsidRDefault="00787932" w:rsidP="00B376F4">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各アクションの取組みによる被害軽減効果</w:t>
                      </w:r>
                    </w:p>
                  </w:txbxContent>
                </v:textbox>
              </v:roundrect>
            </w:pict>
          </mc:Fallback>
        </mc:AlternateContent>
      </w:r>
    </w:p>
    <w:p w14:paraId="12CD3973" w14:textId="77777777" w:rsidR="00B376F4" w:rsidRDefault="00B376F4" w:rsidP="00B376F4">
      <w:pPr>
        <w:widowControl/>
        <w:spacing w:line="200" w:lineRule="exact"/>
        <w:jc w:val="left"/>
        <w:rPr>
          <w:rFonts w:ascii="ＭＳ ゴシック" w:eastAsia="ＭＳ ゴシック" w:hAnsi="ＭＳ ゴシック"/>
          <w:sz w:val="24"/>
          <w:szCs w:val="24"/>
        </w:rPr>
      </w:pPr>
    </w:p>
    <w:p w14:paraId="6621A23A" w14:textId="77777777" w:rsidR="00B376F4" w:rsidRDefault="00B376F4" w:rsidP="00B376F4">
      <w:pPr>
        <w:pStyle w:val="ac"/>
        <w:numPr>
          <w:ilvl w:val="0"/>
          <w:numId w:val="96"/>
        </w:numPr>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住宅・建築物の耐震化</w:t>
      </w:r>
      <w:r>
        <w:rPr>
          <w:rFonts w:asciiTheme="minorEastAsia" w:hAnsiTheme="minorEastAsia" w:hint="eastAsia"/>
          <w:sz w:val="24"/>
          <w:szCs w:val="24"/>
        </w:rPr>
        <w:t>のより一層の促進</w:t>
      </w:r>
      <w:r w:rsidRPr="00E1361D">
        <w:rPr>
          <w:rFonts w:asciiTheme="minorEastAsia" w:hAnsiTheme="minorEastAsia" w:hint="eastAsia"/>
          <w:sz w:val="24"/>
          <w:szCs w:val="24"/>
        </w:rPr>
        <w:t>、府民のみなさまに家具等の固定やブロッ</w:t>
      </w:r>
    </w:p>
    <w:p w14:paraId="335986C7" w14:textId="77777777" w:rsidR="00B376F4" w:rsidRDefault="00B376F4" w:rsidP="00B376F4">
      <w:pPr>
        <w:pStyle w:val="ac"/>
        <w:spacing w:line="360" w:lineRule="exact"/>
        <w:ind w:leftChars="0" w:left="839"/>
        <w:rPr>
          <w:rFonts w:asciiTheme="minorEastAsia" w:hAnsiTheme="minorEastAsia"/>
          <w:sz w:val="24"/>
          <w:szCs w:val="24"/>
        </w:rPr>
      </w:pPr>
      <w:r w:rsidRPr="00E1361D">
        <w:rPr>
          <w:rFonts w:asciiTheme="minorEastAsia" w:hAnsiTheme="minorEastAsia" w:hint="eastAsia"/>
          <w:sz w:val="24"/>
          <w:szCs w:val="24"/>
        </w:rPr>
        <w:t>ク塀の耐震対策</w:t>
      </w:r>
      <w:r>
        <w:rPr>
          <w:rFonts w:asciiTheme="minorEastAsia" w:hAnsiTheme="minorEastAsia" w:hint="eastAsia"/>
          <w:sz w:val="24"/>
          <w:szCs w:val="24"/>
        </w:rPr>
        <w:t>を進めていただくとともに</w:t>
      </w:r>
      <w:r w:rsidRPr="00E1361D">
        <w:rPr>
          <w:rFonts w:asciiTheme="minorEastAsia" w:hAnsiTheme="minorEastAsia" w:hint="eastAsia"/>
          <w:sz w:val="24"/>
          <w:szCs w:val="24"/>
        </w:rPr>
        <w:t>、地域防災力</w:t>
      </w:r>
      <w:r>
        <w:rPr>
          <w:rFonts w:asciiTheme="minorEastAsia" w:hAnsiTheme="minorEastAsia" w:hint="eastAsia"/>
          <w:sz w:val="24"/>
          <w:szCs w:val="24"/>
        </w:rPr>
        <w:t>の強化</w:t>
      </w:r>
      <w:r w:rsidRPr="00E1361D">
        <w:rPr>
          <w:rFonts w:asciiTheme="minorEastAsia" w:hAnsiTheme="minorEastAsia" w:hint="eastAsia"/>
          <w:sz w:val="24"/>
          <w:szCs w:val="24"/>
        </w:rPr>
        <w:t>によ</w:t>
      </w:r>
      <w:r>
        <w:rPr>
          <w:rFonts w:asciiTheme="minorEastAsia" w:hAnsiTheme="minorEastAsia" w:hint="eastAsia"/>
          <w:sz w:val="24"/>
          <w:szCs w:val="24"/>
        </w:rPr>
        <w:t>る初期消火の</w:t>
      </w:r>
    </w:p>
    <w:p w14:paraId="0C9455DD" w14:textId="77777777" w:rsidR="00B376F4" w:rsidRDefault="00B376F4" w:rsidP="00B376F4">
      <w:pPr>
        <w:pStyle w:val="ac"/>
        <w:spacing w:line="360" w:lineRule="exact"/>
        <w:ind w:leftChars="0" w:left="839"/>
        <w:rPr>
          <w:rFonts w:asciiTheme="minorEastAsia" w:hAnsiTheme="minorEastAsia"/>
          <w:sz w:val="24"/>
          <w:szCs w:val="24"/>
        </w:rPr>
      </w:pPr>
      <w:r>
        <w:rPr>
          <w:rFonts w:asciiTheme="minorEastAsia" w:hAnsiTheme="minorEastAsia" w:hint="eastAsia"/>
          <w:sz w:val="24"/>
          <w:szCs w:val="24"/>
        </w:rPr>
        <w:t>向上を図ることなどにより、</w:t>
      </w:r>
      <w:r w:rsidRPr="00E1361D">
        <w:rPr>
          <w:rFonts w:asciiTheme="minorEastAsia" w:hAnsiTheme="minorEastAsia" w:hint="eastAsia"/>
          <w:sz w:val="24"/>
          <w:szCs w:val="24"/>
        </w:rPr>
        <w:t>「人的被害（死者数）</w:t>
      </w:r>
      <w:r w:rsidRPr="00E91F1C">
        <w:rPr>
          <w:rFonts w:asciiTheme="minorEastAsia" w:hAnsiTheme="minorEastAsia" w:hint="eastAsia"/>
          <w:sz w:val="24"/>
          <w:szCs w:val="24"/>
        </w:rPr>
        <w:t>を限りなくゼロに近づけること」</w:t>
      </w:r>
    </w:p>
    <w:p w14:paraId="31AEC365" w14:textId="77777777" w:rsidR="00B376F4" w:rsidRDefault="00B376F4" w:rsidP="00B376F4">
      <w:pPr>
        <w:pStyle w:val="ac"/>
        <w:spacing w:line="360" w:lineRule="exact"/>
        <w:ind w:leftChars="0" w:left="839"/>
        <w:rPr>
          <w:rFonts w:asciiTheme="minorEastAsia" w:hAnsiTheme="minorEastAsia"/>
          <w:sz w:val="24"/>
          <w:szCs w:val="24"/>
        </w:rPr>
      </w:pPr>
      <w:r w:rsidRPr="00E91F1C">
        <w:rPr>
          <w:rFonts w:asciiTheme="minorEastAsia" w:hAnsiTheme="minorEastAsia" w:hint="eastAsia"/>
          <w:sz w:val="24"/>
          <w:szCs w:val="24"/>
        </w:rPr>
        <w:t>をめざします。</w:t>
      </w:r>
    </w:p>
    <w:p w14:paraId="188AD7CE" w14:textId="77777777" w:rsidR="00B376F4" w:rsidRDefault="00B376F4" w:rsidP="00B376F4">
      <w:pPr>
        <w:pStyle w:val="ac"/>
        <w:spacing w:line="160" w:lineRule="exact"/>
        <w:ind w:leftChars="0" w:left="839"/>
        <w:rPr>
          <w:rFonts w:asciiTheme="minorEastAsia" w:hAnsiTheme="minorEastAsia"/>
          <w:sz w:val="24"/>
          <w:szCs w:val="24"/>
        </w:rPr>
      </w:pPr>
    </w:p>
    <w:p w14:paraId="2185B2B5" w14:textId="77777777" w:rsidR="00B376F4" w:rsidRDefault="00B376F4" w:rsidP="00B376F4">
      <w:pPr>
        <w:spacing w:line="420" w:lineRule="exact"/>
        <w:ind w:leftChars="100" w:left="210" w:firstLineChars="100" w:firstLine="24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t>【上町断層帯地震】</w:t>
      </w:r>
    </w:p>
    <w:p w14:paraId="21259E6D" w14:textId="77777777" w:rsidR="00B376F4" w:rsidRPr="00E91F1C" w:rsidRDefault="00B376F4" w:rsidP="00B376F4">
      <w:pPr>
        <w:pStyle w:val="ac"/>
        <w:numPr>
          <w:ilvl w:val="0"/>
          <w:numId w:val="95"/>
        </w:numPr>
        <w:spacing w:line="420" w:lineRule="exact"/>
        <w:ind w:leftChars="0"/>
        <w:rPr>
          <w:rFonts w:asciiTheme="majorEastAsia" w:eastAsiaTheme="majorEastAsia" w:hAnsiTheme="majorEastAsia"/>
          <w:sz w:val="24"/>
          <w:szCs w:val="24"/>
        </w:rPr>
      </w:pPr>
      <w:r>
        <w:rPr>
          <w:noProof/>
        </w:rPr>
        <w:drawing>
          <wp:anchor distT="0" distB="0" distL="114300" distR="114300" simplePos="0" relativeHeight="251691008" behindDoc="0" locked="0" layoutInCell="1" allowOverlap="1" wp14:anchorId="1DB1788A" wp14:editId="04265241">
            <wp:simplePos x="0" y="0"/>
            <wp:positionH relativeFrom="column">
              <wp:posOffset>790575</wp:posOffset>
            </wp:positionH>
            <wp:positionV relativeFrom="paragraph">
              <wp:posOffset>238125</wp:posOffset>
            </wp:positionV>
            <wp:extent cx="4905375" cy="2066925"/>
            <wp:effectExtent l="0" t="0" r="9525" b="9525"/>
            <wp:wrapNone/>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E91F1C">
        <w:rPr>
          <w:rFonts w:asciiTheme="majorEastAsia" w:eastAsiaTheme="majorEastAsia" w:hAnsiTheme="majorEastAsia" w:hint="eastAsia"/>
          <w:sz w:val="24"/>
          <w:szCs w:val="24"/>
        </w:rPr>
        <w:t xml:space="preserve"> 人的被害（死者数）</w:t>
      </w:r>
    </w:p>
    <w:p w14:paraId="3B3B78D1" w14:textId="77777777" w:rsidR="00B376F4" w:rsidRDefault="00B376F4" w:rsidP="00B376F4">
      <w:pPr>
        <w:spacing w:line="160" w:lineRule="exact"/>
        <w:rPr>
          <w:sz w:val="24"/>
          <w:szCs w:val="24"/>
        </w:rPr>
      </w:pPr>
    </w:p>
    <w:p w14:paraId="7396ACC2" w14:textId="77777777" w:rsidR="00B376F4" w:rsidRDefault="00B376F4" w:rsidP="00B376F4">
      <w:pPr>
        <w:spacing w:line="160" w:lineRule="exact"/>
        <w:rPr>
          <w:sz w:val="24"/>
          <w:szCs w:val="24"/>
        </w:rPr>
      </w:pPr>
    </w:p>
    <w:p w14:paraId="766E8F93" w14:textId="77777777" w:rsidR="00B376F4" w:rsidRDefault="00B376F4" w:rsidP="00B376F4">
      <w:pPr>
        <w:spacing w:line="260" w:lineRule="exact"/>
        <w:rPr>
          <w:sz w:val="24"/>
          <w:szCs w:val="24"/>
        </w:rPr>
      </w:pPr>
    </w:p>
    <w:p w14:paraId="0A86F969" w14:textId="77777777" w:rsidR="00B376F4" w:rsidRPr="009556A0" w:rsidRDefault="00B376F4" w:rsidP="00B376F4">
      <w:pPr>
        <w:spacing w:line="260" w:lineRule="exact"/>
        <w:rPr>
          <w:sz w:val="20"/>
          <w:szCs w:val="20"/>
        </w:rPr>
      </w:pPr>
      <w:r>
        <w:rPr>
          <w:rFonts w:hint="eastAsia"/>
          <w:sz w:val="24"/>
          <w:szCs w:val="24"/>
        </w:rPr>
        <w:t xml:space="preserve">　</w:t>
      </w:r>
    </w:p>
    <w:p w14:paraId="771AE01F" w14:textId="77777777" w:rsidR="00B376F4" w:rsidRDefault="00B376F4" w:rsidP="00B376F4">
      <w:pPr>
        <w:spacing w:line="260" w:lineRule="exact"/>
        <w:rPr>
          <w:sz w:val="24"/>
          <w:szCs w:val="24"/>
        </w:rPr>
      </w:pPr>
    </w:p>
    <w:p w14:paraId="5D150131" w14:textId="77777777" w:rsidR="00B376F4" w:rsidRDefault="00B376F4" w:rsidP="00B376F4">
      <w:pPr>
        <w:spacing w:line="260" w:lineRule="exact"/>
        <w:rPr>
          <w:sz w:val="24"/>
          <w:szCs w:val="24"/>
        </w:rPr>
      </w:pPr>
    </w:p>
    <w:p w14:paraId="09DB9F6D" w14:textId="77777777" w:rsidR="00B376F4" w:rsidRDefault="00B376F4" w:rsidP="00B376F4">
      <w:pPr>
        <w:spacing w:line="260" w:lineRule="exact"/>
        <w:rPr>
          <w:sz w:val="24"/>
          <w:szCs w:val="24"/>
        </w:rPr>
      </w:pPr>
    </w:p>
    <w:p w14:paraId="497FDE48" w14:textId="77777777" w:rsidR="00B376F4" w:rsidRDefault="00B376F4" w:rsidP="00B376F4">
      <w:pPr>
        <w:spacing w:line="260" w:lineRule="exact"/>
        <w:rPr>
          <w:sz w:val="24"/>
          <w:szCs w:val="24"/>
        </w:rPr>
      </w:pPr>
    </w:p>
    <w:p w14:paraId="497F4726" w14:textId="77777777" w:rsidR="00B376F4" w:rsidRDefault="00B376F4" w:rsidP="00B376F4">
      <w:pPr>
        <w:spacing w:line="260" w:lineRule="exact"/>
        <w:rPr>
          <w:sz w:val="24"/>
          <w:szCs w:val="24"/>
        </w:rPr>
      </w:pPr>
    </w:p>
    <w:p w14:paraId="32D95239" w14:textId="77777777" w:rsidR="00B376F4" w:rsidRDefault="00B376F4" w:rsidP="00B376F4">
      <w:pPr>
        <w:spacing w:line="260" w:lineRule="exact"/>
        <w:rPr>
          <w:sz w:val="24"/>
          <w:szCs w:val="24"/>
        </w:rPr>
      </w:pPr>
    </w:p>
    <w:p w14:paraId="5634313E" w14:textId="77124641" w:rsidR="00B376F4" w:rsidRDefault="00B376F4" w:rsidP="00B376F4">
      <w:pPr>
        <w:spacing w:line="260" w:lineRule="exact"/>
        <w:rPr>
          <w:sz w:val="24"/>
          <w:szCs w:val="24"/>
        </w:rPr>
      </w:pPr>
    </w:p>
    <w:p w14:paraId="2B51FDE1" w14:textId="548214C6" w:rsidR="00B376F4" w:rsidRDefault="00B376F4" w:rsidP="00B376F4">
      <w:pPr>
        <w:spacing w:line="260" w:lineRule="exact"/>
        <w:rPr>
          <w:sz w:val="24"/>
          <w:szCs w:val="24"/>
        </w:rPr>
      </w:pPr>
    </w:p>
    <w:p w14:paraId="038558DD" w14:textId="164E8DBD" w:rsidR="00B376F4" w:rsidRDefault="0042213A" w:rsidP="00B376F4">
      <w:pPr>
        <w:spacing w:line="260" w:lineRule="exact"/>
        <w:rPr>
          <w:sz w:val="24"/>
          <w:szCs w:val="24"/>
        </w:rPr>
      </w:pPr>
      <w:r>
        <w:rPr>
          <w:noProof/>
          <w:sz w:val="24"/>
          <w:szCs w:val="24"/>
        </w:rPr>
        <mc:AlternateContent>
          <mc:Choice Requires="wpg">
            <w:drawing>
              <wp:anchor distT="0" distB="0" distL="114300" distR="114300" simplePos="0" relativeHeight="251696128" behindDoc="0" locked="0" layoutInCell="1" allowOverlap="1" wp14:anchorId="5EA04F3E" wp14:editId="71989D43">
                <wp:simplePos x="0" y="0"/>
                <wp:positionH relativeFrom="column">
                  <wp:posOffset>1371600</wp:posOffset>
                </wp:positionH>
                <wp:positionV relativeFrom="paragraph">
                  <wp:posOffset>13694</wp:posOffset>
                </wp:positionV>
                <wp:extent cx="4229341" cy="154550"/>
                <wp:effectExtent l="0" t="0" r="0" b="0"/>
                <wp:wrapNone/>
                <wp:docPr id="46" name="グループ化 46"/>
                <wp:cNvGraphicFramePr/>
                <a:graphic xmlns:a="http://schemas.openxmlformats.org/drawingml/2006/main">
                  <a:graphicData uri="http://schemas.microsoft.com/office/word/2010/wordprocessingGroup">
                    <wpg:wgp>
                      <wpg:cNvGrpSpPr/>
                      <wpg:grpSpPr>
                        <a:xfrm>
                          <a:off x="0" y="0"/>
                          <a:ext cx="4229341" cy="154550"/>
                          <a:chOff x="0" y="0"/>
                          <a:chExt cx="4229341" cy="154550"/>
                        </a:xfrm>
                      </wpg:grpSpPr>
                      <wps:wsp>
                        <wps:cNvPr id="37" name="テキスト ボックス 37"/>
                        <wps:cNvSpPr txBox="1"/>
                        <wps:spPr>
                          <a:xfrm>
                            <a:off x="0" y="0"/>
                            <a:ext cx="571110" cy="154550"/>
                          </a:xfrm>
                          <a:prstGeom prst="rect">
                            <a:avLst/>
                          </a:prstGeom>
                          <a:solidFill>
                            <a:schemeClr val="bg1"/>
                          </a:solidFill>
                          <a:ln w="6350">
                            <a:noFill/>
                          </a:ln>
                        </wps:spPr>
                        <wps:txbx>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8" name="テキスト ボックス 38"/>
                        <wps:cNvSpPr txBox="1"/>
                        <wps:spPr>
                          <a:xfrm>
                            <a:off x="636033" y="0"/>
                            <a:ext cx="571110" cy="154550"/>
                          </a:xfrm>
                          <a:prstGeom prst="rect">
                            <a:avLst/>
                          </a:prstGeom>
                          <a:solidFill>
                            <a:schemeClr val="bg1"/>
                          </a:solidFill>
                          <a:ln w="6350">
                            <a:noFill/>
                          </a:ln>
                        </wps:spPr>
                        <wps:txbx>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39" name="テキスト ボックス 39"/>
                        <wps:cNvSpPr txBox="1"/>
                        <wps:spPr>
                          <a:xfrm>
                            <a:off x="1661637" y="0"/>
                            <a:ext cx="428235" cy="154550"/>
                          </a:xfrm>
                          <a:prstGeom prst="rect">
                            <a:avLst/>
                          </a:prstGeom>
                          <a:solidFill>
                            <a:schemeClr val="bg1"/>
                          </a:solidFill>
                          <a:ln w="6350">
                            <a:noFill/>
                          </a:ln>
                        </wps:spPr>
                        <wps:txbx>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wps:wsp>
                        <wps:cNvPr id="40" name="テキスト ボックス 40"/>
                        <wps:cNvSpPr txBox="1"/>
                        <wps:spPr>
                          <a:xfrm>
                            <a:off x="3951356" y="0"/>
                            <a:ext cx="277985" cy="154550"/>
                          </a:xfrm>
                          <a:prstGeom prst="rect">
                            <a:avLst/>
                          </a:prstGeom>
                          <a:solidFill>
                            <a:schemeClr val="bg1"/>
                          </a:solidFill>
                          <a:ln w="6350">
                            <a:noFill/>
                          </a:ln>
                        </wps:spPr>
                        <wps:txbx>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g:wgp>
                  </a:graphicData>
                </a:graphic>
                <wp14:sizeRelH relativeFrom="margin">
                  <wp14:pctWidth>0</wp14:pctWidth>
                </wp14:sizeRelH>
              </wp:anchor>
            </w:drawing>
          </mc:Choice>
          <mc:Fallback>
            <w:pict>
              <v:group w14:anchorId="5EA04F3E" id="グループ化 46" o:spid="_x0000_s1095" style="position:absolute;left:0;text-align:left;margin-left:108pt;margin-top:1.1pt;width:333pt;height:12.15pt;z-index:251696128;mso-width-relative:margin" coordsize="42293,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">
                <v:shape id="テキスト ボックス 37" o:spid="_x0000_s1096" type="#_x0000_t202" style="position:absolute;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" fillcolor="white [3212]" stroked="f" strokeweight=".5pt">
                  <v:textbox style="mso-fit-shape-to-text:t" inset="1mm,1mm,1mm,1mm">
                    <w:txbxContent>
                      <w:p w14:paraId="25C91E28" w14:textId="7485BEA3"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想定2006（H18）</w:t>
                        </w:r>
                      </w:p>
                    </w:txbxContent>
                  </v:textbox>
                </v:shape>
                <v:shape id="テキスト ボックス 38" o:spid="_x0000_s1097" type="#_x0000_t202" style="position:absolute;left:6360;width:5711;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" fillcolor="white [3212]" stroked="f" strokeweight=".5pt">
                  <v:textbox style="mso-fit-shape-to-text:t" inset="1mm,1mm,1mm,1mm">
                    <w:txbxContent>
                      <w:p w14:paraId="05EDF61B" w14:textId="3AD5D6EF"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hint="eastAsia"/>
                            <w:sz w:val="10"/>
                            <w:szCs w:val="10"/>
                          </w:rPr>
                          <w:t>現況2013（H25）</w:t>
                        </w:r>
                      </w:p>
                    </w:txbxContent>
                  </v:textbox>
                </v:shape>
                <v:shape id="テキスト ボックス 39" o:spid="_x0000_s1098" type="#_x0000_t202" style="position:absolute;left:16616;width:4282;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" fillcolor="white [3212]" stroked="f" strokeweight=".5pt">
                  <v:textbox style="mso-fit-shape-to-text:t" inset="1mm,1mm,1mm,1mm">
                    <w:txbxContent>
                      <w:p w14:paraId="046D738E" w14:textId="6EB763F4"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2017</w:t>
                        </w:r>
                        <w:r w:rsidRPr="0042213A">
                          <w:rPr>
                            <w:rFonts w:asciiTheme="majorEastAsia" w:eastAsiaTheme="majorEastAsia" w:hAnsiTheme="majorEastAsia" w:hint="eastAsia"/>
                            <w:sz w:val="10"/>
                            <w:szCs w:val="10"/>
                          </w:rPr>
                          <w:t>（H</w:t>
                        </w:r>
                        <w:r w:rsidRPr="0042213A">
                          <w:rPr>
                            <w:rFonts w:asciiTheme="majorEastAsia" w:eastAsiaTheme="majorEastAsia" w:hAnsiTheme="majorEastAsia"/>
                            <w:sz w:val="10"/>
                            <w:szCs w:val="10"/>
                          </w:rPr>
                          <w:t>29</w:t>
                        </w:r>
                        <w:r w:rsidRPr="0042213A">
                          <w:rPr>
                            <w:rFonts w:asciiTheme="majorEastAsia" w:eastAsiaTheme="majorEastAsia" w:hAnsiTheme="majorEastAsia" w:hint="eastAsia"/>
                            <w:sz w:val="10"/>
                            <w:szCs w:val="10"/>
                          </w:rPr>
                          <w:t>）</w:t>
                        </w:r>
                      </w:p>
                    </w:txbxContent>
                  </v:textbox>
                </v:shape>
                <v:shape id="テキスト ボックス 40" o:spid="_x0000_s1099" type="#_x0000_t202" style="position:absolute;left:39513;width:2780;height:15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" fillcolor="white [3212]" stroked="f" strokeweight=".5pt">
                  <v:textbox style="mso-fit-shape-to-text:t" inset="2mm,1mm,2mm,1mm">
                    <w:txbxContent>
                      <w:p w14:paraId="65D7E5B2" w14:textId="7FC808F8" w:rsidR="00787932" w:rsidRPr="0042213A" w:rsidRDefault="00787932" w:rsidP="0042213A">
                        <w:pPr>
                          <w:spacing w:line="120" w:lineRule="exact"/>
                          <w:jc w:val="center"/>
                          <w:rPr>
                            <w:rFonts w:asciiTheme="majorEastAsia" w:eastAsiaTheme="majorEastAsia" w:hAnsiTheme="majorEastAsia"/>
                            <w:sz w:val="10"/>
                            <w:szCs w:val="10"/>
                          </w:rPr>
                        </w:pPr>
                        <w:r w:rsidRPr="0042213A">
                          <w:rPr>
                            <w:rFonts w:asciiTheme="majorEastAsia" w:eastAsiaTheme="majorEastAsia" w:hAnsiTheme="majorEastAsia"/>
                            <w:sz w:val="10"/>
                            <w:szCs w:val="10"/>
                          </w:rPr>
                          <w:t>2024</w:t>
                        </w:r>
                      </w:p>
                    </w:txbxContent>
                  </v:textbox>
                </v:shape>
              </v:group>
            </w:pict>
          </mc:Fallback>
        </mc:AlternateContent>
      </w:r>
    </w:p>
    <w:p w14:paraId="2DAECBA3" w14:textId="275E2F5D" w:rsidR="00B376F4" w:rsidRPr="007F0E15" w:rsidRDefault="00B376F4" w:rsidP="00B376F4">
      <w:pPr>
        <w:spacing w:line="420" w:lineRule="exact"/>
        <w:ind w:left="240" w:firstLineChars="250" w:firstLine="525"/>
        <w:rPr>
          <w:rFonts w:asciiTheme="majorEastAsia" w:eastAsiaTheme="majorEastAsia" w:hAnsiTheme="majorEastAsia"/>
          <w:color w:val="000000" w:themeColor="text1"/>
          <w:sz w:val="24"/>
          <w:szCs w:val="24"/>
        </w:rPr>
      </w:pPr>
      <w:r>
        <w:rPr>
          <w:noProof/>
        </w:rPr>
        <w:drawing>
          <wp:anchor distT="0" distB="0" distL="114300" distR="114300" simplePos="0" relativeHeight="251692032" behindDoc="0" locked="0" layoutInCell="1" allowOverlap="1" wp14:anchorId="489F6716" wp14:editId="06D5F6EC">
            <wp:simplePos x="0" y="0"/>
            <wp:positionH relativeFrom="column">
              <wp:posOffset>790575</wp:posOffset>
            </wp:positionH>
            <wp:positionV relativeFrom="paragraph">
              <wp:posOffset>254000</wp:posOffset>
            </wp:positionV>
            <wp:extent cx="4905375" cy="2352675"/>
            <wp:effectExtent l="0" t="0" r="9525" b="9525"/>
            <wp:wrapNone/>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7F0E15">
        <w:rPr>
          <w:rFonts w:asciiTheme="majorEastAsia" w:eastAsiaTheme="majorEastAsia" w:hAnsiTheme="majorEastAsia" w:hint="eastAsia"/>
          <w:color w:val="000000" w:themeColor="text1"/>
          <w:sz w:val="24"/>
          <w:szCs w:val="24"/>
        </w:rPr>
        <w:t>② 建物被害（全壊）</w:t>
      </w:r>
    </w:p>
    <w:p w14:paraId="25C6EC48" w14:textId="717648B3" w:rsidR="00B376F4"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B63453F" w14:textId="77777777" w:rsidR="00B376F4" w:rsidRDefault="00B376F4" w:rsidP="00B376F4">
      <w:pPr>
        <w:spacing w:line="420" w:lineRule="exact"/>
        <w:rPr>
          <w:rFonts w:asciiTheme="majorEastAsia" w:eastAsiaTheme="majorEastAsia" w:hAnsiTheme="majorEastAsia"/>
          <w:sz w:val="24"/>
          <w:szCs w:val="24"/>
        </w:rPr>
      </w:pPr>
    </w:p>
    <w:p w14:paraId="0A64597B" w14:textId="5244833B" w:rsidR="00B376F4" w:rsidRPr="001F3666" w:rsidRDefault="00B376F4" w:rsidP="00B376F4">
      <w:pPr>
        <w:spacing w:line="420" w:lineRule="exact"/>
        <w:rPr>
          <w:rFonts w:asciiTheme="majorEastAsia" w:eastAsiaTheme="majorEastAsia" w:hAnsiTheme="majorEastAsia"/>
          <w:sz w:val="24"/>
          <w:szCs w:val="24"/>
        </w:rPr>
      </w:pPr>
    </w:p>
    <w:p w14:paraId="46C9841F" w14:textId="69853127" w:rsidR="00B376F4" w:rsidRDefault="00B376F4" w:rsidP="00B376F4">
      <w:pPr>
        <w:spacing w:line="420" w:lineRule="exact"/>
        <w:ind w:left="240" w:hangingChars="100" w:hanging="240"/>
        <w:rPr>
          <w:sz w:val="24"/>
          <w:szCs w:val="24"/>
        </w:rPr>
      </w:pPr>
    </w:p>
    <w:p w14:paraId="3BDE7B32" w14:textId="0A7BD103" w:rsidR="00B376F4" w:rsidRDefault="00B376F4" w:rsidP="00B376F4">
      <w:pPr>
        <w:spacing w:line="420" w:lineRule="exact"/>
        <w:ind w:left="240" w:hangingChars="100" w:hanging="240"/>
        <w:rPr>
          <w:sz w:val="24"/>
          <w:szCs w:val="24"/>
        </w:rPr>
      </w:pPr>
    </w:p>
    <w:p w14:paraId="6128F026" w14:textId="3176EE65" w:rsidR="00B376F4" w:rsidRDefault="00B376F4" w:rsidP="00B376F4">
      <w:pPr>
        <w:spacing w:line="280" w:lineRule="exact"/>
        <w:ind w:left="960" w:hangingChars="400" w:hanging="960"/>
        <w:rPr>
          <w:sz w:val="24"/>
          <w:szCs w:val="24"/>
        </w:rPr>
      </w:pPr>
    </w:p>
    <w:p w14:paraId="7A91CA7A" w14:textId="2B8906A2" w:rsidR="00B376F4" w:rsidRDefault="00B376F4" w:rsidP="00B376F4">
      <w:pPr>
        <w:spacing w:line="420" w:lineRule="exact"/>
        <w:ind w:left="240" w:hangingChars="100" w:hanging="240"/>
        <w:rPr>
          <w:sz w:val="24"/>
          <w:szCs w:val="24"/>
        </w:rPr>
      </w:pPr>
    </w:p>
    <w:p w14:paraId="4611A102" w14:textId="33CC945F" w:rsidR="00B376F4" w:rsidRDefault="004749CE" w:rsidP="00B376F4">
      <w:pPr>
        <w:spacing w:line="420" w:lineRule="exact"/>
        <w:ind w:left="240" w:hangingChars="100" w:hanging="240"/>
        <w:rPr>
          <w:sz w:val="24"/>
          <w:szCs w:val="24"/>
        </w:rPr>
      </w:pPr>
      <w:r>
        <w:rPr>
          <w:noProof/>
          <w:sz w:val="24"/>
          <w:szCs w:val="24"/>
        </w:rPr>
        <mc:AlternateContent>
          <mc:Choice Requires="wps">
            <w:drawing>
              <wp:anchor distT="0" distB="0" distL="114300" distR="114300" simplePos="0" relativeHeight="251700224" behindDoc="0" locked="0" layoutInCell="1" allowOverlap="1" wp14:anchorId="35E61762" wp14:editId="1796B6F3">
                <wp:simplePos x="0" y="0"/>
                <wp:positionH relativeFrom="column">
                  <wp:posOffset>5235879</wp:posOffset>
                </wp:positionH>
                <wp:positionV relativeFrom="paragraph">
                  <wp:posOffset>212725</wp:posOffset>
                </wp:positionV>
                <wp:extent cx="277495" cy="154305"/>
                <wp:effectExtent l="0" t="0" r="1905" b="0"/>
                <wp:wrapNone/>
                <wp:docPr id="44" name="テキスト ボックス 44"/>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35E61762" id="テキスト ボックス 44" o:spid="_x0000_s1100" type="#_x0000_t202" style="position:absolute;left:0;text-align:left;margin-left:412.25pt;margin-top:16.75pt;width:21.85pt;height:12.15pt;z-index:25170022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" fillcolor="white [3212]" stroked="f" strokeweight=".5pt">
                <v:textbox style="mso-fit-shape-to-text:t" inset="2mm,1mm,2mm,1mm">
                  <w:txbxContent>
                    <w:p w14:paraId="52A610C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3E3FF834" wp14:editId="3FFDF0F7">
                <wp:simplePos x="0" y="0"/>
                <wp:positionH relativeFrom="column">
                  <wp:posOffset>3029889</wp:posOffset>
                </wp:positionH>
                <wp:positionV relativeFrom="paragraph">
                  <wp:posOffset>212725</wp:posOffset>
                </wp:positionV>
                <wp:extent cx="300990" cy="23050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3E3FF834" id="テキスト ボックス 43" o:spid="_x0000_s1101" type="#_x0000_t202" style="position:absolute;left:0;text-align:left;margin-left:238.55pt;margin-top:16.75pt;width:23.7pt;height:18.15pt;z-index:25169920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" fillcolor="white [3212]" stroked="f" strokeweight=".5pt">
                <v:textbox style="mso-fit-shape-to-text:t" inset="1mm,1mm,1mm,1mm">
                  <w:txbxContent>
                    <w:p w14:paraId="71784A43"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4A7EEDDD" w14:textId="5C9594BF"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61DE6B00" wp14:editId="089C58BA">
                <wp:simplePos x="0" y="0"/>
                <wp:positionH relativeFrom="column">
                  <wp:posOffset>2011984</wp:posOffset>
                </wp:positionH>
                <wp:positionV relativeFrom="paragraph">
                  <wp:posOffset>212725</wp:posOffset>
                </wp:positionV>
                <wp:extent cx="427990" cy="23050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1DE6B00" id="テキスト ボックス 42" o:spid="_x0000_s1102" type="#_x0000_t202" style="position:absolute;left:0;text-align:left;margin-left:158.4pt;margin-top:16.75pt;width:33.7pt;height:18.15pt;z-index:25169817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" fillcolor="white [3212]" stroked="f" strokeweight=".5pt">
                <v:textbox style="mso-fit-shape-to-text:t" inset="1mm,1mm,1mm,1mm">
                  <w:txbxContent>
                    <w:p w14:paraId="2501178E"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B781914" w14:textId="60F7FF11"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0FBB9CE4" wp14:editId="4A64BDF4">
                <wp:simplePos x="0" y="0"/>
                <wp:positionH relativeFrom="column">
                  <wp:posOffset>1394129</wp:posOffset>
                </wp:positionH>
                <wp:positionV relativeFrom="paragraph">
                  <wp:posOffset>212725</wp:posOffset>
                </wp:positionV>
                <wp:extent cx="427990" cy="23050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BB9CE4" id="テキスト ボックス 41" o:spid="_x0000_s1103" type="#_x0000_t202" style="position:absolute;left:0;text-align:left;margin-left:109.75pt;margin-top:16.75pt;width:33.7pt;height:18.15pt;z-index:2516971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" fillcolor="white [3212]" stroked="f" strokeweight=".5pt">
                <v:textbox style="mso-fit-shape-to-text:t" inset="1mm,1mm,1mm,1mm">
                  <w:txbxContent>
                    <w:p w14:paraId="304A2AD4" w14:textId="77777777"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4DC720F2" w14:textId="65CACDE8" w:rsidR="00787932" w:rsidRPr="004749CE" w:rsidRDefault="00787932" w:rsidP="0042213A">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2D5A98C7" w14:textId="74AEDC47" w:rsidR="00B376F4" w:rsidRDefault="00B376F4" w:rsidP="00B376F4">
      <w:pPr>
        <w:spacing w:line="420" w:lineRule="exact"/>
        <w:ind w:left="240" w:hangingChars="100" w:hanging="240"/>
        <w:rPr>
          <w:sz w:val="24"/>
          <w:szCs w:val="24"/>
        </w:rPr>
      </w:pPr>
    </w:p>
    <w:p w14:paraId="07A3D5F9" w14:textId="77777777" w:rsidR="00B376F4" w:rsidRPr="007F0E15" w:rsidRDefault="00B376F4" w:rsidP="00B376F4">
      <w:pPr>
        <w:spacing w:line="420" w:lineRule="exact"/>
        <w:ind w:firstLineChars="300" w:firstLine="72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 xml:space="preserve">③ </w:t>
      </w:r>
      <w:r w:rsidRPr="007F0E15">
        <w:rPr>
          <w:rFonts w:asciiTheme="majorEastAsia" w:eastAsiaTheme="majorEastAsia" w:hAnsiTheme="majorEastAsia" w:hint="eastAsia"/>
          <w:sz w:val="24"/>
          <w:szCs w:val="24"/>
        </w:rPr>
        <w:t>経済被害（被害額）</w:t>
      </w:r>
      <w:r w:rsidRPr="007F0E15">
        <w:rPr>
          <w:rFonts w:asciiTheme="majorEastAsia" w:eastAsiaTheme="majorEastAsia" w:hAnsiTheme="majorEastAsia" w:hint="eastAsia"/>
          <w:sz w:val="24"/>
          <w:szCs w:val="24"/>
          <w:vertAlign w:val="superscript"/>
        </w:rPr>
        <w:t>※1</w:t>
      </w:r>
    </w:p>
    <w:p w14:paraId="33547678"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3056" behindDoc="0" locked="0" layoutInCell="1" allowOverlap="1" wp14:anchorId="616D9C0D" wp14:editId="391193AD">
            <wp:simplePos x="0" y="0"/>
            <wp:positionH relativeFrom="column">
              <wp:posOffset>838200</wp:posOffset>
            </wp:positionH>
            <wp:positionV relativeFrom="paragraph">
              <wp:posOffset>9525</wp:posOffset>
            </wp:positionV>
            <wp:extent cx="4857750" cy="2152650"/>
            <wp:effectExtent l="0" t="0" r="0" b="0"/>
            <wp:wrapNone/>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4A51983C" w14:textId="6740A722" w:rsidR="00B376F4" w:rsidRDefault="00B376F4" w:rsidP="00B376F4">
      <w:pPr>
        <w:spacing w:line="420" w:lineRule="exact"/>
        <w:ind w:left="240" w:hangingChars="100" w:hanging="240"/>
        <w:rPr>
          <w:sz w:val="24"/>
          <w:szCs w:val="24"/>
        </w:rPr>
      </w:pPr>
    </w:p>
    <w:p w14:paraId="374A09F1" w14:textId="77777777" w:rsidR="00B376F4" w:rsidRDefault="00B376F4" w:rsidP="00B376F4">
      <w:pPr>
        <w:spacing w:line="420" w:lineRule="exact"/>
        <w:ind w:left="240" w:hangingChars="100" w:hanging="240"/>
        <w:rPr>
          <w:sz w:val="24"/>
          <w:szCs w:val="24"/>
        </w:rPr>
      </w:pPr>
    </w:p>
    <w:p w14:paraId="2E6C3BB8" w14:textId="6AD1BCC8" w:rsidR="00B376F4" w:rsidRDefault="00B376F4" w:rsidP="00B376F4">
      <w:pPr>
        <w:spacing w:line="420" w:lineRule="exact"/>
        <w:ind w:left="240" w:hangingChars="100" w:hanging="240"/>
        <w:rPr>
          <w:sz w:val="24"/>
          <w:szCs w:val="24"/>
        </w:rPr>
      </w:pPr>
    </w:p>
    <w:p w14:paraId="093BBB2B" w14:textId="45D919BD" w:rsidR="00B376F4" w:rsidRDefault="00B376F4" w:rsidP="00B376F4">
      <w:pPr>
        <w:spacing w:line="420" w:lineRule="exact"/>
        <w:ind w:left="240" w:hangingChars="100" w:hanging="240"/>
        <w:rPr>
          <w:sz w:val="24"/>
          <w:szCs w:val="24"/>
        </w:rPr>
      </w:pPr>
    </w:p>
    <w:p w14:paraId="5388125F" w14:textId="4AD158A1" w:rsidR="00B376F4" w:rsidRDefault="00B376F4" w:rsidP="00B376F4">
      <w:pPr>
        <w:spacing w:line="420" w:lineRule="exact"/>
        <w:ind w:left="240" w:hangingChars="100" w:hanging="240"/>
        <w:rPr>
          <w:sz w:val="24"/>
          <w:szCs w:val="24"/>
        </w:rPr>
      </w:pPr>
    </w:p>
    <w:p w14:paraId="2635B7BB" w14:textId="181AC16E" w:rsidR="00B376F4" w:rsidRDefault="004749CE" w:rsidP="00B376F4">
      <w:pPr>
        <w:spacing w:line="420" w:lineRule="exact"/>
        <w:ind w:left="240" w:hangingChars="100" w:hanging="240"/>
        <w:rPr>
          <w:sz w:val="24"/>
          <w:szCs w:val="24"/>
        </w:rPr>
      </w:pPr>
      <w:r w:rsidRPr="004749CE">
        <w:rPr>
          <w:noProof/>
          <w:sz w:val="24"/>
          <w:szCs w:val="24"/>
        </w:rPr>
        <mc:AlternateContent>
          <mc:Choice Requires="wps">
            <w:drawing>
              <wp:anchor distT="0" distB="0" distL="114300" distR="114300" simplePos="0" relativeHeight="251704320" behindDoc="0" locked="0" layoutInCell="1" allowOverlap="1" wp14:anchorId="0567DE13" wp14:editId="7C690330">
                <wp:simplePos x="0" y="0"/>
                <wp:positionH relativeFrom="column">
                  <wp:posOffset>5226354</wp:posOffset>
                </wp:positionH>
                <wp:positionV relativeFrom="paragraph">
                  <wp:posOffset>222885</wp:posOffset>
                </wp:positionV>
                <wp:extent cx="277495" cy="154305"/>
                <wp:effectExtent l="0" t="0" r="1905" b="0"/>
                <wp:wrapNone/>
                <wp:docPr id="50" name="テキスト ボックス 50"/>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0567DE13" id="テキスト ボックス 50" o:spid="_x0000_s1104" type="#_x0000_t202" style="position:absolute;left:0;text-align:left;margin-left:411.5pt;margin-top:17.55pt;width:21.85pt;height:12.15pt;z-index:2517043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" fillcolor="white [3212]" stroked="f" strokeweight=".5pt">
                <v:textbox style="mso-fit-shape-to-text:t" inset="2mm,1mm,2mm,1mm">
                  <w:txbxContent>
                    <w:p w14:paraId="3E1D19D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noProof/>
          <w:sz w:val="24"/>
          <w:szCs w:val="24"/>
        </w:rPr>
        <mc:AlternateContent>
          <mc:Choice Requires="wps">
            <w:drawing>
              <wp:anchor distT="0" distB="0" distL="114300" distR="114300" simplePos="0" relativeHeight="251703296" behindDoc="0" locked="0" layoutInCell="1" allowOverlap="1" wp14:anchorId="0F395A91" wp14:editId="0F68DB83">
                <wp:simplePos x="0" y="0"/>
                <wp:positionH relativeFrom="column">
                  <wp:posOffset>2935909</wp:posOffset>
                </wp:positionH>
                <wp:positionV relativeFrom="paragraph">
                  <wp:posOffset>222885</wp:posOffset>
                </wp:positionV>
                <wp:extent cx="300990" cy="23050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F395A91" id="テキスト ボックス 49" o:spid="_x0000_s1105" type="#_x0000_t202" style="position:absolute;left:0;text-align:left;margin-left:231.15pt;margin-top:17.55pt;width:23.7pt;height:18.15pt;z-index:25170329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" fillcolor="white [3212]" stroked="f" strokeweight=".5pt">
                <v:textbox style="mso-fit-shape-to-text:t" inset="1mm,1mm,1mm,1mm">
                  <w:txbxContent>
                    <w:p w14:paraId="2D973C1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1DE981EC"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noProof/>
          <w:sz w:val="24"/>
          <w:szCs w:val="24"/>
        </w:rPr>
        <mc:AlternateContent>
          <mc:Choice Requires="wps">
            <w:drawing>
              <wp:anchor distT="0" distB="0" distL="114300" distR="114300" simplePos="0" relativeHeight="251702272" behindDoc="0" locked="0" layoutInCell="1" allowOverlap="1" wp14:anchorId="6B7985EF" wp14:editId="325E407B">
                <wp:simplePos x="0" y="0"/>
                <wp:positionH relativeFrom="column">
                  <wp:posOffset>1888794</wp:posOffset>
                </wp:positionH>
                <wp:positionV relativeFrom="paragraph">
                  <wp:posOffset>222885</wp:posOffset>
                </wp:positionV>
                <wp:extent cx="427990" cy="23050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7985EF" id="テキスト ボックス 48" o:spid="_x0000_s1106" type="#_x0000_t202" style="position:absolute;left:0;text-align:left;margin-left:148.7pt;margin-top:17.55pt;width:33.7pt;height:18.15pt;z-index:25170227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" fillcolor="white [3212]" stroked="f" strokeweight=".5pt">
                <v:textbox style="mso-fit-shape-to-text:t" inset="1mm,1mm,1mm,1mm">
                  <w:txbxContent>
                    <w:p w14:paraId="465E7E37"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現況</w:t>
                      </w:r>
                    </w:p>
                    <w:p w14:paraId="321CDE45"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2013（H25）</w:t>
                      </w:r>
                    </w:p>
                  </w:txbxContent>
                </v:textbox>
              </v:shape>
            </w:pict>
          </mc:Fallback>
        </mc:AlternateContent>
      </w:r>
      <w:r w:rsidRPr="004749CE">
        <w:rPr>
          <w:noProof/>
          <w:sz w:val="24"/>
          <w:szCs w:val="24"/>
        </w:rPr>
        <mc:AlternateContent>
          <mc:Choice Requires="wps">
            <w:drawing>
              <wp:anchor distT="0" distB="0" distL="114300" distR="114300" simplePos="0" relativeHeight="251701248" behindDoc="0" locked="0" layoutInCell="1" allowOverlap="1" wp14:anchorId="6B8AD86E" wp14:editId="557B6982">
                <wp:simplePos x="0" y="0"/>
                <wp:positionH relativeFrom="column">
                  <wp:posOffset>1237284</wp:posOffset>
                </wp:positionH>
                <wp:positionV relativeFrom="paragraph">
                  <wp:posOffset>222885</wp:posOffset>
                </wp:positionV>
                <wp:extent cx="427990" cy="23050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6B8AD86E" id="テキスト ボックス 47" o:spid="_x0000_s1107" type="#_x0000_t202" style="position:absolute;left:0;text-align:left;margin-left:97.4pt;margin-top:17.55pt;width:33.7pt;height:18.15pt;z-index:25170124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" fillcolor="white [3212]" stroked="f" strokeweight=".5pt">
                <v:textbox style="mso-fit-shape-to-text:t" inset="1mm,1mm,1mm,1mm">
                  <w:txbxContent>
                    <w:p w14:paraId="52C4774A"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56213D7B"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2006（H18）</w:t>
                      </w:r>
                    </w:p>
                  </w:txbxContent>
                </v:textbox>
              </v:shape>
            </w:pict>
          </mc:Fallback>
        </mc:AlternateContent>
      </w:r>
    </w:p>
    <w:p w14:paraId="75D64604" w14:textId="77777777" w:rsidR="00B376F4" w:rsidRDefault="00B376F4" w:rsidP="00B376F4">
      <w:pPr>
        <w:spacing w:line="420" w:lineRule="exact"/>
        <w:ind w:left="240" w:hangingChars="100" w:hanging="240"/>
        <w:rPr>
          <w:sz w:val="24"/>
          <w:szCs w:val="24"/>
        </w:rPr>
      </w:pPr>
    </w:p>
    <w:p w14:paraId="3848F36D" w14:textId="77777777" w:rsidR="00B376F4" w:rsidRDefault="00B376F4" w:rsidP="00B376F4">
      <w:pPr>
        <w:spacing w:line="420" w:lineRule="exact"/>
        <w:ind w:leftChars="100" w:left="210"/>
        <w:rPr>
          <w:rFonts w:asciiTheme="majorEastAsia" w:eastAsiaTheme="majorEastAsia" w:hAnsiTheme="majorEastAsia"/>
          <w:sz w:val="24"/>
          <w:szCs w:val="24"/>
        </w:rPr>
      </w:pPr>
      <w:r>
        <w:rPr>
          <w:noProof/>
        </w:rPr>
        <mc:AlternateContent>
          <mc:Choice Requires="wps">
            <w:drawing>
              <wp:anchor distT="0" distB="0" distL="114300" distR="114300" simplePos="0" relativeHeight="251689984" behindDoc="0" locked="0" layoutInCell="1" allowOverlap="1" wp14:anchorId="739B203D" wp14:editId="3F88D29D">
                <wp:simplePos x="0" y="0"/>
                <wp:positionH relativeFrom="column">
                  <wp:posOffset>504825</wp:posOffset>
                </wp:positionH>
                <wp:positionV relativeFrom="paragraph">
                  <wp:posOffset>28575</wp:posOffset>
                </wp:positionV>
                <wp:extent cx="5648325" cy="600075"/>
                <wp:effectExtent l="0" t="0" r="9525" b="9525"/>
                <wp:wrapNone/>
                <wp:docPr id="160" name="テキスト ボックス 160" descr="※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title="注釈"/>
                <wp:cNvGraphicFramePr/>
                <a:graphic xmlns:a="http://schemas.openxmlformats.org/drawingml/2006/main">
                  <a:graphicData uri="http://schemas.microsoft.com/office/word/2010/wordprocessingShape">
                    <wps:wsp>
                      <wps:cNvSpPr txBox="1"/>
                      <wps:spPr>
                        <a:xfrm>
                          <a:off x="0" y="0"/>
                          <a:ext cx="5648325" cy="600075"/>
                        </a:xfrm>
                        <a:prstGeom prst="rect">
                          <a:avLst/>
                        </a:prstGeom>
                        <a:noFill/>
                        <a:ln w="31750" cmpd="dbl">
                          <a:noFill/>
                        </a:ln>
                        <a:effectLst/>
                      </wps:spPr>
                      <wps:txbx>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B203D" id="テキスト ボックス 160" o:spid="_x0000_s1108" type="#_x0000_t202" alt="タイトル: 注釈 - 説明: ※経済被害は、「資産等の被害額」と「生産・サービスの低下による影響」を計上&#10;・「資産等の被害額」：建物被害、ライフライン・インフラ施設被害、その他公共土木施設被害　等&#10;・「生産・サービスの低下による影響」：民間資本ストック・労働力喪失による産業の生産性低下　等&#10;&#10;(注) 揺れや地震火災等による被害軽減効果は、建物の耐震化により推計することとなるため、平成27年度に策定予定の新たな「大阪府住宅・建築物耐震10ヵ年戦略プラン」の検討状況を踏まえその内容を反映します。&#10;&#10;" style="position:absolute;left:0;text-align:left;margin-left:39.75pt;margin-top:2.25pt;width:444.75pt;height:4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" filled="f" stroked="f" strokeweight="2.5pt">
                <v:stroke linestyle="thinThin"/>
                <v:textbox inset="0,0,0,0">
                  <w:txbxContent>
                    <w:p w14:paraId="567C6FA2" w14:textId="77777777" w:rsidR="00787932" w:rsidRPr="00EB63E5" w:rsidRDefault="00787932" w:rsidP="00B376F4">
                      <w:pPr>
                        <w:spacing w:line="240" w:lineRule="exact"/>
                        <w:ind w:firstLineChars="100" w:firstLine="180"/>
                        <w:jc w:val="left"/>
                        <w:rPr>
                          <w:rFonts w:asciiTheme="minorEastAsia" w:hAnsiTheme="minorEastAsia" w:cs="Meiryo UI"/>
                          <w:sz w:val="18"/>
                          <w:szCs w:val="14"/>
                        </w:rPr>
                      </w:pPr>
                      <w:r w:rsidRPr="00592109">
                        <w:rPr>
                          <w:rFonts w:asciiTheme="minorEastAsia" w:hAnsiTheme="minorEastAsia" w:cs="Meiryo UI" w:hint="eastAsia"/>
                          <w:sz w:val="18"/>
                          <w:szCs w:val="14"/>
                        </w:rPr>
                        <w:t>※</w:t>
                      </w:r>
                      <w:r>
                        <w:rPr>
                          <w:rFonts w:asciiTheme="minorEastAsia" w:hAnsiTheme="minorEastAsia" w:cs="Meiryo UI" w:hint="eastAsia"/>
                          <w:sz w:val="18"/>
                          <w:szCs w:val="14"/>
                        </w:rPr>
                        <w:t>1経済被害は、「資産等の被害額」と「生産・サービスの低下による影響」を計上</w:t>
                      </w:r>
                    </w:p>
                    <w:p w14:paraId="7ED37543" w14:textId="77777777" w:rsidR="00787932" w:rsidRDefault="00787932" w:rsidP="00B376F4">
                      <w:pPr>
                        <w:spacing w:line="240" w:lineRule="exact"/>
                        <w:jc w:val="left"/>
                        <w:rPr>
                          <w:rFonts w:asciiTheme="minorEastAsia" w:hAnsiTheme="minorEastAsia" w:cs="Meiryo UI"/>
                          <w:sz w:val="18"/>
                          <w:szCs w:val="14"/>
                        </w:rPr>
                      </w:pPr>
                      <w:r w:rsidRPr="00DE1F4E">
                        <w:rPr>
                          <w:rFonts w:asciiTheme="minorEastAsia" w:hAnsiTheme="minorEastAsia" w:cs="Meiryo UI" w:hint="eastAsia"/>
                          <w:sz w:val="18"/>
                          <w:szCs w:val="14"/>
                        </w:rPr>
                        <w:t xml:space="preserve">　　・「資産等の被害額」：</w:t>
                      </w:r>
                      <w:r>
                        <w:rPr>
                          <w:rFonts w:asciiTheme="minorEastAsia" w:hAnsiTheme="minorEastAsia" w:cs="Meiryo UI" w:hint="eastAsia"/>
                          <w:sz w:val="18"/>
                          <w:szCs w:val="14"/>
                        </w:rPr>
                        <w:t>建物被害、ライフライン・インフラ施設被害、その他公共土木施設被害　等</w:t>
                      </w:r>
                    </w:p>
                    <w:p w14:paraId="11467C43" w14:textId="77777777" w:rsidR="00787932" w:rsidRDefault="00787932" w:rsidP="00B376F4">
                      <w:pPr>
                        <w:spacing w:line="240" w:lineRule="exact"/>
                        <w:jc w:val="left"/>
                        <w:rPr>
                          <w:rFonts w:asciiTheme="minorEastAsia" w:hAnsiTheme="minorEastAsia" w:cs="Meiryo UI"/>
                          <w:sz w:val="18"/>
                          <w:szCs w:val="14"/>
                        </w:rPr>
                      </w:pPr>
                      <w:r>
                        <w:rPr>
                          <w:rFonts w:asciiTheme="minorEastAsia" w:hAnsiTheme="minorEastAsia" w:cs="Meiryo UI" w:hint="eastAsia"/>
                          <w:sz w:val="18"/>
                          <w:szCs w:val="14"/>
                        </w:rPr>
                        <w:t xml:space="preserve">　　・「生産・サービスの低下による影響」：民間資本ストック・労働力喪失による産業の生産性低下　等</w:t>
                      </w:r>
                    </w:p>
                    <w:p w14:paraId="5819BFA0" w14:textId="77777777" w:rsidR="00787932" w:rsidRPr="003F29DF" w:rsidRDefault="00787932" w:rsidP="00B376F4">
                      <w:pPr>
                        <w:spacing w:line="280" w:lineRule="exact"/>
                        <w:ind w:left="540" w:hangingChars="300" w:hanging="540"/>
                        <w:jc w:val="left"/>
                        <w:rPr>
                          <w:rFonts w:asciiTheme="minorEastAsia" w:hAnsiTheme="minorEastAsia" w:cs="Meiryo UI"/>
                          <w:color w:val="000000" w:themeColor="text1"/>
                          <w:sz w:val="18"/>
                          <w:szCs w:val="14"/>
                        </w:rPr>
                      </w:pPr>
                    </w:p>
                  </w:txbxContent>
                </v:textbox>
              </v:shape>
            </w:pict>
          </mc:Fallback>
        </mc:AlternateContent>
      </w:r>
    </w:p>
    <w:p w14:paraId="61AF6CB2" w14:textId="77777777" w:rsidR="00B376F4" w:rsidRDefault="00B376F4" w:rsidP="00B376F4">
      <w:pPr>
        <w:spacing w:line="420" w:lineRule="exact"/>
        <w:ind w:leftChars="100" w:left="210"/>
        <w:rPr>
          <w:rFonts w:asciiTheme="majorEastAsia" w:eastAsiaTheme="majorEastAsia" w:hAnsiTheme="majorEastAsia"/>
          <w:sz w:val="24"/>
          <w:szCs w:val="24"/>
        </w:rPr>
      </w:pPr>
    </w:p>
    <w:p w14:paraId="21E9C92D" w14:textId="77777777" w:rsidR="00B376F4" w:rsidRDefault="00B376F4" w:rsidP="00B376F4">
      <w:pPr>
        <w:spacing w:line="420" w:lineRule="exact"/>
        <w:ind w:leftChars="100" w:left="210"/>
        <w:rPr>
          <w:rFonts w:asciiTheme="majorEastAsia" w:eastAsiaTheme="majorEastAsia" w:hAnsiTheme="majorEastAsia"/>
          <w:sz w:val="24"/>
          <w:szCs w:val="24"/>
        </w:rPr>
      </w:pPr>
    </w:p>
    <w:p w14:paraId="20D77507" w14:textId="77777777" w:rsidR="00B376F4" w:rsidRPr="007F0E15" w:rsidRDefault="00B376F4" w:rsidP="00B376F4">
      <w:pPr>
        <w:spacing w:line="420" w:lineRule="exact"/>
        <w:ind w:leftChars="100" w:left="210"/>
        <w:rPr>
          <w:rFonts w:asciiTheme="majorEastAsia" w:eastAsiaTheme="majorEastAsia" w:hAnsiTheme="majorEastAsia"/>
          <w:sz w:val="24"/>
          <w:szCs w:val="24"/>
        </w:rPr>
      </w:pPr>
      <w:r w:rsidRPr="007F0E15">
        <w:rPr>
          <w:rFonts w:asciiTheme="majorEastAsia" w:eastAsiaTheme="majorEastAsia" w:hAnsiTheme="majorEastAsia" w:hint="eastAsia"/>
          <w:sz w:val="24"/>
          <w:szCs w:val="24"/>
        </w:rPr>
        <w:lastRenderedPageBreak/>
        <w:t>【南海トラフ巨大地震】</w:t>
      </w:r>
    </w:p>
    <w:p w14:paraId="04B1516F" w14:textId="77777777" w:rsidR="00B376F4" w:rsidRPr="007F0E15" w:rsidRDefault="00B376F4" w:rsidP="00B376F4">
      <w:pPr>
        <w:spacing w:line="42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＜防潮堤の津波浸水対策の推進等、ハード対策による効果＞</w:t>
      </w:r>
    </w:p>
    <w:p w14:paraId="218DB22B" w14:textId="77777777" w:rsidR="00B376F4" w:rsidRPr="007F0E15" w:rsidRDefault="00B376F4" w:rsidP="00B376F4">
      <w:pPr>
        <w:spacing w:line="420" w:lineRule="exact"/>
        <w:ind w:firstLineChars="300" w:firstLine="7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①</w:t>
      </w:r>
      <w:r w:rsidRPr="007F0E15">
        <w:rPr>
          <w:rFonts w:asciiTheme="majorEastAsia" w:eastAsiaTheme="majorEastAsia" w:hAnsiTheme="majorEastAsia" w:hint="eastAsia"/>
          <w:color w:val="000000" w:themeColor="text1"/>
          <w:sz w:val="24"/>
          <w:szCs w:val="24"/>
        </w:rPr>
        <w:t xml:space="preserve"> 建物被害（全壊）</w:t>
      </w:r>
    </w:p>
    <w:p w14:paraId="53F8E0DB" w14:textId="77777777" w:rsidR="00B376F4" w:rsidRDefault="00B376F4" w:rsidP="00B376F4">
      <w:pPr>
        <w:spacing w:line="420" w:lineRule="exact"/>
        <w:ind w:left="210" w:hangingChars="100" w:hanging="210"/>
        <w:rPr>
          <w:sz w:val="24"/>
          <w:szCs w:val="24"/>
        </w:rPr>
      </w:pPr>
      <w:r>
        <w:rPr>
          <w:noProof/>
        </w:rPr>
        <w:drawing>
          <wp:anchor distT="0" distB="0" distL="114300" distR="114300" simplePos="0" relativeHeight="251694080" behindDoc="0" locked="0" layoutInCell="1" allowOverlap="1" wp14:anchorId="62C8251F" wp14:editId="3E5ABA6A">
            <wp:simplePos x="0" y="0"/>
            <wp:positionH relativeFrom="column">
              <wp:posOffset>695325</wp:posOffset>
            </wp:positionH>
            <wp:positionV relativeFrom="paragraph">
              <wp:posOffset>12700</wp:posOffset>
            </wp:positionV>
            <wp:extent cx="5095875" cy="2295525"/>
            <wp:effectExtent l="0" t="0" r="9525" b="9525"/>
            <wp:wrapNone/>
            <wp:docPr id="226" name="グラフ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0DD7051B" w14:textId="77777777" w:rsidR="00B376F4" w:rsidRDefault="00B376F4" w:rsidP="00B376F4">
      <w:pPr>
        <w:spacing w:line="280" w:lineRule="exact"/>
        <w:ind w:left="960" w:hangingChars="400" w:hanging="960"/>
        <w:rPr>
          <w:sz w:val="24"/>
          <w:szCs w:val="24"/>
        </w:rPr>
      </w:pPr>
    </w:p>
    <w:p w14:paraId="0CEBA498" w14:textId="77777777" w:rsidR="00B376F4" w:rsidRDefault="00B376F4" w:rsidP="00B376F4">
      <w:pPr>
        <w:spacing w:line="420" w:lineRule="exact"/>
        <w:ind w:left="240" w:hangingChars="100" w:hanging="240"/>
        <w:rPr>
          <w:sz w:val="24"/>
          <w:szCs w:val="24"/>
        </w:rPr>
      </w:pPr>
    </w:p>
    <w:p w14:paraId="47160F25" w14:textId="77777777" w:rsidR="00B376F4" w:rsidRDefault="00B376F4" w:rsidP="00B376F4">
      <w:pPr>
        <w:spacing w:line="420" w:lineRule="exact"/>
        <w:ind w:left="240" w:hangingChars="100" w:hanging="240"/>
        <w:rPr>
          <w:sz w:val="24"/>
          <w:szCs w:val="24"/>
        </w:rPr>
      </w:pPr>
    </w:p>
    <w:p w14:paraId="344FD390" w14:textId="77777777" w:rsidR="00B376F4" w:rsidRDefault="00B376F4" w:rsidP="00B376F4">
      <w:pPr>
        <w:spacing w:line="420" w:lineRule="exact"/>
        <w:ind w:left="240" w:hangingChars="100" w:hanging="240"/>
        <w:rPr>
          <w:sz w:val="24"/>
          <w:szCs w:val="24"/>
        </w:rPr>
      </w:pPr>
    </w:p>
    <w:p w14:paraId="7573FBF9" w14:textId="77777777" w:rsidR="00B376F4" w:rsidRDefault="00B376F4" w:rsidP="00B376F4">
      <w:pPr>
        <w:spacing w:line="420" w:lineRule="exact"/>
        <w:ind w:left="240" w:hangingChars="100" w:hanging="240"/>
        <w:rPr>
          <w:sz w:val="24"/>
          <w:szCs w:val="24"/>
        </w:rPr>
      </w:pPr>
    </w:p>
    <w:p w14:paraId="7D96764A" w14:textId="77777777" w:rsidR="00B376F4" w:rsidRDefault="00B376F4" w:rsidP="00B376F4">
      <w:pPr>
        <w:spacing w:line="420" w:lineRule="exact"/>
        <w:ind w:left="240" w:hangingChars="100" w:hanging="240"/>
        <w:rPr>
          <w:sz w:val="24"/>
          <w:szCs w:val="24"/>
        </w:rPr>
      </w:pPr>
    </w:p>
    <w:p w14:paraId="1044F863" w14:textId="77777777" w:rsidR="00B376F4" w:rsidRDefault="00B376F4" w:rsidP="00B376F4">
      <w:pPr>
        <w:spacing w:line="420" w:lineRule="exact"/>
        <w:ind w:left="240" w:hangingChars="100" w:hanging="240"/>
        <w:rPr>
          <w:sz w:val="24"/>
          <w:szCs w:val="24"/>
        </w:rPr>
      </w:pPr>
    </w:p>
    <w:p w14:paraId="40F9990D" w14:textId="61519ADB" w:rsidR="00B376F4" w:rsidRDefault="004749CE" w:rsidP="00B376F4">
      <w:pPr>
        <w:spacing w:line="420" w:lineRule="exact"/>
        <w:ind w:left="240" w:hangingChars="100" w:hanging="240"/>
        <w:rPr>
          <w:sz w:val="24"/>
          <w:szCs w:val="24"/>
        </w:rPr>
      </w:pP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7392" behindDoc="0" locked="0" layoutInCell="1" allowOverlap="1" wp14:anchorId="2856F34F" wp14:editId="4AF64D95">
                <wp:simplePos x="0" y="0"/>
                <wp:positionH relativeFrom="column">
                  <wp:posOffset>5265089</wp:posOffset>
                </wp:positionH>
                <wp:positionV relativeFrom="paragraph">
                  <wp:posOffset>20955</wp:posOffset>
                </wp:positionV>
                <wp:extent cx="277495" cy="154305"/>
                <wp:effectExtent l="0" t="0" r="1905" b="0"/>
                <wp:wrapNone/>
                <wp:docPr id="53" name="テキスト ボックス 53"/>
                <wp:cNvGraphicFramePr/>
                <a:graphic xmlns:a="http://schemas.openxmlformats.org/drawingml/2006/main">
                  <a:graphicData uri="http://schemas.microsoft.com/office/word/2010/wordprocessingShape">
                    <wps:wsp>
                      <wps:cNvSpPr txBox="1"/>
                      <wps:spPr>
                        <a:xfrm>
                          <a:off x="0" y="0"/>
                          <a:ext cx="277495" cy="154305"/>
                        </a:xfrm>
                        <a:prstGeom prst="rect">
                          <a:avLst/>
                        </a:prstGeom>
                        <a:solidFill>
                          <a:schemeClr val="bg1"/>
                        </a:solidFill>
                        <a:ln w="6350">
                          <a:noFill/>
                        </a:ln>
                      </wps:spPr>
                      <wps:txbx>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anchor>
            </w:drawing>
          </mc:Choice>
          <mc:Fallback>
            <w:pict>
              <v:shape w14:anchorId="2856F34F" id="テキスト ボックス 53" o:spid="_x0000_s1109" type="#_x0000_t202" style="position:absolute;left:0;text-align:left;margin-left:414.55pt;margin-top:1.65pt;width:21.85pt;height:12.15pt;z-index:2517073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" fillcolor="white [3212]" stroked="f" strokeweight=".5pt">
                <v:textbox style="mso-fit-shape-to-text:t" inset="2mm,1mm,2mm,1mm">
                  <w:txbxContent>
                    <w:p w14:paraId="57C6C6C4"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2024</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14:anchorId="021EDD6F" wp14:editId="529FD0EE">
                <wp:simplePos x="0" y="0"/>
                <wp:positionH relativeFrom="column">
                  <wp:posOffset>2561921</wp:posOffset>
                </wp:positionH>
                <wp:positionV relativeFrom="paragraph">
                  <wp:posOffset>20955</wp:posOffset>
                </wp:positionV>
                <wp:extent cx="300990" cy="23050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300990" cy="230505"/>
                        </a:xfrm>
                        <a:prstGeom prst="rect">
                          <a:avLst/>
                        </a:prstGeom>
                        <a:solidFill>
                          <a:schemeClr val="bg1"/>
                        </a:solidFill>
                        <a:ln w="6350">
                          <a:noFill/>
                        </a:ln>
                      </wps:spPr>
                      <wps:txbx>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21EDD6F" id="テキスト ボックス 52" o:spid="_x0000_s1110" type="#_x0000_t202" style="position:absolute;left:0;text-align:left;margin-left:201.75pt;margin-top:1.65pt;width:23.7pt;height:18.15pt;z-index:25170636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" fillcolor="white [3212]" stroked="f" strokeweight=".5pt">
                <v:textbox style="mso-fit-shape-to-text:t" inset="1mm,1mm,1mm,1mm">
                  <w:txbxContent>
                    <w:p w14:paraId="382D0F36"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sz w:val="12"/>
                          <w:szCs w:val="12"/>
                        </w:rPr>
                        <w:t>2017</w:t>
                      </w:r>
                    </w:p>
                    <w:p w14:paraId="33AD6103"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29</w:t>
                      </w:r>
                      <w:r w:rsidRPr="004749CE">
                        <w:rPr>
                          <w:rFonts w:asciiTheme="majorEastAsia" w:eastAsiaTheme="majorEastAsia" w:hAnsiTheme="majorEastAsia" w:hint="eastAsia"/>
                          <w:sz w:val="12"/>
                          <w:szCs w:val="12"/>
                        </w:rPr>
                        <w:t>）</w:t>
                      </w:r>
                    </w:p>
                  </w:txbxContent>
                </v:textbox>
              </v:shape>
            </w:pict>
          </mc:Fallback>
        </mc:AlternateContent>
      </w:r>
      <w:r w:rsidRPr="004749CE">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04CDDBB4" wp14:editId="12AE9EAD">
                <wp:simplePos x="0" y="0"/>
                <wp:positionH relativeFrom="column">
                  <wp:posOffset>1326184</wp:posOffset>
                </wp:positionH>
                <wp:positionV relativeFrom="paragraph">
                  <wp:posOffset>20955</wp:posOffset>
                </wp:positionV>
                <wp:extent cx="427990" cy="23050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427990" cy="230505"/>
                        </a:xfrm>
                        <a:prstGeom prst="rect">
                          <a:avLst/>
                        </a:prstGeom>
                        <a:solidFill>
                          <a:schemeClr val="bg1"/>
                        </a:solidFill>
                        <a:ln w="6350">
                          <a:noFill/>
                        </a:ln>
                      </wps:spPr>
                      <wps:txbx>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wps:txbx>
                      <wps:bodyPr rot="0" spcFirstLastPara="0" vertOverflow="overflow" horzOverflow="overflow" vert="horz" wrap="none" lIns="36000" tIns="36000" rIns="36000" bIns="36000" numCol="1" spcCol="0" rtlCol="0" fromWordArt="0" anchor="ctr" anchorCtr="0" forceAA="0" compatLnSpc="1">
                        <a:prstTxWarp prst="textNoShape">
                          <a:avLst/>
                        </a:prstTxWarp>
                        <a:spAutoFit/>
                      </wps:bodyPr>
                    </wps:wsp>
                  </a:graphicData>
                </a:graphic>
              </wp:anchor>
            </w:drawing>
          </mc:Choice>
          <mc:Fallback>
            <w:pict>
              <v:shape w14:anchorId="04CDDBB4" id="テキスト ボックス 51" o:spid="_x0000_s1111" type="#_x0000_t202" style="position:absolute;left:0;text-align:left;margin-left:104.4pt;margin-top:1.65pt;width:33.7pt;height:18.15pt;z-index:2517053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" fillcolor="white [3212]" stroked="f" strokeweight=".5pt">
                <v:textbox style="mso-fit-shape-to-text:t" inset="1mm,1mm,1mm,1mm">
                  <w:txbxContent>
                    <w:p w14:paraId="7C922180" w14:textId="77777777"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想定</w:t>
                      </w:r>
                    </w:p>
                    <w:p w14:paraId="0D1C1DFE" w14:textId="5F8A91DC" w:rsidR="00787932" w:rsidRPr="004749CE" w:rsidRDefault="00787932" w:rsidP="004749CE">
                      <w:pPr>
                        <w:spacing w:line="120" w:lineRule="exact"/>
                        <w:jc w:val="center"/>
                        <w:rPr>
                          <w:rFonts w:asciiTheme="majorEastAsia" w:eastAsiaTheme="majorEastAsia" w:hAnsiTheme="majorEastAsia"/>
                          <w:sz w:val="12"/>
                          <w:szCs w:val="12"/>
                        </w:rPr>
                      </w:pPr>
                      <w:r w:rsidRPr="004749CE">
                        <w:rPr>
                          <w:rFonts w:asciiTheme="majorEastAsia" w:eastAsiaTheme="majorEastAsia" w:hAnsiTheme="majorEastAsia" w:hint="eastAsia"/>
                          <w:sz w:val="12"/>
                          <w:szCs w:val="12"/>
                        </w:rPr>
                        <w:t>20</w:t>
                      </w:r>
                      <w:r w:rsidRPr="004749CE">
                        <w:rPr>
                          <w:rFonts w:asciiTheme="majorEastAsia" w:eastAsiaTheme="majorEastAsia" w:hAnsiTheme="majorEastAsia"/>
                          <w:sz w:val="12"/>
                          <w:szCs w:val="12"/>
                        </w:rPr>
                        <w:t>13</w:t>
                      </w:r>
                      <w:r w:rsidRPr="004749CE">
                        <w:rPr>
                          <w:rFonts w:asciiTheme="majorEastAsia" w:eastAsiaTheme="majorEastAsia" w:hAnsiTheme="majorEastAsia" w:hint="eastAsia"/>
                          <w:sz w:val="12"/>
                          <w:szCs w:val="12"/>
                        </w:rPr>
                        <w:t>（H</w:t>
                      </w:r>
                      <w:r w:rsidRPr="004749CE">
                        <w:rPr>
                          <w:rFonts w:asciiTheme="majorEastAsia" w:eastAsiaTheme="majorEastAsia" w:hAnsiTheme="majorEastAsia"/>
                          <w:sz w:val="12"/>
                          <w:szCs w:val="12"/>
                        </w:rPr>
                        <w:t>25</w:t>
                      </w:r>
                      <w:r w:rsidRPr="004749CE">
                        <w:rPr>
                          <w:rFonts w:asciiTheme="majorEastAsia" w:eastAsiaTheme="majorEastAsia" w:hAnsiTheme="majorEastAsia" w:hint="eastAsia"/>
                          <w:sz w:val="12"/>
                          <w:szCs w:val="12"/>
                        </w:rPr>
                        <w:t>）</w:t>
                      </w:r>
                    </w:p>
                  </w:txbxContent>
                </v:textbox>
              </v:shape>
            </w:pict>
          </mc:Fallback>
        </mc:AlternateContent>
      </w:r>
    </w:p>
    <w:p w14:paraId="42714C35" w14:textId="38ABB16A" w:rsidR="00B376F4" w:rsidRDefault="00B376F4" w:rsidP="00B376F4">
      <w:pPr>
        <w:spacing w:line="160" w:lineRule="exact"/>
        <w:ind w:left="240" w:hangingChars="100" w:hanging="240"/>
        <w:rPr>
          <w:sz w:val="24"/>
          <w:szCs w:val="24"/>
        </w:rPr>
      </w:pPr>
    </w:p>
    <w:p w14:paraId="0F8567D8" w14:textId="25700CC9" w:rsidR="00B376F4" w:rsidRDefault="00B376F4" w:rsidP="00B376F4">
      <w:pPr>
        <w:spacing w:line="160" w:lineRule="exact"/>
        <w:ind w:left="240" w:hangingChars="100" w:hanging="240"/>
        <w:rPr>
          <w:sz w:val="24"/>
          <w:szCs w:val="24"/>
        </w:rPr>
      </w:pPr>
    </w:p>
    <w:p w14:paraId="0BED941A" w14:textId="443C4C14" w:rsidR="00B376F4" w:rsidRDefault="00B376F4" w:rsidP="00B376F4">
      <w:pPr>
        <w:widowControl/>
        <w:jc w:val="left"/>
        <w:rPr>
          <w:rFonts w:ascii="ＭＳ ゴシック" w:eastAsia="ＭＳ ゴシック" w:hAnsi="ＭＳ ゴシック"/>
          <w:sz w:val="24"/>
          <w:szCs w:val="24"/>
        </w:rPr>
      </w:pPr>
    </w:p>
    <w:p w14:paraId="345759A0" w14:textId="77777777" w:rsidR="00B376F4" w:rsidRPr="007E2B36" w:rsidRDefault="00B376F4" w:rsidP="00B376F4">
      <w:pPr>
        <w:widowControl/>
        <w:spacing w:line="280" w:lineRule="exact"/>
        <w:jc w:val="left"/>
        <w:rPr>
          <w:rFonts w:asciiTheme="minorEastAsia" w:hAnsiTheme="minorEastAsia"/>
          <w:szCs w:val="24"/>
        </w:rPr>
      </w:pPr>
      <w:r w:rsidRPr="00637E98">
        <w:rPr>
          <w:rFonts w:ascii="ＭＳ ゴシック" w:eastAsia="ＭＳ ゴシック" w:hAnsi="ＭＳ ゴシック" w:hint="eastAsia"/>
          <w:sz w:val="22"/>
        </w:rPr>
        <w:t xml:space="preserve">　　　</w:t>
      </w:r>
      <w:r w:rsidRPr="007E2B36">
        <w:rPr>
          <w:rFonts w:asciiTheme="minorEastAsia" w:hAnsiTheme="minorEastAsia" w:hint="eastAsia"/>
          <w:szCs w:val="24"/>
        </w:rPr>
        <w:t>参考）</w:t>
      </w:r>
    </w:p>
    <w:p w14:paraId="16162119"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政府地震調査研究推進本部によれば、30年以内の地震発生確率は、</w:t>
      </w:r>
    </w:p>
    <w:p w14:paraId="6A008AFB"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・南海トラフの地震（マグニチュード８～９クラス）：７０％程度</w:t>
      </w:r>
    </w:p>
    <w:p w14:paraId="31E0A34A"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 xml:space="preserve">　・上町断層帯の地震（マグニチュード７．５程度）：２～３％</w:t>
      </w:r>
    </w:p>
    <w:p w14:paraId="11E51B23" w14:textId="77777777" w:rsidR="00B376F4" w:rsidRPr="007E2B36" w:rsidRDefault="00B376F4" w:rsidP="00B376F4">
      <w:pPr>
        <w:widowControl/>
        <w:spacing w:line="280" w:lineRule="exact"/>
        <w:ind w:firstLineChars="500" w:firstLine="1050"/>
        <w:jc w:val="left"/>
        <w:rPr>
          <w:rFonts w:asciiTheme="minorEastAsia" w:hAnsiTheme="minorEastAsia"/>
          <w:szCs w:val="24"/>
        </w:rPr>
      </w:pPr>
      <w:r w:rsidRPr="007E2B36">
        <w:rPr>
          <w:rFonts w:asciiTheme="minorEastAsia" w:hAnsiTheme="minorEastAsia" w:hint="eastAsia"/>
          <w:szCs w:val="24"/>
        </w:rPr>
        <w:t>とされています。</w:t>
      </w:r>
    </w:p>
    <w:p w14:paraId="1D4ECB9C" w14:textId="77777777" w:rsidR="00B376F4" w:rsidRDefault="00B376F4" w:rsidP="00B376F4">
      <w:pPr>
        <w:spacing w:line="420" w:lineRule="exact"/>
        <w:ind w:left="240" w:hangingChars="100" w:hanging="240"/>
        <w:rPr>
          <w:sz w:val="24"/>
          <w:szCs w:val="24"/>
        </w:rPr>
      </w:pPr>
    </w:p>
    <w:p w14:paraId="72E5D47E" w14:textId="77777777" w:rsidR="00B376F4" w:rsidRDefault="00B376F4" w:rsidP="00B376F4">
      <w:pPr>
        <w:spacing w:line="420" w:lineRule="exact"/>
        <w:ind w:left="240" w:hangingChars="100" w:hanging="240"/>
        <w:rPr>
          <w:sz w:val="24"/>
          <w:szCs w:val="24"/>
        </w:rPr>
      </w:pPr>
    </w:p>
    <w:p w14:paraId="7615E825" w14:textId="77777777" w:rsidR="00B376F4" w:rsidRDefault="00B376F4" w:rsidP="00B376F4">
      <w:pPr>
        <w:spacing w:line="420" w:lineRule="exact"/>
        <w:ind w:left="240" w:hangingChars="100" w:hanging="240"/>
        <w:rPr>
          <w:sz w:val="24"/>
          <w:szCs w:val="24"/>
        </w:rPr>
      </w:pPr>
    </w:p>
    <w:p w14:paraId="4177D5BE" w14:textId="77777777" w:rsidR="00B376F4" w:rsidRDefault="00B376F4" w:rsidP="00B376F4">
      <w:pPr>
        <w:widowControl/>
        <w:jc w:val="left"/>
        <w:rPr>
          <w:rFonts w:ascii="ＭＳ ゴシック" w:eastAsia="ＭＳ ゴシック" w:hAnsi="ＭＳ ゴシック"/>
          <w:sz w:val="24"/>
          <w:szCs w:val="24"/>
        </w:rPr>
        <w:sectPr w:rsidR="00B376F4" w:rsidSect="00C20D41">
          <w:footerReference w:type="default" r:id="rId19"/>
          <w:type w:val="continuous"/>
          <w:pgSz w:w="11906" w:h="16838"/>
          <w:pgMar w:top="720" w:right="720" w:bottom="720" w:left="720" w:header="850" w:footer="454" w:gutter="0"/>
          <w:cols w:space="425"/>
          <w:docGrid w:type="lines" w:linePitch="360"/>
        </w:sectPr>
      </w:pPr>
    </w:p>
    <w:p w14:paraId="2D4FAF12" w14:textId="77777777" w:rsidR="00B376F4" w:rsidRPr="00B51061" w:rsidRDefault="00B376F4" w:rsidP="00B376F4">
      <w:pPr>
        <w:widowControl/>
        <w:jc w:val="left"/>
        <w:rPr>
          <w:rFonts w:ascii="ＭＳ ゴシック" w:eastAsia="ＭＳ ゴシック" w:hAnsi="ＭＳ ゴシック"/>
          <w:sz w:val="24"/>
          <w:szCs w:val="24"/>
        </w:rPr>
      </w:pPr>
    </w:p>
    <w:p w14:paraId="64FBFF3B" w14:textId="77777777" w:rsidR="00B376F4" w:rsidRPr="003427E9" w:rsidRDefault="00B376F4" w:rsidP="00B376F4">
      <w:pPr>
        <w:rPr>
          <w:rFonts w:ascii="ＭＳ ゴシック" w:eastAsia="ＭＳ ゴシック" w:hAnsi="ＭＳ ゴシック"/>
          <w:sz w:val="24"/>
          <w:szCs w:val="24"/>
        </w:rPr>
      </w:pPr>
    </w:p>
    <w:p w14:paraId="48F973F4" w14:textId="77777777" w:rsidR="00B376F4" w:rsidRDefault="00B376F4" w:rsidP="00B376F4">
      <w:pPr>
        <w:jc w:val="left"/>
        <w:rPr>
          <w:rFonts w:ascii="ＭＳ ゴシック" w:eastAsia="ＭＳ ゴシック" w:hAnsi="ＭＳ ゴシック"/>
          <w:sz w:val="24"/>
          <w:szCs w:val="24"/>
        </w:rPr>
      </w:pPr>
    </w:p>
    <w:sectPr w:rsidR="00B376F4" w:rsidSect="009142E6">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9F947" w14:textId="77777777" w:rsidR="00787932" w:rsidRDefault="00787932" w:rsidP="00D578AF">
      <w:r>
        <w:separator/>
      </w:r>
    </w:p>
  </w:endnote>
  <w:endnote w:type="continuationSeparator" w:id="0">
    <w:p w14:paraId="29AE2D3F" w14:textId="77777777" w:rsidR="00787932" w:rsidRDefault="00787932"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BD4C" w14:textId="0745434C" w:rsidR="00787932" w:rsidRDefault="00787932" w:rsidP="00D578AF">
    <w:pPr>
      <w:pStyle w:val="a7"/>
      <w:jc w:val="center"/>
    </w:pPr>
    <w:r>
      <w:fldChar w:fldCharType="begin"/>
    </w:r>
    <w:r>
      <w:instrText>PAGE   \* MERGEFORMAT</w:instrText>
    </w:r>
    <w:r>
      <w:fldChar w:fldCharType="separate"/>
    </w:r>
    <w:r w:rsidR="00472815" w:rsidRPr="00472815">
      <w:rPr>
        <w:noProof/>
        <w:lang w:val="ja-JP"/>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3D8B0" w14:textId="58D14857" w:rsidR="00787932" w:rsidRDefault="00787932" w:rsidP="00D578AF">
    <w:pPr>
      <w:pStyle w:val="a7"/>
      <w:jc w:val="center"/>
    </w:pPr>
    <w:r>
      <w:fldChar w:fldCharType="begin"/>
    </w:r>
    <w:r>
      <w:instrText>PAGE   \* MERGEFORMAT</w:instrText>
    </w:r>
    <w:r>
      <w:fldChar w:fldCharType="separate"/>
    </w:r>
    <w:r w:rsidR="00472815" w:rsidRPr="00472815">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F56D" w14:textId="77777777" w:rsidR="00787932" w:rsidRDefault="00787932" w:rsidP="00D578AF">
      <w:r>
        <w:separator/>
      </w:r>
    </w:p>
  </w:footnote>
  <w:footnote w:type="continuationSeparator" w:id="0">
    <w:p w14:paraId="34F48C1A" w14:textId="77777777" w:rsidR="00787932" w:rsidRDefault="00787932" w:rsidP="00D5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40E"/>
    <w:multiLevelType w:val="hybridMultilevel"/>
    <w:tmpl w:val="E2904E36"/>
    <w:lvl w:ilvl="0" w:tplc="CB0E756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014D2573"/>
    <w:multiLevelType w:val="hybridMultilevel"/>
    <w:tmpl w:val="F8964994"/>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19D1E7E"/>
    <w:multiLevelType w:val="hybridMultilevel"/>
    <w:tmpl w:val="CEFE8A6C"/>
    <w:lvl w:ilvl="0" w:tplc="0409000B">
      <w:start w:val="1"/>
      <w:numFmt w:val="bullet"/>
      <w:lvlText w:val=""/>
      <w:lvlJc w:val="left"/>
      <w:pPr>
        <w:ind w:left="763" w:hanging="420"/>
      </w:pPr>
      <w:rPr>
        <w:rFonts w:ascii="Wingdings" w:hAnsi="Wingdings" w:hint="default"/>
      </w:rPr>
    </w:lvl>
    <w:lvl w:ilvl="1" w:tplc="0409000B" w:tentative="1">
      <w:start w:val="1"/>
      <w:numFmt w:val="bullet"/>
      <w:lvlText w:val=""/>
      <w:lvlJc w:val="left"/>
      <w:pPr>
        <w:ind w:left="1183" w:hanging="420"/>
      </w:pPr>
      <w:rPr>
        <w:rFonts w:ascii="Wingdings" w:hAnsi="Wingdings" w:hint="default"/>
      </w:rPr>
    </w:lvl>
    <w:lvl w:ilvl="2" w:tplc="0409000D" w:tentative="1">
      <w:start w:val="1"/>
      <w:numFmt w:val="bullet"/>
      <w:lvlText w:val=""/>
      <w:lvlJc w:val="left"/>
      <w:pPr>
        <w:ind w:left="1603" w:hanging="420"/>
      </w:pPr>
      <w:rPr>
        <w:rFonts w:ascii="Wingdings" w:hAnsi="Wingdings" w:hint="default"/>
      </w:rPr>
    </w:lvl>
    <w:lvl w:ilvl="3" w:tplc="04090001" w:tentative="1">
      <w:start w:val="1"/>
      <w:numFmt w:val="bullet"/>
      <w:lvlText w:val=""/>
      <w:lvlJc w:val="left"/>
      <w:pPr>
        <w:ind w:left="2023" w:hanging="420"/>
      </w:pPr>
      <w:rPr>
        <w:rFonts w:ascii="Wingdings" w:hAnsi="Wingdings" w:hint="default"/>
      </w:rPr>
    </w:lvl>
    <w:lvl w:ilvl="4" w:tplc="0409000B" w:tentative="1">
      <w:start w:val="1"/>
      <w:numFmt w:val="bullet"/>
      <w:lvlText w:val=""/>
      <w:lvlJc w:val="left"/>
      <w:pPr>
        <w:ind w:left="2443" w:hanging="420"/>
      </w:pPr>
      <w:rPr>
        <w:rFonts w:ascii="Wingdings" w:hAnsi="Wingdings" w:hint="default"/>
      </w:rPr>
    </w:lvl>
    <w:lvl w:ilvl="5" w:tplc="0409000D" w:tentative="1">
      <w:start w:val="1"/>
      <w:numFmt w:val="bullet"/>
      <w:lvlText w:val=""/>
      <w:lvlJc w:val="left"/>
      <w:pPr>
        <w:ind w:left="2863" w:hanging="420"/>
      </w:pPr>
      <w:rPr>
        <w:rFonts w:ascii="Wingdings" w:hAnsi="Wingdings" w:hint="default"/>
      </w:rPr>
    </w:lvl>
    <w:lvl w:ilvl="6" w:tplc="04090001" w:tentative="1">
      <w:start w:val="1"/>
      <w:numFmt w:val="bullet"/>
      <w:lvlText w:val=""/>
      <w:lvlJc w:val="left"/>
      <w:pPr>
        <w:ind w:left="3283" w:hanging="420"/>
      </w:pPr>
      <w:rPr>
        <w:rFonts w:ascii="Wingdings" w:hAnsi="Wingdings" w:hint="default"/>
      </w:rPr>
    </w:lvl>
    <w:lvl w:ilvl="7" w:tplc="0409000B" w:tentative="1">
      <w:start w:val="1"/>
      <w:numFmt w:val="bullet"/>
      <w:lvlText w:val=""/>
      <w:lvlJc w:val="left"/>
      <w:pPr>
        <w:ind w:left="3703" w:hanging="420"/>
      </w:pPr>
      <w:rPr>
        <w:rFonts w:ascii="Wingdings" w:hAnsi="Wingdings" w:hint="default"/>
      </w:rPr>
    </w:lvl>
    <w:lvl w:ilvl="8" w:tplc="0409000D" w:tentative="1">
      <w:start w:val="1"/>
      <w:numFmt w:val="bullet"/>
      <w:lvlText w:val=""/>
      <w:lvlJc w:val="left"/>
      <w:pPr>
        <w:ind w:left="4123" w:hanging="420"/>
      </w:pPr>
      <w:rPr>
        <w:rFonts w:ascii="Wingdings" w:hAnsi="Wingdings" w:hint="default"/>
      </w:rPr>
    </w:lvl>
  </w:abstractNum>
  <w:abstractNum w:abstractNumId="3" w15:restartNumberingAfterBreak="0">
    <w:nsid w:val="02CD22AD"/>
    <w:multiLevelType w:val="hybridMultilevel"/>
    <w:tmpl w:val="01649626"/>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 w15:restartNumberingAfterBreak="0">
    <w:nsid w:val="04BA06FE"/>
    <w:multiLevelType w:val="hybridMultilevel"/>
    <w:tmpl w:val="EAB60D70"/>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05345274"/>
    <w:multiLevelType w:val="hybridMultilevel"/>
    <w:tmpl w:val="F4945F4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4848F3"/>
    <w:multiLevelType w:val="hybridMultilevel"/>
    <w:tmpl w:val="A120DDCA"/>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083460B8"/>
    <w:multiLevelType w:val="hybridMultilevel"/>
    <w:tmpl w:val="1366A876"/>
    <w:lvl w:ilvl="0" w:tplc="0409000B">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087C2704"/>
    <w:multiLevelType w:val="hybridMultilevel"/>
    <w:tmpl w:val="FF503CF8"/>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9" w15:restartNumberingAfterBreak="0">
    <w:nsid w:val="0A202184"/>
    <w:multiLevelType w:val="hybridMultilevel"/>
    <w:tmpl w:val="030AF324"/>
    <w:lvl w:ilvl="0" w:tplc="74F0B9DC">
      <w:start w:val="1"/>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10" w15:restartNumberingAfterBreak="0">
    <w:nsid w:val="0A337E29"/>
    <w:multiLevelType w:val="hybridMultilevel"/>
    <w:tmpl w:val="B276E1E2"/>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1" w15:restartNumberingAfterBreak="0">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0B027CAE"/>
    <w:multiLevelType w:val="hybridMultilevel"/>
    <w:tmpl w:val="AB6CD9FE"/>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0E7F501E"/>
    <w:multiLevelType w:val="hybridMultilevel"/>
    <w:tmpl w:val="BFA23F58"/>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F322029"/>
    <w:multiLevelType w:val="hybridMultilevel"/>
    <w:tmpl w:val="CA688492"/>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6" w15:restartNumberingAfterBreak="0">
    <w:nsid w:val="0F752FF0"/>
    <w:multiLevelType w:val="hybridMultilevel"/>
    <w:tmpl w:val="2656F50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14E713B4"/>
    <w:multiLevelType w:val="hybridMultilevel"/>
    <w:tmpl w:val="350EB08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9" w15:restartNumberingAfterBreak="0">
    <w:nsid w:val="15F512FC"/>
    <w:multiLevelType w:val="hybridMultilevel"/>
    <w:tmpl w:val="A0043E48"/>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5F75ECA"/>
    <w:multiLevelType w:val="hybridMultilevel"/>
    <w:tmpl w:val="8678139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16590930"/>
    <w:multiLevelType w:val="hybridMultilevel"/>
    <w:tmpl w:val="D3F2804A"/>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2" w15:restartNumberingAfterBreak="0">
    <w:nsid w:val="17182EEA"/>
    <w:multiLevelType w:val="hybridMultilevel"/>
    <w:tmpl w:val="E674862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172C3811"/>
    <w:multiLevelType w:val="hybridMultilevel"/>
    <w:tmpl w:val="B108F8F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4" w15:restartNumberingAfterBreak="0">
    <w:nsid w:val="1D794FCB"/>
    <w:multiLevelType w:val="hybridMultilevel"/>
    <w:tmpl w:val="9AFAFB1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DBD13E6"/>
    <w:multiLevelType w:val="hybridMultilevel"/>
    <w:tmpl w:val="27540EE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E84726A"/>
    <w:multiLevelType w:val="hybridMultilevel"/>
    <w:tmpl w:val="5E765D92"/>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BD3D90"/>
    <w:multiLevelType w:val="hybridMultilevel"/>
    <w:tmpl w:val="C74C2A42"/>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10B53BF"/>
    <w:multiLevelType w:val="hybridMultilevel"/>
    <w:tmpl w:val="C884046E"/>
    <w:lvl w:ilvl="0" w:tplc="705CDBFC">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46D141B"/>
    <w:multiLevelType w:val="hybridMultilevel"/>
    <w:tmpl w:val="4E5EC3B4"/>
    <w:lvl w:ilvl="0" w:tplc="0409000B">
      <w:start w:val="1"/>
      <w:numFmt w:val="bullet"/>
      <w:lvlText w:val=""/>
      <w:lvlJc w:val="left"/>
      <w:pPr>
        <w:ind w:left="930" w:hanging="420"/>
      </w:pPr>
      <w:rPr>
        <w:rFonts w:ascii="Wingdings" w:hAnsi="Wingdings" w:hint="default"/>
      </w:rPr>
    </w:lvl>
    <w:lvl w:ilvl="1" w:tplc="0409000B">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0" w15:restartNumberingAfterBreak="0">
    <w:nsid w:val="266106AC"/>
    <w:multiLevelType w:val="hybridMultilevel"/>
    <w:tmpl w:val="76B8CC8C"/>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1" w15:restartNumberingAfterBreak="0">
    <w:nsid w:val="26746D49"/>
    <w:multiLevelType w:val="hybridMultilevel"/>
    <w:tmpl w:val="AB4AB26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2" w15:restartNumberingAfterBreak="0">
    <w:nsid w:val="272737D7"/>
    <w:multiLevelType w:val="multilevel"/>
    <w:tmpl w:val="01F0B39A"/>
    <w:styleLink w:val="1"/>
    <w:lvl w:ilvl="0">
      <w:start w:val="76"/>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15:restartNumberingAfterBreak="0">
    <w:nsid w:val="27312A93"/>
    <w:multiLevelType w:val="hybridMultilevel"/>
    <w:tmpl w:val="8148486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8DA5AD9"/>
    <w:multiLevelType w:val="hybridMultilevel"/>
    <w:tmpl w:val="DA989478"/>
    <w:lvl w:ilvl="0" w:tplc="0409000B">
      <w:start w:val="1"/>
      <w:numFmt w:val="bullet"/>
      <w:lvlText w:val=""/>
      <w:lvlJc w:val="left"/>
      <w:pPr>
        <w:ind w:left="1057" w:hanging="420"/>
      </w:pPr>
      <w:rPr>
        <w:rFonts w:ascii="Wingdings" w:hAnsi="Wingdings" w:hint="default"/>
      </w:rPr>
    </w:lvl>
    <w:lvl w:ilvl="1" w:tplc="0409000B" w:tentative="1">
      <w:start w:val="1"/>
      <w:numFmt w:val="bullet"/>
      <w:lvlText w:val=""/>
      <w:lvlJc w:val="left"/>
      <w:pPr>
        <w:ind w:left="1477" w:hanging="420"/>
      </w:pPr>
      <w:rPr>
        <w:rFonts w:ascii="Wingdings" w:hAnsi="Wingdings" w:hint="default"/>
      </w:rPr>
    </w:lvl>
    <w:lvl w:ilvl="2" w:tplc="0409000D" w:tentative="1">
      <w:start w:val="1"/>
      <w:numFmt w:val="bullet"/>
      <w:lvlText w:val=""/>
      <w:lvlJc w:val="left"/>
      <w:pPr>
        <w:ind w:left="1897" w:hanging="420"/>
      </w:pPr>
      <w:rPr>
        <w:rFonts w:ascii="Wingdings" w:hAnsi="Wingdings" w:hint="default"/>
      </w:rPr>
    </w:lvl>
    <w:lvl w:ilvl="3" w:tplc="04090001" w:tentative="1">
      <w:start w:val="1"/>
      <w:numFmt w:val="bullet"/>
      <w:lvlText w:val=""/>
      <w:lvlJc w:val="left"/>
      <w:pPr>
        <w:ind w:left="2317" w:hanging="420"/>
      </w:pPr>
      <w:rPr>
        <w:rFonts w:ascii="Wingdings" w:hAnsi="Wingdings" w:hint="default"/>
      </w:rPr>
    </w:lvl>
    <w:lvl w:ilvl="4" w:tplc="0409000B" w:tentative="1">
      <w:start w:val="1"/>
      <w:numFmt w:val="bullet"/>
      <w:lvlText w:val=""/>
      <w:lvlJc w:val="left"/>
      <w:pPr>
        <w:ind w:left="2737" w:hanging="420"/>
      </w:pPr>
      <w:rPr>
        <w:rFonts w:ascii="Wingdings" w:hAnsi="Wingdings" w:hint="default"/>
      </w:rPr>
    </w:lvl>
    <w:lvl w:ilvl="5" w:tplc="0409000D" w:tentative="1">
      <w:start w:val="1"/>
      <w:numFmt w:val="bullet"/>
      <w:lvlText w:val=""/>
      <w:lvlJc w:val="left"/>
      <w:pPr>
        <w:ind w:left="3157" w:hanging="420"/>
      </w:pPr>
      <w:rPr>
        <w:rFonts w:ascii="Wingdings" w:hAnsi="Wingdings" w:hint="default"/>
      </w:rPr>
    </w:lvl>
    <w:lvl w:ilvl="6" w:tplc="04090001" w:tentative="1">
      <w:start w:val="1"/>
      <w:numFmt w:val="bullet"/>
      <w:lvlText w:val=""/>
      <w:lvlJc w:val="left"/>
      <w:pPr>
        <w:ind w:left="3577" w:hanging="420"/>
      </w:pPr>
      <w:rPr>
        <w:rFonts w:ascii="Wingdings" w:hAnsi="Wingdings" w:hint="default"/>
      </w:rPr>
    </w:lvl>
    <w:lvl w:ilvl="7" w:tplc="0409000B" w:tentative="1">
      <w:start w:val="1"/>
      <w:numFmt w:val="bullet"/>
      <w:lvlText w:val=""/>
      <w:lvlJc w:val="left"/>
      <w:pPr>
        <w:ind w:left="3997" w:hanging="420"/>
      </w:pPr>
      <w:rPr>
        <w:rFonts w:ascii="Wingdings" w:hAnsi="Wingdings" w:hint="default"/>
      </w:rPr>
    </w:lvl>
    <w:lvl w:ilvl="8" w:tplc="0409000D" w:tentative="1">
      <w:start w:val="1"/>
      <w:numFmt w:val="bullet"/>
      <w:lvlText w:val=""/>
      <w:lvlJc w:val="left"/>
      <w:pPr>
        <w:ind w:left="4417" w:hanging="420"/>
      </w:pPr>
      <w:rPr>
        <w:rFonts w:ascii="Wingdings" w:hAnsi="Wingdings" w:hint="default"/>
      </w:rPr>
    </w:lvl>
  </w:abstractNum>
  <w:abstractNum w:abstractNumId="35" w15:restartNumberingAfterBreak="0">
    <w:nsid w:val="294B4DD0"/>
    <w:multiLevelType w:val="hybridMultilevel"/>
    <w:tmpl w:val="BF001BB2"/>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36" w15:restartNumberingAfterBreak="0">
    <w:nsid w:val="29554AC3"/>
    <w:multiLevelType w:val="hybridMultilevel"/>
    <w:tmpl w:val="8DFA3962"/>
    <w:lvl w:ilvl="0" w:tplc="D32A97F6">
      <w:start w:val="1"/>
      <w:numFmt w:val="bullet"/>
      <w:lvlText w:val="・"/>
      <w:lvlJc w:val="left"/>
      <w:pPr>
        <w:ind w:left="1140" w:hanging="42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9903902"/>
    <w:multiLevelType w:val="hybridMultilevel"/>
    <w:tmpl w:val="24D20D2A"/>
    <w:lvl w:ilvl="0" w:tplc="36C81162">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9AB522E"/>
    <w:multiLevelType w:val="hybridMultilevel"/>
    <w:tmpl w:val="DF60EF8C"/>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2C4D35B5"/>
    <w:multiLevelType w:val="hybridMultilevel"/>
    <w:tmpl w:val="B25AD9EA"/>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0" w15:restartNumberingAfterBreak="0">
    <w:nsid w:val="2D320E9B"/>
    <w:multiLevelType w:val="hybridMultilevel"/>
    <w:tmpl w:val="68B2ED38"/>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1" w15:restartNumberingAfterBreak="0">
    <w:nsid w:val="2FC272E2"/>
    <w:multiLevelType w:val="hybridMultilevel"/>
    <w:tmpl w:val="4970C90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42" w15:restartNumberingAfterBreak="0">
    <w:nsid w:val="324248B8"/>
    <w:multiLevelType w:val="hybridMultilevel"/>
    <w:tmpl w:val="CD62BE4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3" w15:restartNumberingAfterBreak="0">
    <w:nsid w:val="371D1EF8"/>
    <w:multiLevelType w:val="hybridMultilevel"/>
    <w:tmpl w:val="90A46FC4"/>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374E7A5E"/>
    <w:multiLevelType w:val="hybridMultilevel"/>
    <w:tmpl w:val="63D457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7AB6CAE"/>
    <w:multiLevelType w:val="hybridMultilevel"/>
    <w:tmpl w:val="542C91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A951F94"/>
    <w:multiLevelType w:val="hybridMultilevel"/>
    <w:tmpl w:val="58681C60"/>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AE77783"/>
    <w:multiLevelType w:val="hybridMultilevel"/>
    <w:tmpl w:val="630AE50E"/>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C486695"/>
    <w:multiLevelType w:val="hybridMultilevel"/>
    <w:tmpl w:val="91AE3422"/>
    <w:lvl w:ilvl="0" w:tplc="CB0E756C">
      <w:start w:val="1"/>
      <w:numFmt w:val="bullet"/>
      <w:lvlText w:val=""/>
      <w:lvlJc w:val="left"/>
      <w:pPr>
        <w:ind w:left="739" w:hanging="420"/>
      </w:pPr>
      <w:rPr>
        <w:rFonts w:ascii="Wingdings" w:hAnsi="Wingdings" w:hint="default"/>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49" w15:restartNumberingAfterBreak="0">
    <w:nsid w:val="3F9F0520"/>
    <w:multiLevelType w:val="hybridMultilevel"/>
    <w:tmpl w:val="8004865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0" w15:restartNumberingAfterBreak="0">
    <w:nsid w:val="401F1399"/>
    <w:multiLevelType w:val="hybridMultilevel"/>
    <w:tmpl w:val="ED0A29F4"/>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1581E2A"/>
    <w:multiLevelType w:val="hybridMultilevel"/>
    <w:tmpl w:val="A5926DFE"/>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2" w15:restartNumberingAfterBreak="0">
    <w:nsid w:val="418248DF"/>
    <w:multiLevelType w:val="hybridMultilevel"/>
    <w:tmpl w:val="A018346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3" w15:restartNumberingAfterBreak="0">
    <w:nsid w:val="419C5290"/>
    <w:multiLevelType w:val="hybridMultilevel"/>
    <w:tmpl w:val="9F9E126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54" w15:restartNumberingAfterBreak="0">
    <w:nsid w:val="43031354"/>
    <w:multiLevelType w:val="hybridMultilevel"/>
    <w:tmpl w:val="534AC772"/>
    <w:lvl w:ilvl="0" w:tplc="59DA8BF0">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6D64D0D"/>
    <w:multiLevelType w:val="hybridMultilevel"/>
    <w:tmpl w:val="52923394"/>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8616D16"/>
    <w:multiLevelType w:val="hybridMultilevel"/>
    <w:tmpl w:val="F1B0A96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8A7668C"/>
    <w:multiLevelType w:val="hybridMultilevel"/>
    <w:tmpl w:val="49C4569E"/>
    <w:lvl w:ilvl="0" w:tplc="C3D41F3C">
      <w:numFmt w:val="bullet"/>
      <w:lvlText w:val=""/>
      <w:lvlJc w:val="left"/>
      <w:pPr>
        <w:ind w:left="584" w:hanging="420"/>
      </w:pPr>
      <w:rPr>
        <w:rFonts w:ascii="Wingdings" w:hAnsi="Wingdings" w:hint="default"/>
        <w:color w:val="auto"/>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58" w15:restartNumberingAfterBreak="0">
    <w:nsid w:val="492B44E5"/>
    <w:multiLevelType w:val="hybridMultilevel"/>
    <w:tmpl w:val="AFC8057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C174FAA"/>
    <w:multiLevelType w:val="hybridMultilevel"/>
    <w:tmpl w:val="957421F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0" w15:restartNumberingAfterBreak="0">
    <w:nsid w:val="4E304211"/>
    <w:multiLevelType w:val="hybridMultilevel"/>
    <w:tmpl w:val="A55E87B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EE7341B"/>
    <w:multiLevelType w:val="hybridMultilevel"/>
    <w:tmpl w:val="1A2A36E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2" w15:restartNumberingAfterBreak="0">
    <w:nsid w:val="4FB81541"/>
    <w:multiLevelType w:val="hybridMultilevel"/>
    <w:tmpl w:val="BFEE9364"/>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1612DFB"/>
    <w:multiLevelType w:val="hybridMultilevel"/>
    <w:tmpl w:val="6832AAF6"/>
    <w:lvl w:ilvl="0" w:tplc="ACFCA996">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16F4D34"/>
    <w:multiLevelType w:val="hybridMultilevel"/>
    <w:tmpl w:val="2B6C3814"/>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5" w15:restartNumberingAfterBreak="0">
    <w:nsid w:val="51DF1916"/>
    <w:multiLevelType w:val="hybridMultilevel"/>
    <w:tmpl w:val="E6EA354E"/>
    <w:lvl w:ilvl="0" w:tplc="CB0E756C">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6" w15:restartNumberingAfterBreak="0">
    <w:nsid w:val="53123235"/>
    <w:multiLevelType w:val="hybridMultilevel"/>
    <w:tmpl w:val="FD16D0BE"/>
    <w:lvl w:ilvl="0" w:tplc="CB0E756C">
      <w:start w:val="1"/>
      <w:numFmt w:val="bullet"/>
      <w:lvlText w:val=""/>
      <w:lvlJc w:val="left"/>
      <w:pPr>
        <w:ind w:left="959" w:hanging="420"/>
      </w:pPr>
      <w:rPr>
        <w:rFonts w:ascii="Wingdings" w:hAnsi="Wingdings" w:hint="default"/>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67" w15:restartNumberingAfterBreak="0">
    <w:nsid w:val="53EC3EF9"/>
    <w:multiLevelType w:val="hybridMultilevel"/>
    <w:tmpl w:val="18B2BC08"/>
    <w:lvl w:ilvl="0" w:tplc="74F0B9DC">
      <w:start w:val="1"/>
      <w:numFmt w:val="bullet"/>
      <w:lvlText w:val=""/>
      <w:lvlJc w:val="left"/>
      <w:pPr>
        <w:ind w:left="930" w:hanging="420"/>
      </w:pPr>
      <w:rPr>
        <w:rFonts w:ascii="Wingdings" w:hAnsi="Wingdings" w:hint="default"/>
        <w:color w:val="auto"/>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68" w15:restartNumberingAfterBreak="0">
    <w:nsid w:val="54546918"/>
    <w:multiLevelType w:val="hybridMultilevel"/>
    <w:tmpl w:val="A8E846D0"/>
    <w:lvl w:ilvl="0" w:tplc="F7E00FA6">
      <w:start w:val="1"/>
      <w:numFmt w:val="bullet"/>
      <w:lvlText w:val=""/>
      <w:lvlJc w:val="left"/>
      <w:pPr>
        <w:ind w:left="1020" w:hanging="420"/>
      </w:pPr>
      <w:rPr>
        <w:rFonts w:ascii="Wingdings" w:hAnsi="Wingdings" w:hint="default"/>
        <w:color w:val="0000CC"/>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55112A0D"/>
    <w:multiLevelType w:val="hybridMultilevel"/>
    <w:tmpl w:val="B15477FC"/>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0" w15:restartNumberingAfterBreak="0">
    <w:nsid w:val="570B7855"/>
    <w:multiLevelType w:val="hybridMultilevel"/>
    <w:tmpl w:val="5B7E58B4"/>
    <w:lvl w:ilvl="0" w:tplc="ACFCA996">
      <w:numFmt w:val="bullet"/>
      <w:lvlText w:val=""/>
      <w:lvlJc w:val="left"/>
      <w:pPr>
        <w:ind w:left="510" w:hanging="420"/>
      </w:pPr>
      <w:rPr>
        <w:rFonts w:ascii="Wingdings" w:hAnsi="Wingdings" w:hint="default"/>
        <w:color w:val="auto"/>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1" w15:restartNumberingAfterBreak="0">
    <w:nsid w:val="589B6EF0"/>
    <w:multiLevelType w:val="hybridMultilevel"/>
    <w:tmpl w:val="990E280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72" w15:restartNumberingAfterBreak="0">
    <w:nsid w:val="58B675F7"/>
    <w:multiLevelType w:val="hybridMultilevel"/>
    <w:tmpl w:val="8ED05F74"/>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A3734E4"/>
    <w:multiLevelType w:val="hybridMultilevel"/>
    <w:tmpl w:val="516ABAA0"/>
    <w:lvl w:ilvl="0" w:tplc="3DB4A3BE">
      <w:start w:val="1"/>
      <w:numFmt w:val="decimalEnclosedCircle"/>
      <w:lvlText w:val="%1"/>
      <w:lvlJc w:val="left"/>
      <w:pPr>
        <w:ind w:left="780" w:hanging="360"/>
      </w:pPr>
      <w:rPr>
        <w:rFonts w:hint="eastAsia"/>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5A525125"/>
    <w:multiLevelType w:val="hybridMultilevel"/>
    <w:tmpl w:val="057251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CD64D98"/>
    <w:multiLevelType w:val="hybridMultilevel"/>
    <w:tmpl w:val="51A6A460"/>
    <w:lvl w:ilvl="0" w:tplc="CB0E756C">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77" w15:restartNumberingAfterBreak="0">
    <w:nsid w:val="5DDA4275"/>
    <w:multiLevelType w:val="hybridMultilevel"/>
    <w:tmpl w:val="95345E68"/>
    <w:lvl w:ilvl="0" w:tplc="288CF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E082A1C"/>
    <w:multiLevelType w:val="hybridMultilevel"/>
    <w:tmpl w:val="5442CFE2"/>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E6B7DDF"/>
    <w:multiLevelType w:val="hybridMultilevel"/>
    <w:tmpl w:val="48507EA2"/>
    <w:lvl w:ilvl="0" w:tplc="0409000B">
      <w:start w:val="1"/>
      <w:numFmt w:val="bullet"/>
      <w:lvlText w:val=""/>
      <w:lvlJc w:val="left"/>
      <w:pPr>
        <w:ind w:left="608" w:hanging="420"/>
      </w:pPr>
      <w:rPr>
        <w:rFonts w:ascii="Wingdings" w:hAnsi="Wingdings" w:hint="default"/>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80" w15:restartNumberingAfterBreak="0">
    <w:nsid w:val="5F4F2AC5"/>
    <w:multiLevelType w:val="hybridMultilevel"/>
    <w:tmpl w:val="066A4ED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1" w15:restartNumberingAfterBreak="0">
    <w:nsid w:val="63505276"/>
    <w:multiLevelType w:val="hybridMultilevel"/>
    <w:tmpl w:val="6E08A3E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4B132EA"/>
    <w:multiLevelType w:val="hybridMultilevel"/>
    <w:tmpl w:val="5DC24408"/>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3" w15:restartNumberingAfterBreak="0">
    <w:nsid w:val="67CA7A92"/>
    <w:multiLevelType w:val="hybridMultilevel"/>
    <w:tmpl w:val="F20C7A0C"/>
    <w:lvl w:ilvl="0" w:tplc="C3D41F3C">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7E46249"/>
    <w:multiLevelType w:val="hybridMultilevel"/>
    <w:tmpl w:val="467A4492"/>
    <w:lvl w:ilvl="0" w:tplc="0409000B">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85" w15:restartNumberingAfterBreak="0">
    <w:nsid w:val="68473802"/>
    <w:multiLevelType w:val="hybridMultilevel"/>
    <w:tmpl w:val="8B966172"/>
    <w:lvl w:ilvl="0" w:tplc="0409000B">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6" w15:restartNumberingAfterBreak="0">
    <w:nsid w:val="6A3374A0"/>
    <w:multiLevelType w:val="hybridMultilevel"/>
    <w:tmpl w:val="F61AF3B0"/>
    <w:lvl w:ilvl="0" w:tplc="52060612">
      <w:numFmt w:val="bullet"/>
      <w:lvlText w:val=""/>
      <w:lvlJc w:val="left"/>
      <w:pPr>
        <w:ind w:left="600" w:hanging="420"/>
      </w:pPr>
      <w:rPr>
        <w:rFonts w:ascii="Wingdings" w:hAnsi="Wingdings" w:hint="default"/>
        <w:color w:val="auto"/>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7" w15:restartNumberingAfterBreak="0">
    <w:nsid w:val="6A341BE5"/>
    <w:multiLevelType w:val="hybridMultilevel"/>
    <w:tmpl w:val="6BCA7F3C"/>
    <w:lvl w:ilvl="0" w:tplc="0409000B">
      <w:start w:val="1"/>
      <w:numFmt w:val="bullet"/>
      <w:lvlText w:val=""/>
      <w:lvlJc w:val="left"/>
      <w:pPr>
        <w:ind w:left="930" w:hanging="420"/>
      </w:pPr>
      <w:rPr>
        <w:rFonts w:ascii="Wingdings" w:hAnsi="Wingdings" w:hint="default"/>
      </w:rPr>
    </w:lvl>
    <w:lvl w:ilvl="1" w:tplc="1CD0C952">
      <w:numFmt w:val="bullet"/>
      <w:lvlText w:val="・"/>
      <w:lvlJc w:val="left"/>
      <w:pPr>
        <w:ind w:left="1290" w:hanging="360"/>
      </w:pPr>
      <w:rPr>
        <w:rFonts w:ascii="ＭＳ 明朝" w:eastAsia="ＭＳ 明朝" w:hAnsi="ＭＳ 明朝" w:cstheme="minorBidi" w:hint="eastAsia"/>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8" w15:restartNumberingAfterBreak="0">
    <w:nsid w:val="6FC77983"/>
    <w:multiLevelType w:val="hybridMultilevel"/>
    <w:tmpl w:val="957884D0"/>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89" w15:restartNumberingAfterBreak="0">
    <w:nsid w:val="71C158A8"/>
    <w:multiLevelType w:val="hybridMultilevel"/>
    <w:tmpl w:val="B6B4B5B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727706C9"/>
    <w:multiLevelType w:val="hybridMultilevel"/>
    <w:tmpl w:val="7EFE3524"/>
    <w:lvl w:ilvl="0" w:tplc="0409000B">
      <w:start w:val="1"/>
      <w:numFmt w:val="bullet"/>
      <w:lvlText w:val=""/>
      <w:lvlJc w:val="left"/>
      <w:pPr>
        <w:ind w:left="960" w:hanging="420"/>
      </w:pPr>
      <w:rPr>
        <w:rFonts w:ascii="Wingdings" w:hAnsi="Wingdings"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91" w15:restartNumberingAfterBreak="0">
    <w:nsid w:val="732E6ED4"/>
    <w:multiLevelType w:val="hybridMultilevel"/>
    <w:tmpl w:val="1B0AC4BA"/>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430307F"/>
    <w:multiLevelType w:val="hybridMultilevel"/>
    <w:tmpl w:val="8468F14C"/>
    <w:lvl w:ilvl="0" w:tplc="0409000B">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93" w15:restartNumberingAfterBreak="0">
    <w:nsid w:val="755E6823"/>
    <w:multiLevelType w:val="hybridMultilevel"/>
    <w:tmpl w:val="BBC296B2"/>
    <w:lvl w:ilvl="0" w:tplc="59DA8BF0">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4" w15:restartNumberingAfterBreak="0">
    <w:nsid w:val="757C5C6A"/>
    <w:multiLevelType w:val="hybridMultilevel"/>
    <w:tmpl w:val="242CF38C"/>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69633B7"/>
    <w:multiLevelType w:val="hybridMultilevel"/>
    <w:tmpl w:val="7A72CCDA"/>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6B713D5"/>
    <w:multiLevelType w:val="hybridMultilevel"/>
    <w:tmpl w:val="EFE24B90"/>
    <w:lvl w:ilvl="0" w:tplc="CB0E75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7AB537FA"/>
    <w:multiLevelType w:val="hybridMultilevel"/>
    <w:tmpl w:val="DCDA47EE"/>
    <w:lvl w:ilvl="0" w:tplc="ACFCA996">
      <w:numFmt w:val="bullet"/>
      <w:lvlText w:val=""/>
      <w:lvlJc w:val="left"/>
      <w:pPr>
        <w:ind w:left="418" w:hanging="420"/>
      </w:pPr>
      <w:rPr>
        <w:rFonts w:ascii="Wingdings" w:hAnsi="Wingdings"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98" w15:restartNumberingAfterBreak="0">
    <w:nsid w:val="7BE30895"/>
    <w:multiLevelType w:val="hybridMultilevel"/>
    <w:tmpl w:val="545CB81E"/>
    <w:lvl w:ilvl="0" w:tplc="52060612">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7C93672B"/>
    <w:multiLevelType w:val="hybridMultilevel"/>
    <w:tmpl w:val="D6DA160C"/>
    <w:lvl w:ilvl="0" w:tplc="CB0E756C">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0" w15:restartNumberingAfterBreak="0">
    <w:nsid w:val="7CC55A9F"/>
    <w:multiLevelType w:val="hybridMultilevel"/>
    <w:tmpl w:val="333846D0"/>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1" w15:restartNumberingAfterBreak="0">
    <w:nsid w:val="7F8C6987"/>
    <w:multiLevelType w:val="hybridMultilevel"/>
    <w:tmpl w:val="3C501604"/>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73"/>
  </w:num>
  <w:num w:numId="2">
    <w:abstractNumId w:val="75"/>
  </w:num>
  <w:num w:numId="3">
    <w:abstractNumId w:val="13"/>
  </w:num>
  <w:num w:numId="4">
    <w:abstractNumId w:val="77"/>
  </w:num>
  <w:num w:numId="5">
    <w:abstractNumId w:val="27"/>
  </w:num>
  <w:num w:numId="6">
    <w:abstractNumId w:val="0"/>
  </w:num>
  <w:num w:numId="7">
    <w:abstractNumId w:val="95"/>
  </w:num>
  <w:num w:numId="8">
    <w:abstractNumId w:val="19"/>
  </w:num>
  <w:num w:numId="9">
    <w:abstractNumId w:val="5"/>
  </w:num>
  <w:num w:numId="10">
    <w:abstractNumId w:val="42"/>
  </w:num>
  <w:num w:numId="11">
    <w:abstractNumId w:val="93"/>
  </w:num>
  <w:num w:numId="12">
    <w:abstractNumId w:val="98"/>
  </w:num>
  <w:num w:numId="13">
    <w:abstractNumId w:val="23"/>
  </w:num>
  <w:num w:numId="14">
    <w:abstractNumId w:val="36"/>
  </w:num>
  <w:num w:numId="15">
    <w:abstractNumId w:val="20"/>
  </w:num>
  <w:num w:numId="16">
    <w:abstractNumId w:val="34"/>
  </w:num>
  <w:num w:numId="17">
    <w:abstractNumId w:val="24"/>
  </w:num>
  <w:num w:numId="18">
    <w:abstractNumId w:val="45"/>
  </w:num>
  <w:num w:numId="19">
    <w:abstractNumId w:val="2"/>
  </w:num>
  <w:num w:numId="20">
    <w:abstractNumId w:val="92"/>
  </w:num>
  <w:num w:numId="21">
    <w:abstractNumId w:val="32"/>
  </w:num>
  <w:num w:numId="22">
    <w:abstractNumId w:val="33"/>
  </w:num>
  <w:num w:numId="23">
    <w:abstractNumId w:val="29"/>
  </w:num>
  <w:num w:numId="24">
    <w:abstractNumId w:val="56"/>
  </w:num>
  <w:num w:numId="25">
    <w:abstractNumId w:val="66"/>
  </w:num>
  <w:num w:numId="26">
    <w:abstractNumId w:val="80"/>
  </w:num>
  <w:num w:numId="27">
    <w:abstractNumId w:val="84"/>
  </w:num>
  <w:num w:numId="28">
    <w:abstractNumId w:val="6"/>
  </w:num>
  <w:num w:numId="29">
    <w:abstractNumId w:val="40"/>
  </w:num>
  <w:num w:numId="30">
    <w:abstractNumId w:val="8"/>
  </w:num>
  <w:num w:numId="31">
    <w:abstractNumId w:val="22"/>
  </w:num>
  <w:num w:numId="32">
    <w:abstractNumId w:val="53"/>
  </w:num>
  <w:num w:numId="33">
    <w:abstractNumId w:val="1"/>
  </w:num>
  <w:num w:numId="34">
    <w:abstractNumId w:val="38"/>
  </w:num>
  <w:num w:numId="35">
    <w:abstractNumId w:val="86"/>
  </w:num>
  <w:num w:numId="36">
    <w:abstractNumId w:val="64"/>
  </w:num>
  <w:num w:numId="37">
    <w:abstractNumId w:val="82"/>
  </w:num>
  <w:num w:numId="38">
    <w:abstractNumId w:val="69"/>
  </w:num>
  <w:num w:numId="39">
    <w:abstractNumId w:val="15"/>
  </w:num>
  <w:num w:numId="40">
    <w:abstractNumId w:val="30"/>
  </w:num>
  <w:num w:numId="41">
    <w:abstractNumId w:val="90"/>
  </w:num>
  <w:num w:numId="42">
    <w:abstractNumId w:val="78"/>
  </w:num>
  <w:num w:numId="43">
    <w:abstractNumId w:val="51"/>
  </w:num>
  <w:num w:numId="44">
    <w:abstractNumId w:val="35"/>
  </w:num>
  <w:num w:numId="45">
    <w:abstractNumId w:val="12"/>
  </w:num>
  <w:num w:numId="46">
    <w:abstractNumId w:val="89"/>
  </w:num>
  <w:num w:numId="47">
    <w:abstractNumId w:val="61"/>
  </w:num>
  <w:num w:numId="48">
    <w:abstractNumId w:val="16"/>
  </w:num>
  <w:num w:numId="49">
    <w:abstractNumId w:val="91"/>
  </w:num>
  <w:num w:numId="50">
    <w:abstractNumId w:val="94"/>
  </w:num>
  <w:num w:numId="51">
    <w:abstractNumId w:val="59"/>
  </w:num>
  <w:num w:numId="52">
    <w:abstractNumId w:val="18"/>
  </w:num>
  <w:num w:numId="53">
    <w:abstractNumId w:val="81"/>
  </w:num>
  <w:num w:numId="54">
    <w:abstractNumId w:val="72"/>
  </w:num>
  <w:num w:numId="55">
    <w:abstractNumId w:val="60"/>
  </w:num>
  <w:num w:numId="56">
    <w:abstractNumId w:val="87"/>
  </w:num>
  <w:num w:numId="57">
    <w:abstractNumId w:val="14"/>
  </w:num>
  <w:num w:numId="58">
    <w:abstractNumId w:val="68"/>
  </w:num>
  <w:num w:numId="59">
    <w:abstractNumId w:val="63"/>
  </w:num>
  <w:num w:numId="60">
    <w:abstractNumId w:val="10"/>
  </w:num>
  <w:num w:numId="61">
    <w:abstractNumId w:val="47"/>
  </w:num>
  <w:num w:numId="62">
    <w:abstractNumId w:val="70"/>
  </w:num>
  <w:num w:numId="63">
    <w:abstractNumId w:val="26"/>
  </w:num>
  <w:num w:numId="64">
    <w:abstractNumId w:val="101"/>
  </w:num>
  <w:num w:numId="65">
    <w:abstractNumId w:val="49"/>
  </w:num>
  <w:num w:numId="66">
    <w:abstractNumId w:val="71"/>
  </w:num>
  <w:num w:numId="67">
    <w:abstractNumId w:val="39"/>
  </w:num>
  <w:num w:numId="68">
    <w:abstractNumId w:val="88"/>
  </w:num>
  <w:num w:numId="69">
    <w:abstractNumId w:val="3"/>
  </w:num>
  <w:num w:numId="70">
    <w:abstractNumId w:val="31"/>
  </w:num>
  <w:num w:numId="71">
    <w:abstractNumId w:val="41"/>
  </w:num>
  <w:num w:numId="72">
    <w:abstractNumId w:val="4"/>
  </w:num>
  <w:num w:numId="73">
    <w:abstractNumId w:val="54"/>
  </w:num>
  <w:num w:numId="74">
    <w:abstractNumId w:val="74"/>
  </w:num>
  <w:num w:numId="75">
    <w:abstractNumId w:val="50"/>
  </w:num>
  <w:num w:numId="76">
    <w:abstractNumId w:val="37"/>
  </w:num>
  <w:num w:numId="77">
    <w:abstractNumId w:val="57"/>
  </w:num>
  <w:num w:numId="78">
    <w:abstractNumId w:val="55"/>
  </w:num>
  <w:num w:numId="79">
    <w:abstractNumId w:val="83"/>
  </w:num>
  <w:num w:numId="80">
    <w:abstractNumId w:val="67"/>
  </w:num>
  <w:num w:numId="81">
    <w:abstractNumId w:val="21"/>
  </w:num>
  <w:num w:numId="82">
    <w:abstractNumId w:val="58"/>
  </w:num>
  <w:num w:numId="83">
    <w:abstractNumId w:val="7"/>
  </w:num>
  <w:num w:numId="84">
    <w:abstractNumId w:val="25"/>
  </w:num>
  <w:num w:numId="85">
    <w:abstractNumId w:val="43"/>
  </w:num>
  <w:num w:numId="86">
    <w:abstractNumId w:val="85"/>
  </w:num>
  <w:num w:numId="87">
    <w:abstractNumId w:val="52"/>
  </w:num>
  <w:num w:numId="88">
    <w:abstractNumId w:val="100"/>
  </w:num>
  <w:num w:numId="89">
    <w:abstractNumId w:val="44"/>
  </w:num>
  <w:num w:numId="90">
    <w:abstractNumId w:val="79"/>
  </w:num>
  <w:num w:numId="91">
    <w:abstractNumId w:val="46"/>
  </w:num>
  <w:num w:numId="92">
    <w:abstractNumId w:val="28"/>
  </w:num>
  <w:num w:numId="93">
    <w:abstractNumId w:val="99"/>
  </w:num>
  <w:num w:numId="94">
    <w:abstractNumId w:val="97"/>
  </w:num>
  <w:num w:numId="95">
    <w:abstractNumId w:val="11"/>
  </w:num>
  <w:num w:numId="96">
    <w:abstractNumId w:val="17"/>
  </w:num>
  <w:num w:numId="97">
    <w:abstractNumId w:val="96"/>
  </w:num>
  <w:num w:numId="98">
    <w:abstractNumId w:val="62"/>
  </w:num>
  <w:num w:numId="99">
    <w:abstractNumId w:val="76"/>
  </w:num>
  <w:num w:numId="100">
    <w:abstractNumId w:val="65"/>
  </w:num>
  <w:num w:numId="101">
    <w:abstractNumId w:val="48"/>
  </w:num>
  <w:num w:numId="102">
    <w:abstractNumId w:val="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CA"/>
    <w:rsid w:val="00000A99"/>
    <w:rsid w:val="0000248D"/>
    <w:rsid w:val="000036E1"/>
    <w:rsid w:val="00004004"/>
    <w:rsid w:val="000047FA"/>
    <w:rsid w:val="00004B81"/>
    <w:rsid w:val="00012BA3"/>
    <w:rsid w:val="00021444"/>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57F86"/>
    <w:rsid w:val="00060297"/>
    <w:rsid w:val="000602D9"/>
    <w:rsid w:val="0006062C"/>
    <w:rsid w:val="0006260A"/>
    <w:rsid w:val="00062E50"/>
    <w:rsid w:val="00063EBF"/>
    <w:rsid w:val="00065E41"/>
    <w:rsid w:val="00065E9F"/>
    <w:rsid w:val="00066BCB"/>
    <w:rsid w:val="000704CF"/>
    <w:rsid w:val="00070E0B"/>
    <w:rsid w:val="00073401"/>
    <w:rsid w:val="00076C5B"/>
    <w:rsid w:val="00077BB7"/>
    <w:rsid w:val="00077BD0"/>
    <w:rsid w:val="00077E65"/>
    <w:rsid w:val="0008003F"/>
    <w:rsid w:val="000801F0"/>
    <w:rsid w:val="0008206A"/>
    <w:rsid w:val="00083C22"/>
    <w:rsid w:val="00087DD6"/>
    <w:rsid w:val="00092031"/>
    <w:rsid w:val="000941BA"/>
    <w:rsid w:val="00095B6D"/>
    <w:rsid w:val="00095F6E"/>
    <w:rsid w:val="00097D45"/>
    <w:rsid w:val="000A01E8"/>
    <w:rsid w:val="000A032D"/>
    <w:rsid w:val="000A10FB"/>
    <w:rsid w:val="000A11B3"/>
    <w:rsid w:val="000A2871"/>
    <w:rsid w:val="000A2AE6"/>
    <w:rsid w:val="000A4C76"/>
    <w:rsid w:val="000A54C1"/>
    <w:rsid w:val="000A60D7"/>
    <w:rsid w:val="000B05F4"/>
    <w:rsid w:val="000B0B84"/>
    <w:rsid w:val="000C2BA3"/>
    <w:rsid w:val="000C31FB"/>
    <w:rsid w:val="000C5FA4"/>
    <w:rsid w:val="000D004B"/>
    <w:rsid w:val="000D079E"/>
    <w:rsid w:val="000D08B3"/>
    <w:rsid w:val="000D1A42"/>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78A"/>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3027"/>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4EEE"/>
    <w:rsid w:val="001D51F3"/>
    <w:rsid w:val="001D743A"/>
    <w:rsid w:val="001E0AA5"/>
    <w:rsid w:val="001E1891"/>
    <w:rsid w:val="001E2759"/>
    <w:rsid w:val="001E6358"/>
    <w:rsid w:val="001E677A"/>
    <w:rsid w:val="001E6AF8"/>
    <w:rsid w:val="001F0B58"/>
    <w:rsid w:val="001F1E0F"/>
    <w:rsid w:val="001F2C74"/>
    <w:rsid w:val="001F49FB"/>
    <w:rsid w:val="001F4FB8"/>
    <w:rsid w:val="001F55EF"/>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390"/>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0484"/>
    <w:rsid w:val="0026407E"/>
    <w:rsid w:val="0026587A"/>
    <w:rsid w:val="00265912"/>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64FA"/>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4FDF"/>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3D12"/>
    <w:rsid w:val="00335D6C"/>
    <w:rsid w:val="00336682"/>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2606"/>
    <w:rsid w:val="003938FB"/>
    <w:rsid w:val="00393DA8"/>
    <w:rsid w:val="003976EC"/>
    <w:rsid w:val="0039770E"/>
    <w:rsid w:val="00397CC0"/>
    <w:rsid w:val="003A0FC9"/>
    <w:rsid w:val="003A17E3"/>
    <w:rsid w:val="003A1E63"/>
    <w:rsid w:val="003A3647"/>
    <w:rsid w:val="003A3C4C"/>
    <w:rsid w:val="003A5EC7"/>
    <w:rsid w:val="003A6726"/>
    <w:rsid w:val="003A6933"/>
    <w:rsid w:val="003B292A"/>
    <w:rsid w:val="003B4E8F"/>
    <w:rsid w:val="003B57D0"/>
    <w:rsid w:val="003B6EB2"/>
    <w:rsid w:val="003C023F"/>
    <w:rsid w:val="003C1BBA"/>
    <w:rsid w:val="003C1C01"/>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5E44"/>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13A"/>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47173"/>
    <w:rsid w:val="00452385"/>
    <w:rsid w:val="0045257F"/>
    <w:rsid w:val="00454978"/>
    <w:rsid w:val="004577A3"/>
    <w:rsid w:val="00457A7C"/>
    <w:rsid w:val="00457D7A"/>
    <w:rsid w:val="00461BC1"/>
    <w:rsid w:val="00461F69"/>
    <w:rsid w:val="00463A62"/>
    <w:rsid w:val="00464826"/>
    <w:rsid w:val="00470ACD"/>
    <w:rsid w:val="00470AE4"/>
    <w:rsid w:val="00471000"/>
    <w:rsid w:val="00472815"/>
    <w:rsid w:val="00473EB9"/>
    <w:rsid w:val="004749CE"/>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1F3D"/>
    <w:rsid w:val="004E37B4"/>
    <w:rsid w:val="004E3A09"/>
    <w:rsid w:val="004E460E"/>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3AE"/>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3BB8"/>
    <w:rsid w:val="005A4EB9"/>
    <w:rsid w:val="005A64C1"/>
    <w:rsid w:val="005B1F64"/>
    <w:rsid w:val="005B4659"/>
    <w:rsid w:val="005B70AB"/>
    <w:rsid w:val="005C070D"/>
    <w:rsid w:val="005C08C3"/>
    <w:rsid w:val="005C1340"/>
    <w:rsid w:val="005C2861"/>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69D7"/>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3C97"/>
    <w:rsid w:val="006B4694"/>
    <w:rsid w:val="006B5852"/>
    <w:rsid w:val="006B64E6"/>
    <w:rsid w:val="006B6503"/>
    <w:rsid w:val="006B65DC"/>
    <w:rsid w:val="006B734F"/>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346A"/>
    <w:rsid w:val="0072636D"/>
    <w:rsid w:val="0072677E"/>
    <w:rsid w:val="00726A0D"/>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3FCB"/>
    <w:rsid w:val="00766A55"/>
    <w:rsid w:val="00766F47"/>
    <w:rsid w:val="007670D9"/>
    <w:rsid w:val="00770BA4"/>
    <w:rsid w:val="0077314B"/>
    <w:rsid w:val="007741E9"/>
    <w:rsid w:val="0077487C"/>
    <w:rsid w:val="00775FE0"/>
    <w:rsid w:val="00777AA2"/>
    <w:rsid w:val="00777FF2"/>
    <w:rsid w:val="00783195"/>
    <w:rsid w:val="007836F8"/>
    <w:rsid w:val="00785130"/>
    <w:rsid w:val="0078728E"/>
    <w:rsid w:val="00787932"/>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1FD0"/>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1F1F"/>
    <w:rsid w:val="007F3866"/>
    <w:rsid w:val="00800214"/>
    <w:rsid w:val="00802A5F"/>
    <w:rsid w:val="008044B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5991"/>
    <w:rsid w:val="00846558"/>
    <w:rsid w:val="00846AAB"/>
    <w:rsid w:val="00851412"/>
    <w:rsid w:val="00862009"/>
    <w:rsid w:val="008630AE"/>
    <w:rsid w:val="00865423"/>
    <w:rsid w:val="00871BBF"/>
    <w:rsid w:val="00871D22"/>
    <w:rsid w:val="00875A11"/>
    <w:rsid w:val="00875C82"/>
    <w:rsid w:val="00876990"/>
    <w:rsid w:val="008773E0"/>
    <w:rsid w:val="00877B68"/>
    <w:rsid w:val="00880340"/>
    <w:rsid w:val="00880BA0"/>
    <w:rsid w:val="00880F3E"/>
    <w:rsid w:val="0088123C"/>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17A8"/>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6631"/>
    <w:rsid w:val="008F785C"/>
    <w:rsid w:val="008F7F7B"/>
    <w:rsid w:val="008F7FE1"/>
    <w:rsid w:val="00900874"/>
    <w:rsid w:val="00901174"/>
    <w:rsid w:val="00901DAF"/>
    <w:rsid w:val="00904017"/>
    <w:rsid w:val="009042A3"/>
    <w:rsid w:val="00906831"/>
    <w:rsid w:val="00910909"/>
    <w:rsid w:val="009126F0"/>
    <w:rsid w:val="0091301E"/>
    <w:rsid w:val="009139CF"/>
    <w:rsid w:val="009142E6"/>
    <w:rsid w:val="00914D41"/>
    <w:rsid w:val="0091534A"/>
    <w:rsid w:val="009207DB"/>
    <w:rsid w:val="009228AF"/>
    <w:rsid w:val="0092593A"/>
    <w:rsid w:val="00925C69"/>
    <w:rsid w:val="009267BF"/>
    <w:rsid w:val="00926D6E"/>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0F27"/>
    <w:rsid w:val="009B352B"/>
    <w:rsid w:val="009B5760"/>
    <w:rsid w:val="009B5B51"/>
    <w:rsid w:val="009B7152"/>
    <w:rsid w:val="009C0226"/>
    <w:rsid w:val="009C0355"/>
    <w:rsid w:val="009C3241"/>
    <w:rsid w:val="009C7604"/>
    <w:rsid w:val="009D065A"/>
    <w:rsid w:val="009D0774"/>
    <w:rsid w:val="009D33C0"/>
    <w:rsid w:val="009D3AD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76E1B"/>
    <w:rsid w:val="00A804F2"/>
    <w:rsid w:val="00A817A2"/>
    <w:rsid w:val="00A81FAE"/>
    <w:rsid w:val="00A835A6"/>
    <w:rsid w:val="00A83D10"/>
    <w:rsid w:val="00A85292"/>
    <w:rsid w:val="00A86FB6"/>
    <w:rsid w:val="00A92DCA"/>
    <w:rsid w:val="00A94C1B"/>
    <w:rsid w:val="00AA004F"/>
    <w:rsid w:val="00AA0C81"/>
    <w:rsid w:val="00AA1E1F"/>
    <w:rsid w:val="00AA2163"/>
    <w:rsid w:val="00AA64C6"/>
    <w:rsid w:val="00AA7C44"/>
    <w:rsid w:val="00AB14CB"/>
    <w:rsid w:val="00AB2794"/>
    <w:rsid w:val="00AB4890"/>
    <w:rsid w:val="00AB4D39"/>
    <w:rsid w:val="00AB555D"/>
    <w:rsid w:val="00AB77EB"/>
    <w:rsid w:val="00AC3D95"/>
    <w:rsid w:val="00AC517F"/>
    <w:rsid w:val="00AC5EDF"/>
    <w:rsid w:val="00AC6482"/>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338F"/>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376F4"/>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5792"/>
    <w:rsid w:val="00B75A85"/>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5214"/>
    <w:rsid w:val="00BB56B7"/>
    <w:rsid w:val="00BB6A45"/>
    <w:rsid w:val="00BB789E"/>
    <w:rsid w:val="00BB7A6F"/>
    <w:rsid w:val="00BB7E6A"/>
    <w:rsid w:val="00BC04F7"/>
    <w:rsid w:val="00BC0A57"/>
    <w:rsid w:val="00BC1DE4"/>
    <w:rsid w:val="00BC2891"/>
    <w:rsid w:val="00BC4E54"/>
    <w:rsid w:val="00BC541F"/>
    <w:rsid w:val="00BD0530"/>
    <w:rsid w:val="00BD0541"/>
    <w:rsid w:val="00BD4E9F"/>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0D41"/>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4375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39BD"/>
    <w:rsid w:val="00C76874"/>
    <w:rsid w:val="00C8185F"/>
    <w:rsid w:val="00C822C8"/>
    <w:rsid w:val="00C82DBF"/>
    <w:rsid w:val="00C8590D"/>
    <w:rsid w:val="00C868BB"/>
    <w:rsid w:val="00C86E96"/>
    <w:rsid w:val="00C91D57"/>
    <w:rsid w:val="00C92D19"/>
    <w:rsid w:val="00C95EE5"/>
    <w:rsid w:val="00C9753F"/>
    <w:rsid w:val="00CA0CBF"/>
    <w:rsid w:val="00CA1245"/>
    <w:rsid w:val="00CA165C"/>
    <w:rsid w:val="00CA2DEE"/>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02E3"/>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900"/>
    <w:rsid w:val="00D14AB0"/>
    <w:rsid w:val="00D156CA"/>
    <w:rsid w:val="00D15AAA"/>
    <w:rsid w:val="00D176E4"/>
    <w:rsid w:val="00D20AFB"/>
    <w:rsid w:val="00D210DC"/>
    <w:rsid w:val="00D237B5"/>
    <w:rsid w:val="00D24213"/>
    <w:rsid w:val="00D25BF0"/>
    <w:rsid w:val="00D2657E"/>
    <w:rsid w:val="00D30F1B"/>
    <w:rsid w:val="00D33400"/>
    <w:rsid w:val="00D36921"/>
    <w:rsid w:val="00D36AA8"/>
    <w:rsid w:val="00D37A80"/>
    <w:rsid w:val="00D40E3B"/>
    <w:rsid w:val="00D417F5"/>
    <w:rsid w:val="00D449B4"/>
    <w:rsid w:val="00D46D93"/>
    <w:rsid w:val="00D5200E"/>
    <w:rsid w:val="00D55417"/>
    <w:rsid w:val="00D56E66"/>
    <w:rsid w:val="00D578AF"/>
    <w:rsid w:val="00D61BA0"/>
    <w:rsid w:val="00D65C1D"/>
    <w:rsid w:val="00D65DDE"/>
    <w:rsid w:val="00D66D27"/>
    <w:rsid w:val="00D66EAE"/>
    <w:rsid w:val="00D67248"/>
    <w:rsid w:val="00D67DFF"/>
    <w:rsid w:val="00D7087A"/>
    <w:rsid w:val="00D71240"/>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5B02"/>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67"/>
    <w:rsid w:val="00E310F9"/>
    <w:rsid w:val="00E362AF"/>
    <w:rsid w:val="00E36CEB"/>
    <w:rsid w:val="00E37D92"/>
    <w:rsid w:val="00E40A65"/>
    <w:rsid w:val="00E411BD"/>
    <w:rsid w:val="00E43242"/>
    <w:rsid w:val="00E43295"/>
    <w:rsid w:val="00E43998"/>
    <w:rsid w:val="00E44B06"/>
    <w:rsid w:val="00E4538D"/>
    <w:rsid w:val="00E45FD9"/>
    <w:rsid w:val="00E568C0"/>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2AC7"/>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1CEF"/>
    <w:rsid w:val="00EB3194"/>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6B2"/>
    <w:rsid w:val="00F30EB5"/>
    <w:rsid w:val="00F32588"/>
    <w:rsid w:val="00F33C79"/>
    <w:rsid w:val="00F35445"/>
    <w:rsid w:val="00F36834"/>
    <w:rsid w:val="00F40344"/>
    <w:rsid w:val="00F43A89"/>
    <w:rsid w:val="00F4612D"/>
    <w:rsid w:val="00F47503"/>
    <w:rsid w:val="00F47D04"/>
    <w:rsid w:val="00F50888"/>
    <w:rsid w:val="00F54C77"/>
    <w:rsid w:val="00F56789"/>
    <w:rsid w:val="00F61C40"/>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435E"/>
    <w:rsid w:val="00FB6E7C"/>
    <w:rsid w:val="00FC0C62"/>
    <w:rsid w:val="00FC4F73"/>
    <w:rsid w:val="00FC6A18"/>
    <w:rsid w:val="00FC705C"/>
    <w:rsid w:val="00FC734A"/>
    <w:rsid w:val="00FC76A4"/>
    <w:rsid w:val="00FD35ED"/>
    <w:rsid w:val="00FD766B"/>
    <w:rsid w:val="00FD78DB"/>
    <w:rsid w:val="00FE0294"/>
    <w:rsid w:val="00FE3317"/>
    <w:rsid w:val="00FE3E67"/>
    <w:rsid w:val="00FE415B"/>
    <w:rsid w:val="00FE5278"/>
    <w:rsid w:val="00FE6D42"/>
    <w:rsid w:val="00FE6E5C"/>
    <w:rsid w:val="00FF12E0"/>
    <w:rsid w:val="00FF19C6"/>
    <w:rsid w:val="00FF243B"/>
    <w:rsid w:val="00FF33E1"/>
    <w:rsid w:val="00FF4B53"/>
    <w:rsid w:val="00FF4E05"/>
    <w:rsid w:val="00FF4F2E"/>
    <w:rsid w:val="00FF7CD0"/>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EEFE90"/>
  <w15:docId w15:val="{DBA0039D-1D2F-46F7-934C-1F764022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84A"/>
    <w:pPr>
      <w:widowControl w:val="0"/>
      <w:jc w:val="both"/>
    </w:pPr>
  </w:style>
  <w:style w:type="paragraph" w:styleId="10">
    <w:name w:val="heading 1"/>
    <w:basedOn w:val="a"/>
    <w:next w:val="a"/>
    <w:link w:val="11"/>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1">
    <w:name w:val="見出し 1 (文字)"/>
    <w:basedOn w:val="a0"/>
    <w:link w:val="10"/>
    <w:uiPriority w:val="9"/>
    <w:rsid w:val="002C2E86"/>
    <w:rPr>
      <w:rFonts w:asciiTheme="majorHAnsi" w:eastAsiaTheme="majorEastAsia" w:hAnsiTheme="majorHAnsi" w:cstheme="majorBidi"/>
      <w:sz w:val="24"/>
      <w:szCs w:val="24"/>
    </w:rPr>
  </w:style>
  <w:style w:type="paragraph" w:styleId="12">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0"/>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 w:type="numbering" w:customStyle="1" w:styleId="1">
    <w:name w:val="スタイル1"/>
    <w:uiPriority w:val="99"/>
    <w:rsid w:val="00B376F4"/>
    <w:pPr>
      <w:numPr>
        <w:numId w:val="21"/>
      </w:numPr>
    </w:pPr>
  </w:style>
  <w:style w:type="table" w:customStyle="1" w:styleId="30">
    <w:name w:val="表 (格子)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スタイル11"/>
    <w:uiPriority w:val="99"/>
    <w:rsid w:val="00B376F4"/>
  </w:style>
  <w:style w:type="table" w:customStyle="1" w:styleId="8">
    <w:name w:val="表 (格子)8"/>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b"/>
    <w:uiPriority w:val="59"/>
    <w:rsid w:val="00B37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2169">
      <w:bodyDiv w:val="1"/>
      <w:marLeft w:val="0"/>
      <w:marRight w:val="0"/>
      <w:marTop w:val="0"/>
      <w:marBottom w:val="0"/>
      <w:divBdr>
        <w:top w:val="none" w:sz="0" w:space="0" w:color="auto"/>
        <w:left w:val="none" w:sz="0" w:space="0" w:color="auto"/>
        <w:bottom w:val="none" w:sz="0" w:space="0" w:color="auto"/>
        <w:right w:val="none" w:sz="0" w:space="0" w:color="auto"/>
      </w:divBdr>
    </w:div>
    <w:div w:id="175465491">
      <w:bodyDiv w:val="1"/>
      <w:marLeft w:val="0"/>
      <w:marRight w:val="0"/>
      <w:marTop w:val="0"/>
      <w:marBottom w:val="0"/>
      <w:divBdr>
        <w:top w:val="none" w:sz="0" w:space="0" w:color="auto"/>
        <w:left w:val="none" w:sz="0" w:space="0" w:color="auto"/>
        <w:bottom w:val="none" w:sz="0" w:space="0" w:color="auto"/>
        <w:right w:val="none" w:sz="0" w:space="0" w:color="auto"/>
      </w:divBdr>
    </w:div>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79766">
      <w:bodyDiv w:val="1"/>
      <w:marLeft w:val="0"/>
      <w:marRight w:val="0"/>
      <w:marTop w:val="0"/>
      <w:marBottom w:val="0"/>
      <w:divBdr>
        <w:top w:val="none" w:sz="0" w:space="0" w:color="auto"/>
        <w:left w:val="none" w:sz="0" w:space="0" w:color="auto"/>
        <w:bottom w:val="none" w:sz="0" w:space="0" w:color="auto"/>
        <w:right w:val="none" w:sz="0" w:space="0" w:color="auto"/>
      </w:divBdr>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497652239">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 w:id="1999382062">
      <w:bodyDiv w:val="1"/>
      <w:marLeft w:val="0"/>
      <w:marRight w:val="0"/>
      <w:marTop w:val="0"/>
      <w:marBottom w:val="0"/>
      <w:divBdr>
        <w:top w:val="none" w:sz="0" w:space="0" w:color="auto"/>
        <w:left w:val="none" w:sz="0" w:space="0" w:color="auto"/>
        <w:bottom w:val="none" w:sz="0" w:space="0" w:color="auto"/>
        <w:right w:val="none" w:sz="0" w:space="0" w:color="auto"/>
      </w:divBdr>
    </w:div>
    <w:div w:id="210823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TsujiiYu\Documents\271203&#12288;&#34987;&#23475;&#36605;&#28187;&#24819;&#2345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333814531218525"/>
          <c:y val="0.13802392088455845"/>
          <c:w val="0.8419975940507437"/>
          <c:h val="0.76780475357247013"/>
        </c:manualLayout>
      </c:layout>
      <c:barChart>
        <c:barDir val="col"/>
        <c:grouping val="stacked"/>
        <c:varyColors val="0"/>
        <c:ser>
          <c:idx val="0"/>
          <c:order val="0"/>
          <c:tx>
            <c:strRef>
              <c:f>計算途中!$Q$25</c:f>
              <c:strCache>
                <c:ptCount val="1"/>
                <c:pt idx="0">
                  <c:v>ソフト</c:v>
                </c:pt>
              </c:strCache>
            </c:strRef>
          </c:tx>
          <c:spPr>
            <a:solidFill>
              <a:schemeClr val="bg1"/>
            </a:solidFill>
            <a:ln>
              <a:solidFill>
                <a:schemeClr val="tx1"/>
              </a:solidFill>
            </a:ln>
          </c:spPr>
          <c:invertIfNegative val="0"/>
          <c:cat>
            <c:strRef>
              <c:f>計算途中!$R$24:$AD$24</c:f>
              <c:strCache>
                <c:ptCount val="13"/>
                <c:pt idx="0">
                  <c:v>想定(H18)</c:v>
                </c:pt>
                <c:pt idx="2">
                  <c:v>現況(H25)</c:v>
                </c:pt>
                <c:pt idx="5">
                  <c:v>(H29)</c:v>
                </c:pt>
                <c:pt idx="12">
                  <c:v>(H36)</c:v>
                </c:pt>
              </c:strCache>
            </c:strRef>
          </c:cat>
          <c:val>
            <c:numRef>
              <c:f>計算途中!$R$25:$AD$25</c:f>
              <c:numCache>
                <c:formatCode>General</c:formatCode>
                <c:ptCount val="13"/>
                <c:pt idx="0" formatCode="#,##0_ ">
                  <c:v>261</c:v>
                </c:pt>
                <c:pt idx="2" formatCode="#,##0_ ">
                  <c:v>142.17764749330627</c:v>
                </c:pt>
                <c:pt idx="5" formatCode="#,##0_ ">
                  <c:v>112.28889120709864</c:v>
                </c:pt>
                <c:pt idx="12" formatCode="#,##0_ ">
                  <c:v>53.379265591153704</c:v>
                </c:pt>
              </c:numCache>
            </c:numRef>
          </c:val>
          <c:extLst>
            <c:ext xmlns:c16="http://schemas.microsoft.com/office/drawing/2014/chart" uri="{C3380CC4-5D6E-409C-BE32-E72D297353CC}">
              <c16:uniqueId val="{00000000-97D6-44CA-83F4-FCBDCBBCBCDC}"/>
            </c:ext>
          </c:extLst>
        </c:ser>
        <c:ser>
          <c:idx val="1"/>
          <c:order val="1"/>
          <c:tx>
            <c:strRef>
              <c:f>計算途中!$Q$26</c:f>
              <c:strCache>
                <c:ptCount val="1"/>
                <c:pt idx="0">
                  <c:v>ハード</c:v>
                </c:pt>
              </c:strCache>
            </c:strRef>
          </c:tx>
          <c:spPr>
            <a:solidFill>
              <a:srgbClr val="4F81BD">
                <a:lumMod val="75000"/>
              </a:srgbClr>
            </a:solidFill>
            <a:ln>
              <a:noFill/>
            </a:ln>
          </c:spPr>
          <c:invertIfNegative val="0"/>
          <c:cat>
            <c:strRef>
              <c:f>計算途中!$R$24:$AD$24</c:f>
              <c:strCache>
                <c:ptCount val="13"/>
                <c:pt idx="0">
                  <c:v>想定(H18)</c:v>
                </c:pt>
                <c:pt idx="2">
                  <c:v>現況(H25)</c:v>
                </c:pt>
                <c:pt idx="5">
                  <c:v>(H29)</c:v>
                </c:pt>
                <c:pt idx="12">
                  <c:v>(H36)</c:v>
                </c:pt>
              </c:strCache>
            </c:strRef>
          </c:cat>
          <c:val>
            <c:numRef>
              <c:f>計算途中!$R$26:$AD$26</c:f>
              <c:numCache>
                <c:formatCode>General</c:formatCode>
                <c:ptCount val="13"/>
                <c:pt idx="0" formatCode="#,##0_ ">
                  <c:v>12728</c:v>
                </c:pt>
                <c:pt idx="2" formatCode="#,##0_ ">
                  <c:v>7668.6</c:v>
                </c:pt>
                <c:pt idx="5" formatCode="#,##0_ ">
                  <c:v>6378.0238722761887</c:v>
                </c:pt>
                <c:pt idx="12" formatCode="#,##0_ ">
                  <c:v>3782.137262903394</c:v>
                </c:pt>
              </c:numCache>
            </c:numRef>
          </c:val>
          <c:extLst>
            <c:ext xmlns:c16="http://schemas.microsoft.com/office/drawing/2014/chart" uri="{C3380CC4-5D6E-409C-BE32-E72D297353CC}">
              <c16:uniqueId val="{00000001-97D6-44CA-83F4-FCBDCBBCBCDC}"/>
            </c:ext>
          </c:extLst>
        </c:ser>
        <c:dLbls>
          <c:showLegendKey val="0"/>
          <c:showVal val="0"/>
          <c:showCatName val="0"/>
          <c:showSerName val="0"/>
          <c:showPercent val="0"/>
          <c:showBubbleSize val="0"/>
        </c:dLbls>
        <c:gapWidth val="50"/>
        <c:overlap val="100"/>
        <c:axId val="112694784"/>
        <c:axId val="112696320"/>
      </c:barChart>
      <c:catAx>
        <c:axId val="112694784"/>
        <c:scaling>
          <c:orientation val="minMax"/>
        </c:scaling>
        <c:delete val="0"/>
        <c:axPos val="b"/>
        <c:numFmt formatCode="General" sourceLinked="0"/>
        <c:majorTickMark val="out"/>
        <c:minorTickMark val="none"/>
        <c:tickLblPos val="nextTo"/>
        <c:txPr>
          <a:bodyPr/>
          <a:lstStyle/>
          <a:p>
            <a:pPr>
              <a:defRPr sz="700"/>
            </a:pPr>
            <a:endParaRPr lang="ja-JP"/>
          </a:p>
        </c:txPr>
        <c:crossAx val="112696320"/>
        <c:crosses val="autoZero"/>
        <c:auto val="1"/>
        <c:lblAlgn val="ctr"/>
        <c:lblOffset val="100"/>
        <c:noMultiLvlLbl val="0"/>
      </c:catAx>
      <c:valAx>
        <c:axId val="112696320"/>
        <c:scaling>
          <c:orientation val="minMax"/>
          <c:max val="20000"/>
        </c:scaling>
        <c:delete val="0"/>
        <c:axPos val="l"/>
        <c:majorGridlines>
          <c:spPr>
            <a:ln>
              <a:noFill/>
            </a:ln>
          </c:spPr>
        </c:majorGridlines>
        <c:numFmt formatCode="#,##0_ " sourceLinked="1"/>
        <c:majorTickMark val="out"/>
        <c:minorTickMark val="none"/>
        <c:tickLblPos val="nextTo"/>
        <c:crossAx val="112694784"/>
        <c:crosses val="autoZero"/>
        <c:crossBetween val="between"/>
        <c:majorUnit val="1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153018372703413"/>
          <c:y val="9.7696850393700782E-2"/>
          <c:w val="0.82791426071741037"/>
          <c:h val="0.73076771653543304"/>
        </c:manualLayout>
      </c:layout>
      <c:barChart>
        <c:barDir val="col"/>
        <c:grouping val="stacked"/>
        <c:varyColors val="0"/>
        <c:ser>
          <c:idx val="4"/>
          <c:order val="0"/>
          <c:tx>
            <c:strRef>
              <c:f>計算途中!$Q$10</c:f>
              <c:strCache>
                <c:ptCount val="1"/>
                <c:pt idx="0">
                  <c:v>計</c:v>
                </c:pt>
              </c:strCache>
            </c:strRef>
          </c:tx>
          <c:spPr>
            <a:solidFill>
              <a:srgbClr val="4F81BD">
                <a:lumMod val="75000"/>
              </a:srgbClr>
            </a:solidFill>
            <a:ln>
              <a:noFill/>
            </a:ln>
          </c:spPr>
          <c:invertIfNegative val="0"/>
          <c:cat>
            <c:strRef>
              <c:f>計算途中!$R$5:$AD$5</c:f>
              <c:strCache>
                <c:ptCount val="13"/>
                <c:pt idx="0">
                  <c:v>想定(H18)</c:v>
                </c:pt>
                <c:pt idx="2">
                  <c:v>現況(H25)</c:v>
                </c:pt>
                <c:pt idx="5">
                  <c:v>(H29)</c:v>
                </c:pt>
                <c:pt idx="12">
                  <c:v>(H36)</c:v>
                </c:pt>
              </c:strCache>
            </c:strRef>
          </c:cat>
          <c:val>
            <c:numRef>
              <c:f>計算途中!$R$10:$AD$10</c:f>
              <c:numCache>
                <c:formatCode>General</c:formatCode>
                <c:ptCount val="13"/>
                <c:pt idx="0" formatCode="#,##0_ ">
                  <c:v>404209</c:v>
                </c:pt>
                <c:pt idx="2" formatCode="#,##0_ ">
                  <c:v>241528.90759855969</c:v>
                </c:pt>
                <c:pt idx="5" formatCode="#,##0_ ">
                  <c:v>202346.22334604128</c:v>
                </c:pt>
                <c:pt idx="12" formatCode="#,##0_ ">
                  <c:v>120921.94201522542</c:v>
                </c:pt>
              </c:numCache>
            </c:numRef>
          </c:val>
          <c:extLst>
            <c:ext xmlns:c16="http://schemas.microsoft.com/office/drawing/2014/chart" uri="{C3380CC4-5D6E-409C-BE32-E72D297353CC}">
              <c16:uniqueId val="{00000000-19D7-435E-A7D9-455898891ED0}"/>
            </c:ext>
          </c:extLst>
        </c:ser>
        <c:dLbls>
          <c:showLegendKey val="0"/>
          <c:showVal val="0"/>
          <c:showCatName val="0"/>
          <c:showSerName val="0"/>
          <c:showPercent val="0"/>
          <c:showBubbleSize val="0"/>
        </c:dLbls>
        <c:gapWidth val="49"/>
        <c:overlap val="100"/>
        <c:axId val="119051392"/>
        <c:axId val="119052928"/>
      </c:barChart>
      <c:catAx>
        <c:axId val="119051392"/>
        <c:scaling>
          <c:orientation val="minMax"/>
        </c:scaling>
        <c:delete val="0"/>
        <c:axPos val="b"/>
        <c:numFmt formatCode="General" sourceLinked="0"/>
        <c:majorTickMark val="out"/>
        <c:minorTickMark val="none"/>
        <c:tickLblPos val="nextTo"/>
        <c:txPr>
          <a:bodyPr/>
          <a:lstStyle/>
          <a:p>
            <a:pPr>
              <a:defRPr sz="700"/>
            </a:pPr>
            <a:endParaRPr lang="ja-JP"/>
          </a:p>
        </c:txPr>
        <c:crossAx val="119052928"/>
        <c:crosses val="autoZero"/>
        <c:auto val="1"/>
        <c:lblAlgn val="ctr"/>
        <c:lblOffset val="100"/>
        <c:noMultiLvlLbl val="0"/>
      </c:catAx>
      <c:valAx>
        <c:axId val="119052928"/>
        <c:scaling>
          <c:orientation val="minMax"/>
          <c:max val="450000"/>
          <c:min val="0"/>
        </c:scaling>
        <c:delete val="0"/>
        <c:axPos val="l"/>
        <c:majorGridlines>
          <c:spPr>
            <a:ln>
              <a:noFill/>
            </a:ln>
          </c:spPr>
        </c:majorGridlines>
        <c:numFmt formatCode="#,##0_ " sourceLinked="1"/>
        <c:majorTickMark val="out"/>
        <c:minorTickMark val="none"/>
        <c:tickLblPos val="nextTo"/>
        <c:crossAx val="1190513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363517060367459E-2"/>
          <c:y val="0.11158573928258968"/>
          <c:w val="0.87008092738407694"/>
          <c:h val="0.71224919801691455"/>
        </c:manualLayout>
      </c:layout>
      <c:barChart>
        <c:barDir val="col"/>
        <c:grouping val="clustered"/>
        <c:varyColors val="0"/>
        <c:ser>
          <c:idx val="0"/>
          <c:order val="0"/>
          <c:tx>
            <c:strRef>
              <c:f>計算途中!$Q$36</c:f>
              <c:strCache>
                <c:ptCount val="1"/>
                <c:pt idx="0">
                  <c:v>合計</c:v>
                </c:pt>
              </c:strCache>
            </c:strRef>
          </c:tx>
          <c:spPr>
            <a:solidFill>
              <a:srgbClr val="4F81BD">
                <a:lumMod val="75000"/>
              </a:srgbClr>
            </a:solidFill>
            <a:ln>
              <a:noFill/>
            </a:ln>
          </c:spPr>
          <c:invertIfNegative val="0"/>
          <c:cat>
            <c:strRef>
              <c:f>計算途中!$R$35:$AD$35</c:f>
              <c:strCache>
                <c:ptCount val="13"/>
                <c:pt idx="0">
                  <c:v>想定(H18)</c:v>
                </c:pt>
                <c:pt idx="2">
                  <c:v>現況(H25)</c:v>
                </c:pt>
                <c:pt idx="5">
                  <c:v>(H29)</c:v>
                </c:pt>
                <c:pt idx="12">
                  <c:v>(H36)</c:v>
                </c:pt>
              </c:strCache>
            </c:strRef>
          </c:cat>
          <c:val>
            <c:numRef>
              <c:f>計算途中!$R$36:$AD$36</c:f>
              <c:numCache>
                <c:formatCode>General</c:formatCode>
                <c:ptCount val="13"/>
                <c:pt idx="0" formatCode="0.0_);[Red]\(0.0\)">
                  <c:v>18.2</c:v>
                </c:pt>
                <c:pt idx="2" formatCode="0.0_);[Red]\(0.0\)">
                  <c:v>12.513767330280846</c:v>
                </c:pt>
                <c:pt idx="5" formatCode="0.0_);[Red]\(0.0\)">
                  <c:v>10.733225540648926</c:v>
                </c:pt>
                <c:pt idx="12" formatCode="0.0_);[Red]\(0.0\)">
                  <c:v>7.2877862516589742</c:v>
                </c:pt>
              </c:numCache>
            </c:numRef>
          </c:val>
          <c:extLst>
            <c:ext xmlns:c16="http://schemas.microsoft.com/office/drawing/2014/chart" uri="{C3380CC4-5D6E-409C-BE32-E72D297353CC}">
              <c16:uniqueId val="{00000000-A9FD-443A-BFAF-B077AB8A1BBB}"/>
            </c:ext>
          </c:extLst>
        </c:ser>
        <c:dLbls>
          <c:showLegendKey val="0"/>
          <c:showVal val="0"/>
          <c:showCatName val="0"/>
          <c:showSerName val="0"/>
          <c:showPercent val="0"/>
          <c:showBubbleSize val="0"/>
        </c:dLbls>
        <c:gapWidth val="50"/>
        <c:axId val="118776576"/>
        <c:axId val="118778112"/>
      </c:barChart>
      <c:catAx>
        <c:axId val="118776576"/>
        <c:scaling>
          <c:orientation val="minMax"/>
        </c:scaling>
        <c:delete val="0"/>
        <c:axPos val="b"/>
        <c:numFmt formatCode="General" sourceLinked="0"/>
        <c:majorTickMark val="out"/>
        <c:minorTickMark val="none"/>
        <c:tickLblPos val="nextTo"/>
        <c:txPr>
          <a:bodyPr/>
          <a:lstStyle/>
          <a:p>
            <a:pPr>
              <a:defRPr sz="700"/>
            </a:pPr>
            <a:endParaRPr lang="ja-JP"/>
          </a:p>
        </c:txPr>
        <c:crossAx val="118778112"/>
        <c:crosses val="autoZero"/>
        <c:auto val="1"/>
        <c:lblAlgn val="ctr"/>
        <c:lblOffset val="100"/>
        <c:noMultiLvlLbl val="0"/>
      </c:catAx>
      <c:valAx>
        <c:axId val="118778112"/>
        <c:scaling>
          <c:orientation val="minMax"/>
          <c:max val="30"/>
        </c:scaling>
        <c:delete val="0"/>
        <c:axPos val="l"/>
        <c:majorGridlines/>
        <c:numFmt formatCode="0.0_);[Red]\(0.0\)" sourceLinked="1"/>
        <c:majorTickMark val="out"/>
        <c:minorTickMark val="none"/>
        <c:tickLblPos val="nextTo"/>
        <c:crossAx val="118776576"/>
        <c:crosses val="autoZero"/>
        <c:crossBetween val="between"/>
        <c:majorUnit val="10"/>
      </c:valAx>
    </c:plotArea>
    <c:plotVisOnly val="1"/>
    <c:dispBlanksAs val="gap"/>
    <c:showDLblsOverMax val="0"/>
  </c:chart>
  <c:txPr>
    <a:bodyPr/>
    <a:lstStyle/>
    <a:p>
      <a:pPr>
        <a:defRPr sz="800"/>
      </a:pPr>
      <a:endParaRPr lang="ja-JP"/>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590930586785938"/>
          <c:y val="0.10695610965296004"/>
          <c:w val="0.82791426071741037"/>
          <c:h val="0.76837015164771072"/>
        </c:manualLayout>
      </c:layout>
      <c:barChart>
        <c:barDir val="col"/>
        <c:grouping val="stacked"/>
        <c:varyColors val="0"/>
        <c:ser>
          <c:idx val="0"/>
          <c:order val="0"/>
          <c:tx>
            <c:strRef>
              <c:f>計算途中!$B$6</c:f>
              <c:strCache>
                <c:ptCount val="1"/>
                <c:pt idx="0">
                  <c:v>液状化</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計算途中!$C$6:$M$6</c:f>
              <c:numCache>
                <c:formatCode>General</c:formatCode>
                <c:ptCount val="11"/>
                <c:pt idx="0" formatCode="#,##0_ ">
                  <c:v>71091.110752210356</c:v>
                </c:pt>
                <c:pt idx="3" formatCode="#,##0_ ">
                  <c:v>65774.062591686918</c:v>
                </c:pt>
                <c:pt idx="10" formatCode="#,##0_ ">
                  <c:v>53401.004204101147</c:v>
                </c:pt>
              </c:numCache>
            </c:numRef>
          </c:val>
          <c:extLst>
            <c:ext xmlns:c16="http://schemas.microsoft.com/office/drawing/2014/chart" uri="{C3380CC4-5D6E-409C-BE32-E72D297353CC}">
              <c16:uniqueId val="{00000000-5F80-4FC1-8779-F0FCC1069829}"/>
            </c:ext>
          </c:extLst>
        </c:ser>
        <c:ser>
          <c:idx val="1"/>
          <c:order val="1"/>
          <c:tx>
            <c:strRef>
              <c:f>計算途中!$B$7</c:f>
              <c:strCache>
                <c:ptCount val="1"/>
                <c:pt idx="0">
                  <c:v>揺れ</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計算途中!$C$7:$M$7</c:f>
              <c:numCache>
                <c:formatCode>General</c:formatCode>
                <c:ptCount val="11"/>
                <c:pt idx="0" formatCode="#,##0_ ">
                  <c:v>15375.135179829269</c:v>
                </c:pt>
                <c:pt idx="3" formatCode="#,##0_ ">
                  <c:v>5279.5434856583961</c:v>
                </c:pt>
                <c:pt idx="10" formatCode="#,##0_ ">
                  <c:v>2509.7779315380862</c:v>
                </c:pt>
              </c:numCache>
            </c:numRef>
          </c:val>
          <c:extLst>
            <c:ext xmlns:c16="http://schemas.microsoft.com/office/drawing/2014/chart" uri="{C3380CC4-5D6E-409C-BE32-E72D297353CC}">
              <c16:uniqueId val="{00000001-5F80-4FC1-8779-F0FCC1069829}"/>
            </c:ext>
          </c:extLst>
        </c:ser>
        <c:ser>
          <c:idx val="2"/>
          <c:order val="2"/>
          <c:tx>
            <c:strRef>
              <c:f>計算途中!$B$8</c:f>
              <c:strCache>
                <c:ptCount val="1"/>
                <c:pt idx="0">
                  <c:v>津波</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計算途中!$C$8:$M$8</c:f>
              <c:numCache>
                <c:formatCode>General</c:formatCode>
                <c:ptCount val="11"/>
                <c:pt idx="0" formatCode="#,##0_ ">
                  <c:v>31135</c:v>
                </c:pt>
                <c:pt idx="3" formatCode="#,##0_ ">
                  <c:v>14522</c:v>
                </c:pt>
                <c:pt idx="10" formatCode="#,##0_ ">
                  <c:v>849</c:v>
                </c:pt>
              </c:numCache>
            </c:numRef>
          </c:val>
          <c:extLst>
            <c:ext xmlns:c16="http://schemas.microsoft.com/office/drawing/2014/chart" uri="{C3380CC4-5D6E-409C-BE32-E72D297353CC}">
              <c16:uniqueId val="{00000002-5F80-4FC1-8779-F0FCC1069829}"/>
            </c:ext>
          </c:extLst>
        </c:ser>
        <c:ser>
          <c:idx val="3"/>
          <c:order val="3"/>
          <c:tx>
            <c:strRef>
              <c:f>計算途中!$B$9</c:f>
              <c:strCache>
                <c:ptCount val="1"/>
                <c:pt idx="0">
                  <c:v>火災</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計算途中!$C$9:$M$9</c:f>
              <c:numCache>
                <c:formatCode>General</c:formatCode>
                <c:ptCount val="11"/>
                <c:pt idx="0" formatCode="#,##0_ ">
                  <c:v>61473</c:v>
                </c:pt>
                <c:pt idx="3" formatCode="#,##0_ ">
                  <c:v>61473</c:v>
                </c:pt>
                <c:pt idx="10" formatCode="#,##0_ ">
                  <c:v>39508</c:v>
                </c:pt>
              </c:numCache>
            </c:numRef>
          </c:val>
          <c:extLst>
            <c:ext xmlns:c16="http://schemas.microsoft.com/office/drawing/2014/chart" uri="{C3380CC4-5D6E-409C-BE32-E72D297353CC}">
              <c16:uniqueId val="{00000003-5F80-4FC1-8779-F0FCC1069829}"/>
            </c:ext>
          </c:extLst>
        </c:ser>
        <c:ser>
          <c:idx val="4"/>
          <c:order val="4"/>
          <c:tx>
            <c:strRef>
              <c:f>計算途中!$B$10</c:f>
              <c:strCache>
                <c:ptCount val="1"/>
                <c:pt idx="0">
                  <c:v>急傾斜地</c:v>
                </c:pt>
              </c:strCache>
            </c:strRef>
          </c:tx>
          <c:spPr>
            <a:solidFill>
              <a:srgbClr val="4F81BD">
                <a:lumMod val="75000"/>
              </a:srgbClr>
            </a:solidFill>
            <a:ln>
              <a:noFill/>
            </a:ln>
          </c:spPr>
          <c:invertIfNegative val="0"/>
          <c:cat>
            <c:strRef>
              <c:f>計算途中!$C$5:$M$5</c:f>
              <c:strCache>
                <c:ptCount val="11"/>
                <c:pt idx="0">
                  <c:v>現況(H25)</c:v>
                </c:pt>
                <c:pt idx="3">
                  <c:v>(H29)</c:v>
                </c:pt>
                <c:pt idx="10">
                  <c:v>(H36)</c:v>
                </c:pt>
              </c:strCache>
            </c:strRef>
          </c:cat>
          <c:val>
            <c:numRef>
              <c:f>計算途中!$C$10:$M$10</c:f>
              <c:numCache>
                <c:formatCode>General</c:formatCode>
                <c:ptCount val="11"/>
                <c:pt idx="0" formatCode="#,##0_ ">
                  <c:v>79</c:v>
                </c:pt>
                <c:pt idx="3" formatCode="#,##0_ ">
                  <c:v>79</c:v>
                </c:pt>
                <c:pt idx="10" formatCode="#,##0_ ">
                  <c:v>79</c:v>
                </c:pt>
              </c:numCache>
            </c:numRef>
          </c:val>
          <c:extLst>
            <c:ext xmlns:c16="http://schemas.microsoft.com/office/drawing/2014/chart" uri="{C3380CC4-5D6E-409C-BE32-E72D297353CC}">
              <c16:uniqueId val="{00000004-5F80-4FC1-8779-F0FCC1069829}"/>
            </c:ext>
          </c:extLst>
        </c:ser>
        <c:dLbls>
          <c:showLegendKey val="0"/>
          <c:showVal val="0"/>
          <c:showCatName val="0"/>
          <c:showSerName val="0"/>
          <c:showPercent val="0"/>
          <c:showBubbleSize val="0"/>
        </c:dLbls>
        <c:gapWidth val="50"/>
        <c:overlap val="100"/>
        <c:axId val="118862592"/>
        <c:axId val="118864128"/>
      </c:barChart>
      <c:catAx>
        <c:axId val="118862592"/>
        <c:scaling>
          <c:orientation val="minMax"/>
        </c:scaling>
        <c:delete val="0"/>
        <c:axPos val="b"/>
        <c:numFmt formatCode="General" sourceLinked="0"/>
        <c:majorTickMark val="out"/>
        <c:minorTickMark val="none"/>
        <c:tickLblPos val="nextTo"/>
        <c:crossAx val="118864128"/>
        <c:crosses val="autoZero"/>
        <c:auto val="1"/>
        <c:lblAlgn val="ctr"/>
        <c:lblOffset val="100"/>
        <c:noMultiLvlLbl val="0"/>
      </c:catAx>
      <c:valAx>
        <c:axId val="118864128"/>
        <c:scaling>
          <c:orientation val="minMax"/>
          <c:max val="200000"/>
        </c:scaling>
        <c:delete val="0"/>
        <c:axPos val="l"/>
        <c:majorGridlines>
          <c:spPr>
            <a:ln>
              <a:noFill/>
            </a:ln>
          </c:spPr>
        </c:majorGridlines>
        <c:numFmt formatCode="#,##0_ " sourceLinked="1"/>
        <c:majorTickMark val="out"/>
        <c:minorTickMark val="none"/>
        <c:tickLblPos val="nextTo"/>
        <c:crossAx val="118862592"/>
        <c:crosses val="autoZero"/>
        <c:crossBetween val="between"/>
        <c:majorUnit val="100000"/>
      </c:valAx>
      <c:spPr>
        <a:ln>
          <a:solidFill>
            <a:schemeClr val="tx1"/>
          </a:solidFill>
        </a:ln>
      </c:spPr>
    </c:plotArea>
    <c:plotVisOnly val="1"/>
    <c:dispBlanksAs val="gap"/>
    <c:showDLblsOverMax val="0"/>
  </c:chart>
  <c:txPr>
    <a:bodyPr/>
    <a:lstStyle/>
    <a:p>
      <a:pPr>
        <a:defRPr sz="800"/>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0.01111</cdr:x>
      <cdr:y>0.00116</cdr:y>
    </cdr:from>
    <cdr:to>
      <cdr:x>0.17093</cdr:x>
      <cdr:y>0.05911</cdr:y>
    </cdr:to>
    <cdr:sp macro="" textlink="">
      <cdr:nvSpPr>
        <cdr:cNvPr id="2" name="テキスト ボックス 1"/>
        <cdr:cNvSpPr txBox="1"/>
      </cdr:nvSpPr>
      <cdr:spPr>
        <a:xfrm xmlns:a="http://schemas.openxmlformats.org/drawingml/2006/main">
          <a:off x="32480" y="2504"/>
          <a:ext cx="467249" cy="1250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（人）</a:t>
          </a:r>
        </a:p>
      </cdr:txBody>
    </cdr:sp>
  </cdr:relSizeAnchor>
  <cdr:relSizeAnchor xmlns:cdr="http://schemas.openxmlformats.org/drawingml/2006/chartDrawing">
    <cdr:from>
      <cdr:x>0.1437</cdr:x>
      <cdr:y>0.17899</cdr:y>
    </cdr:from>
    <cdr:to>
      <cdr:x>0.31223</cdr:x>
      <cdr:y>0.41724</cdr:y>
    </cdr:to>
    <cdr:sp macro="" textlink="">
      <cdr:nvSpPr>
        <cdr:cNvPr id="3" name="テキスト ボックス 1"/>
        <cdr:cNvSpPr txBox="1"/>
      </cdr:nvSpPr>
      <cdr:spPr>
        <a:xfrm xmlns:a="http://schemas.openxmlformats.org/drawingml/2006/main">
          <a:off x="704917" y="369963"/>
          <a:ext cx="826683" cy="492443"/>
        </a:xfrm>
        <a:prstGeom xmlns:a="http://schemas.openxmlformats.org/drawingml/2006/main" prst="rect">
          <a:avLst/>
        </a:prstGeom>
      </cdr:spPr>
      <cdr:txBody>
        <a:bodyPr xmlns:a="http://schemas.openxmlformats.org/drawingml/2006/main" wrap="none" lIns="72000" rIns="7200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　</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13,000</a:t>
          </a:r>
          <a:r>
            <a:rPr lang="ja-JP" altLang="en-US" sz="800">
              <a:latin typeface="+mj-ea"/>
              <a:ea typeface="+mj-ea"/>
            </a:rPr>
            <a:t>人</a:t>
          </a:r>
        </a:p>
      </cdr:txBody>
    </cdr:sp>
  </cdr:relSizeAnchor>
  <cdr:relSizeAnchor xmlns:cdr="http://schemas.openxmlformats.org/drawingml/2006/chartDrawing">
    <cdr:from>
      <cdr:x>0.33209</cdr:x>
      <cdr:y>0.61386</cdr:y>
    </cdr:from>
    <cdr:to>
      <cdr:x>0.4787</cdr:x>
      <cdr:y>0.65198</cdr:y>
    </cdr:to>
    <cdr:cxnSp macro="">
      <cdr:nvCxnSpPr>
        <cdr:cNvPr id="4" name="直線矢印コネクタ 3"/>
        <cdr:cNvCxnSpPr/>
      </cdr:nvCxnSpPr>
      <cdr:spPr>
        <a:xfrm xmlns:a="http://schemas.openxmlformats.org/drawingml/2006/main">
          <a:off x="1559445" y="1327270"/>
          <a:ext cx="688455" cy="82430"/>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0.52374</cdr:x>
      <cdr:y>0.66234</cdr:y>
    </cdr:from>
    <cdr:to>
      <cdr:x>0.92901</cdr:x>
      <cdr:y>0.76211</cdr:y>
    </cdr:to>
    <cdr:cxnSp macro="">
      <cdr:nvCxnSpPr>
        <cdr:cNvPr id="6" name="直線矢印コネクタ 5"/>
        <cdr:cNvCxnSpPr/>
      </cdr:nvCxnSpPr>
      <cdr:spPr>
        <a:xfrm xmlns:a="http://schemas.openxmlformats.org/drawingml/2006/main">
          <a:off x="2459406" y="1432087"/>
          <a:ext cx="1903044" cy="215738"/>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0.23946</cdr:x>
      <cdr:y>0.44234</cdr:y>
    </cdr:from>
    <cdr:to>
      <cdr:x>0.37416</cdr:x>
      <cdr:y>0.61606</cdr:y>
    </cdr:to>
    <cdr:sp macro="" textlink="">
      <cdr:nvSpPr>
        <cdr:cNvPr id="11" name="テキスト ボックス 1"/>
        <cdr:cNvSpPr txBox="1"/>
      </cdr:nvSpPr>
      <cdr:spPr>
        <a:xfrm xmlns:a="http://schemas.openxmlformats.org/drawingml/2006/main">
          <a:off x="1174630" y="914282"/>
          <a:ext cx="660757"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7,800</a:t>
          </a:r>
          <a:r>
            <a:rPr lang="ja-JP" altLang="en-US" sz="800">
              <a:latin typeface="+mj-ea"/>
              <a:ea typeface="+mj-ea"/>
            </a:rPr>
            <a:t>人</a:t>
          </a:r>
        </a:p>
      </cdr:txBody>
    </cdr:sp>
  </cdr:relSizeAnchor>
  <cdr:relSizeAnchor xmlns:cdr="http://schemas.openxmlformats.org/drawingml/2006/chartDrawing">
    <cdr:from>
      <cdr:x>0.46858</cdr:x>
      <cdr:y>0.484</cdr:y>
    </cdr:from>
    <cdr:to>
      <cdr:x>0.5992</cdr:x>
      <cdr:y>0.65772</cdr:y>
    </cdr:to>
    <cdr:sp macro="" textlink="">
      <cdr:nvSpPr>
        <cdr:cNvPr id="12" name="テキスト ボックス 1"/>
        <cdr:cNvSpPr txBox="1"/>
      </cdr:nvSpPr>
      <cdr:spPr>
        <a:xfrm xmlns:a="http://schemas.openxmlformats.org/drawingml/2006/main">
          <a:off x="2298553" y="1000388"/>
          <a:ext cx="64075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6,500</a:t>
          </a:r>
          <a:r>
            <a:rPr lang="ja-JP" altLang="en-US" sz="800">
              <a:latin typeface="+mj-ea"/>
              <a:ea typeface="+mj-ea"/>
            </a:rPr>
            <a:t>人</a:t>
          </a:r>
        </a:p>
      </cdr:txBody>
    </cdr:sp>
  </cdr:relSizeAnchor>
  <cdr:relSizeAnchor xmlns:cdr="http://schemas.openxmlformats.org/drawingml/2006/chartDrawing">
    <cdr:from>
      <cdr:x>0.85406</cdr:x>
      <cdr:y>0.58185</cdr:y>
    </cdr:from>
    <cdr:to>
      <cdr:x>0.97961</cdr:x>
      <cdr:y>0.75558</cdr:y>
    </cdr:to>
    <cdr:sp macro="" textlink="">
      <cdr:nvSpPr>
        <cdr:cNvPr id="13" name="テキスト ボックス 1"/>
        <cdr:cNvSpPr txBox="1"/>
      </cdr:nvSpPr>
      <cdr:spPr>
        <a:xfrm xmlns:a="http://schemas.openxmlformats.org/drawingml/2006/main">
          <a:off x="4189482" y="1202645"/>
          <a:ext cx="615874"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3,900</a:t>
          </a:r>
          <a:r>
            <a:rPr lang="ja-JP" altLang="en-US" sz="800">
              <a:latin typeface="+mj-ea"/>
              <a:ea typeface="+mj-ea"/>
            </a:rPr>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4.65643E-7</cdr:y>
    </cdr:from>
    <cdr:to>
      <cdr:x>0.16319</cdr:x>
      <cdr:y>0.0706</cdr:y>
    </cdr:to>
    <cdr:sp macro="" textlink="">
      <cdr:nvSpPr>
        <cdr:cNvPr id="3" name="テキスト ボックス 1"/>
        <cdr:cNvSpPr txBox="1"/>
      </cdr:nvSpPr>
      <cdr:spPr>
        <a:xfrm xmlns:a="http://schemas.openxmlformats.org/drawingml/2006/main">
          <a:off x="0" y="1"/>
          <a:ext cx="542998" cy="151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a:t>（棟）</a:t>
          </a:r>
        </a:p>
      </cdr:txBody>
    </cdr:sp>
  </cdr:relSizeAnchor>
  <cdr:relSizeAnchor xmlns:cdr="http://schemas.openxmlformats.org/drawingml/2006/chartDrawing">
    <cdr:from>
      <cdr:x>0.32095</cdr:x>
      <cdr:y>0.43936</cdr:y>
    </cdr:from>
    <cdr:to>
      <cdr:x>0.47007</cdr:x>
      <cdr:y>0.50357</cdr:y>
    </cdr:to>
    <cdr:cxnSp macro="">
      <cdr:nvCxnSpPr>
        <cdr:cNvPr id="5" name="直線矢印コネクタ 4"/>
        <cdr:cNvCxnSpPr/>
      </cdr:nvCxnSpPr>
      <cdr:spPr>
        <a:xfrm xmlns:a="http://schemas.openxmlformats.org/drawingml/2006/main">
          <a:off x="1574358" y="1033670"/>
          <a:ext cx="731520" cy="151075"/>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0.5167</cdr:x>
      <cdr:y>0.50118</cdr:y>
    </cdr:from>
    <cdr:to>
      <cdr:x>0.9146</cdr:x>
      <cdr:y>0.62759</cdr:y>
    </cdr:to>
    <cdr:cxnSp macro="">
      <cdr:nvCxnSpPr>
        <cdr:cNvPr id="7" name="直線矢印コネクタ 6"/>
        <cdr:cNvCxnSpPr/>
      </cdr:nvCxnSpPr>
      <cdr:spPr>
        <a:xfrm xmlns:a="http://schemas.openxmlformats.org/drawingml/2006/main">
          <a:off x="1719263" y="1076325"/>
          <a:ext cx="1323975" cy="271463"/>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0.82062</cdr:x>
      <cdr:y>0.45912</cdr:y>
    </cdr:from>
    <cdr:to>
      <cdr:x>0.96708</cdr:x>
      <cdr:y>0.61174</cdr:y>
    </cdr:to>
    <cdr:sp macro="" textlink="">
      <cdr:nvSpPr>
        <cdr:cNvPr id="10" name="テキスト ボックス 1"/>
        <cdr:cNvSpPr txBox="1"/>
      </cdr:nvSpPr>
      <cdr:spPr>
        <a:xfrm xmlns:a="http://schemas.openxmlformats.org/drawingml/2006/main">
          <a:off x="4025436" y="1080158"/>
          <a:ext cx="718466"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121,000</a:t>
          </a:r>
          <a:r>
            <a:rPr lang="ja-JP" altLang="en-US" sz="800">
              <a:latin typeface="+mj-ea"/>
              <a:ea typeface="+mj-ea"/>
            </a:rPr>
            <a:t>棟</a:t>
          </a:r>
        </a:p>
      </cdr:txBody>
    </cdr:sp>
  </cdr:relSizeAnchor>
  <cdr:relSizeAnchor xmlns:cdr="http://schemas.openxmlformats.org/drawingml/2006/chartDrawing">
    <cdr:from>
      <cdr:x>0.18508</cdr:x>
      <cdr:y>0.09072</cdr:y>
    </cdr:from>
    <cdr:to>
      <cdr:x>0.36161</cdr:x>
      <cdr:y>0.30003</cdr:y>
    </cdr:to>
    <cdr:sp macro="" textlink="">
      <cdr:nvSpPr>
        <cdr:cNvPr id="12" name="テキスト ボックス 1"/>
        <cdr:cNvSpPr txBox="1"/>
      </cdr:nvSpPr>
      <cdr:spPr>
        <a:xfrm xmlns:a="http://schemas.openxmlformats.org/drawingml/2006/main">
          <a:off x="907888" y="213423"/>
          <a:ext cx="865943"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404,000</a:t>
          </a:r>
          <a:r>
            <a:rPr lang="ja-JP" altLang="en-US" sz="800">
              <a:latin typeface="+mj-ea"/>
              <a:ea typeface="+mj-ea"/>
            </a:rPr>
            <a:t>棟</a:t>
          </a:r>
        </a:p>
      </cdr:txBody>
    </cdr:sp>
  </cdr:relSizeAnchor>
  <cdr:relSizeAnchor xmlns:cdr="http://schemas.openxmlformats.org/drawingml/2006/chartDrawing">
    <cdr:from>
      <cdr:x>0.47019</cdr:x>
      <cdr:y>0.34733</cdr:y>
    </cdr:from>
    <cdr:to>
      <cdr:x>0.61666</cdr:x>
      <cdr:y>0.49995</cdr:y>
    </cdr:to>
    <cdr:sp macro="" textlink="">
      <cdr:nvSpPr>
        <cdr:cNvPr id="14" name="テキスト ボックス 1"/>
        <cdr:cNvSpPr txBox="1"/>
      </cdr:nvSpPr>
      <cdr:spPr>
        <a:xfrm xmlns:a="http://schemas.openxmlformats.org/drawingml/2006/main">
          <a:off x="2306462" y="817154"/>
          <a:ext cx="718465"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約</a:t>
          </a:r>
          <a:r>
            <a:rPr lang="en-US" altLang="ja-JP" sz="800">
              <a:latin typeface="+mj-ea"/>
              <a:ea typeface="+mj-ea"/>
            </a:rPr>
            <a:t>202,000</a:t>
          </a:r>
          <a:r>
            <a:rPr lang="ja-JP" altLang="en-US" sz="800">
              <a:latin typeface="+mj-ea"/>
              <a:ea typeface="+mj-ea"/>
            </a:rPr>
            <a:t>棟</a:t>
          </a:r>
        </a:p>
      </cdr:txBody>
    </cdr:sp>
  </cdr:relSizeAnchor>
  <cdr:relSizeAnchor xmlns:cdr="http://schemas.openxmlformats.org/drawingml/2006/chartDrawing">
    <cdr:from>
      <cdr:x>0.32676</cdr:x>
      <cdr:y>0.25912</cdr:y>
    </cdr:from>
    <cdr:to>
      <cdr:x>0.47322</cdr:x>
      <cdr:y>0.46844</cdr:y>
    </cdr:to>
    <cdr:sp macro="" textlink="">
      <cdr:nvSpPr>
        <cdr:cNvPr id="16" name="テキスト ボックス 1"/>
        <cdr:cNvSpPr txBox="1"/>
      </cdr:nvSpPr>
      <cdr:spPr>
        <a:xfrm xmlns:a="http://schemas.openxmlformats.org/drawingml/2006/main">
          <a:off x="1602864" y="609634"/>
          <a:ext cx="718466" cy="49244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242,000</a:t>
          </a:r>
          <a:r>
            <a:rPr lang="ja-JP" altLang="en-US" sz="800">
              <a:latin typeface="+mj-ea"/>
              <a:ea typeface="+mj-ea"/>
            </a:rPr>
            <a:t>棟</a:t>
          </a:r>
        </a:p>
      </cdr:txBody>
    </cdr:sp>
  </cdr:relSizeAnchor>
</c:userShapes>
</file>

<file path=word/drawings/drawing3.xml><?xml version="1.0" encoding="utf-8"?>
<c:userShapes xmlns:c="http://schemas.openxmlformats.org/drawingml/2006/chart">
  <cdr:relSizeAnchor xmlns:cdr="http://schemas.openxmlformats.org/drawingml/2006/chartDrawing">
    <cdr:from>
      <cdr:x>0.01111</cdr:x>
      <cdr:y>0</cdr:y>
    </cdr:from>
    <cdr:to>
      <cdr:x>0.16559</cdr:x>
      <cdr:y>0.07538</cdr:y>
    </cdr:to>
    <cdr:sp macro="" textlink="">
      <cdr:nvSpPr>
        <cdr:cNvPr id="2" name="テキスト ボックス 1"/>
        <cdr:cNvSpPr txBox="1"/>
      </cdr:nvSpPr>
      <cdr:spPr>
        <a:xfrm xmlns:a="http://schemas.openxmlformats.org/drawingml/2006/main">
          <a:off x="36382" y="0"/>
          <a:ext cx="505879" cy="15948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700"/>
            <a:t>（兆円）</a:t>
          </a:r>
        </a:p>
      </cdr:txBody>
    </cdr:sp>
  </cdr:relSizeAnchor>
  <cdr:relSizeAnchor xmlns:cdr="http://schemas.openxmlformats.org/drawingml/2006/chartDrawing">
    <cdr:from>
      <cdr:x>0.29126</cdr:x>
      <cdr:y>0.52488</cdr:y>
    </cdr:from>
    <cdr:to>
      <cdr:x>0.44212</cdr:x>
      <cdr:y>0.57016</cdr:y>
    </cdr:to>
    <cdr:cxnSp macro="">
      <cdr:nvCxnSpPr>
        <cdr:cNvPr id="3" name="直線矢印コネクタ 2"/>
        <cdr:cNvCxnSpPr/>
      </cdr:nvCxnSpPr>
      <cdr:spPr>
        <a:xfrm xmlns:a="http://schemas.openxmlformats.org/drawingml/2006/main">
          <a:off x="953772" y="1166204"/>
          <a:ext cx="494028" cy="100621"/>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0.49314</cdr:x>
      <cdr:y>0.57044</cdr:y>
    </cdr:from>
    <cdr:to>
      <cdr:x>0.91041</cdr:x>
      <cdr:y>0.65376</cdr:y>
    </cdr:to>
    <cdr:cxnSp macro="">
      <cdr:nvCxnSpPr>
        <cdr:cNvPr id="4" name="直線矢印コネクタ 3"/>
        <cdr:cNvCxnSpPr/>
      </cdr:nvCxnSpPr>
      <cdr:spPr>
        <a:xfrm xmlns:a="http://schemas.openxmlformats.org/drawingml/2006/main">
          <a:off x="1614890" y="1267443"/>
          <a:ext cx="1366435" cy="185119"/>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0.09003</cdr:x>
      <cdr:y>0.13209</cdr:y>
    </cdr:from>
    <cdr:to>
      <cdr:x>0.26829</cdr:x>
      <cdr:y>0.36085</cdr:y>
    </cdr:to>
    <cdr:sp macro="" textlink="">
      <cdr:nvSpPr>
        <cdr:cNvPr id="5" name="テキスト ボックス 1"/>
        <cdr:cNvSpPr txBox="1"/>
      </cdr:nvSpPr>
      <cdr:spPr>
        <a:xfrm xmlns:a="http://schemas.openxmlformats.org/drawingml/2006/main">
          <a:off x="437320" y="284347"/>
          <a:ext cx="865943" cy="492443"/>
        </a:xfrm>
        <a:prstGeom xmlns:a="http://schemas.openxmlformats.org/drawingml/2006/main" prst="rect">
          <a:avLst/>
        </a:prstGeom>
      </cdr:spPr>
      <cdr:txBody>
        <a:bodyPr xmlns:a="http://schemas.openxmlformats.org/drawingml/2006/main" wrap="none" rtlCol="0" anchor="ctr" anchorCtr="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ja-JP" altLang="en-US" sz="800">
              <a:latin typeface="+mj-ea"/>
              <a:ea typeface="+mj-ea"/>
            </a:rPr>
            <a:t>想定</a:t>
          </a:r>
          <a:endParaRPr lang="en-US" altLang="ja-JP" sz="800">
            <a:latin typeface="+mj-ea"/>
            <a:ea typeface="+mj-ea"/>
          </a:endParaRPr>
        </a:p>
        <a:p xmlns:a="http://schemas.openxmlformats.org/drawingml/2006/main">
          <a:pPr algn="ctr"/>
          <a:r>
            <a:rPr lang="en-US" altLang="ja-JP" sz="800">
              <a:latin typeface="+mj-ea"/>
              <a:ea typeface="+mj-ea"/>
            </a:rPr>
            <a:t>2006</a:t>
          </a:r>
          <a:r>
            <a:rPr lang="ja-JP" altLang="en-US" sz="800">
              <a:latin typeface="+mj-ea"/>
              <a:ea typeface="+mj-ea"/>
            </a:rPr>
            <a:t>（</a:t>
          </a:r>
          <a:r>
            <a:rPr lang="en-US" altLang="ja-JP" sz="800">
              <a:latin typeface="+mj-ea"/>
              <a:ea typeface="+mj-ea"/>
            </a:rPr>
            <a:t>H18</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18.2</a:t>
          </a:r>
          <a:r>
            <a:rPr lang="ja-JP" altLang="en-US" sz="800">
              <a:latin typeface="+mj-ea"/>
              <a:ea typeface="+mj-ea"/>
            </a:rPr>
            <a:t>兆円</a:t>
          </a:r>
        </a:p>
      </cdr:txBody>
    </cdr:sp>
  </cdr:relSizeAnchor>
  <cdr:relSizeAnchor xmlns:cdr="http://schemas.openxmlformats.org/drawingml/2006/chartDrawing">
    <cdr:from>
      <cdr:x>0.20133</cdr:x>
      <cdr:y>0.3466</cdr:y>
    </cdr:from>
    <cdr:to>
      <cdr:x>0.33867</cdr:x>
      <cdr:y>0.5134</cdr:y>
    </cdr:to>
    <cdr:sp macro="" textlink="">
      <cdr:nvSpPr>
        <cdr:cNvPr id="6" name="テキスト ボックス 1"/>
        <cdr:cNvSpPr txBox="1"/>
      </cdr:nvSpPr>
      <cdr:spPr>
        <a:xfrm xmlns:a="http://schemas.openxmlformats.org/drawingml/2006/main">
          <a:off x="978004" y="746101"/>
          <a:ext cx="667170"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12.5</a:t>
          </a:r>
          <a:r>
            <a:rPr lang="ja-JP" altLang="en-US" sz="800">
              <a:latin typeface="+mj-ea"/>
              <a:ea typeface="+mj-ea"/>
            </a:rPr>
            <a:t>兆円</a:t>
          </a:r>
        </a:p>
      </cdr:txBody>
    </cdr:sp>
  </cdr:relSizeAnchor>
  <cdr:relSizeAnchor xmlns:cdr="http://schemas.openxmlformats.org/drawingml/2006/chartDrawing">
    <cdr:from>
      <cdr:x>0.40252</cdr:x>
      <cdr:y>0.36461</cdr:y>
    </cdr:from>
    <cdr:to>
      <cdr:x>0.53986</cdr:x>
      <cdr:y>0.53142</cdr:y>
    </cdr:to>
    <cdr:sp macro="" textlink="">
      <cdr:nvSpPr>
        <cdr:cNvPr id="7" name="テキスト ボックス 1"/>
        <cdr:cNvSpPr txBox="1"/>
      </cdr:nvSpPr>
      <cdr:spPr>
        <a:xfrm xmlns:a="http://schemas.openxmlformats.org/drawingml/2006/main">
          <a:off x="1955321" y="78488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a:t>
          </a:r>
          <a:r>
            <a:rPr lang="ja-JP" altLang="en-US" sz="800">
              <a:latin typeface="+mj-ea"/>
              <a:ea typeface="+mj-ea"/>
            </a:rPr>
            <a:t>（</a:t>
          </a:r>
          <a:r>
            <a:rPr lang="en-US" altLang="ja-JP" sz="800">
              <a:latin typeface="+mj-ea"/>
              <a:ea typeface="+mj-ea"/>
            </a:rPr>
            <a:t>H29)</a:t>
          </a:r>
        </a:p>
        <a:p xmlns:a="http://schemas.openxmlformats.org/drawingml/2006/main">
          <a:pPr algn="ctr"/>
          <a:r>
            <a:rPr lang="ja-JP" altLang="en-US" sz="800">
              <a:latin typeface="+mj-ea"/>
              <a:ea typeface="+mj-ea"/>
            </a:rPr>
            <a:t>約</a:t>
          </a:r>
          <a:r>
            <a:rPr lang="en-US" altLang="ja-JP" sz="800">
              <a:latin typeface="+mj-ea"/>
              <a:ea typeface="+mj-ea"/>
            </a:rPr>
            <a:t>10.7</a:t>
          </a:r>
          <a:r>
            <a:rPr lang="ja-JP" altLang="en-US" sz="800">
              <a:latin typeface="+mj-ea"/>
              <a:ea typeface="+mj-ea"/>
            </a:rPr>
            <a:t>兆円</a:t>
          </a:r>
        </a:p>
      </cdr:txBody>
    </cdr:sp>
  </cdr:relSizeAnchor>
  <cdr:relSizeAnchor xmlns:cdr="http://schemas.openxmlformats.org/drawingml/2006/chartDrawing">
    <cdr:from>
      <cdr:x>0.87143</cdr:x>
      <cdr:y>0.42968</cdr:y>
    </cdr:from>
    <cdr:to>
      <cdr:x>0.99821</cdr:x>
      <cdr:y>0.59649</cdr:y>
    </cdr:to>
    <cdr:sp macro="" textlink="">
      <cdr:nvSpPr>
        <cdr:cNvPr id="8" name="テキスト ボックス 1"/>
        <cdr:cNvSpPr txBox="1"/>
      </cdr:nvSpPr>
      <cdr:spPr>
        <a:xfrm xmlns:a="http://schemas.openxmlformats.org/drawingml/2006/main">
          <a:off x="4233175" y="924951"/>
          <a:ext cx="615873"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7.3</a:t>
          </a:r>
          <a:r>
            <a:rPr lang="ja-JP" altLang="en-US" sz="800">
              <a:latin typeface="+mj-ea"/>
              <a:ea typeface="+mj-ea"/>
            </a:rPr>
            <a:t>兆円</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0.17708</cdr:x>
      <cdr:y>0.08459</cdr:y>
    </cdr:to>
    <cdr:sp macro="" textlink="">
      <cdr:nvSpPr>
        <cdr:cNvPr id="2" name="テキスト ボックス 1"/>
        <cdr:cNvSpPr txBox="1"/>
      </cdr:nvSpPr>
      <cdr:spPr>
        <a:xfrm xmlns:a="http://schemas.openxmlformats.org/drawingml/2006/main">
          <a:off x="0" y="0"/>
          <a:ext cx="530857" cy="1807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800"/>
            <a:t>（棟）</a:t>
          </a:r>
        </a:p>
      </cdr:txBody>
    </cdr:sp>
  </cdr:relSizeAnchor>
  <cdr:relSizeAnchor xmlns:cdr="http://schemas.openxmlformats.org/drawingml/2006/chartDrawing">
    <cdr:from>
      <cdr:x>0.20454</cdr:x>
      <cdr:y>0.19058</cdr:y>
    </cdr:from>
    <cdr:to>
      <cdr:x>0.37383</cdr:x>
      <cdr:y>0.30645</cdr:y>
    </cdr:to>
    <cdr:cxnSp macro="">
      <cdr:nvCxnSpPr>
        <cdr:cNvPr id="4" name="直線矢印コネクタ 3"/>
        <cdr:cNvCxnSpPr/>
      </cdr:nvCxnSpPr>
      <cdr:spPr>
        <a:xfrm xmlns:a="http://schemas.openxmlformats.org/drawingml/2006/main">
          <a:off x="1042319" y="450184"/>
          <a:ext cx="862681" cy="273716"/>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0.42959</cdr:x>
      <cdr:y>0.31039</cdr:y>
    </cdr:from>
    <cdr:to>
      <cdr:x>0.90188</cdr:x>
      <cdr:y>0.50572</cdr:y>
    </cdr:to>
    <cdr:cxnSp macro="">
      <cdr:nvCxnSpPr>
        <cdr:cNvPr id="6" name="直線矢印コネクタ 5"/>
        <cdr:cNvCxnSpPr/>
      </cdr:nvCxnSpPr>
      <cdr:spPr>
        <a:xfrm xmlns:a="http://schemas.openxmlformats.org/drawingml/2006/main">
          <a:off x="2189137" y="712508"/>
          <a:ext cx="2406717" cy="448382"/>
        </a:xfrm>
        <a:prstGeom xmlns:a="http://schemas.openxmlformats.org/drawingml/2006/main" prst="straightConnector1">
          <a:avLst/>
        </a:prstGeom>
        <a:ln xmlns:a="http://schemas.openxmlformats.org/drawingml/2006/main" w="1905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0.19636</cdr:x>
      <cdr:y>0.32062</cdr:y>
    </cdr:from>
    <cdr:to>
      <cdr:x>0.34432</cdr:x>
      <cdr:y>0.49492</cdr:y>
    </cdr:to>
    <cdr:sp macro="" textlink="">
      <cdr:nvSpPr>
        <cdr:cNvPr id="8" name="テキスト ボックス 7"/>
        <cdr:cNvSpPr txBox="1"/>
      </cdr:nvSpPr>
      <cdr:spPr>
        <a:xfrm xmlns:a="http://schemas.openxmlformats.org/drawingml/2006/main">
          <a:off x="1000619" y="735984"/>
          <a:ext cx="753980" cy="400110"/>
        </a:xfrm>
        <a:prstGeom xmlns:a="http://schemas.openxmlformats.org/drawingml/2006/main" prst="rect">
          <a:avLst/>
        </a:prstGeom>
      </cdr:spPr>
      <cdr:txBody>
        <a:bodyPr xmlns:a="http://schemas.openxmlformats.org/drawingml/2006/main" vertOverflow="clip" wrap="none" lIns="72000" tIns="0" rIns="0" bIns="0" rtlCol="0">
          <a:spAutoFit/>
        </a:bodyPr>
        <a:lstStyle xmlns:a="http://schemas.openxmlformats.org/drawingml/2006/main"/>
        <a:p xmlns:a="http://schemas.openxmlformats.org/drawingml/2006/main">
          <a:pPr algn="ctr"/>
          <a:r>
            <a:rPr lang="ja-JP" altLang="en-US" sz="800">
              <a:latin typeface="+mj-ea"/>
              <a:ea typeface="+mj-ea"/>
            </a:rPr>
            <a:t>現況</a:t>
          </a:r>
          <a:endParaRPr lang="en-US" altLang="ja-JP" sz="800">
            <a:latin typeface="+mj-ea"/>
            <a:ea typeface="+mj-ea"/>
          </a:endParaRPr>
        </a:p>
        <a:p xmlns:a="http://schemas.openxmlformats.org/drawingml/2006/main">
          <a:pPr algn="ctr"/>
          <a:r>
            <a:rPr lang="en-US" altLang="ja-JP" sz="800">
              <a:latin typeface="+mj-ea"/>
              <a:ea typeface="+mj-ea"/>
            </a:rPr>
            <a:t>2013</a:t>
          </a:r>
          <a:r>
            <a:rPr lang="ja-JP" altLang="en-US" sz="800">
              <a:latin typeface="+mj-ea"/>
              <a:ea typeface="+mj-ea"/>
            </a:rPr>
            <a:t>（</a:t>
          </a:r>
          <a:r>
            <a:rPr lang="en-US" altLang="ja-JP" sz="800">
              <a:latin typeface="+mj-ea"/>
              <a:ea typeface="+mj-ea"/>
            </a:rPr>
            <a:t>H25</a:t>
          </a:r>
          <a:r>
            <a:rPr lang="ja-JP" altLang="en-US" sz="800">
              <a:latin typeface="+mj-ea"/>
              <a:ea typeface="+mj-ea"/>
            </a:rPr>
            <a:t>）公表</a:t>
          </a:r>
          <a:endParaRPr lang="en-US" altLang="ja-JP" sz="800">
            <a:latin typeface="+mj-ea"/>
            <a:ea typeface="+mj-ea"/>
          </a:endParaRPr>
        </a:p>
        <a:p xmlns:a="http://schemas.openxmlformats.org/drawingml/2006/main">
          <a:pPr algn="ctr"/>
          <a:r>
            <a:rPr lang="ja-JP" altLang="en-US" sz="800">
              <a:latin typeface="+mj-ea"/>
              <a:ea typeface="+mj-ea"/>
            </a:rPr>
            <a:t>約</a:t>
          </a:r>
          <a:r>
            <a:rPr lang="en-US" altLang="ja-JP" sz="800">
              <a:latin typeface="+mj-ea"/>
              <a:ea typeface="+mj-ea"/>
            </a:rPr>
            <a:t>179,000</a:t>
          </a:r>
          <a:r>
            <a:rPr lang="ja-JP" altLang="en-US" sz="800">
              <a:latin typeface="+mj-ea"/>
              <a:ea typeface="+mj-ea"/>
            </a:rPr>
            <a:t>棟</a:t>
          </a:r>
        </a:p>
      </cdr:txBody>
    </cdr:sp>
  </cdr:relSizeAnchor>
  <cdr:relSizeAnchor xmlns:cdr="http://schemas.openxmlformats.org/drawingml/2006/chartDrawing">
    <cdr:from>
      <cdr:x>0.33831</cdr:x>
      <cdr:y>0.13405</cdr:y>
    </cdr:from>
    <cdr:to>
      <cdr:x>0.45644</cdr:x>
      <cdr:y>0.29047</cdr:y>
    </cdr:to>
    <cdr:sp macro="" textlink="">
      <cdr:nvSpPr>
        <cdr:cNvPr id="9" name="テキスト ボックス 1"/>
        <cdr:cNvSpPr txBox="1"/>
      </cdr:nvSpPr>
      <cdr:spPr>
        <a:xfrm xmlns:a="http://schemas.openxmlformats.org/drawingml/2006/main">
          <a:off x="1723989" y="307704"/>
          <a:ext cx="601960" cy="359073"/>
        </a:xfrm>
        <a:prstGeom xmlns:a="http://schemas.openxmlformats.org/drawingml/2006/main" prst="rect">
          <a:avLst/>
        </a:prstGeom>
      </cdr:spPr>
      <cdr:txBody>
        <a:bodyPr xmlns:a="http://schemas.openxmlformats.org/drawingml/2006/main" wrap="none" lIns="0" rIns="0"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2017(H29)</a:t>
          </a:r>
        </a:p>
        <a:p xmlns:a="http://schemas.openxmlformats.org/drawingml/2006/main">
          <a:pPr algn="ctr"/>
          <a:r>
            <a:rPr lang="ja-JP" altLang="en-US" sz="800">
              <a:latin typeface="+mj-ea"/>
              <a:ea typeface="+mj-ea"/>
            </a:rPr>
            <a:t>　約</a:t>
          </a:r>
          <a:r>
            <a:rPr lang="en-US" altLang="ja-JP" sz="800">
              <a:latin typeface="+mj-ea"/>
              <a:ea typeface="+mj-ea"/>
            </a:rPr>
            <a:t>147,000</a:t>
          </a:r>
          <a:r>
            <a:rPr lang="ja-JP" altLang="en-US" sz="800">
              <a:latin typeface="+mj-ea"/>
              <a:ea typeface="+mj-ea"/>
            </a:rPr>
            <a:t>棟</a:t>
          </a:r>
        </a:p>
      </cdr:txBody>
    </cdr:sp>
  </cdr:relSizeAnchor>
  <cdr:relSizeAnchor xmlns:cdr="http://schemas.openxmlformats.org/drawingml/2006/chartDrawing">
    <cdr:from>
      <cdr:x>0.83857</cdr:x>
      <cdr:y>0.30672</cdr:y>
    </cdr:from>
    <cdr:to>
      <cdr:x>0.96949</cdr:x>
      <cdr:y>0.46315</cdr:y>
    </cdr:to>
    <cdr:sp macro="" textlink="">
      <cdr:nvSpPr>
        <cdr:cNvPr id="10" name="テキスト ボックス 1"/>
        <cdr:cNvSpPr txBox="1"/>
      </cdr:nvSpPr>
      <cdr:spPr>
        <a:xfrm xmlns:a="http://schemas.openxmlformats.org/drawingml/2006/main">
          <a:off x="4273256" y="704091"/>
          <a:ext cx="667169" cy="359073"/>
        </a:xfrm>
        <a:prstGeom xmlns:a="http://schemas.openxmlformats.org/drawingml/2006/main" prst="rect">
          <a:avLst/>
        </a:prstGeom>
      </cdr:spPr>
      <cdr:txBody>
        <a:bodyPr xmlns:a="http://schemas.openxmlformats.org/drawingml/2006/main" wrap="non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altLang="ja-JP" sz="800">
              <a:latin typeface="+mj-ea"/>
              <a:ea typeface="+mj-ea"/>
            </a:rPr>
            <a:t>2024</a:t>
          </a:r>
        </a:p>
        <a:p xmlns:a="http://schemas.openxmlformats.org/drawingml/2006/main">
          <a:pPr algn="ctr"/>
          <a:r>
            <a:rPr lang="ja-JP" altLang="en-US" sz="800">
              <a:latin typeface="+mj-ea"/>
              <a:ea typeface="+mj-ea"/>
            </a:rPr>
            <a:t>約</a:t>
          </a:r>
          <a:r>
            <a:rPr lang="en-US" altLang="ja-JP" sz="800">
              <a:latin typeface="+mj-ea"/>
              <a:ea typeface="+mj-ea"/>
            </a:rPr>
            <a:t>96,000</a:t>
          </a:r>
          <a:r>
            <a:rPr lang="ja-JP" altLang="en-US" sz="800">
              <a:latin typeface="+mj-ea"/>
              <a:ea typeface="+mj-ea"/>
            </a:rPr>
            <a:t>棟</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4.xml><?xml version="1.0" encoding="utf-8"?>
<ds:datastoreItem xmlns:ds="http://schemas.openxmlformats.org/officeDocument/2006/customXml" ds:itemID="{3F50188E-93C4-4E4A-A043-56B4B9C0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63</Pages>
  <Words>11799</Words>
  <Characters>67260</Characters>
  <Application>Microsoft Office Word</Application>
  <DocSecurity>0</DocSecurity>
  <Lines>560</Lines>
  <Paragraphs>157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内屋　雅人</cp:lastModifiedBy>
  <cp:revision>22</cp:revision>
  <cp:lastPrinted>2019-01-25T08:13:00Z</cp:lastPrinted>
  <dcterms:created xsi:type="dcterms:W3CDTF">2019-01-28T00:17:00Z</dcterms:created>
  <dcterms:modified xsi:type="dcterms:W3CDTF">2019-07-08T09:53:00Z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