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322" w:rsidRPr="00A63689" w:rsidRDefault="00DB3322" w:rsidP="00353A4B">
      <w:pPr>
        <w:ind w:rightChars="500" w:right="1070"/>
        <w:rPr>
          <w:sz w:val="24"/>
          <w:szCs w:val="24"/>
        </w:rPr>
      </w:pPr>
    </w:p>
    <w:p w:rsidR="00DB3322" w:rsidRPr="00A63689" w:rsidRDefault="00DB3322" w:rsidP="00353A4B">
      <w:pPr>
        <w:ind w:rightChars="500" w:right="1070"/>
        <w:rPr>
          <w:sz w:val="40"/>
        </w:rPr>
      </w:pPr>
    </w:p>
    <w:p w:rsidR="00DB3322" w:rsidRPr="00A63689" w:rsidRDefault="00DB3322" w:rsidP="00353A4B">
      <w:pPr>
        <w:ind w:rightChars="500" w:right="1070"/>
        <w:rPr>
          <w:sz w:val="40"/>
        </w:rPr>
      </w:pPr>
    </w:p>
    <w:p w:rsidR="00DB3322" w:rsidRPr="00A63689" w:rsidRDefault="00DB3322" w:rsidP="00353A4B">
      <w:pPr>
        <w:ind w:rightChars="500" w:right="1070"/>
        <w:rPr>
          <w:sz w:val="40"/>
        </w:rPr>
      </w:pPr>
    </w:p>
    <w:p w:rsidR="00DB3322" w:rsidRPr="00A63689" w:rsidRDefault="00DB3322" w:rsidP="00353A4B">
      <w:pPr>
        <w:ind w:rightChars="500" w:right="1070"/>
        <w:rPr>
          <w:sz w:val="40"/>
        </w:rPr>
      </w:pPr>
    </w:p>
    <w:p w:rsidR="00DB3322" w:rsidRPr="00A63689" w:rsidRDefault="00DB3322" w:rsidP="00353A4B">
      <w:pPr>
        <w:ind w:rightChars="500" w:right="1070"/>
        <w:rPr>
          <w:sz w:val="40"/>
        </w:rPr>
      </w:pPr>
    </w:p>
    <w:p w:rsidR="00DB3322" w:rsidRPr="00A63689" w:rsidRDefault="00DB3322" w:rsidP="00353A4B">
      <w:pPr>
        <w:ind w:rightChars="500" w:right="1070"/>
        <w:rPr>
          <w:sz w:val="40"/>
        </w:rPr>
      </w:pPr>
    </w:p>
    <w:p w:rsidR="00DB3322" w:rsidRPr="00A63689" w:rsidRDefault="00DB3322" w:rsidP="009E338D">
      <w:pPr>
        <w:ind w:rightChars="500" w:right="1070"/>
        <w:jc w:val="center"/>
        <w:rPr>
          <w:sz w:val="40"/>
        </w:rPr>
      </w:pPr>
    </w:p>
    <w:p w:rsidR="00DB3322" w:rsidRPr="00A63689" w:rsidRDefault="00DB3322" w:rsidP="009E338D">
      <w:pPr>
        <w:ind w:rightChars="500" w:right="1070"/>
        <w:jc w:val="center"/>
        <w:rPr>
          <w:sz w:val="24"/>
          <w:szCs w:val="24"/>
        </w:rPr>
      </w:pPr>
    </w:p>
    <w:p w:rsidR="00DB3322" w:rsidRPr="00A63689" w:rsidRDefault="00DB3322" w:rsidP="009E338D">
      <w:pPr>
        <w:ind w:rightChars="500" w:right="1070"/>
        <w:jc w:val="center"/>
        <w:rPr>
          <w:sz w:val="40"/>
        </w:rPr>
      </w:pPr>
      <w:r w:rsidRPr="00A63689">
        <w:rPr>
          <w:rFonts w:hint="eastAsia"/>
          <w:sz w:val="40"/>
        </w:rPr>
        <w:t>〔災害予防対策〕</w:t>
      </w:r>
    </w:p>
    <w:p w:rsidR="00DB3322" w:rsidRPr="00A63689" w:rsidRDefault="00DB3322" w:rsidP="009E338D">
      <w:pPr>
        <w:ind w:rightChars="500" w:right="1070"/>
        <w:jc w:val="center"/>
        <w:rPr>
          <w:sz w:val="40"/>
        </w:rPr>
      </w:pPr>
    </w:p>
    <w:p w:rsidR="00DB3322" w:rsidRPr="00A63689" w:rsidRDefault="00DB3322" w:rsidP="009E338D">
      <w:pPr>
        <w:ind w:rightChars="500" w:right="1070"/>
        <w:jc w:val="center"/>
        <w:rPr>
          <w:sz w:val="40"/>
        </w:rPr>
      </w:pPr>
    </w:p>
    <w:p w:rsidR="00DB3322" w:rsidRPr="00A63689" w:rsidRDefault="00DB3322" w:rsidP="009E338D">
      <w:pPr>
        <w:ind w:rightChars="500" w:right="1070"/>
        <w:jc w:val="center"/>
        <w:rPr>
          <w:sz w:val="40"/>
        </w:rPr>
      </w:pPr>
      <w:r w:rsidRPr="00A63689">
        <w:rPr>
          <w:rFonts w:hint="eastAsia"/>
          <w:sz w:val="40"/>
        </w:rPr>
        <w:t>第２章</w:t>
      </w:r>
    </w:p>
    <w:p w:rsidR="00DB3322" w:rsidRPr="00A63689" w:rsidRDefault="00DB3322" w:rsidP="009E338D">
      <w:pPr>
        <w:ind w:rightChars="500" w:right="1070"/>
        <w:jc w:val="center"/>
        <w:rPr>
          <w:sz w:val="40"/>
        </w:rPr>
      </w:pPr>
    </w:p>
    <w:p w:rsidR="00DB3322" w:rsidRPr="00A63689" w:rsidRDefault="00DB3322" w:rsidP="009E338D">
      <w:pPr>
        <w:ind w:rightChars="500" w:right="1070"/>
        <w:jc w:val="center"/>
        <w:rPr>
          <w:sz w:val="40"/>
        </w:rPr>
      </w:pPr>
    </w:p>
    <w:p w:rsidR="00DB3322" w:rsidRPr="00A63689" w:rsidRDefault="00DB3322" w:rsidP="009E338D">
      <w:pPr>
        <w:ind w:rightChars="500" w:right="1070"/>
        <w:jc w:val="center"/>
        <w:rPr>
          <w:sz w:val="40"/>
        </w:rPr>
      </w:pPr>
    </w:p>
    <w:p w:rsidR="00DB3322" w:rsidRPr="00A63689" w:rsidRDefault="00DB3322" w:rsidP="009E338D">
      <w:pPr>
        <w:ind w:rightChars="500" w:right="1070"/>
        <w:jc w:val="center"/>
        <w:rPr>
          <w:sz w:val="40"/>
        </w:rPr>
      </w:pPr>
      <w:r w:rsidRPr="00A63689">
        <w:rPr>
          <w:rFonts w:hint="eastAsia"/>
          <w:sz w:val="40"/>
        </w:rPr>
        <w:t>地域防災力の向上</w:t>
      </w:r>
    </w:p>
    <w:p w:rsidR="00DB3322" w:rsidRPr="00A63689" w:rsidRDefault="00DB3322" w:rsidP="00353A4B">
      <w:pPr>
        <w:ind w:rightChars="500" w:right="1070"/>
        <w:rPr>
          <w:sz w:val="40"/>
        </w:rPr>
      </w:pPr>
      <w:r w:rsidRPr="00A63689">
        <w:rPr>
          <w:sz w:val="40"/>
        </w:rPr>
        <w:br w:type="page"/>
      </w:r>
    </w:p>
    <w:p w:rsidR="009E338D" w:rsidRDefault="009E338D" w:rsidP="00353A4B">
      <w:pPr>
        <w:ind w:rightChars="500" w:right="1070"/>
        <w:rPr>
          <w:rFonts w:ascii="ＭＳ ゴシック" w:eastAsia="ＭＳ ゴシック" w:hAnsi="ＭＳ 明朝"/>
        </w:rPr>
        <w:sectPr w:rsidR="009E338D" w:rsidSect="004F6545">
          <w:headerReference w:type="default" r:id="rId12"/>
          <w:footerReference w:type="even" r:id="rId13"/>
          <w:footerReference w:type="default" r:id="rId14"/>
          <w:endnotePr>
            <w:numStart w:val="0"/>
          </w:endnotePr>
          <w:type w:val="nextColumn"/>
          <w:pgSz w:w="12247" w:h="17180" w:code="9"/>
          <w:pgMar w:top="170" w:right="170" w:bottom="170" w:left="170" w:header="1247" w:footer="510" w:gutter="170"/>
          <w:pgNumType w:fmt="numberInDash" w:start="77"/>
          <w:cols w:space="720"/>
          <w:docGrid w:linePitch="286"/>
        </w:sectPr>
      </w:pPr>
    </w:p>
    <w:p w:rsidR="00DB3322" w:rsidRPr="00C678F7" w:rsidRDefault="00DB3322" w:rsidP="000062FD">
      <w:pPr>
        <w:ind w:rightChars="500" w:right="1070" w:firstLineChars="401" w:firstLine="1283"/>
        <w:rPr>
          <w:rFonts w:ascii="ＭＳ ゴシック" w:eastAsia="ＭＳ ゴシック" w:hAnsi="ＭＳ ゴシック"/>
          <w:color w:val="000000"/>
          <w:spacing w:val="0"/>
          <w:sz w:val="22"/>
          <w:szCs w:val="18"/>
        </w:rPr>
      </w:pPr>
      <w:r w:rsidRPr="0026059E">
        <w:rPr>
          <w:rFonts w:ascii="ＭＳ ゴシック" w:eastAsia="ＭＳ ゴシック" w:hAnsi="ＭＳ ゴシック" w:hint="eastAsia"/>
          <w:color w:val="000000"/>
          <w:spacing w:val="0"/>
          <w:sz w:val="32"/>
          <w:szCs w:val="18"/>
        </w:rPr>
        <w:lastRenderedPageBreak/>
        <w:t>第１節　防災意識の高揚</w:t>
      </w:r>
    </w:p>
    <w:p w:rsidR="00DB3322" w:rsidRPr="00C678F7" w:rsidRDefault="00DB3322" w:rsidP="00353A4B">
      <w:pPr>
        <w:ind w:rightChars="500" w:right="1070"/>
        <w:rPr>
          <w:rFonts w:ascii="Century"/>
          <w:color w:val="000000"/>
          <w:spacing w:val="0"/>
          <w:szCs w:val="18"/>
        </w:rPr>
      </w:pPr>
    </w:p>
    <w:p w:rsidR="00DB3322" w:rsidRPr="00C678F7" w:rsidRDefault="00DB3322" w:rsidP="000062FD">
      <w:pPr>
        <w:ind w:leftChars="500" w:left="1070" w:rightChars="500" w:right="1070" w:firstLineChars="101" w:firstLine="212"/>
        <w:rPr>
          <w:rFonts w:ascii="Century"/>
          <w:color w:val="000000"/>
          <w:spacing w:val="0"/>
          <w:szCs w:val="18"/>
        </w:rPr>
      </w:pPr>
      <w:r w:rsidRPr="00C678F7">
        <w:rPr>
          <w:rFonts w:ascii="Century" w:hint="eastAsia"/>
          <w:color w:val="000000"/>
          <w:spacing w:val="0"/>
          <w:szCs w:val="18"/>
        </w:rPr>
        <w:t>府、市町村をはじめ防災関係機関は、防災知識の普及啓発、</w:t>
      </w:r>
      <w:r w:rsidRPr="00933B3E">
        <w:rPr>
          <w:rFonts w:ascii="Century" w:hint="eastAsia"/>
          <w:spacing w:val="0"/>
          <w:szCs w:val="18"/>
        </w:rPr>
        <w:t>訓練や研修</w:t>
      </w:r>
      <w:r w:rsidRPr="00C678F7">
        <w:rPr>
          <w:rFonts w:ascii="Century" w:hint="eastAsia"/>
          <w:color w:val="000000"/>
          <w:spacing w:val="0"/>
          <w:szCs w:val="18"/>
        </w:rPr>
        <w:t>の実施等、幼児期からその発達段階に応じ、学校教育及び社会教育等、あらゆる機会を通じて、住民の防災意識の高揚と災害初動対応スキルの習得に努める。これらの実施にあたっては、避難行動要支援者</w:t>
      </w:r>
      <w:r w:rsidRPr="00933B3E">
        <w:rPr>
          <w:rFonts w:ascii="Century" w:hint="eastAsia"/>
          <w:spacing w:val="0"/>
          <w:szCs w:val="18"/>
        </w:rPr>
        <w:t>の多様なニーズ</w:t>
      </w:r>
      <w:r w:rsidRPr="00C678F7">
        <w:rPr>
          <w:rFonts w:ascii="Century" w:hint="eastAsia"/>
          <w:color w:val="000000"/>
          <w:spacing w:val="0"/>
          <w:szCs w:val="18"/>
        </w:rPr>
        <w:t>に配慮し、地域において支援するとともに、被災時の男女のニーズの違い等、男女双方の視点を踏まえた体制が整備されるよう努める。</w:t>
      </w:r>
    </w:p>
    <w:p w:rsidR="00DB3322" w:rsidRPr="00C678F7" w:rsidRDefault="00DB3322" w:rsidP="00353A4B">
      <w:pPr>
        <w:ind w:rightChars="500" w:right="1070"/>
        <w:rPr>
          <w:rFonts w:ascii="Century"/>
          <w:color w:val="000000"/>
          <w:spacing w:val="0"/>
          <w:szCs w:val="18"/>
        </w:rPr>
      </w:pPr>
    </w:p>
    <w:p w:rsidR="00DB3322" w:rsidRPr="00C678F7" w:rsidRDefault="00DB3322" w:rsidP="000062FD">
      <w:pPr>
        <w:ind w:rightChars="500" w:right="1070" w:firstLineChars="509" w:firstLine="1069"/>
        <w:rPr>
          <w:rFonts w:ascii="ＭＳ ゴシック" w:eastAsia="ＭＳ ゴシック" w:hAnsi="ＭＳ ゴシック"/>
          <w:color w:val="000000"/>
          <w:spacing w:val="0"/>
          <w:szCs w:val="18"/>
        </w:rPr>
      </w:pPr>
      <w:r w:rsidRPr="00C678F7">
        <w:rPr>
          <w:rFonts w:ascii="ＭＳ ゴシック" w:eastAsia="ＭＳ ゴシック" w:hAnsi="ＭＳ ゴシック" w:hint="eastAsia"/>
          <w:color w:val="000000"/>
          <w:spacing w:val="0"/>
          <w:szCs w:val="18"/>
        </w:rPr>
        <w:t>第１　防災知識の普及啓発</w:t>
      </w:r>
    </w:p>
    <w:p w:rsidR="00DB3322" w:rsidRPr="00C678F7" w:rsidRDefault="00DB3322" w:rsidP="00353A4B">
      <w:pPr>
        <w:ind w:rightChars="500" w:right="1070"/>
        <w:rPr>
          <w:rFonts w:ascii="Century"/>
          <w:color w:val="000000"/>
          <w:spacing w:val="0"/>
          <w:szCs w:val="18"/>
        </w:rPr>
      </w:pPr>
    </w:p>
    <w:p w:rsidR="00DB3322" w:rsidRPr="00C678F7" w:rsidRDefault="00DB3322" w:rsidP="000062FD">
      <w:pPr>
        <w:ind w:leftChars="500" w:left="1070" w:rightChars="500" w:right="1070" w:firstLineChars="101" w:firstLine="212"/>
        <w:rPr>
          <w:rFonts w:ascii="Century"/>
          <w:color w:val="000000"/>
          <w:spacing w:val="0"/>
          <w:szCs w:val="18"/>
        </w:rPr>
      </w:pPr>
      <w:r w:rsidRPr="00C678F7">
        <w:rPr>
          <w:rFonts w:ascii="Century" w:hint="eastAsia"/>
          <w:color w:val="000000"/>
          <w:spacing w:val="0"/>
          <w:szCs w:val="18"/>
        </w:rPr>
        <w:t>府、市町村をはじめ防災関係機関は、地震・津波災害時のシミュレーション結果等を示しながら、その危険性を周知するとともに、住民が、災害に対する備えを心がけ、災害時においては自発的な防災活動を行うよう、教育機関のみならず、地域コミュニティにおける多様な主体の関わりの中で防災に関する教育の普及推進を図る。</w:t>
      </w:r>
    </w:p>
    <w:p w:rsidR="00DB3322" w:rsidRPr="00C678F7" w:rsidRDefault="00DB3322" w:rsidP="00353A4B">
      <w:pPr>
        <w:ind w:rightChars="500" w:right="1070"/>
        <w:rPr>
          <w:rFonts w:ascii="Century"/>
          <w:color w:val="000000"/>
          <w:spacing w:val="0"/>
          <w:szCs w:val="18"/>
        </w:rPr>
      </w:pPr>
      <w:r w:rsidRPr="00C678F7">
        <w:rPr>
          <w:rFonts w:ascii="Century"/>
          <w:color w:val="000000"/>
          <w:spacing w:val="0"/>
          <w:szCs w:val="18"/>
        </w:rPr>
        <w:t xml:space="preserve">          </w:t>
      </w:r>
    </w:p>
    <w:p w:rsidR="00DB3322" w:rsidRPr="00C678F7" w:rsidRDefault="00DB3322" w:rsidP="000062FD">
      <w:pPr>
        <w:ind w:rightChars="500" w:right="1070" w:firstLineChars="866" w:firstLine="1819"/>
        <w:rPr>
          <w:rFonts w:ascii="ＭＳ ゴシック" w:eastAsia="ＭＳ ゴシック" w:hAnsi="ＭＳ ゴシック"/>
          <w:color w:val="000000"/>
          <w:spacing w:val="0"/>
          <w:szCs w:val="18"/>
        </w:rPr>
      </w:pPr>
      <w:r w:rsidRPr="00C678F7">
        <w:rPr>
          <w:rFonts w:ascii="ＭＳ ゴシック" w:eastAsia="ＭＳ ゴシック" w:hAnsi="ＭＳ ゴシック" w:hint="eastAsia"/>
          <w:color w:val="000000"/>
          <w:spacing w:val="0"/>
          <w:szCs w:val="18"/>
        </w:rPr>
        <w:t>１　普及啓発の内容</w:t>
      </w:r>
    </w:p>
    <w:p w:rsidR="00DB3322" w:rsidRPr="00C678F7" w:rsidRDefault="00DB3322" w:rsidP="000062FD">
      <w:pPr>
        <w:ind w:rightChars="500" w:right="1070" w:firstLineChars="917" w:firstLine="1926"/>
        <w:rPr>
          <w:rFonts w:ascii="Century"/>
          <w:color w:val="000000"/>
          <w:spacing w:val="0"/>
          <w:szCs w:val="18"/>
        </w:rPr>
      </w:pPr>
      <w:r w:rsidRPr="00C678F7">
        <w:rPr>
          <w:rFonts w:ascii="Century" w:hint="eastAsia"/>
          <w:color w:val="000000"/>
          <w:spacing w:val="0"/>
          <w:szCs w:val="18"/>
        </w:rPr>
        <w:t>(1)</w:t>
      </w:r>
      <w:r w:rsidRPr="00C678F7">
        <w:rPr>
          <w:rFonts w:ascii="Century" w:hint="eastAsia"/>
          <w:color w:val="000000"/>
          <w:spacing w:val="0"/>
          <w:szCs w:val="18"/>
        </w:rPr>
        <w:t xml:space="preserve">　災害等の知識</w:t>
      </w:r>
    </w:p>
    <w:p w:rsidR="00DB3322" w:rsidRPr="00C678F7" w:rsidRDefault="00DB3322" w:rsidP="000062FD">
      <w:pPr>
        <w:ind w:leftChars="1000" w:left="2352" w:rightChars="500" w:right="1070" w:hangingChars="101" w:hanging="212"/>
        <w:rPr>
          <w:rFonts w:ascii="Century"/>
          <w:color w:val="000000"/>
          <w:spacing w:val="0"/>
          <w:szCs w:val="18"/>
        </w:rPr>
      </w:pPr>
      <w:r w:rsidRPr="00C678F7">
        <w:rPr>
          <w:rFonts w:ascii="Century" w:hint="eastAsia"/>
          <w:color w:val="000000"/>
          <w:spacing w:val="0"/>
          <w:szCs w:val="18"/>
        </w:rPr>
        <w:t xml:space="preserve">ア　</w:t>
      </w:r>
      <w:r w:rsidRPr="00933B3E">
        <w:rPr>
          <w:rFonts w:ascii="Century" w:hint="eastAsia"/>
          <w:spacing w:val="0"/>
          <w:szCs w:val="18"/>
        </w:rPr>
        <w:t>規模の大きな地震の連続発生や各災害が複合的に発生する可能性もあること等、様々な</w:t>
      </w:r>
      <w:r w:rsidRPr="00C678F7">
        <w:rPr>
          <w:rFonts w:ascii="Century" w:hint="eastAsia"/>
          <w:color w:val="000000"/>
          <w:spacing w:val="0"/>
          <w:szCs w:val="18"/>
        </w:rPr>
        <w:t>災害の態様や危険性</w:t>
      </w:r>
    </w:p>
    <w:p w:rsidR="00DB3322" w:rsidRPr="00C678F7" w:rsidRDefault="00DB3322" w:rsidP="000062FD">
      <w:pPr>
        <w:ind w:rightChars="500" w:right="1070" w:firstLineChars="1019" w:firstLine="2140"/>
        <w:rPr>
          <w:rFonts w:ascii="Century"/>
          <w:color w:val="000000"/>
          <w:spacing w:val="0"/>
          <w:szCs w:val="18"/>
        </w:rPr>
      </w:pPr>
      <w:r w:rsidRPr="00C678F7">
        <w:rPr>
          <w:rFonts w:ascii="Century" w:hint="eastAsia"/>
          <w:color w:val="000000"/>
          <w:spacing w:val="0"/>
          <w:szCs w:val="18"/>
        </w:rPr>
        <w:t>イ　各防災関係機関の防災体制及び講ずる措置</w:t>
      </w:r>
    </w:p>
    <w:p w:rsidR="00DB3322" w:rsidRPr="00C678F7" w:rsidRDefault="00DB3322" w:rsidP="000062FD">
      <w:pPr>
        <w:ind w:rightChars="500" w:right="1070" w:firstLineChars="1019" w:firstLine="2140"/>
        <w:rPr>
          <w:rFonts w:ascii="Century"/>
          <w:color w:val="000000"/>
          <w:spacing w:val="0"/>
          <w:szCs w:val="18"/>
        </w:rPr>
      </w:pPr>
      <w:r w:rsidRPr="00C678F7">
        <w:rPr>
          <w:rFonts w:ascii="Century" w:hint="eastAsia"/>
          <w:color w:val="000000"/>
          <w:spacing w:val="0"/>
          <w:szCs w:val="18"/>
        </w:rPr>
        <w:t>ウ　地域の地形、危険場所</w:t>
      </w:r>
    </w:p>
    <w:p w:rsidR="00DB3322" w:rsidRPr="00C678F7" w:rsidRDefault="00DB3322" w:rsidP="000062FD">
      <w:pPr>
        <w:ind w:rightChars="500" w:right="1070" w:firstLineChars="1019" w:firstLine="2140"/>
        <w:rPr>
          <w:rFonts w:ascii="Century"/>
          <w:color w:val="000000"/>
          <w:spacing w:val="0"/>
          <w:szCs w:val="18"/>
        </w:rPr>
      </w:pPr>
      <w:r w:rsidRPr="00C678F7">
        <w:rPr>
          <w:rFonts w:ascii="Century" w:hint="eastAsia"/>
          <w:color w:val="000000"/>
          <w:spacing w:val="0"/>
          <w:szCs w:val="18"/>
        </w:rPr>
        <w:t>エ　過去の災害から得られた教訓の伝承</w:t>
      </w:r>
    </w:p>
    <w:p w:rsidR="00DB3322" w:rsidRPr="00C678F7" w:rsidRDefault="00DB3322" w:rsidP="000062FD">
      <w:pPr>
        <w:ind w:rightChars="500" w:right="1070" w:firstLineChars="1019" w:firstLine="2140"/>
        <w:rPr>
          <w:rFonts w:ascii="Century"/>
          <w:color w:val="000000"/>
          <w:spacing w:val="0"/>
          <w:szCs w:val="18"/>
        </w:rPr>
      </w:pPr>
      <w:r w:rsidRPr="00C678F7">
        <w:rPr>
          <w:rFonts w:ascii="Century" w:hint="eastAsia"/>
          <w:color w:val="000000"/>
          <w:spacing w:val="0"/>
          <w:szCs w:val="18"/>
        </w:rPr>
        <w:t>オ　地域社会への貢献</w:t>
      </w:r>
    </w:p>
    <w:p w:rsidR="00DB3322" w:rsidRPr="00C678F7" w:rsidRDefault="00DB3322" w:rsidP="000062FD">
      <w:pPr>
        <w:ind w:rightChars="500" w:right="1070" w:firstLineChars="1019" w:firstLine="2140"/>
        <w:rPr>
          <w:rFonts w:ascii="Century"/>
          <w:color w:val="000000"/>
          <w:spacing w:val="0"/>
          <w:szCs w:val="18"/>
        </w:rPr>
      </w:pPr>
      <w:r w:rsidRPr="00C678F7">
        <w:rPr>
          <w:rFonts w:ascii="Century" w:hint="eastAsia"/>
          <w:color w:val="000000"/>
          <w:spacing w:val="0"/>
          <w:szCs w:val="18"/>
        </w:rPr>
        <w:t>カ　応急対応、復旧・復興に関する知識</w:t>
      </w:r>
    </w:p>
    <w:p w:rsidR="00DB3322" w:rsidRPr="00C678F7" w:rsidRDefault="00DB3322" w:rsidP="000062FD">
      <w:pPr>
        <w:ind w:rightChars="500" w:right="1070" w:firstLineChars="917" w:firstLine="1926"/>
        <w:rPr>
          <w:rFonts w:ascii="Century"/>
          <w:color w:val="000000"/>
          <w:spacing w:val="0"/>
          <w:szCs w:val="18"/>
        </w:rPr>
      </w:pPr>
      <w:r w:rsidRPr="00C678F7">
        <w:rPr>
          <w:rFonts w:ascii="Century" w:hint="eastAsia"/>
          <w:color w:val="000000"/>
          <w:spacing w:val="0"/>
          <w:szCs w:val="18"/>
        </w:rPr>
        <w:t>(2)</w:t>
      </w:r>
      <w:r w:rsidRPr="00C678F7">
        <w:rPr>
          <w:rFonts w:ascii="Century" w:hint="eastAsia"/>
          <w:color w:val="000000"/>
          <w:spacing w:val="0"/>
          <w:szCs w:val="18"/>
        </w:rPr>
        <w:t xml:space="preserve">　災害への備え</w:t>
      </w:r>
    </w:p>
    <w:p w:rsidR="00DB3322" w:rsidRPr="00C678F7" w:rsidRDefault="00DB3322" w:rsidP="000062FD">
      <w:pPr>
        <w:ind w:leftChars="1000" w:left="2352" w:rightChars="500" w:right="1070" w:hangingChars="101" w:hanging="212"/>
        <w:rPr>
          <w:rFonts w:ascii="Century"/>
          <w:color w:val="000000"/>
          <w:spacing w:val="0"/>
          <w:szCs w:val="18"/>
        </w:rPr>
      </w:pPr>
      <w:r w:rsidRPr="00C678F7">
        <w:rPr>
          <w:rFonts w:ascii="Century" w:hint="eastAsia"/>
          <w:color w:val="000000"/>
          <w:spacing w:val="0"/>
          <w:szCs w:val="18"/>
        </w:rPr>
        <w:t xml:space="preserve">ア　</w:t>
      </w:r>
      <w:r w:rsidRPr="00933B3E">
        <w:rPr>
          <w:rFonts w:ascii="Century" w:hint="eastAsia"/>
          <w:spacing w:val="0"/>
          <w:szCs w:val="18"/>
        </w:rPr>
        <w:t>最低３日間できれば</w:t>
      </w:r>
      <w:r w:rsidRPr="00C678F7">
        <w:rPr>
          <w:rFonts w:ascii="Century" w:hint="eastAsia"/>
          <w:color w:val="000000"/>
          <w:spacing w:val="0"/>
          <w:szCs w:val="18"/>
        </w:rPr>
        <w:t>１週間分以上の飲料水、食料及び、携帯トイレ</w:t>
      </w:r>
      <w:r w:rsidRPr="00933B3E">
        <w:rPr>
          <w:rFonts w:ascii="Century" w:hint="eastAsia"/>
          <w:spacing w:val="0"/>
          <w:szCs w:val="18"/>
        </w:rPr>
        <w:t>・簡易トイレ</w:t>
      </w:r>
      <w:r w:rsidRPr="00C678F7">
        <w:rPr>
          <w:rFonts w:ascii="Century" w:hint="eastAsia"/>
          <w:color w:val="000000"/>
          <w:spacing w:val="0"/>
          <w:szCs w:val="18"/>
        </w:rPr>
        <w:t>、トイレットペーパー等の生活物資の備蓄</w:t>
      </w:r>
    </w:p>
    <w:p w:rsidR="00DB3322" w:rsidRPr="00C678F7" w:rsidRDefault="00DB3322" w:rsidP="000062FD">
      <w:pPr>
        <w:ind w:rightChars="500" w:right="1070" w:firstLineChars="1019" w:firstLine="2140"/>
        <w:rPr>
          <w:rFonts w:ascii="Century"/>
          <w:color w:val="000000"/>
          <w:spacing w:val="0"/>
          <w:szCs w:val="18"/>
        </w:rPr>
      </w:pPr>
      <w:r w:rsidRPr="00C678F7">
        <w:rPr>
          <w:rFonts w:ascii="Century" w:hint="eastAsia"/>
          <w:color w:val="000000"/>
          <w:spacing w:val="0"/>
          <w:szCs w:val="18"/>
        </w:rPr>
        <w:t>イ　非常持ち出し品（救急箱、懐中電灯、ラジオ、乾電池等）の準備</w:t>
      </w:r>
    </w:p>
    <w:p w:rsidR="00DB3322" w:rsidRPr="00C678F7" w:rsidRDefault="00DB3322" w:rsidP="000062FD">
      <w:pPr>
        <w:ind w:rightChars="500" w:right="1070" w:firstLineChars="1019" w:firstLine="2140"/>
        <w:rPr>
          <w:rFonts w:ascii="Century"/>
          <w:color w:val="000000"/>
          <w:spacing w:val="0"/>
          <w:szCs w:val="18"/>
        </w:rPr>
      </w:pPr>
      <w:r w:rsidRPr="00C678F7">
        <w:rPr>
          <w:rFonts w:ascii="Century" w:hint="eastAsia"/>
          <w:color w:val="000000"/>
          <w:spacing w:val="0"/>
          <w:szCs w:val="18"/>
        </w:rPr>
        <w:t>ウ　飼い主による家庭動物との同行避難や</w:t>
      </w:r>
      <w:r w:rsidRPr="00933B3E">
        <w:rPr>
          <w:rFonts w:ascii="Century" w:hint="eastAsia"/>
          <w:spacing w:val="0"/>
          <w:szCs w:val="18"/>
        </w:rPr>
        <w:t>指定避難所</w:t>
      </w:r>
      <w:r w:rsidRPr="00C678F7">
        <w:rPr>
          <w:rFonts w:ascii="Century" w:hint="eastAsia"/>
          <w:color w:val="000000"/>
          <w:spacing w:val="0"/>
          <w:szCs w:val="18"/>
        </w:rPr>
        <w:t>での飼養についての準備</w:t>
      </w:r>
    </w:p>
    <w:p w:rsidR="00DB3322" w:rsidRPr="00C678F7" w:rsidRDefault="00DB3322" w:rsidP="000062FD">
      <w:pPr>
        <w:ind w:leftChars="1000" w:left="2354" w:rightChars="500" w:right="1070" w:hangingChars="102" w:hanging="214"/>
        <w:rPr>
          <w:rFonts w:ascii="Century"/>
          <w:color w:val="000000"/>
          <w:spacing w:val="0"/>
          <w:szCs w:val="18"/>
        </w:rPr>
      </w:pPr>
      <w:r w:rsidRPr="00C678F7">
        <w:rPr>
          <w:rFonts w:ascii="Century" w:hint="eastAsia"/>
          <w:color w:val="000000"/>
          <w:spacing w:val="0"/>
          <w:szCs w:val="18"/>
        </w:rPr>
        <w:t>エ　負傷の防止や避難路の確保の観点からの家具、什器類の固定、家屋・施設・塀・擁壁の予防・安全対策</w:t>
      </w:r>
    </w:p>
    <w:p w:rsidR="00DB3322" w:rsidRPr="00C678F7" w:rsidRDefault="00DB3322" w:rsidP="000062FD">
      <w:pPr>
        <w:ind w:leftChars="1000" w:left="2352" w:rightChars="500" w:right="1070" w:hangingChars="101" w:hanging="212"/>
        <w:rPr>
          <w:rFonts w:ascii="Century"/>
          <w:color w:val="000000"/>
          <w:spacing w:val="0"/>
          <w:szCs w:val="18"/>
        </w:rPr>
      </w:pPr>
      <w:r w:rsidRPr="00C678F7">
        <w:rPr>
          <w:rFonts w:ascii="Century" w:hint="eastAsia"/>
          <w:color w:val="000000"/>
          <w:spacing w:val="0"/>
          <w:szCs w:val="18"/>
        </w:rPr>
        <w:t xml:space="preserve">オ　</w:t>
      </w:r>
      <w:r w:rsidRPr="00933B3E">
        <w:rPr>
          <w:rFonts w:ascii="Century" w:hint="eastAsia"/>
          <w:spacing w:val="0"/>
          <w:szCs w:val="18"/>
        </w:rPr>
        <w:t>指定緊急避難場所</w:t>
      </w:r>
      <w:r w:rsidRPr="00C678F7">
        <w:rPr>
          <w:rFonts w:ascii="Century" w:hint="eastAsia"/>
          <w:color w:val="000000"/>
          <w:spacing w:val="0"/>
          <w:szCs w:val="18"/>
        </w:rPr>
        <w:t>・避難路・</w:t>
      </w:r>
      <w:r w:rsidRPr="00933B3E">
        <w:rPr>
          <w:rFonts w:ascii="Century" w:hint="eastAsia"/>
          <w:spacing w:val="0"/>
          <w:szCs w:val="18"/>
        </w:rPr>
        <w:t>指定避難所</w:t>
      </w:r>
      <w:r w:rsidRPr="00C678F7">
        <w:rPr>
          <w:rFonts w:ascii="Century" w:hint="eastAsia"/>
          <w:color w:val="000000"/>
          <w:spacing w:val="0"/>
          <w:szCs w:val="18"/>
        </w:rPr>
        <w:t>（コンクリート屋内退避所を含む。）、家族との連絡</w:t>
      </w:r>
      <w:r w:rsidRPr="00933B3E">
        <w:rPr>
          <w:rFonts w:ascii="Century" w:hint="eastAsia"/>
          <w:spacing w:val="0"/>
          <w:szCs w:val="18"/>
        </w:rPr>
        <w:t>体制等（連絡</w:t>
      </w:r>
      <w:r w:rsidRPr="00C678F7">
        <w:rPr>
          <w:rFonts w:ascii="Century" w:hint="eastAsia"/>
          <w:color w:val="000000"/>
          <w:spacing w:val="0"/>
          <w:szCs w:val="18"/>
        </w:rPr>
        <w:t>方法</w:t>
      </w:r>
      <w:r w:rsidRPr="00933B3E">
        <w:rPr>
          <w:rFonts w:ascii="Century" w:hint="eastAsia"/>
          <w:spacing w:val="0"/>
          <w:szCs w:val="18"/>
        </w:rPr>
        <w:t>や避難ルールの取り決め</w:t>
      </w:r>
      <w:r w:rsidRPr="00C678F7">
        <w:rPr>
          <w:rFonts w:ascii="Century" w:hint="eastAsia"/>
          <w:color w:val="000000"/>
          <w:spacing w:val="0"/>
          <w:szCs w:val="18"/>
        </w:rPr>
        <w:t>等</w:t>
      </w:r>
      <w:r w:rsidRPr="00933B3E">
        <w:rPr>
          <w:rFonts w:ascii="Century" w:hint="eastAsia"/>
          <w:spacing w:val="0"/>
          <w:szCs w:val="18"/>
        </w:rPr>
        <w:t>）</w:t>
      </w:r>
      <w:r w:rsidRPr="00C678F7">
        <w:rPr>
          <w:rFonts w:ascii="Century" w:hint="eastAsia"/>
          <w:color w:val="000000"/>
          <w:spacing w:val="0"/>
          <w:szCs w:val="18"/>
        </w:rPr>
        <w:t>の確認</w:t>
      </w:r>
    </w:p>
    <w:p w:rsidR="00DB3322" w:rsidRPr="00C678F7" w:rsidRDefault="00DB3322" w:rsidP="000062FD">
      <w:pPr>
        <w:ind w:rightChars="500" w:right="1070" w:firstLineChars="1019" w:firstLine="2140"/>
        <w:rPr>
          <w:rFonts w:ascii="Century"/>
          <w:color w:val="000000"/>
          <w:spacing w:val="0"/>
          <w:szCs w:val="18"/>
        </w:rPr>
      </w:pPr>
      <w:r w:rsidRPr="00C678F7">
        <w:rPr>
          <w:rFonts w:ascii="Century" w:hint="eastAsia"/>
          <w:color w:val="000000"/>
          <w:spacing w:val="0"/>
          <w:szCs w:val="18"/>
        </w:rPr>
        <w:t>カ　住宅の耐震診断と状況に応じた耐震改修の必要性</w:t>
      </w:r>
    </w:p>
    <w:p w:rsidR="00DB3322" w:rsidRPr="00C678F7" w:rsidRDefault="00DB3322" w:rsidP="000062FD">
      <w:pPr>
        <w:ind w:rightChars="500" w:right="1070" w:firstLineChars="1019" w:firstLine="2140"/>
        <w:rPr>
          <w:rFonts w:ascii="Century"/>
          <w:color w:val="000000"/>
          <w:spacing w:val="0"/>
          <w:szCs w:val="18"/>
        </w:rPr>
      </w:pPr>
      <w:r w:rsidRPr="00C678F7">
        <w:rPr>
          <w:rFonts w:ascii="Century" w:hint="eastAsia"/>
          <w:color w:val="000000"/>
          <w:spacing w:val="0"/>
          <w:szCs w:val="18"/>
        </w:rPr>
        <w:t>キ　自主防災組織活動、初期消火・救出訓練をはじめとした防災訓練等への参加</w:t>
      </w:r>
    </w:p>
    <w:p w:rsidR="00DB3322" w:rsidRPr="00C678F7" w:rsidRDefault="00DB3322" w:rsidP="000062FD">
      <w:pPr>
        <w:ind w:rightChars="500" w:right="1070" w:firstLineChars="1019" w:firstLine="2140"/>
        <w:rPr>
          <w:rFonts w:ascii="Century"/>
          <w:color w:val="000000"/>
          <w:spacing w:val="0"/>
          <w:szCs w:val="18"/>
        </w:rPr>
      </w:pPr>
      <w:r w:rsidRPr="00C678F7">
        <w:rPr>
          <w:rFonts w:ascii="Century" w:hint="eastAsia"/>
          <w:color w:val="000000"/>
          <w:spacing w:val="0"/>
          <w:szCs w:val="18"/>
        </w:rPr>
        <w:t>ク　地震保険、火災保険の加入の必要性</w:t>
      </w:r>
    </w:p>
    <w:p w:rsidR="00DB3322" w:rsidRPr="00933B3E" w:rsidRDefault="00DB3322" w:rsidP="000062FD">
      <w:pPr>
        <w:ind w:leftChars="1000" w:left="2352" w:rightChars="500" w:right="1070" w:hangingChars="101" w:hanging="212"/>
        <w:rPr>
          <w:rFonts w:ascii="Century"/>
          <w:spacing w:val="0"/>
          <w:szCs w:val="18"/>
        </w:rPr>
      </w:pPr>
      <w:r w:rsidRPr="00933B3E">
        <w:rPr>
          <w:rFonts w:ascii="Century" w:hint="eastAsia"/>
          <w:spacing w:val="0"/>
          <w:szCs w:val="18"/>
        </w:rPr>
        <w:t>ケ　警報等発表時や</w:t>
      </w:r>
      <w:r w:rsidR="00220BDB" w:rsidRPr="00933B3E">
        <w:rPr>
          <w:rFonts w:ascii="Century" w:hint="eastAsia"/>
          <w:spacing w:val="0"/>
          <w:szCs w:val="18"/>
        </w:rPr>
        <w:t>避難準備・高齢者等避難開始、</w:t>
      </w:r>
      <w:r w:rsidRPr="00933B3E">
        <w:rPr>
          <w:rFonts w:ascii="Century" w:hint="eastAsia"/>
          <w:spacing w:val="0"/>
          <w:szCs w:val="18"/>
        </w:rPr>
        <w:t>避難勧告、</w:t>
      </w:r>
      <w:r w:rsidR="00220BDB" w:rsidRPr="00933B3E">
        <w:rPr>
          <w:rFonts w:ascii="Century" w:hint="eastAsia"/>
          <w:spacing w:val="0"/>
          <w:szCs w:val="18"/>
        </w:rPr>
        <w:t>避難指示（緊急）</w:t>
      </w:r>
      <w:r w:rsidRPr="00933B3E">
        <w:rPr>
          <w:rFonts w:ascii="Century" w:hint="eastAsia"/>
          <w:spacing w:val="0"/>
          <w:szCs w:val="18"/>
        </w:rPr>
        <w:t>といった避難情報の発令時にとるべき行動</w:t>
      </w:r>
    </w:p>
    <w:p w:rsidR="00DB3322" w:rsidRPr="00933B3E" w:rsidRDefault="00DB3322" w:rsidP="000062FD">
      <w:pPr>
        <w:ind w:leftChars="1000" w:left="2352" w:rightChars="500" w:right="1070" w:hangingChars="101" w:hanging="212"/>
        <w:rPr>
          <w:rFonts w:ascii="Century"/>
          <w:spacing w:val="0"/>
          <w:szCs w:val="18"/>
        </w:rPr>
      </w:pPr>
      <w:r w:rsidRPr="00933B3E">
        <w:rPr>
          <w:rFonts w:ascii="Century" w:hint="eastAsia"/>
          <w:spacing w:val="0"/>
          <w:szCs w:val="18"/>
        </w:rPr>
        <w:t>コ　様々な条件下（家屋内、路上、自動車運転中等）で災害発生時にとるべき行動、避難場所や指定避難所での行動</w:t>
      </w:r>
    </w:p>
    <w:p w:rsidR="00DB3322" w:rsidRPr="00C678F7" w:rsidRDefault="00DB3322" w:rsidP="00333E9E">
      <w:pPr>
        <w:ind w:rightChars="500" w:right="1070" w:firstLineChars="917" w:firstLine="1926"/>
        <w:rPr>
          <w:rFonts w:ascii="Century"/>
          <w:color w:val="000000"/>
          <w:spacing w:val="0"/>
          <w:szCs w:val="18"/>
        </w:rPr>
      </w:pPr>
      <w:r w:rsidRPr="00C678F7">
        <w:rPr>
          <w:rFonts w:ascii="Century" w:hint="eastAsia"/>
          <w:color w:val="000000"/>
          <w:spacing w:val="0"/>
          <w:szCs w:val="18"/>
        </w:rPr>
        <w:lastRenderedPageBreak/>
        <w:t>(3)</w:t>
      </w:r>
      <w:r w:rsidRPr="00C678F7">
        <w:rPr>
          <w:rFonts w:ascii="Century" w:hint="eastAsia"/>
          <w:color w:val="000000"/>
          <w:spacing w:val="0"/>
          <w:szCs w:val="18"/>
        </w:rPr>
        <w:t xml:space="preserve">　災害時の行動</w:t>
      </w:r>
    </w:p>
    <w:p w:rsidR="00DB3322" w:rsidRPr="00C678F7" w:rsidRDefault="00DB3322" w:rsidP="00333E9E">
      <w:pPr>
        <w:ind w:rightChars="500" w:right="1070" w:firstLineChars="1019" w:firstLine="2140"/>
        <w:rPr>
          <w:rFonts w:ascii="Century"/>
          <w:color w:val="000000"/>
          <w:spacing w:val="0"/>
          <w:szCs w:val="18"/>
        </w:rPr>
      </w:pPr>
      <w:r w:rsidRPr="00C678F7">
        <w:rPr>
          <w:rFonts w:ascii="Century" w:hint="eastAsia"/>
          <w:color w:val="000000"/>
          <w:spacing w:val="0"/>
          <w:szCs w:val="18"/>
        </w:rPr>
        <w:t>ア　身の安全の確保方法</w:t>
      </w:r>
    </w:p>
    <w:p w:rsidR="00DB3322" w:rsidRPr="00C678F7" w:rsidRDefault="00DB3322" w:rsidP="00333E9E">
      <w:pPr>
        <w:ind w:rightChars="500" w:right="1070" w:firstLineChars="1019" w:firstLine="2140"/>
        <w:rPr>
          <w:rFonts w:ascii="Century"/>
          <w:color w:val="000000"/>
          <w:spacing w:val="0"/>
          <w:szCs w:val="18"/>
        </w:rPr>
      </w:pPr>
      <w:r w:rsidRPr="00C678F7">
        <w:rPr>
          <w:rFonts w:ascii="Century" w:hint="eastAsia"/>
          <w:color w:val="000000"/>
          <w:spacing w:val="0"/>
          <w:szCs w:val="18"/>
        </w:rPr>
        <w:t>イ　情報の入手方法</w:t>
      </w:r>
    </w:p>
    <w:p w:rsidR="00DB3322" w:rsidRPr="00933B3E" w:rsidRDefault="00DB3322" w:rsidP="00333E9E">
      <w:pPr>
        <w:ind w:rightChars="500" w:right="1070" w:firstLineChars="1019" w:firstLine="2140"/>
        <w:rPr>
          <w:rFonts w:ascii="Century"/>
          <w:spacing w:val="0"/>
          <w:szCs w:val="18"/>
        </w:rPr>
      </w:pPr>
      <w:r w:rsidRPr="00933B3E">
        <w:rPr>
          <w:rFonts w:ascii="Century" w:hint="eastAsia"/>
          <w:spacing w:val="0"/>
          <w:szCs w:val="18"/>
        </w:rPr>
        <w:t>ウ　気象予警報や避難情報等の意味</w:t>
      </w:r>
    </w:p>
    <w:p w:rsidR="00DB3322" w:rsidRPr="00C678F7" w:rsidRDefault="00DB3322" w:rsidP="00333E9E">
      <w:pPr>
        <w:ind w:rightChars="500" w:right="1070" w:firstLineChars="1019" w:firstLine="2140"/>
        <w:rPr>
          <w:rFonts w:ascii="Century"/>
          <w:color w:val="000000"/>
          <w:spacing w:val="0"/>
          <w:szCs w:val="18"/>
        </w:rPr>
      </w:pPr>
      <w:r w:rsidRPr="00933B3E">
        <w:rPr>
          <w:rFonts w:ascii="Century" w:hint="eastAsia"/>
          <w:spacing w:val="0"/>
          <w:szCs w:val="18"/>
        </w:rPr>
        <w:t>エ</w:t>
      </w:r>
      <w:r w:rsidRPr="00C678F7">
        <w:rPr>
          <w:rFonts w:ascii="Century" w:hint="eastAsia"/>
          <w:color w:val="000000"/>
          <w:spacing w:val="0"/>
          <w:szCs w:val="18"/>
        </w:rPr>
        <w:t xml:space="preserve">　緊急地震速報を見聞きした場合に具体的にとるべき行動</w:t>
      </w:r>
    </w:p>
    <w:p w:rsidR="00DB3322" w:rsidRPr="00C678F7" w:rsidRDefault="00DB3322" w:rsidP="00333E9E">
      <w:pPr>
        <w:ind w:rightChars="500" w:right="1070" w:firstLineChars="1019" w:firstLine="2140"/>
        <w:rPr>
          <w:rFonts w:ascii="Century"/>
          <w:color w:val="000000"/>
          <w:spacing w:val="0"/>
          <w:szCs w:val="18"/>
        </w:rPr>
      </w:pPr>
      <w:r w:rsidRPr="00933B3E">
        <w:rPr>
          <w:rFonts w:ascii="Century" w:hint="eastAsia"/>
          <w:spacing w:val="0"/>
          <w:szCs w:val="18"/>
        </w:rPr>
        <w:t>オ</w:t>
      </w:r>
      <w:r w:rsidRPr="00C678F7">
        <w:rPr>
          <w:rFonts w:ascii="Century" w:hint="eastAsia"/>
          <w:color w:val="000000"/>
          <w:spacing w:val="0"/>
          <w:szCs w:val="18"/>
        </w:rPr>
        <w:t xml:space="preserve">　津波発生時（大きな長い揺れが継続した場合）にとるべき行動</w:t>
      </w:r>
    </w:p>
    <w:p w:rsidR="00DB3322" w:rsidRPr="00C678F7" w:rsidRDefault="00DB3322" w:rsidP="00333E9E">
      <w:pPr>
        <w:ind w:rightChars="500" w:right="1070" w:firstLineChars="1019" w:firstLine="2140"/>
        <w:rPr>
          <w:rFonts w:ascii="Century"/>
          <w:color w:val="000000"/>
          <w:spacing w:val="0"/>
          <w:szCs w:val="18"/>
        </w:rPr>
      </w:pPr>
      <w:r w:rsidRPr="00933B3E">
        <w:rPr>
          <w:rFonts w:ascii="Century" w:hint="eastAsia"/>
          <w:spacing w:val="0"/>
          <w:szCs w:val="18"/>
        </w:rPr>
        <w:t>カ</w:t>
      </w:r>
      <w:r w:rsidRPr="00C678F7">
        <w:rPr>
          <w:rFonts w:ascii="Century" w:hint="eastAsia"/>
          <w:color w:val="000000"/>
          <w:spacing w:val="0"/>
          <w:szCs w:val="18"/>
        </w:rPr>
        <w:t xml:space="preserve">　地震発生時における自動車運転者が注意すべき事項</w:t>
      </w:r>
    </w:p>
    <w:p w:rsidR="00DB3322" w:rsidRPr="00C678F7" w:rsidRDefault="00DB3322" w:rsidP="00333E9E">
      <w:pPr>
        <w:ind w:rightChars="500" w:right="1070" w:firstLineChars="1019" w:firstLine="2140"/>
        <w:rPr>
          <w:rFonts w:ascii="Century"/>
          <w:color w:val="000000"/>
          <w:spacing w:val="0"/>
          <w:szCs w:val="18"/>
        </w:rPr>
      </w:pPr>
      <w:r w:rsidRPr="00933B3E">
        <w:rPr>
          <w:rFonts w:ascii="Century" w:hint="eastAsia"/>
          <w:spacing w:val="0"/>
          <w:szCs w:val="18"/>
        </w:rPr>
        <w:t>キ</w:t>
      </w:r>
      <w:r w:rsidRPr="00C678F7">
        <w:rPr>
          <w:rFonts w:ascii="Century" w:hint="eastAsia"/>
          <w:color w:val="000000"/>
          <w:spacing w:val="0"/>
          <w:szCs w:val="18"/>
        </w:rPr>
        <w:t xml:space="preserve">　避難行動要支援者への支援</w:t>
      </w:r>
    </w:p>
    <w:p w:rsidR="00DB3322" w:rsidRPr="00C678F7" w:rsidRDefault="00DB3322" w:rsidP="00333E9E">
      <w:pPr>
        <w:ind w:rightChars="500" w:right="1070" w:firstLineChars="1019" w:firstLine="2140"/>
        <w:rPr>
          <w:rFonts w:ascii="Century"/>
          <w:color w:val="000000"/>
          <w:spacing w:val="0"/>
          <w:szCs w:val="18"/>
        </w:rPr>
      </w:pPr>
      <w:r w:rsidRPr="00933B3E">
        <w:rPr>
          <w:rFonts w:ascii="Century" w:hint="eastAsia"/>
          <w:spacing w:val="0"/>
          <w:szCs w:val="18"/>
        </w:rPr>
        <w:t>ク</w:t>
      </w:r>
      <w:r w:rsidRPr="00C678F7">
        <w:rPr>
          <w:rFonts w:ascii="Century" w:hint="eastAsia"/>
          <w:color w:val="000000"/>
          <w:spacing w:val="0"/>
          <w:szCs w:val="18"/>
        </w:rPr>
        <w:t xml:space="preserve">　初期消火、救出救護活動</w:t>
      </w:r>
    </w:p>
    <w:p w:rsidR="00DB3322" w:rsidRPr="00C678F7" w:rsidRDefault="00DB3322" w:rsidP="00333E9E">
      <w:pPr>
        <w:ind w:rightChars="500" w:right="1070" w:firstLineChars="1019" w:firstLine="2140"/>
        <w:rPr>
          <w:rFonts w:ascii="Century"/>
          <w:color w:val="000000"/>
          <w:spacing w:val="0"/>
          <w:szCs w:val="18"/>
        </w:rPr>
      </w:pPr>
      <w:r w:rsidRPr="00933B3E">
        <w:rPr>
          <w:rFonts w:ascii="Century" w:hint="eastAsia"/>
          <w:spacing w:val="0"/>
          <w:szCs w:val="18"/>
        </w:rPr>
        <w:t>ケ</w:t>
      </w:r>
      <w:r w:rsidRPr="00C678F7">
        <w:rPr>
          <w:rFonts w:ascii="Century" w:hint="eastAsia"/>
          <w:color w:val="000000"/>
          <w:spacing w:val="0"/>
          <w:szCs w:val="18"/>
        </w:rPr>
        <w:t xml:space="preserve">　心肺蘇生法、応急手当の方法</w:t>
      </w:r>
    </w:p>
    <w:p w:rsidR="00DB3322" w:rsidRPr="00C678F7" w:rsidRDefault="00DB3322" w:rsidP="00333E9E">
      <w:pPr>
        <w:ind w:rightChars="500" w:right="1070" w:firstLineChars="1019" w:firstLine="2140"/>
        <w:rPr>
          <w:rFonts w:ascii="Century"/>
          <w:color w:val="000000"/>
          <w:spacing w:val="0"/>
          <w:szCs w:val="18"/>
        </w:rPr>
      </w:pPr>
      <w:r w:rsidRPr="00933B3E">
        <w:rPr>
          <w:rFonts w:ascii="Century" w:hint="eastAsia"/>
          <w:spacing w:val="0"/>
          <w:szCs w:val="18"/>
        </w:rPr>
        <w:t>コ</w:t>
      </w:r>
      <w:r w:rsidRPr="00C678F7">
        <w:rPr>
          <w:rFonts w:ascii="Century" w:hint="eastAsia"/>
          <w:color w:val="000000"/>
          <w:spacing w:val="0"/>
          <w:szCs w:val="18"/>
        </w:rPr>
        <w:t xml:space="preserve">　避難生活に関する知識</w:t>
      </w:r>
    </w:p>
    <w:p w:rsidR="00DB3322" w:rsidRPr="00C678F7" w:rsidRDefault="00DB3322" w:rsidP="00333E9E">
      <w:pPr>
        <w:ind w:rightChars="500" w:right="1070" w:firstLineChars="1019" w:firstLine="2140"/>
        <w:rPr>
          <w:rFonts w:ascii="Century"/>
          <w:color w:val="000000"/>
          <w:spacing w:val="0"/>
          <w:szCs w:val="18"/>
        </w:rPr>
      </w:pPr>
      <w:r w:rsidRPr="00933B3E">
        <w:rPr>
          <w:rFonts w:ascii="Century" w:hint="eastAsia"/>
          <w:spacing w:val="0"/>
          <w:szCs w:val="18"/>
        </w:rPr>
        <w:t>サ</w:t>
      </w:r>
      <w:r w:rsidRPr="00C678F7">
        <w:rPr>
          <w:rFonts w:ascii="Century" w:hint="eastAsia"/>
          <w:color w:val="000000"/>
          <w:spacing w:val="0"/>
          <w:szCs w:val="18"/>
        </w:rPr>
        <w:t xml:space="preserve">　自らの安全を確保の上、応急対応等の防災活動への参加</w:t>
      </w:r>
    </w:p>
    <w:p w:rsidR="00DB3322" w:rsidRPr="00C678F7" w:rsidRDefault="00DB3322" w:rsidP="00333E9E">
      <w:pPr>
        <w:ind w:rightChars="500" w:right="1070" w:firstLineChars="1019" w:firstLine="2140"/>
        <w:rPr>
          <w:rFonts w:ascii="Century"/>
          <w:color w:val="000000"/>
          <w:spacing w:val="0"/>
          <w:szCs w:val="18"/>
        </w:rPr>
      </w:pPr>
      <w:r w:rsidRPr="00933B3E">
        <w:rPr>
          <w:rFonts w:ascii="Century" w:hint="eastAsia"/>
          <w:spacing w:val="0"/>
          <w:szCs w:val="18"/>
        </w:rPr>
        <w:t>シ</w:t>
      </w:r>
      <w:r w:rsidRPr="00C678F7">
        <w:rPr>
          <w:rFonts w:ascii="Century" w:hint="eastAsia"/>
          <w:color w:val="000000"/>
          <w:spacing w:val="0"/>
          <w:szCs w:val="18"/>
        </w:rPr>
        <w:t xml:space="preserve">　自らの被害が軽微であった場合の生活物資等の提供等の協力</w:t>
      </w:r>
    </w:p>
    <w:p w:rsidR="00DB3322" w:rsidRPr="00C678F7" w:rsidRDefault="00DB3322" w:rsidP="00333E9E">
      <w:pPr>
        <w:ind w:leftChars="1000" w:left="2352" w:rightChars="500" w:right="1070" w:hangingChars="101" w:hanging="212"/>
        <w:rPr>
          <w:rFonts w:ascii="Century"/>
          <w:color w:val="000000"/>
          <w:spacing w:val="0"/>
          <w:szCs w:val="18"/>
        </w:rPr>
      </w:pPr>
      <w:r w:rsidRPr="00933B3E">
        <w:rPr>
          <w:rFonts w:ascii="Century" w:hint="eastAsia"/>
          <w:spacing w:val="0"/>
          <w:szCs w:val="18"/>
        </w:rPr>
        <w:t>ス</w:t>
      </w:r>
      <w:r w:rsidRPr="00C678F7">
        <w:rPr>
          <w:rFonts w:ascii="Century" w:hint="eastAsia"/>
          <w:color w:val="000000"/>
          <w:spacing w:val="0"/>
          <w:szCs w:val="18"/>
        </w:rPr>
        <w:t xml:space="preserve">　災害緊急事態が布告され、内閣総理大臣から物資の買占めの自粛等の協力要請があった場合の協力</w:t>
      </w:r>
    </w:p>
    <w:p w:rsidR="00DB3322" w:rsidRPr="007702E7" w:rsidRDefault="00DB3322" w:rsidP="00353A4B">
      <w:pPr>
        <w:ind w:rightChars="500" w:right="1070"/>
        <w:rPr>
          <w:rFonts w:ascii="Century"/>
          <w:color w:val="000000"/>
          <w:spacing w:val="0"/>
          <w:szCs w:val="18"/>
        </w:rPr>
      </w:pPr>
    </w:p>
    <w:p w:rsidR="00DB3322" w:rsidRPr="00C678F7" w:rsidRDefault="00DB3322" w:rsidP="00333E9E">
      <w:pPr>
        <w:ind w:rightChars="500" w:right="1070" w:firstLineChars="866" w:firstLine="1819"/>
        <w:rPr>
          <w:rFonts w:ascii="ＭＳ ゴシック" w:eastAsia="ＭＳ ゴシック" w:hAnsi="ＭＳ ゴシック"/>
          <w:color w:val="000000"/>
          <w:spacing w:val="0"/>
          <w:szCs w:val="18"/>
        </w:rPr>
      </w:pPr>
      <w:r w:rsidRPr="00C678F7">
        <w:rPr>
          <w:rFonts w:ascii="ＭＳ ゴシック" w:eastAsia="ＭＳ ゴシック" w:hAnsi="ＭＳ ゴシック" w:hint="eastAsia"/>
          <w:color w:val="000000"/>
          <w:spacing w:val="0"/>
          <w:szCs w:val="18"/>
        </w:rPr>
        <w:t>２　普及啓発の方法</w:t>
      </w:r>
    </w:p>
    <w:p w:rsidR="00DB3322" w:rsidRPr="00C678F7" w:rsidRDefault="00DB3322" w:rsidP="00333E9E">
      <w:pPr>
        <w:ind w:rightChars="500" w:right="1070" w:firstLineChars="917" w:firstLine="1926"/>
        <w:rPr>
          <w:rFonts w:ascii="Century"/>
          <w:color w:val="000000"/>
          <w:spacing w:val="0"/>
          <w:szCs w:val="18"/>
        </w:rPr>
      </w:pPr>
      <w:r w:rsidRPr="00C678F7">
        <w:rPr>
          <w:rFonts w:ascii="Century" w:hint="eastAsia"/>
          <w:color w:val="000000"/>
          <w:spacing w:val="0"/>
          <w:szCs w:val="18"/>
        </w:rPr>
        <w:t>(1)</w:t>
      </w:r>
      <w:r w:rsidRPr="00C678F7">
        <w:rPr>
          <w:rFonts w:ascii="Century" w:hint="eastAsia"/>
          <w:color w:val="000000"/>
          <w:spacing w:val="0"/>
          <w:szCs w:val="18"/>
        </w:rPr>
        <w:t xml:space="preserve">　パンフレット等による啓発</w:t>
      </w:r>
    </w:p>
    <w:p w:rsidR="00DB3322" w:rsidRPr="00C678F7" w:rsidRDefault="00DB3322" w:rsidP="00333E9E">
      <w:pPr>
        <w:ind w:leftChars="1000" w:left="2140" w:rightChars="500" w:right="1070" w:firstLineChars="100" w:firstLine="210"/>
        <w:rPr>
          <w:rFonts w:ascii="Century"/>
          <w:color w:val="000000"/>
          <w:spacing w:val="0"/>
          <w:szCs w:val="18"/>
        </w:rPr>
      </w:pPr>
      <w:r w:rsidRPr="00C678F7">
        <w:rPr>
          <w:rFonts w:ascii="Century" w:hint="eastAsia"/>
          <w:color w:val="000000"/>
          <w:spacing w:val="0"/>
          <w:szCs w:val="18"/>
        </w:rPr>
        <w:t>防災パンフレット、ビデオ等を作成、活用するとともに、広報紙（誌）及びテレビ、ラジオ等のマスメディア、ホームページ（インターネット）を活用した普及啓発を実施する。啓発コンテンツの作成にあたっては、東日</w:t>
      </w:r>
      <w:r w:rsidRPr="00F85040">
        <w:rPr>
          <w:rFonts w:ascii="Century" w:hint="eastAsia"/>
          <w:spacing w:val="0"/>
          <w:szCs w:val="18"/>
        </w:rPr>
        <w:t>本大震災、</w:t>
      </w:r>
      <w:r w:rsidR="005C37DE" w:rsidRPr="00F85040">
        <w:rPr>
          <w:rFonts w:ascii="Century" w:hint="eastAsia"/>
          <w:spacing w:val="0"/>
          <w:szCs w:val="18"/>
        </w:rPr>
        <w:t>平成</w:t>
      </w:r>
      <w:r w:rsidR="005C37DE" w:rsidRPr="00F85040">
        <w:rPr>
          <w:rFonts w:ascii="Century" w:hint="eastAsia"/>
          <w:spacing w:val="0"/>
          <w:szCs w:val="18"/>
        </w:rPr>
        <w:t>28</w:t>
      </w:r>
      <w:r w:rsidR="005C37DE" w:rsidRPr="00F85040">
        <w:rPr>
          <w:rFonts w:ascii="Century" w:hint="eastAsia"/>
          <w:spacing w:val="0"/>
          <w:szCs w:val="18"/>
        </w:rPr>
        <w:t>年</w:t>
      </w:r>
      <w:r w:rsidRPr="00F85040">
        <w:rPr>
          <w:rFonts w:ascii="Century" w:hint="eastAsia"/>
          <w:spacing w:val="0"/>
          <w:szCs w:val="18"/>
        </w:rPr>
        <w:t>熊本地</w:t>
      </w:r>
      <w:r w:rsidRPr="00933B3E">
        <w:rPr>
          <w:rFonts w:ascii="Century" w:hint="eastAsia"/>
          <w:spacing w:val="0"/>
          <w:szCs w:val="18"/>
        </w:rPr>
        <w:t>震等</w:t>
      </w:r>
      <w:r w:rsidRPr="00C678F7">
        <w:rPr>
          <w:rFonts w:ascii="Century" w:hint="eastAsia"/>
          <w:color w:val="000000"/>
          <w:spacing w:val="0"/>
          <w:szCs w:val="18"/>
        </w:rPr>
        <w:t>の教訓や南海トラフ巨大地震で想定される被害の状況等、最新の知見や情報を反映するとともに、ビデオへの字幕・手話通訳の挿入等、視覚障がい者・聴覚障がい者や外国人等に配慮した、多様できめ細かな啓発に努める。</w:t>
      </w:r>
    </w:p>
    <w:p w:rsidR="00DB3322" w:rsidRPr="00C678F7" w:rsidRDefault="00DB3322" w:rsidP="00333E9E">
      <w:pPr>
        <w:ind w:rightChars="500" w:right="1070" w:firstLineChars="917" w:firstLine="1926"/>
        <w:rPr>
          <w:rFonts w:ascii="Century"/>
          <w:color w:val="000000"/>
          <w:spacing w:val="0"/>
          <w:szCs w:val="18"/>
        </w:rPr>
      </w:pPr>
      <w:r w:rsidRPr="00C678F7">
        <w:rPr>
          <w:rFonts w:ascii="Century" w:hint="eastAsia"/>
          <w:color w:val="000000"/>
          <w:spacing w:val="0"/>
          <w:szCs w:val="18"/>
        </w:rPr>
        <w:t>(2)</w:t>
      </w:r>
      <w:r w:rsidRPr="00C678F7">
        <w:rPr>
          <w:rFonts w:ascii="Century" w:hint="eastAsia"/>
          <w:color w:val="000000"/>
          <w:spacing w:val="0"/>
          <w:szCs w:val="18"/>
        </w:rPr>
        <w:t xml:space="preserve">　活動等を通じた啓発</w:t>
      </w:r>
    </w:p>
    <w:p w:rsidR="00DB3322" w:rsidRPr="00C678F7" w:rsidRDefault="00DB3322" w:rsidP="00333E9E">
      <w:pPr>
        <w:ind w:leftChars="1000" w:left="2140" w:rightChars="500" w:right="1070" w:firstLineChars="100" w:firstLine="210"/>
        <w:rPr>
          <w:rFonts w:ascii="Century"/>
          <w:color w:val="000000"/>
          <w:spacing w:val="0"/>
          <w:szCs w:val="18"/>
        </w:rPr>
      </w:pPr>
      <w:r w:rsidRPr="00C678F7">
        <w:rPr>
          <w:rFonts w:ascii="Century" w:hint="eastAsia"/>
          <w:color w:val="000000"/>
          <w:spacing w:val="0"/>
          <w:szCs w:val="18"/>
        </w:rPr>
        <w:t>防災週間、防災とボランティアの週間及び津波防災の日をはじめ防災に関する諸行事にあわせた講演会等の開催、住民参加型防災訓練の実施、地域社会活動等の促進・活用による普及啓発を実施する。</w:t>
      </w:r>
    </w:p>
    <w:p w:rsidR="00DB3322" w:rsidRPr="00C678F7" w:rsidRDefault="00DB3322" w:rsidP="00333E9E">
      <w:pPr>
        <w:ind w:rightChars="500" w:right="1070" w:firstLineChars="917" w:firstLine="1926"/>
        <w:rPr>
          <w:rFonts w:ascii="Century"/>
          <w:color w:val="000000"/>
          <w:spacing w:val="0"/>
          <w:szCs w:val="18"/>
        </w:rPr>
      </w:pPr>
      <w:r w:rsidRPr="00C678F7">
        <w:rPr>
          <w:rFonts w:ascii="Century" w:hint="eastAsia"/>
          <w:color w:val="000000"/>
          <w:spacing w:val="0"/>
          <w:szCs w:val="18"/>
        </w:rPr>
        <w:t>(3)</w:t>
      </w:r>
      <w:r w:rsidRPr="00C678F7">
        <w:rPr>
          <w:rFonts w:ascii="Century" w:hint="eastAsia"/>
          <w:color w:val="000000"/>
          <w:spacing w:val="0"/>
          <w:szCs w:val="18"/>
        </w:rPr>
        <w:t xml:space="preserve">　防災教育啓発施設の整備、活用</w:t>
      </w:r>
    </w:p>
    <w:p w:rsidR="00DB3322" w:rsidRPr="00C678F7" w:rsidRDefault="00DB3322" w:rsidP="00333E9E">
      <w:pPr>
        <w:ind w:leftChars="1000" w:left="2140" w:rightChars="500" w:right="1070" w:firstLineChars="100" w:firstLine="210"/>
        <w:rPr>
          <w:rFonts w:ascii="Century"/>
          <w:color w:val="000000"/>
          <w:spacing w:val="0"/>
          <w:szCs w:val="18"/>
        </w:rPr>
      </w:pPr>
      <w:r w:rsidRPr="00C678F7">
        <w:rPr>
          <w:rFonts w:ascii="Century" w:hint="eastAsia"/>
          <w:color w:val="000000"/>
          <w:spacing w:val="0"/>
          <w:szCs w:val="18"/>
        </w:rPr>
        <w:t>住民が防災意識を高め、また対応力を向上することができるよう、防災資料館、疑似体験施設等を備えた防災教育啓発施設（津波・高潮ステーション等）を整備し、活用する。</w:t>
      </w:r>
    </w:p>
    <w:p w:rsidR="00DB3322" w:rsidRPr="00C678F7" w:rsidRDefault="00DB3322" w:rsidP="00353A4B">
      <w:pPr>
        <w:ind w:rightChars="500" w:right="1070"/>
        <w:rPr>
          <w:rFonts w:ascii="Century"/>
          <w:color w:val="000000"/>
          <w:spacing w:val="0"/>
          <w:szCs w:val="18"/>
        </w:rPr>
      </w:pPr>
    </w:p>
    <w:p w:rsidR="00DB3322" w:rsidRPr="00C678F7" w:rsidRDefault="00DB3322" w:rsidP="00333E9E">
      <w:pPr>
        <w:ind w:rightChars="500" w:right="1070" w:firstLineChars="509" w:firstLine="1069"/>
        <w:rPr>
          <w:rFonts w:ascii="ＭＳ ゴシック" w:eastAsia="ＭＳ ゴシック" w:hAnsi="ＭＳ ゴシック"/>
          <w:color w:val="000000"/>
          <w:spacing w:val="0"/>
          <w:szCs w:val="18"/>
        </w:rPr>
      </w:pPr>
      <w:r w:rsidRPr="00C678F7">
        <w:rPr>
          <w:rFonts w:ascii="ＭＳ ゴシック" w:eastAsia="ＭＳ ゴシック" w:hAnsi="ＭＳ ゴシック" w:hint="eastAsia"/>
          <w:color w:val="000000"/>
          <w:spacing w:val="0"/>
          <w:szCs w:val="18"/>
        </w:rPr>
        <w:t>第２　防災教育</w:t>
      </w:r>
    </w:p>
    <w:p w:rsidR="00DB3322" w:rsidRPr="00C678F7" w:rsidRDefault="00DB3322" w:rsidP="00353A4B">
      <w:pPr>
        <w:ind w:rightChars="500" w:right="1070"/>
        <w:rPr>
          <w:rFonts w:ascii="ＭＳ ゴシック" w:eastAsia="ＭＳ ゴシック" w:hAnsi="ＭＳ ゴシック"/>
          <w:color w:val="000000"/>
          <w:spacing w:val="0"/>
          <w:szCs w:val="18"/>
        </w:rPr>
      </w:pPr>
    </w:p>
    <w:p w:rsidR="00DB3322" w:rsidRPr="00C678F7" w:rsidRDefault="00DB3322" w:rsidP="00333E9E">
      <w:pPr>
        <w:ind w:rightChars="500" w:right="1070" w:firstLineChars="866" w:firstLine="1819"/>
        <w:rPr>
          <w:rFonts w:ascii="ＭＳ ゴシック" w:eastAsia="ＭＳ ゴシック" w:hAnsi="ＭＳ ゴシック"/>
          <w:color w:val="000000"/>
          <w:spacing w:val="0"/>
          <w:szCs w:val="18"/>
        </w:rPr>
      </w:pPr>
      <w:r w:rsidRPr="00C678F7">
        <w:rPr>
          <w:rFonts w:ascii="ＭＳ ゴシック" w:eastAsia="ＭＳ ゴシック" w:hAnsi="ＭＳ ゴシック" w:hint="eastAsia"/>
          <w:color w:val="000000"/>
          <w:spacing w:val="0"/>
          <w:szCs w:val="18"/>
        </w:rPr>
        <w:t>１　学校における防災教育</w:t>
      </w:r>
    </w:p>
    <w:p w:rsidR="00DB3322" w:rsidRPr="00C678F7" w:rsidRDefault="00DB3322" w:rsidP="00333E9E">
      <w:pPr>
        <w:ind w:leftChars="950" w:left="2033" w:rightChars="500" w:right="1070" w:firstLineChars="101" w:firstLine="212"/>
        <w:rPr>
          <w:rFonts w:ascii="Century"/>
          <w:color w:val="000000"/>
          <w:spacing w:val="0"/>
          <w:szCs w:val="18"/>
        </w:rPr>
      </w:pPr>
      <w:r w:rsidRPr="00C678F7">
        <w:rPr>
          <w:rFonts w:ascii="Century" w:hint="eastAsia"/>
          <w:color w:val="000000"/>
          <w:spacing w:val="0"/>
          <w:szCs w:val="18"/>
        </w:rPr>
        <w:t>防災意識を高め、それを次世代へ着実に継承していくためには、学校における防災教育が重要である。学校は、児童・生徒の安全を守るとともに、今後、地域防災の主体を担い、防災活動に大きな役割を果たすことができる人材を育成するよう、小学校・中学校・高等学校等の発達段階に応じた防災教育を実施する。</w:t>
      </w:r>
    </w:p>
    <w:p w:rsidR="00DB3322" w:rsidRPr="00C678F7" w:rsidRDefault="00DB3322" w:rsidP="00333E9E">
      <w:pPr>
        <w:ind w:rightChars="500" w:right="1070" w:firstLineChars="917" w:firstLine="1926"/>
        <w:rPr>
          <w:rFonts w:ascii="Century"/>
          <w:color w:val="000000"/>
          <w:spacing w:val="0"/>
          <w:szCs w:val="18"/>
        </w:rPr>
      </w:pPr>
      <w:r w:rsidRPr="00C678F7">
        <w:rPr>
          <w:rFonts w:ascii="Century" w:hint="eastAsia"/>
          <w:color w:val="000000"/>
          <w:spacing w:val="0"/>
          <w:szCs w:val="18"/>
        </w:rPr>
        <w:t>(1)</w:t>
      </w:r>
      <w:r w:rsidRPr="00C678F7">
        <w:rPr>
          <w:rFonts w:ascii="Century" w:hint="eastAsia"/>
          <w:color w:val="000000"/>
          <w:spacing w:val="0"/>
          <w:szCs w:val="18"/>
        </w:rPr>
        <w:t xml:space="preserve">　教育の内容</w:t>
      </w:r>
    </w:p>
    <w:p w:rsidR="00DB3322" w:rsidRPr="00C678F7" w:rsidRDefault="00DB3322" w:rsidP="00B55186">
      <w:pPr>
        <w:ind w:rightChars="500" w:right="1070" w:firstLineChars="1019" w:firstLine="2140"/>
        <w:rPr>
          <w:rFonts w:ascii="Century"/>
          <w:color w:val="000000"/>
          <w:spacing w:val="0"/>
          <w:szCs w:val="18"/>
        </w:rPr>
      </w:pPr>
      <w:r w:rsidRPr="00C678F7">
        <w:rPr>
          <w:rFonts w:ascii="Century" w:hint="eastAsia"/>
          <w:color w:val="000000"/>
          <w:spacing w:val="0"/>
          <w:szCs w:val="18"/>
        </w:rPr>
        <w:lastRenderedPageBreak/>
        <w:t>ア　気象、地形、地震、津波についての正しい知識</w:t>
      </w:r>
    </w:p>
    <w:p w:rsidR="00DB3322" w:rsidRPr="00C678F7" w:rsidRDefault="00DB3322" w:rsidP="00B55186">
      <w:pPr>
        <w:ind w:rightChars="500" w:right="1070" w:firstLineChars="1019" w:firstLine="2140"/>
        <w:rPr>
          <w:rFonts w:ascii="Century"/>
          <w:color w:val="000000"/>
          <w:spacing w:val="0"/>
          <w:szCs w:val="18"/>
        </w:rPr>
      </w:pPr>
      <w:r w:rsidRPr="00C678F7">
        <w:rPr>
          <w:rFonts w:ascii="Century" w:hint="eastAsia"/>
          <w:color w:val="000000"/>
          <w:spacing w:val="0"/>
          <w:szCs w:val="18"/>
        </w:rPr>
        <w:t>イ　防災情報の正しい知識</w:t>
      </w:r>
    </w:p>
    <w:p w:rsidR="00DB3322" w:rsidRPr="00933B3E" w:rsidRDefault="00DB3322" w:rsidP="00B55186">
      <w:pPr>
        <w:ind w:rightChars="500" w:right="1070" w:firstLineChars="1019" w:firstLine="2140"/>
        <w:rPr>
          <w:rFonts w:ascii="Century"/>
          <w:spacing w:val="0"/>
          <w:szCs w:val="18"/>
        </w:rPr>
      </w:pPr>
      <w:r w:rsidRPr="00933B3E">
        <w:rPr>
          <w:rFonts w:ascii="Century" w:hint="eastAsia"/>
          <w:spacing w:val="0"/>
          <w:szCs w:val="18"/>
        </w:rPr>
        <w:t>ウ　気象予警報や避難情報等の意味</w:t>
      </w:r>
    </w:p>
    <w:p w:rsidR="00DB3322" w:rsidRPr="00C678F7" w:rsidRDefault="00DB3322" w:rsidP="00B55186">
      <w:pPr>
        <w:ind w:leftChars="1000" w:left="2245" w:rightChars="500" w:right="1070" w:hangingChars="50" w:hanging="105"/>
        <w:rPr>
          <w:rFonts w:ascii="Century"/>
          <w:color w:val="000000"/>
          <w:spacing w:val="0"/>
          <w:szCs w:val="18"/>
        </w:rPr>
      </w:pPr>
      <w:r w:rsidRPr="00933B3E">
        <w:rPr>
          <w:rFonts w:ascii="Century" w:hint="eastAsia"/>
          <w:spacing w:val="0"/>
          <w:szCs w:val="18"/>
        </w:rPr>
        <w:t>エ</w:t>
      </w:r>
      <w:r w:rsidRPr="00C678F7">
        <w:rPr>
          <w:rFonts w:ascii="Century" w:hint="eastAsia"/>
          <w:color w:val="000000"/>
          <w:spacing w:val="0"/>
          <w:szCs w:val="18"/>
        </w:rPr>
        <w:t xml:space="preserve">　身の安全の確保方法、</w:t>
      </w:r>
      <w:r w:rsidRPr="00933B3E">
        <w:rPr>
          <w:rFonts w:ascii="Century" w:hint="eastAsia"/>
          <w:spacing w:val="0"/>
          <w:szCs w:val="18"/>
        </w:rPr>
        <w:t>指定緊急避難場所</w:t>
      </w:r>
      <w:r w:rsidRPr="00C678F7">
        <w:rPr>
          <w:rFonts w:ascii="Century" w:hint="eastAsia"/>
          <w:color w:val="000000"/>
          <w:spacing w:val="0"/>
          <w:szCs w:val="18"/>
        </w:rPr>
        <w:t>・避難路・</w:t>
      </w:r>
      <w:r w:rsidRPr="00933B3E">
        <w:rPr>
          <w:rFonts w:ascii="Century" w:hint="eastAsia"/>
          <w:spacing w:val="0"/>
          <w:szCs w:val="18"/>
        </w:rPr>
        <w:t>指定避難所</w:t>
      </w:r>
      <w:r w:rsidRPr="00C678F7">
        <w:rPr>
          <w:rFonts w:ascii="Century" w:hint="eastAsia"/>
          <w:color w:val="000000"/>
          <w:spacing w:val="0"/>
          <w:szCs w:val="18"/>
        </w:rPr>
        <w:t xml:space="preserve">、避難方法、家族・学校との連絡方法　</w:t>
      </w:r>
    </w:p>
    <w:p w:rsidR="00DB3322" w:rsidRPr="00C678F7" w:rsidRDefault="00DB3322" w:rsidP="00B55186">
      <w:pPr>
        <w:ind w:rightChars="500" w:right="1070" w:firstLineChars="1019" w:firstLine="2140"/>
        <w:rPr>
          <w:rFonts w:ascii="Century"/>
          <w:color w:val="000000"/>
          <w:spacing w:val="0"/>
          <w:szCs w:val="18"/>
        </w:rPr>
      </w:pPr>
      <w:r w:rsidRPr="00933B3E">
        <w:rPr>
          <w:rFonts w:ascii="Century" w:hint="eastAsia"/>
          <w:spacing w:val="0"/>
          <w:szCs w:val="18"/>
        </w:rPr>
        <w:t>オ</w:t>
      </w:r>
      <w:r w:rsidRPr="00C678F7">
        <w:rPr>
          <w:rFonts w:ascii="Century" w:hint="eastAsia"/>
          <w:color w:val="000000"/>
          <w:spacing w:val="0"/>
          <w:szCs w:val="18"/>
        </w:rPr>
        <w:t xml:space="preserve">　災害等についての知識</w:t>
      </w:r>
    </w:p>
    <w:p w:rsidR="00DB3322" w:rsidRPr="00C678F7" w:rsidRDefault="00DB3322" w:rsidP="00B55186">
      <w:pPr>
        <w:ind w:rightChars="500" w:right="1070" w:firstLineChars="1019" w:firstLine="2140"/>
        <w:rPr>
          <w:rFonts w:ascii="Century"/>
          <w:color w:val="000000"/>
          <w:spacing w:val="0"/>
          <w:szCs w:val="18"/>
        </w:rPr>
      </w:pPr>
      <w:r w:rsidRPr="00933B3E">
        <w:rPr>
          <w:rFonts w:ascii="Century" w:hint="eastAsia"/>
          <w:spacing w:val="0"/>
          <w:szCs w:val="18"/>
        </w:rPr>
        <w:t>カ</w:t>
      </w:r>
      <w:r w:rsidRPr="00C678F7">
        <w:rPr>
          <w:rFonts w:ascii="Century" w:hint="eastAsia"/>
          <w:color w:val="000000"/>
          <w:spacing w:val="0"/>
          <w:szCs w:val="18"/>
        </w:rPr>
        <w:t xml:space="preserve">　ボランティアについての知識・体験、地域社会の一員としての自覚の育成</w:t>
      </w:r>
    </w:p>
    <w:p w:rsidR="00DB3322" w:rsidRPr="00C678F7" w:rsidRDefault="00DB3322" w:rsidP="00B55186">
      <w:pPr>
        <w:ind w:rightChars="500" w:right="1070" w:firstLineChars="917" w:firstLine="1926"/>
        <w:rPr>
          <w:rFonts w:ascii="Century"/>
          <w:color w:val="000000"/>
          <w:spacing w:val="0"/>
          <w:szCs w:val="18"/>
        </w:rPr>
      </w:pPr>
      <w:r w:rsidRPr="00C678F7">
        <w:rPr>
          <w:rFonts w:ascii="Century" w:hint="eastAsia"/>
          <w:color w:val="000000"/>
          <w:spacing w:val="0"/>
          <w:szCs w:val="18"/>
        </w:rPr>
        <w:t>(2)</w:t>
      </w:r>
      <w:r w:rsidRPr="00C678F7">
        <w:rPr>
          <w:rFonts w:ascii="Century" w:hint="eastAsia"/>
          <w:color w:val="000000"/>
          <w:spacing w:val="0"/>
          <w:szCs w:val="18"/>
        </w:rPr>
        <w:t xml:space="preserve">　教育の方法</w:t>
      </w:r>
    </w:p>
    <w:p w:rsidR="00DB3322" w:rsidRPr="00C678F7" w:rsidRDefault="00DB3322" w:rsidP="00B55186">
      <w:pPr>
        <w:ind w:rightChars="500" w:right="1070" w:firstLineChars="1019" w:firstLine="2140"/>
        <w:rPr>
          <w:rFonts w:ascii="Century"/>
          <w:color w:val="000000"/>
          <w:spacing w:val="0"/>
          <w:szCs w:val="18"/>
        </w:rPr>
      </w:pPr>
      <w:bookmarkStart w:id="0" w:name="_GoBack"/>
      <w:bookmarkEnd w:id="0"/>
      <w:r w:rsidRPr="00C678F7">
        <w:rPr>
          <w:rFonts w:ascii="Century" w:hint="eastAsia"/>
          <w:color w:val="000000"/>
          <w:spacing w:val="0"/>
          <w:szCs w:val="18"/>
        </w:rPr>
        <w:t>ア　防災週間等を利用した訓練の実施</w:t>
      </w:r>
    </w:p>
    <w:p w:rsidR="00DB3322" w:rsidRPr="00C678F7" w:rsidRDefault="00DB3322" w:rsidP="00B55186">
      <w:pPr>
        <w:ind w:rightChars="500" w:right="1070" w:firstLineChars="1019" w:firstLine="2140"/>
        <w:rPr>
          <w:rFonts w:ascii="Century"/>
          <w:color w:val="000000"/>
          <w:spacing w:val="0"/>
          <w:szCs w:val="18"/>
        </w:rPr>
      </w:pPr>
      <w:r w:rsidRPr="00C678F7">
        <w:rPr>
          <w:rFonts w:ascii="Century" w:hint="eastAsia"/>
          <w:color w:val="000000"/>
          <w:spacing w:val="0"/>
          <w:szCs w:val="18"/>
        </w:rPr>
        <w:t>イ　教育用防災副読本、ビデオの活用</w:t>
      </w:r>
    </w:p>
    <w:p w:rsidR="00DB3322" w:rsidRPr="00C678F7" w:rsidRDefault="00DB3322" w:rsidP="00B55186">
      <w:pPr>
        <w:ind w:rightChars="500" w:right="1070" w:firstLineChars="1019" w:firstLine="2140"/>
        <w:rPr>
          <w:rFonts w:ascii="Century"/>
          <w:color w:val="000000"/>
          <w:spacing w:val="0"/>
          <w:szCs w:val="18"/>
        </w:rPr>
      </w:pPr>
      <w:r w:rsidRPr="00C678F7">
        <w:rPr>
          <w:rFonts w:ascii="Century" w:hint="eastAsia"/>
          <w:color w:val="000000"/>
          <w:spacing w:val="0"/>
          <w:szCs w:val="18"/>
        </w:rPr>
        <w:t>ウ　特別活動等を利用した教育の推進</w:t>
      </w:r>
    </w:p>
    <w:p w:rsidR="00DB3322" w:rsidRPr="00C678F7" w:rsidRDefault="00DB3322" w:rsidP="00B55186">
      <w:pPr>
        <w:ind w:rightChars="500" w:right="1070" w:firstLineChars="1019" w:firstLine="2140"/>
        <w:rPr>
          <w:rFonts w:ascii="Century"/>
          <w:color w:val="000000"/>
          <w:spacing w:val="0"/>
          <w:szCs w:val="18"/>
        </w:rPr>
      </w:pPr>
      <w:r w:rsidRPr="00C678F7">
        <w:rPr>
          <w:rFonts w:ascii="Century" w:hint="eastAsia"/>
          <w:color w:val="000000"/>
          <w:spacing w:val="0"/>
          <w:szCs w:val="18"/>
        </w:rPr>
        <w:t>エ　防災教育啓発施設の利用</w:t>
      </w:r>
    </w:p>
    <w:p w:rsidR="00DB3322" w:rsidRPr="00C678F7" w:rsidRDefault="00DB3322" w:rsidP="00B55186">
      <w:pPr>
        <w:ind w:rightChars="500" w:right="1070" w:firstLineChars="1019" w:firstLine="2140"/>
        <w:rPr>
          <w:rFonts w:ascii="Century"/>
          <w:color w:val="000000"/>
          <w:spacing w:val="0"/>
          <w:szCs w:val="18"/>
        </w:rPr>
      </w:pPr>
      <w:r w:rsidRPr="00C678F7">
        <w:rPr>
          <w:rFonts w:ascii="Century" w:hint="eastAsia"/>
          <w:color w:val="000000"/>
          <w:spacing w:val="0"/>
          <w:szCs w:val="18"/>
        </w:rPr>
        <w:t>オ　防災関係機関との連携</w:t>
      </w:r>
    </w:p>
    <w:p w:rsidR="00DB3322" w:rsidRPr="00C678F7" w:rsidRDefault="00DB3322" w:rsidP="00B55186">
      <w:pPr>
        <w:ind w:rightChars="500" w:right="1070" w:firstLineChars="1019" w:firstLine="2140"/>
        <w:rPr>
          <w:rFonts w:ascii="Century"/>
          <w:color w:val="000000"/>
          <w:spacing w:val="0"/>
          <w:szCs w:val="18"/>
        </w:rPr>
      </w:pPr>
      <w:r w:rsidRPr="00C678F7">
        <w:rPr>
          <w:rFonts w:ascii="Century" w:hint="eastAsia"/>
          <w:color w:val="000000"/>
          <w:spacing w:val="0"/>
          <w:szCs w:val="18"/>
        </w:rPr>
        <w:t>カ　緊急地震速報等、防災に関する科学技術の活用</w:t>
      </w:r>
    </w:p>
    <w:p w:rsidR="00DB3322" w:rsidRPr="00C678F7" w:rsidRDefault="00DB3322" w:rsidP="00B55186">
      <w:pPr>
        <w:ind w:rightChars="500" w:right="1070" w:firstLineChars="1019" w:firstLine="2140"/>
        <w:rPr>
          <w:rFonts w:ascii="Century"/>
          <w:color w:val="000000"/>
          <w:spacing w:val="0"/>
          <w:szCs w:val="18"/>
        </w:rPr>
      </w:pPr>
      <w:r w:rsidRPr="00C678F7">
        <w:rPr>
          <w:rFonts w:ascii="Century" w:hint="eastAsia"/>
          <w:color w:val="000000"/>
          <w:spacing w:val="0"/>
          <w:szCs w:val="18"/>
        </w:rPr>
        <w:t>キ　自主防災組織、ボランティア等との連携</w:t>
      </w:r>
    </w:p>
    <w:p w:rsidR="00DB3322" w:rsidRPr="00C678F7" w:rsidRDefault="00DB3322" w:rsidP="00B55186">
      <w:pPr>
        <w:ind w:rightChars="500" w:right="1070" w:firstLineChars="917" w:firstLine="1926"/>
        <w:rPr>
          <w:rFonts w:ascii="Century"/>
          <w:color w:val="000000"/>
          <w:spacing w:val="0"/>
          <w:szCs w:val="18"/>
        </w:rPr>
      </w:pPr>
      <w:r w:rsidRPr="00C678F7">
        <w:rPr>
          <w:rFonts w:ascii="Century" w:hint="eastAsia"/>
          <w:color w:val="000000"/>
          <w:spacing w:val="0"/>
          <w:szCs w:val="18"/>
        </w:rPr>
        <w:t>(3)</w:t>
      </w:r>
      <w:r w:rsidRPr="00C678F7">
        <w:rPr>
          <w:rFonts w:ascii="Century" w:hint="eastAsia"/>
          <w:color w:val="000000"/>
          <w:spacing w:val="0"/>
          <w:szCs w:val="18"/>
        </w:rPr>
        <w:t xml:space="preserve">　教職員の研修</w:t>
      </w:r>
    </w:p>
    <w:p w:rsidR="00DB3322" w:rsidRPr="00C678F7" w:rsidRDefault="00DB3322" w:rsidP="00A415D6">
      <w:pPr>
        <w:ind w:leftChars="1000" w:left="2140" w:rightChars="500" w:right="1070" w:firstLineChars="100" w:firstLine="210"/>
        <w:rPr>
          <w:rFonts w:ascii="Century"/>
          <w:color w:val="000000"/>
          <w:spacing w:val="0"/>
          <w:szCs w:val="18"/>
        </w:rPr>
      </w:pPr>
      <w:r w:rsidRPr="00933B3E">
        <w:rPr>
          <w:rFonts w:ascii="Century" w:hint="eastAsia"/>
          <w:spacing w:val="0"/>
          <w:szCs w:val="18"/>
        </w:rPr>
        <w:t>教育庁、教育委員会</w:t>
      </w:r>
      <w:r w:rsidRPr="00C678F7">
        <w:rPr>
          <w:rFonts w:ascii="Century" w:hint="eastAsia"/>
          <w:color w:val="000000"/>
          <w:spacing w:val="0"/>
          <w:szCs w:val="18"/>
        </w:rPr>
        <w:t>は、地震・津波に関する正しい知識や各校の実践的な防災教育の事例を含む研修を実施する。</w:t>
      </w:r>
    </w:p>
    <w:p w:rsidR="00DB3322" w:rsidRPr="00C678F7" w:rsidRDefault="00DB3322" w:rsidP="00A415D6">
      <w:pPr>
        <w:ind w:rightChars="500" w:right="1070" w:firstLineChars="917" w:firstLine="1926"/>
        <w:rPr>
          <w:rFonts w:ascii="Century"/>
          <w:color w:val="000000"/>
          <w:spacing w:val="0"/>
          <w:szCs w:val="18"/>
        </w:rPr>
      </w:pPr>
      <w:r w:rsidRPr="00C678F7">
        <w:rPr>
          <w:rFonts w:ascii="Century" w:hint="eastAsia"/>
          <w:color w:val="000000"/>
          <w:spacing w:val="0"/>
          <w:szCs w:val="18"/>
        </w:rPr>
        <w:t>(4)</w:t>
      </w:r>
      <w:r w:rsidRPr="00C678F7">
        <w:rPr>
          <w:rFonts w:ascii="Century" w:hint="eastAsia"/>
          <w:color w:val="000000"/>
          <w:spacing w:val="0"/>
          <w:szCs w:val="18"/>
        </w:rPr>
        <w:t xml:space="preserve">　学校における防災教育の手引き</w:t>
      </w:r>
    </w:p>
    <w:p w:rsidR="00DB3322" w:rsidRPr="00C678F7" w:rsidRDefault="00DB3322" w:rsidP="00A415D6">
      <w:pPr>
        <w:ind w:rightChars="500" w:right="1070" w:firstLineChars="1120" w:firstLine="2352"/>
        <w:rPr>
          <w:rFonts w:ascii="Century"/>
          <w:color w:val="000000"/>
          <w:spacing w:val="0"/>
          <w:szCs w:val="18"/>
        </w:rPr>
      </w:pPr>
      <w:r w:rsidRPr="00C678F7">
        <w:rPr>
          <w:rFonts w:ascii="Century" w:hint="eastAsia"/>
          <w:color w:val="000000"/>
          <w:spacing w:val="0"/>
          <w:szCs w:val="18"/>
        </w:rPr>
        <w:t>「学校における防災教育の手引き」等を通じて防災教育を充実する。</w:t>
      </w:r>
    </w:p>
    <w:p w:rsidR="00DB3322" w:rsidRPr="00C678F7" w:rsidRDefault="00DB3322" w:rsidP="00A415D6">
      <w:pPr>
        <w:ind w:rightChars="500" w:right="1070" w:firstLineChars="917" w:firstLine="1926"/>
        <w:rPr>
          <w:rFonts w:ascii="Century"/>
          <w:color w:val="000000"/>
          <w:spacing w:val="0"/>
          <w:szCs w:val="18"/>
        </w:rPr>
      </w:pPr>
      <w:r w:rsidRPr="00C678F7">
        <w:rPr>
          <w:rFonts w:ascii="Century" w:hint="eastAsia"/>
          <w:color w:val="000000"/>
          <w:spacing w:val="0"/>
          <w:szCs w:val="18"/>
        </w:rPr>
        <w:t>(5)</w:t>
      </w:r>
      <w:r w:rsidRPr="00C678F7">
        <w:rPr>
          <w:rFonts w:ascii="Century" w:hint="eastAsia"/>
          <w:color w:val="000000"/>
          <w:spacing w:val="0"/>
          <w:szCs w:val="18"/>
        </w:rPr>
        <w:t xml:space="preserve">　校内防災体制の確立</w:t>
      </w:r>
    </w:p>
    <w:p w:rsidR="00DB3322" w:rsidRPr="00C678F7" w:rsidRDefault="00DB3322" w:rsidP="00A415D6">
      <w:pPr>
        <w:ind w:leftChars="1000" w:left="2140" w:rightChars="500" w:right="1070" w:firstLineChars="100" w:firstLine="210"/>
        <w:rPr>
          <w:rFonts w:ascii="Century"/>
          <w:color w:val="000000"/>
          <w:spacing w:val="0"/>
          <w:szCs w:val="18"/>
        </w:rPr>
      </w:pPr>
      <w:r w:rsidRPr="00C678F7">
        <w:rPr>
          <w:rFonts w:ascii="Century" w:hint="eastAsia"/>
          <w:color w:val="000000"/>
          <w:spacing w:val="0"/>
          <w:szCs w:val="18"/>
        </w:rPr>
        <w:t>学校は、児童・生徒の安全確保や災害被害の未然防止を目的として、毎年、防災計画を作成するとともに、適宜、危機等発生時対処要領（危機管理マニュアル）等の見直しを行い、校内防災体制の確立に努める。</w:t>
      </w:r>
    </w:p>
    <w:p w:rsidR="00DB3322" w:rsidRPr="00C678F7" w:rsidRDefault="00DB3322" w:rsidP="00353A4B">
      <w:pPr>
        <w:ind w:rightChars="500" w:right="1070"/>
        <w:rPr>
          <w:rFonts w:ascii="Century"/>
          <w:color w:val="000000"/>
          <w:spacing w:val="0"/>
          <w:szCs w:val="18"/>
        </w:rPr>
      </w:pPr>
    </w:p>
    <w:p w:rsidR="00DB3322" w:rsidRPr="00C678F7" w:rsidRDefault="00DB3322" w:rsidP="00A415D6">
      <w:pPr>
        <w:ind w:rightChars="500" w:right="1070" w:firstLineChars="866" w:firstLine="1819"/>
        <w:rPr>
          <w:rFonts w:ascii="ＭＳ ゴシック" w:eastAsia="ＭＳ ゴシック" w:hAnsi="ＭＳ ゴシック"/>
          <w:color w:val="000000"/>
          <w:spacing w:val="0"/>
          <w:szCs w:val="18"/>
        </w:rPr>
      </w:pPr>
      <w:r w:rsidRPr="00C678F7">
        <w:rPr>
          <w:rFonts w:ascii="ＭＳ ゴシック" w:eastAsia="ＭＳ ゴシック" w:hAnsi="ＭＳ ゴシック" w:hint="eastAsia"/>
          <w:color w:val="000000"/>
          <w:spacing w:val="0"/>
          <w:szCs w:val="18"/>
        </w:rPr>
        <w:t>２　消防団等による防災教育</w:t>
      </w:r>
    </w:p>
    <w:p w:rsidR="00DB3322" w:rsidRPr="00C678F7" w:rsidRDefault="00DB3322" w:rsidP="00A415D6">
      <w:pPr>
        <w:ind w:leftChars="950" w:left="2033" w:rightChars="500" w:right="1070" w:firstLineChars="101" w:firstLine="212"/>
        <w:rPr>
          <w:rFonts w:ascii="Century"/>
          <w:color w:val="000000"/>
          <w:spacing w:val="0"/>
          <w:szCs w:val="18"/>
        </w:rPr>
      </w:pPr>
      <w:r w:rsidRPr="00C678F7">
        <w:rPr>
          <w:rFonts w:ascii="Century" w:hint="eastAsia"/>
          <w:color w:val="000000"/>
          <w:spacing w:val="0"/>
          <w:szCs w:val="18"/>
        </w:rPr>
        <w:t>府、市町村は、消防団が消防本部等と連携を図りつつ、小学校等において防災教育や</w:t>
      </w:r>
      <w:r w:rsidR="00A5627C">
        <w:rPr>
          <w:rFonts w:ascii="Century" w:hint="eastAsia"/>
          <w:color w:val="000000"/>
          <w:spacing w:val="0"/>
          <w:szCs w:val="18"/>
        </w:rPr>
        <w:t>訓練を行うことにより、府民の防災意識の高揚、災害時の対応力を</w:t>
      </w:r>
      <w:r w:rsidRPr="00C678F7">
        <w:rPr>
          <w:rFonts w:ascii="Century" w:hint="eastAsia"/>
          <w:color w:val="000000"/>
          <w:spacing w:val="0"/>
          <w:szCs w:val="18"/>
        </w:rPr>
        <w:t>強化できるよう支援する。</w:t>
      </w:r>
    </w:p>
    <w:p w:rsidR="00DB3322" w:rsidRPr="00C678F7" w:rsidRDefault="00DB3322" w:rsidP="00353A4B">
      <w:pPr>
        <w:ind w:rightChars="500" w:right="1070"/>
        <w:rPr>
          <w:rFonts w:ascii="Century"/>
          <w:color w:val="000000"/>
          <w:spacing w:val="0"/>
          <w:szCs w:val="18"/>
        </w:rPr>
      </w:pPr>
    </w:p>
    <w:p w:rsidR="00DB3322" w:rsidRPr="00C678F7" w:rsidRDefault="00DB3322" w:rsidP="00A415D6">
      <w:pPr>
        <w:ind w:rightChars="500" w:right="1070" w:firstLineChars="509" w:firstLine="1069"/>
        <w:rPr>
          <w:rFonts w:ascii="ＭＳ ゴシック" w:eastAsia="ＭＳ ゴシック" w:hAnsi="ＭＳ ゴシック"/>
          <w:color w:val="000000"/>
          <w:spacing w:val="0"/>
          <w:szCs w:val="18"/>
        </w:rPr>
      </w:pPr>
      <w:r w:rsidRPr="00C678F7">
        <w:rPr>
          <w:rFonts w:ascii="ＭＳ ゴシック" w:eastAsia="ＭＳ ゴシック" w:hAnsi="ＭＳ ゴシック" w:hint="eastAsia"/>
          <w:color w:val="000000"/>
          <w:spacing w:val="0"/>
          <w:szCs w:val="18"/>
        </w:rPr>
        <w:t>第３　災害教訓の伝承</w:t>
      </w:r>
    </w:p>
    <w:p w:rsidR="00DB3322" w:rsidRPr="00C678F7" w:rsidRDefault="00DB3322" w:rsidP="00353A4B">
      <w:pPr>
        <w:ind w:rightChars="500" w:right="1070"/>
        <w:rPr>
          <w:rFonts w:ascii="Century"/>
          <w:color w:val="000000"/>
          <w:spacing w:val="0"/>
          <w:szCs w:val="18"/>
        </w:rPr>
      </w:pPr>
    </w:p>
    <w:p w:rsidR="00DB3322" w:rsidRPr="00C678F7" w:rsidRDefault="00DB3322" w:rsidP="00A415D6">
      <w:pPr>
        <w:ind w:leftChars="500" w:left="1070" w:rightChars="500" w:right="1070" w:firstLineChars="101" w:firstLine="212"/>
        <w:rPr>
          <w:rFonts w:ascii="Century"/>
          <w:color w:val="000000"/>
          <w:spacing w:val="0"/>
          <w:szCs w:val="18"/>
        </w:rPr>
      </w:pPr>
      <w:r w:rsidRPr="00C678F7">
        <w:rPr>
          <w:rFonts w:ascii="Century" w:hint="eastAsia"/>
          <w:color w:val="000000"/>
          <w:spacing w:val="0"/>
          <w:szCs w:val="18"/>
        </w:rPr>
        <w:t>府、市町村は、過去に起こった大災害の教訓や災害文化を確実に後世に伝えていくため、大災害に関する調査分析結果や映像を含めた各種資料を広く収集・整理し、適切に保存するとともに、広く一般に閲覧できるよう公開に努める。また、災害に関する石碑やモニュメント等のもつ意味を正しく後世に伝えていくよう努める。</w:t>
      </w:r>
    </w:p>
    <w:p w:rsidR="00662CE8" w:rsidRDefault="00662CE8" w:rsidP="00353A4B">
      <w:pPr>
        <w:ind w:rightChars="500" w:right="1070"/>
        <w:rPr>
          <w:rFonts w:ascii="Century"/>
          <w:color w:val="000000"/>
          <w:spacing w:val="0"/>
          <w:szCs w:val="18"/>
        </w:rPr>
        <w:sectPr w:rsidR="00662CE8" w:rsidSect="009E525C">
          <w:headerReference w:type="even" r:id="rId15"/>
          <w:headerReference w:type="default" r:id="rId16"/>
          <w:footerReference w:type="even" r:id="rId17"/>
          <w:footerReference w:type="default" r:id="rId18"/>
          <w:endnotePr>
            <w:numStart w:val="0"/>
          </w:endnotePr>
          <w:type w:val="nextColumn"/>
          <w:pgSz w:w="12247" w:h="17180" w:code="9"/>
          <w:pgMar w:top="170" w:right="170" w:bottom="170" w:left="170" w:header="1247" w:footer="510" w:gutter="170"/>
          <w:pgNumType w:fmt="numberInDash"/>
          <w:cols w:space="720"/>
          <w:docGrid w:linePitch="286"/>
        </w:sectPr>
      </w:pPr>
    </w:p>
    <w:p w:rsidR="00DB3322" w:rsidRPr="00C678F7" w:rsidRDefault="00DB3322" w:rsidP="00917E0B">
      <w:pPr>
        <w:ind w:rightChars="500" w:right="1070" w:firstLineChars="401" w:firstLine="1283"/>
        <w:rPr>
          <w:rFonts w:ascii="ＭＳ ゴシック" w:eastAsia="ＭＳ ゴシック" w:hAnsi="ＭＳ ゴシック"/>
          <w:color w:val="000000"/>
          <w:spacing w:val="0"/>
          <w:sz w:val="22"/>
          <w:szCs w:val="18"/>
        </w:rPr>
      </w:pPr>
      <w:r w:rsidRPr="0026059E">
        <w:rPr>
          <w:rFonts w:ascii="ＭＳ ゴシック" w:eastAsia="ＭＳ ゴシック" w:hAnsi="ＭＳ ゴシック" w:hint="eastAsia"/>
          <w:color w:val="000000"/>
          <w:spacing w:val="0"/>
          <w:sz w:val="32"/>
          <w:szCs w:val="18"/>
        </w:rPr>
        <w:lastRenderedPageBreak/>
        <w:t>第２節　自主防災体制の整備</w:t>
      </w:r>
    </w:p>
    <w:p w:rsidR="00DB3322" w:rsidRPr="00C678F7" w:rsidRDefault="00DB3322" w:rsidP="00353A4B">
      <w:pPr>
        <w:ind w:rightChars="500" w:right="1070"/>
        <w:rPr>
          <w:rFonts w:ascii="Century"/>
          <w:color w:val="000000"/>
          <w:spacing w:val="0"/>
          <w:szCs w:val="18"/>
        </w:rPr>
      </w:pPr>
    </w:p>
    <w:p w:rsidR="00DB3322" w:rsidRPr="00C678F7" w:rsidRDefault="00DB3322" w:rsidP="00917E0B">
      <w:pPr>
        <w:ind w:leftChars="500" w:left="1070" w:rightChars="500" w:right="1070" w:firstLineChars="101" w:firstLine="212"/>
        <w:rPr>
          <w:rFonts w:ascii="Century"/>
          <w:color w:val="000000"/>
          <w:spacing w:val="0"/>
          <w:szCs w:val="18"/>
        </w:rPr>
      </w:pPr>
      <w:r w:rsidRPr="00C678F7">
        <w:rPr>
          <w:rFonts w:ascii="Century" w:hint="eastAsia"/>
          <w:color w:val="000000"/>
          <w:spacing w:val="0"/>
          <w:szCs w:val="18"/>
        </w:rPr>
        <w:t>府及び市町村は、住民及び事業者による自主的な防災活動が、被害の拡大の防止に果たす役割をふまえ、その土台となる地域コミュニティの活性化を促進するとともに、消防団やボランティア団体等との連携強化等を通じて、地域における自主防災体制の整備に取り組むことにより、地域防災力の向上と継続・発展に努める。</w:t>
      </w:r>
    </w:p>
    <w:p w:rsidR="00DB3322" w:rsidRPr="00C678F7" w:rsidRDefault="00DB3322" w:rsidP="00353A4B">
      <w:pPr>
        <w:ind w:rightChars="500" w:right="1070"/>
        <w:rPr>
          <w:rFonts w:ascii="Century"/>
          <w:color w:val="000000"/>
          <w:spacing w:val="0"/>
          <w:szCs w:val="18"/>
        </w:rPr>
      </w:pPr>
    </w:p>
    <w:p w:rsidR="00DB3322" w:rsidRPr="00C678F7" w:rsidRDefault="00DB3322" w:rsidP="00917E0B">
      <w:pPr>
        <w:ind w:rightChars="500" w:right="1070" w:firstLineChars="509" w:firstLine="1069"/>
        <w:rPr>
          <w:rFonts w:ascii="ＭＳ ゴシック" w:eastAsia="ＭＳ ゴシック" w:hAnsi="ＭＳ ゴシック"/>
          <w:color w:val="000000"/>
          <w:spacing w:val="0"/>
          <w:szCs w:val="18"/>
        </w:rPr>
      </w:pPr>
      <w:r w:rsidRPr="00C678F7">
        <w:rPr>
          <w:rFonts w:ascii="ＭＳ ゴシック" w:eastAsia="ＭＳ ゴシック" w:hAnsi="ＭＳ ゴシック" w:hint="eastAsia"/>
          <w:color w:val="000000"/>
          <w:spacing w:val="0"/>
          <w:szCs w:val="18"/>
        </w:rPr>
        <w:t xml:space="preserve">第１　地区防災計画の策定等　</w:t>
      </w:r>
    </w:p>
    <w:p w:rsidR="00DB3322" w:rsidRPr="00C678F7" w:rsidRDefault="00DB3322" w:rsidP="00353A4B">
      <w:pPr>
        <w:ind w:rightChars="500" w:right="1070"/>
        <w:rPr>
          <w:rFonts w:ascii="Century"/>
          <w:color w:val="000000"/>
          <w:spacing w:val="0"/>
          <w:szCs w:val="18"/>
        </w:rPr>
      </w:pPr>
    </w:p>
    <w:p w:rsidR="00DB3322" w:rsidRPr="00C678F7" w:rsidRDefault="00DB3322" w:rsidP="00917E0B">
      <w:pPr>
        <w:ind w:leftChars="500" w:left="1070" w:rightChars="500" w:right="1070" w:firstLineChars="101" w:firstLine="212"/>
        <w:rPr>
          <w:rFonts w:ascii="Century"/>
          <w:color w:val="000000"/>
          <w:spacing w:val="0"/>
          <w:szCs w:val="18"/>
        </w:rPr>
      </w:pPr>
      <w:r w:rsidRPr="00C678F7">
        <w:rPr>
          <w:rFonts w:ascii="Century" w:hint="eastAsia"/>
          <w:color w:val="000000"/>
          <w:spacing w:val="0"/>
          <w:szCs w:val="18"/>
        </w:rPr>
        <w:t>人口減少社会を迎える中で、高齢化や地域コミュニティの希薄化等により、自主防災組織の担い手が不足している状況を踏まえ、市町村は、高齢者や障がい者、女性、中高生等の地域活動への参画、地域で活動するボランティアのネットワーク化等によるコミュニティの再生や、地域住民と一体となって少子高齢化に合わせた地域活動に取り組むための新たな仕組みづくりを行うなど、コミュニティ活動を促進し、地域の連帯感の醸成に努める。</w:t>
      </w:r>
    </w:p>
    <w:p w:rsidR="00DB3322" w:rsidRPr="00C678F7" w:rsidRDefault="00DB3322" w:rsidP="00917E0B">
      <w:pPr>
        <w:ind w:leftChars="500" w:left="1070" w:rightChars="500" w:right="1070" w:firstLineChars="101" w:firstLine="212"/>
        <w:rPr>
          <w:rFonts w:ascii="Century"/>
          <w:color w:val="000000"/>
          <w:spacing w:val="0"/>
          <w:szCs w:val="18"/>
        </w:rPr>
      </w:pPr>
      <w:r w:rsidRPr="00C678F7">
        <w:rPr>
          <w:rFonts w:ascii="Century" w:hint="eastAsia"/>
          <w:color w:val="000000"/>
          <w:spacing w:val="0"/>
          <w:szCs w:val="18"/>
        </w:rPr>
        <w:t>また、市町村内の一定の地区内の住民及び当該地区に事業所を有する事業者（以下、「地区居住者等」という。）は、当該地区における防災力の向上を図るため、共同して、防災訓練の実施、物資等の備蓄、高齢者等の避難支援体制の構築等、自発的な防災活動の推進に努める。この場合、必要に応じて、当該地区における自発的な防災活動に関する計画を作成し、これを地区防災計画の素案として市町村防災会議に提案するなど、当該地区の市町村と連携して防災活動を行う。</w:t>
      </w:r>
    </w:p>
    <w:p w:rsidR="00DB3322" w:rsidRPr="00C678F7" w:rsidRDefault="00DB3322" w:rsidP="00917E0B">
      <w:pPr>
        <w:ind w:leftChars="500" w:left="1070" w:rightChars="500" w:right="1070" w:firstLineChars="101" w:firstLine="212"/>
        <w:rPr>
          <w:rFonts w:ascii="Century"/>
          <w:color w:val="000000"/>
          <w:spacing w:val="0"/>
          <w:szCs w:val="18"/>
        </w:rPr>
      </w:pPr>
      <w:r w:rsidRPr="00C678F7">
        <w:rPr>
          <w:rFonts w:ascii="Century" w:hint="eastAsia"/>
          <w:color w:val="000000"/>
          <w:spacing w:val="0"/>
          <w:szCs w:val="18"/>
        </w:rPr>
        <w:t>市町村</w:t>
      </w:r>
      <w:r w:rsidRPr="00933B3E">
        <w:rPr>
          <w:rFonts w:ascii="Century" w:hint="eastAsia"/>
          <w:spacing w:val="0"/>
          <w:szCs w:val="18"/>
        </w:rPr>
        <w:t>防災会議</w:t>
      </w:r>
      <w:r w:rsidRPr="00C678F7">
        <w:rPr>
          <w:rFonts w:ascii="Century" w:hint="eastAsia"/>
          <w:color w:val="000000"/>
          <w:spacing w:val="0"/>
          <w:szCs w:val="18"/>
        </w:rPr>
        <w:t>は、市町村地域防災計画に地区防災計画を位置付けるよう、地区居住者等から提案を受け、必要があると認めるときは、市町村地域防災計画に地区防災計画を定めることとし、策定にあたっては、高齢者や障がい者、女性、ボランティア団体等、多様な主体の参画の促進に努める。</w:t>
      </w:r>
    </w:p>
    <w:p w:rsidR="00DB3322" w:rsidRPr="00C678F7" w:rsidRDefault="00DB3322" w:rsidP="00917E0B">
      <w:pPr>
        <w:ind w:leftChars="500" w:left="1070" w:rightChars="500" w:right="1070" w:firstLineChars="101" w:firstLine="212"/>
        <w:rPr>
          <w:rFonts w:ascii="Century"/>
          <w:color w:val="000000"/>
          <w:spacing w:val="0"/>
          <w:szCs w:val="18"/>
        </w:rPr>
      </w:pPr>
      <w:r w:rsidRPr="00C678F7">
        <w:rPr>
          <w:rFonts w:ascii="Century" w:hint="eastAsia"/>
          <w:color w:val="000000"/>
          <w:spacing w:val="0"/>
          <w:szCs w:val="18"/>
        </w:rPr>
        <w:t>なお、市町村</w:t>
      </w:r>
      <w:r w:rsidRPr="00933B3E">
        <w:rPr>
          <w:rFonts w:ascii="Century" w:hint="eastAsia"/>
          <w:spacing w:val="0"/>
          <w:szCs w:val="18"/>
        </w:rPr>
        <w:t>防災会議</w:t>
      </w:r>
      <w:r w:rsidRPr="00C678F7">
        <w:rPr>
          <w:rFonts w:ascii="Century" w:hint="eastAsia"/>
          <w:color w:val="000000"/>
          <w:spacing w:val="0"/>
          <w:szCs w:val="18"/>
        </w:rPr>
        <w:t>は、市町村地域防災計画に、地域防災力の充実強化に関する事項を定め、その実施に努めることとし、地区防災計画を定めた地区は、地区居住者等の参加の下、具体的な事業に関する計画を定めることとする。地区防災計画が定められた地区の地区居住者等は、市町村</w:t>
      </w:r>
      <w:r w:rsidRPr="00933B3E">
        <w:rPr>
          <w:rFonts w:ascii="Century" w:hint="eastAsia"/>
          <w:spacing w:val="0"/>
          <w:szCs w:val="18"/>
        </w:rPr>
        <w:t>防災会議</w:t>
      </w:r>
      <w:r w:rsidRPr="00C678F7">
        <w:rPr>
          <w:rFonts w:ascii="Century" w:hint="eastAsia"/>
          <w:color w:val="000000"/>
          <w:spacing w:val="0"/>
          <w:szCs w:val="18"/>
        </w:rPr>
        <w:t>に対し、当該地区の実情を踏まえて、事業に関する計画の内容の決定又は変更をすることを提案することができる。</w:t>
      </w:r>
    </w:p>
    <w:p w:rsidR="00DB3322" w:rsidRPr="00C678F7" w:rsidRDefault="00DB3322" w:rsidP="00353A4B">
      <w:pPr>
        <w:ind w:rightChars="500" w:right="1070"/>
        <w:rPr>
          <w:rFonts w:ascii="Century"/>
          <w:color w:val="000000"/>
          <w:spacing w:val="0"/>
          <w:szCs w:val="18"/>
        </w:rPr>
      </w:pPr>
    </w:p>
    <w:p w:rsidR="00DB3322" w:rsidRPr="00C678F7" w:rsidRDefault="00DB3322" w:rsidP="00917E0B">
      <w:pPr>
        <w:ind w:rightChars="500" w:right="1070" w:firstLineChars="509" w:firstLine="1069"/>
        <w:rPr>
          <w:rFonts w:ascii="ＭＳ ゴシック" w:eastAsia="ＭＳ ゴシック" w:hAnsi="ＭＳ ゴシック"/>
          <w:color w:val="000000"/>
          <w:spacing w:val="0"/>
          <w:szCs w:val="18"/>
        </w:rPr>
      </w:pPr>
      <w:r w:rsidRPr="00C678F7">
        <w:rPr>
          <w:rFonts w:ascii="ＭＳ ゴシック" w:eastAsia="ＭＳ ゴシック" w:hAnsi="ＭＳ ゴシック" w:hint="eastAsia"/>
          <w:color w:val="000000"/>
          <w:spacing w:val="0"/>
          <w:szCs w:val="18"/>
        </w:rPr>
        <w:t>第２　自主防災組織の育成</w:t>
      </w:r>
    </w:p>
    <w:p w:rsidR="00DB3322" w:rsidRPr="00C678F7" w:rsidRDefault="00DB3322" w:rsidP="00353A4B">
      <w:pPr>
        <w:ind w:rightChars="500" w:right="1070"/>
        <w:rPr>
          <w:rFonts w:ascii="Century"/>
          <w:color w:val="000000"/>
          <w:spacing w:val="0"/>
          <w:szCs w:val="18"/>
        </w:rPr>
      </w:pPr>
    </w:p>
    <w:p w:rsidR="00DB3322" w:rsidRPr="00C678F7" w:rsidRDefault="00DB3322" w:rsidP="00917E0B">
      <w:pPr>
        <w:ind w:leftChars="500" w:left="1070" w:rightChars="500" w:right="1070" w:firstLineChars="101" w:firstLine="212"/>
        <w:rPr>
          <w:rFonts w:ascii="Century"/>
          <w:color w:val="000000"/>
          <w:spacing w:val="0"/>
          <w:szCs w:val="18"/>
        </w:rPr>
      </w:pPr>
      <w:r w:rsidRPr="00C678F7">
        <w:rPr>
          <w:rFonts w:ascii="Century" w:hint="eastAsia"/>
          <w:color w:val="000000"/>
          <w:spacing w:val="0"/>
          <w:szCs w:val="18"/>
        </w:rPr>
        <w:t>市町村は、住民組織の防災活動への取り組みについて啓発し、自主防災組織の結成及び育成、消防団や民生委員・児童委員、介護保険事業者、障がい福祉サービス事業者、ボランティア団体等とこれらの組織との連携等を通じて地域コミュニティの防災体制の充実に努める。</w:t>
      </w:r>
    </w:p>
    <w:p w:rsidR="00DB3322" w:rsidRPr="00C678F7" w:rsidRDefault="00DB3322" w:rsidP="00917E0B">
      <w:pPr>
        <w:ind w:leftChars="500" w:left="1070" w:rightChars="500" w:right="1070" w:firstLineChars="101" w:firstLine="212"/>
        <w:rPr>
          <w:rFonts w:ascii="Century"/>
          <w:color w:val="000000"/>
          <w:spacing w:val="0"/>
          <w:szCs w:val="18"/>
        </w:rPr>
      </w:pPr>
      <w:r w:rsidRPr="00C678F7">
        <w:rPr>
          <w:rFonts w:ascii="Century" w:hint="eastAsia"/>
          <w:color w:val="000000"/>
          <w:spacing w:val="0"/>
          <w:szCs w:val="18"/>
        </w:rPr>
        <w:t>さらに、研修の実施等による防災リーダーの育成、多様な世代が参加できるような環境の整備等により、これらの組織の日常化、訓練の実施を促すものとする。その際、高齢者や障がい者、女性、子どもたちの参画の促進に努める。</w:t>
      </w:r>
    </w:p>
    <w:p w:rsidR="00DB3322" w:rsidRPr="00C678F7" w:rsidRDefault="00DB3322" w:rsidP="00917E0B">
      <w:pPr>
        <w:ind w:rightChars="500" w:right="1070" w:firstLineChars="611" w:firstLine="1283"/>
        <w:rPr>
          <w:rFonts w:ascii="Century"/>
          <w:color w:val="000000"/>
          <w:spacing w:val="0"/>
          <w:szCs w:val="18"/>
        </w:rPr>
      </w:pPr>
      <w:r w:rsidRPr="00C678F7">
        <w:rPr>
          <w:rFonts w:ascii="Century" w:hint="eastAsia"/>
          <w:color w:val="000000"/>
          <w:spacing w:val="0"/>
          <w:szCs w:val="18"/>
        </w:rPr>
        <w:t>府は、市町村が推進する自主防災組織の結成及び育成に関し、必要な協力を行う。</w:t>
      </w:r>
    </w:p>
    <w:p w:rsidR="00DB3322" w:rsidRPr="00C678F7" w:rsidRDefault="00DB3322" w:rsidP="00353A4B">
      <w:pPr>
        <w:ind w:rightChars="500" w:right="1070"/>
        <w:rPr>
          <w:rFonts w:ascii="Century"/>
          <w:color w:val="000000"/>
          <w:spacing w:val="0"/>
          <w:szCs w:val="18"/>
        </w:rPr>
      </w:pPr>
    </w:p>
    <w:p w:rsidR="00DB3322" w:rsidRPr="00C678F7" w:rsidRDefault="00DB3322" w:rsidP="00917E0B">
      <w:pPr>
        <w:ind w:rightChars="500" w:right="1070" w:firstLineChars="866" w:firstLine="1819"/>
        <w:rPr>
          <w:rFonts w:ascii="ＭＳ ゴシック" w:eastAsia="ＭＳ ゴシック" w:hAnsi="ＭＳ ゴシック"/>
          <w:color w:val="000000"/>
          <w:spacing w:val="0"/>
          <w:szCs w:val="18"/>
        </w:rPr>
      </w:pPr>
      <w:r w:rsidRPr="00C678F7">
        <w:rPr>
          <w:rFonts w:ascii="ＭＳ ゴシック" w:eastAsia="ＭＳ ゴシック" w:hAnsi="ＭＳ ゴシック" w:hint="eastAsia"/>
          <w:color w:val="000000"/>
          <w:spacing w:val="0"/>
          <w:szCs w:val="18"/>
        </w:rPr>
        <w:t>１　活動内容</w:t>
      </w:r>
    </w:p>
    <w:p w:rsidR="00DB3322" w:rsidRPr="00C678F7" w:rsidRDefault="00DB3322" w:rsidP="00917E0B">
      <w:pPr>
        <w:ind w:rightChars="500" w:right="1070" w:firstLineChars="917" w:firstLine="1926"/>
        <w:rPr>
          <w:rFonts w:ascii="Century"/>
          <w:color w:val="000000"/>
          <w:spacing w:val="0"/>
          <w:szCs w:val="18"/>
        </w:rPr>
      </w:pPr>
      <w:r w:rsidRPr="00C678F7">
        <w:rPr>
          <w:rFonts w:ascii="Century" w:hint="eastAsia"/>
          <w:color w:val="000000"/>
          <w:spacing w:val="0"/>
          <w:szCs w:val="18"/>
        </w:rPr>
        <w:t>(1)</w:t>
      </w:r>
      <w:r w:rsidRPr="00C678F7">
        <w:rPr>
          <w:rFonts w:ascii="Century" w:hint="eastAsia"/>
          <w:color w:val="000000"/>
          <w:spacing w:val="0"/>
          <w:szCs w:val="18"/>
        </w:rPr>
        <w:t xml:space="preserve">　平常時の活動</w:t>
      </w:r>
    </w:p>
    <w:p w:rsidR="00DB3322" w:rsidRPr="00C678F7" w:rsidRDefault="00DB3322" w:rsidP="00917E0B">
      <w:pPr>
        <w:ind w:rightChars="500" w:right="1070" w:firstLineChars="1019" w:firstLine="2140"/>
        <w:rPr>
          <w:rFonts w:ascii="Century"/>
          <w:color w:val="000000"/>
          <w:spacing w:val="0"/>
          <w:szCs w:val="18"/>
        </w:rPr>
      </w:pPr>
      <w:r w:rsidRPr="00C678F7">
        <w:rPr>
          <w:rFonts w:ascii="Century" w:hint="eastAsia"/>
          <w:color w:val="000000"/>
          <w:spacing w:val="0"/>
          <w:szCs w:val="18"/>
        </w:rPr>
        <w:lastRenderedPageBreak/>
        <w:t>ア　防災に対する心構えの普及啓発（ミニコミ誌発行、講習会の開催等）</w:t>
      </w:r>
    </w:p>
    <w:p w:rsidR="00DB3322" w:rsidRPr="00C678F7" w:rsidRDefault="00DB3322" w:rsidP="00917E0B">
      <w:pPr>
        <w:ind w:leftChars="1000" w:left="2352" w:rightChars="500" w:right="1070" w:hangingChars="101" w:hanging="212"/>
        <w:rPr>
          <w:rFonts w:ascii="Century"/>
          <w:color w:val="000000"/>
          <w:spacing w:val="0"/>
          <w:szCs w:val="18"/>
        </w:rPr>
      </w:pPr>
      <w:r w:rsidRPr="00C678F7">
        <w:rPr>
          <w:rFonts w:ascii="Century" w:hint="eastAsia"/>
          <w:color w:val="000000"/>
          <w:spacing w:val="0"/>
          <w:szCs w:val="18"/>
        </w:rPr>
        <w:t>イ　災害発生の未然防止（消火器等の防災用品の頒布あっせん、家具の安全診断・固定、建物や塀の耐震診断等）</w:t>
      </w:r>
    </w:p>
    <w:p w:rsidR="00DB3322" w:rsidRPr="00C678F7" w:rsidRDefault="00DB3322" w:rsidP="00917E0B">
      <w:pPr>
        <w:ind w:leftChars="1000" w:left="2352" w:rightChars="500" w:right="1070" w:hangingChars="101" w:hanging="212"/>
        <w:rPr>
          <w:rFonts w:ascii="Century"/>
          <w:color w:val="000000"/>
          <w:spacing w:val="0"/>
          <w:szCs w:val="18"/>
        </w:rPr>
      </w:pPr>
      <w:r w:rsidRPr="00C678F7">
        <w:rPr>
          <w:rFonts w:ascii="Century" w:hint="eastAsia"/>
          <w:color w:val="000000"/>
          <w:spacing w:val="0"/>
          <w:szCs w:val="18"/>
        </w:rPr>
        <w:t>ウ　災害発生への備え（避難行動要支援者の把握、</w:t>
      </w:r>
      <w:r w:rsidRPr="00933B3E">
        <w:rPr>
          <w:rFonts w:ascii="Century" w:hint="eastAsia"/>
          <w:spacing w:val="0"/>
          <w:szCs w:val="18"/>
        </w:rPr>
        <w:t>指定緊急避難場所</w:t>
      </w:r>
      <w:r w:rsidRPr="00C678F7">
        <w:rPr>
          <w:rFonts w:ascii="Century" w:hint="eastAsia"/>
          <w:color w:val="000000"/>
          <w:spacing w:val="0"/>
          <w:szCs w:val="18"/>
        </w:rPr>
        <w:t>・避難路・</w:t>
      </w:r>
      <w:r w:rsidRPr="00933B3E">
        <w:rPr>
          <w:rFonts w:ascii="Century" w:hint="eastAsia"/>
          <w:spacing w:val="0"/>
          <w:szCs w:val="18"/>
        </w:rPr>
        <w:t>指定避難所</w:t>
      </w:r>
      <w:r w:rsidRPr="00C678F7">
        <w:rPr>
          <w:rFonts w:ascii="Century" w:hint="eastAsia"/>
          <w:color w:val="000000"/>
          <w:spacing w:val="0"/>
          <w:szCs w:val="18"/>
        </w:rPr>
        <w:t>・津波避難ビル等の把握、防災資機材や備蓄品の管理等）</w:t>
      </w:r>
    </w:p>
    <w:p w:rsidR="00DB3322" w:rsidRPr="00C678F7" w:rsidRDefault="00DB3322" w:rsidP="00917E0B">
      <w:pPr>
        <w:ind w:leftChars="1000" w:left="2352" w:rightChars="500" w:right="1070" w:hangingChars="101" w:hanging="212"/>
        <w:rPr>
          <w:rFonts w:ascii="Century"/>
          <w:color w:val="000000"/>
          <w:spacing w:val="0"/>
          <w:szCs w:val="18"/>
        </w:rPr>
      </w:pPr>
      <w:r w:rsidRPr="00C678F7">
        <w:rPr>
          <w:rFonts w:ascii="Century" w:hint="eastAsia"/>
          <w:color w:val="000000"/>
          <w:spacing w:val="0"/>
          <w:szCs w:val="18"/>
        </w:rPr>
        <w:t>エ　災害発生時の活動の習得（情報伝達・避難・消火・救急処置・</w:t>
      </w:r>
      <w:r w:rsidRPr="00933B3E">
        <w:rPr>
          <w:rFonts w:ascii="Century" w:hint="eastAsia"/>
          <w:spacing w:val="0"/>
          <w:szCs w:val="18"/>
        </w:rPr>
        <w:t>指定避難所</w:t>
      </w:r>
      <w:r w:rsidRPr="00C678F7">
        <w:rPr>
          <w:rFonts w:ascii="Century" w:hint="eastAsia"/>
          <w:color w:val="000000"/>
          <w:spacing w:val="0"/>
          <w:szCs w:val="18"/>
        </w:rPr>
        <w:t>開設運営・炊き出し訓練等）</w:t>
      </w:r>
    </w:p>
    <w:p w:rsidR="00DB3322" w:rsidRPr="00C678F7" w:rsidRDefault="00DB3322" w:rsidP="00917E0B">
      <w:pPr>
        <w:ind w:rightChars="500" w:right="1070" w:firstLineChars="1019" w:firstLine="2140"/>
        <w:rPr>
          <w:rFonts w:ascii="Century"/>
          <w:color w:val="000000"/>
          <w:spacing w:val="0"/>
          <w:szCs w:val="18"/>
        </w:rPr>
      </w:pPr>
      <w:r w:rsidRPr="00C678F7">
        <w:rPr>
          <w:rFonts w:ascii="Century" w:hint="eastAsia"/>
          <w:color w:val="000000"/>
          <w:spacing w:val="0"/>
          <w:szCs w:val="18"/>
        </w:rPr>
        <w:t>オ　復旧・復興に関する知識の習得</w:t>
      </w:r>
    </w:p>
    <w:p w:rsidR="00DB3322" w:rsidRPr="00C678F7" w:rsidRDefault="00DB3322" w:rsidP="00917E0B">
      <w:pPr>
        <w:ind w:rightChars="500" w:right="1070" w:firstLineChars="917" w:firstLine="1926"/>
        <w:rPr>
          <w:rFonts w:ascii="Century"/>
          <w:color w:val="000000"/>
          <w:spacing w:val="0"/>
          <w:szCs w:val="18"/>
        </w:rPr>
      </w:pPr>
      <w:r w:rsidRPr="00C678F7">
        <w:rPr>
          <w:rFonts w:ascii="Century" w:hint="eastAsia"/>
          <w:color w:val="000000"/>
          <w:spacing w:val="0"/>
          <w:szCs w:val="18"/>
        </w:rPr>
        <w:t>(2)</w:t>
      </w:r>
      <w:r w:rsidRPr="00C678F7">
        <w:rPr>
          <w:rFonts w:ascii="Century" w:hint="eastAsia"/>
          <w:color w:val="000000"/>
          <w:spacing w:val="0"/>
          <w:szCs w:val="18"/>
        </w:rPr>
        <w:t xml:space="preserve">　災害時の活動</w:t>
      </w:r>
    </w:p>
    <w:p w:rsidR="00DB3322" w:rsidRPr="00C678F7" w:rsidRDefault="00DB3322" w:rsidP="00917E0B">
      <w:pPr>
        <w:ind w:rightChars="500" w:right="1070" w:firstLineChars="1019" w:firstLine="2140"/>
        <w:rPr>
          <w:rFonts w:ascii="Century"/>
          <w:color w:val="000000"/>
          <w:spacing w:val="0"/>
          <w:szCs w:val="18"/>
        </w:rPr>
      </w:pPr>
      <w:r w:rsidRPr="00C678F7">
        <w:rPr>
          <w:rFonts w:ascii="Century" w:hint="eastAsia"/>
          <w:color w:val="000000"/>
          <w:spacing w:val="0"/>
          <w:szCs w:val="18"/>
        </w:rPr>
        <w:t>ア　避難誘導（安否確認、集団避難、避難行動要支援者への援助等）</w:t>
      </w:r>
    </w:p>
    <w:p w:rsidR="00DB3322" w:rsidRPr="00C678F7" w:rsidRDefault="00DB3322" w:rsidP="00917E0B">
      <w:pPr>
        <w:ind w:rightChars="500" w:right="1070" w:firstLineChars="1019" w:firstLine="2140"/>
        <w:rPr>
          <w:rFonts w:ascii="Century"/>
          <w:color w:val="000000"/>
          <w:spacing w:val="0"/>
          <w:szCs w:val="18"/>
        </w:rPr>
      </w:pPr>
      <w:r w:rsidRPr="00C678F7">
        <w:rPr>
          <w:rFonts w:ascii="Century" w:hint="eastAsia"/>
          <w:color w:val="000000"/>
          <w:spacing w:val="0"/>
          <w:szCs w:val="18"/>
        </w:rPr>
        <w:t>イ　救出・救護（救助用資機材を使用した救出、負傷者の救護等）</w:t>
      </w:r>
    </w:p>
    <w:p w:rsidR="00DB3322" w:rsidRPr="00C678F7" w:rsidRDefault="00DB3322" w:rsidP="00917E0B">
      <w:pPr>
        <w:ind w:rightChars="500" w:right="1070" w:firstLineChars="1019" w:firstLine="2140"/>
        <w:rPr>
          <w:rFonts w:ascii="Century"/>
          <w:color w:val="000000"/>
          <w:spacing w:val="0"/>
          <w:szCs w:val="18"/>
        </w:rPr>
      </w:pPr>
      <w:r w:rsidRPr="00C678F7">
        <w:rPr>
          <w:rFonts w:ascii="Century" w:hint="eastAsia"/>
          <w:color w:val="000000"/>
          <w:spacing w:val="0"/>
          <w:szCs w:val="18"/>
        </w:rPr>
        <w:t>ウ　出火防止・初期消火（消火器や可搬式ポンプによる消火等）</w:t>
      </w:r>
    </w:p>
    <w:p w:rsidR="00DB3322" w:rsidRPr="00C678F7" w:rsidRDefault="00DB3322" w:rsidP="00917E0B">
      <w:pPr>
        <w:ind w:leftChars="1000" w:left="2352" w:rightChars="500" w:right="1070" w:hangingChars="101" w:hanging="212"/>
        <w:rPr>
          <w:rFonts w:ascii="Century"/>
          <w:color w:val="000000"/>
          <w:spacing w:val="0"/>
          <w:szCs w:val="18"/>
        </w:rPr>
      </w:pPr>
      <w:r w:rsidRPr="00C678F7">
        <w:rPr>
          <w:rFonts w:ascii="Century" w:hint="eastAsia"/>
          <w:color w:val="000000"/>
          <w:spacing w:val="0"/>
          <w:szCs w:val="18"/>
        </w:rPr>
        <w:t>エ　情報伝達（地域内の被害情報や避難状況の市町村への伝達、救援情報等の住民への周知等）</w:t>
      </w:r>
    </w:p>
    <w:p w:rsidR="00DB3322" w:rsidRPr="00C678F7" w:rsidRDefault="00DB3322" w:rsidP="00917E0B">
      <w:pPr>
        <w:ind w:rightChars="500" w:right="1070" w:firstLineChars="1019" w:firstLine="2140"/>
        <w:rPr>
          <w:rFonts w:ascii="Century"/>
          <w:color w:val="000000"/>
          <w:spacing w:val="0"/>
          <w:szCs w:val="18"/>
        </w:rPr>
      </w:pPr>
      <w:r w:rsidRPr="00C678F7">
        <w:rPr>
          <w:rFonts w:ascii="Century" w:hint="eastAsia"/>
          <w:color w:val="000000"/>
          <w:spacing w:val="0"/>
          <w:szCs w:val="18"/>
        </w:rPr>
        <w:t>オ　物資分配（物資の運搬、給食、分配）</w:t>
      </w:r>
    </w:p>
    <w:p w:rsidR="00DB3322" w:rsidRPr="00C678F7" w:rsidRDefault="00DB3322" w:rsidP="00917E0B">
      <w:pPr>
        <w:ind w:rightChars="500" w:right="1070" w:firstLineChars="1019" w:firstLine="2140"/>
        <w:rPr>
          <w:rFonts w:ascii="Century"/>
          <w:color w:val="000000"/>
          <w:spacing w:val="0"/>
          <w:szCs w:val="18"/>
        </w:rPr>
      </w:pPr>
      <w:r w:rsidRPr="00C678F7">
        <w:rPr>
          <w:rFonts w:ascii="Century" w:hint="eastAsia"/>
          <w:color w:val="000000"/>
          <w:spacing w:val="0"/>
          <w:szCs w:val="18"/>
        </w:rPr>
        <w:t xml:space="preserve">カ　</w:t>
      </w:r>
      <w:r w:rsidRPr="00933B3E">
        <w:rPr>
          <w:rFonts w:ascii="Century" w:hint="eastAsia"/>
          <w:spacing w:val="0"/>
          <w:szCs w:val="18"/>
        </w:rPr>
        <w:t>指定避難所</w:t>
      </w:r>
      <w:r w:rsidRPr="00C678F7">
        <w:rPr>
          <w:rFonts w:ascii="Century" w:hint="eastAsia"/>
          <w:color w:val="000000"/>
          <w:spacing w:val="0"/>
          <w:szCs w:val="18"/>
        </w:rPr>
        <w:t>の自主的運営</w:t>
      </w:r>
    </w:p>
    <w:p w:rsidR="00DB3322" w:rsidRPr="007D0F34" w:rsidRDefault="00DB3322" w:rsidP="00353A4B">
      <w:pPr>
        <w:ind w:rightChars="500" w:right="1070"/>
        <w:rPr>
          <w:rFonts w:ascii="Century"/>
          <w:color w:val="000000"/>
          <w:spacing w:val="0"/>
          <w:szCs w:val="18"/>
        </w:rPr>
      </w:pPr>
    </w:p>
    <w:p w:rsidR="00DB3322" w:rsidRPr="00C678F7" w:rsidRDefault="00DB3322" w:rsidP="00917E0B">
      <w:pPr>
        <w:ind w:rightChars="500" w:right="1070" w:firstLineChars="866" w:firstLine="1819"/>
        <w:rPr>
          <w:rFonts w:ascii="ＭＳ ゴシック" w:eastAsia="ＭＳ ゴシック" w:hAnsi="ＭＳ ゴシック"/>
          <w:color w:val="000000"/>
          <w:spacing w:val="0"/>
          <w:szCs w:val="18"/>
        </w:rPr>
      </w:pPr>
      <w:r w:rsidRPr="00C678F7">
        <w:rPr>
          <w:rFonts w:ascii="ＭＳ ゴシック" w:eastAsia="ＭＳ ゴシック" w:hAnsi="ＭＳ ゴシック" w:hint="eastAsia"/>
          <w:color w:val="000000"/>
          <w:spacing w:val="0"/>
          <w:szCs w:val="18"/>
        </w:rPr>
        <w:t>２　育成方法</w:t>
      </w:r>
    </w:p>
    <w:p w:rsidR="00DB3322" w:rsidRPr="00C678F7" w:rsidRDefault="00DB3322" w:rsidP="00917E0B">
      <w:pPr>
        <w:ind w:rightChars="500" w:right="1070" w:firstLineChars="1070" w:firstLine="2247"/>
        <w:rPr>
          <w:rFonts w:ascii="Century"/>
          <w:color w:val="000000"/>
          <w:spacing w:val="0"/>
          <w:szCs w:val="18"/>
        </w:rPr>
      </w:pPr>
      <w:r w:rsidRPr="00C678F7">
        <w:rPr>
          <w:rFonts w:ascii="Century" w:hint="eastAsia"/>
          <w:color w:val="000000"/>
          <w:spacing w:val="0"/>
          <w:szCs w:val="18"/>
        </w:rPr>
        <w:t>市町村は、地域の実情に応じた自主防災組織の結成及び育成に係る下記の取組みを行う。</w:t>
      </w:r>
    </w:p>
    <w:p w:rsidR="00DB3322" w:rsidRPr="00C678F7" w:rsidRDefault="00DB3322" w:rsidP="00917E0B">
      <w:pPr>
        <w:ind w:rightChars="500" w:right="1070" w:firstLineChars="1070" w:firstLine="2247"/>
        <w:rPr>
          <w:rFonts w:ascii="Century"/>
          <w:color w:val="000000"/>
          <w:spacing w:val="0"/>
          <w:szCs w:val="18"/>
        </w:rPr>
      </w:pPr>
      <w:r w:rsidRPr="00C678F7">
        <w:rPr>
          <w:rFonts w:ascii="Century" w:hint="eastAsia"/>
          <w:color w:val="000000"/>
          <w:spacing w:val="0"/>
          <w:szCs w:val="18"/>
        </w:rPr>
        <w:t>府は、市町村が推進する自主防災組織育成の取組みについて、必要な支援を行う。</w:t>
      </w:r>
    </w:p>
    <w:p w:rsidR="00DB3322" w:rsidRPr="00C678F7" w:rsidRDefault="00DB3322" w:rsidP="00917E0B">
      <w:pPr>
        <w:ind w:rightChars="500" w:right="1070" w:firstLineChars="1019" w:firstLine="2140"/>
        <w:rPr>
          <w:rFonts w:ascii="Century"/>
          <w:color w:val="000000"/>
          <w:spacing w:val="0"/>
          <w:szCs w:val="18"/>
        </w:rPr>
      </w:pPr>
      <w:r w:rsidRPr="00C678F7">
        <w:rPr>
          <w:rFonts w:ascii="Century" w:hint="eastAsia"/>
          <w:color w:val="000000"/>
          <w:spacing w:val="0"/>
          <w:szCs w:val="18"/>
        </w:rPr>
        <w:t>ア　自主防災組織の必要性の啓発</w:t>
      </w:r>
    </w:p>
    <w:p w:rsidR="00DB3322" w:rsidRPr="00C678F7" w:rsidRDefault="00DB3322" w:rsidP="00917E0B">
      <w:pPr>
        <w:ind w:rightChars="500" w:right="1070" w:firstLineChars="1019" w:firstLine="2140"/>
        <w:rPr>
          <w:rFonts w:ascii="Century"/>
          <w:color w:val="000000"/>
          <w:spacing w:val="0"/>
          <w:szCs w:val="18"/>
        </w:rPr>
      </w:pPr>
      <w:r w:rsidRPr="00C678F7">
        <w:rPr>
          <w:rFonts w:ascii="Century" w:hint="eastAsia"/>
          <w:color w:val="000000"/>
          <w:spacing w:val="0"/>
          <w:szCs w:val="18"/>
        </w:rPr>
        <w:t>イ　地域住民組織に対する情報提供（研修会等の実施）</w:t>
      </w:r>
    </w:p>
    <w:p w:rsidR="00DB3322" w:rsidRPr="00C678F7" w:rsidRDefault="00DB3322" w:rsidP="00917E0B">
      <w:pPr>
        <w:ind w:rightChars="500" w:right="1070" w:firstLineChars="1019" w:firstLine="2140"/>
        <w:rPr>
          <w:rFonts w:ascii="Century"/>
          <w:color w:val="000000"/>
          <w:spacing w:val="0"/>
          <w:szCs w:val="18"/>
        </w:rPr>
      </w:pPr>
      <w:r w:rsidRPr="00C678F7">
        <w:rPr>
          <w:rFonts w:ascii="Century" w:hint="eastAsia"/>
          <w:color w:val="000000"/>
          <w:spacing w:val="0"/>
          <w:szCs w:val="18"/>
        </w:rPr>
        <w:t>ウ　防災リ－ダ－の育成（養成講習会等の開催）</w:t>
      </w:r>
    </w:p>
    <w:p w:rsidR="00DB3322" w:rsidRPr="00C678F7" w:rsidRDefault="00DB3322" w:rsidP="00917E0B">
      <w:pPr>
        <w:ind w:rightChars="500" w:right="1070" w:firstLineChars="1019" w:firstLine="2140"/>
        <w:rPr>
          <w:rFonts w:ascii="Century"/>
          <w:color w:val="000000"/>
          <w:spacing w:val="0"/>
          <w:szCs w:val="18"/>
        </w:rPr>
      </w:pPr>
      <w:r w:rsidRPr="00C678F7">
        <w:rPr>
          <w:rFonts w:ascii="Century" w:hint="eastAsia"/>
          <w:color w:val="000000"/>
          <w:spacing w:val="0"/>
          <w:szCs w:val="18"/>
        </w:rPr>
        <w:t>エ　教育啓発施設等を活用した体験教育等の実施</w:t>
      </w:r>
    </w:p>
    <w:p w:rsidR="00DB3322" w:rsidRPr="00C678F7" w:rsidRDefault="00DB3322" w:rsidP="00917E0B">
      <w:pPr>
        <w:ind w:rightChars="500" w:right="1070" w:firstLineChars="1019" w:firstLine="2140"/>
        <w:rPr>
          <w:rFonts w:ascii="Century"/>
          <w:color w:val="000000"/>
          <w:spacing w:val="0"/>
          <w:szCs w:val="18"/>
        </w:rPr>
      </w:pPr>
      <w:r w:rsidRPr="00C678F7">
        <w:rPr>
          <w:rFonts w:ascii="Century" w:hint="eastAsia"/>
          <w:color w:val="000000"/>
          <w:spacing w:val="0"/>
          <w:szCs w:val="18"/>
        </w:rPr>
        <w:t>オ　防災資機材の配付又は整備助成、倉庫の整備助成及び支援</w:t>
      </w:r>
    </w:p>
    <w:p w:rsidR="00DB3322" w:rsidRPr="00C678F7" w:rsidRDefault="00DB3322" w:rsidP="00917E0B">
      <w:pPr>
        <w:ind w:rightChars="500" w:right="1070" w:firstLineChars="1019" w:firstLine="2140"/>
        <w:rPr>
          <w:rFonts w:ascii="Century"/>
          <w:color w:val="000000"/>
          <w:spacing w:val="0"/>
          <w:szCs w:val="18"/>
        </w:rPr>
      </w:pPr>
      <w:r w:rsidRPr="00C678F7">
        <w:rPr>
          <w:rFonts w:ascii="Century" w:hint="eastAsia"/>
          <w:color w:val="000000"/>
          <w:spacing w:val="0"/>
          <w:szCs w:val="18"/>
        </w:rPr>
        <w:t>カ　初期消火防災訓練、応急手当等の訓練の実施</w:t>
      </w:r>
    </w:p>
    <w:p w:rsidR="00DB3322" w:rsidRPr="00C678F7" w:rsidRDefault="00DB3322" w:rsidP="00353A4B">
      <w:pPr>
        <w:ind w:rightChars="500" w:right="1070"/>
        <w:rPr>
          <w:rFonts w:ascii="Century"/>
          <w:color w:val="000000"/>
          <w:spacing w:val="0"/>
          <w:szCs w:val="18"/>
        </w:rPr>
      </w:pPr>
    </w:p>
    <w:p w:rsidR="00DB3322" w:rsidRPr="00C678F7" w:rsidRDefault="00DB3322" w:rsidP="00917E0B">
      <w:pPr>
        <w:ind w:rightChars="500" w:right="1070" w:firstLineChars="866" w:firstLine="1819"/>
        <w:rPr>
          <w:rFonts w:ascii="ＭＳ ゴシック" w:eastAsia="ＭＳ ゴシック" w:hAnsi="ＭＳ ゴシック"/>
          <w:color w:val="000000"/>
          <w:spacing w:val="0"/>
          <w:szCs w:val="18"/>
        </w:rPr>
      </w:pPr>
      <w:r w:rsidRPr="00C678F7">
        <w:rPr>
          <w:rFonts w:ascii="ＭＳ ゴシック" w:eastAsia="ＭＳ ゴシック" w:hAnsi="ＭＳ ゴシック" w:hint="eastAsia"/>
          <w:color w:val="000000"/>
          <w:spacing w:val="0"/>
          <w:szCs w:val="18"/>
        </w:rPr>
        <w:t>３　各種組織の活用</w:t>
      </w:r>
    </w:p>
    <w:p w:rsidR="00DB3322" w:rsidRPr="00C678F7" w:rsidRDefault="00DB3322" w:rsidP="00917E0B">
      <w:pPr>
        <w:ind w:leftChars="950" w:left="2033" w:rightChars="500" w:right="1070" w:firstLineChars="101" w:firstLine="212"/>
        <w:rPr>
          <w:rFonts w:ascii="Century"/>
          <w:color w:val="000000"/>
          <w:spacing w:val="0"/>
          <w:szCs w:val="18"/>
        </w:rPr>
      </w:pPr>
      <w:r w:rsidRPr="00C678F7">
        <w:rPr>
          <w:rFonts w:ascii="Century" w:hint="eastAsia"/>
          <w:color w:val="000000"/>
          <w:spacing w:val="0"/>
          <w:szCs w:val="18"/>
        </w:rPr>
        <w:t>婦人防火クラブ、幼年消防クラブ、少年消防クラブ等、防災・防火に関する組織のほか、婦人会、青年団、自主防犯組織、赤十字奉仕団等の公共的団体における自主的な防災活動の促進を図る。</w:t>
      </w:r>
    </w:p>
    <w:p w:rsidR="00DB3322" w:rsidRPr="007D0F34" w:rsidRDefault="00DB3322" w:rsidP="00353A4B">
      <w:pPr>
        <w:ind w:rightChars="500" w:right="1070"/>
        <w:rPr>
          <w:rFonts w:ascii="Century"/>
          <w:color w:val="000000"/>
          <w:spacing w:val="0"/>
          <w:szCs w:val="18"/>
        </w:rPr>
      </w:pPr>
    </w:p>
    <w:p w:rsidR="00DB3322" w:rsidRPr="00C678F7" w:rsidRDefault="00DB3322" w:rsidP="00917E0B">
      <w:pPr>
        <w:ind w:rightChars="500" w:right="1070" w:firstLineChars="509" w:firstLine="1069"/>
        <w:rPr>
          <w:rFonts w:ascii="ＭＳ ゴシック" w:eastAsia="ＭＳ ゴシック" w:hAnsi="ＭＳ ゴシック"/>
          <w:color w:val="000000"/>
          <w:spacing w:val="0"/>
          <w:szCs w:val="18"/>
        </w:rPr>
      </w:pPr>
      <w:r w:rsidRPr="00C678F7">
        <w:rPr>
          <w:rFonts w:ascii="ＭＳ ゴシック" w:eastAsia="ＭＳ ゴシック" w:hAnsi="ＭＳ ゴシック" w:hint="eastAsia"/>
          <w:color w:val="000000"/>
          <w:spacing w:val="0"/>
          <w:szCs w:val="18"/>
        </w:rPr>
        <w:t>第３　事業者による自主防災体制の整備</w:t>
      </w:r>
    </w:p>
    <w:p w:rsidR="00DB3322" w:rsidRPr="00C678F7" w:rsidRDefault="00DB3322" w:rsidP="00353A4B">
      <w:pPr>
        <w:ind w:rightChars="500" w:right="1070"/>
        <w:rPr>
          <w:rFonts w:ascii="Century"/>
          <w:color w:val="000000"/>
          <w:spacing w:val="0"/>
          <w:szCs w:val="18"/>
        </w:rPr>
      </w:pPr>
    </w:p>
    <w:p w:rsidR="00DB3322" w:rsidRPr="00C678F7" w:rsidRDefault="00DB3322" w:rsidP="00917E0B">
      <w:pPr>
        <w:ind w:leftChars="500" w:left="1070" w:rightChars="500" w:right="1070" w:firstLineChars="101" w:firstLine="212"/>
        <w:rPr>
          <w:rFonts w:ascii="Century"/>
          <w:color w:val="000000"/>
          <w:spacing w:val="0"/>
          <w:szCs w:val="18"/>
        </w:rPr>
      </w:pPr>
      <w:r w:rsidRPr="00C678F7">
        <w:rPr>
          <w:rFonts w:ascii="Century" w:hint="eastAsia"/>
          <w:color w:val="000000"/>
          <w:spacing w:val="0"/>
          <w:szCs w:val="18"/>
        </w:rPr>
        <w:t>府及び市町村は、事業者に対して、従業員・利用者の安全確保、二次災害の防止、事業の継続、地域への貢献・地域との共生といった観点から自主防災体制を整備するよう啓発する。</w:t>
      </w:r>
    </w:p>
    <w:p w:rsidR="00DB3322" w:rsidRPr="00C678F7" w:rsidRDefault="00DB3322" w:rsidP="00917E0B">
      <w:pPr>
        <w:ind w:leftChars="500" w:left="1070" w:rightChars="500" w:right="1070" w:firstLineChars="101" w:firstLine="212"/>
        <w:rPr>
          <w:rFonts w:ascii="Century"/>
          <w:color w:val="000000"/>
          <w:spacing w:val="0"/>
          <w:szCs w:val="18"/>
        </w:rPr>
      </w:pPr>
      <w:r w:rsidRPr="00C678F7">
        <w:rPr>
          <w:rFonts w:ascii="Century" w:hint="eastAsia"/>
          <w:color w:val="000000"/>
          <w:spacing w:val="0"/>
          <w:szCs w:val="18"/>
        </w:rPr>
        <w:t>また、府及び市町村は、事業者を地域コミュニティの一員としてとらえ、地域の防災訓練等への積極的参加の呼びかけ、防災に関するアドバイスを行うほか、地域貢献に関する協定の締結に努める。</w:t>
      </w:r>
    </w:p>
    <w:p w:rsidR="00DB3322" w:rsidRPr="00C678F7" w:rsidRDefault="00DB3322" w:rsidP="00353A4B">
      <w:pPr>
        <w:ind w:rightChars="500" w:right="1070"/>
        <w:rPr>
          <w:rFonts w:ascii="Century"/>
          <w:color w:val="000000"/>
          <w:spacing w:val="0"/>
          <w:szCs w:val="18"/>
        </w:rPr>
      </w:pPr>
    </w:p>
    <w:p w:rsidR="00DB3322" w:rsidRPr="00C678F7" w:rsidRDefault="00DB3322" w:rsidP="00917E0B">
      <w:pPr>
        <w:ind w:rightChars="500" w:right="1070" w:firstLineChars="866" w:firstLine="1819"/>
        <w:rPr>
          <w:rFonts w:ascii="ＭＳ ゴシック" w:eastAsia="ＭＳ ゴシック" w:hAnsi="ＭＳ ゴシック"/>
          <w:color w:val="000000"/>
          <w:spacing w:val="0"/>
          <w:szCs w:val="18"/>
        </w:rPr>
      </w:pPr>
      <w:r w:rsidRPr="00C678F7">
        <w:rPr>
          <w:rFonts w:ascii="ＭＳ ゴシック" w:eastAsia="ＭＳ ゴシック" w:hAnsi="ＭＳ ゴシック" w:hint="eastAsia"/>
          <w:color w:val="000000"/>
          <w:spacing w:val="0"/>
          <w:szCs w:val="18"/>
        </w:rPr>
        <w:t>１　啓発の内容</w:t>
      </w:r>
    </w:p>
    <w:p w:rsidR="00DB3322" w:rsidRPr="00C678F7" w:rsidRDefault="00DB3322" w:rsidP="00AD342F">
      <w:pPr>
        <w:ind w:rightChars="500" w:right="1070" w:firstLineChars="917" w:firstLine="1926"/>
        <w:rPr>
          <w:rFonts w:ascii="Century"/>
          <w:color w:val="000000"/>
          <w:spacing w:val="0"/>
          <w:szCs w:val="18"/>
        </w:rPr>
      </w:pPr>
      <w:r w:rsidRPr="00C678F7">
        <w:rPr>
          <w:rFonts w:ascii="Century" w:hint="eastAsia"/>
          <w:color w:val="000000"/>
          <w:spacing w:val="0"/>
          <w:szCs w:val="18"/>
        </w:rPr>
        <w:lastRenderedPageBreak/>
        <w:t>(1)</w:t>
      </w:r>
      <w:r w:rsidRPr="00C678F7">
        <w:rPr>
          <w:rFonts w:ascii="Century" w:hint="eastAsia"/>
          <w:color w:val="000000"/>
          <w:spacing w:val="0"/>
          <w:szCs w:val="18"/>
        </w:rPr>
        <w:t xml:space="preserve">　平常時の活動</w:t>
      </w:r>
    </w:p>
    <w:p w:rsidR="00DB3322" w:rsidRPr="00C678F7" w:rsidRDefault="00DB3322" w:rsidP="00AD342F">
      <w:pPr>
        <w:ind w:rightChars="500" w:right="1070" w:firstLineChars="1019" w:firstLine="2140"/>
        <w:rPr>
          <w:rFonts w:ascii="Century"/>
          <w:color w:val="000000"/>
          <w:spacing w:val="0"/>
          <w:szCs w:val="18"/>
        </w:rPr>
      </w:pPr>
      <w:r w:rsidRPr="00C678F7">
        <w:rPr>
          <w:rFonts w:ascii="Century" w:hint="eastAsia"/>
          <w:color w:val="000000"/>
          <w:spacing w:val="0"/>
          <w:szCs w:val="18"/>
        </w:rPr>
        <w:t>ア　事業継続計画（ＢＣＰ）の</w:t>
      </w:r>
      <w:r w:rsidRPr="00933B3E">
        <w:rPr>
          <w:rFonts w:ascii="Century" w:hint="eastAsia"/>
          <w:spacing w:val="0"/>
          <w:szCs w:val="18"/>
        </w:rPr>
        <w:t>策定</w:t>
      </w:r>
      <w:r w:rsidRPr="00C678F7">
        <w:rPr>
          <w:rFonts w:ascii="Century" w:hint="eastAsia"/>
          <w:color w:val="000000"/>
          <w:spacing w:val="0"/>
          <w:szCs w:val="18"/>
        </w:rPr>
        <w:t>・運用</w:t>
      </w:r>
    </w:p>
    <w:p w:rsidR="00DB3322" w:rsidRPr="00C678F7" w:rsidRDefault="00DB3322" w:rsidP="00AD342F">
      <w:pPr>
        <w:ind w:rightChars="500" w:right="1070" w:firstLineChars="1019" w:firstLine="2140"/>
        <w:rPr>
          <w:rFonts w:ascii="Century"/>
          <w:color w:val="000000"/>
          <w:spacing w:val="0"/>
          <w:szCs w:val="18"/>
        </w:rPr>
      </w:pPr>
      <w:r w:rsidRPr="00C678F7">
        <w:rPr>
          <w:rFonts w:ascii="Century" w:hint="eastAsia"/>
          <w:color w:val="000000"/>
          <w:spacing w:val="0"/>
          <w:szCs w:val="18"/>
        </w:rPr>
        <w:t>イ　防災に対する心構えの普及啓発（社内報、掲示板の活用等）</w:t>
      </w:r>
    </w:p>
    <w:p w:rsidR="00DB3322" w:rsidRPr="00C678F7" w:rsidRDefault="00DB3322" w:rsidP="00AD342F">
      <w:pPr>
        <w:ind w:leftChars="1000" w:left="2352" w:rightChars="500" w:right="1070" w:hangingChars="101" w:hanging="212"/>
        <w:rPr>
          <w:rFonts w:ascii="Century"/>
          <w:color w:val="000000"/>
          <w:spacing w:val="0"/>
          <w:szCs w:val="18"/>
        </w:rPr>
      </w:pPr>
      <w:r w:rsidRPr="00C678F7">
        <w:rPr>
          <w:rFonts w:ascii="Century" w:hint="eastAsia"/>
          <w:color w:val="000000"/>
          <w:spacing w:val="0"/>
          <w:szCs w:val="18"/>
        </w:rPr>
        <w:t>ウ　災害発生の未然防止（社屋内外の安全化、非常用マニュアルの整備、防災用品の整備等）</w:t>
      </w:r>
    </w:p>
    <w:p w:rsidR="00DB3322" w:rsidRPr="00C678F7" w:rsidRDefault="00DB3322" w:rsidP="00AD342F">
      <w:pPr>
        <w:ind w:leftChars="1000" w:left="2352" w:rightChars="500" w:right="1070" w:hangingChars="101" w:hanging="212"/>
        <w:rPr>
          <w:rFonts w:ascii="Century"/>
          <w:color w:val="000000"/>
          <w:spacing w:val="0"/>
          <w:szCs w:val="18"/>
        </w:rPr>
      </w:pPr>
      <w:r w:rsidRPr="00C678F7">
        <w:rPr>
          <w:rFonts w:ascii="Century" w:hint="eastAsia"/>
          <w:color w:val="000000"/>
          <w:spacing w:val="0"/>
          <w:szCs w:val="18"/>
        </w:rPr>
        <w:t>エ　災害発生への備え（飲料水・食料・その他物資</w:t>
      </w:r>
      <w:r w:rsidRPr="00933B3E">
        <w:rPr>
          <w:rFonts w:ascii="Century" w:hint="eastAsia"/>
          <w:spacing w:val="0"/>
          <w:szCs w:val="18"/>
        </w:rPr>
        <w:t>・</w:t>
      </w:r>
      <w:r w:rsidRPr="00C678F7">
        <w:rPr>
          <w:rFonts w:ascii="Century" w:hint="eastAsia"/>
          <w:color w:val="000000"/>
          <w:spacing w:val="0"/>
          <w:szCs w:val="18"/>
        </w:rPr>
        <w:t>資機材の備蓄、非常持ち出し品の準備、避難方法等の確認等）</w:t>
      </w:r>
    </w:p>
    <w:p w:rsidR="00DB3322" w:rsidRPr="00C678F7" w:rsidRDefault="00DB3322" w:rsidP="00AD342F">
      <w:pPr>
        <w:ind w:rightChars="500" w:right="1070" w:firstLineChars="1019" w:firstLine="2140"/>
        <w:rPr>
          <w:rFonts w:ascii="Century"/>
          <w:color w:val="000000"/>
          <w:spacing w:val="0"/>
          <w:szCs w:val="18"/>
        </w:rPr>
      </w:pPr>
      <w:r w:rsidRPr="00C678F7">
        <w:rPr>
          <w:rFonts w:ascii="Century" w:hint="eastAsia"/>
          <w:color w:val="000000"/>
          <w:spacing w:val="0"/>
          <w:szCs w:val="18"/>
        </w:rPr>
        <w:t>オ　災害発生時の活動の習得（情報伝達・避難・消火・救急処置訓練等）</w:t>
      </w:r>
    </w:p>
    <w:p w:rsidR="00DB3322" w:rsidRPr="00C678F7" w:rsidRDefault="00DB3322" w:rsidP="00AD342F">
      <w:pPr>
        <w:ind w:rightChars="500" w:right="1070" w:firstLineChars="1019" w:firstLine="2140"/>
        <w:rPr>
          <w:rFonts w:ascii="Century"/>
          <w:color w:val="000000"/>
          <w:spacing w:val="0"/>
          <w:szCs w:val="18"/>
        </w:rPr>
      </w:pPr>
      <w:r w:rsidRPr="00C678F7">
        <w:rPr>
          <w:rFonts w:ascii="Century" w:hint="eastAsia"/>
          <w:color w:val="000000"/>
          <w:spacing w:val="0"/>
          <w:szCs w:val="18"/>
        </w:rPr>
        <w:t>カ　地域活動への貢献（防災訓練等地域活動への参加、自主防災組織との協力）</w:t>
      </w:r>
    </w:p>
    <w:p w:rsidR="00DB3322" w:rsidRPr="00C678F7" w:rsidRDefault="00DB3322" w:rsidP="00AD342F">
      <w:pPr>
        <w:ind w:rightChars="500" w:right="1070" w:firstLineChars="917" w:firstLine="1926"/>
        <w:rPr>
          <w:rFonts w:ascii="Century"/>
          <w:color w:val="000000"/>
          <w:spacing w:val="0"/>
          <w:szCs w:val="18"/>
        </w:rPr>
      </w:pPr>
      <w:r w:rsidRPr="00C678F7">
        <w:rPr>
          <w:rFonts w:ascii="Century" w:hint="eastAsia"/>
          <w:color w:val="000000"/>
          <w:spacing w:val="0"/>
          <w:szCs w:val="18"/>
        </w:rPr>
        <w:t>(2)</w:t>
      </w:r>
      <w:r w:rsidRPr="00C678F7">
        <w:rPr>
          <w:rFonts w:ascii="Century" w:hint="eastAsia"/>
          <w:color w:val="000000"/>
          <w:spacing w:val="0"/>
          <w:szCs w:val="18"/>
        </w:rPr>
        <w:t xml:space="preserve">　災害時の活動</w:t>
      </w:r>
    </w:p>
    <w:p w:rsidR="00DB3322" w:rsidRPr="00C678F7" w:rsidRDefault="00DB3322" w:rsidP="00AD342F">
      <w:pPr>
        <w:ind w:leftChars="1000" w:left="2352" w:rightChars="500" w:right="1070" w:hangingChars="101" w:hanging="212"/>
        <w:rPr>
          <w:rFonts w:ascii="Century"/>
          <w:color w:val="000000"/>
          <w:spacing w:val="0"/>
          <w:szCs w:val="18"/>
        </w:rPr>
      </w:pPr>
      <w:r w:rsidRPr="00C678F7">
        <w:rPr>
          <w:rFonts w:ascii="Century" w:hint="eastAsia"/>
          <w:color w:val="000000"/>
          <w:spacing w:val="0"/>
          <w:szCs w:val="18"/>
        </w:rPr>
        <w:t>ア　従業員・利用者の生命の安全確保（安否確認（従業員の家族含む。）、避難誘導、避難行動要支援者への援助等）</w:t>
      </w:r>
    </w:p>
    <w:p w:rsidR="00DB3322" w:rsidRPr="00C678F7" w:rsidRDefault="00DB3322" w:rsidP="00AD342F">
      <w:pPr>
        <w:ind w:rightChars="500" w:right="1070" w:firstLineChars="1019" w:firstLine="2140"/>
        <w:rPr>
          <w:rFonts w:ascii="Century"/>
          <w:color w:val="000000"/>
          <w:spacing w:val="0"/>
          <w:szCs w:val="18"/>
        </w:rPr>
      </w:pPr>
      <w:r w:rsidRPr="00C678F7">
        <w:rPr>
          <w:rFonts w:ascii="Century" w:hint="eastAsia"/>
          <w:color w:val="000000"/>
          <w:spacing w:val="0"/>
          <w:szCs w:val="18"/>
        </w:rPr>
        <w:t>イ　救出・救護（救助用資機材を使用した救出、負傷者の救護等）</w:t>
      </w:r>
    </w:p>
    <w:p w:rsidR="00DB3322" w:rsidRPr="00C678F7" w:rsidRDefault="00DB3322" w:rsidP="00AD342F">
      <w:pPr>
        <w:ind w:rightChars="500" w:right="1070" w:firstLineChars="1019" w:firstLine="2140"/>
        <w:rPr>
          <w:rFonts w:ascii="Century"/>
          <w:color w:val="000000"/>
          <w:spacing w:val="0"/>
          <w:szCs w:val="18"/>
        </w:rPr>
      </w:pPr>
      <w:r w:rsidRPr="00C678F7">
        <w:rPr>
          <w:rFonts w:ascii="Century" w:hint="eastAsia"/>
          <w:color w:val="000000"/>
          <w:spacing w:val="0"/>
          <w:szCs w:val="18"/>
        </w:rPr>
        <w:t>ウ　出火防止・初期消火（消火器や屋外消火栓、可搬式ポンプによる消火等）</w:t>
      </w:r>
    </w:p>
    <w:p w:rsidR="00DB3322" w:rsidRPr="00C678F7" w:rsidRDefault="00DB3322" w:rsidP="00AD342F">
      <w:pPr>
        <w:ind w:rightChars="500" w:right="1070" w:firstLineChars="1019" w:firstLine="2140"/>
        <w:rPr>
          <w:rFonts w:ascii="Century"/>
          <w:color w:val="000000"/>
          <w:spacing w:val="0"/>
          <w:szCs w:val="18"/>
        </w:rPr>
      </w:pPr>
      <w:r w:rsidRPr="00C678F7">
        <w:rPr>
          <w:rFonts w:ascii="Century" w:hint="eastAsia"/>
          <w:color w:val="000000"/>
          <w:spacing w:val="0"/>
          <w:szCs w:val="18"/>
        </w:rPr>
        <w:t>エ　情報伝達（地域内での被害情報の市町村への伝達、救援情報等の周知等）</w:t>
      </w:r>
    </w:p>
    <w:p w:rsidR="00DB3322" w:rsidRPr="00C678F7" w:rsidRDefault="00DB3322" w:rsidP="00AD342F">
      <w:pPr>
        <w:ind w:leftChars="1000" w:left="2352" w:rightChars="500" w:right="1070" w:hangingChars="101" w:hanging="212"/>
        <w:rPr>
          <w:rFonts w:ascii="Century"/>
          <w:color w:val="000000"/>
          <w:spacing w:val="0"/>
          <w:szCs w:val="18"/>
        </w:rPr>
      </w:pPr>
      <w:r w:rsidRPr="00C678F7">
        <w:rPr>
          <w:rFonts w:ascii="Century" w:hint="eastAsia"/>
          <w:color w:val="000000"/>
          <w:spacing w:val="0"/>
          <w:szCs w:val="18"/>
        </w:rPr>
        <w:t>オ　地域活動への貢献（地域活動・防災関係機関の行う応急対策活動への協力、津波避難ビルや、帰宅困難者対策のための施設の開放等）</w:t>
      </w:r>
    </w:p>
    <w:p w:rsidR="00DB3322" w:rsidRPr="00C678F7" w:rsidRDefault="00DB3322" w:rsidP="00353A4B">
      <w:pPr>
        <w:ind w:rightChars="500" w:right="1070"/>
        <w:rPr>
          <w:rFonts w:ascii="Century"/>
          <w:color w:val="000000"/>
          <w:spacing w:val="0"/>
          <w:szCs w:val="18"/>
        </w:rPr>
      </w:pPr>
    </w:p>
    <w:p w:rsidR="00DB3322" w:rsidRPr="00C678F7" w:rsidRDefault="00DB3322" w:rsidP="00AD342F">
      <w:pPr>
        <w:ind w:rightChars="500" w:right="1070" w:firstLineChars="866" w:firstLine="1819"/>
        <w:rPr>
          <w:rFonts w:ascii="ＭＳ ゴシック" w:eastAsia="ＭＳ ゴシック" w:hAnsi="ＭＳ ゴシック"/>
          <w:color w:val="000000"/>
          <w:spacing w:val="0"/>
          <w:szCs w:val="18"/>
        </w:rPr>
      </w:pPr>
      <w:r w:rsidRPr="00C678F7">
        <w:rPr>
          <w:rFonts w:ascii="ＭＳ ゴシック" w:eastAsia="ＭＳ ゴシック" w:hAnsi="ＭＳ ゴシック" w:hint="eastAsia"/>
          <w:color w:val="000000"/>
          <w:spacing w:val="0"/>
          <w:szCs w:val="18"/>
        </w:rPr>
        <w:t>２　啓発の方法</w:t>
      </w:r>
    </w:p>
    <w:p w:rsidR="00DB3322" w:rsidRPr="00C678F7" w:rsidRDefault="00DB3322" w:rsidP="00AD342F">
      <w:pPr>
        <w:ind w:leftChars="950" w:left="2033" w:rightChars="500" w:right="1070" w:firstLineChars="101" w:firstLine="212"/>
        <w:rPr>
          <w:rFonts w:ascii="Century"/>
          <w:color w:val="000000"/>
          <w:spacing w:val="0"/>
          <w:szCs w:val="18"/>
        </w:rPr>
      </w:pPr>
      <w:r w:rsidRPr="00C678F7">
        <w:rPr>
          <w:rFonts w:ascii="Century" w:hint="eastAsia"/>
          <w:color w:val="000000"/>
          <w:spacing w:val="0"/>
          <w:szCs w:val="18"/>
        </w:rPr>
        <w:t>府及び市町村は、経済団体と連携して、事業者による自主防災体制の整備について指導・助言する。</w:t>
      </w:r>
    </w:p>
    <w:p w:rsidR="00DB3322" w:rsidRPr="00C678F7" w:rsidRDefault="00DB3322" w:rsidP="00AD342F">
      <w:pPr>
        <w:ind w:rightChars="500" w:right="1070" w:firstLineChars="917" w:firstLine="1926"/>
        <w:rPr>
          <w:rFonts w:ascii="Century"/>
          <w:color w:val="000000"/>
          <w:spacing w:val="0"/>
          <w:szCs w:val="18"/>
        </w:rPr>
      </w:pPr>
      <w:r w:rsidRPr="00C678F7">
        <w:rPr>
          <w:rFonts w:ascii="Century" w:hint="eastAsia"/>
          <w:color w:val="000000"/>
          <w:spacing w:val="0"/>
          <w:szCs w:val="18"/>
        </w:rPr>
        <w:t>(1)</w:t>
      </w:r>
      <w:r w:rsidRPr="00C678F7">
        <w:rPr>
          <w:rFonts w:ascii="Century" w:hint="eastAsia"/>
          <w:color w:val="000000"/>
          <w:spacing w:val="0"/>
          <w:szCs w:val="18"/>
        </w:rPr>
        <w:t xml:space="preserve">　広報紙（誌）等を活用した啓発</w:t>
      </w:r>
    </w:p>
    <w:p w:rsidR="00DB3322" w:rsidRPr="00C678F7" w:rsidRDefault="00DB3322" w:rsidP="00AD342F">
      <w:pPr>
        <w:ind w:rightChars="500" w:right="1070" w:firstLineChars="917" w:firstLine="1926"/>
        <w:rPr>
          <w:rFonts w:ascii="Century"/>
          <w:color w:val="000000"/>
          <w:spacing w:val="0"/>
          <w:szCs w:val="18"/>
        </w:rPr>
      </w:pPr>
      <w:r w:rsidRPr="00C678F7">
        <w:rPr>
          <w:rFonts w:ascii="Century" w:hint="eastAsia"/>
          <w:color w:val="000000"/>
          <w:spacing w:val="0"/>
          <w:szCs w:val="18"/>
        </w:rPr>
        <w:t>(2)</w:t>
      </w:r>
      <w:r w:rsidRPr="00C678F7">
        <w:rPr>
          <w:rFonts w:ascii="Century" w:hint="eastAsia"/>
          <w:color w:val="000000"/>
          <w:spacing w:val="0"/>
          <w:szCs w:val="18"/>
        </w:rPr>
        <w:t xml:space="preserve">　自衛消防組織の育成（養成講習会等の開催）</w:t>
      </w:r>
    </w:p>
    <w:p w:rsidR="00DB3322" w:rsidRPr="00C678F7" w:rsidRDefault="00DB3322" w:rsidP="00AD342F">
      <w:pPr>
        <w:ind w:rightChars="500" w:right="1070" w:firstLineChars="917" w:firstLine="1926"/>
        <w:rPr>
          <w:rFonts w:ascii="Century"/>
          <w:color w:val="000000"/>
          <w:spacing w:val="0"/>
          <w:szCs w:val="18"/>
        </w:rPr>
      </w:pPr>
      <w:r w:rsidRPr="00C678F7">
        <w:rPr>
          <w:rFonts w:ascii="Century" w:hint="eastAsia"/>
          <w:color w:val="000000"/>
          <w:spacing w:val="0"/>
          <w:szCs w:val="18"/>
        </w:rPr>
        <w:t>(3)</w:t>
      </w:r>
      <w:r w:rsidRPr="00C678F7">
        <w:rPr>
          <w:rFonts w:ascii="Century" w:hint="eastAsia"/>
          <w:color w:val="000000"/>
          <w:spacing w:val="0"/>
          <w:szCs w:val="18"/>
        </w:rPr>
        <w:t xml:space="preserve">　教育啓発施設等を活用した体験教育等</w:t>
      </w:r>
      <w:r w:rsidRPr="00933B3E">
        <w:rPr>
          <w:rFonts w:ascii="Century" w:hint="eastAsia"/>
          <w:spacing w:val="0"/>
          <w:szCs w:val="18"/>
        </w:rPr>
        <w:t>の</w:t>
      </w:r>
      <w:r w:rsidRPr="00C678F7">
        <w:rPr>
          <w:rFonts w:ascii="Century" w:hint="eastAsia"/>
          <w:color w:val="000000"/>
          <w:spacing w:val="0"/>
          <w:szCs w:val="18"/>
        </w:rPr>
        <w:t>実施</w:t>
      </w:r>
    </w:p>
    <w:p w:rsidR="00DB3322" w:rsidRPr="00C678F7" w:rsidRDefault="00DB3322" w:rsidP="00AD342F">
      <w:pPr>
        <w:ind w:rightChars="500" w:right="1070" w:firstLineChars="917" w:firstLine="1926"/>
        <w:rPr>
          <w:rFonts w:ascii="Century"/>
          <w:color w:val="000000"/>
          <w:spacing w:val="0"/>
          <w:szCs w:val="18"/>
        </w:rPr>
      </w:pPr>
      <w:r w:rsidRPr="00C678F7">
        <w:rPr>
          <w:rFonts w:ascii="Century" w:hint="eastAsia"/>
          <w:color w:val="000000"/>
          <w:spacing w:val="0"/>
          <w:szCs w:val="18"/>
        </w:rPr>
        <w:t>(4)</w:t>
      </w:r>
      <w:r w:rsidRPr="00C678F7">
        <w:rPr>
          <w:rFonts w:ascii="Century" w:hint="eastAsia"/>
          <w:color w:val="000000"/>
          <w:spacing w:val="0"/>
          <w:szCs w:val="18"/>
        </w:rPr>
        <w:t xml:space="preserve">　消防法に規定する予防査察の機会を活用した指導・助言</w:t>
      </w:r>
    </w:p>
    <w:p w:rsidR="00DB3322" w:rsidRPr="00C678F7" w:rsidRDefault="00DB3322" w:rsidP="00353A4B">
      <w:pPr>
        <w:ind w:rightChars="500" w:right="1070"/>
        <w:rPr>
          <w:rFonts w:ascii="Century"/>
          <w:color w:val="000000"/>
          <w:spacing w:val="0"/>
          <w:szCs w:val="18"/>
        </w:rPr>
      </w:pPr>
    </w:p>
    <w:p w:rsidR="00DB3322" w:rsidRPr="00C678F7" w:rsidRDefault="00DB3322" w:rsidP="00AD342F">
      <w:pPr>
        <w:ind w:rightChars="500" w:right="1070" w:firstLineChars="509" w:firstLine="1069"/>
        <w:rPr>
          <w:rFonts w:ascii="ＭＳ ゴシック" w:eastAsia="ＭＳ ゴシック" w:hAnsi="ＭＳ ゴシック"/>
          <w:color w:val="000000"/>
          <w:spacing w:val="0"/>
          <w:szCs w:val="18"/>
        </w:rPr>
      </w:pPr>
      <w:r w:rsidRPr="00C678F7">
        <w:rPr>
          <w:rFonts w:ascii="ＭＳ ゴシック" w:eastAsia="ＭＳ ゴシック" w:hAnsi="ＭＳ ゴシック" w:hint="eastAsia"/>
          <w:color w:val="000000"/>
          <w:spacing w:val="0"/>
          <w:szCs w:val="18"/>
        </w:rPr>
        <w:t>第４　救助活動の支援</w:t>
      </w:r>
    </w:p>
    <w:p w:rsidR="00DB3322" w:rsidRPr="00C678F7" w:rsidRDefault="00DB3322" w:rsidP="00353A4B">
      <w:pPr>
        <w:ind w:rightChars="500" w:right="1070"/>
        <w:rPr>
          <w:rFonts w:ascii="Century"/>
          <w:color w:val="000000"/>
          <w:spacing w:val="0"/>
          <w:szCs w:val="18"/>
        </w:rPr>
      </w:pPr>
    </w:p>
    <w:p w:rsidR="00DB3322" w:rsidRPr="00C678F7" w:rsidRDefault="00DB3322" w:rsidP="00AD342F">
      <w:pPr>
        <w:ind w:leftChars="500" w:left="1070" w:rightChars="500" w:right="1070" w:firstLineChars="101" w:firstLine="212"/>
        <w:rPr>
          <w:rFonts w:ascii="Century"/>
          <w:color w:val="000000"/>
          <w:spacing w:val="0"/>
          <w:szCs w:val="18"/>
        </w:rPr>
      </w:pPr>
      <w:r w:rsidRPr="00C678F7">
        <w:rPr>
          <w:rFonts w:ascii="Century" w:hint="eastAsia"/>
          <w:color w:val="000000"/>
          <w:spacing w:val="0"/>
          <w:szCs w:val="18"/>
        </w:rPr>
        <w:t>市町村、府警察及び関係機関は、地域住民による自主防災組織が自発的に行う人命救助活動を支援するため、必要な場所に救助・救急用資機材を整備する。</w:t>
      </w:r>
    </w:p>
    <w:p w:rsidR="00DB3322" w:rsidRDefault="00DB3322" w:rsidP="00353A4B">
      <w:pPr>
        <w:ind w:rightChars="500" w:right="1070"/>
        <w:rPr>
          <w:rFonts w:ascii="Century"/>
          <w:color w:val="000000"/>
          <w:spacing w:val="0"/>
          <w:szCs w:val="18"/>
        </w:rPr>
      </w:pPr>
      <w:r w:rsidRPr="00C678F7">
        <w:rPr>
          <w:rFonts w:ascii="Century"/>
          <w:color w:val="000000"/>
          <w:spacing w:val="0"/>
          <w:szCs w:val="18"/>
        </w:rPr>
        <w:t xml:space="preserve"> </w:t>
      </w:r>
    </w:p>
    <w:p w:rsidR="00662CE8" w:rsidRDefault="00662CE8" w:rsidP="00353A4B">
      <w:pPr>
        <w:ind w:rightChars="500" w:right="1070"/>
        <w:rPr>
          <w:rFonts w:ascii="Century"/>
          <w:color w:val="000000"/>
          <w:spacing w:val="0"/>
          <w:szCs w:val="18"/>
        </w:rPr>
        <w:sectPr w:rsidR="00662CE8" w:rsidSect="009E525C">
          <w:headerReference w:type="even" r:id="rId19"/>
          <w:headerReference w:type="default" r:id="rId20"/>
          <w:footerReference w:type="even" r:id="rId21"/>
          <w:footerReference w:type="default" r:id="rId22"/>
          <w:endnotePr>
            <w:numStart w:val="0"/>
          </w:endnotePr>
          <w:type w:val="nextColumn"/>
          <w:pgSz w:w="12247" w:h="17180" w:code="9"/>
          <w:pgMar w:top="170" w:right="170" w:bottom="170" w:left="170" w:header="1247" w:footer="510" w:gutter="170"/>
          <w:pgNumType w:fmt="numberInDash"/>
          <w:cols w:space="720"/>
          <w:docGrid w:linePitch="286"/>
        </w:sectPr>
      </w:pPr>
    </w:p>
    <w:p w:rsidR="00DB3322" w:rsidRPr="00C678F7" w:rsidRDefault="00DB3322" w:rsidP="00F11D5A">
      <w:pPr>
        <w:ind w:rightChars="500" w:right="1070" w:firstLineChars="401" w:firstLine="1283"/>
        <w:rPr>
          <w:rFonts w:ascii="ＭＳ ゴシック" w:eastAsia="ＭＳ ゴシック" w:hAnsi="ＭＳ ゴシック"/>
          <w:color w:val="000000"/>
          <w:spacing w:val="0"/>
          <w:sz w:val="22"/>
          <w:szCs w:val="18"/>
        </w:rPr>
      </w:pPr>
      <w:r w:rsidRPr="0026059E">
        <w:rPr>
          <w:rFonts w:ascii="ＭＳ ゴシック" w:eastAsia="ＭＳ ゴシック" w:hAnsi="ＭＳ ゴシック" w:hint="eastAsia"/>
          <w:color w:val="000000"/>
          <w:spacing w:val="0"/>
          <w:sz w:val="32"/>
          <w:szCs w:val="18"/>
        </w:rPr>
        <w:lastRenderedPageBreak/>
        <w:t>第３節　ボランティアの活動環境の整備</w:t>
      </w:r>
    </w:p>
    <w:p w:rsidR="00DB3322" w:rsidRPr="00C678F7" w:rsidRDefault="00DB3322" w:rsidP="00353A4B">
      <w:pPr>
        <w:ind w:rightChars="500" w:right="1070"/>
        <w:rPr>
          <w:rFonts w:ascii="Century"/>
          <w:color w:val="000000"/>
          <w:spacing w:val="0"/>
          <w:szCs w:val="18"/>
        </w:rPr>
      </w:pPr>
    </w:p>
    <w:p w:rsidR="00DB3322" w:rsidRPr="00C678F7" w:rsidRDefault="00DB3322" w:rsidP="00F11D5A">
      <w:pPr>
        <w:ind w:leftChars="500" w:left="1070" w:rightChars="500" w:right="1070" w:firstLineChars="101" w:firstLine="212"/>
        <w:rPr>
          <w:rFonts w:ascii="Century"/>
          <w:color w:val="000000"/>
          <w:spacing w:val="0"/>
          <w:szCs w:val="18"/>
        </w:rPr>
      </w:pPr>
      <w:r w:rsidRPr="00C678F7">
        <w:rPr>
          <w:rFonts w:ascii="Century" w:hint="eastAsia"/>
          <w:color w:val="000000"/>
          <w:spacing w:val="0"/>
          <w:szCs w:val="18"/>
        </w:rPr>
        <w:t>ボランティアは、日頃から地域コミュニティの活性化に寄与するとともに、災害発生時には各地域に長期的に関わり、物質的な支援だけではなく、被災者の精神的な支援にも寄与するなど重要な活動を行っている。また、ＮＰＯ等の有償ボランティア活動との連携やボランティアのネットワーク化等を通じて、更なる地域防災力の充実・強化が図られることから、府、市町村は地域のボランティア活動の支援を行う。</w:t>
      </w:r>
    </w:p>
    <w:p w:rsidR="00DB3322" w:rsidRPr="00C678F7" w:rsidRDefault="00DB3322" w:rsidP="00F11D5A">
      <w:pPr>
        <w:ind w:leftChars="500" w:left="1070" w:rightChars="500" w:right="1070" w:firstLineChars="101" w:firstLine="212"/>
        <w:rPr>
          <w:rFonts w:ascii="Century"/>
          <w:color w:val="000000"/>
          <w:spacing w:val="0"/>
          <w:szCs w:val="18"/>
        </w:rPr>
      </w:pPr>
      <w:r w:rsidRPr="00C678F7">
        <w:rPr>
          <w:rFonts w:ascii="Century" w:hint="eastAsia"/>
          <w:color w:val="000000"/>
          <w:spacing w:val="0"/>
          <w:szCs w:val="18"/>
        </w:rPr>
        <w:t>さらに、府、市町村、日本赤十字社大阪府支部、大阪府社会福祉協議会、市町村社会福祉協議会、その他ボランティア活動推進機関は、府の「災害時におけるボランティア活動支援制度」等を活用し、それぞれ連携して、災害時にボランティアが被災者のニーズに応えて円滑に活動できるよう、必要な環境整備を図る。</w:t>
      </w:r>
    </w:p>
    <w:p w:rsidR="00DB3322" w:rsidRPr="00C678F7" w:rsidRDefault="00DB3322" w:rsidP="00353A4B">
      <w:pPr>
        <w:ind w:rightChars="500" w:right="1070"/>
        <w:rPr>
          <w:rFonts w:ascii="Century"/>
          <w:color w:val="000000"/>
          <w:spacing w:val="0"/>
          <w:szCs w:val="18"/>
        </w:rPr>
      </w:pPr>
    </w:p>
    <w:p w:rsidR="00DB3322" w:rsidRPr="00C678F7" w:rsidRDefault="00DB3322" w:rsidP="00F11D5A">
      <w:pPr>
        <w:ind w:rightChars="500" w:right="1070" w:firstLineChars="866" w:firstLine="1819"/>
        <w:rPr>
          <w:rFonts w:ascii="ＭＳ ゴシック" w:eastAsia="ＭＳ ゴシック" w:hAnsi="ＭＳ ゴシック"/>
          <w:color w:val="000000"/>
          <w:spacing w:val="0"/>
          <w:szCs w:val="18"/>
        </w:rPr>
      </w:pPr>
      <w:r w:rsidRPr="00C678F7">
        <w:rPr>
          <w:rFonts w:ascii="ＭＳ ゴシック" w:eastAsia="ＭＳ ゴシック" w:hAnsi="ＭＳ ゴシック" w:hint="eastAsia"/>
          <w:color w:val="000000"/>
          <w:spacing w:val="0"/>
          <w:szCs w:val="18"/>
        </w:rPr>
        <w:t>１　受入窓口の整備</w:t>
      </w:r>
    </w:p>
    <w:p w:rsidR="00DB3322" w:rsidRPr="00C678F7" w:rsidRDefault="00DB3322" w:rsidP="00F11D5A">
      <w:pPr>
        <w:ind w:leftChars="950" w:left="2033" w:rightChars="500" w:right="1070" w:firstLineChars="101" w:firstLine="212"/>
        <w:rPr>
          <w:rFonts w:ascii="Century"/>
          <w:color w:val="000000"/>
          <w:spacing w:val="0"/>
          <w:szCs w:val="18"/>
        </w:rPr>
      </w:pPr>
      <w:r w:rsidRPr="00C678F7">
        <w:rPr>
          <w:rFonts w:ascii="Century" w:hint="eastAsia"/>
          <w:color w:val="000000"/>
          <w:spacing w:val="0"/>
          <w:szCs w:val="18"/>
        </w:rPr>
        <w:t>各機関は、災害時にボランティア活動を行おうとする者の受入れ・活動の調整を行うための窓口の運営について、連絡調整を行う。</w:t>
      </w:r>
    </w:p>
    <w:p w:rsidR="00DB3322" w:rsidRPr="00C678F7" w:rsidRDefault="00DB3322" w:rsidP="00353A4B">
      <w:pPr>
        <w:ind w:rightChars="500" w:right="1070"/>
        <w:rPr>
          <w:rFonts w:ascii="Century"/>
          <w:color w:val="000000"/>
          <w:spacing w:val="0"/>
          <w:szCs w:val="18"/>
        </w:rPr>
      </w:pPr>
    </w:p>
    <w:p w:rsidR="00DB3322" w:rsidRPr="00C678F7" w:rsidRDefault="00DB3322" w:rsidP="00F11D5A">
      <w:pPr>
        <w:ind w:rightChars="500" w:right="1070" w:firstLineChars="866" w:firstLine="1819"/>
        <w:rPr>
          <w:rFonts w:ascii="ＭＳ ゴシック" w:eastAsia="ＭＳ ゴシック" w:hAnsi="ＭＳ ゴシック"/>
          <w:color w:val="000000"/>
          <w:spacing w:val="0"/>
          <w:szCs w:val="18"/>
        </w:rPr>
      </w:pPr>
      <w:r w:rsidRPr="00C678F7">
        <w:rPr>
          <w:rFonts w:ascii="ＭＳ ゴシック" w:eastAsia="ＭＳ ゴシック" w:hAnsi="ＭＳ ゴシック" w:hint="eastAsia"/>
          <w:color w:val="000000"/>
          <w:spacing w:val="0"/>
          <w:szCs w:val="18"/>
        </w:rPr>
        <w:t>２　事前登録</w:t>
      </w:r>
    </w:p>
    <w:p w:rsidR="00DB3322" w:rsidRPr="00C678F7" w:rsidRDefault="00DB3322" w:rsidP="00F11D5A">
      <w:pPr>
        <w:ind w:leftChars="950" w:left="2033" w:rightChars="500" w:right="1070" w:firstLineChars="101" w:firstLine="212"/>
        <w:rPr>
          <w:rFonts w:ascii="Century"/>
          <w:color w:val="000000"/>
          <w:spacing w:val="0"/>
          <w:szCs w:val="18"/>
        </w:rPr>
      </w:pPr>
      <w:r w:rsidRPr="00C678F7">
        <w:rPr>
          <w:rFonts w:ascii="Century" w:hint="eastAsia"/>
          <w:color w:val="000000"/>
          <w:spacing w:val="0"/>
          <w:szCs w:val="18"/>
        </w:rPr>
        <w:t>府及び市町村は、災害時にボランティアとの情報連絡が円滑に行えるよう、事前登録を行う。</w:t>
      </w:r>
    </w:p>
    <w:p w:rsidR="00DB3322" w:rsidRPr="00C678F7" w:rsidRDefault="00DB3322" w:rsidP="00353A4B">
      <w:pPr>
        <w:ind w:rightChars="500" w:right="1070"/>
        <w:rPr>
          <w:rFonts w:ascii="Century"/>
          <w:color w:val="000000"/>
          <w:spacing w:val="0"/>
          <w:szCs w:val="18"/>
        </w:rPr>
      </w:pPr>
    </w:p>
    <w:p w:rsidR="00DB3322" w:rsidRPr="00C678F7" w:rsidRDefault="00DB3322" w:rsidP="00F11D5A">
      <w:pPr>
        <w:ind w:rightChars="500" w:right="1070" w:firstLineChars="866" w:firstLine="1819"/>
        <w:rPr>
          <w:rFonts w:ascii="ＭＳ ゴシック" w:eastAsia="ＭＳ ゴシック" w:hAnsi="ＭＳ ゴシック"/>
          <w:color w:val="000000"/>
          <w:spacing w:val="0"/>
          <w:szCs w:val="18"/>
        </w:rPr>
      </w:pPr>
      <w:r w:rsidRPr="00C678F7">
        <w:rPr>
          <w:rFonts w:ascii="ＭＳ ゴシック" w:eastAsia="ＭＳ ゴシック" w:hAnsi="ＭＳ ゴシック" w:hint="eastAsia"/>
          <w:color w:val="000000"/>
          <w:spacing w:val="0"/>
          <w:szCs w:val="18"/>
        </w:rPr>
        <w:t>３　人材の育成</w:t>
      </w:r>
    </w:p>
    <w:p w:rsidR="00DB3322" w:rsidRPr="00C678F7" w:rsidRDefault="00DB3322" w:rsidP="00F11D5A">
      <w:pPr>
        <w:ind w:leftChars="950" w:left="2033" w:rightChars="500" w:right="1070" w:firstLineChars="101" w:firstLine="212"/>
        <w:rPr>
          <w:rFonts w:ascii="Century"/>
          <w:color w:val="000000"/>
          <w:spacing w:val="0"/>
          <w:szCs w:val="18"/>
        </w:rPr>
      </w:pPr>
      <w:r w:rsidRPr="00C678F7">
        <w:rPr>
          <w:rFonts w:ascii="Century" w:hint="eastAsia"/>
          <w:color w:val="000000"/>
          <w:spacing w:val="0"/>
          <w:szCs w:val="18"/>
        </w:rPr>
        <w:t>各機関は、相互に連携してボランティア活動の需要と供給の調整を行うボランティアコーディネーターの養成に努める。</w:t>
      </w:r>
    </w:p>
    <w:p w:rsidR="00DB3322" w:rsidRPr="00C678F7" w:rsidRDefault="00DB3322" w:rsidP="00353A4B">
      <w:pPr>
        <w:ind w:rightChars="500" w:right="1070"/>
        <w:rPr>
          <w:rFonts w:ascii="Century"/>
          <w:color w:val="000000"/>
          <w:spacing w:val="0"/>
          <w:szCs w:val="18"/>
        </w:rPr>
      </w:pPr>
    </w:p>
    <w:p w:rsidR="00DB3322" w:rsidRPr="00C678F7" w:rsidRDefault="00DB3322" w:rsidP="00F11D5A">
      <w:pPr>
        <w:ind w:rightChars="500" w:right="1070" w:firstLineChars="866" w:firstLine="1819"/>
        <w:rPr>
          <w:rFonts w:ascii="ＭＳ ゴシック" w:eastAsia="ＭＳ ゴシック" w:hAnsi="ＭＳ ゴシック"/>
          <w:color w:val="000000"/>
          <w:spacing w:val="0"/>
          <w:szCs w:val="18"/>
        </w:rPr>
      </w:pPr>
      <w:r w:rsidRPr="00C678F7">
        <w:rPr>
          <w:rFonts w:ascii="ＭＳ ゴシック" w:eastAsia="ＭＳ ゴシック" w:hAnsi="ＭＳ ゴシック" w:hint="eastAsia"/>
          <w:color w:val="000000"/>
          <w:spacing w:val="0"/>
          <w:szCs w:val="18"/>
        </w:rPr>
        <w:t>４　受入れ及び活動拠点の整備</w:t>
      </w:r>
    </w:p>
    <w:p w:rsidR="00DB3322" w:rsidRPr="00C678F7" w:rsidRDefault="00DB3322" w:rsidP="00F11D5A">
      <w:pPr>
        <w:ind w:leftChars="950" w:left="2033" w:rightChars="500" w:right="1070" w:firstLineChars="101" w:firstLine="212"/>
        <w:rPr>
          <w:rFonts w:ascii="Century"/>
          <w:color w:val="000000"/>
          <w:spacing w:val="0"/>
          <w:szCs w:val="18"/>
        </w:rPr>
      </w:pPr>
      <w:r w:rsidRPr="00C678F7">
        <w:rPr>
          <w:rFonts w:ascii="Century" w:hint="eastAsia"/>
          <w:color w:val="000000"/>
          <w:spacing w:val="0"/>
          <w:szCs w:val="18"/>
        </w:rPr>
        <w:t>市町村は、災害時にボランティアの受入れ及び活動のための拠点を、あっせん若しくは提供できるよう、あらかじめ計画する。</w:t>
      </w:r>
    </w:p>
    <w:p w:rsidR="00DB3322" w:rsidRPr="00C678F7" w:rsidRDefault="00DB3322" w:rsidP="00353A4B">
      <w:pPr>
        <w:ind w:rightChars="500" w:right="1070"/>
        <w:rPr>
          <w:rFonts w:ascii="Century"/>
          <w:color w:val="000000"/>
          <w:spacing w:val="0"/>
          <w:szCs w:val="18"/>
        </w:rPr>
      </w:pPr>
      <w:r w:rsidRPr="00C678F7">
        <w:rPr>
          <w:rFonts w:ascii="Century"/>
          <w:color w:val="000000"/>
          <w:spacing w:val="0"/>
          <w:szCs w:val="18"/>
        </w:rPr>
        <w:t xml:space="preserve"> </w:t>
      </w:r>
    </w:p>
    <w:p w:rsidR="001C240E" w:rsidRDefault="001C240E" w:rsidP="00D90B35">
      <w:pPr>
        <w:ind w:rightChars="500" w:right="1070" w:firstLineChars="611" w:firstLine="1283"/>
        <w:rPr>
          <w:rFonts w:ascii="Century"/>
          <w:color w:val="000000"/>
          <w:spacing w:val="0"/>
          <w:szCs w:val="18"/>
        </w:rPr>
        <w:sectPr w:rsidR="001C240E" w:rsidSect="009E525C">
          <w:headerReference w:type="even" r:id="rId23"/>
          <w:headerReference w:type="default" r:id="rId24"/>
          <w:footerReference w:type="even" r:id="rId25"/>
          <w:footerReference w:type="default" r:id="rId26"/>
          <w:endnotePr>
            <w:numStart w:val="0"/>
          </w:endnotePr>
          <w:type w:val="nextColumn"/>
          <w:pgSz w:w="12247" w:h="17180" w:code="9"/>
          <w:pgMar w:top="170" w:right="170" w:bottom="170" w:left="170" w:header="1247" w:footer="510" w:gutter="170"/>
          <w:pgNumType w:fmt="numberInDash"/>
          <w:cols w:space="720"/>
          <w:docGrid w:linePitch="286"/>
        </w:sectPr>
      </w:pPr>
    </w:p>
    <w:p w:rsidR="00DB3322" w:rsidRPr="00C678F7" w:rsidRDefault="00DB3322" w:rsidP="001C240E">
      <w:pPr>
        <w:ind w:rightChars="500" w:right="1070" w:firstLineChars="401" w:firstLine="1283"/>
        <w:rPr>
          <w:rFonts w:ascii="ＭＳ ゴシック" w:eastAsia="ＭＳ ゴシック" w:hAnsi="ＭＳ ゴシック"/>
          <w:color w:val="000000"/>
          <w:spacing w:val="0"/>
          <w:sz w:val="22"/>
          <w:szCs w:val="18"/>
        </w:rPr>
      </w:pPr>
      <w:r w:rsidRPr="0026059E">
        <w:rPr>
          <w:rFonts w:ascii="ＭＳ ゴシック" w:eastAsia="ＭＳ ゴシック" w:hAnsi="ＭＳ ゴシック" w:hint="eastAsia"/>
          <w:color w:val="000000"/>
          <w:spacing w:val="0"/>
          <w:sz w:val="32"/>
          <w:szCs w:val="18"/>
        </w:rPr>
        <w:lastRenderedPageBreak/>
        <w:t>第４節　企業防災の促進</w:t>
      </w:r>
    </w:p>
    <w:p w:rsidR="00DB3322" w:rsidRPr="00C678F7" w:rsidRDefault="00DB3322" w:rsidP="00353A4B">
      <w:pPr>
        <w:ind w:rightChars="500" w:right="1070"/>
        <w:rPr>
          <w:rFonts w:ascii="Century"/>
          <w:color w:val="000000"/>
          <w:spacing w:val="0"/>
          <w:szCs w:val="18"/>
        </w:rPr>
      </w:pPr>
    </w:p>
    <w:p w:rsidR="00DB3322" w:rsidRPr="00C678F7" w:rsidRDefault="00DB3322" w:rsidP="00D90B35">
      <w:pPr>
        <w:ind w:leftChars="500" w:left="1070" w:rightChars="500" w:right="1070" w:firstLineChars="101" w:firstLine="212"/>
        <w:rPr>
          <w:rFonts w:ascii="Century"/>
          <w:color w:val="000000"/>
          <w:spacing w:val="0"/>
          <w:szCs w:val="18"/>
        </w:rPr>
      </w:pPr>
      <w:r w:rsidRPr="00C678F7">
        <w:rPr>
          <w:rFonts w:ascii="Century" w:hint="eastAsia"/>
          <w:color w:val="000000"/>
          <w:spacing w:val="0"/>
          <w:szCs w:val="18"/>
        </w:rPr>
        <w:t>事業者は、災害時に企業の果たす役割（生命の安全確保、二次災害の防止、事業の継続、地域貢献・地域との共生）を十分に認識し、被災による業務中断という事態に積極的に備えていくため、あらかじめ想定されるリスクが発生した場合に事業者が遂行する重要業務を継続するための事業継続計画（ＢＣＰ）を策定し、運用するよう、努める。</w:t>
      </w:r>
    </w:p>
    <w:p w:rsidR="00DB3322" w:rsidRPr="00C678F7" w:rsidRDefault="00DB3322" w:rsidP="00D90B35">
      <w:pPr>
        <w:ind w:leftChars="500" w:left="1070" w:rightChars="500" w:right="1070" w:firstLineChars="101" w:firstLine="212"/>
        <w:rPr>
          <w:rFonts w:ascii="Century"/>
          <w:color w:val="000000"/>
          <w:spacing w:val="0"/>
          <w:szCs w:val="18"/>
        </w:rPr>
      </w:pPr>
      <w:r w:rsidRPr="00C678F7">
        <w:rPr>
          <w:rFonts w:ascii="Century" w:hint="eastAsia"/>
          <w:color w:val="000000"/>
          <w:spacing w:val="0"/>
          <w:szCs w:val="18"/>
        </w:rPr>
        <w:t>また、東日本大震災では、被災地はもとより、サプライチェーンの寸断により、経済活動への影響が全国に及ぶなど、経済活動が直接の取引先との間で完結するものでなく、サプライチェーンを通じて、広く連鎖すること等が明らかとなったことを踏まえ、防災体制の整備、従業員の安否確認体制の整備、必要な物資・資機材の備蓄や防災用品の整備、防災訓練</w:t>
      </w:r>
      <w:r w:rsidRPr="00933B3E">
        <w:rPr>
          <w:rFonts w:ascii="Century" w:hint="eastAsia"/>
          <w:spacing w:val="0"/>
          <w:szCs w:val="18"/>
        </w:rPr>
        <w:t>、事業所の耐震化・耐浪化</w:t>
      </w:r>
      <w:r w:rsidRPr="00C678F7">
        <w:rPr>
          <w:rFonts w:ascii="Century" w:hint="eastAsia"/>
          <w:color w:val="000000"/>
          <w:spacing w:val="0"/>
          <w:szCs w:val="18"/>
        </w:rPr>
        <w:t>、予想被害からの復旧計画の策定、各計画の点検・見直し、燃料・電力等重要なライフラインの供給不足への対応、取引先とのサプライチェーンの確保等の事業継続上の取組みを継続的に実施するなど、事業継続マネジメント（ＢＣＭ）の取組みを通じて、</w:t>
      </w:r>
      <w:r w:rsidRPr="00933B3E">
        <w:rPr>
          <w:rFonts w:ascii="Century" w:hint="eastAsia"/>
          <w:spacing w:val="0"/>
          <w:szCs w:val="18"/>
        </w:rPr>
        <w:t>企業防災</w:t>
      </w:r>
      <w:r w:rsidRPr="00C678F7">
        <w:rPr>
          <w:rFonts w:ascii="Century" w:hint="eastAsia"/>
          <w:color w:val="000000"/>
          <w:spacing w:val="0"/>
          <w:szCs w:val="18"/>
        </w:rPr>
        <w:t>の推進に努める。</w:t>
      </w:r>
    </w:p>
    <w:p w:rsidR="00DB3322" w:rsidRPr="00C678F7" w:rsidRDefault="00DB3322" w:rsidP="00D90B35">
      <w:pPr>
        <w:ind w:leftChars="500" w:left="1070" w:rightChars="500" w:right="1070" w:firstLineChars="101" w:firstLine="212"/>
        <w:rPr>
          <w:rFonts w:ascii="Century"/>
          <w:color w:val="000000"/>
          <w:spacing w:val="0"/>
          <w:szCs w:val="18"/>
        </w:rPr>
      </w:pPr>
      <w:r w:rsidRPr="00C678F7">
        <w:rPr>
          <w:rFonts w:ascii="Century" w:hint="eastAsia"/>
          <w:color w:val="000000"/>
          <w:spacing w:val="0"/>
          <w:szCs w:val="18"/>
        </w:rPr>
        <w:t>特に、食料、飲料水、生活必需品を提供する事業者等、災害応急対策等に係る業務に従事する企業は、府及び市町村との物資等提供の協定締結、地域の防災訓練等の防災施策の実施に協力するよう努める。</w:t>
      </w:r>
    </w:p>
    <w:p w:rsidR="00DB3322" w:rsidRPr="00C678F7" w:rsidRDefault="00DB3322" w:rsidP="00D90B35">
      <w:pPr>
        <w:ind w:leftChars="500" w:left="1070" w:rightChars="500" w:right="1070" w:firstLineChars="101" w:firstLine="212"/>
        <w:rPr>
          <w:rFonts w:ascii="Century"/>
          <w:color w:val="000000"/>
          <w:spacing w:val="0"/>
          <w:szCs w:val="18"/>
        </w:rPr>
      </w:pPr>
      <w:r w:rsidRPr="00C678F7">
        <w:rPr>
          <w:rFonts w:ascii="Century" w:hint="eastAsia"/>
          <w:color w:val="000000"/>
          <w:spacing w:val="0"/>
          <w:szCs w:val="18"/>
        </w:rPr>
        <w:t>府及び市町村は、こうした事業者の事業継続計画（ＢＣＰ）の策定、事業継続マネジメント（ＢＣＭ）の実施や防災活動を促進するため、経済団体や企業防災活動を支援する団体等とも協力し、広報・啓発や必要な情報提供等の支援に努めるとともに、研修会の実施や必要な助言を行う。また、事業者による従業員の防災意識の高揚を図る取組みを支援する。</w:t>
      </w:r>
    </w:p>
    <w:p w:rsidR="00DB3322" w:rsidRPr="00C678F7" w:rsidRDefault="00DB3322" w:rsidP="00353A4B">
      <w:pPr>
        <w:ind w:rightChars="500" w:right="1070"/>
        <w:rPr>
          <w:rFonts w:ascii="Century"/>
          <w:color w:val="000000"/>
          <w:spacing w:val="0"/>
          <w:szCs w:val="18"/>
        </w:rPr>
      </w:pPr>
      <w:r w:rsidRPr="00C678F7">
        <w:rPr>
          <w:rFonts w:ascii="Century" w:hint="eastAsia"/>
          <w:color w:val="000000"/>
          <w:spacing w:val="0"/>
          <w:szCs w:val="18"/>
        </w:rPr>
        <w:t xml:space="preserve">　</w:t>
      </w:r>
    </w:p>
    <w:p w:rsidR="00DB3322" w:rsidRPr="00C678F7" w:rsidRDefault="00DB3322" w:rsidP="00D90B35">
      <w:pPr>
        <w:ind w:rightChars="500" w:right="1070" w:firstLineChars="815" w:firstLine="1711"/>
        <w:rPr>
          <w:rFonts w:ascii="Century"/>
          <w:color w:val="000000"/>
          <w:spacing w:val="0"/>
          <w:szCs w:val="18"/>
        </w:rPr>
      </w:pPr>
      <w:r w:rsidRPr="00C678F7">
        <w:rPr>
          <w:rFonts w:ascii="Century" w:hint="eastAsia"/>
          <w:color w:val="000000"/>
          <w:spacing w:val="0"/>
          <w:szCs w:val="18"/>
        </w:rPr>
        <w:t>※　事業継続マネジメント（ＢＣＭ）</w:t>
      </w:r>
    </w:p>
    <w:p w:rsidR="00DB3322" w:rsidRPr="00C678F7" w:rsidRDefault="00DB3322" w:rsidP="00477FFA">
      <w:pPr>
        <w:ind w:leftChars="1000" w:left="2140" w:rightChars="500" w:right="1070" w:firstLineChars="100" w:firstLine="210"/>
        <w:rPr>
          <w:rFonts w:ascii="Century"/>
          <w:color w:val="000000"/>
          <w:spacing w:val="0"/>
          <w:szCs w:val="18"/>
        </w:rPr>
      </w:pPr>
      <w:r w:rsidRPr="00C678F7">
        <w:rPr>
          <w:rFonts w:ascii="Century" w:hint="eastAsia"/>
          <w:color w:val="000000"/>
          <w:spacing w:val="0"/>
          <w:szCs w:val="18"/>
        </w:rPr>
        <w:t>ＢＣＰ策定や維持・更新、事業継続を実現するための予算・資源の確保、対策の実施、取組を浸透させるための教育・訓練の実施、点検、継続的な改善等を行う平常時からのマネジメント活動のこと。経営レベルの戦略的活動として位置付けられる。</w:t>
      </w:r>
    </w:p>
    <w:p w:rsidR="00DB3322" w:rsidRPr="00C678F7" w:rsidRDefault="00DB3322" w:rsidP="00477FFA">
      <w:pPr>
        <w:ind w:rightChars="500" w:right="1070" w:firstLineChars="2700" w:firstLine="5670"/>
        <w:rPr>
          <w:rFonts w:ascii="Century"/>
          <w:spacing w:val="0"/>
          <w:sz w:val="24"/>
          <w:szCs w:val="22"/>
        </w:rPr>
      </w:pPr>
      <w:r w:rsidRPr="00C678F7">
        <w:rPr>
          <w:rFonts w:ascii="Century" w:hint="eastAsia"/>
          <w:color w:val="000000"/>
          <w:spacing w:val="0"/>
          <w:szCs w:val="18"/>
        </w:rPr>
        <w:t>（引用：内閣府作成　事業継続ガイドラインより）</w:t>
      </w:r>
    </w:p>
    <w:p w:rsidR="0001587A" w:rsidRDefault="0001587A" w:rsidP="00353A4B">
      <w:pPr>
        <w:ind w:rightChars="500" w:right="1070"/>
        <w:sectPr w:rsidR="0001587A" w:rsidSect="009E525C">
          <w:headerReference w:type="default" r:id="rId27"/>
          <w:footerReference w:type="default" r:id="rId28"/>
          <w:endnotePr>
            <w:numStart w:val="0"/>
          </w:endnotePr>
          <w:type w:val="nextColumn"/>
          <w:pgSz w:w="12247" w:h="17180" w:code="9"/>
          <w:pgMar w:top="170" w:right="170" w:bottom="170" w:left="170" w:header="1247" w:footer="510" w:gutter="170"/>
          <w:pgNumType w:fmt="numberInDash"/>
          <w:cols w:space="720"/>
          <w:docGrid w:linePitch="286"/>
        </w:sectPr>
      </w:pPr>
    </w:p>
    <w:p w:rsidR="0001587A" w:rsidRDefault="0001587A" w:rsidP="00353A4B">
      <w:pPr>
        <w:ind w:rightChars="500" w:right="1070"/>
        <w:sectPr w:rsidR="0001587A" w:rsidSect="0001587A">
          <w:endnotePr>
            <w:numStart w:val="0"/>
          </w:endnotePr>
          <w:type w:val="continuous"/>
          <w:pgSz w:w="12247" w:h="17180" w:code="9"/>
          <w:pgMar w:top="170" w:right="170" w:bottom="170" w:left="170" w:header="1247" w:footer="510" w:gutter="170"/>
          <w:pgNumType w:fmt="numberInDash"/>
          <w:cols w:space="720"/>
          <w:docGrid w:linePitch="286"/>
        </w:sectPr>
      </w:pPr>
    </w:p>
    <w:p w:rsidR="0001587A" w:rsidRDefault="0001587A" w:rsidP="00353A4B">
      <w:pPr>
        <w:ind w:rightChars="500" w:right="1070"/>
        <w:sectPr w:rsidR="0001587A" w:rsidSect="0001587A">
          <w:endnotePr>
            <w:numStart w:val="0"/>
          </w:endnotePr>
          <w:type w:val="continuous"/>
          <w:pgSz w:w="12247" w:h="17180" w:code="9"/>
          <w:pgMar w:top="170" w:right="170" w:bottom="170" w:left="170" w:header="1247" w:footer="510" w:gutter="170"/>
          <w:pgNumType w:fmt="numberInDash"/>
          <w:cols w:space="720"/>
          <w:docGrid w:linePitch="286"/>
        </w:sectPr>
      </w:pPr>
    </w:p>
    <w:p w:rsidR="005A54E1" w:rsidRPr="00C34161" w:rsidRDefault="005A54E1" w:rsidP="0001587A">
      <w:pPr>
        <w:ind w:rightChars="500" w:right="1070"/>
      </w:pPr>
    </w:p>
    <w:sectPr w:rsidR="005A54E1" w:rsidRPr="00C34161" w:rsidSect="0001587A">
      <w:headerReference w:type="even" r:id="rId29"/>
      <w:headerReference w:type="default" r:id="rId30"/>
      <w:footerReference w:type="even" r:id="rId31"/>
      <w:footerReference w:type="default" r:id="rId32"/>
      <w:endnotePr>
        <w:numStart w:val="0"/>
      </w:endnotePr>
      <w:type w:val="continuous"/>
      <w:pgSz w:w="12247" w:h="17180" w:code="9"/>
      <w:pgMar w:top="170" w:right="170" w:bottom="170" w:left="170" w:header="1247" w:footer="510" w:gutter="170"/>
      <w:pgNumType w:fmt="numberInDash"/>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B3E" w:rsidRDefault="00230B3E">
      <w:r>
        <w:separator/>
      </w:r>
    </w:p>
  </w:endnote>
  <w:endnote w:type="continuationSeparator" w:id="0">
    <w:p w:rsidR="00230B3E" w:rsidRDefault="00230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B3E" w:rsidRDefault="00230B3E" w:rsidP="00F15EF4">
    <w:pPr>
      <w:pStyle w:val="a6"/>
      <w:framePr w:wrap="around" w:vAnchor="text" w:hAnchor="margin" w:xAlign="center" w:y="1"/>
      <w:rPr>
        <w:rStyle w:val="a8"/>
      </w:rPr>
    </w:pPr>
    <w:r>
      <w:rPr>
        <w:rStyle w:val="a8"/>
      </w:rPr>
      <w:fldChar w:fldCharType="begin"/>
    </w:r>
    <w:r>
      <w:rPr>
        <w:rStyle w:val="a8"/>
      </w:rPr>
      <w:instrText xml:space="preserve"> PAGE </w:instrText>
    </w:r>
    <w:r>
      <w:rPr>
        <w:rStyle w:val="a8"/>
      </w:rPr>
      <w:fldChar w:fldCharType="separate"/>
    </w:r>
    <w:r w:rsidR="00F85040">
      <w:rPr>
        <w:rStyle w:val="a8"/>
        <w:noProof/>
      </w:rPr>
      <w:t>- 78 -</w:t>
    </w:r>
    <w:r>
      <w:rPr>
        <w:rStyle w:val="a8"/>
      </w:rPr>
      <w:fldChar w:fldCharType="end"/>
    </w:r>
  </w:p>
  <w:p w:rsidR="00230B3E" w:rsidRDefault="00230B3E">
    <w:pPr>
      <w:pStyle w:val="a6"/>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B3E" w:rsidRDefault="00230B3E">
    <w:pPr>
      <w:pStyle w:val="a6"/>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B3E" w:rsidRDefault="00230B3E">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B3E" w:rsidRDefault="00230B3E">
    <w:pPr>
      <w:pStyle w:val="a6"/>
      <w:framePr w:wrap="around" w:vAnchor="text" w:hAnchor="margin" w:xAlign="center" w:y="1"/>
      <w:rPr>
        <w:rStyle w:val="a8"/>
      </w:rPr>
    </w:pPr>
    <w:r>
      <w:rPr>
        <w:rStyle w:val="a8"/>
      </w:rPr>
      <w:fldChar w:fldCharType="begin"/>
    </w:r>
    <w:r>
      <w:rPr>
        <w:rStyle w:val="a8"/>
      </w:rPr>
      <w:instrText xml:space="preserve"> PAGE </w:instrText>
    </w:r>
    <w:r>
      <w:rPr>
        <w:rStyle w:val="a8"/>
      </w:rPr>
      <w:fldChar w:fldCharType="separate"/>
    </w:r>
    <w:r w:rsidR="00F85040">
      <w:rPr>
        <w:rStyle w:val="a8"/>
        <w:noProof/>
      </w:rPr>
      <w:t>- 77 -</w:t>
    </w:r>
    <w:r>
      <w:rPr>
        <w:rStyle w:val="a8"/>
      </w:rPr>
      <w:fldChar w:fldCharType="end"/>
    </w:r>
  </w:p>
  <w:p w:rsidR="00230B3E" w:rsidRDefault="00F85040">
    <w:pPr>
      <w:pStyle w:val="a6"/>
    </w:pPr>
    <w:r>
      <w:rPr>
        <w:noProof/>
      </w:rPr>
      <w:pict>
        <v:shapetype id="_x0000_t32" coordsize="21600,21600" o:spt="32" o:oned="t" path="m,l21600,21600e" filled="f">
          <v:path arrowok="t" fillok="f" o:connecttype="none"/>
          <o:lock v:ext="edit" shapetype="t"/>
        </v:shapetype>
        <v:shape id="_x0000_s2655" type="#_x0000_t32" style="position:absolute;left:0;text-align:left;margin-left:561.7pt;margin-top:-369pt;width:34pt;height:0;z-index:251897856" o:connectortype="straight" strokecolor="gray"/>
      </w:pict>
    </w:r>
    <w:r>
      <w:rPr>
        <w:noProof/>
      </w:rPr>
      <w:pict>
        <v:shape id="_x0000_s2654" type="#_x0000_t32" style="position:absolute;left:0;text-align:left;margin-left:561.7pt;margin-top:-242.35pt;width:34pt;height:.05pt;z-index:251896832" o:connectortype="straight" strokecolor="gray"/>
      </w:pict>
    </w:r>
    <w:r>
      <w:rPr>
        <w:noProof/>
      </w:rPr>
      <w:pict>
        <v:shape id="_x0000_s2656" type="#_x0000_t32" style="position:absolute;left:0;text-align:left;margin-left:561.7pt;margin-top:-114.65pt;width:34pt;height:0;z-index:251898880" o:connectortype="straight" strokecolor="gray"/>
      </w:pict>
    </w:r>
    <w:r>
      <w:rPr>
        <w:noProof/>
      </w:rPr>
      <w:pict>
        <v:shapetype id="_x0000_t135" coordsize="21600,21600" o:spt="135" path="m10800,qx21600,10800,10800,21600l,21600,,xe">
          <v:stroke joinstyle="miter"/>
          <v:path gradientshapeok="t" o:connecttype="rect" textboxrect="0,3163,18437,18437"/>
        </v:shapetype>
        <v:shape id="_x0000_s2659" type="#_x0000_t135" style="position:absolute;left:0;text-align:left;margin-left:555.5pt;margin-top:-363.75pt;width:30.15pt;height:116pt;z-index:251901952" filled="f" fillcolor="#a5a5a5" stroked="f">
          <v:textbox style="layout-flow:vertical-ideographic;mso-next-textbox:#_x0000_s2659" inset=".26mm,.15mm,.36mm,.15mm">
            <w:txbxContent>
              <w:p w:rsidR="00230B3E" w:rsidRPr="0040313D" w:rsidRDefault="00230B3E" w:rsidP="009E338D">
                <w:pPr>
                  <w:spacing w:line="240" w:lineRule="auto"/>
                  <w:jc w:val="center"/>
                  <w:rPr>
                    <w:rFonts w:ascii="メイリオ" w:eastAsia="メイリオ" w:hAnsi="メイリオ" w:cs="メイリオ"/>
                    <w:color w:val="7F7F7F"/>
                    <w:sz w:val="18"/>
                    <w:szCs w:val="26"/>
                  </w:rPr>
                </w:pPr>
                <w:r w:rsidRPr="0040313D">
                  <w:rPr>
                    <w:rFonts w:ascii="メイリオ" w:eastAsia="メイリオ" w:hAnsi="メイリオ" w:cs="メイリオ" w:hint="eastAsia"/>
                    <w:color w:val="7F7F7F"/>
                    <w:sz w:val="18"/>
                    <w:szCs w:val="26"/>
                  </w:rPr>
                  <w:t>付編</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B3E" w:rsidRDefault="00230B3E" w:rsidP="00F15EF4">
    <w:pPr>
      <w:pStyle w:val="a6"/>
      <w:framePr w:wrap="around" w:vAnchor="text" w:hAnchor="margin" w:xAlign="center" w:y="1"/>
      <w:rPr>
        <w:rStyle w:val="a8"/>
      </w:rPr>
    </w:pPr>
    <w:r>
      <w:rPr>
        <w:rStyle w:val="a8"/>
      </w:rPr>
      <w:fldChar w:fldCharType="begin"/>
    </w:r>
    <w:r>
      <w:rPr>
        <w:rStyle w:val="a8"/>
      </w:rPr>
      <w:instrText xml:space="preserve"> PAGE </w:instrText>
    </w:r>
    <w:r>
      <w:rPr>
        <w:rStyle w:val="a8"/>
      </w:rPr>
      <w:fldChar w:fldCharType="separate"/>
    </w:r>
    <w:r w:rsidR="00F85040">
      <w:rPr>
        <w:rStyle w:val="a8"/>
        <w:noProof/>
      </w:rPr>
      <w:t>- 80 -</w:t>
    </w:r>
    <w:r>
      <w:rPr>
        <w:rStyle w:val="a8"/>
      </w:rPr>
      <w:fldChar w:fldCharType="end"/>
    </w:r>
  </w:p>
  <w:p w:rsidR="00230B3E" w:rsidRDefault="00230B3E">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B3E" w:rsidRDefault="00230B3E">
    <w:pPr>
      <w:pStyle w:val="a6"/>
      <w:framePr w:wrap="around" w:vAnchor="text" w:hAnchor="margin" w:xAlign="center" w:y="1"/>
      <w:rPr>
        <w:rStyle w:val="a8"/>
      </w:rPr>
    </w:pPr>
    <w:r>
      <w:rPr>
        <w:rStyle w:val="a8"/>
      </w:rPr>
      <w:fldChar w:fldCharType="begin"/>
    </w:r>
    <w:r>
      <w:rPr>
        <w:rStyle w:val="a8"/>
      </w:rPr>
      <w:instrText xml:space="preserve"> PAGE </w:instrText>
    </w:r>
    <w:r>
      <w:rPr>
        <w:rStyle w:val="a8"/>
      </w:rPr>
      <w:fldChar w:fldCharType="separate"/>
    </w:r>
    <w:r w:rsidR="00F85040">
      <w:rPr>
        <w:rStyle w:val="a8"/>
        <w:noProof/>
      </w:rPr>
      <w:t>- 81 -</w:t>
    </w:r>
    <w:r>
      <w:rPr>
        <w:rStyle w:val="a8"/>
      </w:rPr>
      <w:fldChar w:fldCharType="end"/>
    </w:r>
  </w:p>
  <w:p w:rsidR="00230B3E" w:rsidRDefault="00F85040">
    <w:pPr>
      <w:pStyle w:val="a6"/>
    </w:pPr>
    <w:r>
      <w:rPr>
        <w:noProof/>
      </w:rPr>
      <w:pict>
        <v:shapetype id="_x0000_t32" coordsize="21600,21600" o:spt="32" o:oned="t" path="m,l21600,21600e" filled="f">
          <v:path arrowok="t" fillok="f" o:connecttype="none"/>
          <o:lock v:ext="edit" shapetype="t"/>
        </v:shapetype>
        <v:shape id="_x0000_s2666" type="#_x0000_t32" style="position:absolute;left:0;text-align:left;margin-left:561.7pt;margin-top:-369pt;width:34pt;height:0;z-index:251910144" o:connectortype="straight" strokecolor="gray"/>
      </w:pict>
    </w:r>
    <w:r>
      <w:rPr>
        <w:noProof/>
      </w:rPr>
      <w:pict>
        <v:shape id="_x0000_s2665" type="#_x0000_t32" style="position:absolute;left:0;text-align:left;margin-left:561.7pt;margin-top:-242.35pt;width:34pt;height:.05pt;z-index:251909120" o:connectortype="straight" strokecolor="gray"/>
      </w:pict>
    </w:r>
    <w:r>
      <w:rPr>
        <w:noProof/>
      </w:rPr>
      <w:pict>
        <v:shape id="_x0000_s2667" type="#_x0000_t32" style="position:absolute;left:0;text-align:left;margin-left:561.7pt;margin-top:-114.65pt;width:34pt;height:0;z-index:251911168" o:connectortype="straight" strokecolor="gray"/>
      </w:pict>
    </w:r>
    <w:r>
      <w:rPr>
        <w:noProof/>
      </w:rPr>
      <w:pict>
        <v:shapetype id="_x0000_t135" coordsize="21600,21600" o:spt="135" path="m10800,qx21600,10800,10800,21600l,21600,,xe">
          <v:stroke joinstyle="miter"/>
          <v:path gradientshapeok="t" o:connecttype="rect" textboxrect="0,3163,18437,18437"/>
        </v:shapetype>
        <v:shape id="_x0000_s2670" type="#_x0000_t135" style="position:absolute;left:0;text-align:left;margin-left:555.5pt;margin-top:-363.75pt;width:30.15pt;height:116pt;z-index:251914240" filled="f" fillcolor="#a5a5a5" stroked="f">
          <v:textbox style="layout-flow:vertical-ideographic;mso-next-textbox:#_x0000_s2670" inset=".26mm,.15mm,.36mm,.15mm">
            <w:txbxContent>
              <w:p w:rsidR="00230B3E" w:rsidRPr="0040313D" w:rsidRDefault="00230B3E" w:rsidP="009E338D">
                <w:pPr>
                  <w:spacing w:line="240" w:lineRule="auto"/>
                  <w:jc w:val="center"/>
                  <w:rPr>
                    <w:rFonts w:ascii="メイリオ" w:eastAsia="メイリオ" w:hAnsi="メイリオ" w:cs="メイリオ"/>
                    <w:color w:val="7F7F7F"/>
                    <w:sz w:val="18"/>
                    <w:szCs w:val="26"/>
                  </w:rPr>
                </w:pPr>
                <w:r w:rsidRPr="0040313D">
                  <w:rPr>
                    <w:rFonts w:ascii="メイリオ" w:eastAsia="メイリオ" w:hAnsi="メイリオ" w:cs="メイリオ" w:hint="eastAsia"/>
                    <w:color w:val="7F7F7F"/>
                    <w:sz w:val="18"/>
                    <w:szCs w:val="26"/>
                  </w:rPr>
                  <w:t>付編</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B3E" w:rsidRDefault="00230B3E" w:rsidP="00F15EF4">
    <w:pPr>
      <w:pStyle w:val="a6"/>
      <w:framePr w:wrap="around" w:vAnchor="text" w:hAnchor="margin" w:xAlign="center" w:y="1"/>
      <w:rPr>
        <w:rStyle w:val="a8"/>
      </w:rPr>
    </w:pPr>
    <w:r>
      <w:rPr>
        <w:rStyle w:val="a8"/>
      </w:rPr>
      <w:fldChar w:fldCharType="begin"/>
    </w:r>
    <w:r>
      <w:rPr>
        <w:rStyle w:val="a8"/>
      </w:rPr>
      <w:instrText xml:space="preserve"> PAGE </w:instrText>
    </w:r>
    <w:r>
      <w:rPr>
        <w:rStyle w:val="a8"/>
      </w:rPr>
      <w:fldChar w:fldCharType="separate"/>
    </w:r>
    <w:r w:rsidR="00F85040">
      <w:rPr>
        <w:rStyle w:val="a8"/>
        <w:noProof/>
      </w:rPr>
      <w:t>- 82 -</w:t>
    </w:r>
    <w:r>
      <w:rPr>
        <w:rStyle w:val="a8"/>
      </w:rPr>
      <w:fldChar w:fldCharType="end"/>
    </w:r>
  </w:p>
  <w:p w:rsidR="00230B3E" w:rsidRDefault="00230B3E">
    <w:pPr>
      <w:pStyle w:val="a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B3E" w:rsidRDefault="00230B3E">
    <w:pPr>
      <w:pStyle w:val="a6"/>
      <w:framePr w:wrap="around" w:vAnchor="text" w:hAnchor="margin" w:xAlign="center" w:y="1"/>
      <w:rPr>
        <w:rStyle w:val="a8"/>
      </w:rPr>
    </w:pPr>
    <w:r>
      <w:rPr>
        <w:rStyle w:val="a8"/>
      </w:rPr>
      <w:fldChar w:fldCharType="begin"/>
    </w:r>
    <w:r>
      <w:rPr>
        <w:rStyle w:val="a8"/>
      </w:rPr>
      <w:instrText xml:space="preserve"> PAGE </w:instrText>
    </w:r>
    <w:r>
      <w:rPr>
        <w:rStyle w:val="a8"/>
      </w:rPr>
      <w:fldChar w:fldCharType="separate"/>
    </w:r>
    <w:r w:rsidR="00F85040">
      <w:rPr>
        <w:rStyle w:val="a8"/>
        <w:noProof/>
      </w:rPr>
      <w:t>- 83 -</w:t>
    </w:r>
    <w:r>
      <w:rPr>
        <w:rStyle w:val="a8"/>
      </w:rPr>
      <w:fldChar w:fldCharType="end"/>
    </w:r>
  </w:p>
  <w:p w:rsidR="00230B3E" w:rsidRDefault="00F85040">
    <w:pPr>
      <w:pStyle w:val="a6"/>
    </w:pPr>
    <w:r>
      <w:rPr>
        <w:noProof/>
      </w:rPr>
      <w:pict>
        <v:shapetype id="_x0000_t32" coordsize="21600,21600" o:spt="32" o:oned="t" path="m,l21600,21600e" filled="f">
          <v:path arrowok="t" fillok="f" o:connecttype="none"/>
          <o:lock v:ext="edit" shapetype="t"/>
        </v:shapetype>
        <v:shape id="_x0000_s2679" type="#_x0000_t32" style="position:absolute;left:0;text-align:left;margin-left:561.7pt;margin-top:-369pt;width:34pt;height:0;z-index:251925504" o:connectortype="straight" strokecolor="gray"/>
      </w:pict>
    </w:r>
    <w:r>
      <w:rPr>
        <w:noProof/>
      </w:rPr>
      <w:pict>
        <v:shape id="_x0000_s2678" type="#_x0000_t32" style="position:absolute;left:0;text-align:left;margin-left:561.7pt;margin-top:-242.35pt;width:34pt;height:.05pt;z-index:251924480" o:connectortype="straight" strokecolor="gray"/>
      </w:pict>
    </w:r>
    <w:r>
      <w:rPr>
        <w:noProof/>
      </w:rPr>
      <w:pict>
        <v:shape id="_x0000_s2680" type="#_x0000_t32" style="position:absolute;left:0;text-align:left;margin-left:561.7pt;margin-top:-114.65pt;width:34pt;height:0;z-index:251926528" o:connectortype="straight" strokecolor="gray"/>
      </w:pict>
    </w:r>
    <w:r>
      <w:rPr>
        <w:noProof/>
      </w:rPr>
      <w:pict>
        <v:shapetype id="_x0000_t135" coordsize="21600,21600" o:spt="135" path="m10800,qx21600,10800,10800,21600l,21600,,xe">
          <v:stroke joinstyle="miter"/>
          <v:path gradientshapeok="t" o:connecttype="rect" textboxrect="0,3163,18437,18437"/>
        </v:shapetype>
        <v:shape id="_x0000_s2683" type="#_x0000_t135" style="position:absolute;left:0;text-align:left;margin-left:555.5pt;margin-top:-363.75pt;width:30.15pt;height:116pt;z-index:251929600" filled="f" fillcolor="#a5a5a5" stroked="f">
          <v:textbox style="layout-flow:vertical-ideographic;mso-next-textbox:#_x0000_s2683" inset=".26mm,.15mm,.36mm,.15mm">
            <w:txbxContent>
              <w:p w:rsidR="00230B3E" w:rsidRPr="0040313D" w:rsidRDefault="00230B3E" w:rsidP="009E338D">
                <w:pPr>
                  <w:spacing w:line="240" w:lineRule="auto"/>
                  <w:jc w:val="center"/>
                  <w:rPr>
                    <w:rFonts w:ascii="メイリオ" w:eastAsia="メイリオ" w:hAnsi="メイリオ" w:cs="メイリオ"/>
                    <w:color w:val="7F7F7F"/>
                    <w:sz w:val="18"/>
                    <w:szCs w:val="26"/>
                  </w:rPr>
                </w:pPr>
                <w:r w:rsidRPr="0040313D">
                  <w:rPr>
                    <w:rFonts w:ascii="メイリオ" w:eastAsia="メイリオ" w:hAnsi="メイリオ" w:cs="メイリオ" w:hint="eastAsia"/>
                    <w:color w:val="7F7F7F"/>
                    <w:sz w:val="18"/>
                    <w:szCs w:val="26"/>
                  </w:rPr>
                  <w:t>付編</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B3E" w:rsidRDefault="00230B3E" w:rsidP="00F15EF4">
    <w:pPr>
      <w:pStyle w:val="a6"/>
      <w:framePr w:wrap="around" w:vAnchor="text" w:hAnchor="margin" w:xAlign="center" w:y="1"/>
      <w:rPr>
        <w:rStyle w:val="a8"/>
      </w:rPr>
    </w:pPr>
    <w:r>
      <w:rPr>
        <w:rStyle w:val="a8"/>
      </w:rPr>
      <w:fldChar w:fldCharType="begin"/>
    </w:r>
    <w:r>
      <w:rPr>
        <w:rStyle w:val="a8"/>
      </w:rPr>
      <w:instrText xml:space="preserve"> PAGE </w:instrText>
    </w:r>
    <w:r>
      <w:rPr>
        <w:rStyle w:val="a8"/>
      </w:rPr>
      <w:fldChar w:fldCharType="separate"/>
    </w:r>
    <w:r w:rsidR="00F85040">
      <w:rPr>
        <w:rStyle w:val="a8"/>
        <w:noProof/>
      </w:rPr>
      <w:t>- 86 -</w:t>
    </w:r>
    <w:r>
      <w:rPr>
        <w:rStyle w:val="a8"/>
      </w:rPr>
      <w:fldChar w:fldCharType="end"/>
    </w:r>
  </w:p>
  <w:p w:rsidR="00230B3E" w:rsidRDefault="00230B3E">
    <w:pPr>
      <w:pStyle w:val="a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B3E" w:rsidRDefault="00230B3E">
    <w:pPr>
      <w:pStyle w:val="a6"/>
      <w:framePr w:wrap="around" w:vAnchor="text" w:hAnchor="margin" w:xAlign="center" w:y="1"/>
      <w:rPr>
        <w:rStyle w:val="a8"/>
      </w:rPr>
    </w:pPr>
    <w:r>
      <w:rPr>
        <w:rStyle w:val="a8"/>
      </w:rPr>
      <w:fldChar w:fldCharType="begin"/>
    </w:r>
    <w:r>
      <w:rPr>
        <w:rStyle w:val="a8"/>
      </w:rPr>
      <w:instrText xml:space="preserve"> PAGE </w:instrText>
    </w:r>
    <w:r>
      <w:rPr>
        <w:rStyle w:val="a8"/>
      </w:rPr>
      <w:fldChar w:fldCharType="separate"/>
    </w:r>
    <w:r w:rsidR="00F85040">
      <w:rPr>
        <w:rStyle w:val="a8"/>
        <w:noProof/>
      </w:rPr>
      <w:t>- 85 -</w:t>
    </w:r>
    <w:r>
      <w:rPr>
        <w:rStyle w:val="a8"/>
      </w:rPr>
      <w:fldChar w:fldCharType="end"/>
    </w:r>
  </w:p>
  <w:p w:rsidR="00230B3E" w:rsidRDefault="00F85040">
    <w:pPr>
      <w:pStyle w:val="a6"/>
    </w:pPr>
    <w:r>
      <w:rPr>
        <w:noProof/>
      </w:rPr>
      <w:pict>
        <v:shapetype id="_x0000_t32" coordsize="21600,21600" o:spt="32" o:oned="t" path="m,l21600,21600e" filled="f">
          <v:path arrowok="t" fillok="f" o:connecttype="none"/>
          <o:lock v:ext="edit" shapetype="t"/>
        </v:shapetype>
        <v:shape id="_x0000_s2692" type="#_x0000_t32" style="position:absolute;left:0;text-align:left;margin-left:561.65pt;margin-top:-369pt;width:34pt;height:0;z-index:251940864" o:connectortype="straight" strokecolor="gray"/>
      </w:pict>
    </w:r>
    <w:r>
      <w:rPr>
        <w:noProof/>
      </w:rPr>
      <w:pict>
        <v:shape id="_x0000_s2691" type="#_x0000_t32" style="position:absolute;left:0;text-align:left;margin-left:561.7pt;margin-top:-242.35pt;width:34pt;height:.05pt;z-index:251939840" o:connectortype="straight" strokecolor="gray"/>
      </w:pict>
    </w:r>
    <w:r>
      <w:rPr>
        <w:noProof/>
      </w:rPr>
      <w:pict>
        <v:shape id="_x0000_s2693" type="#_x0000_t32" style="position:absolute;left:0;text-align:left;margin-left:561.7pt;margin-top:-114.65pt;width:34pt;height:0;z-index:251941888" o:connectortype="straight" strokecolor="gray"/>
      </w:pict>
    </w:r>
    <w:r>
      <w:rPr>
        <w:noProof/>
      </w:rPr>
      <w:pict>
        <v:shapetype id="_x0000_t135" coordsize="21600,21600" o:spt="135" path="m10800,qx21600,10800,10800,21600l,21600,,xe">
          <v:stroke joinstyle="miter"/>
          <v:path gradientshapeok="t" o:connecttype="rect" textboxrect="0,3163,18437,18437"/>
        </v:shapetype>
        <v:shape id="_x0000_s2696" type="#_x0000_t135" style="position:absolute;left:0;text-align:left;margin-left:555.5pt;margin-top:-363.75pt;width:30.15pt;height:116pt;z-index:251944960" filled="f" fillcolor="#a5a5a5" stroked="f">
          <v:textbox style="layout-flow:vertical-ideographic;mso-next-textbox:#_x0000_s2696" inset=".26mm,.15mm,.36mm,.15mm">
            <w:txbxContent>
              <w:p w:rsidR="00230B3E" w:rsidRPr="0040313D" w:rsidRDefault="00230B3E" w:rsidP="009E338D">
                <w:pPr>
                  <w:spacing w:line="240" w:lineRule="auto"/>
                  <w:jc w:val="center"/>
                  <w:rPr>
                    <w:rFonts w:ascii="メイリオ" w:eastAsia="メイリオ" w:hAnsi="メイリオ" w:cs="メイリオ"/>
                    <w:color w:val="7F7F7F"/>
                    <w:sz w:val="18"/>
                    <w:szCs w:val="26"/>
                  </w:rPr>
                </w:pPr>
                <w:r w:rsidRPr="0040313D">
                  <w:rPr>
                    <w:rFonts w:ascii="メイリオ" w:eastAsia="メイリオ" w:hAnsi="メイリオ" w:cs="メイリオ" w:hint="eastAsia"/>
                    <w:color w:val="7F7F7F"/>
                    <w:sz w:val="18"/>
                    <w:szCs w:val="26"/>
                  </w:rPr>
                  <w:t>付編</w:t>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B3E" w:rsidRDefault="00230B3E">
    <w:pPr>
      <w:pStyle w:val="a6"/>
      <w:framePr w:wrap="around" w:vAnchor="text" w:hAnchor="margin" w:xAlign="center" w:y="1"/>
      <w:rPr>
        <w:rStyle w:val="a8"/>
      </w:rPr>
    </w:pPr>
    <w:r>
      <w:rPr>
        <w:rStyle w:val="a8"/>
      </w:rPr>
      <w:fldChar w:fldCharType="begin"/>
    </w:r>
    <w:r>
      <w:rPr>
        <w:rStyle w:val="a8"/>
      </w:rPr>
      <w:instrText xml:space="preserve"> PAGE </w:instrText>
    </w:r>
    <w:r>
      <w:rPr>
        <w:rStyle w:val="a8"/>
      </w:rPr>
      <w:fldChar w:fldCharType="separate"/>
    </w:r>
    <w:r w:rsidR="0001587A">
      <w:rPr>
        <w:rStyle w:val="a8"/>
        <w:noProof/>
      </w:rPr>
      <w:t>- 87 -</w:t>
    </w:r>
    <w:r>
      <w:rPr>
        <w:rStyle w:val="a8"/>
      </w:rPr>
      <w:fldChar w:fldCharType="end"/>
    </w:r>
  </w:p>
  <w:p w:rsidR="00230B3E" w:rsidRDefault="00F85040">
    <w:pPr>
      <w:pStyle w:val="a6"/>
    </w:pPr>
    <w:r>
      <w:rPr>
        <w:noProof/>
      </w:rPr>
      <w:pict>
        <v:shapetype id="_x0000_t32" coordsize="21600,21600" o:spt="32" o:oned="t" path="m,l21600,21600e" filled="f">
          <v:path arrowok="t" fillok="f" o:connecttype="none"/>
          <o:lock v:ext="edit" shapetype="t"/>
        </v:shapetype>
        <v:shape id="_x0000_s10813" type="#_x0000_t32" style="position:absolute;left:0;text-align:left;margin-left:561.65pt;margin-top:-369pt;width:34pt;height:0;z-index:252969984" o:connectortype="straight" strokecolor="gray"/>
      </w:pict>
    </w:r>
    <w:r>
      <w:rPr>
        <w:noProof/>
      </w:rPr>
      <w:pict>
        <v:shape id="_x0000_s10812" type="#_x0000_t32" style="position:absolute;left:0;text-align:left;margin-left:561.7pt;margin-top:-242.35pt;width:34pt;height:.05pt;z-index:252968960" o:connectortype="straight" strokecolor="gray"/>
      </w:pict>
    </w:r>
    <w:r>
      <w:rPr>
        <w:noProof/>
      </w:rPr>
      <w:pict>
        <v:shape id="_x0000_s10814" type="#_x0000_t32" style="position:absolute;left:0;text-align:left;margin-left:561.7pt;margin-top:-114.65pt;width:34pt;height:0;z-index:252971008" o:connectortype="straight" strokecolor="gray"/>
      </w:pict>
    </w:r>
    <w:r>
      <w:rPr>
        <w:noProof/>
      </w:rPr>
      <w:pict>
        <v:shapetype id="_x0000_t135" coordsize="21600,21600" o:spt="135" path="m10800,qx21600,10800,10800,21600l,21600,,xe">
          <v:stroke joinstyle="miter"/>
          <v:path gradientshapeok="t" o:connecttype="rect" textboxrect="0,3163,18437,18437"/>
        </v:shapetype>
        <v:shape id="_x0000_s10815" type="#_x0000_t135" style="position:absolute;left:0;text-align:left;margin-left:555.5pt;margin-top:-363.75pt;width:30.15pt;height:116pt;z-index:252972032" filled="f" fillcolor="#a5a5a5" stroked="f">
          <v:textbox style="layout-flow:vertical-ideographic;mso-next-textbox:#_x0000_s10815" inset=".26mm,.15mm,.36mm,.15mm">
            <w:txbxContent>
              <w:p w:rsidR="00230B3E" w:rsidRPr="0040313D" w:rsidRDefault="00230B3E" w:rsidP="009E338D">
                <w:pPr>
                  <w:spacing w:line="240" w:lineRule="auto"/>
                  <w:jc w:val="center"/>
                  <w:rPr>
                    <w:rFonts w:ascii="メイリオ" w:eastAsia="メイリオ" w:hAnsi="メイリオ" w:cs="メイリオ"/>
                    <w:color w:val="7F7F7F"/>
                    <w:sz w:val="18"/>
                    <w:szCs w:val="26"/>
                  </w:rPr>
                </w:pPr>
                <w:r w:rsidRPr="0040313D">
                  <w:rPr>
                    <w:rFonts w:ascii="メイリオ" w:eastAsia="メイリオ" w:hAnsi="メイリオ" w:cs="メイリオ" w:hint="eastAsia"/>
                    <w:color w:val="7F7F7F"/>
                    <w:sz w:val="18"/>
                    <w:szCs w:val="26"/>
                  </w:rPr>
                  <w:t>付編</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B3E" w:rsidRDefault="00230B3E">
      <w:r>
        <w:separator/>
      </w:r>
    </w:p>
  </w:footnote>
  <w:footnote w:type="continuationSeparator" w:id="0">
    <w:p w:rsidR="00230B3E" w:rsidRDefault="00230B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B3E" w:rsidRDefault="00F85040">
    <w:pPr>
      <w:pStyle w:val="a9"/>
    </w:pPr>
    <w:r>
      <w:rPr>
        <w:noProof/>
      </w:rPr>
      <w:pict>
        <v:roundrect id="_x0000_s2652" style="position:absolute;left:0;text-align:left;margin-left:561.05pt;margin-top:128.5pt;width:34pt;height:127.4pt;z-index:251894784" arcsize="7898f" fillcolor="#404040" stroked="f">
          <v:textbox style="layout-flow:vertical-ideographic;mso-next-textbox:#_x0000_s2652" inset="0,.7pt,5.2mm,.7pt">
            <w:txbxContent>
              <w:p w:rsidR="00230B3E" w:rsidRPr="0040313D" w:rsidRDefault="00230B3E" w:rsidP="009E338D">
                <w:pPr>
                  <w:spacing w:line="240" w:lineRule="auto"/>
                  <w:jc w:val="center"/>
                  <w:rPr>
                    <w:rFonts w:ascii="メイリオ" w:eastAsia="メイリオ" w:hAnsi="メイリオ" w:cs="メイリオ"/>
                    <w:color w:val="FFFFFF"/>
                    <w:sz w:val="18"/>
                  </w:rPr>
                </w:pPr>
                <w:r w:rsidRPr="0040313D">
                  <w:rPr>
                    <w:rFonts w:ascii="メイリオ" w:eastAsia="メイリオ" w:hAnsi="メイリオ" w:cs="メイリオ" w:hint="eastAsia"/>
                    <w:color w:val="FFFFFF"/>
                    <w:sz w:val="18"/>
                  </w:rPr>
                  <w:t>災害予防対策</w:t>
                </w:r>
              </w:p>
            </w:txbxContent>
          </v:textbox>
        </v:roundrect>
      </w:pict>
    </w:r>
    <w:r>
      <w:rPr>
        <w:noProof/>
      </w:rPr>
      <w:pict>
        <v:shapetype id="_x0000_t135" coordsize="21600,21600" o:spt="135" path="m10800,qx21600,10800,10800,21600l,21600,,xe">
          <v:stroke joinstyle="miter"/>
          <v:path gradientshapeok="t" o:connecttype="rect" textboxrect="0,3163,18437,18437"/>
        </v:shapetype>
        <v:shape id="_x0000_s2651" type="#_x0000_t135" style="position:absolute;left:0;text-align:left;margin-left:554.15pt;margin-top:6.6pt;width:30.15pt;height:116pt;flip:x;z-index:251893760" filled="f" fillcolor="#a5a5a5" stroked="f">
          <v:textbox style="layout-flow:vertical-ideographic;mso-next-textbox:#_x0000_s2651" inset="1.36mm,.05mm,.26mm,.05mm">
            <w:txbxContent>
              <w:p w:rsidR="00230B3E" w:rsidRPr="0040313D" w:rsidRDefault="00230B3E" w:rsidP="009E338D">
                <w:pPr>
                  <w:spacing w:line="240" w:lineRule="auto"/>
                  <w:jc w:val="center"/>
                  <w:rPr>
                    <w:rFonts w:ascii="メイリオ" w:eastAsia="メイリオ" w:hAnsi="メイリオ" w:cs="メイリオ"/>
                    <w:color w:val="7F7F7F"/>
                    <w:sz w:val="18"/>
                    <w:szCs w:val="26"/>
                  </w:rPr>
                </w:pPr>
                <w:r w:rsidRPr="0040313D">
                  <w:rPr>
                    <w:rFonts w:ascii="メイリオ" w:eastAsia="メイリオ" w:hAnsi="メイリオ" w:cs="メイリオ" w:hint="eastAsia"/>
                    <w:color w:val="7F7F7F"/>
                    <w:sz w:val="18"/>
                    <w:szCs w:val="26"/>
                  </w:rPr>
                  <w:t>総則</w:t>
                </w:r>
              </w:p>
            </w:txbxContent>
          </v:textbox>
        </v:shape>
      </w:pict>
    </w:r>
    <w:r>
      <w:rPr>
        <w:noProof/>
      </w:rPr>
      <w:pict>
        <v:shape id="_x0000_s2657" type="#_x0000_t135" style="position:absolute;left:0;text-align:left;margin-left:555.55pt;margin-top:517.8pt;width:30.15pt;height:116pt;z-index:251899904" filled="f" fillcolor="#a5a5a5" stroked="f">
          <v:textbox style="layout-flow:vertical-ideographic;mso-next-textbox:#_x0000_s2657" inset="1.36mm,.15mm,.26mm,.15mm">
            <w:txbxContent>
              <w:p w:rsidR="00230B3E" w:rsidRPr="0040313D" w:rsidRDefault="00230B3E" w:rsidP="009E338D">
                <w:pPr>
                  <w:spacing w:line="240" w:lineRule="auto"/>
                  <w:jc w:val="center"/>
                  <w:rPr>
                    <w:rFonts w:ascii="メイリオ" w:eastAsia="メイリオ" w:hAnsi="メイリオ" w:cs="メイリオ"/>
                    <w:color w:val="7F7F7F"/>
                    <w:sz w:val="18"/>
                    <w:szCs w:val="22"/>
                  </w:rPr>
                </w:pPr>
                <w:r w:rsidRPr="0040313D">
                  <w:rPr>
                    <w:rFonts w:ascii="メイリオ" w:eastAsia="メイリオ" w:hAnsi="メイリオ" w:cs="メイリオ" w:hint="eastAsia"/>
                    <w:color w:val="7F7F7F"/>
                    <w:sz w:val="18"/>
                    <w:szCs w:val="22"/>
                  </w:rPr>
                  <w:t>事故等応急対策</w:t>
                </w:r>
              </w:p>
            </w:txbxContent>
          </v:textbox>
        </v:shape>
      </w:pict>
    </w:r>
    <w:r>
      <w:rPr>
        <w:noProof/>
      </w:rPr>
      <w:pict>
        <v:shape id="_x0000_s2653" type="#_x0000_t135" style="position:absolute;left:0;text-align:left;margin-left:555.05pt;margin-top:261.1pt;width:30.15pt;height:116pt;flip:x;z-index:251895808" filled="f" fillcolor="#a5a5a5" stroked="f">
          <v:textbox style="layout-flow:vertical-ideographic;mso-next-textbox:#_x0000_s2653" inset="1.36mm,.05mm,.26mm,.05mm">
            <w:txbxContent>
              <w:p w:rsidR="00230B3E" w:rsidRPr="0040313D" w:rsidRDefault="00230B3E" w:rsidP="009E338D">
                <w:pPr>
                  <w:spacing w:line="240" w:lineRule="auto"/>
                  <w:jc w:val="center"/>
                  <w:rPr>
                    <w:rFonts w:ascii="メイリオ" w:eastAsia="メイリオ" w:hAnsi="メイリオ" w:cs="メイリオ"/>
                    <w:color w:val="7F7F7F"/>
                    <w:sz w:val="18"/>
                    <w:szCs w:val="26"/>
                  </w:rPr>
                </w:pPr>
                <w:r w:rsidRPr="0040313D">
                  <w:rPr>
                    <w:rFonts w:ascii="メイリオ" w:eastAsia="メイリオ" w:hAnsi="メイリオ" w:cs="メイリオ" w:hint="eastAsia"/>
                    <w:color w:val="7F7F7F"/>
                    <w:sz w:val="18"/>
                    <w:szCs w:val="26"/>
                  </w:rPr>
                  <w:t>災害応急対策</w:t>
                </w:r>
              </w:p>
            </w:txbxContent>
          </v:textbox>
        </v:shape>
      </w:pict>
    </w:r>
    <w:r>
      <w:rPr>
        <w:noProof/>
      </w:rPr>
      <w:pict>
        <v:shape id="_x0000_s2658" type="#_x0000_t135" style="position:absolute;left:0;text-align:left;margin-left:555.55pt;margin-top:636.85pt;width:30.15pt;height:129.6pt;z-index:251900928" filled="f" fillcolor="#a5a5a5" stroked="f">
          <v:textbox style="layout-flow:vertical-ideographic;mso-next-textbox:#_x0000_s2658" inset="1.36mm,.15mm,.26mm,.15mm">
            <w:txbxContent>
              <w:p w:rsidR="00230B3E" w:rsidRPr="00470EE5" w:rsidRDefault="00230B3E" w:rsidP="009E338D">
                <w:pPr>
                  <w:spacing w:line="240" w:lineRule="auto"/>
                  <w:jc w:val="center"/>
                  <w:rPr>
                    <w:rFonts w:ascii="メイリオ" w:eastAsia="メイリオ" w:hAnsi="メイリオ" w:cs="メイリオ"/>
                    <w:color w:val="7F7F7F"/>
                    <w:sz w:val="18"/>
                    <w:szCs w:val="16"/>
                  </w:rPr>
                </w:pPr>
                <w:r w:rsidRPr="00470EE5">
                  <w:rPr>
                    <w:rFonts w:ascii="メイリオ" w:eastAsia="メイリオ" w:hAnsi="メイリオ" w:cs="メイリオ" w:hint="eastAsia"/>
                    <w:color w:val="7F7F7F"/>
                    <w:sz w:val="18"/>
                    <w:szCs w:val="16"/>
                  </w:rPr>
                  <w:t>災害復旧・復興対策</w:t>
                </w:r>
              </w:p>
            </w:txbxContent>
          </v:textbox>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B3E" w:rsidRDefault="00230B3E">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B3E" w:rsidRDefault="00F85040">
    <w:pPr>
      <w:pStyle w:val="a9"/>
    </w:pPr>
    <w:r>
      <w:rPr>
        <w:noProof/>
      </w:rPr>
      <w:pict>
        <v:shapetype id="_x0000_t32" coordsize="21600,21600" o:spt="32" o:oned="t" path="m,l21600,21600e" filled="f">
          <v:path arrowok="t" fillok="f" o:connecttype="none"/>
          <o:lock v:ext="edit" shapetype="t"/>
        </v:shapetype>
        <v:shape id="_x0000_s2672" type="#_x0000_t32" style="position:absolute;left:0;text-align:left;margin-left:21.6pt;margin-top:-11.85pt;width:218.25pt;height:0;z-index:251917312" o:connectortype="straight">
          <v:shadow on="t" offset="5pt" offset2="6pt"/>
        </v:shape>
      </w:pict>
    </w:r>
    <w:r>
      <w:rPr>
        <w:noProof/>
      </w:rPr>
      <w:pict>
        <v:shapetype id="_x0000_t202" coordsize="21600,21600" o:spt="202" path="m,l,21600r21600,l21600,xe">
          <v:stroke joinstyle="miter"/>
          <v:path gradientshapeok="t" o:connecttype="rect"/>
        </v:shapetype>
        <v:shape id="_x0000_s2671" type="#_x0000_t202" style="position:absolute;left:0;text-align:left;margin-left:15.65pt;margin-top:-40.45pt;width:278.6pt;height:31.15pt;z-index:251916288;visibility:visible;mso-width-relative:margin;mso-height-relative:margin" filled="f" stroked="f">
          <v:shadow opacity=".5" offset="4pt,-3pt" offset2="-4pt,6pt"/>
          <v:textbox style="mso-next-textbox:#_x0000_s2671">
            <w:txbxContent>
              <w:p w:rsidR="00230B3E" w:rsidRPr="004758A2" w:rsidRDefault="00230B3E" w:rsidP="004A3C71">
                <w:pPr>
                  <w:spacing w:line="240" w:lineRule="exact"/>
                  <w:jc w:val="left"/>
                  <w:rPr>
                    <w:rFonts w:ascii="メイリオ" w:eastAsia="メイリオ" w:hAnsi="メイリオ" w:cs="メイリオ"/>
                    <w:sz w:val="18"/>
                  </w:rPr>
                </w:pPr>
                <w:r>
                  <w:rPr>
                    <w:rFonts w:ascii="メイリオ" w:eastAsia="メイリオ" w:hAnsi="メイリオ" w:cs="メイリオ" w:hint="eastAsia"/>
                    <w:sz w:val="18"/>
                  </w:rPr>
                  <w:t>災害予防対策</w:t>
                </w:r>
              </w:p>
              <w:p w:rsidR="00230B3E" w:rsidRPr="00662CE8" w:rsidRDefault="00230B3E" w:rsidP="004A3C71">
                <w:pPr>
                  <w:spacing w:line="240" w:lineRule="exact"/>
                  <w:jc w:val="left"/>
                  <w:rPr>
                    <w:rFonts w:ascii="メイリオ" w:eastAsia="メイリオ" w:hAnsi="メイリオ" w:cs="メイリオ"/>
                    <w:sz w:val="18"/>
                  </w:rPr>
                </w:pPr>
                <w:r>
                  <w:rPr>
                    <w:rFonts w:ascii="メイリオ" w:eastAsia="メイリオ" w:hAnsi="メイリオ" w:cs="メイリオ" w:hint="eastAsia"/>
                    <w:sz w:val="18"/>
                  </w:rPr>
                  <w:t>第２章 地域防災力の向上</w:t>
                </w:r>
                <w:r w:rsidRPr="00662CE8">
                  <w:rPr>
                    <w:rFonts w:ascii="メイリオ" w:eastAsia="メイリオ" w:hAnsi="メイリオ" w:cs="メイリオ" w:hint="eastAsia"/>
                    <w:sz w:val="18"/>
                  </w:rPr>
                  <w:t xml:space="preserve">　第１節 防災意識の高揚</w:t>
                </w: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B3E" w:rsidRDefault="00F85040">
    <w:pPr>
      <w:pStyle w:val="a9"/>
    </w:pPr>
    <w:r>
      <w:rPr>
        <w:noProof/>
      </w:rPr>
      <w:pict>
        <v:roundrect id="_x0000_s2663" style="position:absolute;left:0;text-align:left;margin-left:561.05pt;margin-top:128.5pt;width:34pt;height:127.4pt;z-index:251907072" arcsize="7898f" fillcolor="#404040" stroked="f">
          <v:textbox style="layout-flow:vertical-ideographic;mso-next-textbox:#_x0000_s2663" inset="0,.7pt,5.2mm,.7pt">
            <w:txbxContent>
              <w:p w:rsidR="00230B3E" w:rsidRPr="0040313D" w:rsidRDefault="00230B3E" w:rsidP="009E338D">
                <w:pPr>
                  <w:spacing w:line="240" w:lineRule="auto"/>
                  <w:jc w:val="center"/>
                  <w:rPr>
                    <w:rFonts w:ascii="メイリオ" w:eastAsia="メイリオ" w:hAnsi="メイリオ" w:cs="メイリオ"/>
                    <w:color w:val="FFFFFF"/>
                    <w:sz w:val="18"/>
                  </w:rPr>
                </w:pPr>
                <w:r w:rsidRPr="0040313D">
                  <w:rPr>
                    <w:rFonts w:ascii="メイリオ" w:eastAsia="メイリオ" w:hAnsi="メイリオ" w:cs="メイリオ" w:hint="eastAsia"/>
                    <w:color w:val="FFFFFF"/>
                    <w:sz w:val="18"/>
                  </w:rPr>
                  <w:t>災害予防対策</w:t>
                </w:r>
              </w:p>
            </w:txbxContent>
          </v:textbox>
        </v:roundrect>
      </w:pict>
    </w:r>
    <w:r>
      <w:rPr>
        <w:noProof/>
      </w:rPr>
      <w:pict>
        <v:shapetype id="_x0000_t135" coordsize="21600,21600" o:spt="135" path="m10800,qx21600,10800,10800,21600l,21600,,xe">
          <v:stroke joinstyle="miter"/>
          <v:path gradientshapeok="t" o:connecttype="rect" textboxrect="0,3163,18437,18437"/>
        </v:shapetype>
        <v:shape id="_x0000_s2662" type="#_x0000_t135" style="position:absolute;left:0;text-align:left;margin-left:554.15pt;margin-top:6.6pt;width:30.15pt;height:116pt;flip:x;z-index:251906048" filled="f" fillcolor="#a5a5a5" stroked="f">
          <v:textbox style="layout-flow:vertical-ideographic;mso-next-textbox:#_x0000_s2662" inset="1.36mm,.05mm,.26mm,.05mm">
            <w:txbxContent>
              <w:p w:rsidR="00230B3E" w:rsidRPr="0040313D" w:rsidRDefault="00230B3E" w:rsidP="009E338D">
                <w:pPr>
                  <w:spacing w:line="240" w:lineRule="auto"/>
                  <w:jc w:val="center"/>
                  <w:rPr>
                    <w:rFonts w:ascii="メイリオ" w:eastAsia="メイリオ" w:hAnsi="メイリオ" w:cs="メイリオ"/>
                    <w:color w:val="7F7F7F"/>
                    <w:sz w:val="18"/>
                    <w:szCs w:val="26"/>
                  </w:rPr>
                </w:pPr>
                <w:r w:rsidRPr="0040313D">
                  <w:rPr>
                    <w:rFonts w:ascii="メイリオ" w:eastAsia="メイリオ" w:hAnsi="メイリオ" w:cs="メイリオ" w:hint="eastAsia"/>
                    <w:color w:val="7F7F7F"/>
                    <w:sz w:val="18"/>
                    <w:szCs w:val="26"/>
                  </w:rPr>
                  <w:t>総則</w:t>
                </w:r>
              </w:p>
            </w:txbxContent>
          </v:textbox>
        </v:shape>
      </w:pict>
    </w:r>
    <w:r>
      <w:rPr>
        <w:noProof/>
      </w:rPr>
      <w:pict>
        <v:shapetype id="_x0000_t202" coordsize="21600,21600" o:spt="202" path="m,l,21600r21600,l21600,xe">
          <v:stroke joinstyle="miter"/>
          <v:path gradientshapeok="t" o:connecttype="rect"/>
        </v:shapetype>
        <v:shape id="_x0000_s2661" type="#_x0000_t202" style="position:absolute;left:0;text-align:left;margin-left:325.25pt;margin-top:-40.45pt;width:249.1pt;height:31.15pt;z-index:251905024;visibility:visible;mso-width-relative:margin;mso-height-relative:margin" filled="f" stroked="f">
          <v:shadow opacity=".5" offset="4pt,-3pt" offset2="-4pt,6pt"/>
          <v:textbox style="mso-next-textbox:#_x0000_s2661">
            <w:txbxContent>
              <w:p w:rsidR="00230B3E" w:rsidRPr="004758A2" w:rsidRDefault="00230B3E" w:rsidP="004A3C71">
                <w:pPr>
                  <w:spacing w:line="240" w:lineRule="exact"/>
                  <w:jc w:val="right"/>
                  <w:rPr>
                    <w:rFonts w:ascii="メイリオ" w:eastAsia="メイリオ" w:hAnsi="メイリオ" w:cs="メイリオ"/>
                    <w:sz w:val="18"/>
                  </w:rPr>
                </w:pPr>
                <w:r>
                  <w:rPr>
                    <w:rFonts w:ascii="メイリオ" w:eastAsia="メイリオ" w:hAnsi="メイリオ" w:cs="メイリオ" w:hint="eastAsia"/>
                    <w:sz w:val="18"/>
                  </w:rPr>
                  <w:t>災害予防対策</w:t>
                </w:r>
              </w:p>
              <w:p w:rsidR="00230B3E" w:rsidRPr="00381C48" w:rsidRDefault="00230B3E" w:rsidP="00381C48">
                <w:pPr>
                  <w:wordWrap w:val="0"/>
                  <w:spacing w:line="240" w:lineRule="exact"/>
                  <w:jc w:val="right"/>
                  <w:rPr>
                    <w:rFonts w:ascii="メイリオ" w:eastAsia="メイリオ" w:hAnsi="メイリオ" w:cs="メイリオ"/>
                    <w:sz w:val="18"/>
                  </w:rPr>
                </w:pPr>
                <w:r w:rsidRPr="00381C48">
                  <w:rPr>
                    <w:rFonts w:ascii="メイリオ" w:eastAsia="メイリオ" w:hAnsi="メイリオ" w:cs="メイリオ" w:hint="eastAsia"/>
                    <w:sz w:val="18"/>
                  </w:rPr>
                  <w:t>第</w:t>
                </w:r>
                <w:r>
                  <w:rPr>
                    <w:rFonts w:ascii="メイリオ" w:eastAsia="メイリオ" w:hAnsi="メイリオ" w:cs="メイリオ" w:hint="eastAsia"/>
                    <w:sz w:val="18"/>
                  </w:rPr>
                  <w:t>２</w:t>
                </w:r>
                <w:r w:rsidRPr="00381C48">
                  <w:rPr>
                    <w:rFonts w:ascii="メイリオ" w:eastAsia="メイリオ" w:hAnsi="メイリオ" w:cs="メイリオ" w:hint="eastAsia"/>
                    <w:sz w:val="18"/>
                  </w:rPr>
                  <w:t>章</w:t>
                </w:r>
                <w:r>
                  <w:rPr>
                    <w:rFonts w:ascii="メイリオ" w:eastAsia="メイリオ" w:hAnsi="メイリオ" w:cs="メイリオ" w:hint="eastAsia"/>
                    <w:sz w:val="18"/>
                  </w:rPr>
                  <w:t xml:space="preserve"> 地域防災力の向上　第１節 </w:t>
                </w:r>
                <w:r w:rsidRPr="009E338D">
                  <w:rPr>
                    <w:rFonts w:ascii="メイリオ" w:eastAsia="メイリオ" w:hAnsi="メイリオ" w:cs="メイリオ" w:hint="eastAsia"/>
                    <w:sz w:val="18"/>
                  </w:rPr>
                  <w:t>防災意識の高揚</w:t>
                </w:r>
              </w:p>
            </w:txbxContent>
          </v:textbox>
        </v:shape>
      </w:pict>
    </w:r>
    <w:r>
      <w:rPr>
        <w:noProof/>
      </w:rPr>
      <w:pict>
        <v:shapetype id="_x0000_t32" coordsize="21600,21600" o:spt="32" o:oned="t" path="m,l21600,21600e" filled="f">
          <v:path arrowok="t" fillok="f" o:connecttype="none"/>
          <o:lock v:ext="edit" shapetype="t"/>
        </v:shapetype>
        <v:shape id="_x0000_s2660" type="#_x0000_t32" style="position:absolute;left:0;text-align:left;margin-left:348.55pt;margin-top:-11.85pt;width:218.25pt;height:0;z-index:251904000" o:connectortype="straight">
          <v:shadow on="t" offset="5pt" offset2="6pt"/>
        </v:shape>
      </w:pict>
    </w:r>
    <w:r>
      <w:rPr>
        <w:noProof/>
      </w:rPr>
      <w:pict>
        <v:shape id="_x0000_s2668" type="#_x0000_t135" style="position:absolute;left:0;text-align:left;margin-left:555.55pt;margin-top:517.8pt;width:30.15pt;height:116pt;z-index:251912192" filled="f" fillcolor="#a5a5a5" stroked="f">
          <v:textbox style="layout-flow:vertical-ideographic;mso-next-textbox:#_x0000_s2668" inset="1.36mm,.15mm,.26mm,.15mm">
            <w:txbxContent>
              <w:p w:rsidR="00230B3E" w:rsidRPr="0040313D" w:rsidRDefault="00230B3E" w:rsidP="009E338D">
                <w:pPr>
                  <w:spacing w:line="240" w:lineRule="auto"/>
                  <w:jc w:val="center"/>
                  <w:rPr>
                    <w:rFonts w:ascii="メイリオ" w:eastAsia="メイリオ" w:hAnsi="メイリオ" w:cs="メイリオ"/>
                    <w:color w:val="7F7F7F"/>
                    <w:sz w:val="18"/>
                    <w:szCs w:val="22"/>
                  </w:rPr>
                </w:pPr>
                <w:r w:rsidRPr="0040313D">
                  <w:rPr>
                    <w:rFonts w:ascii="メイリオ" w:eastAsia="メイリオ" w:hAnsi="メイリオ" w:cs="メイリオ" w:hint="eastAsia"/>
                    <w:color w:val="7F7F7F"/>
                    <w:sz w:val="18"/>
                    <w:szCs w:val="22"/>
                  </w:rPr>
                  <w:t>事故等応急対策</w:t>
                </w:r>
              </w:p>
            </w:txbxContent>
          </v:textbox>
        </v:shape>
      </w:pict>
    </w:r>
    <w:r>
      <w:rPr>
        <w:noProof/>
      </w:rPr>
      <w:pict>
        <v:shape id="_x0000_s2664" type="#_x0000_t135" style="position:absolute;left:0;text-align:left;margin-left:555.05pt;margin-top:261.1pt;width:30.15pt;height:116pt;flip:x;z-index:251908096" filled="f" fillcolor="#a5a5a5" stroked="f">
          <v:textbox style="layout-flow:vertical-ideographic;mso-next-textbox:#_x0000_s2664" inset="1.36mm,.05mm,.26mm,.05mm">
            <w:txbxContent>
              <w:p w:rsidR="00230B3E" w:rsidRPr="0040313D" w:rsidRDefault="00230B3E" w:rsidP="009E338D">
                <w:pPr>
                  <w:spacing w:line="240" w:lineRule="auto"/>
                  <w:jc w:val="center"/>
                  <w:rPr>
                    <w:rFonts w:ascii="メイリオ" w:eastAsia="メイリオ" w:hAnsi="メイリオ" w:cs="メイリオ"/>
                    <w:color w:val="7F7F7F"/>
                    <w:sz w:val="18"/>
                    <w:szCs w:val="26"/>
                  </w:rPr>
                </w:pPr>
                <w:r w:rsidRPr="0040313D">
                  <w:rPr>
                    <w:rFonts w:ascii="メイリオ" w:eastAsia="メイリオ" w:hAnsi="メイリオ" w:cs="メイリオ" w:hint="eastAsia"/>
                    <w:color w:val="7F7F7F"/>
                    <w:sz w:val="18"/>
                    <w:szCs w:val="26"/>
                  </w:rPr>
                  <w:t>災害応急対策</w:t>
                </w:r>
              </w:p>
            </w:txbxContent>
          </v:textbox>
        </v:shape>
      </w:pict>
    </w:r>
    <w:r>
      <w:rPr>
        <w:noProof/>
      </w:rPr>
      <w:pict>
        <v:shape id="_x0000_s2669" type="#_x0000_t135" style="position:absolute;left:0;text-align:left;margin-left:555.55pt;margin-top:636.85pt;width:30.15pt;height:129.6pt;z-index:251913216" filled="f" fillcolor="#a5a5a5" stroked="f">
          <v:textbox style="layout-flow:vertical-ideographic;mso-next-textbox:#_x0000_s2669" inset="1.36mm,.15mm,.26mm,.15mm">
            <w:txbxContent>
              <w:p w:rsidR="00230B3E" w:rsidRPr="00470EE5" w:rsidRDefault="00230B3E" w:rsidP="009E338D">
                <w:pPr>
                  <w:spacing w:line="240" w:lineRule="auto"/>
                  <w:jc w:val="center"/>
                  <w:rPr>
                    <w:rFonts w:ascii="メイリオ" w:eastAsia="メイリオ" w:hAnsi="メイリオ" w:cs="メイリオ"/>
                    <w:color w:val="7F7F7F"/>
                    <w:sz w:val="18"/>
                    <w:szCs w:val="16"/>
                  </w:rPr>
                </w:pPr>
                <w:r w:rsidRPr="00470EE5">
                  <w:rPr>
                    <w:rFonts w:ascii="メイリオ" w:eastAsia="メイリオ" w:hAnsi="メイリオ" w:cs="メイリオ" w:hint="eastAsia"/>
                    <w:color w:val="7F7F7F"/>
                    <w:sz w:val="18"/>
                    <w:szCs w:val="16"/>
                  </w:rPr>
                  <w:t>災害復旧・復興対策</w:t>
                </w:r>
              </w:p>
            </w:txbxContent>
          </v:textbox>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B3E" w:rsidRDefault="00F85040">
    <w:pPr>
      <w:pStyle w:val="a9"/>
    </w:pPr>
    <w:r>
      <w:rPr>
        <w:noProof/>
      </w:rPr>
      <w:pict>
        <v:shapetype id="_x0000_t202" coordsize="21600,21600" o:spt="202" path="m,l,21600r21600,l21600,xe">
          <v:stroke joinstyle="miter"/>
          <v:path gradientshapeok="t" o:connecttype="rect"/>
        </v:shapetype>
        <v:shape id="_x0000_s2684" type="#_x0000_t202" style="position:absolute;left:0;text-align:left;margin-left:15.65pt;margin-top:-39.5pt;width:300pt;height:31.15pt;z-index:251931648;visibility:visible;mso-width-relative:margin;mso-height-relative:margin" filled="f" stroked="f">
          <v:shadow opacity=".5" offset="4pt,-3pt" offset2="-4pt,6pt"/>
          <v:textbox style="mso-next-textbox:#_x0000_s2684">
            <w:txbxContent>
              <w:p w:rsidR="00230B3E" w:rsidRPr="004758A2" w:rsidRDefault="00230B3E" w:rsidP="004A3C71">
                <w:pPr>
                  <w:spacing w:line="240" w:lineRule="exact"/>
                  <w:jc w:val="left"/>
                  <w:rPr>
                    <w:rFonts w:ascii="メイリオ" w:eastAsia="メイリオ" w:hAnsi="メイリオ" w:cs="メイリオ"/>
                    <w:sz w:val="18"/>
                  </w:rPr>
                </w:pPr>
                <w:r>
                  <w:rPr>
                    <w:rFonts w:ascii="メイリオ" w:eastAsia="メイリオ" w:hAnsi="メイリオ" w:cs="メイリオ" w:hint="eastAsia"/>
                    <w:sz w:val="18"/>
                  </w:rPr>
                  <w:t>災害予防対策</w:t>
                </w:r>
              </w:p>
              <w:p w:rsidR="00230B3E" w:rsidRPr="00662CE8" w:rsidRDefault="00230B3E" w:rsidP="004A3C71">
                <w:pPr>
                  <w:spacing w:line="240" w:lineRule="exact"/>
                  <w:jc w:val="left"/>
                  <w:rPr>
                    <w:rFonts w:ascii="メイリオ" w:eastAsia="メイリオ" w:hAnsi="メイリオ" w:cs="メイリオ"/>
                    <w:sz w:val="18"/>
                  </w:rPr>
                </w:pPr>
                <w:r>
                  <w:rPr>
                    <w:rFonts w:ascii="メイリオ" w:eastAsia="メイリオ" w:hAnsi="メイリオ" w:cs="メイリオ" w:hint="eastAsia"/>
                    <w:sz w:val="18"/>
                  </w:rPr>
                  <w:t>第２章 地域防災力の向上　第２</w:t>
                </w:r>
                <w:r w:rsidRPr="00662CE8">
                  <w:rPr>
                    <w:rFonts w:ascii="メイリオ" w:eastAsia="メイリオ" w:hAnsi="メイリオ" w:cs="メイリオ" w:hint="eastAsia"/>
                    <w:sz w:val="18"/>
                  </w:rPr>
                  <w:t>節</w:t>
                </w:r>
                <w:r>
                  <w:rPr>
                    <w:rFonts w:ascii="メイリオ" w:eastAsia="メイリオ" w:hAnsi="メイリオ" w:cs="メイリオ" w:hint="eastAsia"/>
                    <w:sz w:val="18"/>
                  </w:rPr>
                  <w:t xml:space="preserve"> </w:t>
                </w:r>
                <w:r w:rsidRPr="00662CE8">
                  <w:rPr>
                    <w:rFonts w:ascii="メイリオ" w:eastAsia="メイリオ" w:hAnsi="メイリオ" w:cs="メイリオ" w:hint="eastAsia"/>
                    <w:sz w:val="18"/>
                  </w:rPr>
                  <w:t>自主防災体制の整備</w:t>
                </w:r>
              </w:p>
            </w:txbxContent>
          </v:textbox>
        </v:shape>
      </w:pict>
    </w:r>
    <w:r>
      <w:rPr>
        <w:noProof/>
      </w:rPr>
      <w:pict>
        <v:shapetype id="_x0000_t32" coordsize="21600,21600" o:spt="32" o:oned="t" path="m,l21600,21600e" filled="f">
          <v:path arrowok="t" fillok="f" o:connecttype="none"/>
          <o:lock v:ext="edit" shapetype="t"/>
        </v:shapetype>
        <v:shape id="_x0000_s2685" type="#_x0000_t32" style="position:absolute;left:0;text-align:left;margin-left:21.6pt;margin-top:-11.85pt;width:238.1pt;height:0;z-index:251932672" o:connectortype="straight">
          <v:shadow on="t" offset="5pt" offset2="6pt"/>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B3E" w:rsidRDefault="00F85040">
    <w:pPr>
      <w:pStyle w:val="a9"/>
    </w:pPr>
    <w:r>
      <w:rPr>
        <w:noProof/>
      </w:rPr>
      <w:pict>
        <v:shapetype id="_x0000_t202" coordsize="21600,21600" o:spt="202" path="m,l,21600r21600,l21600,xe">
          <v:stroke joinstyle="miter"/>
          <v:path gradientshapeok="t" o:connecttype="rect"/>
        </v:shapetype>
        <v:shape id="_x0000_s2674" type="#_x0000_t202" style="position:absolute;left:0;text-align:left;margin-left:288.9pt;margin-top:-39.5pt;width:285.45pt;height:31.15pt;z-index:251920384;visibility:visible;mso-width-relative:margin;mso-height-relative:margin" filled="f" stroked="f">
          <v:shadow opacity=".5" offset="4pt,-3pt" offset2="-4pt,6pt"/>
          <v:textbox style="mso-next-textbox:#_x0000_s2674">
            <w:txbxContent>
              <w:p w:rsidR="00230B3E" w:rsidRPr="004758A2" w:rsidRDefault="00230B3E" w:rsidP="004A3C71">
                <w:pPr>
                  <w:spacing w:line="240" w:lineRule="exact"/>
                  <w:jc w:val="right"/>
                  <w:rPr>
                    <w:rFonts w:ascii="メイリオ" w:eastAsia="メイリオ" w:hAnsi="メイリオ" w:cs="メイリオ"/>
                    <w:sz w:val="18"/>
                  </w:rPr>
                </w:pPr>
                <w:r>
                  <w:rPr>
                    <w:rFonts w:ascii="メイリオ" w:eastAsia="メイリオ" w:hAnsi="メイリオ" w:cs="メイリオ" w:hint="eastAsia"/>
                    <w:sz w:val="18"/>
                  </w:rPr>
                  <w:t>災害予防対策</w:t>
                </w:r>
              </w:p>
              <w:p w:rsidR="00230B3E" w:rsidRPr="00381C48" w:rsidRDefault="00230B3E" w:rsidP="00381C48">
                <w:pPr>
                  <w:wordWrap w:val="0"/>
                  <w:spacing w:line="240" w:lineRule="exact"/>
                  <w:jc w:val="right"/>
                  <w:rPr>
                    <w:rFonts w:ascii="メイリオ" w:eastAsia="メイリオ" w:hAnsi="メイリオ" w:cs="メイリオ"/>
                    <w:sz w:val="18"/>
                  </w:rPr>
                </w:pPr>
                <w:r w:rsidRPr="00381C48">
                  <w:rPr>
                    <w:rFonts w:ascii="メイリオ" w:eastAsia="メイリオ" w:hAnsi="メイリオ" w:cs="メイリオ" w:hint="eastAsia"/>
                    <w:sz w:val="18"/>
                  </w:rPr>
                  <w:t>第</w:t>
                </w:r>
                <w:r>
                  <w:rPr>
                    <w:rFonts w:ascii="メイリオ" w:eastAsia="メイリオ" w:hAnsi="メイリオ" w:cs="メイリオ" w:hint="eastAsia"/>
                    <w:sz w:val="18"/>
                  </w:rPr>
                  <w:t>２</w:t>
                </w:r>
                <w:r w:rsidRPr="00381C48">
                  <w:rPr>
                    <w:rFonts w:ascii="メイリオ" w:eastAsia="メイリオ" w:hAnsi="メイリオ" w:cs="メイリオ" w:hint="eastAsia"/>
                    <w:sz w:val="18"/>
                  </w:rPr>
                  <w:t>章</w:t>
                </w:r>
                <w:r>
                  <w:rPr>
                    <w:rFonts w:ascii="メイリオ" w:eastAsia="メイリオ" w:hAnsi="メイリオ" w:cs="メイリオ" w:hint="eastAsia"/>
                    <w:sz w:val="18"/>
                  </w:rPr>
                  <w:t xml:space="preserve"> 地域防災力の向上　第２節 </w:t>
                </w:r>
                <w:r w:rsidRPr="00662CE8">
                  <w:rPr>
                    <w:rFonts w:ascii="メイリオ" w:eastAsia="メイリオ" w:hAnsi="メイリオ" w:cs="メイリオ" w:hint="eastAsia"/>
                    <w:sz w:val="18"/>
                  </w:rPr>
                  <w:t>自主防災体制の整備</w:t>
                </w:r>
              </w:p>
            </w:txbxContent>
          </v:textbox>
        </v:shape>
      </w:pict>
    </w:r>
    <w:r>
      <w:rPr>
        <w:noProof/>
      </w:rPr>
      <w:pict>
        <v:shapetype id="_x0000_t32" coordsize="21600,21600" o:spt="32" o:oned="t" path="m,l21600,21600e" filled="f">
          <v:path arrowok="t" fillok="f" o:connecttype="none"/>
          <o:lock v:ext="edit" shapetype="t"/>
        </v:shapetype>
        <v:shape id="_x0000_s2673" type="#_x0000_t32" style="position:absolute;left:0;text-align:left;margin-left:328.05pt;margin-top:-11.85pt;width:238.1pt;height:0;z-index:251919360" o:connectortype="straight">
          <v:shadow on="t" offset="5pt" offset2="6pt"/>
        </v:shape>
      </w:pict>
    </w:r>
    <w:r>
      <w:rPr>
        <w:noProof/>
      </w:rPr>
      <w:pict>
        <v:roundrect id="_x0000_s2676" style="position:absolute;left:0;text-align:left;margin-left:561.05pt;margin-top:128.5pt;width:34pt;height:127.4pt;z-index:251922432" arcsize="7898f" fillcolor="#404040" stroked="f">
          <v:textbox style="layout-flow:vertical-ideographic;mso-next-textbox:#_x0000_s2676" inset="0,.7pt,5.2mm,.7pt">
            <w:txbxContent>
              <w:p w:rsidR="00230B3E" w:rsidRPr="0040313D" w:rsidRDefault="00230B3E" w:rsidP="009E338D">
                <w:pPr>
                  <w:spacing w:line="240" w:lineRule="auto"/>
                  <w:jc w:val="center"/>
                  <w:rPr>
                    <w:rFonts w:ascii="メイリオ" w:eastAsia="メイリオ" w:hAnsi="メイリオ" w:cs="メイリオ"/>
                    <w:color w:val="FFFFFF"/>
                    <w:sz w:val="18"/>
                  </w:rPr>
                </w:pPr>
                <w:r w:rsidRPr="0040313D">
                  <w:rPr>
                    <w:rFonts w:ascii="メイリオ" w:eastAsia="メイリオ" w:hAnsi="メイリオ" w:cs="メイリオ" w:hint="eastAsia"/>
                    <w:color w:val="FFFFFF"/>
                    <w:sz w:val="18"/>
                  </w:rPr>
                  <w:t>災害予防対策</w:t>
                </w:r>
              </w:p>
            </w:txbxContent>
          </v:textbox>
        </v:roundrect>
      </w:pict>
    </w:r>
    <w:r>
      <w:rPr>
        <w:noProof/>
      </w:rPr>
      <w:pict>
        <v:shapetype id="_x0000_t135" coordsize="21600,21600" o:spt="135" path="m10800,qx21600,10800,10800,21600l,21600,,xe">
          <v:stroke joinstyle="miter"/>
          <v:path gradientshapeok="t" o:connecttype="rect" textboxrect="0,3163,18437,18437"/>
        </v:shapetype>
        <v:shape id="_x0000_s2675" type="#_x0000_t135" style="position:absolute;left:0;text-align:left;margin-left:554.15pt;margin-top:6.6pt;width:30.15pt;height:116pt;flip:x;z-index:251921408" filled="f" fillcolor="#a5a5a5" stroked="f">
          <v:textbox style="layout-flow:vertical-ideographic;mso-next-textbox:#_x0000_s2675" inset="1.36mm,.05mm,.26mm,.05mm">
            <w:txbxContent>
              <w:p w:rsidR="00230B3E" w:rsidRPr="0040313D" w:rsidRDefault="00230B3E" w:rsidP="009E338D">
                <w:pPr>
                  <w:spacing w:line="240" w:lineRule="auto"/>
                  <w:jc w:val="center"/>
                  <w:rPr>
                    <w:rFonts w:ascii="メイリオ" w:eastAsia="メイリオ" w:hAnsi="メイリオ" w:cs="メイリオ"/>
                    <w:color w:val="7F7F7F"/>
                    <w:sz w:val="18"/>
                    <w:szCs w:val="26"/>
                  </w:rPr>
                </w:pPr>
                <w:r w:rsidRPr="0040313D">
                  <w:rPr>
                    <w:rFonts w:ascii="メイリオ" w:eastAsia="メイリオ" w:hAnsi="メイリオ" w:cs="メイリオ" w:hint="eastAsia"/>
                    <w:color w:val="7F7F7F"/>
                    <w:sz w:val="18"/>
                    <w:szCs w:val="26"/>
                  </w:rPr>
                  <w:t>総則</w:t>
                </w:r>
              </w:p>
            </w:txbxContent>
          </v:textbox>
        </v:shape>
      </w:pict>
    </w:r>
    <w:r>
      <w:rPr>
        <w:noProof/>
      </w:rPr>
      <w:pict>
        <v:shape id="_x0000_s2681" type="#_x0000_t135" style="position:absolute;left:0;text-align:left;margin-left:555.55pt;margin-top:517.8pt;width:30.15pt;height:116pt;z-index:251927552" filled="f" fillcolor="#a5a5a5" stroked="f">
          <v:textbox style="layout-flow:vertical-ideographic;mso-next-textbox:#_x0000_s2681" inset="1.36mm,.15mm,.26mm,.15mm">
            <w:txbxContent>
              <w:p w:rsidR="00230B3E" w:rsidRPr="0040313D" w:rsidRDefault="00230B3E" w:rsidP="009E338D">
                <w:pPr>
                  <w:spacing w:line="240" w:lineRule="auto"/>
                  <w:jc w:val="center"/>
                  <w:rPr>
                    <w:rFonts w:ascii="メイリオ" w:eastAsia="メイリオ" w:hAnsi="メイリオ" w:cs="メイリオ"/>
                    <w:color w:val="7F7F7F"/>
                    <w:sz w:val="18"/>
                    <w:szCs w:val="22"/>
                  </w:rPr>
                </w:pPr>
                <w:r w:rsidRPr="0040313D">
                  <w:rPr>
                    <w:rFonts w:ascii="メイリオ" w:eastAsia="メイリオ" w:hAnsi="メイリオ" w:cs="メイリオ" w:hint="eastAsia"/>
                    <w:color w:val="7F7F7F"/>
                    <w:sz w:val="18"/>
                    <w:szCs w:val="22"/>
                  </w:rPr>
                  <w:t>事故等応急対策</w:t>
                </w:r>
              </w:p>
            </w:txbxContent>
          </v:textbox>
        </v:shape>
      </w:pict>
    </w:r>
    <w:r>
      <w:rPr>
        <w:noProof/>
      </w:rPr>
      <w:pict>
        <v:shape id="_x0000_s2677" type="#_x0000_t135" style="position:absolute;left:0;text-align:left;margin-left:555.05pt;margin-top:261.1pt;width:30.15pt;height:116pt;flip:x;z-index:251923456" filled="f" fillcolor="#a5a5a5" stroked="f">
          <v:textbox style="layout-flow:vertical-ideographic;mso-next-textbox:#_x0000_s2677" inset="1.36mm,.05mm,.26mm,.05mm">
            <w:txbxContent>
              <w:p w:rsidR="00230B3E" w:rsidRPr="0040313D" w:rsidRDefault="00230B3E" w:rsidP="009E338D">
                <w:pPr>
                  <w:spacing w:line="240" w:lineRule="auto"/>
                  <w:jc w:val="center"/>
                  <w:rPr>
                    <w:rFonts w:ascii="メイリオ" w:eastAsia="メイリオ" w:hAnsi="メイリオ" w:cs="メイリオ"/>
                    <w:color w:val="7F7F7F"/>
                    <w:sz w:val="18"/>
                    <w:szCs w:val="26"/>
                  </w:rPr>
                </w:pPr>
                <w:r w:rsidRPr="0040313D">
                  <w:rPr>
                    <w:rFonts w:ascii="メイリオ" w:eastAsia="メイリオ" w:hAnsi="メイリオ" w:cs="メイリオ" w:hint="eastAsia"/>
                    <w:color w:val="7F7F7F"/>
                    <w:sz w:val="18"/>
                    <w:szCs w:val="26"/>
                  </w:rPr>
                  <w:t>災害応急対策</w:t>
                </w:r>
              </w:p>
            </w:txbxContent>
          </v:textbox>
        </v:shape>
      </w:pict>
    </w:r>
    <w:r>
      <w:rPr>
        <w:noProof/>
      </w:rPr>
      <w:pict>
        <v:shape id="_x0000_s2682" type="#_x0000_t135" style="position:absolute;left:0;text-align:left;margin-left:555.55pt;margin-top:636.85pt;width:30.15pt;height:129.6pt;z-index:251928576" filled="f" fillcolor="#a5a5a5" stroked="f">
          <v:textbox style="layout-flow:vertical-ideographic;mso-next-textbox:#_x0000_s2682" inset="1.36mm,.15mm,.26mm,.15mm">
            <w:txbxContent>
              <w:p w:rsidR="00230B3E" w:rsidRPr="00470EE5" w:rsidRDefault="00230B3E" w:rsidP="009E338D">
                <w:pPr>
                  <w:spacing w:line="240" w:lineRule="auto"/>
                  <w:jc w:val="center"/>
                  <w:rPr>
                    <w:rFonts w:ascii="メイリオ" w:eastAsia="メイリオ" w:hAnsi="メイリオ" w:cs="メイリオ"/>
                    <w:color w:val="7F7F7F"/>
                    <w:sz w:val="18"/>
                    <w:szCs w:val="16"/>
                  </w:rPr>
                </w:pPr>
                <w:r w:rsidRPr="00470EE5">
                  <w:rPr>
                    <w:rFonts w:ascii="メイリオ" w:eastAsia="メイリオ" w:hAnsi="メイリオ" w:cs="メイリオ" w:hint="eastAsia"/>
                    <w:color w:val="7F7F7F"/>
                    <w:sz w:val="18"/>
                    <w:szCs w:val="16"/>
                  </w:rPr>
                  <w:t>災害復旧・復興対策</w:t>
                </w:r>
              </w:p>
            </w:txbxContent>
          </v:textbox>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B3E" w:rsidRDefault="00F85040">
    <w:pPr>
      <w:pStyle w:val="a9"/>
    </w:pPr>
    <w:r>
      <w:rPr>
        <w:noProof/>
      </w:rPr>
      <w:pict>
        <v:shapetype id="_x0000_t202" coordsize="21600,21600" o:spt="202" path="m,l,21600r21600,l21600,xe">
          <v:stroke joinstyle="miter"/>
          <v:path gradientshapeok="t" o:connecttype="rect"/>
        </v:shapetype>
        <v:shape id="_x0000_s2697" type="#_x0000_t202" style="position:absolute;left:0;text-align:left;margin-left:15.65pt;margin-top:-39.5pt;width:353.5pt;height:31.15pt;z-index:251947008;visibility:visible;mso-width-relative:margin;mso-height-relative:margin" filled="f" stroked="f">
          <v:shadow opacity=".5" offset="4pt,-3pt" offset2="-4pt,6pt"/>
          <v:textbox style="mso-next-textbox:#_x0000_s2697">
            <w:txbxContent>
              <w:p w:rsidR="00230B3E" w:rsidRPr="004758A2" w:rsidRDefault="00230B3E" w:rsidP="004A3C71">
                <w:pPr>
                  <w:spacing w:line="240" w:lineRule="exact"/>
                  <w:jc w:val="left"/>
                  <w:rPr>
                    <w:rFonts w:ascii="メイリオ" w:eastAsia="メイリオ" w:hAnsi="メイリオ" w:cs="メイリオ"/>
                    <w:sz w:val="18"/>
                  </w:rPr>
                </w:pPr>
                <w:r>
                  <w:rPr>
                    <w:rFonts w:ascii="メイリオ" w:eastAsia="メイリオ" w:hAnsi="メイリオ" w:cs="メイリオ" w:hint="eastAsia"/>
                    <w:sz w:val="18"/>
                  </w:rPr>
                  <w:t>災害予防対策</w:t>
                </w:r>
              </w:p>
              <w:p w:rsidR="00230B3E" w:rsidRPr="00662CE8" w:rsidRDefault="00230B3E" w:rsidP="004A3C71">
                <w:pPr>
                  <w:spacing w:line="240" w:lineRule="exact"/>
                  <w:jc w:val="left"/>
                  <w:rPr>
                    <w:rFonts w:ascii="メイリオ" w:eastAsia="メイリオ" w:hAnsi="メイリオ" w:cs="メイリオ"/>
                    <w:sz w:val="18"/>
                  </w:rPr>
                </w:pPr>
                <w:r>
                  <w:rPr>
                    <w:rFonts w:ascii="メイリオ" w:eastAsia="メイリオ" w:hAnsi="メイリオ" w:cs="メイリオ" w:hint="eastAsia"/>
                    <w:sz w:val="18"/>
                  </w:rPr>
                  <w:t>第２</w:t>
                </w:r>
                <w:r w:rsidRPr="00381C48">
                  <w:rPr>
                    <w:rFonts w:ascii="メイリオ" w:eastAsia="メイリオ" w:hAnsi="メイリオ" w:cs="メイリオ" w:hint="eastAsia"/>
                    <w:sz w:val="18"/>
                  </w:rPr>
                  <w:t>章</w:t>
                </w:r>
                <w:r>
                  <w:rPr>
                    <w:rFonts w:ascii="メイリオ" w:eastAsia="メイリオ" w:hAnsi="メイリオ" w:cs="メイリオ" w:hint="eastAsia"/>
                    <w:sz w:val="18"/>
                  </w:rPr>
                  <w:t xml:space="preserve"> 地域防災力の向上　第３</w:t>
                </w:r>
                <w:r w:rsidRPr="00662CE8">
                  <w:rPr>
                    <w:rFonts w:ascii="メイリオ" w:eastAsia="メイリオ" w:hAnsi="メイリオ" w:cs="メイリオ" w:hint="eastAsia"/>
                    <w:sz w:val="18"/>
                  </w:rPr>
                  <w:t>節</w:t>
                </w:r>
                <w:r>
                  <w:rPr>
                    <w:rFonts w:ascii="メイリオ" w:eastAsia="メイリオ" w:hAnsi="メイリオ" w:cs="メイリオ" w:hint="eastAsia"/>
                    <w:sz w:val="18"/>
                  </w:rPr>
                  <w:t xml:space="preserve"> </w:t>
                </w:r>
                <w:r w:rsidRPr="001C240E">
                  <w:rPr>
                    <w:rFonts w:ascii="メイリオ" w:eastAsia="メイリオ" w:hAnsi="メイリオ" w:cs="メイリオ" w:hint="eastAsia"/>
                    <w:sz w:val="18"/>
                  </w:rPr>
                  <w:t>ボランティアの活動環境の整備</w:t>
                </w:r>
              </w:p>
            </w:txbxContent>
          </v:textbox>
        </v:shape>
      </w:pict>
    </w:r>
    <w:r>
      <w:rPr>
        <w:noProof/>
      </w:rPr>
      <w:pict>
        <v:shapetype id="_x0000_t32" coordsize="21600,21600" o:spt="32" o:oned="t" path="m,l21600,21600e" filled="f">
          <v:path arrowok="t" fillok="f" o:connecttype="none"/>
          <o:lock v:ext="edit" shapetype="t"/>
        </v:shapetype>
        <v:shape id="_x0000_s2698" type="#_x0000_t32" style="position:absolute;left:0;text-align:left;margin-left:21.6pt;margin-top:-11.85pt;width:286.3pt;height:0;z-index:251948032" o:connectortype="straight">
          <v:shadow on="t" offset="5pt" offset2="6pt"/>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B3E" w:rsidRDefault="00F85040">
    <w:pPr>
      <w:pStyle w:val="a9"/>
    </w:pPr>
    <w:r>
      <w:rPr>
        <w:noProof/>
      </w:rPr>
      <w:pict>
        <v:shapetype id="_x0000_t202" coordsize="21600,21600" o:spt="202" path="m,l,21600r21600,l21600,xe">
          <v:stroke joinstyle="miter"/>
          <v:path gradientshapeok="t" o:connecttype="rect"/>
        </v:shapetype>
        <v:shape id="_x0000_s2687" type="#_x0000_t202" style="position:absolute;left:0;text-align:left;margin-left:251.45pt;margin-top:-39.5pt;width:322.9pt;height:31.15pt;z-index:251935744;visibility:visible;mso-width-relative:margin;mso-height-relative:margin" filled="f" stroked="f">
          <v:shadow opacity=".5" offset="4pt,-3pt" offset2="-4pt,6pt"/>
          <v:textbox style="mso-next-textbox:#_x0000_s2687">
            <w:txbxContent>
              <w:p w:rsidR="00230B3E" w:rsidRPr="004758A2" w:rsidRDefault="00230B3E" w:rsidP="004A3C71">
                <w:pPr>
                  <w:spacing w:line="240" w:lineRule="exact"/>
                  <w:jc w:val="right"/>
                  <w:rPr>
                    <w:rFonts w:ascii="メイリオ" w:eastAsia="メイリオ" w:hAnsi="メイリオ" w:cs="メイリオ"/>
                    <w:sz w:val="18"/>
                  </w:rPr>
                </w:pPr>
                <w:r>
                  <w:rPr>
                    <w:rFonts w:ascii="メイリオ" w:eastAsia="メイリオ" w:hAnsi="メイリオ" w:cs="メイリオ" w:hint="eastAsia"/>
                    <w:sz w:val="18"/>
                  </w:rPr>
                  <w:t>災害予防対策</w:t>
                </w:r>
              </w:p>
              <w:p w:rsidR="00230B3E" w:rsidRPr="00381C48" w:rsidRDefault="00230B3E" w:rsidP="00381C48">
                <w:pPr>
                  <w:wordWrap w:val="0"/>
                  <w:spacing w:line="240" w:lineRule="exact"/>
                  <w:jc w:val="right"/>
                  <w:rPr>
                    <w:rFonts w:ascii="メイリオ" w:eastAsia="メイリオ" w:hAnsi="メイリオ" w:cs="メイリオ"/>
                    <w:sz w:val="18"/>
                  </w:rPr>
                </w:pPr>
                <w:r w:rsidRPr="00381C48">
                  <w:rPr>
                    <w:rFonts w:ascii="メイリオ" w:eastAsia="メイリオ" w:hAnsi="メイリオ" w:cs="メイリオ" w:hint="eastAsia"/>
                    <w:sz w:val="18"/>
                  </w:rPr>
                  <w:t>第</w:t>
                </w:r>
                <w:r>
                  <w:rPr>
                    <w:rFonts w:ascii="メイリオ" w:eastAsia="メイリオ" w:hAnsi="メイリオ" w:cs="メイリオ" w:hint="eastAsia"/>
                    <w:sz w:val="18"/>
                  </w:rPr>
                  <w:t>２</w:t>
                </w:r>
                <w:r w:rsidRPr="00381C48">
                  <w:rPr>
                    <w:rFonts w:ascii="メイリオ" w:eastAsia="メイリオ" w:hAnsi="メイリオ" w:cs="メイリオ" w:hint="eastAsia"/>
                    <w:sz w:val="18"/>
                  </w:rPr>
                  <w:t xml:space="preserve">章　</w:t>
                </w:r>
                <w:r>
                  <w:rPr>
                    <w:rFonts w:ascii="メイリオ" w:eastAsia="メイリオ" w:hAnsi="メイリオ" w:cs="メイリオ" w:hint="eastAsia"/>
                    <w:sz w:val="18"/>
                  </w:rPr>
                  <w:t xml:space="preserve">地域防災力の向上　第３節 </w:t>
                </w:r>
                <w:r w:rsidRPr="00662CE8">
                  <w:rPr>
                    <w:rFonts w:ascii="メイリオ" w:eastAsia="メイリオ" w:hAnsi="メイリオ" w:cs="メイリオ" w:hint="eastAsia"/>
                    <w:sz w:val="18"/>
                  </w:rPr>
                  <w:t>ボランティアの活動環境の整備</w:t>
                </w:r>
              </w:p>
            </w:txbxContent>
          </v:textbox>
        </v:shape>
      </w:pict>
    </w:r>
    <w:r>
      <w:rPr>
        <w:noProof/>
      </w:rPr>
      <w:pict>
        <v:shapetype id="_x0000_t32" coordsize="21600,21600" o:spt="32" o:oned="t" path="m,l21600,21600e" filled="f">
          <v:path arrowok="t" fillok="f" o:connecttype="none"/>
          <o:lock v:ext="edit" shapetype="t"/>
        </v:shapetype>
        <v:shape id="_x0000_s2686" type="#_x0000_t32" style="position:absolute;left:0;text-align:left;margin-left:283.55pt;margin-top:-11.85pt;width:283.45pt;height:0;z-index:251934720" o:connectortype="straight">
          <v:shadow on="t" offset="5pt" offset2="6pt"/>
        </v:shape>
      </w:pict>
    </w:r>
    <w:r>
      <w:rPr>
        <w:noProof/>
      </w:rPr>
      <w:pict>
        <v:roundrect id="_x0000_s2689" style="position:absolute;left:0;text-align:left;margin-left:561.05pt;margin-top:128.5pt;width:34pt;height:127.4pt;z-index:251937792" arcsize="7898f" fillcolor="#404040" stroked="f">
          <v:textbox style="layout-flow:vertical-ideographic;mso-next-textbox:#_x0000_s2689" inset="0,.7pt,5.2mm,.7pt">
            <w:txbxContent>
              <w:p w:rsidR="00230B3E" w:rsidRPr="0040313D" w:rsidRDefault="00230B3E" w:rsidP="009E338D">
                <w:pPr>
                  <w:spacing w:line="240" w:lineRule="auto"/>
                  <w:jc w:val="center"/>
                  <w:rPr>
                    <w:rFonts w:ascii="メイリオ" w:eastAsia="メイリオ" w:hAnsi="メイリオ" w:cs="メイリオ"/>
                    <w:color w:val="FFFFFF"/>
                    <w:sz w:val="18"/>
                  </w:rPr>
                </w:pPr>
                <w:r w:rsidRPr="0040313D">
                  <w:rPr>
                    <w:rFonts w:ascii="メイリオ" w:eastAsia="メイリオ" w:hAnsi="メイリオ" w:cs="メイリオ" w:hint="eastAsia"/>
                    <w:color w:val="FFFFFF"/>
                    <w:sz w:val="18"/>
                  </w:rPr>
                  <w:t>災害予防対策</w:t>
                </w:r>
              </w:p>
            </w:txbxContent>
          </v:textbox>
        </v:roundrect>
      </w:pict>
    </w:r>
    <w:r>
      <w:rPr>
        <w:noProof/>
      </w:rPr>
      <w:pict>
        <v:shapetype id="_x0000_t135" coordsize="21600,21600" o:spt="135" path="m10800,qx21600,10800,10800,21600l,21600,,xe">
          <v:stroke joinstyle="miter"/>
          <v:path gradientshapeok="t" o:connecttype="rect" textboxrect="0,3163,18437,18437"/>
        </v:shapetype>
        <v:shape id="_x0000_s2688" type="#_x0000_t135" style="position:absolute;left:0;text-align:left;margin-left:554.15pt;margin-top:7.5pt;width:30.15pt;height:116pt;flip:x;z-index:251936768" filled="f" fillcolor="#a5a5a5" stroked="f">
          <v:textbox style="layout-flow:vertical-ideographic;mso-next-textbox:#_x0000_s2688" inset="1.36mm,.05mm,.26mm,.05mm">
            <w:txbxContent>
              <w:p w:rsidR="00230B3E" w:rsidRPr="0040313D" w:rsidRDefault="00230B3E" w:rsidP="009E338D">
                <w:pPr>
                  <w:spacing w:line="240" w:lineRule="auto"/>
                  <w:jc w:val="center"/>
                  <w:rPr>
                    <w:rFonts w:ascii="メイリオ" w:eastAsia="メイリオ" w:hAnsi="メイリオ" w:cs="メイリオ"/>
                    <w:color w:val="7F7F7F"/>
                    <w:sz w:val="18"/>
                    <w:szCs w:val="26"/>
                  </w:rPr>
                </w:pPr>
                <w:r w:rsidRPr="0040313D">
                  <w:rPr>
                    <w:rFonts w:ascii="メイリオ" w:eastAsia="メイリオ" w:hAnsi="メイリオ" w:cs="メイリオ" w:hint="eastAsia"/>
                    <w:color w:val="7F7F7F"/>
                    <w:sz w:val="18"/>
                    <w:szCs w:val="26"/>
                  </w:rPr>
                  <w:t>総則</w:t>
                </w:r>
              </w:p>
            </w:txbxContent>
          </v:textbox>
        </v:shape>
      </w:pict>
    </w:r>
    <w:r>
      <w:rPr>
        <w:noProof/>
      </w:rPr>
      <w:pict>
        <v:shape id="_x0000_s2694" type="#_x0000_t135" style="position:absolute;left:0;text-align:left;margin-left:555.55pt;margin-top:517.8pt;width:30.15pt;height:116pt;z-index:251942912" filled="f" fillcolor="#a5a5a5" stroked="f">
          <v:textbox style="layout-flow:vertical-ideographic;mso-next-textbox:#_x0000_s2694" inset="1.36mm,.15mm,.26mm,.15mm">
            <w:txbxContent>
              <w:p w:rsidR="00230B3E" w:rsidRPr="0040313D" w:rsidRDefault="00230B3E" w:rsidP="009E338D">
                <w:pPr>
                  <w:spacing w:line="240" w:lineRule="auto"/>
                  <w:jc w:val="center"/>
                  <w:rPr>
                    <w:rFonts w:ascii="メイリオ" w:eastAsia="メイリオ" w:hAnsi="メイリオ" w:cs="メイリオ"/>
                    <w:color w:val="7F7F7F"/>
                    <w:sz w:val="18"/>
                    <w:szCs w:val="22"/>
                  </w:rPr>
                </w:pPr>
                <w:r w:rsidRPr="0040313D">
                  <w:rPr>
                    <w:rFonts w:ascii="メイリオ" w:eastAsia="メイリオ" w:hAnsi="メイリオ" w:cs="メイリオ" w:hint="eastAsia"/>
                    <w:color w:val="7F7F7F"/>
                    <w:sz w:val="18"/>
                    <w:szCs w:val="22"/>
                  </w:rPr>
                  <w:t>事故等応急対策</w:t>
                </w:r>
              </w:p>
            </w:txbxContent>
          </v:textbox>
        </v:shape>
      </w:pict>
    </w:r>
    <w:r>
      <w:rPr>
        <w:noProof/>
      </w:rPr>
      <w:pict>
        <v:shape id="_x0000_s2690" type="#_x0000_t135" style="position:absolute;left:0;text-align:left;margin-left:555.05pt;margin-top:261.1pt;width:30.15pt;height:116pt;flip:x;z-index:251938816" filled="f" fillcolor="#a5a5a5" stroked="f">
          <v:textbox style="layout-flow:vertical-ideographic;mso-next-textbox:#_x0000_s2690" inset="1.36mm,.05mm,.26mm,.05mm">
            <w:txbxContent>
              <w:p w:rsidR="00230B3E" w:rsidRPr="0040313D" w:rsidRDefault="00230B3E" w:rsidP="009E338D">
                <w:pPr>
                  <w:spacing w:line="240" w:lineRule="auto"/>
                  <w:jc w:val="center"/>
                  <w:rPr>
                    <w:rFonts w:ascii="メイリオ" w:eastAsia="メイリオ" w:hAnsi="メイリオ" w:cs="メイリオ"/>
                    <w:color w:val="7F7F7F"/>
                    <w:sz w:val="18"/>
                    <w:szCs w:val="26"/>
                  </w:rPr>
                </w:pPr>
                <w:r w:rsidRPr="0040313D">
                  <w:rPr>
                    <w:rFonts w:ascii="メイリオ" w:eastAsia="メイリオ" w:hAnsi="メイリオ" w:cs="メイリオ" w:hint="eastAsia"/>
                    <w:color w:val="7F7F7F"/>
                    <w:sz w:val="18"/>
                    <w:szCs w:val="26"/>
                  </w:rPr>
                  <w:t>災害応急対策</w:t>
                </w:r>
              </w:p>
            </w:txbxContent>
          </v:textbox>
        </v:shape>
      </w:pict>
    </w:r>
    <w:r>
      <w:rPr>
        <w:noProof/>
      </w:rPr>
      <w:pict>
        <v:shape id="_x0000_s2695" type="#_x0000_t135" style="position:absolute;left:0;text-align:left;margin-left:555.55pt;margin-top:636.85pt;width:30.15pt;height:129.6pt;z-index:251943936" filled="f" fillcolor="#a5a5a5" stroked="f">
          <v:textbox style="layout-flow:vertical-ideographic;mso-next-textbox:#_x0000_s2695" inset="1.36mm,.15mm,.26mm,.15mm">
            <w:txbxContent>
              <w:p w:rsidR="00230B3E" w:rsidRPr="00470EE5" w:rsidRDefault="00230B3E" w:rsidP="009E338D">
                <w:pPr>
                  <w:spacing w:line="240" w:lineRule="auto"/>
                  <w:jc w:val="center"/>
                  <w:rPr>
                    <w:rFonts w:ascii="メイリオ" w:eastAsia="メイリオ" w:hAnsi="メイリオ" w:cs="メイリオ"/>
                    <w:color w:val="7F7F7F"/>
                    <w:sz w:val="18"/>
                    <w:szCs w:val="16"/>
                  </w:rPr>
                </w:pPr>
                <w:r w:rsidRPr="00470EE5">
                  <w:rPr>
                    <w:rFonts w:ascii="メイリオ" w:eastAsia="メイリオ" w:hAnsi="メイリオ" w:cs="メイリオ" w:hint="eastAsia"/>
                    <w:color w:val="7F7F7F"/>
                    <w:sz w:val="18"/>
                    <w:szCs w:val="16"/>
                  </w:rPr>
                  <w:t>災害復旧・復興対策</w:t>
                </w:r>
              </w:p>
            </w:txbxContent>
          </v:textbox>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B3E" w:rsidRDefault="00F85040">
    <w:pPr>
      <w:pStyle w:val="a9"/>
    </w:pPr>
    <w:r>
      <w:rPr>
        <w:noProof/>
      </w:rPr>
      <w:pict>
        <v:shapetype id="_x0000_t202" coordsize="21600,21600" o:spt="202" path="m,l,21600r21600,l21600,xe">
          <v:stroke joinstyle="miter"/>
          <v:path gradientshapeok="t" o:connecttype="rect"/>
        </v:shapetype>
        <v:shape id="_x0000_s10806" type="#_x0000_t202" style="position:absolute;left:0;text-align:left;margin-left:251.45pt;margin-top:-39.5pt;width:322.9pt;height:31.15pt;z-index:252961792;visibility:visible;mso-width-relative:margin;mso-height-relative:margin" filled="f" stroked="f">
          <v:shadow opacity=".5" offset="4pt,-3pt" offset2="-4pt,6pt"/>
          <v:textbox style="mso-next-textbox:#_x0000_s10806">
            <w:txbxContent>
              <w:p w:rsidR="00230B3E" w:rsidRPr="004758A2" w:rsidRDefault="00230B3E" w:rsidP="004A3C71">
                <w:pPr>
                  <w:spacing w:line="240" w:lineRule="exact"/>
                  <w:jc w:val="right"/>
                  <w:rPr>
                    <w:rFonts w:ascii="メイリオ" w:eastAsia="メイリオ" w:hAnsi="メイリオ" w:cs="メイリオ"/>
                    <w:sz w:val="18"/>
                  </w:rPr>
                </w:pPr>
                <w:r>
                  <w:rPr>
                    <w:rFonts w:ascii="メイリオ" w:eastAsia="メイリオ" w:hAnsi="メイリオ" w:cs="メイリオ" w:hint="eastAsia"/>
                    <w:sz w:val="18"/>
                  </w:rPr>
                  <w:t>災害予防対策</w:t>
                </w:r>
              </w:p>
              <w:p w:rsidR="00230B3E" w:rsidRPr="00381C48" w:rsidRDefault="00230B3E" w:rsidP="00381C48">
                <w:pPr>
                  <w:wordWrap w:val="0"/>
                  <w:spacing w:line="240" w:lineRule="exact"/>
                  <w:jc w:val="right"/>
                  <w:rPr>
                    <w:rFonts w:ascii="メイリオ" w:eastAsia="メイリオ" w:hAnsi="メイリオ" w:cs="メイリオ"/>
                    <w:sz w:val="18"/>
                  </w:rPr>
                </w:pPr>
                <w:r w:rsidRPr="00381C48">
                  <w:rPr>
                    <w:rFonts w:ascii="メイリオ" w:eastAsia="メイリオ" w:hAnsi="メイリオ" w:cs="メイリオ" w:hint="eastAsia"/>
                    <w:sz w:val="18"/>
                  </w:rPr>
                  <w:t>第</w:t>
                </w:r>
                <w:r>
                  <w:rPr>
                    <w:rFonts w:ascii="メイリオ" w:eastAsia="メイリオ" w:hAnsi="メイリオ" w:cs="メイリオ" w:hint="eastAsia"/>
                    <w:sz w:val="18"/>
                  </w:rPr>
                  <w:t>２</w:t>
                </w:r>
                <w:r w:rsidRPr="00381C48">
                  <w:rPr>
                    <w:rFonts w:ascii="メイリオ" w:eastAsia="メイリオ" w:hAnsi="メイリオ" w:cs="メイリオ" w:hint="eastAsia"/>
                    <w:sz w:val="18"/>
                  </w:rPr>
                  <w:t>章</w:t>
                </w:r>
                <w:r>
                  <w:rPr>
                    <w:rFonts w:ascii="メイリオ" w:eastAsia="メイリオ" w:hAnsi="メイリオ" w:cs="メイリオ" w:hint="eastAsia"/>
                    <w:sz w:val="18"/>
                  </w:rPr>
                  <w:t xml:space="preserve"> 地域防災力の向上　第４節 企業防災の推進</w:t>
                </w:r>
              </w:p>
            </w:txbxContent>
          </v:textbox>
        </v:shape>
      </w:pict>
    </w:r>
    <w:r>
      <w:rPr>
        <w:noProof/>
      </w:rPr>
      <w:pict>
        <v:shapetype id="_x0000_t32" coordsize="21600,21600" o:spt="32" o:oned="t" path="m,l21600,21600e" filled="f">
          <v:path arrowok="t" fillok="f" o:connecttype="none"/>
          <o:lock v:ext="edit" shapetype="t"/>
        </v:shapetype>
        <v:shape id="_x0000_s10805" type="#_x0000_t32" style="position:absolute;left:0;text-align:left;margin-left:346pt;margin-top:-11.85pt;width:221.1pt;height:0;z-index:252960768" o:connectortype="straight">
          <v:shadow on="t" offset="5pt" offset2="6pt"/>
        </v:shape>
      </w:pict>
    </w:r>
    <w:r>
      <w:rPr>
        <w:noProof/>
      </w:rPr>
      <w:pict>
        <v:roundrect id="_x0000_s10808" style="position:absolute;left:0;text-align:left;margin-left:561.05pt;margin-top:128.5pt;width:34pt;height:127.4pt;z-index:252963840" arcsize="7898f" fillcolor="#404040" stroked="f">
          <v:textbox style="layout-flow:vertical-ideographic;mso-next-textbox:#_x0000_s10808" inset="0,.7pt,5.2mm,.7pt">
            <w:txbxContent>
              <w:p w:rsidR="00230B3E" w:rsidRPr="0040313D" w:rsidRDefault="00230B3E" w:rsidP="009E338D">
                <w:pPr>
                  <w:spacing w:line="240" w:lineRule="auto"/>
                  <w:jc w:val="center"/>
                  <w:rPr>
                    <w:rFonts w:ascii="メイリオ" w:eastAsia="メイリオ" w:hAnsi="メイリオ" w:cs="メイリオ"/>
                    <w:color w:val="FFFFFF"/>
                    <w:sz w:val="18"/>
                  </w:rPr>
                </w:pPr>
                <w:r w:rsidRPr="0040313D">
                  <w:rPr>
                    <w:rFonts w:ascii="メイリオ" w:eastAsia="メイリオ" w:hAnsi="メイリオ" w:cs="メイリオ" w:hint="eastAsia"/>
                    <w:color w:val="FFFFFF"/>
                    <w:sz w:val="18"/>
                  </w:rPr>
                  <w:t>災害予防対策</w:t>
                </w:r>
              </w:p>
            </w:txbxContent>
          </v:textbox>
        </v:roundrect>
      </w:pict>
    </w:r>
    <w:r>
      <w:rPr>
        <w:noProof/>
      </w:rPr>
      <w:pict>
        <v:shapetype id="_x0000_t135" coordsize="21600,21600" o:spt="135" path="m10800,qx21600,10800,10800,21600l,21600,,xe">
          <v:stroke joinstyle="miter"/>
          <v:path gradientshapeok="t" o:connecttype="rect" textboxrect="0,3163,18437,18437"/>
        </v:shapetype>
        <v:shape id="_x0000_s10807" type="#_x0000_t135" style="position:absolute;left:0;text-align:left;margin-left:554.15pt;margin-top:7.5pt;width:30.15pt;height:116pt;flip:x;z-index:252962816" filled="f" fillcolor="#a5a5a5" stroked="f">
          <v:textbox style="layout-flow:vertical-ideographic;mso-next-textbox:#_x0000_s10807" inset="1.36mm,.05mm,.26mm,.05mm">
            <w:txbxContent>
              <w:p w:rsidR="00230B3E" w:rsidRPr="0040313D" w:rsidRDefault="00230B3E" w:rsidP="009E338D">
                <w:pPr>
                  <w:spacing w:line="240" w:lineRule="auto"/>
                  <w:jc w:val="center"/>
                  <w:rPr>
                    <w:rFonts w:ascii="メイリオ" w:eastAsia="メイリオ" w:hAnsi="メイリオ" w:cs="メイリオ"/>
                    <w:color w:val="7F7F7F"/>
                    <w:sz w:val="18"/>
                    <w:szCs w:val="26"/>
                  </w:rPr>
                </w:pPr>
                <w:r w:rsidRPr="0040313D">
                  <w:rPr>
                    <w:rFonts w:ascii="メイリオ" w:eastAsia="メイリオ" w:hAnsi="メイリオ" w:cs="メイリオ" w:hint="eastAsia"/>
                    <w:color w:val="7F7F7F"/>
                    <w:sz w:val="18"/>
                    <w:szCs w:val="26"/>
                  </w:rPr>
                  <w:t>総則</w:t>
                </w:r>
              </w:p>
            </w:txbxContent>
          </v:textbox>
        </v:shape>
      </w:pict>
    </w:r>
    <w:r>
      <w:rPr>
        <w:noProof/>
      </w:rPr>
      <w:pict>
        <v:shape id="_x0000_s10810" type="#_x0000_t135" style="position:absolute;left:0;text-align:left;margin-left:555.55pt;margin-top:517.8pt;width:30.15pt;height:116pt;z-index:252965888" filled="f" fillcolor="#a5a5a5" stroked="f">
          <v:textbox style="layout-flow:vertical-ideographic;mso-next-textbox:#_x0000_s10810" inset="1.36mm,.15mm,.26mm,.15mm">
            <w:txbxContent>
              <w:p w:rsidR="00230B3E" w:rsidRPr="0040313D" w:rsidRDefault="00230B3E" w:rsidP="009E338D">
                <w:pPr>
                  <w:spacing w:line="240" w:lineRule="auto"/>
                  <w:jc w:val="center"/>
                  <w:rPr>
                    <w:rFonts w:ascii="メイリオ" w:eastAsia="メイリオ" w:hAnsi="メイリオ" w:cs="メイリオ"/>
                    <w:color w:val="7F7F7F"/>
                    <w:sz w:val="18"/>
                    <w:szCs w:val="22"/>
                  </w:rPr>
                </w:pPr>
                <w:r w:rsidRPr="0040313D">
                  <w:rPr>
                    <w:rFonts w:ascii="メイリオ" w:eastAsia="メイリオ" w:hAnsi="メイリオ" w:cs="メイリオ" w:hint="eastAsia"/>
                    <w:color w:val="7F7F7F"/>
                    <w:sz w:val="18"/>
                    <w:szCs w:val="22"/>
                  </w:rPr>
                  <w:t>事故等応急対策</w:t>
                </w:r>
              </w:p>
            </w:txbxContent>
          </v:textbox>
        </v:shape>
      </w:pict>
    </w:r>
    <w:r>
      <w:rPr>
        <w:noProof/>
      </w:rPr>
      <w:pict>
        <v:shape id="_x0000_s10809" type="#_x0000_t135" style="position:absolute;left:0;text-align:left;margin-left:555.05pt;margin-top:261.1pt;width:30.15pt;height:116pt;flip:x;z-index:252964864" filled="f" fillcolor="#a5a5a5" stroked="f">
          <v:textbox style="layout-flow:vertical-ideographic;mso-next-textbox:#_x0000_s10809" inset="1.36mm,.05mm,.26mm,.05mm">
            <w:txbxContent>
              <w:p w:rsidR="00230B3E" w:rsidRPr="0040313D" w:rsidRDefault="00230B3E" w:rsidP="009E338D">
                <w:pPr>
                  <w:spacing w:line="240" w:lineRule="auto"/>
                  <w:jc w:val="center"/>
                  <w:rPr>
                    <w:rFonts w:ascii="メイリオ" w:eastAsia="メイリオ" w:hAnsi="メイリオ" w:cs="メイリオ"/>
                    <w:color w:val="7F7F7F"/>
                    <w:sz w:val="18"/>
                    <w:szCs w:val="26"/>
                  </w:rPr>
                </w:pPr>
                <w:r w:rsidRPr="0040313D">
                  <w:rPr>
                    <w:rFonts w:ascii="メイリオ" w:eastAsia="メイリオ" w:hAnsi="メイリオ" w:cs="メイリオ" w:hint="eastAsia"/>
                    <w:color w:val="7F7F7F"/>
                    <w:sz w:val="18"/>
                    <w:szCs w:val="26"/>
                  </w:rPr>
                  <w:t>災害応急対策</w:t>
                </w:r>
              </w:p>
            </w:txbxContent>
          </v:textbox>
        </v:shape>
      </w:pict>
    </w:r>
    <w:r>
      <w:rPr>
        <w:noProof/>
      </w:rPr>
      <w:pict>
        <v:shape id="_x0000_s10811" type="#_x0000_t135" style="position:absolute;left:0;text-align:left;margin-left:555.55pt;margin-top:636.85pt;width:30.15pt;height:129.6pt;z-index:252966912" filled="f" fillcolor="#a5a5a5" stroked="f">
          <v:textbox style="layout-flow:vertical-ideographic;mso-next-textbox:#_x0000_s10811" inset="1.36mm,.15mm,.26mm,.15mm">
            <w:txbxContent>
              <w:p w:rsidR="00230B3E" w:rsidRPr="00470EE5" w:rsidRDefault="00230B3E" w:rsidP="009E338D">
                <w:pPr>
                  <w:spacing w:line="240" w:lineRule="auto"/>
                  <w:jc w:val="center"/>
                  <w:rPr>
                    <w:rFonts w:ascii="メイリオ" w:eastAsia="メイリオ" w:hAnsi="メイリオ" w:cs="メイリオ"/>
                    <w:color w:val="7F7F7F"/>
                    <w:sz w:val="18"/>
                    <w:szCs w:val="16"/>
                  </w:rPr>
                </w:pPr>
                <w:r w:rsidRPr="00470EE5">
                  <w:rPr>
                    <w:rFonts w:ascii="メイリオ" w:eastAsia="メイリオ" w:hAnsi="メイリオ" w:cs="メイリオ" w:hint="eastAsia"/>
                    <w:color w:val="7F7F7F"/>
                    <w:sz w:val="18"/>
                    <w:szCs w:val="16"/>
                  </w:rPr>
                  <w:t>災害復旧・復興対策</w:t>
                </w:r>
              </w:p>
            </w:txbxContent>
          </v:textbox>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B3E" w:rsidRDefault="00230B3E">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F2D8B"/>
    <w:multiLevelType w:val="hybridMultilevel"/>
    <w:tmpl w:val="443AD776"/>
    <w:lvl w:ilvl="0" w:tplc="CA4696F2">
      <w:start w:val="6"/>
      <w:numFmt w:val="decimalFullWidth"/>
      <w:lvlText w:val="第%1節"/>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03516916"/>
    <w:multiLevelType w:val="hybridMultilevel"/>
    <w:tmpl w:val="64F6B4F2"/>
    <w:lvl w:ilvl="0" w:tplc="8B3AC4C6">
      <w:start w:val="1"/>
      <w:numFmt w:val="decimal"/>
      <w:lvlText w:val="(%1)"/>
      <w:lvlJc w:val="left"/>
      <w:pPr>
        <w:tabs>
          <w:tab w:val="num" w:pos="1095"/>
        </w:tabs>
        <w:ind w:left="1095" w:hanging="465"/>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
    <w:nsid w:val="057509D2"/>
    <w:multiLevelType w:val="hybridMultilevel"/>
    <w:tmpl w:val="64686B92"/>
    <w:lvl w:ilvl="0" w:tplc="DAA69DFC">
      <w:start w:val="1"/>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nsid w:val="0AF925BD"/>
    <w:multiLevelType w:val="hybridMultilevel"/>
    <w:tmpl w:val="F3EE93EE"/>
    <w:lvl w:ilvl="0" w:tplc="85B86642">
      <w:start w:val="1"/>
      <w:numFmt w:val="decimal"/>
      <w:lvlText w:val="(%1)"/>
      <w:lvlJc w:val="left"/>
      <w:pPr>
        <w:ind w:left="2340" w:hanging="540"/>
      </w:pPr>
      <w:rPr>
        <w:rFonts w:hint="default"/>
        <w:color w:val="auto"/>
        <w:u w:val="none"/>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4">
    <w:nsid w:val="0F684B5A"/>
    <w:multiLevelType w:val="hybridMultilevel"/>
    <w:tmpl w:val="29540480"/>
    <w:lvl w:ilvl="0" w:tplc="E362AA26">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nsid w:val="14287F13"/>
    <w:multiLevelType w:val="hybridMultilevel"/>
    <w:tmpl w:val="214EF9EC"/>
    <w:lvl w:ilvl="0" w:tplc="7F845B7C">
      <w:start w:val="5"/>
      <w:numFmt w:val="decimalFullWidth"/>
      <w:lvlText w:val="第%1節"/>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1671281D"/>
    <w:multiLevelType w:val="hybridMultilevel"/>
    <w:tmpl w:val="D3D4E630"/>
    <w:lvl w:ilvl="0" w:tplc="B594A0DE">
      <w:start w:val="1"/>
      <w:numFmt w:val="decimalEnclosedCircle"/>
      <w:lvlText w:val="%1"/>
      <w:lvlJc w:val="left"/>
      <w:pPr>
        <w:ind w:left="1858" w:hanging="360"/>
      </w:pPr>
      <w:rPr>
        <w:rFonts w:hint="default"/>
      </w:rPr>
    </w:lvl>
    <w:lvl w:ilvl="1" w:tplc="04090017" w:tentative="1">
      <w:start w:val="1"/>
      <w:numFmt w:val="aiueoFullWidth"/>
      <w:lvlText w:val="(%2)"/>
      <w:lvlJc w:val="left"/>
      <w:pPr>
        <w:ind w:left="2338" w:hanging="420"/>
      </w:pPr>
    </w:lvl>
    <w:lvl w:ilvl="2" w:tplc="04090011" w:tentative="1">
      <w:start w:val="1"/>
      <w:numFmt w:val="decimalEnclosedCircle"/>
      <w:lvlText w:val="%3"/>
      <w:lvlJc w:val="left"/>
      <w:pPr>
        <w:ind w:left="2758" w:hanging="420"/>
      </w:pPr>
    </w:lvl>
    <w:lvl w:ilvl="3" w:tplc="0409000F" w:tentative="1">
      <w:start w:val="1"/>
      <w:numFmt w:val="decimal"/>
      <w:lvlText w:val="%4."/>
      <w:lvlJc w:val="left"/>
      <w:pPr>
        <w:ind w:left="3178" w:hanging="420"/>
      </w:pPr>
    </w:lvl>
    <w:lvl w:ilvl="4" w:tplc="04090017" w:tentative="1">
      <w:start w:val="1"/>
      <w:numFmt w:val="aiueoFullWidth"/>
      <w:lvlText w:val="(%5)"/>
      <w:lvlJc w:val="left"/>
      <w:pPr>
        <w:ind w:left="3598" w:hanging="420"/>
      </w:pPr>
    </w:lvl>
    <w:lvl w:ilvl="5" w:tplc="04090011" w:tentative="1">
      <w:start w:val="1"/>
      <w:numFmt w:val="decimalEnclosedCircle"/>
      <w:lvlText w:val="%6"/>
      <w:lvlJc w:val="left"/>
      <w:pPr>
        <w:ind w:left="4018" w:hanging="420"/>
      </w:pPr>
    </w:lvl>
    <w:lvl w:ilvl="6" w:tplc="0409000F" w:tentative="1">
      <w:start w:val="1"/>
      <w:numFmt w:val="decimal"/>
      <w:lvlText w:val="%7."/>
      <w:lvlJc w:val="left"/>
      <w:pPr>
        <w:ind w:left="4438" w:hanging="420"/>
      </w:pPr>
    </w:lvl>
    <w:lvl w:ilvl="7" w:tplc="04090017" w:tentative="1">
      <w:start w:val="1"/>
      <w:numFmt w:val="aiueoFullWidth"/>
      <w:lvlText w:val="(%8)"/>
      <w:lvlJc w:val="left"/>
      <w:pPr>
        <w:ind w:left="4858" w:hanging="420"/>
      </w:pPr>
    </w:lvl>
    <w:lvl w:ilvl="8" w:tplc="04090011" w:tentative="1">
      <w:start w:val="1"/>
      <w:numFmt w:val="decimalEnclosedCircle"/>
      <w:lvlText w:val="%9"/>
      <w:lvlJc w:val="left"/>
      <w:pPr>
        <w:ind w:left="5278" w:hanging="420"/>
      </w:pPr>
    </w:lvl>
  </w:abstractNum>
  <w:abstractNum w:abstractNumId="7">
    <w:nsid w:val="1AC12474"/>
    <w:multiLevelType w:val="hybridMultilevel"/>
    <w:tmpl w:val="30744868"/>
    <w:lvl w:ilvl="0" w:tplc="31947C12">
      <w:start w:val="1"/>
      <w:numFmt w:val="decimalEnclosedCircle"/>
      <w:lvlText w:val="%1"/>
      <w:lvlJc w:val="left"/>
      <w:pPr>
        <w:ind w:left="1858" w:hanging="360"/>
      </w:pPr>
      <w:rPr>
        <w:rFonts w:hint="eastAsia"/>
      </w:rPr>
    </w:lvl>
    <w:lvl w:ilvl="1" w:tplc="04090017" w:tentative="1">
      <w:start w:val="1"/>
      <w:numFmt w:val="aiueoFullWidth"/>
      <w:lvlText w:val="(%2)"/>
      <w:lvlJc w:val="left"/>
      <w:pPr>
        <w:ind w:left="2338" w:hanging="420"/>
      </w:pPr>
    </w:lvl>
    <w:lvl w:ilvl="2" w:tplc="04090011" w:tentative="1">
      <w:start w:val="1"/>
      <w:numFmt w:val="decimalEnclosedCircle"/>
      <w:lvlText w:val="%3"/>
      <w:lvlJc w:val="left"/>
      <w:pPr>
        <w:ind w:left="2758" w:hanging="420"/>
      </w:pPr>
    </w:lvl>
    <w:lvl w:ilvl="3" w:tplc="0409000F" w:tentative="1">
      <w:start w:val="1"/>
      <w:numFmt w:val="decimal"/>
      <w:lvlText w:val="%4."/>
      <w:lvlJc w:val="left"/>
      <w:pPr>
        <w:ind w:left="3178" w:hanging="420"/>
      </w:pPr>
    </w:lvl>
    <w:lvl w:ilvl="4" w:tplc="04090017" w:tentative="1">
      <w:start w:val="1"/>
      <w:numFmt w:val="aiueoFullWidth"/>
      <w:lvlText w:val="(%5)"/>
      <w:lvlJc w:val="left"/>
      <w:pPr>
        <w:ind w:left="3598" w:hanging="420"/>
      </w:pPr>
    </w:lvl>
    <w:lvl w:ilvl="5" w:tplc="04090011" w:tentative="1">
      <w:start w:val="1"/>
      <w:numFmt w:val="decimalEnclosedCircle"/>
      <w:lvlText w:val="%6"/>
      <w:lvlJc w:val="left"/>
      <w:pPr>
        <w:ind w:left="4018" w:hanging="420"/>
      </w:pPr>
    </w:lvl>
    <w:lvl w:ilvl="6" w:tplc="0409000F" w:tentative="1">
      <w:start w:val="1"/>
      <w:numFmt w:val="decimal"/>
      <w:lvlText w:val="%7."/>
      <w:lvlJc w:val="left"/>
      <w:pPr>
        <w:ind w:left="4438" w:hanging="420"/>
      </w:pPr>
    </w:lvl>
    <w:lvl w:ilvl="7" w:tplc="04090017" w:tentative="1">
      <w:start w:val="1"/>
      <w:numFmt w:val="aiueoFullWidth"/>
      <w:lvlText w:val="(%8)"/>
      <w:lvlJc w:val="left"/>
      <w:pPr>
        <w:ind w:left="4858" w:hanging="420"/>
      </w:pPr>
    </w:lvl>
    <w:lvl w:ilvl="8" w:tplc="04090011" w:tentative="1">
      <w:start w:val="1"/>
      <w:numFmt w:val="decimalEnclosedCircle"/>
      <w:lvlText w:val="%9"/>
      <w:lvlJc w:val="left"/>
      <w:pPr>
        <w:ind w:left="5278" w:hanging="420"/>
      </w:pPr>
    </w:lvl>
  </w:abstractNum>
  <w:abstractNum w:abstractNumId="8">
    <w:nsid w:val="1F0B129B"/>
    <w:multiLevelType w:val="hybridMultilevel"/>
    <w:tmpl w:val="E2069562"/>
    <w:lvl w:ilvl="0" w:tplc="F7865B32">
      <w:start w:val="8"/>
      <w:numFmt w:val="bullet"/>
      <w:lvlText w:val="□"/>
      <w:lvlJc w:val="left"/>
      <w:pPr>
        <w:tabs>
          <w:tab w:val="num" w:pos="1406"/>
        </w:tabs>
        <w:ind w:left="1406" w:hanging="360"/>
      </w:pPr>
      <w:rPr>
        <w:rFonts w:ascii="ＭＳ 明朝" w:eastAsia="ＭＳ 明朝" w:hAnsi="ＭＳ 明朝" w:cs="Times New Roman" w:hint="eastAsia"/>
      </w:rPr>
    </w:lvl>
    <w:lvl w:ilvl="1" w:tplc="0409000B" w:tentative="1">
      <w:start w:val="1"/>
      <w:numFmt w:val="bullet"/>
      <w:lvlText w:val=""/>
      <w:lvlJc w:val="left"/>
      <w:pPr>
        <w:tabs>
          <w:tab w:val="num" w:pos="1886"/>
        </w:tabs>
        <w:ind w:left="1886" w:hanging="420"/>
      </w:pPr>
      <w:rPr>
        <w:rFonts w:ascii="Wingdings" w:hAnsi="Wingdings" w:hint="default"/>
      </w:rPr>
    </w:lvl>
    <w:lvl w:ilvl="2" w:tplc="0409000D" w:tentative="1">
      <w:start w:val="1"/>
      <w:numFmt w:val="bullet"/>
      <w:lvlText w:val=""/>
      <w:lvlJc w:val="left"/>
      <w:pPr>
        <w:tabs>
          <w:tab w:val="num" w:pos="2306"/>
        </w:tabs>
        <w:ind w:left="2306" w:hanging="420"/>
      </w:pPr>
      <w:rPr>
        <w:rFonts w:ascii="Wingdings" w:hAnsi="Wingdings" w:hint="default"/>
      </w:rPr>
    </w:lvl>
    <w:lvl w:ilvl="3" w:tplc="04090001" w:tentative="1">
      <w:start w:val="1"/>
      <w:numFmt w:val="bullet"/>
      <w:lvlText w:val=""/>
      <w:lvlJc w:val="left"/>
      <w:pPr>
        <w:tabs>
          <w:tab w:val="num" w:pos="2726"/>
        </w:tabs>
        <w:ind w:left="2726" w:hanging="420"/>
      </w:pPr>
      <w:rPr>
        <w:rFonts w:ascii="Wingdings" w:hAnsi="Wingdings" w:hint="default"/>
      </w:rPr>
    </w:lvl>
    <w:lvl w:ilvl="4" w:tplc="0409000B" w:tentative="1">
      <w:start w:val="1"/>
      <w:numFmt w:val="bullet"/>
      <w:lvlText w:val=""/>
      <w:lvlJc w:val="left"/>
      <w:pPr>
        <w:tabs>
          <w:tab w:val="num" w:pos="3146"/>
        </w:tabs>
        <w:ind w:left="3146" w:hanging="420"/>
      </w:pPr>
      <w:rPr>
        <w:rFonts w:ascii="Wingdings" w:hAnsi="Wingdings" w:hint="default"/>
      </w:rPr>
    </w:lvl>
    <w:lvl w:ilvl="5" w:tplc="0409000D" w:tentative="1">
      <w:start w:val="1"/>
      <w:numFmt w:val="bullet"/>
      <w:lvlText w:val=""/>
      <w:lvlJc w:val="left"/>
      <w:pPr>
        <w:tabs>
          <w:tab w:val="num" w:pos="3566"/>
        </w:tabs>
        <w:ind w:left="3566" w:hanging="420"/>
      </w:pPr>
      <w:rPr>
        <w:rFonts w:ascii="Wingdings" w:hAnsi="Wingdings" w:hint="default"/>
      </w:rPr>
    </w:lvl>
    <w:lvl w:ilvl="6" w:tplc="04090001" w:tentative="1">
      <w:start w:val="1"/>
      <w:numFmt w:val="bullet"/>
      <w:lvlText w:val=""/>
      <w:lvlJc w:val="left"/>
      <w:pPr>
        <w:tabs>
          <w:tab w:val="num" w:pos="3986"/>
        </w:tabs>
        <w:ind w:left="3986" w:hanging="420"/>
      </w:pPr>
      <w:rPr>
        <w:rFonts w:ascii="Wingdings" w:hAnsi="Wingdings" w:hint="default"/>
      </w:rPr>
    </w:lvl>
    <w:lvl w:ilvl="7" w:tplc="0409000B" w:tentative="1">
      <w:start w:val="1"/>
      <w:numFmt w:val="bullet"/>
      <w:lvlText w:val=""/>
      <w:lvlJc w:val="left"/>
      <w:pPr>
        <w:tabs>
          <w:tab w:val="num" w:pos="4406"/>
        </w:tabs>
        <w:ind w:left="4406" w:hanging="420"/>
      </w:pPr>
      <w:rPr>
        <w:rFonts w:ascii="Wingdings" w:hAnsi="Wingdings" w:hint="default"/>
      </w:rPr>
    </w:lvl>
    <w:lvl w:ilvl="8" w:tplc="0409000D" w:tentative="1">
      <w:start w:val="1"/>
      <w:numFmt w:val="bullet"/>
      <w:lvlText w:val=""/>
      <w:lvlJc w:val="left"/>
      <w:pPr>
        <w:tabs>
          <w:tab w:val="num" w:pos="4826"/>
        </w:tabs>
        <w:ind w:left="4826" w:hanging="420"/>
      </w:pPr>
      <w:rPr>
        <w:rFonts w:ascii="Wingdings" w:hAnsi="Wingdings" w:hint="default"/>
      </w:rPr>
    </w:lvl>
  </w:abstractNum>
  <w:abstractNum w:abstractNumId="9">
    <w:nsid w:val="21CE0FA5"/>
    <w:multiLevelType w:val="hybridMultilevel"/>
    <w:tmpl w:val="E16C6AE4"/>
    <w:lvl w:ilvl="0" w:tplc="9748500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254801B7"/>
    <w:multiLevelType w:val="hybridMultilevel"/>
    <w:tmpl w:val="A3101CC2"/>
    <w:lvl w:ilvl="0" w:tplc="EE1AEEE0">
      <w:start w:val="10"/>
      <w:numFmt w:val="decimal"/>
      <w:lvlText w:val="%1"/>
      <w:lvlJc w:val="left"/>
      <w:pPr>
        <w:tabs>
          <w:tab w:val="num" w:pos="1168"/>
        </w:tabs>
        <w:ind w:left="1168" w:hanging="450"/>
      </w:pPr>
      <w:rPr>
        <w:rFonts w:hint="default"/>
      </w:rPr>
    </w:lvl>
    <w:lvl w:ilvl="1" w:tplc="04090017" w:tentative="1">
      <w:start w:val="1"/>
      <w:numFmt w:val="aiueoFullWidth"/>
      <w:lvlText w:val="(%2)"/>
      <w:lvlJc w:val="left"/>
      <w:pPr>
        <w:tabs>
          <w:tab w:val="num" w:pos="1558"/>
        </w:tabs>
        <w:ind w:left="1558" w:hanging="420"/>
      </w:pPr>
    </w:lvl>
    <w:lvl w:ilvl="2" w:tplc="04090011" w:tentative="1">
      <w:start w:val="1"/>
      <w:numFmt w:val="decimalEnclosedCircle"/>
      <w:lvlText w:val="%3"/>
      <w:lvlJc w:val="left"/>
      <w:pPr>
        <w:tabs>
          <w:tab w:val="num" w:pos="1978"/>
        </w:tabs>
        <w:ind w:left="1978" w:hanging="420"/>
      </w:pPr>
    </w:lvl>
    <w:lvl w:ilvl="3" w:tplc="0409000F" w:tentative="1">
      <w:start w:val="1"/>
      <w:numFmt w:val="decimal"/>
      <w:lvlText w:val="%4."/>
      <w:lvlJc w:val="left"/>
      <w:pPr>
        <w:tabs>
          <w:tab w:val="num" w:pos="2398"/>
        </w:tabs>
        <w:ind w:left="2398" w:hanging="420"/>
      </w:pPr>
    </w:lvl>
    <w:lvl w:ilvl="4" w:tplc="04090017" w:tentative="1">
      <w:start w:val="1"/>
      <w:numFmt w:val="aiueoFullWidth"/>
      <w:lvlText w:val="(%5)"/>
      <w:lvlJc w:val="left"/>
      <w:pPr>
        <w:tabs>
          <w:tab w:val="num" w:pos="2818"/>
        </w:tabs>
        <w:ind w:left="2818" w:hanging="420"/>
      </w:pPr>
    </w:lvl>
    <w:lvl w:ilvl="5" w:tplc="04090011" w:tentative="1">
      <w:start w:val="1"/>
      <w:numFmt w:val="decimalEnclosedCircle"/>
      <w:lvlText w:val="%6"/>
      <w:lvlJc w:val="left"/>
      <w:pPr>
        <w:tabs>
          <w:tab w:val="num" w:pos="3238"/>
        </w:tabs>
        <w:ind w:left="3238" w:hanging="420"/>
      </w:pPr>
    </w:lvl>
    <w:lvl w:ilvl="6" w:tplc="0409000F" w:tentative="1">
      <w:start w:val="1"/>
      <w:numFmt w:val="decimal"/>
      <w:lvlText w:val="%7."/>
      <w:lvlJc w:val="left"/>
      <w:pPr>
        <w:tabs>
          <w:tab w:val="num" w:pos="3658"/>
        </w:tabs>
        <w:ind w:left="3658" w:hanging="420"/>
      </w:pPr>
    </w:lvl>
    <w:lvl w:ilvl="7" w:tplc="04090017" w:tentative="1">
      <w:start w:val="1"/>
      <w:numFmt w:val="aiueoFullWidth"/>
      <w:lvlText w:val="(%8)"/>
      <w:lvlJc w:val="left"/>
      <w:pPr>
        <w:tabs>
          <w:tab w:val="num" w:pos="4078"/>
        </w:tabs>
        <w:ind w:left="4078" w:hanging="420"/>
      </w:pPr>
    </w:lvl>
    <w:lvl w:ilvl="8" w:tplc="04090011" w:tentative="1">
      <w:start w:val="1"/>
      <w:numFmt w:val="decimalEnclosedCircle"/>
      <w:lvlText w:val="%9"/>
      <w:lvlJc w:val="left"/>
      <w:pPr>
        <w:tabs>
          <w:tab w:val="num" w:pos="4498"/>
        </w:tabs>
        <w:ind w:left="4498" w:hanging="420"/>
      </w:pPr>
    </w:lvl>
  </w:abstractNum>
  <w:abstractNum w:abstractNumId="11">
    <w:nsid w:val="26DE59D5"/>
    <w:multiLevelType w:val="hybridMultilevel"/>
    <w:tmpl w:val="C4242BE4"/>
    <w:lvl w:ilvl="0" w:tplc="190AFD7A">
      <w:start w:val="1"/>
      <w:numFmt w:val="decimalEnclosedCircle"/>
      <w:lvlText w:val="%1"/>
      <w:lvlJc w:val="left"/>
      <w:pPr>
        <w:ind w:left="1567" w:hanging="360"/>
      </w:pPr>
      <w:rPr>
        <w:rFonts w:hint="default"/>
        <w:color w:val="FF0000"/>
        <w:u w:val="single"/>
      </w:rPr>
    </w:lvl>
    <w:lvl w:ilvl="1" w:tplc="04090017" w:tentative="1">
      <w:start w:val="1"/>
      <w:numFmt w:val="aiueoFullWidth"/>
      <w:lvlText w:val="(%2)"/>
      <w:lvlJc w:val="left"/>
      <w:pPr>
        <w:ind w:left="2047" w:hanging="420"/>
      </w:pPr>
    </w:lvl>
    <w:lvl w:ilvl="2" w:tplc="04090011" w:tentative="1">
      <w:start w:val="1"/>
      <w:numFmt w:val="decimalEnclosedCircle"/>
      <w:lvlText w:val="%3"/>
      <w:lvlJc w:val="left"/>
      <w:pPr>
        <w:ind w:left="2467" w:hanging="420"/>
      </w:pPr>
    </w:lvl>
    <w:lvl w:ilvl="3" w:tplc="0409000F" w:tentative="1">
      <w:start w:val="1"/>
      <w:numFmt w:val="decimal"/>
      <w:lvlText w:val="%4."/>
      <w:lvlJc w:val="left"/>
      <w:pPr>
        <w:ind w:left="2887" w:hanging="420"/>
      </w:pPr>
    </w:lvl>
    <w:lvl w:ilvl="4" w:tplc="04090017" w:tentative="1">
      <w:start w:val="1"/>
      <w:numFmt w:val="aiueoFullWidth"/>
      <w:lvlText w:val="(%5)"/>
      <w:lvlJc w:val="left"/>
      <w:pPr>
        <w:ind w:left="3307" w:hanging="420"/>
      </w:pPr>
    </w:lvl>
    <w:lvl w:ilvl="5" w:tplc="04090011" w:tentative="1">
      <w:start w:val="1"/>
      <w:numFmt w:val="decimalEnclosedCircle"/>
      <w:lvlText w:val="%6"/>
      <w:lvlJc w:val="left"/>
      <w:pPr>
        <w:ind w:left="3727" w:hanging="420"/>
      </w:pPr>
    </w:lvl>
    <w:lvl w:ilvl="6" w:tplc="0409000F" w:tentative="1">
      <w:start w:val="1"/>
      <w:numFmt w:val="decimal"/>
      <w:lvlText w:val="%7."/>
      <w:lvlJc w:val="left"/>
      <w:pPr>
        <w:ind w:left="4147" w:hanging="420"/>
      </w:pPr>
    </w:lvl>
    <w:lvl w:ilvl="7" w:tplc="04090017" w:tentative="1">
      <w:start w:val="1"/>
      <w:numFmt w:val="aiueoFullWidth"/>
      <w:lvlText w:val="(%8)"/>
      <w:lvlJc w:val="left"/>
      <w:pPr>
        <w:ind w:left="4567" w:hanging="420"/>
      </w:pPr>
    </w:lvl>
    <w:lvl w:ilvl="8" w:tplc="04090011" w:tentative="1">
      <w:start w:val="1"/>
      <w:numFmt w:val="decimalEnclosedCircle"/>
      <w:lvlText w:val="%9"/>
      <w:lvlJc w:val="left"/>
      <w:pPr>
        <w:ind w:left="4987" w:hanging="420"/>
      </w:pPr>
    </w:lvl>
  </w:abstractNum>
  <w:abstractNum w:abstractNumId="12">
    <w:nsid w:val="2B5065F8"/>
    <w:multiLevelType w:val="hybridMultilevel"/>
    <w:tmpl w:val="6C86E538"/>
    <w:lvl w:ilvl="0" w:tplc="4CF028AE">
      <w:start w:val="1"/>
      <w:numFmt w:val="aiueoFullWidth"/>
      <w:lvlText w:val="(%1)"/>
      <w:lvlJc w:val="left"/>
      <w:pPr>
        <w:ind w:left="2124" w:hanging="420"/>
      </w:pPr>
      <w:rPr>
        <w:rFonts w:hint="default"/>
        <w:color w:val="auto"/>
        <w:u w:val="none"/>
      </w:rPr>
    </w:lvl>
    <w:lvl w:ilvl="1" w:tplc="04090017" w:tentative="1">
      <w:start w:val="1"/>
      <w:numFmt w:val="aiueoFullWidth"/>
      <w:lvlText w:val="(%2)"/>
      <w:lvlJc w:val="left"/>
      <w:pPr>
        <w:ind w:left="2544" w:hanging="420"/>
      </w:pPr>
    </w:lvl>
    <w:lvl w:ilvl="2" w:tplc="04090011" w:tentative="1">
      <w:start w:val="1"/>
      <w:numFmt w:val="decimalEnclosedCircle"/>
      <w:lvlText w:val="%3"/>
      <w:lvlJc w:val="left"/>
      <w:pPr>
        <w:ind w:left="2964" w:hanging="420"/>
      </w:pPr>
    </w:lvl>
    <w:lvl w:ilvl="3" w:tplc="0409000F" w:tentative="1">
      <w:start w:val="1"/>
      <w:numFmt w:val="decimal"/>
      <w:lvlText w:val="%4."/>
      <w:lvlJc w:val="left"/>
      <w:pPr>
        <w:ind w:left="3384" w:hanging="420"/>
      </w:pPr>
    </w:lvl>
    <w:lvl w:ilvl="4" w:tplc="04090017" w:tentative="1">
      <w:start w:val="1"/>
      <w:numFmt w:val="aiueoFullWidth"/>
      <w:lvlText w:val="(%5)"/>
      <w:lvlJc w:val="left"/>
      <w:pPr>
        <w:ind w:left="3804" w:hanging="420"/>
      </w:pPr>
    </w:lvl>
    <w:lvl w:ilvl="5" w:tplc="04090011" w:tentative="1">
      <w:start w:val="1"/>
      <w:numFmt w:val="decimalEnclosedCircle"/>
      <w:lvlText w:val="%6"/>
      <w:lvlJc w:val="left"/>
      <w:pPr>
        <w:ind w:left="4224" w:hanging="420"/>
      </w:pPr>
    </w:lvl>
    <w:lvl w:ilvl="6" w:tplc="0409000F" w:tentative="1">
      <w:start w:val="1"/>
      <w:numFmt w:val="decimal"/>
      <w:lvlText w:val="%7."/>
      <w:lvlJc w:val="left"/>
      <w:pPr>
        <w:ind w:left="4644" w:hanging="420"/>
      </w:pPr>
    </w:lvl>
    <w:lvl w:ilvl="7" w:tplc="04090017" w:tentative="1">
      <w:start w:val="1"/>
      <w:numFmt w:val="aiueoFullWidth"/>
      <w:lvlText w:val="(%8)"/>
      <w:lvlJc w:val="left"/>
      <w:pPr>
        <w:ind w:left="5064" w:hanging="420"/>
      </w:pPr>
    </w:lvl>
    <w:lvl w:ilvl="8" w:tplc="04090011" w:tentative="1">
      <w:start w:val="1"/>
      <w:numFmt w:val="decimalEnclosedCircle"/>
      <w:lvlText w:val="%9"/>
      <w:lvlJc w:val="left"/>
      <w:pPr>
        <w:ind w:left="5484" w:hanging="420"/>
      </w:pPr>
    </w:lvl>
  </w:abstractNum>
  <w:abstractNum w:abstractNumId="13">
    <w:nsid w:val="2B621087"/>
    <w:multiLevelType w:val="hybridMultilevel"/>
    <w:tmpl w:val="F5A207AC"/>
    <w:lvl w:ilvl="0" w:tplc="728AA2DA">
      <w:start w:val="3"/>
      <w:numFmt w:val="decimal"/>
      <w:lvlText w:val="(%1)"/>
      <w:lvlJc w:val="left"/>
      <w:pPr>
        <w:tabs>
          <w:tab w:val="num" w:pos="1424"/>
        </w:tabs>
        <w:ind w:left="1424" w:hanging="525"/>
      </w:pPr>
      <w:rPr>
        <w:rFonts w:hint="default"/>
      </w:rPr>
    </w:lvl>
    <w:lvl w:ilvl="1" w:tplc="04090017" w:tentative="1">
      <w:start w:val="1"/>
      <w:numFmt w:val="aiueoFullWidth"/>
      <w:lvlText w:val="(%2)"/>
      <w:lvlJc w:val="left"/>
      <w:pPr>
        <w:tabs>
          <w:tab w:val="num" w:pos="1739"/>
        </w:tabs>
        <w:ind w:left="1739" w:hanging="420"/>
      </w:pPr>
    </w:lvl>
    <w:lvl w:ilvl="2" w:tplc="04090011" w:tentative="1">
      <w:start w:val="1"/>
      <w:numFmt w:val="decimalEnclosedCircle"/>
      <w:lvlText w:val="%3"/>
      <w:lvlJc w:val="left"/>
      <w:pPr>
        <w:tabs>
          <w:tab w:val="num" w:pos="2159"/>
        </w:tabs>
        <w:ind w:left="2159" w:hanging="420"/>
      </w:pPr>
    </w:lvl>
    <w:lvl w:ilvl="3" w:tplc="0409000F" w:tentative="1">
      <w:start w:val="1"/>
      <w:numFmt w:val="decimal"/>
      <w:lvlText w:val="%4."/>
      <w:lvlJc w:val="left"/>
      <w:pPr>
        <w:tabs>
          <w:tab w:val="num" w:pos="2579"/>
        </w:tabs>
        <w:ind w:left="2579" w:hanging="420"/>
      </w:pPr>
    </w:lvl>
    <w:lvl w:ilvl="4" w:tplc="04090017" w:tentative="1">
      <w:start w:val="1"/>
      <w:numFmt w:val="aiueoFullWidth"/>
      <w:lvlText w:val="(%5)"/>
      <w:lvlJc w:val="left"/>
      <w:pPr>
        <w:tabs>
          <w:tab w:val="num" w:pos="2999"/>
        </w:tabs>
        <w:ind w:left="2999" w:hanging="420"/>
      </w:pPr>
    </w:lvl>
    <w:lvl w:ilvl="5" w:tplc="04090011" w:tentative="1">
      <w:start w:val="1"/>
      <w:numFmt w:val="decimalEnclosedCircle"/>
      <w:lvlText w:val="%6"/>
      <w:lvlJc w:val="left"/>
      <w:pPr>
        <w:tabs>
          <w:tab w:val="num" w:pos="3419"/>
        </w:tabs>
        <w:ind w:left="3419" w:hanging="420"/>
      </w:pPr>
    </w:lvl>
    <w:lvl w:ilvl="6" w:tplc="0409000F" w:tentative="1">
      <w:start w:val="1"/>
      <w:numFmt w:val="decimal"/>
      <w:lvlText w:val="%7."/>
      <w:lvlJc w:val="left"/>
      <w:pPr>
        <w:tabs>
          <w:tab w:val="num" w:pos="3839"/>
        </w:tabs>
        <w:ind w:left="3839" w:hanging="420"/>
      </w:pPr>
    </w:lvl>
    <w:lvl w:ilvl="7" w:tplc="04090017" w:tentative="1">
      <w:start w:val="1"/>
      <w:numFmt w:val="aiueoFullWidth"/>
      <w:lvlText w:val="(%8)"/>
      <w:lvlJc w:val="left"/>
      <w:pPr>
        <w:tabs>
          <w:tab w:val="num" w:pos="4259"/>
        </w:tabs>
        <w:ind w:left="4259" w:hanging="420"/>
      </w:pPr>
    </w:lvl>
    <w:lvl w:ilvl="8" w:tplc="04090011" w:tentative="1">
      <w:start w:val="1"/>
      <w:numFmt w:val="decimalEnclosedCircle"/>
      <w:lvlText w:val="%9"/>
      <w:lvlJc w:val="left"/>
      <w:pPr>
        <w:tabs>
          <w:tab w:val="num" w:pos="4679"/>
        </w:tabs>
        <w:ind w:left="4679" w:hanging="420"/>
      </w:pPr>
    </w:lvl>
  </w:abstractNum>
  <w:abstractNum w:abstractNumId="14">
    <w:nsid w:val="2C352A46"/>
    <w:multiLevelType w:val="hybridMultilevel"/>
    <w:tmpl w:val="087A9A88"/>
    <w:lvl w:ilvl="0" w:tplc="DEE6B7A0">
      <w:numFmt w:val="bullet"/>
      <w:lvlText w:val="・"/>
      <w:lvlJc w:val="left"/>
      <w:pPr>
        <w:tabs>
          <w:tab w:val="num" w:pos="1901"/>
        </w:tabs>
        <w:ind w:left="1901" w:hanging="360"/>
      </w:pPr>
      <w:rPr>
        <w:rFonts w:ascii="ＭＳ 明朝" w:eastAsia="ＭＳ 明朝" w:hAnsi="ＭＳ 明朝" w:cs="Times New Roman" w:hint="eastAsia"/>
      </w:rPr>
    </w:lvl>
    <w:lvl w:ilvl="1" w:tplc="0409000B" w:tentative="1">
      <w:start w:val="1"/>
      <w:numFmt w:val="bullet"/>
      <w:lvlText w:val=""/>
      <w:lvlJc w:val="left"/>
      <w:pPr>
        <w:tabs>
          <w:tab w:val="num" w:pos="2381"/>
        </w:tabs>
        <w:ind w:left="2381" w:hanging="420"/>
      </w:pPr>
      <w:rPr>
        <w:rFonts w:ascii="Wingdings" w:hAnsi="Wingdings" w:hint="default"/>
      </w:rPr>
    </w:lvl>
    <w:lvl w:ilvl="2" w:tplc="0409000D" w:tentative="1">
      <w:start w:val="1"/>
      <w:numFmt w:val="bullet"/>
      <w:lvlText w:val=""/>
      <w:lvlJc w:val="left"/>
      <w:pPr>
        <w:tabs>
          <w:tab w:val="num" w:pos="2801"/>
        </w:tabs>
        <w:ind w:left="2801" w:hanging="420"/>
      </w:pPr>
      <w:rPr>
        <w:rFonts w:ascii="Wingdings" w:hAnsi="Wingdings" w:hint="default"/>
      </w:rPr>
    </w:lvl>
    <w:lvl w:ilvl="3" w:tplc="04090001" w:tentative="1">
      <w:start w:val="1"/>
      <w:numFmt w:val="bullet"/>
      <w:lvlText w:val=""/>
      <w:lvlJc w:val="left"/>
      <w:pPr>
        <w:tabs>
          <w:tab w:val="num" w:pos="3221"/>
        </w:tabs>
        <w:ind w:left="3221" w:hanging="420"/>
      </w:pPr>
      <w:rPr>
        <w:rFonts w:ascii="Wingdings" w:hAnsi="Wingdings" w:hint="default"/>
      </w:rPr>
    </w:lvl>
    <w:lvl w:ilvl="4" w:tplc="0409000B" w:tentative="1">
      <w:start w:val="1"/>
      <w:numFmt w:val="bullet"/>
      <w:lvlText w:val=""/>
      <w:lvlJc w:val="left"/>
      <w:pPr>
        <w:tabs>
          <w:tab w:val="num" w:pos="3641"/>
        </w:tabs>
        <w:ind w:left="3641" w:hanging="420"/>
      </w:pPr>
      <w:rPr>
        <w:rFonts w:ascii="Wingdings" w:hAnsi="Wingdings" w:hint="default"/>
      </w:rPr>
    </w:lvl>
    <w:lvl w:ilvl="5" w:tplc="0409000D" w:tentative="1">
      <w:start w:val="1"/>
      <w:numFmt w:val="bullet"/>
      <w:lvlText w:val=""/>
      <w:lvlJc w:val="left"/>
      <w:pPr>
        <w:tabs>
          <w:tab w:val="num" w:pos="4061"/>
        </w:tabs>
        <w:ind w:left="4061" w:hanging="420"/>
      </w:pPr>
      <w:rPr>
        <w:rFonts w:ascii="Wingdings" w:hAnsi="Wingdings" w:hint="default"/>
      </w:rPr>
    </w:lvl>
    <w:lvl w:ilvl="6" w:tplc="04090001" w:tentative="1">
      <w:start w:val="1"/>
      <w:numFmt w:val="bullet"/>
      <w:lvlText w:val=""/>
      <w:lvlJc w:val="left"/>
      <w:pPr>
        <w:tabs>
          <w:tab w:val="num" w:pos="4481"/>
        </w:tabs>
        <w:ind w:left="4481" w:hanging="420"/>
      </w:pPr>
      <w:rPr>
        <w:rFonts w:ascii="Wingdings" w:hAnsi="Wingdings" w:hint="default"/>
      </w:rPr>
    </w:lvl>
    <w:lvl w:ilvl="7" w:tplc="0409000B" w:tentative="1">
      <w:start w:val="1"/>
      <w:numFmt w:val="bullet"/>
      <w:lvlText w:val=""/>
      <w:lvlJc w:val="left"/>
      <w:pPr>
        <w:tabs>
          <w:tab w:val="num" w:pos="4901"/>
        </w:tabs>
        <w:ind w:left="4901" w:hanging="420"/>
      </w:pPr>
      <w:rPr>
        <w:rFonts w:ascii="Wingdings" w:hAnsi="Wingdings" w:hint="default"/>
      </w:rPr>
    </w:lvl>
    <w:lvl w:ilvl="8" w:tplc="0409000D" w:tentative="1">
      <w:start w:val="1"/>
      <w:numFmt w:val="bullet"/>
      <w:lvlText w:val=""/>
      <w:lvlJc w:val="left"/>
      <w:pPr>
        <w:tabs>
          <w:tab w:val="num" w:pos="5321"/>
        </w:tabs>
        <w:ind w:left="5321" w:hanging="420"/>
      </w:pPr>
      <w:rPr>
        <w:rFonts w:ascii="Wingdings" w:hAnsi="Wingdings" w:hint="default"/>
      </w:rPr>
    </w:lvl>
  </w:abstractNum>
  <w:abstractNum w:abstractNumId="15">
    <w:nsid w:val="2C7D6873"/>
    <w:multiLevelType w:val="hybridMultilevel"/>
    <w:tmpl w:val="64BE5F5C"/>
    <w:lvl w:ilvl="0" w:tplc="7DE41274">
      <w:start w:val="10"/>
      <w:numFmt w:val="decimal"/>
      <w:lvlText w:val="%1"/>
      <w:lvlJc w:val="left"/>
      <w:pPr>
        <w:tabs>
          <w:tab w:val="num" w:pos="1125"/>
        </w:tabs>
        <w:ind w:left="1125" w:hanging="465"/>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6">
    <w:nsid w:val="2DA8437E"/>
    <w:multiLevelType w:val="hybridMultilevel"/>
    <w:tmpl w:val="A148B0AE"/>
    <w:lvl w:ilvl="0" w:tplc="88ACAD92">
      <w:start w:val="1"/>
      <w:numFmt w:val="decimal"/>
      <w:lvlText w:val="(%1)"/>
      <w:lvlJc w:val="left"/>
      <w:pPr>
        <w:ind w:left="1320" w:hanging="420"/>
      </w:pPr>
      <w:rPr>
        <w:rFonts w:hint="default"/>
        <w:color w:val="auto"/>
        <w:u w:val="none"/>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17">
    <w:nsid w:val="2EFD582F"/>
    <w:multiLevelType w:val="hybridMultilevel"/>
    <w:tmpl w:val="8A787DBC"/>
    <w:lvl w:ilvl="0" w:tplc="7E002324">
      <w:start w:val="1"/>
      <w:numFmt w:val="decimal"/>
      <w:lvlText w:val="(%1)"/>
      <w:lvlJc w:val="left"/>
      <w:pPr>
        <w:ind w:left="1635" w:hanging="360"/>
      </w:pPr>
      <w:rPr>
        <w:rFonts w:hint="default"/>
      </w:rPr>
    </w:lvl>
    <w:lvl w:ilvl="1" w:tplc="04090017" w:tentative="1">
      <w:start w:val="1"/>
      <w:numFmt w:val="aiueoFullWidth"/>
      <w:lvlText w:val="(%2)"/>
      <w:lvlJc w:val="left"/>
      <w:pPr>
        <w:ind w:left="2115" w:hanging="420"/>
      </w:pPr>
    </w:lvl>
    <w:lvl w:ilvl="2" w:tplc="04090011" w:tentative="1">
      <w:start w:val="1"/>
      <w:numFmt w:val="decimalEnclosedCircle"/>
      <w:lvlText w:val="%3"/>
      <w:lvlJc w:val="left"/>
      <w:pPr>
        <w:ind w:left="2535" w:hanging="420"/>
      </w:pPr>
    </w:lvl>
    <w:lvl w:ilvl="3" w:tplc="0409000F" w:tentative="1">
      <w:start w:val="1"/>
      <w:numFmt w:val="decimal"/>
      <w:lvlText w:val="%4."/>
      <w:lvlJc w:val="left"/>
      <w:pPr>
        <w:ind w:left="2955" w:hanging="420"/>
      </w:pPr>
    </w:lvl>
    <w:lvl w:ilvl="4" w:tplc="04090017" w:tentative="1">
      <w:start w:val="1"/>
      <w:numFmt w:val="aiueoFullWidth"/>
      <w:lvlText w:val="(%5)"/>
      <w:lvlJc w:val="left"/>
      <w:pPr>
        <w:ind w:left="3375" w:hanging="420"/>
      </w:pPr>
    </w:lvl>
    <w:lvl w:ilvl="5" w:tplc="04090011" w:tentative="1">
      <w:start w:val="1"/>
      <w:numFmt w:val="decimalEnclosedCircle"/>
      <w:lvlText w:val="%6"/>
      <w:lvlJc w:val="left"/>
      <w:pPr>
        <w:ind w:left="3795" w:hanging="420"/>
      </w:pPr>
    </w:lvl>
    <w:lvl w:ilvl="6" w:tplc="0409000F" w:tentative="1">
      <w:start w:val="1"/>
      <w:numFmt w:val="decimal"/>
      <w:lvlText w:val="%7."/>
      <w:lvlJc w:val="left"/>
      <w:pPr>
        <w:ind w:left="4215" w:hanging="420"/>
      </w:pPr>
    </w:lvl>
    <w:lvl w:ilvl="7" w:tplc="04090017" w:tentative="1">
      <w:start w:val="1"/>
      <w:numFmt w:val="aiueoFullWidth"/>
      <w:lvlText w:val="(%8)"/>
      <w:lvlJc w:val="left"/>
      <w:pPr>
        <w:ind w:left="4635" w:hanging="420"/>
      </w:pPr>
    </w:lvl>
    <w:lvl w:ilvl="8" w:tplc="04090011" w:tentative="1">
      <w:start w:val="1"/>
      <w:numFmt w:val="decimalEnclosedCircle"/>
      <w:lvlText w:val="%9"/>
      <w:lvlJc w:val="left"/>
      <w:pPr>
        <w:ind w:left="5055" w:hanging="420"/>
      </w:pPr>
    </w:lvl>
  </w:abstractNum>
  <w:abstractNum w:abstractNumId="18">
    <w:nsid w:val="359C60C5"/>
    <w:multiLevelType w:val="hybridMultilevel"/>
    <w:tmpl w:val="264ED6C0"/>
    <w:lvl w:ilvl="0" w:tplc="0A64ED96">
      <w:start w:val="7"/>
      <w:numFmt w:val="bullet"/>
      <w:lvlText w:val="□"/>
      <w:lvlJc w:val="left"/>
      <w:pPr>
        <w:tabs>
          <w:tab w:val="num" w:pos="1050"/>
        </w:tabs>
        <w:ind w:left="1050" w:hanging="42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9">
    <w:nsid w:val="38332AE6"/>
    <w:multiLevelType w:val="hybridMultilevel"/>
    <w:tmpl w:val="CBBC7DD8"/>
    <w:lvl w:ilvl="0" w:tplc="C67632AE">
      <w:start w:val="5"/>
      <w:numFmt w:val="decimalFullWidth"/>
      <w:lvlText w:val="第%1節"/>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nsid w:val="38D741C7"/>
    <w:multiLevelType w:val="hybridMultilevel"/>
    <w:tmpl w:val="4000D55C"/>
    <w:lvl w:ilvl="0" w:tplc="DA12844E">
      <w:start w:val="5"/>
      <w:numFmt w:val="decimalFullWidth"/>
      <w:lvlText w:val="第%1節"/>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nsid w:val="3A78588D"/>
    <w:multiLevelType w:val="hybridMultilevel"/>
    <w:tmpl w:val="4D52951E"/>
    <w:lvl w:ilvl="0" w:tplc="6D54CF04">
      <w:start w:val="1"/>
      <w:numFmt w:val="bullet"/>
      <w:lvlText w:val="□"/>
      <w:lvlJc w:val="left"/>
      <w:pPr>
        <w:tabs>
          <w:tab w:val="num" w:pos="1050"/>
        </w:tabs>
        <w:ind w:left="1050" w:hanging="42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2">
    <w:nsid w:val="3F73584C"/>
    <w:multiLevelType w:val="hybridMultilevel"/>
    <w:tmpl w:val="86C60526"/>
    <w:lvl w:ilvl="0" w:tplc="BCD2775A">
      <w:start w:val="1"/>
      <w:numFmt w:val="irohaFullWidth"/>
      <w:lvlText w:val="%1．"/>
      <w:lvlJc w:val="left"/>
      <w:pPr>
        <w:ind w:left="700" w:hanging="480"/>
      </w:pPr>
      <w:rPr>
        <w:rFonts w:ascii="Century" w:eastAsia="ＭＳ 明朝" w:hAnsi="Century" w:cs="Times New Roman"/>
      </w:rPr>
    </w:lvl>
    <w:lvl w:ilvl="1" w:tplc="D89EC8B4">
      <w:start w:val="1"/>
      <w:numFmt w:val="decimalEnclosedCircle"/>
      <w:lvlText w:val="%2"/>
      <w:lvlJc w:val="left"/>
      <w:pPr>
        <w:ind w:left="1000" w:hanging="360"/>
      </w:pPr>
      <w:rPr>
        <w:rFonts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3">
    <w:nsid w:val="425879D8"/>
    <w:multiLevelType w:val="hybridMultilevel"/>
    <w:tmpl w:val="5C545C4E"/>
    <w:lvl w:ilvl="0" w:tplc="BC8863F0">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24">
    <w:nsid w:val="42C3643C"/>
    <w:multiLevelType w:val="hybridMultilevel"/>
    <w:tmpl w:val="BEFEC138"/>
    <w:lvl w:ilvl="0" w:tplc="1A86C56E">
      <w:start w:val="1"/>
      <w:numFmt w:val="decimalEnclosedCircle"/>
      <w:lvlText w:val="%1"/>
      <w:lvlJc w:val="left"/>
      <w:pPr>
        <w:ind w:left="1567" w:hanging="360"/>
      </w:pPr>
      <w:rPr>
        <w:rFonts w:hint="default"/>
      </w:rPr>
    </w:lvl>
    <w:lvl w:ilvl="1" w:tplc="04090017" w:tentative="1">
      <w:start w:val="1"/>
      <w:numFmt w:val="aiueoFullWidth"/>
      <w:lvlText w:val="(%2)"/>
      <w:lvlJc w:val="left"/>
      <w:pPr>
        <w:ind w:left="2047" w:hanging="420"/>
      </w:pPr>
    </w:lvl>
    <w:lvl w:ilvl="2" w:tplc="04090011" w:tentative="1">
      <w:start w:val="1"/>
      <w:numFmt w:val="decimalEnclosedCircle"/>
      <w:lvlText w:val="%3"/>
      <w:lvlJc w:val="left"/>
      <w:pPr>
        <w:ind w:left="2467" w:hanging="420"/>
      </w:pPr>
    </w:lvl>
    <w:lvl w:ilvl="3" w:tplc="0409000F" w:tentative="1">
      <w:start w:val="1"/>
      <w:numFmt w:val="decimal"/>
      <w:lvlText w:val="%4."/>
      <w:lvlJc w:val="left"/>
      <w:pPr>
        <w:ind w:left="2887" w:hanging="420"/>
      </w:pPr>
    </w:lvl>
    <w:lvl w:ilvl="4" w:tplc="04090017" w:tentative="1">
      <w:start w:val="1"/>
      <w:numFmt w:val="aiueoFullWidth"/>
      <w:lvlText w:val="(%5)"/>
      <w:lvlJc w:val="left"/>
      <w:pPr>
        <w:ind w:left="3307" w:hanging="420"/>
      </w:pPr>
    </w:lvl>
    <w:lvl w:ilvl="5" w:tplc="04090011" w:tentative="1">
      <w:start w:val="1"/>
      <w:numFmt w:val="decimalEnclosedCircle"/>
      <w:lvlText w:val="%6"/>
      <w:lvlJc w:val="left"/>
      <w:pPr>
        <w:ind w:left="3727" w:hanging="420"/>
      </w:pPr>
    </w:lvl>
    <w:lvl w:ilvl="6" w:tplc="0409000F" w:tentative="1">
      <w:start w:val="1"/>
      <w:numFmt w:val="decimal"/>
      <w:lvlText w:val="%7."/>
      <w:lvlJc w:val="left"/>
      <w:pPr>
        <w:ind w:left="4147" w:hanging="420"/>
      </w:pPr>
    </w:lvl>
    <w:lvl w:ilvl="7" w:tplc="04090017" w:tentative="1">
      <w:start w:val="1"/>
      <w:numFmt w:val="aiueoFullWidth"/>
      <w:lvlText w:val="(%8)"/>
      <w:lvlJc w:val="left"/>
      <w:pPr>
        <w:ind w:left="4567" w:hanging="420"/>
      </w:pPr>
    </w:lvl>
    <w:lvl w:ilvl="8" w:tplc="04090011" w:tentative="1">
      <w:start w:val="1"/>
      <w:numFmt w:val="decimalEnclosedCircle"/>
      <w:lvlText w:val="%9"/>
      <w:lvlJc w:val="left"/>
      <w:pPr>
        <w:ind w:left="4987" w:hanging="420"/>
      </w:pPr>
    </w:lvl>
  </w:abstractNum>
  <w:abstractNum w:abstractNumId="25">
    <w:nsid w:val="43282757"/>
    <w:multiLevelType w:val="hybridMultilevel"/>
    <w:tmpl w:val="72BACB18"/>
    <w:lvl w:ilvl="0" w:tplc="8E747A04">
      <w:start w:val="3"/>
      <w:numFmt w:val="decimal"/>
      <w:lvlText w:val="(%1)"/>
      <w:lvlJc w:val="left"/>
      <w:pPr>
        <w:tabs>
          <w:tab w:val="num" w:pos="1312"/>
        </w:tabs>
        <w:ind w:left="1312" w:hanging="480"/>
      </w:pPr>
      <w:rPr>
        <w:rFonts w:hint="eastAsia"/>
      </w:rPr>
    </w:lvl>
    <w:lvl w:ilvl="1" w:tplc="04090017" w:tentative="1">
      <w:start w:val="1"/>
      <w:numFmt w:val="aiueoFullWidth"/>
      <w:lvlText w:val="(%2)"/>
      <w:lvlJc w:val="left"/>
      <w:pPr>
        <w:tabs>
          <w:tab w:val="num" w:pos="1672"/>
        </w:tabs>
        <w:ind w:left="1672" w:hanging="420"/>
      </w:pPr>
    </w:lvl>
    <w:lvl w:ilvl="2" w:tplc="04090011" w:tentative="1">
      <w:start w:val="1"/>
      <w:numFmt w:val="decimalEnclosedCircle"/>
      <w:lvlText w:val="%3"/>
      <w:lvlJc w:val="left"/>
      <w:pPr>
        <w:tabs>
          <w:tab w:val="num" w:pos="2092"/>
        </w:tabs>
        <w:ind w:left="2092" w:hanging="420"/>
      </w:pPr>
    </w:lvl>
    <w:lvl w:ilvl="3" w:tplc="0409000F" w:tentative="1">
      <w:start w:val="1"/>
      <w:numFmt w:val="decimal"/>
      <w:lvlText w:val="%4."/>
      <w:lvlJc w:val="left"/>
      <w:pPr>
        <w:tabs>
          <w:tab w:val="num" w:pos="2512"/>
        </w:tabs>
        <w:ind w:left="2512" w:hanging="420"/>
      </w:pPr>
    </w:lvl>
    <w:lvl w:ilvl="4" w:tplc="04090017" w:tentative="1">
      <w:start w:val="1"/>
      <w:numFmt w:val="aiueoFullWidth"/>
      <w:lvlText w:val="(%5)"/>
      <w:lvlJc w:val="left"/>
      <w:pPr>
        <w:tabs>
          <w:tab w:val="num" w:pos="2932"/>
        </w:tabs>
        <w:ind w:left="2932" w:hanging="420"/>
      </w:pPr>
    </w:lvl>
    <w:lvl w:ilvl="5" w:tplc="04090011" w:tentative="1">
      <w:start w:val="1"/>
      <w:numFmt w:val="decimalEnclosedCircle"/>
      <w:lvlText w:val="%6"/>
      <w:lvlJc w:val="left"/>
      <w:pPr>
        <w:tabs>
          <w:tab w:val="num" w:pos="3352"/>
        </w:tabs>
        <w:ind w:left="3352" w:hanging="420"/>
      </w:pPr>
    </w:lvl>
    <w:lvl w:ilvl="6" w:tplc="0409000F" w:tentative="1">
      <w:start w:val="1"/>
      <w:numFmt w:val="decimal"/>
      <w:lvlText w:val="%7."/>
      <w:lvlJc w:val="left"/>
      <w:pPr>
        <w:tabs>
          <w:tab w:val="num" w:pos="3772"/>
        </w:tabs>
        <w:ind w:left="3772" w:hanging="420"/>
      </w:pPr>
    </w:lvl>
    <w:lvl w:ilvl="7" w:tplc="04090017" w:tentative="1">
      <w:start w:val="1"/>
      <w:numFmt w:val="aiueoFullWidth"/>
      <w:lvlText w:val="(%8)"/>
      <w:lvlJc w:val="left"/>
      <w:pPr>
        <w:tabs>
          <w:tab w:val="num" w:pos="4192"/>
        </w:tabs>
        <w:ind w:left="4192" w:hanging="420"/>
      </w:pPr>
    </w:lvl>
    <w:lvl w:ilvl="8" w:tplc="04090011" w:tentative="1">
      <w:start w:val="1"/>
      <w:numFmt w:val="decimalEnclosedCircle"/>
      <w:lvlText w:val="%9"/>
      <w:lvlJc w:val="left"/>
      <w:pPr>
        <w:tabs>
          <w:tab w:val="num" w:pos="4612"/>
        </w:tabs>
        <w:ind w:left="4612" w:hanging="420"/>
      </w:pPr>
    </w:lvl>
  </w:abstractNum>
  <w:abstractNum w:abstractNumId="26">
    <w:nsid w:val="43BF3C1E"/>
    <w:multiLevelType w:val="hybridMultilevel"/>
    <w:tmpl w:val="61F6AECA"/>
    <w:lvl w:ilvl="0" w:tplc="1D26AE96">
      <w:start w:val="5"/>
      <w:numFmt w:val="decimalFullWidth"/>
      <w:lvlText w:val="第%1節"/>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nsid w:val="44D84CD3"/>
    <w:multiLevelType w:val="hybridMultilevel"/>
    <w:tmpl w:val="72FA751A"/>
    <w:lvl w:ilvl="0" w:tplc="C49C3B02">
      <w:start w:val="1"/>
      <w:numFmt w:val="decimal"/>
      <w:lvlText w:val="(%1)"/>
      <w:lvlJc w:val="left"/>
      <w:pPr>
        <w:ind w:left="1175" w:hanging="360"/>
      </w:pPr>
      <w:rPr>
        <w:rFonts w:hint="default"/>
        <w:color w:val="auto"/>
        <w:u w:val="none"/>
      </w:rPr>
    </w:lvl>
    <w:lvl w:ilvl="1" w:tplc="04090017" w:tentative="1">
      <w:start w:val="1"/>
      <w:numFmt w:val="aiueoFullWidth"/>
      <w:lvlText w:val="(%2)"/>
      <w:lvlJc w:val="left"/>
      <w:pPr>
        <w:ind w:left="1655" w:hanging="420"/>
      </w:pPr>
    </w:lvl>
    <w:lvl w:ilvl="2" w:tplc="04090011" w:tentative="1">
      <w:start w:val="1"/>
      <w:numFmt w:val="decimalEnclosedCircle"/>
      <w:lvlText w:val="%3"/>
      <w:lvlJc w:val="left"/>
      <w:pPr>
        <w:ind w:left="2075" w:hanging="420"/>
      </w:pPr>
    </w:lvl>
    <w:lvl w:ilvl="3" w:tplc="0409000F" w:tentative="1">
      <w:start w:val="1"/>
      <w:numFmt w:val="decimal"/>
      <w:lvlText w:val="%4."/>
      <w:lvlJc w:val="left"/>
      <w:pPr>
        <w:ind w:left="2495" w:hanging="420"/>
      </w:pPr>
    </w:lvl>
    <w:lvl w:ilvl="4" w:tplc="04090017" w:tentative="1">
      <w:start w:val="1"/>
      <w:numFmt w:val="aiueoFullWidth"/>
      <w:lvlText w:val="(%5)"/>
      <w:lvlJc w:val="left"/>
      <w:pPr>
        <w:ind w:left="2915" w:hanging="420"/>
      </w:pPr>
    </w:lvl>
    <w:lvl w:ilvl="5" w:tplc="04090011" w:tentative="1">
      <w:start w:val="1"/>
      <w:numFmt w:val="decimalEnclosedCircle"/>
      <w:lvlText w:val="%6"/>
      <w:lvlJc w:val="left"/>
      <w:pPr>
        <w:ind w:left="3335" w:hanging="420"/>
      </w:pPr>
    </w:lvl>
    <w:lvl w:ilvl="6" w:tplc="0409000F" w:tentative="1">
      <w:start w:val="1"/>
      <w:numFmt w:val="decimal"/>
      <w:lvlText w:val="%7."/>
      <w:lvlJc w:val="left"/>
      <w:pPr>
        <w:ind w:left="3755" w:hanging="420"/>
      </w:pPr>
    </w:lvl>
    <w:lvl w:ilvl="7" w:tplc="04090017" w:tentative="1">
      <w:start w:val="1"/>
      <w:numFmt w:val="aiueoFullWidth"/>
      <w:lvlText w:val="(%8)"/>
      <w:lvlJc w:val="left"/>
      <w:pPr>
        <w:ind w:left="4175" w:hanging="420"/>
      </w:pPr>
    </w:lvl>
    <w:lvl w:ilvl="8" w:tplc="04090011" w:tentative="1">
      <w:start w:val="1"/>
      <w:numFmt w:val="decimalEnclosedCircle"/>
      <w:lvlText w:val="%9"/>
      <w:lvlJc w:val="left"/>
      <w:pPr>
        <w:ind w:left="4595" w:hanging="420"/>
      </w:pPr>
    </w:lvl>
  </w:abstractNum>
  <w:abstractNum w:abstractNumId="28">
    <w:nsid w:val="4916089A"/>
    <w:multiLevelType w:val="hybridMultilevel"/>
    <w:tmpl w:val="6FCA1378"/>
    <w:lvl w:ilvl="0" w:tplc="DDF21824">
      <w:start w:val="1"/>
      <w:numFmt w:val="decimalFullWidth"/>
      <w:lvlText w:val="（%1）"/>
      <w:lvlJc w:val="left"/>
      <w:pPr>
        <w:tabs>
          <w:tab w:val="num" w:pos="900"/>
        </w:tabs>
        <w:ind w:left="900" w:hanging="72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9">
    <w:nsid w:val="4DE47361"/>
    <w:multiLevelType w:val="hybridMultilevel"/>
    <w:tmpl w:val="A4F8497A"/>
    <w:lvl w:ilvl="0" w:tplc="E16C727E">
      <w:start w:val="1"/>
      <w:numFmt w:val="decimal"/>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30">
    <w:nsid w:val="54481123"/>
    <w:multiLevelType w:val="hybridMultilevel"/>
    <w:tmpl w:val="210AC472"/>
    <w:lvl w:ilvl="0" w:tplc="512440E6">
      <w:start w:val="1"/>
      <w:numFmt w:val="decimal"/>
      <w:lvlText w:val="(%1)"/>
      <w:lvlJc w:val="left"/>
      <w:pPr>
        <w:tabs>
          <w:tab w:val="num" w:pos="1455"/>
        </w:tabs>
        <w:ind w:left="1455" w:hanging="555"/>
      </w:pPr>
      <w:rPr>
        <w:rFonts w:hint="default"/>
      </w:rPr>
    </w:lvl>
    <w:lvl w:ilvl="1" w:tplc="04090017" w:tentative="1">
      <w:start w:val="1"/>
      <w:numFmt w:val="aiueoFullWidth"/>
      <w:lvlText w:val="(%2)"/>
      <w:lvlJc w:val="left"/>
      <w:pPr>
        <w:tabs>
          <w:tab w:val="num" w:pos="1740"/>
        </w:tabs>
        <w:ind w:left="1740" w:hanging="420"/>
      </w:p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31">
    <w:nsid w:val="57CD10F8"/>
    <w:multiLevelType w:val="hybridMultilevel"/>
    <w:tmpl w:val="0BC837EC"/>
    <w:lvl w:ilvl="0" w:tplc="25E4224C">
      <w:start w:val="5"/>
      <w:numFmt w:val="decimalFullWidth"/>
      <w:lvlText w:val="第%1節"/>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nsid w:val="58B849B0"/>
    <w:multiLevelType w:val="hybridMultilevel"/>
    <w:tmpl w:val="7304D74A"/>
    <w:lvl w:ilvl="0" w:tplc="34FAD798">
      <w:start w:val="6"/>
      <w:numFmt w:val="decimalFullWidth"/>
      <w:lvlText w:val="第%1節"/>
      <w:lvlJc w:val="left"/>
      <w:pPr>
        <w:tabs>
          <w:tab w:val="num" w:pos="1080"/>
        </w:tabs>
        <w:ind w:left="1080" w:hanging="1080"/>
      </w:pPr>
      <w:rPr>
        <w:rFonts w:eastAsia="ＭＳ 明朝" w:hint="eastAsia"/>
        <w:sz w:val="22"/>
        <w:u w:val="singl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nsid w:val="5E966424"/>
    <w:multiLevelType w:val="hybridMultilevel"/>
    <w:tmpl w:val="5BBEEBEC"/>
    <w:lvl w:ilvl="0" w:tplc="9698F220">
      <w:start w:val="5"/>
      <w:numFmt w:val="decimalFullWidth"/>
      <w:lvlText w:val="第%1節"/>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nsid w:val="61291EB2"/>
    <w:multiLevelType w:val="hybridMultilevel"/>
    <w:tmpl w:val="B2527766"/>
    <w:lvl w:ilvl="0" w:tplc="4E687C4A">
      <w:start w:val="2"/>
      <w:numFmt w:val="decimalFullWidth"/>
      <w:lvlText w:val="第%1節"/>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nsid w:val="62441BE9"/>
    <w:multiLevelType w:val="hybridMultilevel"/>
    <w:tmpl w:val="81EE1930"/>
    <w:lvl w:ilvl="0" w:tplc="85B86642">
      <w:start w:val="1"/>
      <w:numFmt w:val="decimal"/>
      <w:lvlText w:val="(%1)"/>
      <w:lvlJc w:val="left"/>
      <w:pPr>
        <w:ind w:left="1440" w:hanging="540"/>
      </w:pPr>
      <w:rPr>
        <w:rFonts w:hint="default"/>
        <w:color w:val="auto"/>
        <w:u w:val="none"/>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36">
    <w:nsid w:val="65E2612B"/>
    <w:multiLevelType w:val="hybridMultilevel"/>
    <w:tmpl w:val="0DCEDB56"/>
    <w:lvl w:ilvl="0" w:tplc="F470132E">
      <w:start w:val="1"/>
      <w:numFmt w:val="aiueoFullWidth"/>
      <w:lvlText w:val="(%1)"/>
      <w:lvlJc w:val="left"/>
      <w:pPr>
        <w:ind w:left="1704" w:hanging="420"/>
      </w:pPr>
      <w:rPr>
        <w:rFonts w:hint="default"/>
      </w:rPr>
    </w:lvl>
    <w:lvl w:ilvl="1" w:tplc="04090017" w:tentative="1">
      <w:start w:val="1"/>
      <w:numFmt w:val="aiueoFullWidth"/>
      <w:lvlText w:val="(%2)"/>
      <w:lvlJc w:val="left"/>
      <w:pPr>
        <w:ind w:left="2124" w:hanging="420"/>
      </w:pPr>
    </w:lvl>
    <w:lvl w:ilvl="2" w:tplc="04090011" w:tentative="1">
      <w:start w:val="1"/>
      <w:numFmt w:val="decimalEnclosedCircle"/>
      <w:lvlText w:val="%3"/>
      <w:lvlJc w:val="left"/>
      <w:pPr>
        <w:ind w:left="2544" w:hanging="420"/>
      </w:pPr>
    </w:lvl>
    <w:lvl w:ilvl="3" w:tplc="0409000F" w:tentative="1">
      <w:start w:val="1"/>
      <w:numFmt w:val="decimal"/>
      <w:lvlText w:val="%4."/>
      <w:lvlJc w:val="left"/>
      <w:pPr>
        <w:ind w:left="2964" w:hanging="420"/>
      </w:pPr>
    </w:lvl>
    <w:lvl w:ilvl="4" w:tplc="04090017" w:tentative="1">
      <w:start w:val="1"/>
      <w:numFmt w:val="aiueoFullWidth"/>
      <w:lvlText w:val="(%5)"/>
      <w:lvlJc w:val="left"/>
      <w:pPr>
        <w:ind w:left="3384" w:hanging="420"/>
      </w:pPr>
    </w:lvl>
    <w:lvl w:ilvl="5" w:tplc="04090011" w:tentative="1">
      <w:start w:val="1"/>
      <w:numFmt w:val="decimalEnclosedCircle"/>
      <w:lvlText w:val="%6"/>
      <w:lvlJc w:val="left"/>
      <w:pPr>
        <w:ind w:left="3804" w:hanging="420"/>
      </w:pPr>
    </w:lvl>
    <w:lvl w:ilvl="6" w:tplc="0409000F" w:tentative="1">
      <w:start w:val="1"/>
      <w:numFmt w:val="decimal"/>
      <w:lvlText w:val="%7."/>
      <w:lvlJc w:val="left"/>
      <w:pPr>
        <w:ind w:left="4224" w:hanging="420"/>
      </w:pPr>
    </w:lvl>
    <w:lvl w:ilvl="7" w:tplc="04090017" w:tentative="1">
      <w:start w:val="1"/>
      <w:numFmt w:val="aiueoFullWidth"/>
      <w:lvlText w:val="(%8)"/>
      <w:lvlJc w:val="left"/>
      <w:pPr>
        <w:ind w:left="4644" w:hanging="420"/>
      </w:pPr>
    </w:lvl>
    <w:lvl w:ilvl="8" w:tplc="04090011" w:tentative="1">
      <w:start w:val="1"/>
      <w:numFmt w:val="decimalEnclosedCircle"/>
      <w:lvlText w:val="%9"/>
      <w:lvlJc w:val="left"/>
      <w:pPr>
        <w:ind w:left="5064" w:hanging="420"/>
      </w:pPr>
    </w:lvl>
  </w:abstractNum>
  <w:abstractNum w:abstractNumId="37">
    <w:nsid w:val="66AE70C3"/>
    <w:multiLevelType w:val="hybridMultilevel"/>
    <w:tmpl w:val="D87A3EB2"/>
    <w:lvl w:ilvl="0" w:tplc="5C8E36E2">
      <w:start w:val="2"/>
      <w:numFmt w:val="decimal"/>
      <w:lvlText w:val="(%1)"/>
      <w:lvlJc w:val="left"/>
      <w:pPr>
        <w:tabs>
          <w:tab w:val="num" w:pos="1104"/>
        </w:tabs>
        <w:ind w:left="1104" w:hanging="480"/>
      </w:pPr>
      <w:rPr>
        <w:rFonts w:hint="eastAsia"/>
      </w:rPr>
    </w:lvl>
    <w:lvl w:ilvl="1" w:tplc="04090017" w:tentative="1">
      <w:start w:val="1"/>
      <w:numFmt w:val="aiueoFullWidth"/>
      <w:lvlText w:val="(%2)"/>
      <w:lvlJc w:val="left"/>
      <w:pPr>
        <w:tabs>
          <w:tab w:val="num" w:pos="1464"/>
        </w:tabs>
        <w:ind w:left="1464" w:hanging="420"/>
      </w:pPr>
    </w:lvl>
    <w:lvl w:ilvl="2" w:tplc="04090011" w:tentative="1">
      <w:start w:val="1"/>
      <w:numFmt w:val="decimalEnclosedCircle"/>
      <w:lvlText w:val="%3"/>
      <w:lvlJc w:val="left"/>
      <w:pPr>
        <w:tabs>
          <w:tab w:val="num" w:pos="1884"/>
        </w:tabs>
        <w:ind w:left="1884" w:hanging="420"/>
      </w:pPr>
    </w:lvl>
    <w:lvl w:ilvl="3" w:tplc="0409000F" w:tentative="1">
      <w:start w:val="1"/>
      <w:numFmt w:val="decimal"/>
      <w:lvlText w:val="%4."/>
      <w:lvlJc w:val="left"/>
      <w:pPr>
        <w:tabs>
          <w:tab w:val="num" w:pos="2304"/>
        </w:tabs>
        <w:ind w:left="2304" w:hanging="420"/>
      </w:pPr>
    </w:lvl>
    <w:lvl w:ilvl="4" w:tplc="04090017" w:tentative="1">
      <w:start w:val="1"/>
      <w:numFmt w:val="aiueoFullWidth"/>
      <w:lvlText w:val="(%5)"/>
      <w:lvlJc w:val="left"/>
      <w:pPr>
        <w:tabs>
          <w:tab w:val="num" w:pos="2724"/>
        </w:tabs>
        <w:ind w:left="2724" w:hanging="420"/>
      </w:pPr>
    </w:lvl>
    <w:lvl w:ilvl="5" w:tplc="04090011" w:tentative="1">
      <w:start w:val="1"/>
      <w:numFmt w:val="decimalEnclosedCircle"/>
      <w:lvlText w:val="%6"/>
      <w:lvlJc w:val="left"/>
      <w:pPr>
        <w:tabs>
          <w:tab w:val="num" w:pos="3144"/>
        </w:tabs>
        <w:ind w:left="3144" w:hanging="420"/>
      </w:pPr>
    </w:lvl>
    <w:lvl w:ilvl="6" w:tplc="0409000F" w:tentative="1">
      <w:start w:val="1"/>
      <w:numFmt w:val="decimal"/>
      <w:lvlText w:val="%7."/>
      <w:lvlJc w:val="left"/>
      <w:pPr>
        <w:tabs>
          <w:tab w:val="num" w:pos="3564"/>
        </w:tabs>
        <w:ind w:left="3564" w:hanging="420"/>
      </w:pPr>
    </w:lvl>
    <w:lvl w:ilvl="7" w:tplc="04090017" w:tentative="1">
      <w:start w:val="1"/>
      <w:numFmt w:val="aiueoFullWidth"/>
      <w:lvlText w:val="(%8)"/>
      <w:lvlJc w:val="left"/>
      <w:pPr>
        <w:tabs>
          <w:tab w:val="num" w:pos="3984"/>
        </w:tabs>
        <w:ind w:left="3984" w:hanging="420"/>
      </w:pPr>
    </w:lvl>
    <w:lvl w:ilvl="8" w:tplc="04090011" w:tentative="1">
      <w:start w:val="1"/>
      <w:numFmt w:val="decimalEnclosedCircle"/>
      <w:lvlText w:val="%9"/>
      <w:lvlJc w:val="left"/>
      <w:pPr>
        <w:tabs>
          <w:tab w:val="num" w:pos="4404"/>
        </w:tabs>
        <w:ind w:left="4404" w:hanging="420"/>
      </w:pPr>
    </w:lvl>
  </w:abstractNum>
  <w:abstractNum w:abstractNumId="38">
    <w:nsid w:val="6CA13BB6"/>
    <w:multiLevelType w:val="hybridMultilevel"/>
    <w:tmpl w:val="3E4E8300"/>
    <w:lvl w:ilvl="0" w:tplc="73BA1BDC">
      <w:start w:val="19"/>
      <w:numFmt w:val="decimal"/>
      <w:lvlText w:val="(%1)"/>
      <w:lvlJc w:val="left"/>
      <w:pPr>
        <w:tabs>
          <w:tab w:val="num" w:pos="1459"/>
        </w:tabs>
        <w:ind w:left="1459" w:hanging="585"/>
      </w:pPr>
      <w:rPr>
        <w:rFonts w:hint="eastAsia"/>
      </w:rPr>
    </w:lvl>
    <w:lvl w:ilvl="1" w:tplc="04090017" w:tentative="1">
      <w:start w:val="1"/>
      <w:numFmt w:val="aiueoFullWidth"/>
      <w:lvlText w:val="(%2)"/>
      <w:lvlJc w:val="left"/>
      <w:pPr>
        <w:tabs>
          <w:tab w:val="num" w:pos="1714"/>
        </w:tabs>
        <w:ind w:left="1714" w:hanging="420"/>
      </w:pPr>
    </w:lvl>
    <w:lvl w:ilvl="2" w:tplc="04090011" w:tentative="1">
      <w:start w:val="1"/>
      <w:numFmt w:val="decimalEnclosedCircle"/>
      <w:lvlText w:val="%3"/>
      <w:lvlJc w:val="left"/>
      <w:pPr>
        <w:tabs>
          <w:tab w:val="num" w:pos="2134"/>
        </w:tabs>
        <w:ind w:left="2134" w:hanging="420"/>
      </w:pPr>
    </w:lvl>
    <w:lvl w:ilvl="3" w:tplc="0409000F" w:tentative="1">
      <w:start w:val="1"/>
      <w:numFmt w:val="decimal"/>
      <w:lvlText w:val="%4."/>
      <w:lvlJc w:val="left"/>
      <w:pPr>
        <w:tabs>
          <w:tab w:val="num" w:pos="2554"/>
        </w:tabs>
        <w:ind w:left="2554" w:hanging="420"/>
      </w:pPr>
    </w:lvl>
    <w:lvl w:ilvl="4" w:tplc="04090017" w:tentative="1">
      <w:start w:val="1"/>
      <w:numFmt w:val="aiueoFullWidth"/>
      <w:lvlText w:val="(%5)"/>
      <w:lvlJc w:val="left"/>
      <w:pPr>
        <w:tabs>
          <w:tab w:val="num" w:pos="2974"/>
        </w:tabs>
        <w:ind w:left="2974" w:hanging="420"/>
      </w:pPr>
    </w:lvl>
    <w:lvl w:ilvl="5" w:tplc="04090011" w:tentative="1">
      <w:start w:val="1"/>
      <w:numFmt w:val="decimalEnclosedCircle"/>
      <w:lvlText w:val="%6"/>
      <w:lvlJc w:val="left"/>
      <w:pPr>
        <w:tabs>
          <w:tab w:val="num" w:pos="3394"/>
        </w:tabs>
        <w:ind w:left="3394" w:hanging="420"/>
      </w:pPr>
    </w:lvl>
    <w:lvl w:ilvl="6" w:tplc="0409000F" w:tentative="1">
      <w:start w:val="1"/>
      <w:numFmt w:val="decimal"/>
      <w:lvlText w:val="%7."/>
      <w:lvlJc w:val="left"/>
      <w:pPr>
        <w:tabs>
          <w:tab w:val="num" w:pos="3814"/>
        </w:tabs>
        <w:ind w:left="3814" w:hanging="420"/>
      </w:pPr>
    </w:lvl>
    <w:lvl w:ilvl="7" w:tplc="04090017" w:tentative="1">
      <w:start w:val="1"/>
      <w:numFmt w:val="aiueoFullWidth"/>
      <w:lvlText w:val="(%8)"/>
      <w:lvlJc w:val="left"/>
      <w:pPr>
        <w:tabs>
          <w:tab w:val="num" w:pos="4234"/>
        </w:tabs>
        <w:ind w:left="4234" w:hanging="420"/>
      </w:pPr>
    </w:lvl>
    <w:lvl w:ilvl="8" w:tplc="04090011" w:tentative="1">
      <w:start w:val="1"/>
      <w:numFmt w:val="decimalEnclosedCircle"/>
      <w:lvlText w:val="%9"/>
      <w:lvlJc w:val="left"/>
      <w:pPr>
        <w:tabs>
          <w:tab w:val="num" w:pos="4654"/>
        </w:tabs>
        <w:ind w:left="4654" w:hanging="420"/>
      </w:pPr>
    </w:lvl>
  </w:abstractNum>
  <w:abstractNum w:abstractNumId="39">
    <w:nsid w:val="70F37B91"/>
    <w:multiLevelType w:val="hybridMultilevel"/>
    <w:tmpl w:val="E6FE59EE"/>
    <w:lvl w:ilvl="0" w:tplc="D8A25ECA">
      <w:start w:val="5"/>
      <w:numFmt w:val="decimal"/>
      <w:lvlText w:val="(%1)"/>
      <w:lvlJc w:val="left"/>
      <w:pPr>
        <w:tabs>
          <w:tab w:val="num" w:pos="1323"/>
        </w:tabs>
        <w:ind w:left="1323" w:hanging="360"/>
      </w:pPr>
      <w:rPr>
        <w:rFonts w:hint="default"/>
      </w:rPr>
    </w:lvl>
    <w:lvl w:ilvl="1" w:tplc="04090017" w:tentative="1">
      <w:start w:val="1"/>
      <w:numFmt w:val="aiueoFullWidth"/>
      <w:lvlText w:val="(%2)"/>
      <w:lvlJc w:val="left"/>
      <w:pPr>
        <w:tabs>
          <w:tab w:val="num" w:pos="1803"/>
        </w:tabs>
        <w:ind w:left="1803" w:hanging="420"/>
      </w:pPr>
    </w:lvl>
    <w:lvl w:ilvl="2" w:tplc="04090011" w:tentative="1">
      <w:start w:val="1"/>
      <w:numFmt w:val="decimalEnclosedCircle"/>
      <w:lvlText w:val="%3"/>
      <w:lvlJc w:val="left"/>
      <w:pPr>
        <w:tabs>
          <w:tab w:val="num" w:pos="2223"/>
        </w:tabs>
        <w:ind w:left="2223" w:hanging="420"/>
      </w:pPr>
    </w:lvl>
    <w:lvl w:ilvl="3" w:tplc="0409000F" w:tentative="1">
      <w:start w:val="1"/>
      <w:numFmt w:val="decimal"/>
      <w:lvlText w:val="%4."/>
      <w:lvlJc w:val="left"/>
      <w:pPr>
        <w:tabs>
          <w:tab w:val="num" w:pos="2643"/>
        </w:tabs>
        <w:ind w:left="2643" w:hanging="420"/>
      </w:pPr>
    </w:lvl>
    <w:lvl w:ilvl="4" w:tplc="04090017" w:tentative="1">
      <w:start w:val="1"/>
      <w:numFmt w:val="aiueoFullWidth"/>
      <w:lvlText w:val="(%5)"/>
      <w:lvlJc w:val="left"/>
      <w:pPr>
        <w:tabs>
          <w:tab w:val="num" w:pos="3063"/>
        </w:tabs>
        <w:ind w:left="3063" w:hanging="420"/>
      </w:pPr>
    </w:lvl>
    <w:lvl w:ilvl="5" w:tplc="04090011" w:tentative="1">
      <w:start w:val="1"/>
      <w:numFmt w:val="decimalEnclosedCircle"/>
      <w:lvlText w:val="%6"/>
      <w:lvlJc w:val="left"/>
      <w:pPr>
        <w:tabs>
          <w:tab w:val="num" w:pos="3483"/>
        </w:tabs>
        <w:ind w:left="3483" w:hanging="420"/>
      </w:pPr>
    </w:lvl>
    <w:lvl w:ilvl="6" w:tplc="0409000F" w:tentative="1">
      <w:start w:val="1"/>
      <w:numFmt w:val="decimal"/>
      <w:lvlText w:val="%7."/>
      <w:lvlJc w:val="left"/>
      <w:pPr>
        <w:tabs>
          <w:tab w:val="num" w:pos="3903"/>
        </w:tabs>
        <w:ind w:left="3903" w:hanging="420"/>
      </w:pPr>
    </w:lvl>
    <w:lvl w:ilvl="7" w:tplc="04090017" w:tentative="1">
      <w:start w:val="1"/>
      <w:numFmt w:val="aiueoFullWidth"/>
      <w:lvlText w:val="(%8)"/>
      <w:lvlJc w:val="left"/>
      <w:pPr>
        <w:tabs>
          <w:tab w:val="num" w:pos="4323"/>
        </w:tabs>
        <w:ind w:left="4323" w:hanging="420"/>
      </w:pPr>
    </w:lvl>
    <w:lvl w:ilvl="8" w:tplc="04090011" w:tentative="1">
      <w:start w:val="1"/>
      <w:numFmt w:val="decimalEnclosedCircle"/>
      <w:lvlText w:val="%9"/>
      <w:lvlJc w:val="left"/>
      <w:pPr>
        <w:tabs>
          <w:tab w:val="num" w:pos="4743"/>
        </w:tabs>
        <w:ind w:left="4743" w:hanging="420"/>
      </w:pPr>
    </w:lvl>
  </w:abstractNum>
  <w:abstractNum w:abstractNumId="40">
    <w:nsid w:val="71534B50"/>
    <w:multiLevelType w:val="hybridMultilevel"/>
    <w:tmpl w:val="585ACEE6"/>
    <w:lvl w:ilvl="0" w:tplc="A1245146">
      <w:start w:val="6"/>
      <w:numFmt w:val="decimalFullWidth"/>
      <w:lvlText w:val="第%1節"/>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nsid w:val="767A74CE"/>
    <w:multiLevelType w:val="hybridMultilevel"/>
    <w:tmpl w:val="7DF498CA"/>
    <w:lvl w:ilvl="0" w:tplc="91EA642C">
      <w:start w:val="10"/>
      <w:numFmt w:val="decimal"/>
      <w:lvlText w:val="%1"/>
      <w:lvlJc w:val="left"/>
      <w:pPr>
        <w:tabs>
          <w:tab w:val="num" w:pos="1168"/>
        </w:tabs>
        <w:ind w:left="1168" w:hanging="450"/>
      </w:pPr>
      <w:rPr>
        <w:rFonts w:hint="default"/>
      </w:rPr>
    </w:lvl>
    <w:lvl w:ilvl="1" w:tplc="04090017" w:tentative="1">
      <w:start w:val="1"/>
      <w:numFmt w:val="aiueoFullWidth"/>
      <w:lvlText w:val="(%2)"/>
      <w:lvlJc w:val="left"/>
      <w:pPr>
        <w:tabs>
          <w:tab w:val="num" w:pos="1558"/>
        </w:tabs>
        <w:ind w:left="1558" w:hanging="420"/>
      </w:pPr>
    </w:lvl>
    <w:lvl w:ilvl="2" w:tplc="04090011" w:tentative="1">
      <w:start w:val="1"/>
      <w:numFmt w:val="decimalEnclosedCircle"/>
      <w:lvlText w:val="%3"/>
      <w:lvlJc w:val="left"/>
      <w:pPr>
        <w:tabs>
          <w:tab w:val="num" w:pos="1978"/>
        </w:tabs>
        <w:ind w:left="1978" w:hanging="420"/>
      </w:pPr>
    </w:lvl>
    <w:lvl w:ilvl="3" w:tplc="0409000F" w:tentative="1">
      <w:start w:val="1"/>
      <w:numFmt w:val="decimal"/>
      <w:lvlText w:val="%4."/>
      <w:lvlJc w:val="left"/>
      <w:pPr>
        <w:tabs>
          <w:tab w:val="num" w:pos="2398"/>
        </w:tabs>
        <w:ind w:left="2398" w:hanging="420"/>
      </w:pPr>
    </w:lvl>
    <w:lvl w:ilvl="4" w:tplc="04090017" w:tentative="1">
      <w:start w:val="1"/>
      <w:numFmt w:val="aiueoFullWidth"/>
      <w:lvlText w:val="(%5)"/>
      <w:lvlJc w:val="left"/>
      <w:pPr>
        <w:tabs>
          <w:tab w:val="num" w:pos="2818"/>
        </w:tabs>
        <w:ind w:left="2818" w:hanging="420"/>
      </w:pPr>
    </w:lvl>
    <w:lvl w:ilvl="5" w:tplc="04090011" w:tentative="1">
      <w:start w:val="1"/>
      <w:numFmt w:val="decimalEnclosedCircle"/>
      <w:lvlText w:val="%6"/>
      <w:lvlJc w:val="left"/>
      <w:pPr>
        <w:tabs>
          <w:tab w:val="num" w:pos="3238"/>
        </w:tabs>
        <w:ind w:left="3238" w:hanging="420"/>
      </w:pPr>
    </w:lvl>
    <w:lvl w:ilvl="6" w:tplc="0409000F" w:tentative="1">
      <w:start w:val="1"/>
      <w:numFmt w:val="decimal"/>
      <w:lvlText w:val="%7."/>
      <w:lvlJc w:val="left"/>
      <w:pPr>
        <w:tabs>
          <w:tab w:val="num" w:pos="3658"/>
        </w:tabs>
        <w:ind w:left="3658" w:hanging="420"/>
      </w:pPr>
    </w:lvl>
    <w:lvl w:ilvl="7" w:tplc="04090017" w:tentative="1">
      <w:start w:val="1"/>
      <w:numFmt w:val="aiueoFullWidth"/>
      <w:lvlText w:val="(%8)"/>
      <w:lvlJc w:val="left"/>
      <w:pPr>
        <w:tabs>
          <w:tab w:val="num" w:pos="4078"/>
        </w:tabs>
        <w:ind w:left="4078" w:hanging="420"/>
      </w:pPr>
    </w:lvl>
    <w:lvl w:ilvl="8" w:tplc="04090011" w:tentative="1">
      <w:start w:val="1"/>
      <w:numFmt w:val="decimalEnclosedCircle"/>
      <w:lvlText w:val="%9"/>
      <w:lvlJc w:val="left"/>
      <w:pPr>
        <w:tabs>
          <w:tab w:val="num" w:pos="4498"/>
        </w:tabs>
        <w:ind w:left="4498" w:hanging="420"/>
      </w:pPr>
    </w:lvl>
  </w:abstractNum>
  <w:abstractNum w:abstractNumId="42">
    <w:nsid w:val="7979786A"/>
    <w:multiLevelType w:val="hybridMultilevel"/>
    <w:tmpl w:val="5D109392"/>
    <w:lvl w:ilvl="0" w:tplc="14B6EF50">
      <w:start w:val="1"/>
      <w:numFmt w:val="bullet"/>
      <w:lvlText w:val="□"/>
      <w:lvlJc w:val="left"/>
      <w:pPr>
        <w:tabs>
          <w:tab w:val="num" w:pos="986"/>
        </w:tabs>
        <w:ind w:left="986" w:hanging="420"/>
      </w:pPr>
      <w:rPr>
        <w:rFonts w:ascii="ＭＳ 明朝" w:eastAsia="ＭＳ 明朝" w:hAnsi="ＭＳ 明朝" w:cs="Times New Roman" w:hint="eastAsia"/>
      </w:rPr>
    </w:lvl>
    <w:lvl w:ilvl="1" w:tplc="0409000B" w:tentative="1">
      <w:start w:val="1"/>
      <w:numFmt w:val="bullet"/>
      <w:lvlText w:val=""/>
      <w:lvlJc w:val="left"/>
      <w:pPr>
        <w:tabs>
          <w:tab w:val="num" w:pos="1406"/>
        </w:tabs>
        <w:ind w:left="1406" w:hanging="420"/>
      </w:pPr>
      <w:rPr>
        <w:rFonts w:ascii="Wingdings" w:hAnsi="Wingdings" w:hint="default"/>
      </w:rPr>
    </w:lvl>
    <w:lvl w:ilvl="2" w:tplc="0409000D" w:tentative="1">
      <w:start w:val="1"/>
      <w:numFmt w:val="bullet"/>
      <w:lvlText w:val=""/>
      <w:lvlJc w:val="left"/>
      <w:pPr>
        <w:tabs>
          <w:tab w:val="num" w:pos="1826"/>
        </w:tabs>
        <w:ind w:left="1826" w:hanging="420"/>
      </w:pPr>
      <w:rPr>
        <w:rFonts w:ascii="Wingdings" w:hAnsi="Wingdings" w:hint="default"/>
      </w:rPr>
    </w:lvl>
    <w:lvl w:ilvl="3" w:tplc="04090001" w:tentative="1">
      <w:start w:val="1"/>
      <w:numFmt w:val="bullet"/>
      <w:lvlText w:val=""/>
      <w:lvlJc w:val="left"/>
      <w:pPr>
        <w:tabs>
          <w:tab w:val="num" w:pos="2246"/>
        </w:tabs>
        <w:ind w:left="2246" w:hanging="420"/>
      </w:pPr>
      <w:rPr>
        <w:rFonts w:ascii="Wingdings" w:hAnsi="Wingdings" w:hint="default"/>
      </w:rPr>
    </w:lvl>
    <w:lvl w:ilvl="4" w:tplc="0409000B" w:tentative="1">
      <w:start w:val="1"/>
      <w:numFmt w:val="bullet"/>
      <w:lvlText w:val=""/>
      <w:lvlJc w:val="left"/>
      <w:pPr>
        <w:tabs>
          <w:tab w:val="num" w:pos="2666"/>
        </w:tabs>
        <w:ind w:left="2666" w:hanging="420"/>
      </w:pPr>
      <w:rPr>
        <w:rFonts w:ascii="Wingdings" w:hAnsi="Wingdings" w:hint="default"/>
      </w:rPr>
    </w:lvl>
    <w:lvl w:ilvl="5" w:tplc="0409000D" w:tentative="1">
      <w:start w:val="1"/>
      <w:numFmt w:val="bullet"/>
      <w:lvlText w:val=""/>
      <w:lvlJc w:val="left"/>
      <w:pPr>
        <w:tabs>
          <w:tab w:val="num" w:pos="3086"/>
        </w:tabs>
        <w:ind w:left="3086" w:hanging="420"/>
      </w:pPr>
      <w:rPr>
        <w:rFonts w:ascii="Wingdings" w:hAnsi="Wingdings" w:hint="default"/>
      </w:rPr>
    </w:lvl>
    <w:lvl w:ilvl="6" w:tplc="04090001" w:tentative="1">
      <w:start w:val="1"/>
      <w:numFmt w:val="bullet"/>
      <w:lvlText w:val=""/>
      <w:lvlJc w:val="left"/>
      <w:pPr>
        <w:tabs>
          <w:tab w:val="num" w:pos="3506"/>
        </w:tabs>
        <w:ind w:left="3506" w:hanging="420"/>
      </w:pPr>
      <w:rPr>
        <w:rFonts w:ascii="Wingdings" w:hAnsi="Wingdings" w:hint="default"/>
      </w:rPr>
    </w:lvl>
    <w:lvl w:ilvl="7" w:tplc="0409000B" w:tentative="1">
      <w:start w:val="1"/>
      <w:numFmt w:val="bullet"/>
      <w:lvlText w:val=""/>
      <w:lvlJc w:val="left"/>
      <w:pPr>
        <w:tabs>
          <w:tab w:val="num" w:pos="3926"/>
        </w:tabs>
        <w:ind w:left="3926" w:hanging="420"/>
      </w:pPr>
      <w:rPr>
        <w:rFonts w:ascii="Wingdings" w:hAnsi="Wingdings" w:hint="default"/>
      </w:rPr>
    </w:lvl>
    <w:lvl w:ilvl="8" w:tplc="0409000D" w:tentative="1">
      <w:start w:val="1"/>
      <w:numFmt w:val="bullet"/>
      <w:lvlText w:val=""/>
      <w:lvlJc w:val="left"/>
      <w:pPr>
        <w:tabs>
          <w:tab w:val="num" w:pos="4346"/>
        </w:tabs>
        <w:ind w:left="4346" w:hanging="420"/>
      </w:pPr>
      <w:rPr>
        <w:rFonts w:ascii="Wingdings" w:hAnsi="Wingdings" w:hint="default"/>
      </w:rPr>
    </w:lvl>
  </w:abstractNum>
  <w:abstractNum w:abstractNumId="43">
    <w:nsid w:val="7F7F74C5"/>
    <w:multiLevelType w:val="hybridMultilevel"/>
    <w:tmpl w:val="6100D43C"/>
    <w:lvl w:ilvl="0" w:tplc="31B69CA8">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5"/>
  </w:num>
  <w:num w:numId="2">
    <w:abstractNumId w:val="42"/>
  </w:num>
  <w:num w:numId="3">
    <w:abstractNumId w:val="33"/>
  </w:num>
  <w:num w:numId="4">
    <w:abstractNumId w:val="19"/>
  </w:num>
  <w:num w:numId="5">
    <w:abstractNumId w:val="18"/>
  </w:num>
  <w:num w:numId="6">
    <w:abstractNumId w:val="21"/>
  </w:num>
  <w:num w:numId="7">
    <w:abstractNumId w:val="34"/>
  </w:num>
  <w:num w:numId="8">
    <w:abstractNumId w:val="2"/>
  </w:num>
  <w:num w:numId="9">
    <w:abstractNumId w:val="4"/>
  </w:num>
  <w:num w:numId="10">
    <w:abstractNumId w:val="26"/>
  </w:num>
  <w:num w:numId="11">
    <w:abstractNumId w:val="5"/>
  </w:num>
  <w:num w:numId="12">
    <w:abstractNumId w:val="20"/>
  </w:num>
  <w:num w:numId="13">
    <w:abstractNumId w:val="31"/>
  </w:num>
  <w:num w:numId="14">
    <w:abstractNumId w:val="40"/>
  </w:num>
  <w:num w:numId="15">
    <w:abstractNumId w:val="0"/>
  </w:num>
  <w:num w:numId="16">
    <w:abstractNumId w:val="8"/>
  </w:num>
  <w:num w:numId="17">
    <w:abstractNumId w:val="32"/>
  </w:num>
  <w:num w:numId="18">
    <w:abstractNumId w:val="10"/>
  </w:num>
  <w:num w:numId="19">
    <w:abstractNumId w:val="41"/>
  </w:num>
  <w:num w:numId="20">
    <w:abstractNumId w:val="25"/>
  </w:num>
  <w:num w:numId="21">
    <w:abstractNumId w:val="1"/>
  </w:num>
  <w:num w:numId="22">
    <w:abstractNumId w:val="37"/>
  </w:num>
  <w:num w:numId="23">
    <w:abstractNumId w:val="38"/>
  </w:num>
  <w:num w:numId="24">
    <w:abstractNumId w:val="13"/>
  </w:num>
  <w:num w:numId="25">
    <w:abstractNumId w:val="14"/>
  </w:num>
  <w:num w:numId="26">
    <w:abstractNumId w:val="30"/>
  </w:num>
  <w:num w:numId="27">
    <w:abstractNumId w:val="43"/>
  </w:num>
  <w:num w:numId="28">
    <w:abstractNumId w:val="39"/>
  </w:num>
  <w:num w:numId="29">
    <w:abstractNumId w:val="28"/>
  </w:num>
  <w:num w:numId="30">
    <w:abstractNumId w:val="17"/>
  </w:num>
  <w:num w:numId="31">
    <w:abstractNumId w:val="29"/>
  </w:num>
  <w:num w:numId="32">
    <w:abstractNumId w:val="27"/>
  </w:num>
  <w:num w:numId="33">
    <w:abstractNumId w:val="16"/>
  </w:num>
  <w:num w:numId="34">
    <w:abstractNumId w:val="35"/>
  </w:num>
  <w:num w:numId="35">
    <w:abstractNumId w:val="3"/>
  </w:num>
  <w:num w:numId="36">
    <w:abstractNumId w:val="36"/>
  </w:num>
  <w:num w:numId="37">
    <w:abstractNumId w:val="12"/>
  </w:num>
  <w:num w:numId="38">
    <w:abstractNumId w:val="9"/>
  </w:num>
  <w:num w:numId="39">
    <w:abstractNumId w:val="7"/>
  </w:num>
  <w:num w:numId="40">
    <w:abstractNumId w:val="6"/>
  </w:num>
  <w:num w:numId="41">
    <w:abstractNumId w:val="24"/>
  </w:num>
  <w:num w:numId="42">
    <w:abstractNumId w:val="11"/>
  </w:num>
  <w:num w:numId="43">
    <w:abstractNumId w:val="22"/>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mirrorMargin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19"/>
  <w:hyphenationZone w:val="0"/>
  <w:doNotHyphenateCaps/>
  <w:evenAndOddHeaders/>
  <w:drawingGridHorizontalSpacing w:val="107"/>
  <w:drawingGridVerticalSpacing w:val="182"/>
  <w:displayHorizontalDrawingGridEvery w:val="2"/>
  <w:displayVerticalDrawingGridEvery w:val="2"/>
  <w:doNotShadeFormData/>
  <w:noPunctuationKerning/>
  <w:characterSpacingControl w:val="doNotCompress"/>
  <w:noLineBreaksAfter w:lang="ja-JP" w:val="$([\{‘“〈《「『【〔＄（［｛｢￡￥"/>
  <w:noLineBreaksBefore w:lang="ja-JP" w:val="!%),.:;?]}¡£¤¥§¨©ª«¬­®¯°Þß’”‰′″℃、。々〉》」』】〕゛゜ゝゞ・ヽヾ！％），．：；？］｝｡｣､･ﾞﾟ￠"/>
  <w:hdrShapeDefaults>
    <o:shapedefaults v:ext="edit" spidmax="10829" style="v-text-anchor:middle" fillcolor="#95b3d7" strokecolor="#396497">
      <v:fill color="#95b3d7"/>
      <v:stroke color="#396497" weight="2pt"/>
      <v:textbox inset="5.85pt,.17mm,5.85pt,.37mm"/>
    </o:shapedefaults>
    <o:shapelayout v:ext="edit">
      <o:idmap v:ext="edit" data="2,10"/>
      <o:rules v:ext="edit">
        <o:r id="V:Rule23" type="connector" idref="#_x0000_s2673"/>
        <o:r id="V:Rule24" type="connector" idref="#_x0000_s2672"/>
        <o:r id="V:Rule25" type="connector" idref="#_x0000_s2656"/>
        <o:r id="V:Rule26" type="connector" idref="#_x0000_s2667"/>
        <o:r id="V:Rule27" type="connector" idref="#_x0000_s10814"/>
        <o:r id="V:Rule28" type="connector" idref="#_x0000_s2666"/>
        <o:r id="V:Rule29" type="connector" idref="#_x0000_s2679"/>
        <o:r id="V:Rule30" type="connector" idref="#_x0000_s10813"/>
        <o:r id="V:Rule31" type="connector" idref="#_x0000_s2692"/>
        <o:r id="V:Rule32" type="connector" idref="#_x0000_s10805"/>
        <o:r id="V:Rule33" type="connector" idref="#_x0000_s2698"/>
        <o:r id="V:Rule34" type="connector" idref="#_x0000_s2693"/>
        <o:r id="V:Rule35" type="connector" idref="#_x0000_s2655"/>
        <o:r id="V:Rule36" type="connector" idref="#_x0000_s2680"/>
        <o:r id="V:Rule37" type="connector" idref="#_x0000_s2686"/>
        <o:r id="V:Rule38" type="connector" idref="#_x0000_s2678"/>
        <o:r id="V:Rule39" type="connector" idref="#_x0000_s2685"/>
        <o:r id="V:Rule40" type="connector" idref="#_x0000_s2665"/>
        <o:r id="V:Rule41" type="connector" idref="#_x0000_s2660"/>
        <o:r id="V:Rule42" type="connector" idref="#_x0000_s10812"/>
        <o:r id="V:Rule43" type="connector" idref="#_x0000_s2691"/>
        <o:r id="V:Rule44" type="connector" idref="#_x0000_s2654"/>
      </o:rules>
    </o:shapelayout>
  </w:hdrShapeDefaults>
  <w:footnotePr>
    <w:footnote w:id="-1"/>
    <w:footnote w:id="0"/>
  </w:footnotePr>
  <w:endnotePr>
    <w:pos w:val="sectEnd"/>
    <w:numStart w:val="0"/>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1F64"/>
    <w:rsid w:val="00003931"/>
    <w:rsid w:val="000062FD"/>
    <w:rsid w:val="0000678E"/>
    <w:rsid w:val="00007161"/>
    <w:rsid w:val="000073A7"/>
    <w:rsid w:val="00011A80"/>
    <w:rsid w:val="00012969"/>
    <w:rsid w:val="00014C95"/>
    <w:rsid w:val="0001587A"/>
    <w:rsid w:val="000211C9"/>
    <w:rsid w:val="00021511"/>
    <w:rsid w:val="000228ED"/>
    <w:rsid w:val="00023C7E"/>
    <w:rsid w:val="00024335"/>
    <w:rsid w:val="0002458A"/>
    <w:rsid w:val="00025EB2"/>
    <w:rsid w:val="00031BA2"/>
    <w:rsid w:val="000348C9"/>
    <w:rsid w:val="00034F56"/>
    <w:rsid w:val="000371EA"/>
    <w:rsid w:val="00037432"/>
    <w:rsid w:val="00037626"/>
    <w:rsid w:val="0005315A"/>
    <w:rsid w:val="00053A9D"/>
    <w:rsid w:val="000540BE"/>
    <w:rsid w:val="000550FE"/>
    <w:rsid w:val="000556A9"/>
    <w:rsid w:val="00056F7A"/>
    <w:rsid w:val="00057F4D"/>
    <w:rsid w:val="00062A3E"/>
    <w:rsid w:val="00063FF3"/>
    <w:rsid w:val="00064B37"/>
    <w:rsid w:val="000663C7"/>
    <w:rsid w:val="00066475"/>
    <w:rsid w:val="00066C06"/>
    <w:rsid w:val="00067037"/>
    <w:rsid w:val="00070C63"/>
    <w:rsid w:val="00070DD5"/>
    <w:rsid w:val="0007230E"/>
    <w:rsid w:val="00075295"/>
    <w:rsid w:val="000818A2"/>
    <w:rsid w:val="000847AF"/>
    <w:rsid w:val="0008606E"/>
    <w:rsid w:val="00087DE9"/>
    <w:rsid w:val="00090774"/>
    <w:rsid w:val="000920C0"/>
    <w:rsid w:val="00093550"/>
    <w:rsid w:val="00093BF1"/>
    <w:rsid w:val="00095105"/>
    <w:rsid w:val="00095DD4"/>
    <w:rsid w:val="0009689D"/>
    <w:rsid w:val="000A0BAC"/>
    <w:rsid w:val="000A1115"/>
    <w:rsid w:val="000A52AF"/>
    <w:rsid w:val="000A5F69"/>
    <w:rsid w:val="000B24CC"/>
    <w:rsid w:val="000B4A6D"/>
    <w:rsid w:val="000B7C82"/>
    <w:rsid w:val="000B7DF1"/>
    <w:rsid w:val="000B7FCA"/>
    <w:rsid w:val="000C10CE"/>
    <w:rsid w:val="000C1FCF"/>
    <w:rsid w:val="000C27A2"/>
    <w:rsid w:val="000C2E77"/>
    <w:rsid w:val="000C3C6C"/>
    <w:rsid w:val="000C78AF"/>
    <w:rsid w:val="000D002A"/>
    <w:rsid w:val="000D0624"/>
    <w:rsid w:val="000D4BEE"/>
    <w:rsid w:val="000E104E"/>
    <w:rsid w:val="000E2036"/>
    <w:rsid w:val="000E2D41"/>
    <w:rsid w:val="000E4317"/>
    <w:rsid w:val="000E4E95"/>
    <w:rsid w:val="000E5044"/>
    <w:rsid w:val="000E5272"/>
    <w:rsid w:val="000E5700"/>
    <w:rsid w:val="000E644B"/>
    <w:rsid w:val="000F210D"/>
    <w:rsid w:val="000F37BA"/>
    <w:rsid w:val="000F3DFB"/>
    <w:rsid w:val="000F3FD4"/>
    <w:rsid w:val="000F547A"/>
    <w:rsid w:val="000F723D"/>
    <w:rsid w:val="000F76F3"/>
    <w:rsid w:val="0010195E"/>
    <w:rsid w:val="0010300B"/>
    <w:rsid w:val="0010351B"/>
    <w:rsid w:val="00104325"/>
    <w:rsid w:val="001065EE"/>
    <w:rsid w:val="00106D88"/>
    <w:rsid w:val="00112EC1"/>
    <w:rsid w:val="0011322D"/>
    <w:rsid w:val="00121316"/>
    <w:rsid w:val="001243B6"/>
    <w:rsid w:val="0012540D"/>
    <w:rsid w:val="00131565"/>
    <w:rsid w:val="00134036"/>
    <w:rsid w:val="00135ECB"/>
    <w:rsid w:val="001448C5"/>
    <w:rsid w:val="00145001"/>
    <w:rsid w:val="00145581"/>
    <w:rsid w:val="00153242"/>
    <w:rsid w:val="001542F7"/>
    <w:rsid w:val="0015438D"/>
    <w:rsid w:val="0015534F"/>
    <w:rsid w:val="001553F2"/>
    <w:rsid w:val="00156EB8"/>
    <w:rsid w:val="0016025D"/>
    <w:rsid w:val="0016609A"/>
    <w:rsid w:val="00167048"/>
    <w:rsid w:val="0017009B"/>
    <w:rsid w:val="00170961"/>
    <w:rsid w:val="0017104F"/>
    <w:rsid w:val="00172149"/>
    <w:rsid w:val="00172D48"/>
    <w:rsid w:val="00172E58"/>
    <w:rsid w:val="001734EC"/>
    <w:rsid w:val="001737C0"/>
    <w:rsid w:val="001771E0"/>
    <w:rsid w:val="00181AE3"/>
    <w:rsid w:val="00181DA7"/>
    <w:rsid w:val="0018667C"/>
    <w:rsid w:val="00190195"/>
    <w:rsid w:val="00190C1C"/>
    <w:rsid w:val="001924C0"/>
    <w:rsid w:val="001A0150"/>
    <w:rsid w:val="001A0C0C"/>
    <w:rsid w:val="001A0F21"/>
    <w:rsid w:val="001A0FCC"/>
    <w:rsid w:val="001A30C0"/>
    <w:rsid w:val="001A3234"/>
    <w:rsid w:val="001A4E95"/>
    <w:rsid w:val="001A7855"/>
    <w:rsid w:val="001B178C"/>
    <w:rsid w:val="001B2FA6"/>
    <w:rsid w:val="001B3EE7"/>
    <w:rsid w:val="001B4B37"/>
    <w:rsid w:val="001B5C3F"/>
    <w:rsid w:val="001B75A7"/>
    <w:rsid w:val="001B7B2E"/>
    <w:rsid w:val="001C240E"/>
    <w:rsid w:val="001C2669"/>
    <w:rsid w:val="001C5A3A"/>
    <w:rsid w:val="001C6314"/>
    <w:rsid w:val="001C66CE"/>
    <w:rsid w:val="001D06B1"/>
    <w:rsid w:val="001D1BCA"/>
    <w:rsid w:val="001D1F0A"/>
    <w:rsid w:val="001D2016"/>
    <w:rsid w:val="001D2A43"/>
    <w:rsid w:val="001D2F38"/>
    <w:rsid w:val="001D3B8A"/>
    <w:rsid w:val="001D5F38"/>
    <w:rsid w:val="001D7837"/>
    <w:rsid w:val="001E1ABF"/>
    <w:rsid w:val="001E395A"/>
    <w:rsid w:val="001E3E02"/>
    <w:rsid w:val="001E4E2F"/>
    <w:rsid w:val="001E5C98"/>
    <w:rsid w:val="001E628B"/>
    <w:rsid w:val="001E6582"/>
    <w:rsid w:val="001E65C1"/>
    <w:rsid w:val="001E6AED"/>
    <w:rsid w:val="001F12AF"/>
    <w:rsid w:val="001F1852"/>
    <w:rsid w:val="001F1942"/>
    <w:rsid w:val="001F2551"/>
    <w:rsid w:val="001F2788"/>
    <w:rsid w:val="001F382D"/>
    <w:rsid w:val="00201640"/>
    <w:rsid w:val="00203813"/>
    <w:rsid w:val="0020501A"/>
    <w:rsid w:val="0020633C"/>
    <w:rsid w:val="00207C56"/>
    <w:rsid w:val="00210CB9"/>
    <w:rsid w:val="00212E0D"/>
    <w:rsid w:val="00212FD0"/>
    <w:rsid w:val="00213F3A"/>
    <w:rsid w:val="00214859"/>
    <w:rsid w:val="00216CA5"/>
    <w:rsid w:val="00217EBB"/>
    <w:rsid w:val="00220BDB"/>
    <w:rsid w:val="0022482A"/>
    <w:rsid w:val="002302E5"/>
    <w:rsid w:val="002303C5"/>
    <w:rsid w:val="002307DC"/>
    <w:rsid w:val="00230B3E"/>
    <w:rsid w:val="002321ED"/>
    <w:rsid w:val="002323DC"/>
    <w:rsid w:val="00235F19"/>
    <w:rsid w:val="00236646"/>
    <w:rsid w:val="0024206F"/>
    <w:rsid w:val="002425D2"/>
    <w:rsid w:val="002469DF"/>
    <w:rsid w:val="00246E27"/>
    <w:rsid w:val="00247186"/>
    <w:rsid w:val="00251ACB"/>
    <w:rsid w:val="00254576"/>
    <w:rsid w:val="00255148"/>
    <w:rsid w:val="00255750"/>
    <w:rsid w:val="00255ED1"/>
    <w:rsid w:val="0026059E"/>
    <w:rsid w:val="00263340"/>
    <w:rsid w:val="00263D57"/>
    <w:rsid w:val="00264153"/>
    <w:rsid w:val="0026691B"/>
    <w:rsid w:val="0026739A"/>
    <w:rsid w:val="00267DBB"/>
    <w:rsid w:val="0027044D"/>
    <w:rsid w:val="002737ED"/>
    <w:rsid w:val="00273ED7"/>
    <w:rsid w:val="00274440"/>
    <w:rsid w:val="0027505A"/>
    <w:rsid w:val="00275F3D"/>
    <w:rsid w:val="002768A7"/>
    <w:rsid w:val="00276C00"/>
    <w:rsid w:val="00276D0A"/>
    <w:rsid w:val="0027779B"/>
    <w:rsid w:val="002866BD"/>
    <w:rsid w:val="002910A6"/>
    <w:rsid w:val="00291A89"/>
    <w:rsid w:val="00291FEB"/>
    <w:rsid w:val="00292383"/>
    <w:rsid w:val="00293B02"/>
    <w:rsid w:val="00295765"/>
    <w:rsid w:val="002963FC"/>
    <w:rsid w:val="00296681"/>
    <w:rsid w:val="0029742A"/>
    <w:rsid w:val="002A2BAE"/>
    <w:rsid w:val="002A2C7B"/>
    <w:rsid w:val="002A3D45"/>
    <w:rsid w:val="002A4434"/>
    <w:rsid w:val="002A63D4"/>
    <w:rsid w:val="002B0822"/>
    <w:rsid w:val="002B1CEF"/>
    <w:rsid w:val="002B3E7C"/>
    <w:rsid w:val="002B6742"/>
    <w:rsid w:val="002B6D75"/>
    <w:rsid w:val="002B795D"/>
    <w:rsid w:val="002C033D"/>
    <w:rsid w:val="002C0ACA"/>
    <w:rsid w:val="002C110D"/>
    <w:rsid w:val="002C1113"/>
    <w:rsid w:val="002C1F0C"/>
    <w:rsid w:val="002C2519"/>
    <w:rsid w:val="002C333B"/>
    <w:rsid w:val="002C3662"/>
    <w:rsid w:val="002C54C6"/>
    <w:rsid w:val="002C5A1D"/>
    <w:rsid w:val="002C5F67"/>
    <w:rsid w:val="002C7619"/>
    <w:rsid w:val="002D11D2"/>
    <w:rsid w:val="002D14F4"/>
    <w:rsid w:val="002D2414"/>
    <w:rsid w:val="002D2B8A"/>
    <w:rsid w:val="002D64BB"/>
    <w:rsid w:val="002E0DD7"/>
    <w:rsid w:val="002E11AD"/>
    <w:rsid w:val="002E1AC9"/>
    <w:rsid w:val="002E1DFD"/>
    <w:rsid w:val="002E2034"/>
    <w:rsid w:val="002E3214"/>
    <w:rsid w:val="002E4083"/>
    <w:rsid w:val="002E6E03"/>
    <w:rsid w:val="002F011A"/>
    <w:rsid w:val="002F0485"/>
    <w:rsid w:val="002F16F2"/>
    <w:rsid w:val="002F1E14"/>
    <w:rsid w:val="002F2405"/>
    <w:rsid w:val="002F29E0"/>
    <w:rsid w:val="002F57CC"/>
    <w:rsid w:val="00301471"/>
    <w:rsid w:val="00301726"/>
    <w:rsid w:val="00303798"/>
    <w:rsid w:val="003055D9"/>
    <w:rsid w:val="0030630B"/>
    <w:rsid w:val="00311F3E"/>
    <w:rsid w:val="00312720"/>
    <w:rsid w:val="00313728"/>
    <w:rsid w:val="00314E6B"/>
    <w:rsid w:val="00315A46"/>
    <w:rsid w:val="003212AC"/>
    <w:rsid w:val="0032160F"/>
    <w:rsid w:val="003223D8"/>
    <w:rsid w:val="00324092"/>
    <w:rsid w:val="0032450C"/>
    <w:rsid w:val="00325F02"/>
    <w:rsid w:val="00326234"/>
    <w:rsid w:val="0032746F"/>
    <w:rsid w:val="003308AC"/>
    <w:rsid w:val="0033101A"/>
    <w:rsid w:val="0033343F"/>
    <w:rsid w:val="00333E9E"/>
    <w:rsid w:val="00334FD5"/>
    <w:rsid w:val="003411FA"/>
    <w:rsid w:val="00342A9F"/>
    <w:rsid w:val="00343939"/>
    <w:rsid w:val="00344A0D"/>
    <w:rsid w:val="00344AF9"/>
    <w:rsid w:val="00344EE9"/>
    <w:rsid w:val="00346CCC"/>
    <w:rsid w:val="00351DD5"/>
    <w:rsid w:val="0035366E"/>
    <w:rsid w:val="0035374A"/>
    <w:rsid w:val="00353A4B"/>
    <w:rsid w:val="00353FE2"/>
    <w:rsid w:val="00355F4E"/>
    <w:rsid w:val="00361768"/>
    <w:rsid w:val="00362550"/>
    <w:rsid w:val="0036354E"/>
    <w:rsid w:val="0036435B"/>
    <w:rsid w:val="00364770"/>
    <w:rsid w:val="003701EF"/>
    <w:rsid w:val="003709D8"/>
    <w:rsid w:val="00372277"/>
    <w:rsid w:val="003757F0"/>
    <w:rsid w:val="0037677C"/>
    <w:rsid w:val="00381C48"/>
    <w:rsid w:val="00382204"/>
    <w:rsid w:val="00382531"/>
    <w:rsid w:val="00382E53"/>
    <w:rsid w:val="00383CFD"/>
    <w:rsid w:val="00387CAA"/>
    <w:rsid w:val="00394392"/>
    <w:rsid w:val="00394888"/>
    <w:rsid w:val="0039721A"/>
    <w:rsid w:val="003973A7"/>
    <w:rsid w:val="00397DF0"/>
    <w:rsid w:val="003A5F08"/>
    <w:rsid w:val="003B0EF4"/>
    <w:rsid w:val="003B1EF0"/>
    <w:rsid w:val="003B2B59"/>
    <w:rsid w:val="003B4481"/>
    <w:rsid w:val="003B6E26"/>
    <w:rsid w:val="003B7122"/>
    <w:rsid w:val="003C0BE7"/>
    <w:rsid w:val="003C2891"/>
    <w:rsid w:val="003C3ECB"/>
    <w:rsid w:val="003C4244"/>
    <w:rsid w:val="003C6A93"/>
    <w:rsid w:val="003C6C54"/>
    <w:rsid w:val="003D0384"/>
    <w:rsid w:val="003D1B44"/>
    <w:rsid w:val="003D300C"/>
    <w:rsid w:val="003D4AD8"/>
    <w:rsid w:val="003D7A90"/>
    <w:rsid w:val="003D7FD3"/>
    <w:rsid w:val="003E1DEB"/>
    <w:rsid w:val="003E4A90"/>
    <w:rsid w:val="003F170C"/>
    <w:rsid w:val="003F3D4A"/>
    <w:rsid w:val="004002D9"/>
    <w:rsid w:val="00400D2C"/>
    <w:rsid w:val="004019E5"/>
    <w:rsid w:val="0040301B"/>
    <w:rsid w:val="0040313D"/>
    <w:rsid w:val="004034A2"/>
    <w:rsid w:val="0041202E"/>
    <w:rsid w:val="00414A97"/>
    <w:rsid w:val="00415A68"/>
    <w:rsid w:val="00416889"/>
    <w:rsid w:val="00420C4D"/>
    <w:rsid w:val="00421034"/>
    <w:rsid w:val="0042254A"/>
    <w:rsid w:val="004244CD"/>
    <w:rsid w:val="00426075"/>
    <w:rsid w:val="00427C22"/>
    <w:rsid w:val="00431B00"/>
    <w:rsid w:val="0043285D"/>
    <w:rsid w:val="00432A54"/>
    <w:rsid w:val="00433D21"/>
    <w:rsid w:val="00435530"/>
    <w:rsid w:val="0044069E"/>
    <w:rsid w:val="004408CE"/>
    <w:rsid w:val="00443D3A"/>
    <w:rsid w:val="00443EC0"/>
    <w:rsid w:val="00445ACF"/>
    <w:rsid w:val="00445E45"/>
    <w:rsid w:val="00446E16"/>
    <w:rsid w:val="00447E2E"/>
    <w:rsid w:val="00447F98"/>
    <w:rsid w:val="004511DC"/>
    <w:rsid w:val="00452525"/>
    <w:rsid w:val="004528EE"/>
    <w:rsid w:val="00453E3C"/>
    <w:rsid w:val="004570F0"/>
    <w:rsid w:val="004622E2"/>
    <w:rsid w:val="0046291D"/>
    <w:rsid w:val="00466383"/>
    <w:rsid w:val="00466C37"/>
    <w:rsid w:val="00467293"/>
    <w:rsid w:val="004672D1"/>
    <w:rsid w:val="00470011"/>
    <w:rsid w:val="00470EE5"/>
    <w:rsid w:val="00472A8F"/>
    <w:rsid w:val="004731FD"/>
    <w:rsid w:val="00473DD4"/>
    <w:rsid w:val="004747AE"/>
    <w:rsid w:val="00474E01"/>
    <w:rsid w:val="004751EC"/>
    <w:rsid w:val="00475922"/>
    <w:rsid w:val="00476F89"/>
    <w:rsid w:val="00476FB0"/>
    <w:rsid w:val="004774AF"/>
    <w:rsid w:val="00477891"/>
    <w:rsid w:val="00477FFA"/>
    <w:rsid w:val="00481C19"/>
    <w:rsid w:val="00481CE8"/>
    <w:rsid w:val="0048383B"/>
    <w:rsid w:val="00486B79"/>
    <w:rsid w:val="00487E1A"/>
    <w:rsid w:val="00487E99"/>
    <w:rsid w:val="00490975"/>
    <w:rsid w:val="00490C24"/>
    <w:rsid w:val="0049468B"/>
    <w:rsid w:val="00495699"/>
    <w:rsid w:val="00497221"/>
    <w:rsid w:val="004A0C13"/>
    <w:rsid w:val="004A11A4"/>
    <w:rsid w:val="004A3C71"/>
    <w:rsid w:val="004A55D5"/>
    <w:rsid w:val="004A7E33"/>
    <w:rsid w:val="004B1104"/>
    <w:rsid w:val="004B1431"/>
    <w:rsid w:val="004B6D33"/>
    <w:rsid w:val="004B6E39"/>
    <w:rsid w:val="004C0DA2"/>
    <w:rsid w:val="004C2DE1"/>
    <w:rsid w:val="004C311C"/>
    <w:rsid w:val="004C4212"/>
    <w:rsid w:val="004C4FB0"/>
    <w:rsid w:val="004C53FD"/>
    <w:rsid w:val="004C7137"/>
    <w:rsid w:val="004D023B"/>
    <w:rsid w:val="004D14B9"/>
    <w:rsid w:val="004D41F9"/>
    <w:rsid w:val="004D530E"/>
    <w:rsid w:val="004D564F"/>
    <w:rsid w:val="004D5725"/>
    <w:rsid w:val="004D668A"/>
    <w:rsid w:val="004D68C2"/>
    <w:rsid w:val="004D6F58"/>
    <w:rsid w:val="004E2108"/>
    <w:rsid w:val="004E22F5"/>
    <w:rsid w:val="004F1346"/>
    <w:rsid w:val="004F4477"/>
    <w:rsid w:val="004F470F"/>
    <w:rsid w:val="004F5E54"/>
    <w:rsid w:val="004F6545"/>
    <w:rsid w:val="004F71B9"/>
    <w:rsid w:val="00500480"/>
    <w:rsid w:val="00501A20"/>
    <w:rsid w:val="00503BC0"/>
    <w:rsid w:val="00503BFD"/>
    <w:rsid w:val="00506703"/>
    <w:rsid w:val="00507B47"/>
    <w:rsid w:val="00511943"/>
    <w:rsid w:val="00511B83"/>
    <w:rsid w:val="00512198"/>
    <w:rsid w:val="00512690"/>
    <w:rsid w:val="0051345B"/>
    <w:rsid w:val="0051469D"/>
    <w:rsid w:val="00515519"/>
    <w:rsid w:val="005157F5"/>
    <w:rsid w:val="00515D9A"/>
    <w:rsid w:val="0051675C"/>
    <w:rsid w:val="00516940"/>
    <w:rsid w:val="00517B2F"/>
    <w:rsid w:val="00517E3C"/>
    <w:rsid w:val="00521400"/>
    <w:rsid w:val="00521547"/>
    <w:rsid w:val="0052473C"/>
    <w:rsid w:val="00524906"/>
    <w:rsid w:val="005250D2"/>
    <w:rsid w:val="005327FD"/>
    <w:rsid w:val="00533334"/>
    <w:rsid w:val="005352C7"/>
    <w:rsid w:val="00540DD7"/>
    <w:rsid w:val="00541817"/>
    <w:rsid w:val="005421A6"/>
    <w:rsid w:val="00542D6C"/>
    <w:rsid w:val="005437E8"/>
    <w:rsid w:val="00543957"/>
    <w:rsid w:val="00544676"/>
    <w:rsid w:val="005452F2"/>
    <w:rsid w:val="005466C3"/>
    <w:rsid w:val="005469CE"/>
    <w:rsid w:val="00546D42"/>
    <w:rsid w:val="005501BC"/>
    <w:rsid w:val="00550C20"/>
    <w:rsid w:val="00550D77"/>
    <w:rsid w:val="00552E9A"/>
    <w:rsid w:val="00554910"/>
    <w:rsid w:val="00554B69"/>
    <w:rsid w:val="0055527A"/>
    <w:rsid w:val="0055638D"/>
    <w:rsid w:val="005575AE"/>
    <w:rsid w:val="005603E3"/>
    <w:rsid w:val="00561E62"/>
    <w:rsid w:val="00562BE3"/>
    <w:rsid w:val="0056322E"/>
    <w:rsid w:val="00565D98"/>
    <w:rsid w:val="00566988"/>
    <w:rsid w:val="00567E8D"/>
    <w:rsid w:val="005708FA"/>
    <w:rsid w:val="00572077"/>
    <w:rsid w:val="005728BD"/>
    <w:rsid w:val="00572BF3"/>
    <w:rsid w:val="00573481"/>
    <w:rsid w:val="00575AD5"/>
    <w:rsid w:val="00580BB3"/>
    <w:rsid w:val="00584A29"/>
    <w:rsid w:val="00584C4F"/>
    <w:rsid w:val="00585106"/>
    <w:rsid w:val="00586344"/>
    <w:rsid w:val="00587271"/>
    <w:rsid w:val="005928F8"/>
    <w:rsid w:val="005939F5"/>
    <w:rsid w:val="005951AA"/>
    <w:rsid w:val="00596826"/>
    <w:rsid w:val="005A0FD3"/>
    <w:rsid w:val="005A15F1"/>
    <w:rsid w:val="005A21DA"/>
    <w:rsid w:val="005A42FD"/>
    <w:rsid w:val="005A4866"/>
    <w:rsid w:val="005A54E1"/>
    <w:rsid w:val="005A71C8"/>
    <w:rsid w:val="005B0E3F"/>
    <w:rsid w:val="005B17CA"/>
    <w:rsid w:val="005B1CD9"/>
    <w:rsid w:val="005B2F0B"/>
    <w:rsid w:val="005B625D"/>
    <w:rsid w:val="005B6CA3"/>
    <w:rsid w:val="005C233B"/>
    <w:rsid w:val="005C37DE"/>
    <w:rsid w:val="005C3C25"/>
    <w:rsid w:val="005C5B8E"/>
    <w:rsid w:val="005C76FD"/>
    <w:rsid w:val="005D0923"/>
    <w:rsid w:val="005D2639"/>
    <w:rsid w:val="005D4753"/>
    <w:rsid w:val="005D4AA8"/>
    <w:rsid w:val="005D5FDC"/>
    <w:rsid w:val="005D7D63"/>
    <w:rsid w:val="005E018A"/>
    <w:rsid w:val="005E08A3"/>
    <w:rsid w:val="005E280A"/>
    <w:rsid w:val="005E35AE"/>
    <w:rsid w:val="005E35EC"/>
    <w:rsid w:val="005E44DD"/>
    <w:rsid w:val="005F02CD"/>
    <w:rsid w:val="005F04C0"/>
    <w:rsid w:val="005F226A"/>
    <w:rsid w:val="005F296B"/>
    <w:rsid w:val="005F5D4F"/>
    <w:rsid w:val="005F7081"/>
    <w:rsid w:val="0060210B"/>
    <w:rsid w:val="00602E28"/>
    <w:rsid w:val="00603B98"/>
    <w:rsid w:val="00604FC2"/>
    <w:rsid w:val="00605C70"/>
    <w:rsid w:val="00606D51"/>
    <w:rsid w:val="00606DAF"/>
    <w:rsid w:val="00606E5C"/>
    <w:rsid w:val="0061016C"/>
    <w:rsid w:val="0061354B"/>
    <w:rsid w:val="00616A82"/>
    <w:rsid w:val="00616BC7"/>
    <w:rsid w:val="006179AE"/>
    <w:rsid w:val="00617EE3"/>
    <w:rsid w:val="00620E0C"/>
    <w:rsid w:val="006219FA"/>
    <w:rsid w:val="00625B13"/>
    <w:rsid w:val="0062674C"/>
    <w:rsid w:val="00631C4D"/>
    <w:rsid w:val="00631F95"/>
    <w:rsid w:val="00633513"/>
    <w:rsid w:val="00633E39"/>
    <w:rsid w:val="00633F5E"/>
    <w:rsid w:val="00636309"/>
    <w:rsid w:val="00640A0D"/>
    <w:rsid w:val="00641567"/>
    <w:rsid w:val="00642536"/>
    <w:rsid w:val="00642F7D"/>
    <w:rsid w:val="00644E51"/>
    <w:rsid w:val="00650A89"/>
    <w:rsid w:val="006520B4"/>
    <w:rsid w:val="00654744"/>
    <w:rsid w:val="0066209C"/>
    <w:rsid w:val="00662CE8"/>
    <w:rsid w:val="00663012"/>
    <w:rsid w:val="00663050"/>
    <w:rsid w:val="00663617"/>
    <w:rsid w:val="006638E6"/>
    <w:rsid w:val="00664FB5"/>
    <w:rsid w:val="00665C4A"/>
    <w:rsid w:val="006676E1"/>
    <w:rsid w:val="006704D1"/>
    <w:rsid w:val="00671707"/>
    <w:rsid w:val="0067279F"/>
    <w:rsid w:val="00673E77"/>
    <w:rsid w:val="00674073"/>
    <w:rsid w:val="00675577"/>
    <w:rsid w:val="00676064"/>
    <w:rsid w:val="00680F87"/>
    <w:rsid w:val="0068420D"/>
    <w:rsid w:val="00687363"/>
    <w:rsid w:val="00687B05"/>
    <w:rsid w:val="00690758"/>
    <w:rsid w:val="00691F64"/>
    <w:rsid w:val="00694E18"/>
    <w:rsid w:val="00697173"/>
    <w:rsid w:val="006A3C02"/>
    <w:rsid w:val="006A6125"/>
    <w:rsid w:val="006A63C0"/>
    <w:rsid w:val="006A6D4F"/>
    <w:rsid w:val="006A79C7"/>
    <w:rsid w:val="006B377D"/>
    <w:rsid w:val="006B4054"/>
    <w:rsid w:val="006B6C25"/>
    <w:rsid w:val="006B70C0"/>
    <w:rsid w:val="006C1A79"/>
    <w:rsid w:val="006C1AC4"/>
    <w:rsid w:val="006C487C"/>
    <w:rsid w:val="006C52B1"/>
    <w:rsid w:val="006C597D"/>
    <w:rsid w:val="006C631E"/>
    <w:rsid w:val="006D11FE"/>
    <w:rsid w:val="006D1A0C"/>
    <w:rsid w:val="006D3296"/>
    <w:rsid w:val="006D356E"/>
    <w:rsid w:val="006D35A2"/>
    <w:rsid w:val="006D395B"/>
    <w:rsid w:val="006D5BEB"/>
    <w:rsid w:val="006D5F71"/>
    <w:rsid w:val="006D6583"/>
    <w:rsid w:val="006D6DE5"/>
    <w:rsid w:val="006D70A9"/>
    <w:rsid w:val="006E1274"/>
    <w:rsid w:val="006E19DE"/>
    <w:rsid w:val="006E1B42"/>
    <w:rsid w:val="006F0127"/>
    <w:rsid w:val="006F1D60"/>
    <w:rsid w:val="006F3571"/>
    <w:rsid w:val="006F4800"/>
    <w:rsid w:val="006F6690"/>
    <w:rsid w:val="006F75DC"/>
    <w:rsid w:val="006F79D0"/>
    <w:rsid w:val="006F7C6C"/>
    <w:rsid w:val="006F7CAF"/>
    <w:rsid w:val="00707D86"/>
    <w:rsid w:val="007113FD"/>
    <w:rsid w:val="0071601E"/>
    <w:rsid w:val="0071726D"/>
    <w:rsid w:val="00717A20"/>
    <w:rsid w:val="007203F1"/>
    <w:rsid w:val="00720F20"/>
    <w:rsid w:val="00721420"/>
    <w:rsid w:val="00723ACA"/>
    <w:rsid w:val="00724C29"/>
    <w:rsid w:val="00725222"/>
    <w:rsid w:val="00726829"/>
    <w:rsid w:val="00730C44"/>
    <w:rsid w:val="0073263F"/>
    <w:rsid w:val="00732C63"/>
    <w:rsid w:val="00733039"/>
    <w:rsid w:val="00734116"/>
    <w:rsid w:val="007349A8"/>
    <w:rsid w:val="007349D6"/>
    <w:rsid w:val="00735C1D"/>
    <w:rsid w:val="007432D4"/>
    <w:rsid w:val="00743FC8"/>
    <w:rsid w:val="00744BD2"/>
    <w:rsid w:val="0074542F"/>
    <w:rsid w:val="007474A3"/>
    <w:rsid w:val="00750D9A"/>
    <w:rsid w:val="0075169A"/>
    <w:rsid w:val="00751986"/>
    <w:rsid w:val="007520DB"/>
    <w:rsid w:val="00753F50"/>
    <w:rsid w:val="00754D9A"/>
    <w:rsid w:val="00757FCD"/>
    <w:rsid w:val="00761739"/>
    <w:rsid w:val="00761DB2"/>
    <w:rsid w:val="007632C6"/>
    <w:rsid w:val="00764741"/>
    <w:rsid w:val="00764742"/>
    <w:rsid w:val="00766467"/>
    <w:rsid w:val="0076686F"/>
    <w:rsid w:val="007703F0"/>
    <w:rsid w:val="00770B8F"/>
    <w:rsid w:val="00774D86"/>
    <w:rsid w:val="00777B26"/>
    <w:rsid w:val="00777DE5"/>
    <w:rsid w:val="00780F2D"/>
    <w:rsid w:val="00781C15"/>
    <w:rsid w:val="00782FC3"/>
    <w:rsid w:val="00786E02"/>
    <w:rsid w:val="007876EB"/>
    <w:rsid w:val="007909DB"/>
    <w:rsid w:val="00792555"/>
    <w:rsid w:val="007927CF"/>
    <w:rsid w:val="00793B0D"/>
    <w:rsid w:val="00794582"/>
    <w:rsid w:val="00796415"/>
    <w:rsid w:val="007967FE"/>
    <w:rsid w:val="00797AC1"/>
    <w:rsid w:val="007A06A4"/>
    <w:rsid w:val="007A18D3"/>
    <w:rsid w:val="007A260D"/>
    <w:rsid w:val="007A474E"/>
    <w:rsid w:val="007A521C"/>
    <w:rsid w:val="007A6E87"/>
    <w:rsid w:val="007B1DF2"/>
    <w:rsid w:val="007B21A8"/>
    <w:rsid w:val="007B2D64"/>
    <w:rsid w:val="007B2F55"/>
    <w:rsid w:val="007B3A25"/>
    <w:rsid w:val="007B4690"/>
    <w:rsid w:val="007B5349"/>
    <w:rsid w:val="007C1B31"/>
    <w:rsid w:val="007C5D00"/>
    <w:rsid w:val="007C697A"/>
    <w:rsid w:val="007C7C0A"/>
    <w:rsid w:val="007D38DC"/>
    <w:rsid w:val="007D52CE"/>
    <w:rsid w:val="007D7E5D"/>
    <w:rsid w:val="007E4BEC"/>
    <w:rsid w:val="007E5582"/>
    <w:rsid w:val="007E57E5"/>
    <w:rsid w:val="007E61FE"/>
    <w:rsid w:val="007F3887"/>
    <w:rsid w:val="007F45F5"/>
    <w:rsid w:val="007F48E6"/>
    <w:rsid w:val="007F4AD4"/>
    <w:rsid w:val="007F6D89"/>
    <w:rsid w:val="007F71A9"/>
    <w:rsid w:val="00800F66"/>
    <w:rsid w:val="00801241"/>
    <w:rsid w:val="008034CE"/>
    <w:rsid w:val="00803A71"/>
    <w:rsid w:val="00807C4D"/>
    <w:rsid w:val="008105E8"/>
    <w:rsid w:val="00810FDD"/>
    <w:rsid w:val="008148D5"/>
    <w:rsid w:val="00815378"/>
    <w:rsid w:val="00815EEC"/>
    <w:rsid w:val="0081710B"/>
    <w:rsid w:val="0081772D"/>
    <w:rsid w:val="00817907"/>
    <w:rsid w:val="0081796C"/>
    <w:rsid w:val="00826566"/>
    <w:rsid w:val="00830A23"/>
    <w:rsid w:val="00830D3E"/>
    <w:rsid w:val="00831F19"/>
    <w:rsid w:val="008326E7"/>
    <w:rsid w:val="00833425"/>
    <w:rsid w:val="00835384"/>
    <w:rsid w:val="00835444"/>
    <w:rsid w:val="00836DEC"/>
    <w:rsid w:val="00837E66"/>
    <w:rsid w:val="008423F1"/>
    <w:rsid w:val="0084348A"/>
    <w:rsid w:val="00843E82"/>
    <w:rsid w:val="00844617"/>
    <w:rsid w:val="00846B3B"/>
    <w:rsid w:val="00847843"/>
    <w:rsid w:val="00851168"/>
    <w:rsid w:val="00853215"/>
    <w:rsid w:val="008562B8"/>
    <w:rsid w:val="008578DE"/>
    <w:rsid w:val="008636C9"/>
    <w:rsid w:val="00863CF7"/>
    <w:rsid w:val="00863E1B"/>
    <w:rsid w:val="008705D4"/>
    <w:rsid w:val="00872720"/>
    <w:rsid w:val="00873437"/>
    <w:rsid w:val="008740B4"/>
    <w:rsid w:val="00874336"/>
    <w:rsid w:val="008757D6"/>
    <w:rsid w:val="00880137"/>
    <w:rsid w:val="008844E8"/>
    <w:rsid w:val="00884789"/>
    <w:rsid w:val="00884AB1"/>
    <w:rsid w:val="0089090F"/>
    <w:rsid w:val="0089121D"/>
    <w:rsid w:val="00891DE5"/>
    <w:rsid w:val="008940A9"/>
    <w:rsid w:val="00894168"/>
    <w:rsid w:val="008944E9"/>
    <w:rsid w:val="00897003"/>
    <w:rsid w:val="00897E6D"/>
    <w:rsid w:val="008A00F2"/>
    <w:rsid w:val="008A0B2F"/>
    <w:rsid w:val="008A3542"/>
    <w:rsid w:val="008A368F"/>
    <w:rsid w:val="008B0665"/>
    <w:rsid w:val="008B1456"/>
    <w:rsid w:val="008B1594"/>
    <w:rsid w:val="008B1A3B"/>
    <w:rsid w:val="008B2543"/>
    <w:rsid w:val="008B2EB7"/>
    <w:rsid w:val="008B3386"/>
    <w:rsid w:val="008B657C"/>
    <w:rsid w:val="008B6D92"/>
    <w:rsid w:val="008C1E35"/>
    <w:rsid w:val="008C59F9"/>
    <w:rsid w:val="008C70EC"/>
    <w:rsid w:val="008C797B"/>
    <w:rsid w:val="008D1491"/>
    <w:rsid w:val="008D154E"/>
    <w:rsid w:val="008D2A56"/>
    <w:rsid w:val="008D4116"/>
    <w:rsid w:val="008D50DB"/>
    <w:rsid w:val="008D5582"/>
    <w:rsid w:val="008E14E2"/>
    <w:rsid w:val="008E31B6"/>
    <w:rsid w:val="008E4315"/>
    <w:rsid w:val="008E4572"/>
    <w:rsid w:val="008E4B5F"/>
    <w:rsid w:val="008E77E9"/>
    <w:rsid w:val="008E7884"/>
    <w:rsid w:val="008F05C4"/>
    <w:rsid w:val="008F150F"/>
    <w:rsid w:val="008F18F3"/>
    <w:rsid w:val="008F404D"/>
    <w:rsid w:val="008F4757"/>
    <w:rsid w:val="008F5521"/>
    <w:rsid w:val="008F5A63"/>
    <w:rsid w:val="008F679B"/>
    <w:rsid w:val="008F6806"/>
    <w:rsid w:val="00900CD2"/>
    <w:rsid w:val="00900F4D"/>
    <w:rsid w:val="00900FEC"/>
    <w:rsid w:val="00901C2E"/>
    <w:rsid w:val="009021C3"/>
    <w:rsid w:val="009035E9"/>
    <w:rsid w:val="00904426"/>
    <w:rsid w:val="00905C75"/>
    <w:rsid w:val="0090601A"/>
    <w:rsid w:val="0090646C"/>
    <w:rsid w:val="009064AA"/>
    <w:rsid w:val="009135BB"/>
    <w:rsid w:val="00915ABE"/>
    <w:rsid w:val="00916DFB"/>
    <w:rsid w:val="00917E0B"/>
    <w:rsid w:val="009211B5"/>
    <w:rsid w:val="00921459"/>
    <w:rsid w:val="0092383A"/>
    <w:rsid w:val="00926200"/>
    <w:rsid w:val="00927517"/>
    <w:rsid w:val="00927E04"/>
    <w:rsid w:val="0093010A"/>
    <w:rsid w:val="00931227"/>
    <w:rsid w:val="00933B3E"/>
    <w:rsid w:val="00933BA1"/>
    <w:rsid w:val="00934D48"/>
    <w:rsid w:val="00936688"/>
    <w:rsid w:val="009374E4"/>
    <w:rsid w:val="009420A1"/>
    <w:rsid w:val="00943F28"/>
    <w:rsid w:val="00943F31"/>
    <w:rsid w:val="00944771"/>
    <w:rsid w:val="009450ED"/>
    <w:rsid w:val="009502AF"/>
    <w:rsid w:val="009514C6"/>
    <w:rsid w:val="009533AE"/>
    <w:rsid w:val="009539E8"/>
    <w:rsid w:val="00957DC2"/>
    <w:rsid w:val="00961FB7"/>
    <w:rsid w:val="00963DA3"/>
    <w:rsid w:val="009675A5"/>
    <w:rsid w:val="00967F97"/>
    <w:rsid w:val="00970976"/>
    <w:rsid w:val="0097314C"/>
    <w:rsid w:val="009736EF"/>
    <w:rsid w:val="009739A9"/>
    <w:rsid w:val="0098073A"/>
    <w:rsid w:val="00980894"/>
    <w:rsid w:val="0098304C"/>
    <w:rsid w:val="009856A3"/>
    <w:rsid w:val="00987270"/>
    <w:rsid w:val="009876F3"/>
    <w:rsid w:val="0099077A"/>
    <w:rsid w:val="00993001"/>
    <w:rsid w:val="00995382"/>
    <w:rsid w:val="00996D71"/>
    <w:rsid w:val="009A1081"/>
    <w:rsid w:val="009A206C"/>
    <w:rsid w:val="009A2EBA"/>
    <w:rsid w:val="009A3F61"/>
    <w:rsid w:val="009A5412"/>
    <w:rsid w:val="009A5ED1"/>
    <w:rsid w:val="009A6BC7"/>
    <w:rsid w:val="009B08D3"/>
    <w:rsid w:val="009B2025"/>
    <w:rsid w:val="009B2CD7"/>
    <w:rsid w:val="009B4047"/>
    <w:rsid w:val="009B4C56"/>
    <w:rsid w:val="009B4EB5"/>
    <w:rsid w:val="009B630E"/>
    <w:rsid w:val="009B7A9F"/>
    <w:rsid w:val="009B7F30"/>
    <w:rsid w:val="009C04B5"/>
    <w:rsid w:val="009C30E8"/>
    <w:rsid w:val="009C4F92"/>
    <w:rsid w:val="009C6A1E"/>
    <w:rsid w:val="009C7E5D"/>
    <w:rsid w:val="009D1BD7"/>
    <w:rsid w:val="009D2568"/>
    <w:rsid w:val="009D259F"/>
    <w:rsid w:val="009D2A44"/>
    <w:rsid w:val="009D2FD4"/>
    <w:rsid w:val="009D453B"/>
    <w:rsid w:val="009D59A5"/>
    <w:rsid w:val="009D60A7"/>
    <w:rsid w:val="009D713C"/>
    <w:rsid w:val="009E167C"/>
    <w:rsid w:val="009E3183"/>
    <w:rsid w:val="009E338D"/>
    <w:rsid w:val="009E525C"/>
    <w:rsid w:val="009E589A"/>
    <w:rsid w:val="009E595C"/>
    <w:rsid w:val="009E5DFC"/>
    <w:rsid w:val="009F0F8F"/>
    <w:rsid w:val="009F148A"/>
    <w:rsid w:val="009F286D"/>
    <w:rsid w:val="009F2F66"/>
    <w:rsid w:val="009F3245"/>
    <w:rsid w:val="009F4389"/>
    <w:rsid w:val="009F5998"/>
    <w:rsid w:val="009F5E37"/>
    <w:rsid w:val="009F7B08"/>
    <w:rsid w:val="00A016CA"/>
    <w:rsid w:val="00A02F68"/>
    <w:rsid w:val="00A03CFD"/>
    <w:rsid w:val="00A06075"/>
    <w:rsid w:val="00A07D60"/>
    <w:rsid w:val="00A1122D"/>
    <w:rsid w:val="00A1218B"/>
    <w:rsid w:val="00A17CD9"/>
    <w:rsid w:val="00A233A7"/>
    <w:rsid w:val="00A23537"/>
    <w:rsid w:val="00A243DA"/>
    <w:rsid w:val="00A247CF"/>
    <w:rsid w:val="00A24B7F"/>
    <w:rsid w:val="00A259D8"/>
    <w:rsid w:val="00A26A18"/>
    <w:rsid w:val="00A273B7"/>
    <w:rsid w:val="00A3289D"/>
    <w:rsid w:val="00A32BB2"/>
    <w:rsid w:val="00A32C5C"/>
    <w:rsid w:val="00A35A84"/>
    <w:rsid w:val="00A364AF"/>
    <w:rsid w:val="00A415D6"/>
    <w:rsid w:val="00A43C57"/>
    <w:rsid w:val="00A44C41"/>
    <w:rsid w:val="00A44F62"/>
    <w:rsid w:val="00A45BE6"/>
    <w:rsid w:val="00A46894"/>
    <w:rsid w:val="00A47B53"/>
    <w:rsid w:val="00A50DB2"/>
    <w:rsid w:val="00A51ABB"/>
    <w:rsid w:val="00A541E1"/>
    <w:rsid w:val="00A543BE"/>
    <w:rsid w:val="00A5627C"/>
    <w:rsid w:val="00A614B5"/>
    <w:rsid w:val="00A6303C"/>
    <w:rsid w:val="00A63689"/>
    <w:rsid w:val="00A63711"/>
    <w:rsid w:val="00A637F4"/>
    <w:rsid w:val="00A649AC"/>
    <w:rsid w:val="00A654B0"/>
    <w:rsid w:val="00A665F4"/>
    <w:rsid w:val="00A67986"/>
    <w:rsid w:val="00A70C8D"/>
    <w:rsid w:val="00A77AF4"/>
    <w:rsid w:val="00A80528"/>
    <w:rsid w:val="00A83C6F"/>
    <w:rsid w:val="00A8540E"/>
    <w:rsid w:val="00A905C4"/>
    <w:rsid w:val="00A90837"/>
    <w:rsid w:val="00A91912"/>
    <w:rsid w:val="00A92A9B"/>
    <w:rsid w:val="00A945A3"/>
    <w:rsid w:val="00A96CD3"/>
    <w:rsid w:val="00A96EA2"/>
    <w:rsid w:val="00AA09BA"/>
    <w:rsid w:val="00AA16B5"/>
    <w:rsid w:val="00AA25BF"/>
    <w:rsid w:val="00AA7FA3"/>
    <w:rsid w:val="00AB2343"/>
    <w:rsid w:val="00AB3308"/>
    <w:rsid w:val="00AB776A"/>
    <w:rsid w:val="00AC1961"/>
    <w:rsid w:val="00AC41D5"/>
    <w:rsid w:val="00AC43E6"/>
    <w:rsid w:val="00AD0FDD"/>
    <w:rsid w:val="00AD342F"/>
    <w:rsid w:val="00AD3878"/>
    <w:rsid w:val="00AD65B8"/>
    <w:rsid w:val="00AD717E"/>
    <w:rsid w:val="00AE1810"/>
    <w:rsid w:val="00AE598F"/>
    <w:rsid w:val="00AE5D4D"/>
    <w:rsid w:val="00AF36F0"/>
    <w:rsid w:val="00AF38C5"/>
    <w:rsid w:val="00AF5087"/>
    <w:rsid w:val="00AF6F83"/>
    <w:rsid w:val="00AF7929"/>
    <w:rsid w:val="00B045C1"/>
    <w:rsid w:val="00B057EC"/>
    <w:rsid w:val="00B06B76"/>
    <w:rsid w:val="00B12EAE"/>
    <w:rsid w:val="00B12EEC"/>
    <w:rsid w:val="00B1528B"/>
    <w:rsid w:val="00B1639E"/>
    <w:rsid w:val="00B218D9"/>
    <w:rsid w:val="00B22CF4"/>
    <w:rsid w:val="00B23C48"/>
    <w:rsid w:val="00B2583B"/>
    <w:rsid w:val="00B301C9"/>
    <w:rsid w:val="00B319D9"/>
    <w:rsid w:val="00B31F7E"/>
    <w:rsid w:val="00B3240D"/>
    <w:rsid w:val="00B32A66"/>
    <w:rsid w:val="00B35F38"/>
    <w:rsid w:val="00B42543"/>
    <w:rsid w:val="00B452FF"/>
    <w:rsid w:val="00B453FE"/>
    <w:rsid w:val="00B45F45"/>
    <w:rsid w:val="00B46C53"/>
    <w:rsid w:val="00B474DF"/>
    <w:rsid w:val="00B477CD"/>
    <w:rsid w:val="00B5250E"/>
    <w:rsid w:val="00B53117"/>
    <w:rsid w:val="00B53151"/>
    <w:rsid w:val="00B53345"/>
    <w:rsid w:val="00B54FB0"/>
    <w:rsid w:val="00B55186"/>
    <w:rsid w:val="00B55C79"/>
    <w:rsid w:val="00B55D70"/>
    <w:rsid w:val="00B622FF"/>
    <w:rsid w:val="00B67107"/>
    <w:rsid w:val="00B67248"/>
    <w:rsid w:val="00B70EE0"/>
    <w:rsid w:val="00B717D4"/>
    <w:rsid w:val="00B76A5D"/>
    <w:rsid w:val="00B778A1"/>
    <w:rsid w:val="00B83D2C"/>
    <w:rsid w:val="00B8607D"/>
    <w:rsid w:val="00B871C9"/>
    <w:rsid w:val="00B90BA4"/>
    <w:rsid w:val="00B91690"/>
    <w:rsid w:val="00B91BFA"/>
    <w:rsid w:val="00B9305F"/>
    <w:rsid w:val="00B96233"/>
    <w:rsid w:val="00B97458"/>
    <w:rsid w:val="00B97842"/>
    <w:rsid w:val="00B9789C"/>
    <w:rsid w:val="00BA0D48"/>
    <w:rsid w:val="00BA0DB3"/>
    <w:rsid w:val="00BA1194"/>
    <w:rsid w:val="00BA1DE6"/>
    <w:rsid w:val="00BA65C8"/>
    <w:rsid w:val="00BA6AA9"/>
    <w:rsid w:val="00BA6D30"/>
    <w:rsid w:val="00BA7820"/>
    <w:rsid w:val="00BB0DFD"/>
    <w:rsid w:val="00BB102C"/>
    <w:rsid w:val="00BB119F"/>
    <w:rsid w:val="00BB1F38"/>
    <w:rsid w:val="00BB229C"/>
    <w:rsid w:val="00BB45BB"/>
    <w:rsid w:val="00BB46A8"/>
    <w:rsid w:val="00BB7218"/>
    <w:rsid w:val="00BB7DF3"/>
    <w:rsid w:val="00BC0C21"/>
    <w:rsid w:val="00BC20B5"/>
    <w:rsid w:val="00BC302F"/>
    <w:rsid w:val="00BC3172"/>
    <w:rsid w:val="00BC481D"/>
    <w:rsid w:val="00BC5CAF"/>
    <w:rsid w:val="00BC7B71"/>
    <w:rsid w:val="00BD0510"/>
    <w:rsid w:val="00BD094C"/>
    <w:rsid w:val="00BD1ED7"/>
    <w:rsid w:val="00BD43CA"/>
    <w:rsid w:val="00BD63D4"/>
    <w:rsid w:val="00BE1005"/>
    <w:rsid w:val="00BE17CC"/>
    <w:rsid w:val="00BE18C3"/>
    <w:rsid w:val="00BE1911"/>
    <w:rsid w:val="00BE1F7C"/>
    <w:rsid w:val="00BE3AF6"/>
    <w:rsid w:val="00BE5FE6"/>
    <w:rsid w:val="00BE62ED"/>
    <w:rsid w:val="00BE7534"/>
    <w:rsid w:val="00BF38E1"/>
    <w:rsid w:val="00BF5C73"/>
    <w:rsid w:val="00BF709A"/>
    <w:rsid w:val="00C004F1"/>
    <w:rsid w:val="00C023AE"/>
    <w:rsid w:val="00C0599B"/>
    <w:rsid w:val="00C06EED"/>
    <w:rsid w:val="00C112D2"/>
    <w:rsid w:val="00C14775"/>
    <w:rsid w:val="00C152FA"/>
    <w:rsid w:val="00C157A0"/>
    <w:rsid w:val="00C16F53"/>
    <w:rsid w:val="00C1733A"/>
    <w:rsid w:val="00C200C1"/>
    <w:rsid w:val="00C233E4"/>
    <w:rsid w:val="00C2531E"/>
    <w:rsid w:val="00C25D14"/>
    <w:rsid w:val="00C25E72"/>
    <w:rsid w:val="00C26131"/>
    <w:rsid w:val="00C26DAF"/>
    <w:rsid w:val="00C27B01"/>
    <w:rsid w:val="00C32DA4"/>
    <w:rsid w:val="00C3368B"/>
    <w:rsid w:val="00C34161"/>
    <w:rsid w:val="00C343BE"/>
    <w:rsid w:val="00C346EB"/>
    <w:rsid w:val="00C40601"/>
    <w:rsid w:val="00C409FD"/>
    <w:rsid w:val="00C40A6B"/>
    <w:rsid w:val="00C42A26"/>
    <w:rsid w:val="00C446E2"/>
    <w:rsid w:val="00C45CEC"/>
    <w:rsid w:val="00C50054"/>
    <w:rsid w:val="00C501E2"/>
    <w:rsid w:val="00C50A19"/>
    <w:rsid w:val="00C50C6D"/>
    <w:rsid w:val="00C5315B"/>
    <w:rsid w:val="00C55731"/>
    <w:rsid w:val="00C55EE2"/>
    <w:rsid w:val="00C56885"/>
    <w:rsid w:val="00C56FC4"/>
    <w:rsid w:val="00C6259F"/>
    <w:rsid w:val="00C63F03"/>
    <w:rsid w:val="00C64D00"/>
    <w:rsid w:val="00C64ECC"/>
    <w:rsid w:val="00C65527"/>
    <w:rsid w:val="00C66801"/>
    <w:rsid w:val="00C678F7"/>
    <w:rsid w:val="00C67C47"/>
    <w:rsid w:val="00C67D11"/>
    <w:rsid w:val="00C71814"/>
    <w:rsid w:val="00C72893"/>
    <w:rsid w:val="00C778BF"/>
    <w:rsid w:val="00C82877"/>
    <w:rsid w:val="00C82937"/>
    <w:rsid w:val="00C8307A"/>
    <w:rsid w:val="00C83C37"/>
    <w:rsid w:val="00C85254"/>
    <w:rsid w:val="00C87E76"/>
    <w:rsid w:val="00C90264"/>
    <w:rsid w:val="00C90F7A"/>
    <w:rsid w:val="00C93285"/>
    <w:rsid w:val="00C95166"/>
    <w:rsid w:val="00C96686"/>
    <w:rsid w:val="00CA0AE3"/>
    <w:rsid w:val="00CA2FF5"/>
    <w:rsid w:val="00CA3C45"/>
    <w:rsid w:val="00CA4D33"/>
    <w:rsid w:val="00CB08DB"/>
    <w:rsid w:val="00CB0999"/>
    <w:rsid w:val="00CB19BE"/>
    <w:rsid w:val="00CB29FD"/>
    <w:rsid w:val="00CB3BC8"/>
    <w:rsid w:val="00CB568C"/>
    <w:rsid w:val="00CB6632"/>
    <w:rsid w:val="00CB6A59"/>
    <w:rsid w:val="00CB7146"/>
    <w:rsid w:val="00CC0A04"/>
    <w:rsid w:val="00CC2390"/>
    <w:rsid w:val="00CC414C"/>
    <w:rsid w:val="00CC494E"/>
    <w:rsid w:val="00CC6B36"/>
    <w:rsid w:val="00CD1A4D"/>
    <w:rsid w:val="00CD2952"/>
    <w:rsid w:val="00CD2A0D"/>
    <w:rsid w:val="00CD339F"/>
    <w:rsid w:val="00CD356E"/>
    <w:rsid w:val="00CD449D"/>
    <w:rsid w:val="00CD6BA7"/>
    <w:rsid w:val="00CD7BF7"/>
    <w:rsid w:val="00CE10E7"/>
    <w:rsid w:val="00CE170E"/>
    <w:rsid w:val="00CE36A6"/>
    <w:rsid w:val="00CE3A76"/>
    <w:rsid w:val="00CE43D2"/>
    <w:rsid w:val="00CE5FBA"/>
    <w:rsid w:val="00CE6461"/>
    <w:rsid w:val="00CF2262"/>
    <w:rsid w:val="00CF3258"/>
    <w:rsid w:val="00CF3305"/>
    <w:rsid w:val="00CF33DE"/>
    <w:rsid w:val="00CF3B30"/>
    <w:rsid w:val="00CF4AD2"/>
    <w:rsid w:val="00CF5B30"/>
    <w:rsid w:val="00CF6501"/>
    <w:rsid w:val="00D002E7"/>
    <w:rsid w:val="00D00668"/>
    <w:rsid w:val="00D00C42"/>
    <w:rsid w:val="00D013A2"/>
    <w:rsid w:val="00D02F69"/>
    <w:rsid w:val="00D05522"/>
    <w:rsid w:val="00D056F9"/>
    <w:rsid w:val="00D102B0"/>
    <w:rsid w:val="00D1158E"/>
    <w:rsid w:val="00D117A7"/>
    <w:rsid w:val="00D13559"/>
    <w:rsid w:val="00D13605"/>
    <w:rsid w:val="00D136F0"/>
    <w:rsid w:val="00D15215"/>
    <w:rsid w:val="00D15638"/>
    <w:rsid w:val="00D158B4"/>
    <w:rsid w:val="00D20209"/>
    <w:rsid w:val="00D212F8"/>
    <w:rsid w:val="00D24252"/>
    <w:rsid w:val="00D258B1"/>
    <w:rsid w:val="00D25D09"/>
    <w:rsid w:val="00D3343A"/>
    <w:rsid w:val="00D34300"/>
    <w:rsid w:val="00D34B84"/>
    <w:rsid w:val="00D34E4F"/>
    <w:rsid w:val="00D37F3F"/>
    <w:rsid w:val="00D40958"/>
    <w:rsid w:val="00D417E3"/>
    <w:rsid w:val="00D42F23"/>
    <w:rsid w:val="00D47073"/>
    <w:rsid w:val="00D52EC4"/>
    <w:rsid w:val="00D54442"/>
    <w:rsid w:val="00D545AB"/>
    <w:rsid w:val="00D54E74"/>
    <w:rsid w:val="00D556C8"/>
    <w:rsid w:val="00D55E34"/>
    <w:rsid w:val="00D569E5"/>
    <w:rsid w:val="00D56C24"/>
    <w:rsid w:val="00D5770C"/>
    <w:rsid w:val="00D57B47"/>
    <w:rsid w:val="00D61127"/>
    <w:rsid w:val="00D61F46"/>
    <w:rsid w:val="00D62BC0"/>
    <w:rsid w:val="00D62C7E"/>
    <w:rsid w:val="00D65140"/>
    <w:rsid w:val="00D65612"/>
    <w:rsid w:val="00D66BD3"/>
    <w:rsid w:val="00D6767B"/>
    <w:rsid w:val="00D7044B"/>
    <w:rsid w:val="00D721B2"/>
    <w:rsid w:val="00D721FC"/>
    <w:rsid w:val="00D73027"/>
    <w:rsid w:val="00D7370F"/>
    <w:rsid w:val="00D74986"/>
    <w:rsid w:val="00D7505A"/>
    <w:rsid w:val="00D75CAF"/>
    <w:rsid w:val="00D80A3D"/>
    <w:rsid w:val="00D81328"/>
    <w:rsid w:val="00D81506"/>
    <w:rsid w:val="00D83B07"/>
    <w:rsid w:val="00D841FC"/>
    <w:rsid w:val="00D847FB"/>
    <w:rsid w:val="00D84A6E"/>
    <w:rsid w:val="00D85932"/>
    <w:rsid w:val="00D85E8B"/>
    <w:rsid w:val="00D86286"/>
    <w:rsid w:val="00D86830"/>
    <w:rsid w:val="00D87B8E"/>
    <w:rsid w:val="00D90721"/>
    <w:rsid w:val="00D90B35"/>
    <w:rsid w:val="00D91962"/>
    <w:rsid w:val="00D93F07"/>
    <w:rsid w:val="00D96695"/>
    <w:rsid w:val="00D9706A"/>
    <w:rsid w:val="00DA04F4"/>
    <w:rsid w:val="00DA0DE9"/>
    <w:rsid w:val="00DA3954"/>
    <w:rsid w:val="00DA69D5"/>
    <w:rsid w:val="00DA6EA2"/>
    <w:rsid w:val="00DA7AD4"/>
    <w:rsid w:val="00DB3322"/>
    <w:rsid w:val="00DB6E6B"/>
    <w:rsid w:val="00DC3DEF"/>
    <w:rsid w:val="00DC7E87"/>
    <w:rsid w:val="00DD0565"/>
    <w:rsid w:val="00DD1446"/>
    <w:rsid w:val="00DD23AC"/>
    <w:rsid w:val="00DD25B7"/>
    <w:rsid w:val="00DD2F23"/>
    <w:rsid w:val="00DD370B"/>
    <w:rsid w:val="00DD3EF9"/>
    <w:rsid w:val="00DD5269"/>
    <w:rsid w:val="00DD6614"/>
    <w:rsid w:val="00DE3558"/>
    <w:rsid w:val="00DE520B"/>
    <w:rsid w:val="00DE5A95"/>
    <w:rsid w:val="00DE6C99"/>
    <w:rsid w:val="00DE701D"/>
    <w:rsid w:val="00DE7323"/>
    <w:rsid w:val="00DF3F94"/>
    <w:rsid w:val="00E016CB"/>
    <w:rsid w:val="00E025E2"/>
    <w:rsid w:val="00E04981"/>
    <w:rsid w:val="00E0529C"/>
    <w:rsid w:val="00E05789"/>
    <w:rsid w:val="00E06A52"/>
    <w:rsid w:val="00E0741A"/>
    <w:rsid w:val="00E1036A"/>
    <w:rsid w:val="00E127CE"/>
    <w:rsid w:val="00E146F6"/>
    <w:rsid w:val="00E2032A"/>
    <w:rsid w:val="00E20FCA"/>
    <w:rsid w:val="00E22581"/>
    <w:rsid w:val="00E22C46"/>
    <w:rsid w:val="00E246A1"/>
    <w:rsid w:val="00E249D3"/>
    <w:rsid w:val="00E27D1E"/>
    <w:rsid w:val="00E31112"/>
    <w:rsid w:val="00E32967"/>
    <w:rsid w:val="00E32D1D"/>
    <w:rsid w:val="00E32FEF"/>
    <w:rsid w:val="00E338C9"/>
    <w:rsid w:val="00E369B3"/>
    <w:rsid w:val="00E36F45"/>
    <w:rsid w:val="00E43169"/>
    <w:rsid w:val="00E477DB"/>
    <w:rsid w:val="00E5510C"/>
    <w:rsid w:val="00E55859"/>
    <w:rsid w:val="00E566BC"/>
    <w:rsid w:val="00E70914"/>
    <w:rsid w:val="00E70B0E"/>
    <w:rsid w:val="00E70BB3"/>
    <w:rsid w:val="00E70FB6"/>
    <w:rsid w:val="00E737F6"/>
    <w:rsid w:val="00E758A9"/>
    <w:rsid w:val="00E768C0"/>
    <w:rsid w:val="00E81EE6"/>
    <w:rsid w:val="00E875FA"/>
    <w:rsid w:val="00E9157A"/>
    <w:rsid w:val="00E92387"/>
    <w:rsid w:val="00E9262B"/>
    <w:rsid w:val="00E94031"/>
    <w:rsid w:val="00EA0CEB"/>
    <w:rsid w:val="00EA28F2"/>
    <w:rsid w:val="00EA55F5"/>
    <w:rsid w:val="00EA6045"/>
    <w:rsid w:val="00EA66BE"/>
    <w:rsid w:val="00EA6E93"/>
    <w:rsid w:val="00EA7720"/>
    <w:rsid w:val="00EB010E"/>
    <w:rsid w:val="00EB33A4"/>
    <w:rsid w:val="00EB3403"/>
    <w:rsid w:val="00EB3588"/>
    <w:rsid w:val="00EB36C3"/>
    <w:rsid w:val="00EB427D"/>
    <w:rsid w:val="00EB4396"/>
    <w:rsid w:val="00EC0C7A"/>
    <w:rsid w:val="00EC13D0"/>
    <w:rsid w:val="00EC25E5"/>
    <w:rsid w:val="00EC38B3"/>
    <w:rsid w:val="00EC4EE4"/>
    <w:rsid w:val="00EC6B15"/>
    <w:rsid w:val="00EC707B"/>
    <w:rsid w:val="00EC7A85"/>
    <w:rsid w:val="00ED044C"/>
    <w:rsid w:val="00ED1687"/>
    <w:rsid w:val="00ED3013"/>
    <w:rsid w:val="00ED585A"/>
    <w:rsid w:val="00ED5DFC"/>
    <w:rsid w:val="00ED5E5D"/>
    <w:rsid w:val="00ED6CDC"/>
    <w:rsid w:val="00EE44A3"/>
    <w:rsid w:val="00EE5263"/>
    <w:rsid w:val="00EE672F"/>
    <w:rsid w:val="00EE6E94"/>
    <w:rsid w:val="00EE798C"/>
    <w:rsid w:val="00EE7A97"/>
    <w:rsid w:val="00EE7B87"/>
    <w:rsid w:val="00EF0E74"/>
    <w:rsid w:val="00EF1C64"/>
    <w:rsid w:val="00EF538C"/>
    <w:rsid w:val="00EF5646"/>
    <w:rsid w:val="00EF79F3"/>
    <w:rsid w:val="00F0248A"/>
    <w:rsid w:val="00F035A8"/>
    <w:rsid w:val="00F04F85"/>
    <w:rsid w:val="00F064AD"/>
    <w:rsid w:val="00F1123B"/>
    <w:rsid w:val="00F1149F"/>
    <w:rsid w:val="00F116CF"/>
    <w:rsid w:val="00F11D5A"/>
    <w:rsid w:val="00F13382"/>
    <w:rsid w:val="00F13F97"/>
    <w:rsid w:val="00F14AB0"/>
    <w:rsid w:val="00F14CB8"/>
    <w:rsid w:val="00F15030"/>
    <w:rsid w:val="00F15EF4"/>
    <w:rsid w:val="00F17104"/>
    <w:rsid w:val="00F200C9"/>
    <w:rsid w:val="00F22B47"/>
    <w:rsid w:val="00F2765A"/>
    <w:rsid w:val="00F27C5B"/>
    <w:rsid w:val="00F306AF"/>
    <w:rsid w:val="00F40998"/>
    <w:rsid w:val="00F423ED"/>
    <w:rsid w:val="00F503A6"/>
    <w:rsid w:val="00F50BED"/>
    <w:rsid w:val="00F51CCD"/>
    <w:rsid w:val="00F51F11"/>
    <w:rsid w:val="00F54652"/>
    <w:rsid w:val="00F57D33"/>
    <w:rsid w:val="00F57EA6"/>
    <w:rsid w:val="00F62911"/>
    <w:rsid w:val="00F63670"/>
    <w:rsid w:val="00F650C6"/>
    <w:rsid w:val="00F65E70"/>
    <w:rsid w:val="00F66844"/>
    <w:rsid w:val="00F66EF4"/>
    <w:rsid w:val="00F66F0A"/>
    <w:rsid w:val="00F710D8"/>
    <w:rsid w:val="00F71C75"/>
    <w:rsid w:val="00F74659"/>
    <w:rsid w:val="00F7487E"/>
    <w:rsid w:val="00F75D7D"/>
    <w:rsid w:val="00F8201A"/>
    <w:rsid w:val="00F82636"/>
    <w:rsid w:val="00F85040"/>
    <w:rsid w:val="00F850F9"/>
    <w:rsid w:val="00F8595A"/>
    <w:rsid w:val="00F875C1"/>
    <w:rsid w:val="00F901DD"/>
    <w:rsid w:val="00F90317"/>
    <w:rsid w:val="00F90567"/>
    <w:rsid w:val="00F91ECF"/>
    <w:rsid w:val="00F9232D"/>
    <w:rsid w:val="00F93357"/>
    <w:rsid w:val="00F936FF"/>
    <w:rsid w:val="00F95009"/>
    <w:rsid w:val="00F95B2D"/>
    <w:rsid w:val="00F95BDA"/>
    <w:rsid w:val="00F96792"/>
    <w:rsid w:val="00F96BE2"/>
    <w:rsid w:val="00FA0237"/>
    <w:rsid w:val="00FA2125"/>
    <w:rsid w:val="00FA54C5"/>
    <w:rsid w:val="00FA5A2C"/>
    <w:rsid w:val="00FA5C69"/>
    <w:rsid w:val="00FA601E"/>
    <w:rsid w:val="00FB0EAC"/>
    <w:rsid w:val="00FB5158"/>
    <w:rsid w:val="00FB5D55"/>
    <w:rsid w:val="00FB6208"/>
    <w:rsid w:val="00FB650D"/>
    <w:rsid w:val="00FC0968"/>
    <w:rsid w:val="00FC6D40"/>
    <w:rsid w:val="00FC7970"/>
    <w:rsid w:val="00FD1C6C"/>
    <w:rsid w:val="00FD3CA7"/>
    <w:rsid w:val="00FD4E09"/>
    <w:rsid w:val="00FD6829"/>
    <w:rsid w:val="00FD77C7"/>
    <w:rsid w:val="00FE0510"/>
    <w:rsid w:val="00FE2A23"/>
    <w:rsid w:val="00FE5DD8"/>
    <w:rsid w:val="00FF0DE2"/>
    <w:rsid w:val="00FF0E36"/>
    <w:rsid w:val="00FF325C"/>
    <w:rsid w:val="00FF336F"/>
    <w:rsid w:val="00FF52DA"/>
    <w:rsid w:val="00FF563E"/>
    <w:rsid w:val="00FF5F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29" style="v-text-anchor:middle" fillcolor="#95b3d7" strokecolor="#396497">
      <v:fill color="#95b3d7"/>
      <v:stroke color="#396497" weight="2pt"/>
      <v:textbox inset="5.85pt,.17mm,5.85pt,.37mm"/>
    </o:shapedefaults>
    <o:shapelayout v:ext="edit">
      <o:idmap v:ext="edit" data="1"/>
      <o:regrouptable v:ext="edit">
        <o:entry new="1" old="0"/>
        <o:entry new="2" old="0"/>
        <o:entry new="3" old="0"/>
        <o:entry new="4" old="0"/>
        <o:entry new="5"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mbol" w:eastAsia="ＭＳ 明朝" w:hAnsi="Symbol"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pacing w:line="362" w:lineRule="atLeast"/>
      <w:jc w:val="both"/>
    </w:pPr>
    <w:rPr>
      <w:rFonts w:ascii="ＭＳ 明朝" w:hAnsi="Century"/>
      <w:spacing w:val="2"/>
      <w:kern w:val="2"/>
      <w:sz w:val="21"/>
    </w:rPr>
  </w:style>
  <w:style w:type="paragraph" w:styleId="1">
    <w:name w:val="heading 1"/>
    <w:basedOn w:val="a"/>
    <w:next w:val="a"/>
    <w:link w:val="10"/>
    <w:qFormat/>
    <w:rsid w:val="00F66EF4"/>
    <w:pPr>
      <w:keepNext/>
      <w:outlineLvl w:val="0"/>
    </w:pPr>
    <w:rPr>
      <w:rFonts w:ascii="Arial" w:eastAsia="ＭＳ ゴシック" w:hAnsi="Arial"/>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wordWrap w:val="0"/>
      <w:ind w:right="-9"/>
      <w:jc w:val="left"/>
    </w:pPr>
    <w:rPr>
      <w:lang w:val="x-none" w:eastAsia="x-none"/>
    </w:rPr>
  </w:style>
  <w:style w:type="paragraph" w:styleId="a5">
    <w:name w:val="Block Text"/>
    <w:basedOn w:val="a"/>
    <w:pPr>
      <w:wordWrap w:val="0"/>
      <w:ind w:leftChars="589" w:left="1260" w:right="-9" w:firstLineChars="100" w:firstLine="214"/>
      <w:jc w:val="left"/>
    </w:pPr>
  </w:style>
  <w:style w:type="paragraph" w:styleId="a6">
    <w:name w:val="footer"/>
    <w:basedOn w:val="a"/>
    <w:link w:val="a7"/>
    <w:uiPriority w:val="99"/>
    <w:pPr>
      <w:tabs>
        <w:tab w:val="center" w:pos="4252"/>
        <w:tab w:val="right" w:pos="8504"/>
      </w:tabs>
      <w:snapToGrid w:val="0"/>
    </w:pPr>
    <w:rPr>
      <w:lang w:val="x-none" w:eastAsia="x-none"/>
    </w:rPr>
  </w:style>
  <w:style w:type="character" w:styleId="a8">
    <w:name w:val="page number"/>
    <w:basedOn w:val="a0"/>
  </w:style>
  <w:style w:type="paragraph" w:styleId="a9">
    <w:name w:val="header"/>
    <w:basedOn w:val="a"/>
    <w:link w:val="aa"/>
    <w:uiPriority w:val="99"/>
    <w:pPr>
      <w:tabs>
        <w:tab w:val="center" w:pos="4252"/>
        <w:tab w:val="right" w:pos="8504"/>
      </w:tabs>
      <w:autoSpaceDE/>
      <w:autoSpaceDN/>
      <w:snapToGrid w:val="0"/>
      <w:spacing w:line="240" w:lineRule="auto"/>
    </w:pPr>
    <w:rPr>
      <w:rFonts w:ascii="Century"/>
      <w:spacing w:val="0"/>
      <w:szCs w:val="24"/>
    </w:rPr>
  </w:style>
  <w:style w:type="paragraph" w:styleId="ab">
    <w:name w:val="Body Text Indent"/>
    <w:basedOn w:val="a"/>
    <w:link w:val="ac"/>
    <w:pPr>
      <w:autoSpaceDE/>
      <w:autoSpaceDN/>
      <w:spacing w:line="240" w:lineRule="auto"/>
      <w:ind w:leftChars="200" w:left="420" w:firstLineChars="100" w:firstLine="220"/>
    </w:pPr>
    <w:rPr>
      <w:rFonts w:ascii="Century"/>
      <w:spacing w:val="0"/>
      <w:sz w:val="22"/>
      <w:szCs w:val="24"/>
      <w:u w:val="single"/>
    </w:rPr>
  </w:style>
  <w:style w:type="paragraph" w:styleId="ad">
    <w:name w:val="Balloon Text"/>
    <w:basedOn w:val="a"/>
    <w:link w:val="ae"/>
    <w:semiHidden/>
    <w:rsid w:val="009D2A44"/>
    <w:rPr>
      <w:rFonts w:ascii="Arial" w:eastAsia="ＭＳ ゴシック" w:hAnsi="Arial"/>
      <w:sz w:val="18"/>
      <w:szCs w:val="18"/>
    </w:rPr>
  </w:style>
  <w:style w:type="paragraph" w:styleId="2">
    <w:name w:val="Body Text Indent 2"/>
    <w:basedOn w:val="a"/>
    <w:link w:val="20"/>
    <w:rsid w:val="007F48E6"/>
    <w:pPr>
      <w:autoSpaceDE/>
      <w:autoSpaceDN/>
      <w:spacing w:line="240" w:lineRule="auto"/>
      <w:ind w:right="97" w:firstLineChars="100" w:firstLine="220"/>
      <w:jc w:val="left"/>
    </w:pPr>
    <w:rPr>
      <w:rFonts w:ascii="Century"/>
      <w:spacing w:val="0"/>
      <w:sz w:val="22"/>
      <w:szCs w:val="24"/>
      <w:lang w:val="x-none" w:eastAsia="x-none"/>
    </w:rPr>
  </w:style>
  <w:style w:type="character" w:customStyle="1" w:styleId="20">
    <w:name w:val="本文インデント 2 (文字)"/>
    <w:link w:val="2"/>
    <w:rsid w:val="007F48E6"/>
    <w:rPr>
      <w:rFonts w:ascii="Century" w:hAnsi="Century"/>
      <w:kern w:val="2"/>
      <w:sz w:val="22"/>
      <w:szCs w:val="24"/>
    </w:rPr>
  </w:style>
  <w:style w:type="paragraph" w:styleId="21">
    <w:name w:val="Body Text 2"/>
    <w:basedOn w:val="a"/>
    <w:link w:val="22"/>
    <w:rsid w:val="007F48E6"/>
    <w:pPr>
      <w:autoSpaceDE/>
      <w:autoSpaceDN/>
      <w:spacing w:line="240" w:lineRule="auto"/>
      <w:ind w:right="97"/>
      <w:jc w:val="left"/>
    </w:pPr>
    <w:rPr>
      <w:rFonts w:ascii="Century"/>
      <w:spacing w:val="0"/>
      <w:sz w:val="22"/>
      <w:szCs w:val="24"/>
      <w:lang w:val="x-none" w:eastAsia="x-none"/>
    </w:rPr>
  </w:style>
  <w:style w:type="character" w:customStyle="1" w:styleId="22">
    <w:name w:val="本文 2 (文字)"/>
    <w:link w:val="21"/>
    <w:rsid w:val="007F48E6"/>
    <w:rPr>
      <w:rFonts w:ascii="Century" w:hAnsi="Century"/>
      <w:kern w:val="2"/>
      <w:sz w:val="22"/>
      <w:szCs w:val="24"/>
    </w:rPr>
  </w:style>
  <w:style w:type="paragraph" w:styleId="3">
    <w:name w:val="Body Text Indent 3"/>
    <w:basedOn w:val="a"/>
    <w:link w:val="30"/>
    <w:rsid w:val="007F48E6"/>
    <w:pPr>
      <w:autoSpaceDE/>
      <w:autoSpaceDN/>
      <w:spacing w:line="240" w:lineRule="auto"/>
      <w:ind w:right="215" w:firstLineChars="100" w:firstLine="220"/>
      <w:jc w:val="left"/>
    </w:pPr>
    <w:rPr>
      <w:rFonts w:ascii="Century"/>
      <w:spacing w:val="0"/>
      <w:sz w:val="22"/>
      <w:szCs w:val="24"/>
      <w:lang w:val="x-none" w:eastAsia="x-none"/>
    </w:rPr>
  </w:style>
  <w:style w:type="character" w:customStyle="1" w:styleId="30">
    <w:name w:val="本文インデント 3 (文字)"/>
    <w:link w:val="3"/>
    <w:rsid w:val="007F48E6"/>
    <w:rPr>
      <w:rFonts w:ascii="Century" w:hAnsi="Century"/>
      <w:kern w:val="2"/>
      <w:sz w:val="22"/>
      <w:szCs w:val="24"/>
    </w:rPr>
  </w:style>
  <w:style w:type="paragraph" w:customStyle="1" w:styleId="af">
    <w:name w:val="一太郎"/>
    <w:rsid w:val="007F48E6"/>
    <w:pPr>
      <w:widowControl w:val="0"/>
      <w:wordWrap w:val="0"/>
      <w:autoSpaceDE w:val="0"/>
      <w:autoSpaceDN w:val="0"/>
      <w:adjustRightInd w:val="0"/>
      <w:spacing w:line="320" w:lineRule="exact"/>
      <w:jc w:val="both"/>
    </w:pPr>
    <w:rPr>
      <w:rFonts w:ascii="Century" w:hAnsi="Century" w:cs="ＭＳ 明朝"/>
      <w:sz w:val="22"/>
      <w:szCs w:val="22"/>
    </w:rPr>
  </w:style>
  <w:style w:type="character" w:styleId="af0">
    <w:name w:val="Hyperlink"/>
    <w:rsid w:val="007F48E6"/>
    <w:rPr>
      <w:color w:val="0000FF"/>
      <w:u w:val="single"/>
    </w:rPr>
  </w:style>
  <w:style w:type="paragraph" w:styleId="31">
    <w:name w:val="Body Text 3"/>
    <w:basedOn w:val="a"/>
    <w:link w:val="32"/>
    <w:rsid w:val="007F48E6"/>
    <w:pPr>
      <w:spacing w:line="240" w:lineRule="exact"/>
      <w:jc w:val="distribute"/>
    </w:pPr>
    <w:rPr>
      <w:sz w:val="16"/>
      <w:lang w:val="x-none" w:eastAsia="x-none"/>
    </w:rPr>
  </w:style>
  <w:style w:type="character" w:customStyle="1" w:styleId="32">
    <w:name w:val="本文 3 (文字)"/>
    <w:link w:val="31"/>
    <w:rsid w:val="007F48E6"/>
    <w:rPr>
      <w:rFonts w:ascii="ＭＳ 明朝" w:hAnsi="Century"/>
      <w:spacing w:val="2"/>
      <w:kern w:val="2"/>
      <w:sz w:val="16"/>
    </w:rPr>
  </w:style>
  <w:style w:type="character" w:styleId="af1">
    <w:name w:val="FollowedHyperlink"/>
    <w:rsid w:val="007F48E6"/>
    <w:rPr>
      <w:color w:val="800080"/>
      <w:u w:val="single"/>
    </w:rPr>
  </w:style>
  <w:style w:type="table" w:styleId="af2">
    <w:name w:val="Table Grid"/>
    <w:basedOn w:val="a1"/>
    <w:rsid w:val="007F48E6"/>
    <w:pPr>
      <w:widowControl w:val="0"/>
      <w:autoSpaceDE w:val="0"/>
      <w:autoSpaceDN w:val="0"/>
      <w:spacing w:line="362"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Emphasis"/>
    <w:qFormat/>
    <w:rsid w:val="00A45BE6"/>
    <w:rPr>
      <w:i/>
      <w:iCs/>
    </w:rPr>
  </w:style>
  <w:style w:type="character" w:customStyle="1" w:styleId="a7">
    <w:name w:val="フッター (文字)"/>
    <w:link w:val="a6"/>
    <w:uiPriority w:val="99"/>
    <w:rsid w:val="00A63711"/>
    <w:rPr>
      <w:rFonts w:ascii="ＭＳ 明朝" w:hAnsi="Century"/>
      <w:spacing w:val="2"/>
      <w:kern w:val="2"/>
      <w:sz w:val="21"/>
    </w:rPr>
  </w:style>
  <w:style w:type="character" w:customStyle="1" w:styleId="a4">
    <w:name w:val="本文 (文字)"/>
    <w:link w:val="a3"/>
    <w:rsid w:val="00A63711"/>
    <w:rPr>
      <w:rFonts w:ascii="ＭＳ 明朝" w:hAnsi="Century"/>
      <w:spacing w:val="2"/>
      <w:kern w:val="2"/>
      <w:sz w:val="21"/>
    </w:rPr>
  </w:style>
  <w:style w:type="paragraph" w:customStyle="1" w:styleId="af4">
    <w:name w:val="ぶら下げｲﾝﾃﾞﾝﾄ"/>
    <w:basedOn w:val="a"/>
    <w:rsid w:val="00A63711"/>
    <w:pPr>
      <w:autoSpaceDE/>
      <w:autoSpaceDN/>
      <w:spacing w:line="240" w:lineRule="auto"/>
      <w:ind w:left="227" w:hanging="227"/>
    </w:pPr>
    <w:rPr>
      <w:spacing w:val="0"/>
      <w:kern w:val="0"/>
    </w:rPr>
  </w:style>
  <w:style w:type="character" w:customStyle="1" w:styleId="10">
    <w:name w:val="見出し 1 (文字)"/>
    <w:link w:val="1"/>
    <w:rsid w:val="00F66EF4"/>
    <w:rPr>
      <w:rFonts w:ascii="Arial" w:eastAsia="ＭＳ ゴシック" w:hAnsi="Arial" w:cs="Times New Roman"/>
      <w:spacing w:val="2"/>
      <w:kern w:val="2"/>
      <w:sz w:val="24"/>
      <w:szCs w:val="24"/>
    </w:rPr>
  </w:style>
  <w:style w:type="paragraph" w:styleId="af5">
    <w:name w:val="TOC Heading"/>
    <w:basedOn w:val="1"/>
    <w:next w:val="a"/>
    <w:uiPriority w:val="39"/>
    <w:qFormat/>
    <w:rsid w:val="00F66EF4"/>
    <w:pPr>
      <w:keepLines/>
      <w:widowControl/>
      <w:autoSpaceDE/>
      <w:autoSpaceDN/>
      <w:spacing w:before="480" w:line="276" w:lineRule="auto"/>
      <w:jc w:val="left"/>
      <w:outlineLvl w:val="9"/>
    </w:pPr>
    <w:rPr>
      <w:b/>
      <w:bCs/>
      <w:color w:val="365F91"/>
      <w:spacing w:val="0"/>
      <w:kern w:val="0"/>
      <w:sz w:val="28"/>
      <w:szCs w:val="28"/>
    </w:rPr>
  </w:style>
  <w:style w:type="paragraph" w:styleId="Web">
    <w:name w:val="Normal (Web)"/>
    <w:basedOn w:val="a"/>
    <w:uiPriority w:val="99"/>
    <w:unhideWhenUsed/>
    <w:rsid w:val="0081772D"/>
    <w:pPr>
      <w:widowControl/>
      <w:autoSpaceDE/>
      <w:autoSpaceDN/>
      <w:spacing w:before="100" w:beforeAutospacing="1" w:after="100" w:afterAutospacing="1" w:line="240" w:lineRule="auto"/>
      <w:jc w:val="left"/>
    </w:pPr>
    <w:rPr>
      <w:rFonts w:ascii="ＭＳ Ｐゴシック" w:eastAsia="ＭＳ Ｐゴシック" w:hAnsi="ＭＳ Ｐゴシック" w:cs="ＭＳ Ｐゴシック"/>
      <w:spacing w:val="0"/>
      <w:kern w:val="0"/>
      <w:sz w:val="24"/>
      <w:szCs w:val="24"/>
    </w:rPr>
  </w:style>
  <w:style w:type="numbering" w:customStyle="1" w:styleId="11">
    <w:name w:val="リストなし1"/>
    <w:next w:val="a2"/>
    <w:uiPriority w:val="99"/>
    <w:semiHidden/>
    <w:unhideWhenUsed/>
    <w:rsid w:val="0018667C"/>
  </w:style>
  <w:style w:type="table" w:customStyle="1" w:styleId="12">
    <w:name w:val="表 (格子)1"/>
    <w:basedOn w:val="a1"/>
    <w:next w:val="af2"/>
    <w:uiPriority w:val="59"/>
    <w:rsid w:val="0018667C"/>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ヘッダー (文字)"/>
    <w:link w:val="a9"/>
    <w:uiPriority w:val="99"/>
    <w:rsid w:val="0018667C"/>
    <w:rPr>
      <w:rFonts w:ascii="Century" w:hAnsi="Century"/>
      <w:kern w:val="2"/>
      <w:sz w:val="21"/>
      <w:szCs w:val="24"/>
    </w:rPr>
  </w:style>
  <w:style w:type="paragraph" w:styleId="af6">
    <w:name w:val="No Spacing"/>
    <w:uiPriority w:val="1"/>
    <w:qFormat/>
    <w:rsid w:val="0018667C"/>
    <w:pPr>
      <w:widowControl w:val="0"/>
      <w:jc w:val="both"/>
    </w:pPr>
    <w:rPr>
      <w:rFonts w:ascii="Century" w:hAnsi="Century"/>
      <w:kern w:val="2"/>
      <w:sz w:val="21"/>
      <w:szCs w:val="22"/>
    </w:rPr>
  </w:style>
  <w:style w:type="numbering" w:customStyle="1" w:styleId="110">
    <w:name w:val="リストなし11"/>
    <w:next w:val="a2"/>
    <w:semiHidden/>
    <w:unhideWhenUsed/>
    <w:rsid w:val="0018667C"/>
  </w:style>
  <w:style w:type="character" w:customStyle="1" w:styleId="ac">
    <w:name w:val="本文インデント (文字)"/>
    <w:link w:val="ab"/>
    <w:rsid w:val="0018667C"/>
    <w:rPr>
      <w:rFonts w:ascii="Century" w:hAnsi="Century"/>
      <w:kern w:val="2"/>
      <w:sz w:val="22"/>
      <w:szCs w:val="24"/>
      <w:u w:val="single"/>
    </w:rPr>
  </w:style>
  <w:style w:type="character" w:customStyle="1" w:styleId="ae">
    <w:name w:val="吹き出し (文字)"/>
    <w:link w:val="ad"/>
    <w:semiHidden/>
    <w:rsid w:val="0018667C"/>
    <w:rPr>
      <w:rFonts w:ascii="Arial" w:eastAsia="ＭＳ ゴシック" w:hAnsi="Arial"/>
      <w:spacing w:val="2"/>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921193">
      <w:bodyDiv w:val="1"/>
      <w:marLeft w:val="0"/>
      <w:marRight w:val="0"/>
      <w:marTop w:val="0"/>
      <w:marBottom w:val="0"/>
      <w:divBdr>
        <w:top w:val="none" w:sz="0" w:space="0" w:color="auto"/>
        <w:left w:val="none" w:sz="0" w:space="0" w:color="auto"/>
        <w:bottom w:val="none" w:sz="0" w:space="0" w:color="auto"/>
        <w:right w:val="none" w:sz="0" w:space="0" w:color="auto"/>
      </w:divBdr>
    </w:div>
    <w:div w:id="617490759">
      <w:bodyDiv w:val="1"/>
      <w:marLeft w:val="0"/>
      <w:marRight w:val="0"/>
      <w:marTop w:val="0"/>
      <w:marBottom w:val="0"/>
      <w:divBdr>
        <w:top w:val="none" w:sz="0" w:space="0" w:color="auto"/>
        <w:left w:val="none" w:sz="0" w:space="0" w:color="auto"/>
        <w:bottom w:val="none" w:sz="0" w:space="0" w:color="auto"/>
        <w:right w:val="none" w:sz="0" w:space="0" w:color="auto"/>
      </w:divBdr>
    </w:div>
    <w:div w:id="634798654">
      <w:bodyDiv w:val="1"/>
      <w:marLeft w:val="0"/>
      <w:marRight w:val="0"/>
      <w:marTop w:val="0"/>
      <w:marBottom w:val="0"/>
      <w:divBdr>
        <w:top w:val="none" w:sz="0" w:space="0" w:color="auto"/>
        <w:left w:val="none" w:sz="0" w:space="0" w:color="auto"/>
        <w:bottom w:val="none" w:sz="0" w:space="0" w:color="auto"/>
        <w:right w:val="none" w:sz="0" w:space="0" w:color="auto"/>
      </w:divBdr>
    </w:div>
    <w:div w:id="821387083">
      <w:bodyDiv w:val="1"/>
      <w:marLeft w:val="0"/>
      <w:marRight w:val="0"/>
      <w:marTop w:val="0"/>
      <w:marBottom w:val="0"/>
      <w:divBdr>
        <w:top w:val="none" w:sz="0" w:space="0" w:color="auto"/>
        <w:left w:val="none" w:sz="0" w:space="0" w:color="auto"/>
        <w:bottom w:val="none" w:sz="0" w:space="0" w:color="auto"/>
        <w:right w:val="none" w:sz="0" w:space="0" w:color="auto"/>
      </w:divBdr>
    </w:div>
    <w:div w:id="1258901647">
      <w:bodyDiv w:val="1"/>
      <w:marLeft w:val="0"/>
      <w:marRight w:val="0"/>
      <w:marTop w:val="0"/>
      <w:marBottom w:val="0"/>
      <w:divBdr>
        <w:top w:val="none" w:sz="0" w:space="0" w:color="auto"/>
        <w:left w:val="none" w:sz="0" w:space="0" w:color="auto"/>
        <w:bottom w:val="none" w:sz="0" w:space="0" w:color="auto"/>
        <w:right w:val="none" w:sz="0" w:space="0" w:color="auto"/>
      </w:divBdr>
    </w:div>
    <w:div w:id="1291937067">
      <w:bodyDiv w:val="1"/>
      <w:marLeft w:val="0"/>
      <w:marRight w:val="0"/>
      <w:marTop w:val="0"/>
      <w:marBottom w:val="0"/>
      <w:divBdr>
        <w:top w:val="none" w:sz="0" w:space="0" w:color="auto"/>
        <w:left w:val="none" w:sz="0" w:space="0" w:color="auto"/>
        <w:bottom w:val="none" w:sz="0" w:space="0" w:color="auto"/>
        <w:right w:val="none" w:sz="0" w:space="0" w:color="auto"/>
      </w:divBdr>
    </w:div>
    <w:div w:id="1467313521">
      <w:bodyDiv w:val="1"/>
      <w:marLeft w:val="0"/>
      <w:marRight w:val="0"/>
      <w:marTop w:val="0"/>
      <w:marBottom w:val="0"/>
      <w:divBdr>
        <w:top w:val="none" w:sz="0" w:space="0" w:color="auto"/>
        <w:left w:val="none" w:sz="0" w:space="0" w:color="auto"/>
        <w:bottom w:val="none" w:sz="0" w:space="0" w:color="auto"/>
        <w:right w:val="none" w:sz="0" w:space="0" w:color="auto"/>
      </w:divBdr>
    </w:div>
    <w:div w:id="1696537788">
      <w:bodyDiv w:val="1"/>
      <w:marLeft w:val="0"/>
      <w:marRight w:val="0"/>
      <w:marTop w:val="0"/>
      <w:marBottom w:val="0"/>
      <w:divBdr>
        <w:top w:val="none" w:sz="0" w:space="0" w:color="auto"/>
        <w:left w:val="none" w:sz="0" w:space="0" w:color="auto"/>
        <w:bottom w:val="none" w:sz="0" w:space="0" w:color="auto"/>
        <w:right w:val="none" w:sz="0" w:space="0" w:color="auto"/>
      </w:divBdr>
    </w:div>
    <w:div w:id="1758134850">
      <w:bodyDiv w:val="1"/>
      <w:marLeft w:val="0"/>
      <w:marRight w:val="0"/>
      <w:marTop w:val="0"/>
      <w:marBottom w:val="0"/>
      <w:divBdr>
        <w:top w:val="none" w:sz="0" w:space="0" w:color="auto"/>
        <w:left w:val="none" w:sz="0" w:space="0" w:color="auto"/>
        <w:bottom w:val="none" w:sz="0" w:space="0" w:color="auto"/>
        <w:right w:val="none" w:sz="0" w:space="0" w:color="auto"/>
      </w:divBdr>
    </w:div>
    <w:div w:id="184257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9.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8.xml"/><Relationship Id="rId30" Type="http://schemas.openxmlformats.org/officeDocument/2006/relationships/header" Target="header10.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70329C59BA15A4880D3AB4E328F1830" ma:contentTypeVersion="0" ma:contentTypeDescription="新しいドキュメントを作成します。" ma:contentTypeScope="" ma:versionID="33f755d2805ccaa8b310f72fb5e9ecda">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8328B-9C75-43E5-AE69-6149745185BC}">
  <ds:schemaRefs>
    <ds:schemaRef ds:uri="http://schemas.microsoft.com/sharepoint/v3/contenttype/forms"/>
  </ds:schemaRefs>
</ds:datastoreItem>
</file>

<file path=customXml/itemProps2.xml><?xml version="1.0" encoding="utf-8"?>
<ds:datastoreItem xmlns:ds="http://schemas.openxmlformats.org/officeDocument/2006/customXml" ds:itemID="{F10F265C-ABA1-4E78-B6A1-150FD38AA2FE}">
  <ds:schemaRefs>
    <ds:schemaRef ds:uri="http://purl.org/dc/dcmitype/"/>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www.w3.org/XML/1998/namespace"/>
    <ds:schemaRef ds:uri="http://schemas.microsoft.com/office/infopath/2007/PartnerControls"/>
  </ds:schemaRefs>
</ds:datastoreItem>
</file>

<file path=customXml/itemProps3.xml><?xml version="1.0" encoding="utf-8"?>
<ds:datastoreItem xmlns:ds="http://schemas.openxmlformats.org/officeDocument/2006/customXml" ds:itemID="{7A4F6198-F5FE-49A5-B203-B48F9521F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7119628-C050-4257-91D0-73F9C00AD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1054</Words>
  <Characters>6010</Characters>
  <Application>Microsoft Office Word</Application>
  <DocSecurity>0</DocSecurity>
  <Lines>50</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【３～５】（地震）第１章第１節　組織動員</vt:lpstr>
      <vt:lpstr>【３～５】（地震）第１章第１節　組織動員</vt:lpstr>
    </vt:vector>
  </TitlesOfParts>
  <Company>大阪府</Company>
  <LinksUpToDate>false</LinksUpToDate>
  <CharactersWithSpaces>7050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【３～５】（地震）第１章第１節　組織動員</dc:title>
  <dc:creator>職員端末機１２年度後期分</dc:creator>
  <cp:lastModifiedBy>HOSTNAME</cp:lastModifiedBy>
  <cp:revision>3</cp:revision>
  <cp:lastPrinted>2017-03-17T13:06:00Z</cp:lastPrinted>
  <dcterms:created xsi:type="dcterms:W3CDTF">2017-03-24T06:33:00Z</dcterms:created>
  <dcterms:modified xsi:type="dcterms:W3CDTF">2017-03-24T10:23:00Z</dcterms:modified>
</cp:coreProperties>
</file>