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47813137" w:rsidR="006941BB" w:rsidRPr="00113AA1" w:rsidRDefault="006941BB" w:rsidP="006941BB">
      <w:pPr>
        <w:jc w:val="left"/>
        <w:rPr>
          <w:rFonts w:asciiTheme="minorEastAsia" w:hAnsiTheme="minorEastAsia"/>
          <w:sz w:val="24"/>
          <w:szCs w:val="24"/>
        </w:rPr>
      </w:pPr>
      <w:r w:rsidRPr="00113AA1">
        <w:rPr>
          <w:rFonts w:asciiTheme="minorEastAsia" w:hAnsiTheme="minorEastAsia" w:hint="eastAsia"/>
          <w:sz w:val="24"/>
          <w:szCs w:val="24"/>
        </w:rPr>
        <w:t>諮問番号：平成２</w:t>
      </w:r>
      <w:r w:rsidR="00FE7056" w:rsidRPr="00113AA1">
        <w:rPr>
          <w:rFonts w:asciiTheme="minorEastAsia" w:hAnsiTheme="minorEastAsia" w:hint="eastAsia"/>
          <w:sz w:val="24"/>
          <w:szCs w:val="24"/>
        </w:rPr>
        <w:t>９</w:t>
      </w:r>
      <w:r w:rsidRPr="00113AA1">
        <w:rPr>
          <w:rFonts w:asciiTheme="minorEastAsia" w:hAnsiTheme="minorEastAsia" w:hint="eastAsia"/>
          <w:sz w:val="24"/>
          <w:szCs w:val="24"/>
        </w:rPr>
        <w:t>年度諮問第</w:t>
      </w:r>
      <w:r w:rsidR="00D07196" w:rsidRPr="00113AA1">
        <w:rPr>
          <w:rFonts w:asciiTheme="minorEastAsia" w:hAnsiTheme="minorEastAsia" w:hint="eastAsia"/>
          <w:sz w:val="24"/>
          <w:szCs w:val="24"/>
        </w:rPr>
        <w:t>４４</w:t>
      </w:r>
      <w:r w:rsidRPr="00113AA1">
        <w:rPr>
          <w:rFonts w:asciiTheme="minorEastAsia" w:hAnsiTheme="minorEastAsia" w:hint="eastAsia"/>
          <w:sz w:val="24"/>
          <w:szCs w:val="24"/>
        </w:rPr>
        <w:t>号</w:t>
      </w:r>
    </w:p>
    <w:p w14:paraId="563BEFB4" w14:textId="644C6516" w:rsidR="006941BB" w:rsidRPr="00113AA1" w:rsidRDefault="006941BB" w:rsidP="006941BB">
      <w:pPr>
        <w:jc w:val="left"/>
        <w:rPr>
          <w:rFonts w:asciiTheme="minorEastAsia" w:hAnsiTheme="minorEastAsia"/>
          <w:sz w:val="24"/>
          <w:szCs w:val="24"/>
        </w:rPr>
      </w:pPr>
      <w:r w:rsidRPr="00113AA1">
        <w:rPr>
          <w:rFonts w:asciiTheme="minorEastAsia" w:hAnsiTheme="minorEastAsia" w:hint="eastAsia"/>
          <w:sz w:val="24"/>
          <w:szCs w:val="24"/>
        </w:rPr>
        <w:t>答申番号：</w:t>
      </w:r>
      <w:r w:rsidR="00087056" w:rsidRPr="00113AA1">
        <w:rPr>
          <w:rFonts w:asciiTheme="minorEastAsia" w:hAnsiTheme="minorEastAsia" w:hint="eastAsia"/>
          <w:sz w:val="24"/>
          <w:szCs w:val="24"/>
        </w:rPr>
        <w:t>令和元年</w:t>
      </w:r>
      <w:r w:rsidRPr="00113AA1">
        <w:rPr>
          <w:rFonts w:asciiTheme="minorEastAsia" w:hAnsiTheme="minorEastAsia" w:hint="eastAsia"/>
          <w:sz w:val="24"/>
          <w:szCs w:val="24"/>
        </w:rPr>
        <w:t>度答申第</w:t>
      </w:r>
      <w:r w:rsidR="00857939">
        <w:rPr>
          <w:rFonts w:asciiTheme="minorEastAsia" w:hAnsiTheme="minorEastAsia" w:hint="eastAsia"/>
          <w:sz w:val="24"/>
          <w:szCs w:val="24"/>
        </w:rPr>
        <w:t>３</w:t>
      </w:r>
      <w:r w:rsidR="00905874" w:rsidRPr="00113AA1">
        <w:rPr>
          <w:rFonts w:asciiTheme="minorEastAsia" w:hAnsiTheme="minorEastAsia" w:hint="eastAsia"/>
          <w:sz w:val="24"/>
          <w:szCs w:val="24"/>
        </w:rPr>
        <w:t>号</w:t>
      </w:r>
    </w:p>
    <w:p w14:paraId="5467A21C" w14:textId="77777777" w:rsidR="006941BB" w:rsidRPr="00113AA1" w:rsidRDefault="006941BB" w:rsidP="00184D24">
      <w:pPr>
        <w:rPr>
          <w:rFonts w:asciiTheme="minorEastAsia" w:hAnsiTheme="minorEastAsia"/>
          <w:sz w:val="24"/>
          <w:szCs w:val="24"/>
        </w:rPr>
      </w:pPr>
    </w:p>
    <w:p w14:paraId="26C2DE38" w14:textId="3C6C8214" w:rsidR="00523B64" w:rsidRPr="00113AA1" w:rsidRDefault="00523B64" w:rsidP="00523B64">
      <w:pPr>
        <w:jc w:val="center"/>
        <w:rPr>
          <w:rFonts w:asciiTheme="minorEastAsia" w:hAnsiTheme="minorEastAsia"/>
          <w:sz w:val="24"/>
          <w:szCs w:val="24"/>
        </w:rPr>
      </w:pPr>
      <w:r w:rsidRPr="00113AA1">
        <w:rPr>
          <w:rFonts w:asciiTheme="minorEastAsia" w:hAnsiTheme="minorEastAsia" w:hint="eastAsia"/>
          <w:sz w:val="24"/>
          <w:szCs w:val="24"/>
        </w:rPr>
        <w:t>答　申　書</w:t>
      </w:r>
    </w:p>
    <w:p w14:paraId="1CD3E037" w14:textId="77777777" w:rsidR="00523B64" w:rsidRPr="00113AA1" w:rsidRDefault="00523B64" w:rsidP="00523B64">
      <w:pPr>
        <w:rPr>
          <w:rFonts w:asciiTheme="minorEastAsia" w:hAnsiTheme="minorEastAsia"/>
          <w:sz w:val="24"/>
          <w:szCs w:val="24"/>
        </w:rPr>
      </w:pPr>
    </w:p>
    <w:p w14:paraId="074D579B" w14:textId="77777777" w:rsidR="00523B64" w:rsidRPr="00113AA1" w:rsidRDefault="00523B64" w:rsidP="00523B64">
      <w:pPr>
        <w:rPr>
          <w:rFonts w:asciiTheme="minorEastAsia" w:hAnsiTheme="minorEastAsia"/>
          <w:b/>
          <w:sz w:val="24"/>
          <w:szCs w:val="24"/>
        </w:rPr>
      </w:pPr>
      <w:r w:rsidRPr="00113AA1">
        <w:rPr>
          <w:rFonts w:asciiTheme="minorEastAsia" w:hAnsiTheme="minorEastAsia" w:hint="eastAsia"/>
          <w:b/>
          <w:sz w:val="24"/>
          <w:szCs w:val="24"/>
        </w:rPr>
        <w:t>第１</w:t>
      </w:r>
      <w:r w:rsidRPr="00113AA1">
        <w:rPr>
          <w:rFonts w:asciiTheme="minorEastAsia" w:hAnsiTheme="minorEastAsia"/>
          <w:b/>
          <w:sz w:val="24"/>
          <w:szCs w:val="24"/>
        </w:rPr>
        <w:t xml:space="preserve"> </w:t>
      </w:r>
      <w:r w:rsidRPr="00113AA1">
        <w:rPr>
          <w:rFonts w:asciiTheme="minorEastAsia" w:hAnsiTheme="minorEastAsia" w:hint="eastAsia"/>
          <w:b/>
          <w:sz w:val="24"/>
          <w:szCs w:val="24"/>
        </w:rPr>
        <w:t>審査会の結論</w:t>
      </w:r>
      <w:r w:rsidRPr="00113AA1">
        <w:rPr>
          <w:rFonts w:asciiTheme="minorEastAsia" w:hAnsiTheme="minorEastAsia"/>
          <w:b/>
          <w:sz w:val="24"/>
          <w:szCs w:val="24"/>
        </w:rPr>
        <w:t xml:space="preserve"> </w:t>
      </w:r>
    </w:p>
    <w:p w14:paraId="3D267C92" w14:textId="77777777" w:rsidR="00C152BB" w:rsidRPr="00113AA1" w:rsidRDefault="00C152BB" w:rsidP="00192851">
      <w:pPr>
        <w:ind w:left="1"/>
        <w:rPr>
          <w:rFonts w:asciiTheme="minorEastAsia" w:hAnsiTheme="minorEastAsia"/>
          <w:sz w:val="24"/>
          <w:szCs w:val="24"/>
        </w:rPr>
      </w:pPr>
    </w:p>
    <w:p w14:paraId="0885CDC6" w14:textId="08F001E9" w:rsidR="001A16E4" w:rsidRPr="00113AA1" w:rsidRDefault="00143BCB" w:rsidP="00192851">
      <w:pPr>
        <w:ind w:left="1"/>
        <w:rPr>
          <w:rFonts w:asciiTheme="minorEastAsia" w:hAnsiTheme="minorEastAsia"/>
          <w:sz w:val="24"/>
          <w:szCs w:val="24"/>
        </w:rPr>
      </w:pPr>
      <w:r w:rsidRPr="00113AA1">
        <w:rPr>
          <w:rFonts w:asciiTheme="minorEastAsia" w:hAnsiTheme="minorEastAsia" w:hint="eastAsia"/>
          <w:sz w:val="24"/>
          <w:szCs w:val="24"/>
        </w:rPr>
        <w:t xml:space="preserve">　</w:t>
      </w:r>
      <w:r w:rsidR="00F926E6" w:rsidRPr="00113AA1">
        <w:rPr>
          <w:rFonts w:asciiTheme="minorEastAsia" w:hAnsiTheme="minorEastAsia" w:hint="eastAsia"/>
          <w:sz w:val="24"/>
          <w:szCs w:val="24"/>
        </w:rPr>
        <w:t>大阪</w:t>
      </w:r>
      <w:r w:rsidR="00905874" w:rsidRPr="00113AA1">
        <w:rPr>
          <w:rFonts w:asciiTheme="minorEastAsia" w:hAnsiTheme="minorEastAsia" w:hint="eastAsia"/>
          <w:sz w:val="24"/>
          <w:szCs w:val="24"/>
        </w:rPr>
        <w:t>府知事</w:t>
      </w:r>
      <w:r w:rsidR="0014213E" w:rsidRPr="00113AA1">
        <w:rPr>
          <w:rFonts w:asciiTheme="minorEastAsia" w:hAnsiTheme="minorEastAsia" w:hint="eastAsia"/>
          <w:sz w:val="24"/>
          <w:szCs w:val="24"/>
        </w:rPr>
        <w:t>（以下「処分庁」という。）</w:t>
      </w:r>
      <w:r w:rsidR="001A16E4" w:rsidRPr="00113AA1">
        <w:rPr>
          <w:rFonts w:asciiTheme="minorEastAsia" w:hAnsiTheme="minorEastAsia" w:hint="eastAsia"/>
          <w:sz w:val="24"/>
          <w:szCs w:val="24"/>
        </w:rPr>
        <w:t>が</w:t>
      </w:r>
      <w:r w:rsidR="0014213E" w:rsidRPr="00113AA1">
        <w:rPr>
          <w:rFonts w:asciiTheme="minorEastAsia" w:hAnsiTheme="minorEastAsia" w:hint="eastAsia"/>
          <w:sz w:val="24"/>
          <w:szCs w:val="24"/>
        </w:rPr>
        <w:t>審査請求人に対して</w:t>
      </w:r>
      <w:r w:rsidR="001A16E4" w:rsidRPr="00113AA1">
        <w:rPr>
          <w:rFonts w:asciiTheme="minorEastAsia" w:hAnsiTheme="minorEastAsia" w:hint="eastAsia"/>
          <w:sz w:val="24"/>
          <w:szCs w:val="24"/>
        </w:rPr>
        <w:t>平成２</w:t>
      </w:r>
      <w:r w:rsidR="003A18D5" w:rsidRPr="00113AA1">
        <w:rPr>
          <w:rFonts w:asciiTheme="minorEastAsia" w:hAnsiTheme="minorEastAsia" w:hint="eastAsia"/>
          <w:sz w:val="24"/>
          <w:szCs w:val="24"/>
        </w:rPr>
        <w:t>９</w:t>
      </w:r>
      <w:r w:rsidR="001A16E4" w:rsidRPr="00113AA1">
        <w:rPr>
          <w:rFonts w:asciiTheme="minorEastAsia" w:hAnsiTheme="minorEastAsia" w:hint="eastAsia"/>
          <w:sz w:val="24"/>
          <w:szCs w:val="24"/>
        </w:rPr>
        <w:t>年</w:t>
      </w:r>
      <w:r w:rsidR="00D07196" w:rsidRPr="00113AA1">
        <w:rPr>
          <w:rFonts w:asciiTheme="minorEastAsia" w:hAnsiTheme="minorEastAsia" w:hint="eastAsia"/>
          <w:sz w:val="24"/>
          <w:szCs w:val="24"/>
        </w:rPr>
        <w:t>２</w:t>
      </w:r>
      <w:r w:rsidR="001A16E4" w:rsidRPr="00113AA1">
        <w:rPr>
          <w:rFonts w:asciiTheme="minorEastAsia" w:hAnsiTheme="minorEastAsia" w:hint="eastAsia"/>
          <w:sz w:val="24"/>
          <w:szCs w:val="24"/>
        </w:rPr>
        <w:t>月</w:t>
      </w:r>
      <w:r w:rsidR="00CD5238" w:rsidRPr="00113AA1">
        <w:rPr>
          <w:rFonts w:asciiTheme="minorEastAsia" w:hAnsiTheme="minorEastAsia" w:hint="eastAsia"/>
          <w:sz w:val="24"/>
          <w:szCs w:val="24"/>
        </w:rPr>
        <w:t>１</w:t>
      </w:r>
      <w:r w:rsidR="003A18D5" w:rsidRPr="00113AA1">
        <w:rPr>
          <w:rFonts w:asciiTheme="minorEastAsia" w:hAnsiTheme="minorEastAsia" w:hint="eastAsia"/>
          <w:sz w:val="24"/>
          <w:szCs w:val="24"/>
        </w:rPr>
        <w:t>５</w:t>
      </w:r>
      <w:r w:rsidR="001A16E4" w:rsidRPr="00113AA1">
        <w:rPr>
          <w:rFonts w:asciiTheme="minorEastAsia" w:hAnsiTheme="minorEastAsia" w:hint="eastAsia"/>
          <w:sz w:val="24"/>
          <w:szCs w:val="24"/>
        </w:rPr>
        <w:t>日</w:t>
      </w:r>
      <w:r w:rsidR="00664B63" w:rsidRPr="00113AA1">
        <w:rPr>
          <w:rFonts w:asciiTheme="minorEastAsia" w:hAnsiTheme="minorEastAsia" w:hint="eastAsia"/>
          <w:sz w:val="24"/>
          <w:szCs w:val="24"/>
        </w:rPr>
        <w:t>付けで</w:t>
      </w:r>
      <w:r w:rsidR="0014213E" w:rsidRPr="00113AA1">
        <w:rPr>
          <w:rFonts w:asciiTheme="minorEastAsia" w:hAnsiTheme="minorEastAsia" w:hint="eastAsia"/>
          <w:sz w:val="24"/>
          <w:szCs w:val="24"/>
        </w:rPr>
        <w:t>行った</w:t>
      </w:r>
      <w:r w:rsidR="00F926E6" w:rsidRPr="00113AA1">
        <w:rPr>
          <w:rFonts w:asciiTheme="minorEastAsia" w:hAnsiTheme="minorEastAsia" w:hint="eastAsia"/>
          <w:sz w:val="24"/>
          <w:szCs w:val="24"/>
        </w:rPr>
        <w:t>特別児童扶養手当等の支給に関する法律</w:t>
      </w:r>
      <w:r w:rsidR="00CD5238" w:rsidRPr="00113AA1">
        <w:rPr>
          <w:rFonts w:asciiTheme="minorEastAsia" w:hAnsiTheme="minorEastAsia" w:hint="eastAsia"/>
          <w:sz w:val="24"/>
          <w:szCs w:val="24"/>
        </w:rPr>
        <w:t>（昭和３</w:t>
      </w:r>
      <w:r w:rsidR="00F926E6" w:rsidRPr="00113AA1">
        <w:rPr>
          <w:rFonts w:asciiTheme="minorEastAsia" w:hAnsiTheme="minorEastAsia" w:hint="eastAsia"/>
          <w:sz w:val="24"/>
          <w:szCs w:val="24"/>
        </w:rPr>
        <w:t>９</w:t>
      </w:r>
      <w:r w:rsidR="00CD5238" w:rsidRPr="00113AA1">
        <w:rPr>
          <w:rFonts w:asciiTheme="minorEastAsia" w:hAnsiTheme="minorEastAsia" w:hint="eastAsia"/>
          <w:sz w:val="24"/>
          <w:szCs w:val="24"/>
        </w:rPr>
        <w:t>年法律第</w:t>
      </w:r>
      <w:r w:rsidR="00F926E6" w:rsidRPr="00113AA1">
        <w:rPr>
          <w:rFonts w:asciiTheme="minorEastAsia" w:hAnsiTheme="minorEastAsia" w:hint="eastAsia"/>
          <w:sz w:val="24"/>
          <w:szCs w:val="24"/>
        </w:rPr>
        <w:t>１３４</w:t>
      </w:r>
      <w:r w:rsidR="00CD5238" w:rsidRPr="00113AA1">
        <w:rPr>
          <w:rFonts w:asciiTheme="minorEastAsia" w:hAnsiTheme="minorEastAsia" w:hint="eastAsia"/>
          <w:sz w:val="24"/>
          <w:szCs w:val="24"/>
        </w:rPr>
        <w:t>号</w:t>
      </w:r>
      <w:r w:rsidR="00027AA3" w:rsidRPr="00113AA1">
        <w:rPr>
          <w:rFonts w:asciiTheme="minorEastAsia" w:hAnsiTheme="minorEastAsia" w:hint="eastAsia"/>
          <w:sz w:val="24"/>
          <w:szCs w:val="24"/>
        </w:rPr>
        <w:t>。以下「法」という。</w:t>
      </w:r>
      <w:r w:rsidR="001A16E4" w:rsidRPr="00113AA1">
        <w:rPr>
          <w:rFonts w:asciiTheme="minorEastAsia" w:hAnsiTheme="minorEastAsia" w:hint="eastAsia"/>
          <w:sz w:val="24"/>
          <w:szCs w:val="24"/>
        </w:rPr>
        <w:t>）に基づく</w:t>
      </w:r>
      <w:r w:rsidR="00905874" w:rsidRPr="00113AA1">
        <w:rPr>
          <w:rFonts w:asciiTheme="minorEastAsia" w:hAnsiTheme="minorEastAsia" w:hint="eastAsia"/>
          <w:sz w:val="24"/>
          <w:szCs w:val="24"/>
        </w:rPr>
        <w:t>特別児童扶養</w:t>
      </w:r>
      <w:r w:rsidR="00F926E6" w:rsidRPr="00113AA1">
        <w:rPr>
          <w:rFonts w:asciiTheme="minorEastAsia" w:hAnsiTheme="minorEastAsia" w:hint="eastAsia"/>
          <w:sz w:val="24"/>
          <w:szCs w:val="24"/>
        </w:rPr>
        <w:t>手当</w:t>
      </w:r>
      <w:r w:rsidR="00D07196" w:rsidRPr="00113AA1">
        <w:rPr>
          <w:rFonts w:asciiTheme="minorEastAsia" w:hAnsiTheme="minorEastAsia" w:hint="eastAsia"/>
          <w:sz w:val="24"/>
          <w:szCs w:val="24"/>
        </w:rPr>
        <w:t>資格喪失</w:t>
      </w:r>
      <w:r w:rsidR="001A16E4" w:rsidRPr="00113AA1">
        <w:rPr>
          <w:rFonts w:asciiTheme="minorEastAsia" w:hAnsiTheme="minorEastAsia" w:hint="eastAsia"/>
          <w:sz w:val="24"/>
          <w:szCs w:val="24"/>
        </w:rPr>
        <w:t>処分</w:t>
      </w:r>
      <w:r w:rsidR="00692E3C" w:rsidRPr="00113AA1">
        <w:rPr>
          <w:rFonts w:asciiTheme="minorEastAsia" w:hAnsiTheme="minorEastAsia" w:hint="eastAsia"/>
          <w:sz w:val="24"/>
          <w:szCs w:val="24"/>
        </w:rPr>
        <w:t>（以下「本件処分」という。）</w:t>
      </w:r>
      <w:r w:rsidR="00AD03A7" w:rsidRPr="00113AA1">
        <w:rPr>
          <w:rFonts w:asciiTheme="minorEastAsia" w:hAnsiTheme="minorEastAsia" w:hint="eastAsia"/>
          <w:sz w:val="24"/>
          <w:szCs w:val="24"/>
        </w:rPr>
        <w:t>の取消</w:t>
      </w:r>
      <w:r w:rsidR="001403B4" w:rsidRPr="00113AA1">
        <w:rPr>
          <w:rFonts w:asciiTheme="minorEastAsia" w:hAnsiTheme="minorEastAsia" w:hint="eastAsia"/>
          <w:sz w:val="24"/>
          <w:szCs w:val="24"/>
        </w:rPr>
        <w:t>し</w:t>
      </w:r>
      <w:r w:rsidR="00AD03A7" w:rsidRPr="00113AA1">
        <w:rPr>
          <w:rFonts w:asciiTheme="minorEastAsia" w:hAnsiTheme="minorEastAsia" w:hint="eastAsia"/>
          <w:sz w:val="24"/>
          <w:szCs w:val="24"/>
        </w:rPr>
        <w:t>を求める</w:t>
      </w:r>
      <w:r w:rsidR="001A16E4" w:rsidRPr="00113AA1">
        <w:rPr>
          <w:rFonts w:asciiTheme="minorEastAsia" w:hAnsiTheme="minorEastAsia" w:hint="eastAsia"/>
          <w:sz w:val="24"/>
          <w:szCs w:val="24"/>
        </w:rPr>
        <w:t>審査請求</w:t>
      </w:r>
      <w:r w:rsidR="0014213E" w:rsidRPr="00113AA1">
        <w:rPr>
          <w:rFonts w:asciiTheme="minorEastAsia" w:hAnsiTheme="minorEastAsia" w:hint="eastAsia"/>
          <w:sz w:val="24"/>
          <w:szCs w:val="24"/>
        </w:rPr>
        <w:t>（以下「本件審査請求」という。）</w:t>
      </w:r>
      <w:r w:rsidR="00A9430F" w:rsidRPr="00113AA1">
        <w:rPr>
          <w:rFonts w:asciiTheme="minorEastAsia" w:hAnsiTheme="minorEastAsia" w:hint="eastAsia"/>
          <w:sz w:val="24"/>
          <w:szCs w:val="24"/>
        </w:rPr>
        <w:t>は、</w:t>
      </w:r>
      <w:r w:rsidR="001A16E4" w:rsidRPr="00113AA1">
        <w:rPr>
          <w:rFonts w:asciiTheme="minorEastAsia" w:hAnsiTheme="minorEastAsia" w:hint="eastAsia"/>
          <w:sz w:val="24"/>
          <w:szCs w:val="24"/>
        </w:rPr>
        <w:t>棄却す</w:t>
      </w:r>
      <w:r w:rsidR="00832A19" w:rsidRPr="00113AA1">
        <w:rPr>
          <w:rFonts w:asciiTheme="minorEastAsia" w:hAnsiTheme="minorEastAsia" w:hint="eastAsia"/>
          <w:sz w:val="24"/>
          <w:szCs w:val="24"/>
        </w:rPr>
        <w:t>べきである</w:t>
      </w:r>
      <w:r w:rsidR="001A16E4" w:rsidRPr="00113AA1">
        <w:rPr>
          <w:rFonts w:asciiTheme="minorEastAsia" w:hAnsiTheme="minorEastAsia" w:hint="eastAsia"/>
          <w:sz w:val="24"/>
          <w:szCs w:val="24"/>
        </w:rPr>
        <w:t>。</w:t>
      </w:r>
    </w:p>
    <w:p w14:paraId="1033EB84" w14:textId="77777777" w:rsidR="008F7E43" w:rsidRPr="00113AA1" w:rsidRDefault="008F7E43" w:rsidP="00523B64">
      <w:pPr>
        <w:rPr>
          <w:rFonts w:asciiTheme="minorEastAsia" w:hAnsiTheme="minorEastAsia"/>
          <w:b/>
          <w:sz w:val="24"/>
          <w:szCs w:val="24"/>
        </w:rPr>
      </w:pPr>
    </w:p>
    <w:p w14:paraId="32DEDE7A" w14:textId="77777777" w:rsidR="00523B64" w:rsidRPr="00113AA1" w:rsidRDefault="00523B64" w:rsidP="00523B64">
      <w:pPr>
        <w:rPr>
          <w:rFonts w:asciiTheme="minorEastAsia" w:hAnsiTheme="minorEastAsia"/>
          <w:b/>
          <w:sz w:val="24"/>
          <w:szCs w:val="24"/>
        </w:rPr>
      </w:pPr>
      <w:r w:rsidRPr="00113AA1">
        <w:rPr>
          <w:rFonts w:asciiTheme="minorEastAsia" w:hAnsiTheme="minorEastAsia" w:hint="eastAsia"/>
          <w:b/>
          <w:sz w:val="24"/>
          <w:szCs w:val="24"/>
        </w:rPr>
        <w:t>第２</w:t>
      </w:r>
      <w:r w:rsidRPr="00113AA1">
        <w:rPr>
          <w:rFonts w:asciiTheme="minorEastAsia" w:hAnsiTheme="minorEastAsia"/>
          <w:b/>
          <w:sz w:val="24"/>
          <w:szCs w:val="24"/>
        </w:rPr>
        <w:t xml:space="preserve"> </w:t>
      </w:r>
      <w:r w:rsidRPr="00113AA1">
        <w:rPr>
          <w:rFonts w:asciiTheme="minorEastAsia" w:hAnsiTheme="minorEastAsia" w:hint="eastAsia"/>
          <w:b/>
          <w:sz w:val="24"/>
          <w:szCs w:val="24"/>
        </w:rPr>
        <w:t>審査関係人の主張の要旨</w:t>
      </w:r>
    </w:p>
    <w:p w14:paraId="2B09B8A7" w14:textId="77777777" w:rsidR="00C152BB" w:rsidRPr="00113AA1" w:rsidRDefault="00C152BB" w:rsidP="00523B64">
      <w:pPr>
        <w:rPr>
          <w:rFonts w:asciiTheme="minorEastAsia" w:hAnsiTheme="minorEastAsia"/>
          <w:sz w:val="24"/>
          <w:szCs w:val="24"/>
        </w:rPr>
      </w:pPr>
    </w:p>
    <w:p w14:paraId="2EFD9957" w14:textId="77777777" w:rsidR="001A16E4" w:rsidRPr="00113AA1" w:rsidRDefault="00E74F99" w:rsidP="00E74F99">
      <w:pPr>
        <w:rPr>
          <w:rFonts w:asciiTheme="minorEastAsia" w:hAnsiTheme="minorEastAsia"/>
          <w:sz w:val="24"/>
          <w:szCs w:val="24"/>
        </w:rPr>
      </w:pPr>
      <w:r w:rsidRPr="00113AA1">
        <w:rPr>
          <w:rFonts w:asciiTheme="minorEastAsia" w:hAnsiTheme="minorEastAsia" w:hint="eastAsia"/>
          <w:sz w:val="24"/>
          <w:szCs w:val="24"/>
        </w:rPr>
        <w:t>１　審査請求人</w:t>
      </w:r>
    </w:p>
    <w:p w14:paraId="23CFE958" w14:textId="2E854474" w:rsidR="00B84B87" w:rsidRPr="00113AA1" w:rsidRDefault="00B84B87" w:rsidP="00B84B87">
      <w:pPr>
        <w:ind w:left="480" w:hangingChars="200" w:hanging="480"/>
        <w:rPr>
          <w:rFonts w:asciiTheme="minorEastAsia" w:hAnsiTheme="minorEastAsia"/>
          <w:sz w:val="24"/>
          <w:szCs w:val="24"/>
        </w:rPr>
      </w:pPr>
      <w:r w:rsidRPr="00113AA1">
        <w:rPr>
          <w:rFonts w:asciiTheme="minorEastAsia" w:hAnsiTheme="minorEastAsia" w:hint="eastAsia"/>
          <w:sz w:val="24"/>
          <w:szCs w:val="24"/>
        </w:rPr>
        <w:t>（１）</w:t>
      </w:r>
      <w:r w:rsidR="00CA3D2E" w:rsidRPr="00113AA1">
        <w:rPr>
          <w:rFonts w:asciiTheme="minorEastAsia" w:hAnsiTheme="minorEastAsia" w:hint="eastAsia"/>
          <w:sz w:val="24"/>
          <w:szCs w:val="24"/>
        </w:rPr>
        <w:t>審査請求人の子</w:t>
      </w:r>
      <w:r w:rsidR="00E82C77" w:rsidRPr="00113AA1">
        <w:rPr>
          <w:rFonts w:asciiTheme="minorEastAsia" w:hAnsiTheme="minorEastAsia" w:hint="eastAsia"/>
          <w:sz w:val="24"/>
          <w:szCs w:val="24"/>
        </w:rPr>
        <w:t>（以下「本件児童」という。）は、</w:t>
      </w:r>
      <w:r w:rsidR="00D07196" w:rsidRPr="00113AA1">
        <w:rPr>
          <w:rFonts w:asciiTheme="minorEastAsia" w:hAnsiTheme="minorEastAsia" w:hint="eastAsia"/>
          <w:sz w:val="24"/>
          <w:szCs w:val="24"/>
        </w:rPr>
        <w:t>日常生活において、会話は全くできず、身ぶり手ぶりでなんとか伝えている。</w:t>
      </w:r>
    </w:p>
    <w:p w14:paraId="3606A641" w14:textId="3165A9A5" w:rsidR="00B84B87" w:rsidRPr="00113AA1" w:rsidRDefault="00B84B87" w:rsidP="00B84B87">
      <w:pPr>
        <w:ind w:left="480" w:hangingChars="200" w:hanging="480"/>
        <w:rPr>
          <w:rFonts w:asciiTheme="minorEastAsia" w:hAnsiTheme="minorEastAsia"/>
          <w:sz w:val="24"/>
          <w:szCs w:val="24"/>
        </w:rPr>
      </w:pPr>
      <w:r w:rsidRPr="00113AA1">
        <w:rPr>
          <w:rFonts w:asciiTheme="minorEastAsia" w:hAnsiTheme="minorEastAsia" w:hint="eastAsia"/>
          <w:sz w:val="24"/>
          <w:szCs w:val="24"/>
        </w:rPr>
        <w:t>（２）</w:t>
      </w:r>
      <w:r w:rsidR="00D07196" w:rsidRPr="00113AA1">
        <w:rPr>
          <w:rFonts w:asciiTheme="minorEastAsia" w:hAnsiTheme="minorEastAsia" w:hint="eastAsia"/>
          <w:sz w:val="24"/>
          <w:szCs w:val="24"/>
        </w:rPr>
        <w:t>書面では</w:t>
      </w:r>
      <w:r w:rsidR="00FF2B09">
        <w:rPr>
          <w:rFonts w:asciiTheme="minorEastAsia" w:hAnsiTheme="minorEastAsia" w:hint="eastAsia"/>
          <w:sz w:val="24"/>
          <w:szCs w:val="24"/>
        </w:rPr>
        <w:t>○○</w:t>
      </w:r>
      <w:r w:rsidR="00D07196" w:rsidRPr="00113AA1">
        <w:rPr>
          <w:rFonts w:asciiTheme="minorEastAsia" w:hAnsiTheme="minorEastAsia" w:hint="eastAsia"/>
          <w:sz w:val="24"/>
          <w:szCs w:val="24"/>
        </w:rPr>
        <w:t>ｄｂで基準の９０ｄｂに満たないが、会話ができず、一般の保育園に入れず、審査請求人がつきっきりの状態で、</w:t>
      </w:r>
      <w:r w:rsidR="00FF2B09">
        <w:rPr>
          <w:rFonts w:asciiTheme="minorEastAsia" w:hAnsiTheme="minorEastAsia" w:hint="eastAsia"/>
          <w:sz w:val="24"/>
          <w:szCs w:val="24"/>
        </w:rPr>
        <w:t>○○</w:t>
      </w:r>
      <w:r w:rsidR="00D07196" w:rsidRPr="00113AA1">
        <w:rPr>
          <w:rFonts w:asciiTheme="minorEastAsia" w:hAnsiTheme="minorEastAsia" w:hint="eastAsia"/>
          <w:sz w:val="24"/>
          <w:szCs w:val="24"/>
        </w:rPr>
        <w:t>の協力も得ながらやっているが正直いっぱいいっぱいである。</w:t>
      </w:r>
    </w:p>
    <w:p w14:paraId="1A71AAC1" w14:textId="77777777" w:rsidR="00B84B87" w:rsidRPr="00113AA1" w:rsidRDefault="00B84B87" w:rsidP="00B84B87">
      <w:pPr>
        <w:ind w:left="480" w:hangingChars="200" w:hanging="480"/>
        <w:rPr>
          <w:rFonts w:asciiTheme="minorEastAsia" w:hAnsiTheme="minorEastAsia"/>
          <w:sz w:val="24"/>
          <w:szCs w:val="24"/>
        </w:rPr>
      </w:pPr>
      <w:r w:rsidRPr="00113AA1">
        <w:rPr>
          <w:rFonts w:asciiTheme="minorEastAsia" w:hAnsiTheme="minorEastAsia" w:hint="eastAsia"/>
          <w:sz w:val="24"/>
          <w:szCs w:val="24"/>
        </w:rPr>
        <w:t>（３）</w:t>
      </w:r>
      <w:r w:rsidR="00D07196" w:rsidRPr="00113AA1">
        <w:rPr>
          <w:rFonts w:asciiTheme="minorEastAsia" w:hAnsiTheme="minorEastAsia" w:hint="eastAsia"/>
          <w:sz w:val="24"/>
          <w:szCs w:val="24"/>
        </w:rPr>
        <w:t>イヤーモールドの作り直し、手話やいろんな事を学ぶための学費、病院の通院にかかる費用等、出費も多くつらい。</w:t>
      </w:r>
    </w:p>
    <w:p w14:paraId="0CD4526F" w14:textId="6F9B0D36" w:rsidR="00BF2827" w:rsidRPr="00113AA1" w:rsidRDefault="00B84B87" w:rsidP="00B84B87">
      <w:pPr>
        <w:ind w:left="480" w:hangingChars="200" w:hanging="480"/>
        <w:rPr>
          <w:rFonts w:asciiTheme="minorEastAsia" w:hAnsiTheme="minorEastAsia"/>
          <w:sz w:val="24"/>
          <w:szCs w:val="24"/>
        </w:rPr>
      </w:pPr>
      <w:r w:rsidRPr="00113AA1">
        <w:rPr>
          <w:rFonts w:asciiTheme="minorEastAsia" w:hAnsiTheme="minorEastAsia" w:hint="eastAsia"/>
          <w:sz w:val="24"/>
          <w:szCs w:val="24"/>
        </w:rPr>
        <w:t>（４）</w:t>
      </w:r>
      <w:r w:rsidR="00D07196" w:rsidRPr="00113AA1">
        <w:rPr>
          <w:rFonts w:asciiTheme="minorEastAsia" w:hAnsiTheme="minorEastAsia" w:hint="eastAsia"/>
          <w:sz w:val="24"/>
          <w:szCs w:val="24"/>
        </w:rPr>
        <w:t>右耳はスケールアウト、全くきこえず、左耳は</w:t>
      </w:r>
      <w:r w:rsidR="00FF2B09">
        <w:rPr>
          <w:rFonts w:asciiTheme="minorEastAsia" w:hAnsiTheme="minorEastAsia" w:hint="eastAsia"/>
          <w:sz w:val="24"/>
          <w:szCs w:val="24"/>
        </w:rPr>
        <w:t>○○</w:t>
      </w:r>
      <w:r w:rsidR="00D07196" w:rsidRPr="00113AA1">
        <w:rPr>
          <w:rFonts w:asciiTheme="minorEastAsia" w:hAnsiTheme="minorEastAsia" w:hint="eastAsia"/>
          <w:sz w:val="24"/>
          <w:szCs w:val="24"/>
        </w:rPr>
        <w:t>ｄｂでたった</w:t>
      </w:r>
      <w:r w:rsidR="00FF2B09">
        <w:rPr>
          <w:rFonts w:asciiTheme="minorEastAsia" w:hAnsiTheme="minorEastAsia" w:hint="eastAsia"/>
          <w:sz w:val="24"/>
          <w:szCs w:val="24"/>
        </w:rPr>
        <w:t>○</w:t>
      </w:r>
      <w:r w:rsidR="00D07196" w:rsidRPr="00113AA1">
        <w:rPr>
          <w:rFonts w:asciiTheme="minorEastAsia" w:hAnsiTheme="minorEastAsia" w:hint="eastAsia"/>
          <w:sz w:val="24"/>
          <w:szCs w:val="24"/>
        </w:rPr>
        <w:t>ｄｂの事でも受給資格がないのか。</w:t>
      </w:r>
    </w:p>
    <w:p w14:paraId="486B11CA" w14:textId="77777777" w:rsidR="00327938" w:rsidRPr="00113AA1" w:rsidRDefault="00327938" w:rsidP="00523B64">
      <w:pPr>
        <w:rPr>
          <w:rFonts w:asciiTheme="minorEastAsia" w:hAnsiTheme="minorEastAsia"/>
          <w:sz w:val="24"/>
          <w:szCs w:val="24"/>
        </w:rPr>
      </w:pPr>
    </w:p>
    <w:p w14:paraId="4E964554" w14:textId="77777777" w:rsidR="00F10979" w:rsidRPr="00113AA1" w:rsidRDefault="00E74F99" w:rsidP="00523B64">
      <w:pPr>
        <w:rPr>
          <w:rFonts w:asciiTheme="minorEastAsia" w:hAnsiTheme="minorEastAsia"/>
          <w:sz w:val="24"/>
          <w:szCs w:val="24"/>
        </w:rPr>
      </w:pPr>
      <w:r w:rsidRPr="00113AA1">
        <w:rPr>
          <w:rFonts w:asciiTheme="minorEastAsia" w:hAnsiTheme="minorEastAsia" w:hint="eastAsia"/>
          <w:sz w:val="24"/>
          <w:szCs w:val="24"/>
        </w:rPr>
        <w:t xml:space="preserve">２　</w:t>
      </w:r>
      <w:r w:rsidR="00F10979" w:rsidRPr="00113AA1">
        <w:rPr>
          <w:rFonts w:asciiTheme="minorEastAsia" w:hAnsiTheme="minorEastAsia" w:hint="eastAsia"/>
          <w:sz w:val="24"/>
          <w:szCs w:val="24"/>
        </w:rPr>
        <w:t>審査庁</w:t>
      </w:r>
    </w:p>
    <w:p w14:paraId="75EE8446" w14:textId="17C42A68" w:rsidR="00F10979" w:rsidRPr="00113AA1" w:rsidRDefault="008D3AF4" w:rsidP="00D07196">
      <w:pPr>
        <w:ind w:leftChars="100" w:left="210" w:firstLineChars="100" w:firstLine="240"/>
        <w:rPr>
          <w:rFonts w:asciiTheme="minorEastAsia" w:hAnsiTheme="minorEastAsia"/>
          <w:sz w:val="24"/>
          <w:szCs w:val="24"/>
        </w:rPr>
      </w:pPr>
      <w:r w:rsidRPr="00113AA1">
        <w:rPr>
          <w:rFonts w:asciiTheme="minorEastAsia" w:hAnsiTheme="minorEastAsia" w:hint="eastAsia"/>
          <w:sz w:val="24"/>
          <w:szCs w:val="24"/>
        </w:rPr>
        <w:t>本件審査請求</w:t>
      </w:r>
      <w:r w:rsidR="00A9430F" w:rsidRPr="00113AA1">
        <w:rPr>
          <w:rFonts w:asciiTheme="minorEastAsia" w:hAnsiTheme="minorEastAsia" w:hint="eastAsia"/>
          <w:sz w:val="24"/>
          <w:szCs w:val="24"/>
        </w:rPr>
        <w:t>は、</w:t>
      </w:r>
      <w:r w:rsidRPr="00113AA1">
        <w:rPr>
          <w:rFonts w:asciiTheme="minorEastAsia" w:hAnsiTheme="minorEastAsia" w:hint="eastAsia"/>
          <w:sz w:val="24"/>
          <w:szCs w:val="24"/>
        </w:rPr>
        <w:t>棄却す</w:t>
      </w:r>
      <w:r w:rsidR="0014213E" w:rsidRPr="00113AA1">
        <w:rPr>
          <w:rFonts w:asciiTheme="minorEastAsia" w:hAnsiTheme="minorEastAsia" w:hint="eastAsia"/>
          <w:sz w:val="24"/>
          <w:szCs w:val="24"/>
        </w:rPr>
        <w:t>べきであ</w:t>
      </w:r>
      <w:r w:rsidRPr="00113AA1">
        <w:rPr>
          <w:rFonts w:asciiTheme="minorEastAsia" w:hAnsiTheme="minorEastAsia" w:hint="eastAsia"/>
          <w:sz w:val="24"/>
          <w:szCs w:val="24"/>
        </w:rPr>
        <w:t>る</w:t>
      </w:r>
      <w:r w:rsidR="00A14D64" w:rsidRPr="00113AA1">
        <w:rPr>
          <w:rFonts w:asciiTheme="minorEastAsia" w:hAnsiTheme="minorEastAsia" w:hint="eastAsia"/>
          <w:sz w:val="24"/>
          <w:szCs w:val="24"/>
        </w:rPr>
        <w:t>。</w:t>
      </w:r>
    </w:p>
    <w:p w14:paraId="5A556CAF" w14:textId="77777777" w:rsidR="004F310E" w:rsidRPr="00113AA1" w:rsidRDefault="004F310E" w:rsidP="00523B64">
      <w:pPr>
        <w:rPr>
          <w:rFonts w:asciiTheme="minorEastAsia" w:hAnsiTheme="minorEastAsia"/>
          <w:b/>
          <w:sz w:val="24"/>
          <w:szCs w:val="24"/>
        </w:rPr>
      </w:pPr>
    </w:p>
    <w:p w14:paraId="1A376E23" w14:textId="77777777" w:rsidR="00523B64" w:rsidRPr="00113AA1" w:rsidRDefault="00523B64" w:rsidP="00523B64">
      <w:pPr>
        <w:rPr>
          <w:rFonts w:asciiTheme="minorEastAsia" w:hAnsiTheme="minorEastAsia"/>
          <w:b/>
          <w:sz w:val="24"/>
          <w:szCs w:val="24"/>
        </w:rPr>
      </w:pPr>
      <w:r w:rsidRPr="00113AA1">
        <w:rPr>
          <w:rFonts w:asciiTheme="minorEastAsia" w:hAnsiTheme="minorEastAsia" w:hint="eastAsia"/>
          <w:b/>
          <w:sz w:val="24"/>
          <w:szCs w:val="24"/>
        </w:rPr>
        <w:t>第</w:t>
      </w:r>
      <w:r w:rsidR="00BF2827" w:rsidRPr="00113AA1">
        <w:rPr>
          <w:rFonts w:asciiTheme="minorEastAsia" w:hAnsiTheme="minorEastAsia" w:hint="eastAsia"/>
          <w:b/>
          <w:sz w:val="24"/>
          <w:szCs w:val="24"/>
        </w:rPr>
        <w:t>３</w:t>
      </w:r>
      <w:r w:rsidRPr="00113AA1">
        <w:rPr>
          <w:rFonts w:asciiTheme="minorEastAsia" w:hAnsiTheme="minorEastAsia"/>
          <w:b/>
          <w:sz w:val="24"/>
          <w:szCs w:val="24"/>
        </w:rPr>
        <w:t xml:space="preserve"> </w:t>
      </w:r>
      <w:r w:rsidRPr="00113AA1">
        <w:rPr>
          <w:rFonts w:asciiTheme="minorEastAsia" w:hAnsiTheme="minorEastAsia" w:hint="eastAsia"/>
          <w:b/>
          <w:sz w:val="24"/>
          <w:szCs w:val="24"/>
        </w:rPr>
        <w:t>審理員意見書の要旨</w:t>
      </w:r>
      <w:r w:rsidRPr="00113AA1">
        <w:rPr>
          <w:rFonts w:asciiTheme="minorEastAsia" w:hAnsiTheme="minorEastAsia"/>
          <w:b/>
          <w:sz w:val="24"/>
          <w:szCs w:val="24"/>
        </w:rPr>
        <w:t xml:space="preserve"> </w:t>
      </w:r>
    </w:p>
    <w:p w14:paraId="5B88F228" w14:textId="77777777" w:rsidR="00C152BB" w:rsidRPr="00113AA1" w:rsidRDefault="00C152BB" w:rsidP="00523B64">
      <w:pPr>
        <w:rPr>
          <w:rFonts w:asciiTheme="minorEastAsia" w:hAnsiTheme="minorEastAsia"/>
          <w:sz w:val="24"/>
          <w:szCs w:val="24"/>
        </w:rPr>
      </w:pPr>
    </w:p>
    <w:p w14:paraId="2FBEC046" w14:textId="77777777" w:rsidR="00523B64" w:rsidRPr="00113AA1" w:rsidRDefault="00192851" w:rsidP="00523B64">
      <w:pPr>
        <w:rPr>
          <w:rFonts w:asciiTheme="minorEastAsia" w:hAnsiTheme="minorEastAsia"/>
          <w:sz w:val="24"/>
          <w:szCs w:val="24"/>
        </w:rPr>
      </w:pPr>
      <w:r w:rsidRPr="00113AA1">
        <w:rPr>
          <w:rFonts w:asciiTheme="minorEastAsia" w:hAnsiTheme="minorEastAsia" w:hint="eastAsia"/>
          <w:sz w:val="24"/>
          <w:szCs w:val="24"/>
        </w:rPr>
        <w:t xml:space="preserve">１　</w:t>
      </w:r>
      <w:r w:rsidR="00F10979" w:rsidRPr="00113AA1">
        <w:rPr>
          <w:rFonts w:asciiTheme="minorEastAsia" w:hAnsiTheme="minorEastAsia" w:hint="eastAsia"/>
          <w:sz w:val="24"/>
          <w:szCs w:val="24"/>
        </w:rPr>
        <w:t>審理員意見書の結論</w:t>
      </w:r>
    </w:p>
    <w:p w14:paraId="43E30BCE" w14:textId="4124FC15" w:rsidR="00F10979" w:rsidRPr="00113AA1" w:rsidRDefault="00F10979" w:rsidP="00D07196">
      <w:pPr>
        <w:ind w:firstLineChars="200" w:firstLine="480"/>
        <w:rPr>
          <w:rFonts w:asciiTheme="minorEastAsia" w:hAnsiTheme="minorEastAsia"/>
          <w:sz w:val="24"/>
          <w:szCs w:val="24"/>
        </w:rPr>
      </w:pPr>
      <w:r w:rsidRPr="00113AA1">
        <w:rPr>
          <w:rFonts w:asciiTheme="minorEastAsia" w:hAnsiTheme="minorEastAsia" w:hint="eastAsia"/>
          <w:sz w:val="24"/>
          <w:szCs w:val="24"/>
        </w:rPr>
        <w:t>本件審査請求は棄却</w:t>
      </w:r>
      <w:r w:rsidR="003A18D5" w:rsidRPr="00113AA1">
        <w:rPr>
          <w:rFonts w:asciiTheme="minorEastAsia" w:hAnsiTheme="minorEastAsia" w:hint="eastAsia"/>
          <w:sz w:val="24"/>
          <w:szCs w:val="24"/>
        </w:rPr>
        <w:t>が妥当である</w:t>
      </w:r>
      <w:r w:rsidRPr="00113AA1">
        <w:rPr>
          <w:rFonts w:asciiTheme="minorEastAsia" w:hAnsiTheme="minorEastAsia" w:hint="eastAsia"/>
          <w:sz w:val="24"/>
          <w:szCs w:val="24"/>
        </w:rPr>
        <w:t>。</w:t>
      </w:r>
    </w:p>
    <w:p w14:paraId="7848B786" w14:textId="77777777" w:rsidR="008364EA" w:rsidRPr="00113AA1" w:rsidRDefault="008364EA" w:rsidP="00523B64">
      <w:pPr>
        <w:rPr>
          <w:rFonts w:asciiTheme="minorEastAsia" w:hAnsiTheme="minorEastAsia"/>
          <w:sz w:val="24"/>
          <w:szCs w:val="24"/>
        </w:rPr>
      </w:pPr>
    </w:p>
    <w:p w14:paraId="18B579C8" w14:textId="6C16B5D3" w:rsidR="00F10979" w:rsidRPr="00113AA1" w:rsidRDefault="00192851" w:rsidP="00523B64">
      <w:pPr>
        <w:rPr>
          <w:rFonts w:asciiTheme="minorEastAsia" w:hAnsiTheme="minorEastAsia"/>
          <w:sz w:val="24"/>
          <w:szCs w:val="24"/>
        </w:rPr>
      </w:pPr>
      <w:r w:rsidRPr="00113AA1">
        <w:rPr>
          <w:rFonts w:asciiTheme="minorEastAsia" w:hAnsiTheme="minorEastAsia" w:hint="eastAsia"/>
          <w:sz w:val="24"/>
          <w:szCs w:val="24"/>
        </w:rPr>
        <w:t xml:space="preserve">２　</w:t>
      </w:r>
      <w:r w:rsidR="00F10979" w:rsidRPr="00113AA1">
        <w:rPr>
          <w:rFonts w:asciiTheme="minorEastAsia" w:hAnsiTheme="minorEastAsia" w:hint="eastAsia"/>
          <w:sz w:val="24"/>
          <w:szCs w:val="24"/>
        </w:rPr>
        <w:t>審理員意見書の理由</w:t>
      </w:r>
    </w:p>
    <w:p w14:paraId="67656E0C" w14:textId="223E6F9C" w:rsidR="00D07196" w:rsidRPr="00113AA1" w:rsidRDefault="00D07196" w:rsidP="00B84B87">
      <w:pPr>
        <w:ind w:left="480" w:hangingChars="200" w:hanging="480"/>
        <w:rPr>
          <w:rFonts w:asciiTheme="minorEastAsia" w:hAnsiTheme="minorEastAsia"/>
          <w:sz w:val="24"/>
          <w:szCs w:val="24"/>
        </w:rPr>
      </w:pPr>
      <w:r w:rsidRPr="00113AA1">
        <w:rPr>
          <w:rFonts w:asciiTheme="minorEastAsia" w:hAnsiTheme="minorEastAsia" w:hint="eastAsia"/>
          <w:sz w:val="24"/>
          <w:szCs w:val="24"/>
        </w:rPr>
        <w:t>（</w:t>
      </w:r>
      <w:r w:rsidR="00B84B87" w:rsidRPr="00113AA1">
        <w:rPr>
          <w:rFonts w:asciiTheme="minorEastAsia" w:hAnsiTheme="minorEastAsia" w:hint="eastAsia"/>
          <w:sz w:val="24"/>
          <w:szCs w:val="24"/>
        </w:rPr>
        <w:t>１</w:t>
      </w:r>
      <w:r w:rsidRPr="00113AA1">
        <w:rPr>
          <w:rFonts w:asciiTheme="minorEastAsia" w:hAnsiTheme="minorEastAsia" w:hint="eastAsia"/>
          <w:sz w:val="24"/>
          <w:szCs w:val="24"/>
        </w:rPr>
        <w:t>）審査請求人が有期再認定請求の際に処分庁に提出した</w:t>
      </w:r>
      <w:r w:rsidR="00764FC3" w:rsidRPr="00113AA1">
        <w:rPr>
          <w:rFonts w:asciiTheme="minorEastAsia" w:hAnsiTheme="minorEastAsia" w:hint="eastAsia"/>
          <w:sz w:val="24"/>
          <w:szCs w:val="24"/>
        </w:rPr>
        <w:t>平成２８年１２月２１日付け</w:t>
      </w:r>
      <w:r w:rsidR="00B84B87" w:rsidRPr="00113AA1">
        <w:rPr>
          <w:rFonts w:asciiTheme="minorEastAsia" w:hAnsiTheme="minorEastAsia" w:hint="eastAsia"/>
          <w:sz w:val="24"/>
          <w:szCs w:val="24"/>
        </w:rPr>
        <w:t>特別児童扶養手当認定</w:t>
      </w:r>
      <w:r w:rsidR="00764FC3" w:rsidRPr="00113AA1">
        <w:rPr>
          <w:rFonts w:asciiTheme="minorEastAsia" w:hAnsiTheme="minorEastAsia" w:hint="eastAsia"/>
          <w:sz w:val="24"/>
          <w:szCs w:val="24"/>
        </w:rPr>
        <w:t>診断書（以下「</w:t>
      </w:r>
      <w:r w:rsidRPr="00113AA1">
        <w:rPr>
          <w:rFonts w:asciiTheme="minorEastAsia" w:hAnsiTheme="minorEastAsia" w:hint="eastAsia"/>
          <w:sz w:val="24"/>
          <w:szCs w:val="24"/>
        </w:rPr>
        <w:t>本件診断書</w:t>
      </w:r>
      <w:r w:rsidR="00764FC3" w:rsidRPr="00113AA1">
        <w:rPr>
          <w:rFonts w:asciiTheme="minorEastAsia" w:hAnsiTheme="minorEastAsia" w:hint="eastAsia"/>
          <w:sz w:val="24"/>
          <w:szCs w:val="24"/>
        </w:rPr>
        <w:t>」という。）</w:t>
      </w:r>
      <w:r w:rsidRPr="00113AA1">
        <w:rPr>
          <w:rFonts w:asciiTheme="minorEastAsia" w:hAnsiTheme="minorEastAsia" w:hint="eastAsia"/>
          <w:sz w:val="24"/>
          <w:szCs w:val="24"/>
        </w:rPr>
        <w:t>において、⑩障害の状態（１）聴覚の障害で聴力レベルは「右</w:t>
      </w:r>
      <w:r w:rsidR="00FF2B09">
        <w:rPr>
          <w:rFonts w:asciiTheme="minorEastAsia" w:hAnsiTheme="minorEastAsia" w:hint="eastAsia"/>
          <w:sz w:val="24"/>
          <w:szCs w:val="24"/>
        </w:rPr>
        <w:t>○○○○○</w:t>
      </w:r>
      <w:r w:rsidRPr="00113AA1">
        <w:rPr>
          <w:rFonts w:asciiTheme="minorEastAsia" w:hAnsiTheme="minorEastAsia" w:hint="eastAsia"/>
          <w:sz w:val="24"/>
          <w:szCs w:val="24"/>
        </w:rPr>
        <w:t>ｄ</w:t>
      </w:r>
      <w:r w:rsidRPr="00113AA1">
        <w:rPr>
          <w:rFonts w:asciiTheme="minorEastAsia" w:hAnsiTheme="minorEastAsia" w:hint="eastAsia"/>
          <w:sz w:val="24"/>
          <w:szCs w:val="24"/>
        </w:rPr>
        <w:lastRenderedPageBreak/>
        <w:t>Ｂ　左</w:t>
      </w:r>
      <w:r w:rsidR="00FF2B09">
        <w:rPr>
          <w:rFonts w:asciiTheme="minorEastAsia" w:hAnsiTheme="minorEastAsia" w:hint="eastAsia"/>
          <w:sz w:val="24"/>
          <w:szCs w:val="24"/>
        </w:rPr>
        <w:t>○○</w:t>
      </w:r>
      <w:r w:rsidRPr="00113AA1">
        <w:rPr>
          <w:rFonts w:asciiTheme="minorEastAsia" w:hAnsiTheme="minorEastAsia" w:hint="eastAsia"/>
          <w:sz w:val="24"/>
          <w:szCs w:val="24"/>
        </w:rPr>
        <w:t>ｄＢ」と記載され、最良語音明瞭度については記載がない。本件診断書の内容を</w:t>
      </w:r>
      <w:r w:rsidR="002B04B6" w:rsidRPr="00113AA1">
        <w:rPr>
          <w:rFonts w:asciiTheme="minorEastAsia" w:hAnsiTheme="minorEastAsia" w:hint="eastAsia"/>
          <w:color w:val="FF0000"/>
          <w:sz w:val="24"/>
          <w:szCs w:val="24"/>
        </w:rPr>
        <w:t>、</w:t>
      </w:r>
      <w:r w:rsidR="002B04B6" w:rsidRPr="00113AA1">
        <w:rPr>
          <w:rFonts w:asciiTheme="minorEastAsia" w:hAnsiTheme="minorEastAsia" w:hint="eastAsia"/>
          <w:sz w:val="24"/>
          <w:szCs w:val="24"/>
        </w:rPr>
        <w:t>特別児童扶養手当等の支給に関する法律施行令別表第三における障害の認定につい</w:t>
      </w:r>
      <w:r w:rsidR="004F6621" w:rsidRPr="00113AA1">
        <w:rPr>
          <w:rFonts w:asciiTheme="minorEastAsia" w:hAnsiTheme="minorEastAsia" w:hint="eastAsia"/>
          <w:sz w:val="24"/>
          <w:szCs w:val="24"/>
        </w:rPr>
        <w:t>て（昭和５０年９月５日付け児発第５７６号厚生省児童家庭局長通知</w:t>
      </w:r>
      <w:r w:rsidR="002B04B6" w:rsidRPr="00113AA1">
        <w:rPr>
          <w:rFonts w:asciiTheme="minorEastAsia" w:hAnsiTheme="minorEastAsia" w:hint="eastAsia"/>
          <w:sz w:val="24"/>
          <w:szCs w:val="24"/>
        </w:rPr>
        <w:t>）の</w:t>
      </w:r>
      <w:r w:rsidR="00907529" w:rsidRPr="00113AA1">
        <w:rPr>
          <w:rFonts w:asciiTheme="minorEastAsia" w:hAnsiTheme="minorEastAsia" w:hint="eastAsia"/>
          <w:sz w:val="24"/>
          <w:szCs w:val="24"/>
        </w:rPr>
        <w:t>別紙特別児童扶養手当等の支給に関する法律施行令別表第三における障害の認定要領（以下「</w:t>
      </w:r>
      <w:r w:rsidR="003C610A" w:rsidRPr="00113AA1">
        <w:rPr>
          <w:rFonts w:asciiTheme="minorEastAsia" w:hAnsiTheme="minorEastAsia" w:hint="eastAsia"/>
          <w:sz w:val="24"/>
          <w:szCs w:val="24"/>
        </w:rPr>
        <w:t>別紙</w:t>
      </w:r>
      <w:r w:rsidR="00907529" w:rsidRPr="00113AA1">
        <w:rPr>
          <w:rFonts w:asciiTheme="minorEastAsia" w:hAnsiTheme="minorEastAsia" w:hint="eastAsia"/>
          <w:sz w:val="24"/>
          <w:szCs w:val="24"/>
        </w:rPr>
        <w:t>認定要領」という。）の</w:t>
      </w:r>
      <w:r w:rsidR="002B04B6" w:rsidRPr="00113AA1">
        <w:rPr>
          <w:rFonts w:asciiTheme="minorEastAsia" w:hAnsiTheme="minorEastAsia" w:hint="eastAsia"/>
          <w:sz w:val="24"/>
          <w:szCs w:val="24"/>
        </w:rPr>
        <w:t>別添１特別児童扶養手当</w:t>
      </w:r>
      <w:r w:rsidR="00907529" w:rsidRPr="00113AA1">
        <w:rPr>
          <w:rFonts w:asciiTheme="minorEastAsia" w:hAnsiTheme="minorEastAsia" w:hint="eastAsia"/>
          <w:sz w:val="24"/>
          <w:szCs w:val="24"/>
        </w:rPr>
        <w:t xml:space="preserve">　</w:t>
      </w:r>
      <w:r w:rsidR="002B04B6" w:rsidRPr="00113AA1">
        <w:rPr>
          <w:rFonts w:asciiTheme="minorEastAsia" w:hAnsiTheme="minorEastAsia" w:hint="eastAsia"/>
          <w:sz w:val="24"/>
          <w:szCs w:val="24"/>
        </w:rPr>
        <w:t>障害程度認定基準（以下「障害程度認定基準」という。）に掲げる</w:t>
      </w:r>
      <w:r w:rsidRPr="00113AA1">
        <w:rPr>
          <w:rFonts w:asciiTheme="minorEastAsia" w:hAnsiTheme="minorEastAsia" w:hint="eastAsia"/>
          <w:sz w:val="24"/>
          <w:szCs w:val="24"/>
        </w:rPr>
        <w:t>２級の</w:t>
      </w:r>
      <w:r w:rsidR="006A0177" w:rsidRPr="00113AA1">
        <w:rPr>
          <w:rFonts w:asciiTheme="minorEastAsia" w:hAnsiTheme="minorEastAsia" w:hint="eastAsia"/>
          <w:sz w:val="24"/>
          <w:szCs w:val="24"/>
        </w:rPr>
        <w:t>認定</w:t>
      </w:r>
      <w:r w:rsidRPr="00113AA1">
        <w:rPr>
          <w:rFonts w:asciiTheme="minorEastAsia" w:hAnsiTheme="minorEastAsia" w:hint="eastAsia"/>
          <w:sz w:val="24"/>
          <w:szCs w:val="24"/>
        </w:rPr>
        <w:t>基準である「両耳の聴力レベルが９０デシベル以上のもの」</w:t>
      </w:r>
      <w:r w:rsidR="006A0177" w:rsidRPr="00113AA1">
        <w:rPr>
          <w:rFonts w:asciiTheme="minorEastAsia" w:hAnsiTheme="minorEastAsia" w:hint="eastAsia"/>
          <w:sz w:val="24"/>
          <w:szCs w:val="24"/>
        </w:rPr>
        <w:t>（以下「前者」という。）</w:t>
      </w:r>
      <w:r w:rsidR="003C3971" w:rsidRPr="00113AA1">
        <w:rPr>
          <w:rFonts w:asciiTheme="minorEastAsia" w:hAnsiTheme="minorEastAsia" w:hint="eastAsia"/>
          <w:sz w:val="24"/>
          <w:szCs w:val="24"/>
        </w:rPr>
        <w:t>又は</w:t>
      </w:r>
      <w:r w:rsidRPr="00113AA1">
        <w:rPr>
          <w:rFonts w:asciiTheme="minorEastAsia" w:hAnsiTheme="minorEastAsia" w:hint="eastAsia"/>
          <w:sz w:val="24"/>
          <w:szCs w:val="24"/>
        </w:rPr>
        <w:t>「身体の機能の障害が前各号と同程度以上と認められる状態であって、日常生活が著しい制限を受けるか、又は日常生活に著しい制限を加えることを必要とする程度のもの」</w:t>
      </w:r>
      <w:r w:rsidR="006A0177" w:rsidRPr="00113AA1">
        <w:rPr>
          <w:rFonts w:asciiTheme="minorEastAsia" w:hAnsiTheme="minorEastAsia" w:hint="eastAsia"/>
          <w:sz w:val="24"/>
          <w:szCs w:val="24"/>
        </w:rPr>
        <w:t>（以下「後者」という。）</w:t>
      </w:r>
      <w:r w:rsidRPr="00113AA1">
        <w:rPr>
          <w:rFonts w:asciiTheme="minorEastAsia" w:hAnsiTheme="minorEastAsia" w:hint="eastAsia"/>
          <w:sz w:val="24"/>
          <w:szCs w:val="24"/>
        </w:rPr>
        <w:t xml:space="preserve">と照らし合わせると、本件児童は⑩障害の状態（１）聴覚の障害において「左　</w:t>
      </w:r>
      <w:r w:rsidR="00FF2B09">
        <w:rPr>
          <w:rFonts w:asciiTheme="minorEastAsia" w:hAnsiTheme="minorEastAsia" w:hint="eastAsia"/>
          <w:sz w:val="24"/>
          <w:szCs w:val="24"/>
        </w:rPr>
        <w:t>○○</w:t>
      </w:r>
      <w:r w:rsidRPr="00113AA1">
        <w:rPr>
          <w:rFonts w:asciiTheme="minorEastAsia" w:hAnsiTheme="minorEastAsia" w:hint="eastAsia"/>
          <w:sz w:val="24"/>
          <w:szCs w:val="24"/>
        </w:rPr>
        <w:t>ｄＢ」とあることから、２級の</w:t>
      </w:r>
      <w:r w:rsidR="006A0177" w:rsidRPr="00113AA1">
        <w:rPr>
          <w:rFonts w:asciiTheme="minorEastAsia" w:hAnsiTheme="minorEastAsia" w:hint="eastAsia"/>
          <w:sz w:val="24"/>
          <w:szCs w:val="24"/>
        </w:rPr>
        <w:t>認定</w:t>
      </w:r>
      <w:r w:rsidRPr="00113AA1">
        <w:rPr>
          <w:rFonts w:asciiTheme="minorEastAsia" w:hAnsiTheme="minorEastAsia" w:hint="eastAsia"/>
          <w:sz w:val="24"/>
          <w:szCs w:val="24"/>
        </w:rPr>
        <w:t>基準の前者には該当しない。</w:t>
      </w:r>
    </w:p>
    <w:p w14:paraId="393BB5F9" w14:textId="76E36128" w:rsidR="00D07196" w:rsidRPr="00113AA1" w:rsidRDefault="002752F2" w:rsidP="002752F2">
      <w:pPr>
        <w:ind w:left="480" w:hangingChars="200" w:hanging="480"/>
        <w:rPr>
          <w:rFonts w:asciiTheme="minorEastAsia" w:hAnsiTheme="minorEastAsia"/>
          <w:sz w:val="24"/>
          <w:szCs w:val="24"/>
        </w:rPr>
      </w:pPr>
      <w:r w:rsidRPr="00113AA1">
        <w:rPr>
          <w:rFonts w:asciiTheme="minorEastAsia" w:hAnsiTheme="minorEastAsia" w:hint="eastAsia"/>
          <w:sz w:val="24"/>
          <w:szCs w:val="24"/>
        </w:rPr>
        <w:t>（２）</w:t>
      </w:r>
      <w:r w:rsidR="00D07196" w:rsidRPr="00113AA1">
        <w:rPr>
          <w:rFonts w:asciiTheme="minorEastAsia" w:hAnsiTheme="minorEastAsia" w:hint="eastAsia"/>
          <w:sz w:val="24"/>
          <w:szCs w:val="24"/>
        </w:rPr>
        <w:t>また、２級の</w:t>
      </w:r>
      <w:r w:rsidR="006A0177" w:rsidRPr="00113AA1">
        <w:rPr>
          <w:rFonts w:asciiTheme="minorEastAsia" w:hAnsiTheme="minorEastAsia" w:hint="eastAsia"/>
          <w:sz w:val="24"/>
          <w:szCs w:val="24"/>
        </w:rPr>
        <w:t>認定</w:t>
      </w:r>
      <w:r w:rsidR="00D07196" w:rsidRPr="00113AA1">
        <w:rPr>
          <w:rFonts w:asciiTheme="minorEastAsia" w:hAnsiTheme="minorEastAsia" w:hint="eastAsia"/>
          <w:sz w:val="24"/>
          <w:szCs w:val="24"/>
        </w:rPr>
        <w:t>基準の後者について、具体的には「両耳の平均純音聴力レベル値が８０デシベル以上で、かつ、最良語音明瞭度が３０％以下のもの」と規定されており、本件診断書において、両耳の平均純音聴力レベル値は８０デシベル以上であるが、最良語音明瞭度については記載がない。最良語音明瞭度については、処分庁の提出書類である、「＜別紙１＞診断書判定について」によると、「本件児童の年齢（</w:t>
      </w:r>
      <w:r w:rsidR="00FF2B09">
        <w:rPr>
          <w:rFonts w:asciiTheme="minorEastAsia" w:hAnsiTheme="minorEastAsia" w:hint="eastAsia"/>
          <w:sz w:val="24"/>
          <w:szCs w:val="24"/>
        </w:rPr>
        <w:t>○</w:t>
      </w:r>
      <w:r w:rsidR="00D07196" w:rsidRPr="00113AA1">
        <w:rPr>
          <w:rFonts w:asciiTheme="minorEastAsia" w:hAnsiTheme="minorEastAsia" w:hint="eastAsia"/>
          <w:sz w:val="24"/>
          <w:szCs w:val="24"/>
        </w:rPr>
        <w:t>歳）では成長に差があり、検査ができていないとしても不思議ではないことから、本検査欄に記載がないことは診断書の不備とは言えないと解している。」とあることから、本件診断書の記載内容をもって判断すると、２級の</w:t>
      </w:r>
      <w:r w:rsidR="006A0177" w:rsidRPr="00113AA1">
        <w:rPr>
          <w:rFonts w:asciiTheme="minorEastAsia" w:hAnsiTheme="minorEastAsia" w:hint="eastAsia"/>
          <w:sz w:val="24"/>
          <w:szCs w:val="24"/>
        </w:rPr>
        <w:t>認定</w:t>
      </w:r>
      <w:r w:rsidR="00D07196" w:rsidRPr="00113AA1">
        <w:rPr>
          <w:rFonts w:asciiTheme="minorEastAsia" w:hAnsiTheme="minorEastAsia" w:hint="eastAsia"/>
          <w:sz w:val="24"/>
          <w:szCs w:val="24"/>
        </w:rPr>
        <w:t>基準に該当しているとは言えない。</w:t>
      </w:r>
    </w:p>
    <w:p w14:paraId="563FB00C" w14:textId="42F0C2CB" w:rsidR="007550EE" w:rsidRPr="00113AA1" w:rsidRDefault="00B84B87" w:rsidP="00B84B87">
      <w:pPr>
        <w:ind w:left="480" w:hangingChars="200" w:hanging="480"/>
        <w:rPr>
          <w:rFonts w:asciiTheme="minorEastAsia" w:hAnsiTheme="minorEastAsia"/>
          <w:sz w:val="24"/>
          <w:szCs w:val="24"/>
        </w:rPr>
      </w:pPr>
      <w:r w:rsidRPr="00113AA1">
        <w:rPr>
          <w:rFonts w:asciiTheme="minorEastAsia" w:hAnsiTheme="minorEastAsia" w:hint="eastAsia"/>
          <w:sz w:val="24"/>
          <w:szCs w:val="24"/>
        </w:rPr>
        <w:t>（</w:t>
      </w:r>
      <w:r w:rsidR="002752F2" w:rsidRPr="00113AA1">
        <w:rPr>
          <w:rFonts w:asciiTheme="minorEastAsia" w:hAnsiTheme="minorEastAsia" w:hint="eastAsia"/>
          <w:sz w:val="24"/>
          <w:szCs w:val="24"/>
        </w:rPr>
        <w:t>３</w:t>
      </w:r>
      <w:r w:rsidRPr="00113AA1">
        <w:rPr>
          <w:rFonts w:asciiTheme="minorEastAsia" w:hAnsiTheme="minorEastAsia" w:hint="eastAsia"/>
          <w:sz w:val="24"/>
          <w:szCs w:val="24"/>
        </w:rPr>
        <w:t>）</w:t>
      </w:r>
      <w:r w:rsidR="00D07196" w:rsidRPr="00113AA1">
        <w:rPr>
          <w:rFonts w:asciiTheme="minorEastAsia" w:hAnsiTheme="minorEastAsia" w:hint="eastAsia"/>
          <w:sz w:val="24"/>
          <w:szCs w:val="24"/>
        </w:rPr>
        <w:t>審査請求人は審査請求書において、本件児童及び審査請求人の生活状態等について述べ、「左耳は</w:t>
      </w:r>
      <w:r w:rsidR="00FF2B09">
        <w:rPr>
          <w:rFonts w:asciiTheme="minorEastAsia" w:hAnsiTheme="minorEastAsia" w:hint="eastAsia"/>
          <w:sz w:val="24"/>
          <w:szCs w:val="24"/>
        </w:rPr>
        <w:t>○○</w:t>
      </w:r>
      <w:r w:rsidR="00D07196" w:rsidRPr="00113AA1">
        <w:rPr>
          <w:rFonts w:asciiTheme="minorEastAsia" w:hAnsiTheme="minorEastAsia" w:hint="eastAsia"/>
          <w:sz w:val="24"/>
          <w:szCs w:val="24"/>
        </w:rPr>
        <w:t>ｄｂでたった</w:t>
      </w:r>
      <w:r w:rsidR="00FF2B09">
        <w:rPr>
          <w:rFonts w:asciiTheme="minorEastAsia" w:hAnsiTheme="minorEastAsia" w:hint="eastAsia"/>
          <w:sz w:val="24"/>
          <w:szCs w:val="24"/>
        </w:rPr>
        <w:t>○</w:t>
      </w:r>
      <w:r w:rsidR="00D07196" w:rsidRPr="00113AA1">
        <w:rPr>
          <w:rFonts w:asciiTheme="minorEastAsia" w:hAnsiTheme="minorEastAsia" w:hint="eastAsia"/>
          <w:sz w:val="24"/>
          <w:szCs w:val="24"/>
        </w:rPr>
        <w:t xml:space="preserve">ｄｂの事なのです。」との記載があるが、本件診断書においては「左　</w:t>
      </w:r>
      <w:r w:rsidR="00FF2B09">
        <w:rPr>
          <w:rFonts w:asciiTheme="minorEastAsia" w:hAnsiTheme="minorEastAsia" w:hint="eastAsia"/>
          <w:sz w:val="24"/>
          <w:szCs w:val="24"/>
        </w:rPr>
        <w:t>○○</w:t>
      </w:r>
      <w:r w:rsidR="00D07196" w:rsidRPr="00113AA1">
        <w:rPr>
          <w:rFonts w:asciiTheme="minorEastAsia" w:hAnsiTheme="minorEastAsia" w:hint="eastAsia"/>
          <w:sz w:val="24"/>
          <w:szCs w:val="24"/>
        </w:rPr>
        <w:t>ｄｂ」であり、本件児童の障害の状態は２級の認定基準を満たしておらず、本件診断書をもって</w:t>
      </w:r>
      <w:r w:rsidR="00805889" w:rsidRPr="00805889">
        <w:rPr>
          <w:rFonts w:asciiTheme="minorEastAsia" w:hAnsiTheme="minorEastAsia" w:hint="eastAsia"/>
          <w:sz w:val="24"/>
          <w:szCs w:val="24"/>
        </w:rPr>
        <w:t>別紙認定要領３の障害の状態を審査する医師（以下「判定医師」という。）</w:t>
      </w:r>
      <w:r w:rsidR="00D07196" w:rsidRPr="00113AA1">
        <w:rPr>
          <w:rFonts w:asciiTheme="minorEastAsia" w:hAnsiTheme="minorEastAsia" w:hint="eastAsia"/>
          <w:sz w:val="24"/>
          <w:szCs w:val="24"/>
        </w:rPr>
        <w:t>の審査判定に基づいた本件児童の障害の状態が</w:t>
      </w:r>
      <w:r w:rsidR="002B04B6" w:rsidRPr="00113AA1">
        <w:rPr>
          <w:rFonts w:asciiTheme="minorEastAsia" w:hAnsiTheme="minorEastAsia" w:hint="eastAsia"/>
          <w:sz w:val="24"/>
          <w:szCs w:val="24"/>
        </w:rPr>
        <w:t>特別児童扶養手当等の支給に関する法律</w:t>
      </w:r>
      <w:r w:rsidR="00D07196" w:rsidRPr="00113AA1">
        <w:rPr>
          <w:rFonts w:asciiTheme="minorEastAsia" w:hAnsiTheme="minorEastAsia" w:hint="eastAsia"/>
          <w:sz w:val="24"/>
          <w:szCs w:val="24"/>
        </w:rPr>
        <w:t>施行令</w:t>
      </w:r>
      <w:r w:rsidR="002B04B6" w:rsidRPr="00113AA1">
        <w:rPr>
          <w:rFonts w:asciiTheme="minorEastAsia" w:hAnsiTheme="minorEastAsia" w:hint="eastAsia"/>
          <w:sz w:val="24"/>
          <w:szCs w:val="24"/>
        </w:rPr>
        <w:t>（昭和５０年政令第２０７号。（以下「令」という。）</w:t>
      </w:r>
      <w:r w:rsidR="003C3971" w:rsidRPr="00113AA1">
        <w:rPr>
          <w:rFonts w:asciiTheme="minorEastAsia" w:hAnsiTheme="minorEastAsia" w:hint="eastAsia"/>
          <w:sz w:val="24"/>
          <w:szCs w:val="24"/>
        </w:rPr>
        <w:t>）</w:t>
      </w:r>
      <w:r w:rsidR="00D07196" w:rsidRPr="00113AA1">
        <w:rPr>
          <w:rFonts w:asciiTheme="minorEastAsia" w:hAnsiTheme="minorEastAsia" w:hint="eastAsia"/>
          <w:sz w:val="24"/>
          <w:szCs w:val="24"/>
        </w:rPr>
        <w:t>別表第</w:t>
      </w:r>
      <w:r w:rsidR="002B04B6" w:rsidRPr="00113AA1">
        <w:rPr>
          <w:rFonts w:asciiTheme="minorEastAsia" w:hAnsiTheme="minorEastAsia" w:hint="eastAsia"/>
          <w:sz w:val="24"/>
          <w:szCs w:val="24"/>
        </w:rPr>
        <w:t>三</w:t>
      </w:r>
      <w:r w:rsidR="00D07196" w:rsidRPr="00113AA1">
        <w:rPr>
          <w:rFonts w:asciiTheme="minorEastAsia" w:hAnsiTheme="minorEastAsia" w:hint="eastAsia"/>
          <w:sz w:val="24"/>
          <w:szCs w:val="24"/>
        </w:rPr>
        <w:t>に定める障害等級の２級に該当しないとして行った本件処分は、違法又は不当なものであるということはできない。</w:t>
      </w:r>
    </w:p>
    <w:p w14:paraId="6535C42B" w14:textId="5CD0EE17" w:rsidR="005C4E01" w:rsidRPr="00113AA1" w:rsidRDefault="00B84B87" w:rsidP="00B84B87">
      <w:pPr>
        <w:ind w:left="480" w:hangingChars="200" w:hanging="480"/>
        <w:rPr>
          <w:rFonts w:asciiTheme="minorEastAsia" w:hAnsiTheme="minorEastAsia"/>
          <w:sz w:val="24"/>
          <w:szCs w:val="24"/>
        </w:rPr>
      </w:pPr>
      <w:r w:rsidRPr="00113AA1">
        <w:rPr>
          <w:rFonts w:asciiTheme="minorEastAsia" w:hAnsiTheme="minorEastAsia" w:hint="eastAsia"/>
          <w:sz w:val="24"/>
          <w:szCs w:val="24"/>
        </w:rPr>
        <w:t>（</w:t>
      </w:r>
      <w:r w:rsidR="002752F2" w:rsidRPr="00113AA1">
        <w:rPr>
          <w:rFonts w:asciiTheme="minorEastAsia" w:hAnsiTheme="minorEastAsia" w:hint="eastAsia"/>
          <w:sz w:val="24"/>
          <w:szCs w:val="24"/>
        </w:rPr>
        <w:t>４</w:t>
      </w:r>
      <w:r w:rsidRPr="00113AA1">
        <w:rPr>
          <w:rFonts w:asciiTheme="minorEastAsia" w:hAnsiTheme="minorEastAsia" w:hint="eastAsia"/>
          <w:sz w:val="24"/>
          <w:szCs w:val="24"/>
        </w:rPr>
        <w:t>）</w:t>
      </w:r>
      <w:r w:rsidR="001A2F69" w:rsidRPr="00113AA1">
        <w:rPr>
          <w:rFonts w:asciiTheme="minorEastAsia" w:hAnsiTheme="minorEastAsia" w:hint="eastAsia"/>
          <w:sz w:val="24"/>
          <w:szCs w:val="24"/>
        </w:rPr>
        <w:t>他に本件処分に違法又は不当な点は認められない。</w:t>
      </w:r>
    </w:p>
    <w:p w14:paraId="1A6CCD7B" w14:textId="3A0F978F" w:rsidR="00B84B87" w:rsidRPr="00113AA1" w:rsidRDefault="00B84B87" w:rsidP="00B84B87">
      <w:pPr>
        <w:ind w:left="480" w:hangingChars="200" w:hanging="480"/>
        <w:rPr>
          <w:rFonts w:asciiTheme="minorEastAsia" w:hAnsiTheme="minorEastAsia"/>
          <w:sz w:val="24"/>
          <w:szCs w:val="24"/>
        </w:rPr>
      </w:pPr>
      <w:r w:rsidRPr="00113AA1">
        <w:rPr>
          <w:rFonts w:asciiTheme="minorEastAsia" w:hAnsiTheme="minorEastAsia" w:hint="eastAsia"/>
          <w:sz w:val="24"/>
          <w:szCs w:val="24"/>
        </w:rPr>
        <w:t>（</w:t>
      </w:r>
      <w:r w:rsidR="002752F2" w:rsidRPr="00113AA1">
        <w:rPr>
          <w:rFonts w:asciiTheme="minorEastAsia" w:hAnsiTheme="minorEastAsia" w:hint="eastAsia"/>
          <w:sz w:val="24"/>
          <w:szCs w:val="24"/>
        </w:rPr>
        <w:t>５</w:t>
      </w:r>
      <w:r w:rsidRPr="00113AA1">
        <w:rPr>
          <w:rFonts w:asciiTheme="minorEastAsia" w:hAnsiTheme="minorEastAsia" w:hint="eastAsia"/>
          <w:sz w:val="24"/>
          <w:szCs w:val="24"/>
        </w:rPr>
        <w:t>）以上のとおり、本件審査請求には理由がないので、本件審査請求は棄却が妥当である。</w:t>
      </w:r>
    </w:p>
    <w:p w14:paraId="4BF21E87" w14:textId="77777777" w:rsidR="005C4E01" w:rsidRPr="00113AA1" w:rsidRDefault="005C4E01" w:rsidP="00523B64">
      <w:pPr>
        <w:rPr>
          <w:rFonts w:asciiTheme="minorEastAsia" w:hAnsiTheme="minorEastAsia"/>
          <w:b/>
          <w:sz w:val="24"/>
          <w:szCs w:val="24"/>
        </w:rPr>
      </w:pPr>
    </w:p>
    <w:p w14:paraId="241932F3" w14:textId="34696FC8" w:rsidR="00523B64" w:rsidRPr="00113AA1" w:rsidRDefault="00523B64" w:rsidP="00523B64">
      <w:pPr>
        <w:rPr>
          <w:rFonts w:asciiTheme="minorEastAsia" w:hAnsiTheme="minorEastAsia"/>
          <w:b/>
          <w:sz w:val="24"/>
          <w:szCs w:val="24"/>
        </w:rPr>
      </w:pPr>
      <w:r w:rsidRPr="00113AA1">
        <w:rPr>
          <w:rFonts w:asciiTheme="minorEastAsia" w:hAnsiTheme="minorEastAsia" w:hint="eastAsia"/>
          <w:b/>
          <w:sz w:val="24"/>
          <w:szCs w:val="24"/>
        </w:rPr>
        <w:t>第</w:t>
      </w:r>
      <w:r w:rsidR="00356DEA" w:rsidRPr="00113AA1">
        <w:rPr>
          <w:rFonts w:asciiTheme="minorEastAsia" w:hAnsiTheme="minorEastAsia" w:hint="eastAsia"/>
          <w:b/>
          <w:sz w:val="24"/>
          <w:szCs w:val="24"/>
        </w:rPr>
        <w:t>４</w:t>
      </w:r>
      <w:r w:rsidRPr="00113AA1">
        <w:rPr>
          <w:rFonts w:asciiTheme="minorEastAsia" w:hAnsiTheme="minorEastAsia"/>
          <w:b/>
          <w:sz w:val="24"/>
          <w:szCs w:val="24"/>
        </w:rPr>
        <w:t xml:space="preserve"> </w:t>
      </w:r>
      <w:r w:rsidRPr="00113AA1">
        <w:rPr>
          <w:rFonts w:asciiTheme="minorEastAsia" w:hAnsiTheme="minorEastAsia" w:hint="eastAsia"/>
          <w:b/>
          <w:sz w:val="24"/>
          <w:szCs w:val="24"/>
        </w:rPr>
        <w:t>調査審議の経過</w:t>
      </w:r>
    </w:p>
    <w:p w14:paraId="7F7594B2" w14:textId="77777777" w:rsidR="006E0EA0" w:rsidRPr="00113AA1" w:rsidRDefault="006E0EA0" w:rsidP="00523B64">
      <w:pPr>
        <w:rPr>
          <w:rFonts w:asciiTheme="minorEastAsia" w:hAnsiTheme="minorEastAsia"/>
          <w:sz w:val="24"/>
          <w:szCs w:val="24"/>
        </w:rPr>
      </w:pPr>
    </w:p>
    <w:p w14:paraId="75C460DA" w14:textId="09183EA1" w:rsidR="00523B64" w:rsidRPr="00113AA1" w:rsidRDefault="00F10979" w:rsidP="00523B64">
      <w:pPr>
        <w:rPr>
          <w:rFonts w:asciiTheme="minorEastAsia" w:hAnsiTheme="minorEastAsia"/>
          <w:sz w:val="24"/>
          <w:szCs w:val="24"/>
        </w:rPr>
      </w:pPr>
      <w:r w:rsidRPr="00113AA1">
        <w:rPr>
          <w:rFonts w:asciiTheme="minorEastAsia" w:hAnsiTheme="minorEastAsia" w:hint="eastAsia"/>
          <w:sz w:val="24"/>
          <w:szCs w:val="24"/>
        </w:rPr>
        <w:lastRenderedPageBreak/>
        <w:t xml:space="preserve">　</w:t>
      </w:r>
      <w:r w:rsidR="003E3EE3" w:rsidRPr="00113AA1">
        <w:rPr>
          <w:rFonts w:asciiTheme="minorEastAsia" w:hAnsiTheme="minorEastAsia" w:hint="eastAsia"/>
          <w:sz w:val="24"/>
          <w:szCs w:val="24"/>
        </w:rPr>
        <w:t>平成</w:t>
      </w:r>
      <w:r w:rsidR="003A18D5" w:rsidRPr="00113AA1">
        <w:rPr>
          <w:rFonts w:asciiTheme="minorEastAsia" w:hAnsiTheme="minorEastAsia" w:hint="eastAsia"/>
          <w:sz w:val="24"/>
          <w:szCs w:val="24"/>
        </w:rPr>
        <w:t>３０</w:t>
      </w:r>
      <w:r w:rsidR="003E3EE3" w:rsidRPr="00113AA1">
        <w:rPr>
          <w:rFonts w:asciiTheme="minorEastAsia" w:hAnsiTheme="minorEastAsia" w:hint="eastAsia"/>
          <w:sz w:val="24"/>
          <w:szCs w:val="24"/>
        </w:rPr>
        <w:t>年</w:t>
      </w:r>
      <w:r w:rsidR="003A18D5" w:rsidRPr="00113AA1">
        <w:rPr>
          <w:rFonts w:asciiTheme="minorEastAsia" w:hAnsiTheme="minorEastAsia" w:hint="eastAsia"/>
          <w:sz w:val="24"/>
          <w:szCs w:val="24"/>
        </w:rPr>
        <w:t>１</w:t>
      </w:r>
      <w:r w:rsidR="003E3EE3" w:rsidRPr="00113AA1">
        <w:rPr>
          <w:rFonts w:asciiTheme="minorEastAsia" w:hAnsiTheme="minorEastAsia" w:hint="eastAsia"/>
          <w:sz w:val="24"/>
          <w:szCs w:val="24"/>
        </w:rPr>
        <w:t>月</w:t>
      </w:r>
      <w:r w:rsidR="005C4E01" w:rsidRPr="00113AA1">
        <w:rPr>
          <w:rFonts w:asciiTheme="minorEastAsia" w:hAnsiTheme="minorEastAsia" w:hint="eastAsia"/>
          <w:sz w:val="24"/>
          <w:szCs w:val="24"/>
        </w:rPr>
        <w:t>２</w:t>
      </w:r>
      <w:r w:rsidR="007550EE" w:rsidRPr="00113AA1">
        <w:rPr>
          <w:rFonts w:asciiTheme="minorEastAsia" w:hAnsiTheme="minorEastAsia" w:hint="eastAsia"/>
          <w:sz w:val="24"/>
          <w:szCs w:val="24"/>
        </w:rPr>
        <w:t>４</w:t>
      </w:r>
      <w:r w:rsidR="003E3EE3" w:rsidRPr="00113AA1">
        <w:rPr>
          <w:rFonts w:asciiTheme="minorEastAsia" w:hAnsiTheme="minorEastAsia" w:hint="eastAsia"/>
          <w:sz w:val="24"/>
          <w:szCs w:val="24"/>
        </w:rPr>
        <w:t xml:space="preserve">日　</w:t>
      </w:r>
      <w:r w:rsidR="00184D24" w:rsidRPr="00113AA1">
        <w:rPr>
          <w:rFonts w:asciiTheme="minorEastAsia" w:hAnsiTheme="minorEastAsia" w:hint="eastAsia"/>
          <w:sz w:val="24"/>
          <w:szCs w:val="24"/>
        </w:rPr>
        <w:t xml:space="preserve">　</w:t>
      </w:r>
      <w:r w:rsidR="003A18D5" w:rsidRPr="00113AA1">
        <w:rPr>
          <w:rFonts w:asciiTheme="minorEastAsia" w:hAnsiTheme="minorEastAsia" w:hint="eastAsia"/>
          <w:sz w:val="24"/>
          <w:szCs w:val="24"/>
        </w:rPr>
        <w:t xml:space="preserve">　</w:t>
      </w:r>
      <w:r w:rsidR="003E3EE3" w:rsidRPr="00113AA1">
        <w:rPr>
          <w:rFonts w:asciiTheme="minorEastAsia" w:hAnsiTheme="minorEastAsia" w:hint="eastAsia"/>
          <w:sz w:val="24"/>
          <w:szCs w:val="24"/>
        </w:rPr>
        <w:t>諮問</w:t>
      </w:r>
      <w:r w:rsidR="003C3971" w:rsidRPr="00113AA1">
        <w:rPr>
          <w:rFonts w:asciiTheme="minorEastAsia" w:hAnsiTheme="minorEastAsia" w:hint="eastAsia"/>
          <w:sz w:val="24"/>
          <w:szCs w:val="24"/>
        </w:rPr>
        <w:t>書</w:t>
      </w:r>
      <w:r w:rsidR="003E3EE3" w:rsidRPr="00113AA1">
        <w:rPr>
          <w:rFonts w:asciiTheme="minorEastAsia" w:hAnsiTheme="minorEastAsia" w:hint="eastAsia"/>
          <w:sz w:val="24"/>
          <w:szCs w:val="24"/>
        </w:rPr>
        <w:t>の</w:t>
      </w:r>
      <w:r w:rsidR="003C3971" w:rsidRPr="00113AA1">
        <w:rPr>
          <w:rFonts w:asciiTheme="minorEastAsia" w:hAnsiTheme="minorEastAsia" w:hint="eastAsia"/>
          <w:sz w:val="24"/>
          <w:szCs w:val="24"/>
        </w:rPr>
        <w:t>受領</w:t>
      </w:r>
    </w:p>
    <w:p w14:paraId="09C47D77" w14:textId="490DD4BD" w:rsidR="008D3AF4" w:rsidRPr="00113AA1" w:rsidRDefault="008D3AF4" w:rsidP="00523B64">
      <w:pPr>
        <w:rPr>
          <w:rFonts w:asciiTheme="minorEastAsia" w:hAnsiTheme="minorEastAsia"/>
          <w:sz w:val="24"/>
          <w:szCs w:val="24"/>
        </w:rPr>
      </w:pPr>
      <w:r w:rsidRPr="00113AA1">
        <w:rPr>
          <w:rFonts w:asciiTheme="minorEastAsia" w:hAnsiTheme="minorEastAsia" w:hint="eastAsia"/>
          <w:sz w:val="24"/>
          <w:szCs w:val="24"/>
        </w:rPr>
        <w:t xml:space="preserve">　平成</w:t>
      </w:r>
      <w:r w:rsidR="003A18D5" w:rsidRPr="00113AA1">
        <w:rPr>
          <w:rFonts w:asciiTheme="minorEastAsia" w:hAnsiTheme="minorEastAsia" w:hint="eastAsia"/>
          <w:sz w:val="24"/>
          <w:szCs w:val="24"/>
        </w:rPr>
        <w:t>３０</w:t>
      </w:r>
      <w:r w:rsidRPr="00113AA1">
        <w:rPr>
          <w:rFonts w:asciiTheme="minorEastAsia" w:hAnsiTheme="minorEastAsia" w:hint="eastAsia"/>
          <w:sz w:val="24"/>
          <w:szCs w:val="24"/>
        </w:rPr>
        <w:t>年</w:t>
      </w:r>
      <w:r w:rsidR="005C4E01" w:rsidRPr="00113AA1">
        <w:rPr>
          <w:rFonts w:asciiTheme="minorEastAsia" w:hAnsiTheme="minorEastAsia" w:hint="eastAsia"/>
          <w:sz w:val="24"/>
          <w:szCs w:val="24"/>
        </w:rPr>
        <w:t>１</w:t>
      </w:r>
      <w:r w:rsidRPr="00113AA1">
        <w:rPr>
          <w:rFonts w:asciiTheme="minorEastAsia" w:hAnsiTheme="minorEastAsia" w:hint="eastAsia"/>
          <w:sz w:val="24"/>
          <w:szCs w:val="24"/>
        </w:rPr>
        <w:t>月</w:t>
      </w:r>
      <w:r w:rsidR="003A18D5" w:rsidRPr="00113AA1">
        <w:rPr>
          <w:rFonts w:asciiTheme="minorEastAsia" w:hAnsiTheme="minorEastAsia" w:hint="eastAsia"/>
          <w:sz w:val="24"/>
          <w:szCs w:val="24"/>
        </w:rPr>
        <w:t>２</w:t>
      </w:r>
      <w:r w:rsidR="007550EE" w:rsidRPr="00113AA1">
        <w:rPr>
          <w:rFonts w:asciiTheme="minorEastAsia" w:hAnsiTheme="minorEastAsia" w:hint="eastAsia"/>
          <w:sz w:val="24"/>
          <w:szCs w:val="24"/>
        </w:rPr>
        <w:t>５</w:t>
      </w:r>
      <w:r w:rsidRPr="00113AA1">
        <w:rPr>
          <w:rFonts w:asciiTheme="minorEastAsia" w:hAnsiTheme="minorEastAsia" w:hint="eastAsia"/>
          <w:sz w:val="24"/>
          <w:szCs w:val="24"/>
        </w:rPr>
        <w:t xml:space="preserve">日　</w:t>
      </w:r>
      <w:r w:rsidR="0063525D" w:rsidRPr="00113AA1">
        <w:rPr>
          <w:rFonts w:asciiTheme="minorEastAsia" w:hAnsiTheme="minorEastAsia" w:hint="eastAsia"/>
          <w:sz w:val="24"/>
          <w:szCs w:val="24"/>
        </w:rPr>
        <w:t xml:space="preserve">　</w:t>
      </w:r>
      <w:r w:rsidR="003A18D5" w:rsidRPr="00113AA1">
        <w:rPr>
          <w:rFonts w:asciiTheme="minorEastAsia" w:hAnsiTheme="minorEastAsia" w:hint="eastAsia"/>
          <w:sz w:val="24"/>
          <w:szCs w:val="24"/>
        </w:rPr>
        <w:t xml:space="preserve">　</w:t>
      </w:r>
      <w:r w:rsidRPr="00113AA1">
        <w:rPr>
          <w:rFonts w:asciiTheme="minorEastAsia" w:hAnsiTheme="minorEastAsia" w:hint="eastAsia"/>
          <w:sz w:val="24"/>
          <w:szCs w:val="24"/>
        </w:rPr>
        <w:t>審査関係人に対</w:t>
      </w:r>
      <w:r w:rsidR="00A9430F" w:rsidRPr="00113AA1">
        <w:rPr>
          <w:rFonts w:asciiTheme="minorEastAsia" w:hAnsiTheme="minorEastAsia" w:hint="eastAsia"/>
          <w:sz w:val="24"/>
          <w:szCs w:val="24"/>
        </w:rPr>
        <w:t>する</w:t>
      </w:r>
      <w:r w:rsidRPr="00113AA1">
        <w:rPr>
          <w:rFonts w:asciiTheme="minorEastAsia" w:hAnsiTheme="minorEastAsia" w:hint="eastAsia"/>
          <w:sz w:val="24"/>
          <w:szCs w:val="24"/>
        </w:rPr>
        <w:t>主張書面等の提出期限通知</w:t>
      </w:r>
    </w:p>
    <w:p w14:paraId="520DF1DB" w14:textId="49C796ED" w:rsidR="0063525D" w:rsidRPr="00113AA1" w:rsidRDefault="0063525D" w:rsidP="00523B64">
      <w:pPr>
        <w:rPr>
          <w:rFonts w:asciiTheme="minorEastAsia" w:hAnsiTheme="minorEastAsia"/>
          <w:sz w:val="24"/>
          <w:szCs w:val="24"/>
        </w:rPr>
      </w:pPr>
      <w:r w:rsidRPr="00113AA1">
        <w:rPr>
          <w:rFonts w:asciiTheme="minorEastAsia" w:hAnsiTheme="minorEastAsia" w:hint="eastAsia"/>
          <w:sz w:val="24"/>
          <w:szCs w:val="24"/>
        </w:rPr>
        <w:t xml:space="preserve">　　　　　　　　　　　　　</w:t>
      </w:r>
      <w:r w:rsidR="00192851" w:rsidRPr="00113AA1">
        <w:rPr>
          <w:rFonts w:asciiTheme="minorEastAsia" w:hAnsiTheme="minorEastAsia" w:hint="eastAsia"/>
          <w:sz w:val="24"/>
          <w:szCs w:val="24"/>
        </w:rPr>
        <w:t xml:space="preserve">　</w:t>
      </w:r>
      <w:r w:rsidR="005C4E01" w:rsidRPr="00113AA1">
        <w:rPr>
          <w:rFonts w:asciiTheme="minorEastAsia" w:hAnsiTheme="minorEastAsia" w:hint="eastAsia"/>
          <w:sz w:val="24"/>
          <w:szCs w:val="24"/>
        </w:rPr>
        <w:t xml:space="preserve">　</w:t>
      </w:r>
      <w:r w:rsidRPr="00113AA1">
        <w:rPr>
          <w:rFonts w:asciiTheme="minorEastAsia" w:hAnsiTheme="minorEastAsia" w:hint="eastAsia"/>
          <w:sz w:val="24"/>
          <w:szCs w:val="24"/>
        </w:rPr>
        <w:t>主張書面等の提出</w:t>
      </w:r>
      <w:r w:rsidR="00A9430F" w:rsidRPr="00113AA1">
        <w:rPr>
          <w:rFonts w:asciiTheme="minorEastAsia" w:hAnsiTheme="minorEastAsia" w:hint="eastAsia"/>
          <w:sz w:val="24"/>
          <w:szCs w:val="24"/>
        </w:rPr>
        <w:t>期限</w:t>
      </w:r>
      <w:r w:rsidRPr="00113AA1">
        <w:rPr>
          <w:rFonts w:asciiTheme="minorEastAsia" w:hAnsiTheme="minorEastAsia" w:hint="eastAsia"/>
          <w:sz w:val="24"/>
          <w:szCs w:val="24"/>
        </w:rPr>
        <w:t>：</w:t>
      </w:r>
      <w:r w:rsidR="003A18D5" w:rsidRPr="00113AA1">
        <w:rPr>
          <w:rFonts w:asciiTheme="minorEastAsia" w:hAnsiTheme="minorEastAsia" w:hint="eastAsia"/>
          <w:sz w:val="24"/>
          <w:szCs w:val="24"/>
        </w:rPr>
        <w:t>２</w:t>
      </w:r>
      <w:r w:rsidRPr="00113AA1">
        <w:rPr>
          <w:rFonts w:asciiTheme="minorEastAsia" w:hAnsiTheme="minorEastAsia" w:hint="eastAsia"/>
          <w:sz w:val="24"/>
          <w:szCs w:val="24"/>
        </w:rPr>
        <w:t>月</w:t>
      </w:r>
      <w:r w:rsidR="005C4E01" w:rsidRPr="00113AA1">
        <w:rPr>
          <w:rFonts w:asciiTheme="minorEastAsia" w:hAnsiTheme="minorEastAsia" w:hint="eastAsia"/>
          <w:sz w:val="24"/>
          <w:szCs w:val="24"/>
        </w:rPr>
        <w:t>１</w:t>
      </w:r>
      <w:r w:rsidR="007550EE" w:rsidRPr="00113AA1">
        <w:rPr>
          <w:rFonts w:asciiTheme="minorEastAsia" w:hAnsiTheme="minorEastAsia" w:hint="eastAsia"/>
          <w:sz w:val="24"/>
          <w:szCs w:val="24"/>
        </w:rPr>
        <w:t>３</w:t>
      </w:r>
      <w:r w:rsidRPr="00113AA1">
        <w:rPr>
          <w:rFonts w:asciiTheme="minorEastAsia" w:hAnsiTheme="minorEastAsia" w:hint="eastAsia"/>
          <w:sz w:val="24"/>
          <w:szCs w:val="24"/>
        </w:rPr>
        <w:t>日</w:t>
      </w:r>
    </w:p>
    <w:p w14:paraId="7C043E2A" w14:textId="0651BF81" w:rsidR="0063525D" w:rsidRPr="00113AA1" w:rsidRDefault="0063525D" w:rsidP="005C4E01">
      <w:pPr>
        <w:ind w:firstLineChars="1500" w:firstLine="3600"/>
        <w:rPr>
          <w:rFonts w:asciiTheme="minorEastAsia" w:hAnsiTheme="minorEastAsia"/>
          <w:sz w:val="24"/>
          <w:szCs w:val="24"/>
        </w:rPr>
      </w:pPr>
      <w:r w:rsidRPr="00113AA1">
        <w:rPr>
          <w:rFonts w:asciiTheme="minorEastAsia" w:hAnsiTheme="minorEastAsia" w:hint="eastAsia"/>
          <w:sz w:val="24"/>
          <w:szCs w:val="24"/>
        </w:rPr>
        <w:t>口頭意見陳述申立</w:t>
      </w:r>
      <w:r w:rsidR="00A9430F" w:rsidRPr="00113AA1">
        <w:rPr>
          <w:rFonts w:asciiTheme="minorEastAsia" w:hAnsiTheme="minorEastAsia" w:hint="eastAsia"/>
          <w:sz w:val="24"/>
          <w:szCs w:val="24"/>
        </w:rPr>
        <w:t>期限</w:t>
      </w:r>
      <w:r w:rsidRPr="00113AA1">
        <w:rPr>
          <w:rFonts w:asciiTheme="minorEastAsia" w:hAnsiTheme="minorEastAsia" w:hint="eastAsia"/>
          <w:sz w:val="24"/>
          <w:szCs w:val="24"/>
        </w:rPr>
        <w:t>：</w:t>
      </w:r>
      <w:r w:rsidR="003A18D5" w:rsidRPr="00113AA1">
        <w:rPr>
          <w:rFonts w:asciiTheme="minorEastAsia" w:hAnsiTheme="minorEastAsia" w:hint="eastAsia"/>
          <w:sz w:val="24"/>
          <w:szCs w:val="24"/>
        </w:rPr>
        <w:t>２</w:t>
      </w:r>
      <w:r w:rsidRPr="00113AA1">
        <w:rPr>
          <w:rFonts w:asciiTheme="minorEastAsia" w:hAnsiTheme="minorEastAsia" w:hint="eastAsia"/>
          <w:sz w:val="24"/>
          <w:szCs w:val="24"/>
        </w:rPr>
        <w:t>月</w:t>
      </w:r>
      <w:r w:rsidR="005C4E01" w:rsidRPr="00113AA1">
        <w:rPr>
          <w:rFonts w:asciiTheme="minorEastAsia" w:hAnsiTheme="minorEastAsia" w:hint="eastAsia"/>
          <w:sz w:val="24"/>
          <w:szCs w:val="24"/>
        </w:rPr>
        <w:t>１</w:t>
      </w:r>
      <w:r w:rsidR="007550EE" w:rsidRPr="00113AA1">
        <w:rPr>
          <w:rFonts w:asciiTheme="minorEastAsia" w:hAnsiTheme="minorEastAsia" w:hint="eastAsia"/>
          <w:sz w:val="24"/>
          <w:szCs w:val="24"/>
        </w:rPr>
        <w:t>３</w:t>
      </w:r>
      <w:r w:rsidRPr="00113AA1">
        <w:rPr>
          <w:rFonts w:asciiTheme="minorEastAsia" w:hAnsiTheme="minorEastAsia" w:hint="eastAsia"/>
          <w:sz w:val="24"/>
          <w:szCs w:val="24"/>
        </w:rPr>
        <w:t>日</w:t>
      </w:r>
    </w:p>
    <w:p w14:paraId="49D1C8C5" w14:textId="13AA1A9B" w:rsidR="003E3EE3" w:rsidRPr="00113AA1" w:rsidRDefault="003A406A" w:rsidP="00523B64">
      <w:pPr>
        <w:rPr>
          <w:rFonts w:asciiTheme="minorEastAsia" w:hAnsiTheme="minorEastAsia"/>
          <w:sz w:val="24"/>
          <w:szCs w:val="24"/>
        </w:rPr>
      </w:pPr>
      <w:r w:rsidRPr="00113AA1">
        <w:rPr>
          <w:rFonts w:asciiTheme="minorEastAsia" w:hAnsiTheme="minorEastAsia" w:hint="eastAsia"/>
          <w:sz w:val="24"/>
          <w:szCs w:val="24"/>
        </w:rPr>
        <w:t xml:space="preserve">　</w:t>
      </w:r>
      <w:r w:rsidR="003E3EE3" w:rsidRPr="00113AA1">
        <w:rPr>
          <w:rFonts w:asciiTheme="minorEastAsia" w:hAnsiTheme="minorEastAsia" w:hint="eastAsia"/>
          <w:sz w:val="24"/>
          <w:szCs w:val="24"/>
        </w:rPr>
        <w:t>平成</w:t>
      </w:r>
      <w:r w:rsidR="004C707D" w:rsidRPr="00113AA1">
        <w:rPr>
          <w:rFonts w:asciiTheme="minorEastAsia" w:hAnsiTheme="minorEastAsia" w:hint="eastAsia"/>
          <w:sz w:val="24"/>
          <w:szCs w:val="24"/>
        </w:rPr>
        <w:t>３０</w:t>
      </w:r>
      <w:r w:rsidR="003E3EE3" w:rsidRPr="00113AA1">
        <w:rPr>
          <w:rFonts w:asciiTheme="minorEastAsia" w:hAnsiTheme="minorEastAsia" w:hint="eastAsia"/>
          <w:sz w:val="24"/>
          <w:szCs w:val="24"/>
        </w:rPr>
        <w:t>年</w:t>
      </w:r>
      <w:r w:rsidR="004C707D" w:rsidRPr="00113AA1">
        <w:rPr>
          <w:rFonts w:asciiTheme="minorEastAsia" w:hAnsiTheme="minorEastAsia" w:hint="eastAsia"/>
          <w:sz w:val="24"/>
          <w:szCs w:val="24"/>
        </w:rPr>
        <w:t>２</w:t>
      </w:r>
      <w:r w:rsidR="003E3EE3" w:rsidRPr="00113AA1">
        <w:rPr>
          <w:rFonts w:asciiTheme="minorEastAsia" w:hAnsiTheme="minorEastAsia" w:hint="eastAsia"/>
          <w:sz w:val="24"/>
          <w:szCs w:val="24"/>
        </w:rPr>
        <w:t>月</w:t>
      </w:r>
      <w:r w:rsidR="004C707D" w:rsidRPr="00113AA1">
        <w:rPr>
          <w:rFonts w:asciiTheme="minorEastAsia" w:hAnsiTheme="minorEastAsia" w:hint="eastAsia"/>
          <w:sz w:val="24"/>
          <w:szCs w:val="24"/>
        </w:rPr>
        <w:t>５</w:t>
      </w:r>
      <w:r w:rsidR="003E3EE3" w:rsidRPr="00113AA1">
        <w:rPr>
          <w:rFonts w:asciiTheme="minorEastAsia" w:hAnsiTheme="minorEastAsia" w:hint="eastAsia"/>
          <w:sz w:val="24"/>
          <w:szCs w:val="24"/>
        </w:rPr>
        <w:t>日</w:t>
      </w:r>
      <w:r w:rsidR="0023017C" w:rsidRPr="00113AA1">
        <w:rPr>
          <w:rFonts w:asciiTheme="minorEastAsia" w:hAnsiTheme="minorEastAsia" w:hint="eastAsia"/>
          <w:sz w:val="24"/>
          <w:szCs w:val="24"/>
        </w:rPr>
        <w:t xml:space="preserve">　</w:t>
      </w:r>
      <w:r w:rsidR="004C707D" w:rsidRPr="00113AA1">
        <w:rPr>
          <w:rFonts w:asciiTheme="minorEastAsia" w:hAnsiTheme="minorEastAsia" w:hint="eastAsia"/>
          <w:sz w:val="24"/>
          <w:szCs w:val="24"/>
        </w:rPr>
        <w:t xml:space="preserve">　</w:t>
      </w:r>
      <w:r w:rsidR="0023017C" w:rsidRPr="00113AA1">
        <w:rPr>
          <w:rFonts w:asciiTheme="minorEastAsia" w:hAnsiTheme="minorEastAsia" w:hint="eastAsia"/>
          <w:sz w:val="24"/>
          <w:szCs w:val="24"/>
        </w:rPr>
        <w:t xml:space="preserve">　</w:t>
      </w:r>
      <w:r w:rsidR="005C4E01" w:rsidRPr="00113AA1">
        <w:rPr>
          <w:rFonts w:asciiTheme="minorEastAsia" w:hAnsiTheme="minorEastAsia" w:hint="eastAsia"/>
          <w:sz w:val="24"/>
          <w:szCs w:val="24"/>
        </w:rPr>
        <w:t xml:space="preserve">　</w:t>
      </w:r>
      <w:r w:rsidR="008D3AF4" w:rsidRPr="00113AA1">
        <w:rPr>
          <w:rFonts w:asciiTheme="minorEastAsia" w:hAnsiTheme="minorEastAsia" w:hint="eastAsia"/>
          <w:sz w:val="24"/>
          <w:szCs w:val="24"/>
        </w:rPr>
        <w:t>第１回</w:t>
      </w:r>
      <w:r w:rsidR="003E3EE3" w:rsidRPr="00113AA1">
        <w:rPr>
          <w:rFonts w:asciiTheme="minorEastAsia" w:hAnsiTheme="minorEastAsia" w:hint="eastAsia"/>
          <w:sz w:val="24"/>
          <w:szCs w:val="24"/>
        </w:rPr>
        <w:t>審議</w:t>
      </w:r>
    </w:p>
    <w:p w14:paraId="100FFC9E" w14:textId="15948459" w:rsidR="00356DEA" w:rsidRPr="00113AA1" w:rsidRDefault="007550EE" w:rsidP="00380EDB">
      <w:pPr>
        <w:ind w:left="3360" w:hangingChars="1400" w:hanging="3360"/>
        <w:rPr>
          <w:rFonts w:asciiTheme="minorEastAsia" w:hAnsiTheme="minorEastAsia"/>
          <w:sz w:val="24"/>
          <w:szCs w:val="24"/>
        </w:rPr>
      </w:pPr>
      <w:r w:rsidRPr="00113AA1">
        <w:rPr>
          <w:rFonts w:asciiTheme="minorEastAsia" w:hAnsiTheme="minorEastAsia" w:hint="eastAsia"/>
          <w:sz w:val="24"/>
          <w:szCs w:val="24"/>
        </w:rPr>
        <w:t xml:space="preserve">　平成３０年２月</w:t>
      </w:r>
      <w:r w:rsidR="00C7030C" w:rsidRPr="00113AA1">
        <w:rPr>
          <w:rFonts w:asciiTheme="minorEastAsia" w:hAnsiTheme="minorEastAsia" w:hint="eastAsia"/>
          <w:sz w:val="24"/>
          <w:szCs w:val="24"/>
        </w:rPr>
        <w:t>９</w:t>
      </w:r>
      <w:r w:rsidRPr="00113AA1">
        <w:rPr>
          <w:rFonts w:asciiTheme="minorEastAsia" w:hAnsiTheme="minorEastAsia" w:hint="eastAsia"/>
          <w:sz w:val="24"/>
          <w:szCs w:val="24"/>
        </w:rPr>
        <w:t>日　　　　審査会から処分庁に対</w:t>
      </w:r>
      <w:r w:rsidR="00D406EF" w:rsidRPr="00113AA1">
        <w:rPr>
          <w:rFonts w:asciiTheme="minorEastAsia" w:hAnsiTheme="minorEastAsia" w:hint="eastAsia"/>
          <w:sz w:val="24"/>
          <w:szCs w:val="24"/>
        </w:rPr>
        <w:t>し</w:t>
      </w:r>
      <w:r w:rsidR="00380EDB" w:rsidRPr="00113AA1">
        <w:rPr>
          <w:rFonts w:asciiTheme="minorEastAsia" w:hAnsiTheme="minorEastAsia" w:hint="eastAsia"/>
          <w:sz w:val="24"/>
          <w:szCs w:val="24"/>
        </w:rPr>
        <w:t>回答の求め（</w:t>
      </w:r>
      <w:r w:rsidRPr="00113AA1">
        <w:rPr>
          <w:rFonts w:asciiTheme="minorEastAsia" w:hAnsiTheme="minorEastAsia" w:hint="eastAsia"/>
          <w:sz w:val="24"/>
          <w:szCs w:val="24"/>
        </w:rPr>
        <w:t>回答書</w:t>
      </w:r>
      <w:r w:rsidR="00380EDB" w:rsidRPr="00113AA1">
        <w:rPr>
          <w:rFonts w:asciiTheme="minorEastAsia" w:hAnsiTheme="minorEastAsia" w:hint="eastAsia"/>
          <w:sz w:val="24"/>
          <w:szCs w:val="24"/>
        </w:rPr>
        <w:t>：</w:t>
      </w:r>
      <w:r w:rsidR="00AD70E8" w:rsidRPr="00113AA1">
        <w:rPr>
          <w:rFonts w:asciiTheme="minorEastAsia" w:hAnsiTheme="minorEastAsia" w:hint="eastAsia"/>
          <w:sz w:val="24"/>
          <w:szCs w:val="24"/>
        </w:rPr>
        <w:t>平成３０年３月１５日</w:t>
      </w:r>
      <w:r w:rsidR="00AE51FB" w:rsidRPr="00113AA1">
        <w:rPr>
          <w:rFonts w:asciiTheme="minorEastAsia" w:hAnsiTheme="minorEastAsia" w:hint="eastAsia"/>
          <w:sz w:val="24"/>
          <w:szCs w:val="24"/>
        </w:rPr>
        <w:t>付け</w:t>
      </w:r>
      <w:r w:rsidR="00AD70E8" w:rsidRPr="00113AA1">
        <w:rPr>
          <w:rFonts w:asciiTheme="minorEastAsia" w:hAnsiTheme="minorEastAsia" w:hint="eastAsia"/>
          <w:sz w:val="24"/>
          <w:szCs w:val="24"/>
        </w:rPr>
        <w:t>子家第４６４７</w:t>
      </w:r>
      <w:r w:rsidR="00AE51FB" w:rsidRPr="00113AA1">
        <w:rPr>
          <w:rFonts w:asciiTheme="minorEastAsia" w:hAnsiTheme="minorEastAsia" w:hint="eastAsia"/>
          <w:sz w:val="24"/>
          <w:szCs w:val="24"/>
        </w:rPr>
        <w:t>号</w:t>
      </w:r>
      <w:r w:rsidR="00F42FC5" w:rsidRPr="00113AA1">
        <w:rPr>
          <w:rFonts w:asciiTheme="minorEastAsia" w:hAnsiTheme="minorEastAsia" w:hint="eastAsia"/>
          <w:sz w:val="24"/>
          <w:szCs w:val="24"/>
        </w:rPr>
        <w:t>。以下「回答書」という。</w:t>
      </w:r>
      <w:r w:rsidR="00AD70E8" w:rsidRPr="00113AA1">
        <w:rPr>
          <w:rFonts w:asciiTheme="minorEastAsia" w:hAnsiTheme="minorEastAsia" w:hint="eastAsia"/>
          <w:sz w:val="24"/>
          <w:szCs w:val="24"/>
        </w:rPr>
        <w:t>）</w:t>
      </w:r>
    </w:p>
    <w:p w14:paraId="2F1BA9B2" w14:textId="7A8FC48D" w:rsidR="007550EE" w:rsidRPr="00113AA1" w:rsidRDefault="007550EE" w:rsidP="007550EE">
      <w:pPr>
        <w:ind w:left="3360" w:hangingChars="1400" w:hanging="3360"/>
        <w:rPr>
          <w:rFonts w:asciiTheme="minorEastAsia" w:hAnsiTheme="minorEastAsia"/>
          <w:sz w:val="24"/>
          <w:szCs w:val="24"/>
        </w:rPr>
      </w:pPr>
      <w:r w:rsidRPr="00113AA1">
        <w:rPr>
          <w:rFonts w:asciiTheme="minorEastAsia" w:hAnsiTheme="minorEastAsia" w:hint="eastAsia"/>
          <w:sz w:val="24"/>
          <w:szCs w:val="24"/>
        </w:rPr>
        <w:t xml:space="preserve">　平成３０年３月２３日　　　第２回審議</w:t>
      </w:r>
    </w:p>
    <w:p w14:paraId="5BA13612" w14:textId="79EC4954" w:rsidR="007F5D42" w:rsidRPr="00113AA1" w:rsidRDefault="007F5D42" w:rsidP="007F5D42">
      <w:pPr>
        <w:ind w:left="3360" w:hangingChars="1400" w:hanging="3360"/>
        <w:rPr>
          <w:rFonts w:asciiTheme="minorEastAsia" w:hAnsiTheme="minorEastAsia"/>
          <w:sz w:val="24"/>
          <w:szCs w:val="24"/>
        </w:rPr>
      </w:pPr>
      <w:r w:rsidRPr="00113AA1">
        <w:rPr>
          <w:rFonts w:asciiTheme="minorEastAsia" w:hAnsiTheme="minorEastAsia" w:hint="eastAsia"/>
          <w:sz w:val="24"/>
          <w:szCs w:val="24"/>
        </w:rPr>
        <w:t xml:space="preserve">　平成３０年５月９日　　　　第３回審議</w:t>
      </w:r>
    </w:p>
    <w:p w14:paraId="78C61A5E" w14:textId="29551187" w:rsidR="0040518E" w:rsidRPr="00113AA1" w:rsidRDefault="0040518E" w:rsidP="007F5D42">
      <w:pPr>
        <w:ind w:left="3360" w:hangingChars="1400" w:hanging="3360"/>
        <w:rPr>
          <w:rFonts w:asciiTheme="minorEastAsia" w:hAnsiTheme="minorEastAsia"/>
          <w:sz w:val="24"/>
          <w:szCs w:val="24"/>
        </w:rPr>
      </w:pPr>
      <w:r w:rsidRPr="00113AA1">
        <w:rPr>
          <w:rFonts w:asciiTheme="minorEastAsia" w:hAnsiTheme="minorEastAsia" w:hint="eastAsia"/>
          <w:sz w:val="24"/>
          <w:szCs w:val="24"/>
        </w:rPr>
        <w:t xml:space="preserve">　平成３０年</w:t>
      </w:r>
      <w:r w:rsidR="00380EDB" w:rsidRPr="00113AA1">
        <w:rPr>
          <w:rFonts w:asciiTheme="minorEastAsia" w:hAnsiTheme="minorEastAsia" w:hint="eastAsia"/>
          <w:sz w:val="24"/>
          <w:szCs w:val="24"/>
        </w:rPr>
        <w:t>１０</w:t>
      </w:r>
      <w:r w:rsidRPr="00113AA1">
        <w:rPr>
          <w:rFonts w:asciiTheme="minorEastAsia" w:hAnsiTheme="minorEastAsia" w:hint="eastAsia"/>
          <w:sz w:val="24"/>
          <w:szCs w:val="24"/>
        </w:rPr>
        <w:t>月</w:t>
      </w:r>
      <w:r w:rsidR="00764C00" w:rsidRPr="00113AA1">
        <w:rPr>
          <w:rFonts w:asciiTheme="minorEastAsia" w:hAnsiTheme="minorEastAsia" w:hint="eastAsia"/>
          <w:sz w:val="24"/>
          <w:szCs w:val="24"/>
        </w:rPr>
        <w:t>２５</w:t>
      </w:r>
      <w:r w:rsidRPr="00113AA1">
        <w:rPr>
          <w:rFonts w:asciiTheme="minorEastAsia" w:hAnsiTheme="minorEastAsia" w:hint="eastAsia"/>
          <w:sz w:val="24"/>
          <w:szCs w:val="24"/>
        </w:rPr>
        <w:t>日　　第４回審議</w:t>
      </w:r>
    </w:p>
    <w:p w14:paraId="760C0C87" w14:textId="3EE22EBF" w:rsidR="00380EDB" w:rsidRPr="00113AA1" w:rsidRDefault="00380EDB" w:rsidP="002752F2">
      <w:pPr>
        <w:ind w:firstLineChars="100" w:firstLine="240"/>
        <w:rPr>
          <w:rFonts w:asciiTheme="minorEastAsia" w:hAnsiTheme="minorEastAsia"/>
          <w:sz w:val="24"/>
          <w:szCs w:val="24"/>
        </w:rPr>
      </w:pPr>
      <w:r w:rsidRPr="00113AA1">
        <w:rPr>
          <w:rFonts w:asciiTheme="minorEastAsia" w:hAnsiTheme="minorEastAsia" w:hint="eastAsia"/>
          <w:sz w:val="24"/>
          <w:szCs w:val="24"/>
        </w:rPr>
        <w:t>平成３０年１１月９日　　　第５回審議</w:t>
      </w:r>
    </w:p>
    <w:p w14:paraId="1F27B96F" w14:textId="2090590B" w:rsidR="002752F2" w:rsidRPr="00113AA1" w:rsidRDefault="00380EDB" w:rsidP="002752F2">
      <w:pPr>
        <w:ind w:firstLineChars="100" w:firstLine="240"/>
        <w:rPr>
          <w:rFonts w:asciiTheme="minorEastAsia" w:hAnsiTheme="minorEastAsia"/>
          <w:sz w:val="24"/>
          <w:szCs w:val="24"/>
        </w:rPr>
      </w:pPr>
      <w:r w:rsidRPr="00113AA1">
        <w:rPr>
          <w:rFonts w:asciiTheme="minorEastAsia" w:hAnsiTheme="minorEastAsia" w:hint="eastAsia"/>
          <w:sz w:val="24"/>
          <w:szCs w:val="24"/>
        </w:rPr>
        <w:t>平成３１年４月１８日　　　第６</w:t>
      </w:r>
      <w:r w:rsidR="002752F2" w:rsidRPr="00113AA1">
        <w:rPr>
          <w:rFonts w:asciiTheme="minorEastAsia" w:hAnsiTheme="minorEastAsia" w:hint="eastAsia"/>
          <w:sz w:val="24"/>
          <w:szCs w:val="24"/>
        </w:rPr>
        <w:t>回審議</w:t>
      </w:r>
    </w:p>
    <w:p w14:paraId="45EAF456" w14:textId="136013DC" w:rsidR="00254B7F" w:rsidRPr="00113AA1" w:rsidRDefault="00B904A8" w:rsidP="002752F2">
      <w:pPr>
        <w:ind w:firstLineChars="100" w:firstLine="240"/>
        <w:rPr>
          <w:rFonts w:asciiTheme="minorEastAsia" w:hAnsiTheme="minorEastAsia"/>
          <w:sz w:val="24"/>
          <w:szCs w:val="24"/>
        </w:rPr>
      </w:pPr>
      <w:r w:rsidRPr="00113AA1">
        <w:rPr>
          <w:rFonts w:asciiTheme="minorEastAsia" w:hAnsiTheme="minorEastAsia" w:hint="eastAsia"/>
          <w:sz w:val="24"/>
          <w:szCs w:val="24"/>
        </w:rPr>
        <w:t>令和元年</w:t>
      </w:r>
      <w:r w:rsidR="002C4D32">
        <w:rPr>
          <w:rFonts w:asciiTheme="minorEastAsia" w:hAnsiTheme="minorEastAsia" w:hint="eastAsia"/>
          <w:sz w:val="24"/>
          <w:szCs w:val="24"/>
        </w:rPr>
        <w:t>５</w:t>
      </w:r>
      <w:r w:rsidR="00254B7F" w:rsidRPr="00113AA1">
        <w:rPr>
          <w:rFonts w:asciiTheme="minorEastAsia" w:hAnsiTheme="minorEastAsia" w:hint="eastAsia"/>
          <w:sz w:val="24"/>
          <w:szCs w:val="24"/>
        </w:rPr>
        <w:t>月</w:t>
      </w:r>
      <w:r w:rsidR="002C4D32">
        <w:rPr>
          <w:rFonts w:asciiTheme="minorEastAsia" w:hAnsiTheme="minorEastAsia" w:hint="eastAsia"/>
          <w:sz w:val="24"/>
          <w:szCs w:val="24"/>
        </w:rPr>
        <w:t>３０</w:t>
      </w:r>
      <w:r w:rsidR="00254B7F" w:rsidRPr="00113AA1">
        <w:rPr>
          <w:rFonts w:asciiTheme="minorEastAsia" w:hAnsiTheme="minorEastAsia" w:hint="eastAsia"/>
          <w:sz w:val="24"/>
          <w:szCs w:val="24"/>
        </w:rPr>
        <w:t xml:space="preserve">日　　　</w:t>
      </w:r>
      <w:r w:rsidRPr="00113AA1">
        <w:rPr>
          <w:rFonts w:asciiTheme="minorEastAsia" w:hAnsiTheme="minorEastAsia" w:hint="eastAsia"/>
          <w:sz w:val="24"/>
          <w:szCs w:val="24"/>
        </w:rPr>
        <w:t xml:space="preserve">　</w:t>
      </w:r>
      <w:r w:rsidR="00380EDB" w:rsidRPr="00113AA1">
        <w:rPr>
          <w:rFonts w:asciiTheme="minorEastAsia" w:hAnsiTheme="minorEastAsia" w:hint="eastAsia"/>
          <w:sz w:val="24"/>
          <w:szCs w:val="24"/>
        </w:rPr>
        <w:t>第７</w:t>
      </w:r>
      <w:r w:rsidR="00254B7F" w:rsidRPr="00113AA1">
        <w:rPr>
          <w:rFonts w:asciiTheme="minorEastAsia" w:hAnsiTheme="minorEastAsia" w:hint="eastAsia"/>
          <w:sz w:val="24"/>
          <w:szCs w:val="24"/>
        </w:rPr>
        <w:t>回審議</w:t>
      </w:r>
    </w:p>
    <w:p w14:paraId="71903BBD" w14:textId="77777777" w:rsidR="007F5D42" w:rsidRPr="00113AA1" w:rsidRDefault="007F5D42" w:rsidP="004C707D">
      <w:pPr>
        <w:ind w:left="3360" w:hangingChars="1400" w:hanging="3360"/>
        <w:rPr>
          <w:rFonts w:asciiTheme="minorEastAsia" w:hAnsiTheme="minorEastAsia"/>
          <w:sz w:val="24"/>
          <w:szCs w:val="24"/>
        </w:rPr>
      </w:pPr>
    </w:p>
    <w:p w14:paraId="4EDE9546" w14:textId="752C6837" w:rsidR="00523B64" w:rsidRPr="00113AA1" w:rsidRDefault="00523B64" w:rsidP="00523B64">
      <w:pPr>
        <w:rPr>
          <w:rFonts w:asciiTheme="minorEastAsia" w:hAnsiTheme="minorEastAsia"/>
          <w:b/>
          <w:sz w:val="24"/>
          <w:szCs w:val="24"/>
        </w:rPr>
      </w:pPr>
      <w:r w:rsidRPr="00113AA1">
        <w:rPr>
          <w:rFonts w:asciiTheme="minorEastAsia" w:hAnsiTheme="minorEastAsia" w:hint="eastAsia"/>
          <w:b/>
          <w:sz w:val="24"/>
          <w:szCs w:val="24"/>
        </w:rPr>
        <w:t>第</w:t>
      </w:r>
      <w:r w:rsidR="00356DEA" w:rsidRPr="00113AA1">
        <w:rPr>
          <w:rFonts w:asciiTheme="minorEastAsia" w:hAnsiTheme="minorEastAsia" w:hint="eastAsia"/>
          <w:b/>
          <w:sz w:val="24"/>
          <w:szCs w:val="24"/>
        </w:rPr>
        <w:t>５</w:t>
      </w:r>
      <w:r w:rsidRPr="00113AA1">
        <w:rPr>
          <w:rFonts w:asciiTheme="minorEastAsia" w:hAnsiTheme="minorEastAsia"/>
          <w:b/>
          <w:sz w:val="24"/>
          <w:szCs w:val="24"/>
        </w:rPr>
        <w:t xml:space="preserve"> </w:t>
      </w:r>
      <w:r w:rsidRPr="00113AA1">
        <w:rPr>
          <w:rFonts w:asciiTheme="minorEastAsia" w:hAnsiTheme="minorEastAsia" w:hint="eastAsia"/>
          <w:b/>
          <w:sz w:val="24"/>
          <w:szCs w:val="24"/>
        </w:rPr>
        <w:t>審査会の判断</w:t>
      </w:r>
      <w:r w:rsidR="002752F2" w:rsidRPr="00113AA1">
        <w:rPr>
          <w:rFonts w:asciiTheme="minorEastAsia" w:hAnsiTheme="minorEastAsia" w:hint="eastAsia"/>
          <w:b/>
          <w:sz w:val="24"/>
          <w:szCs w:val="24"/>
        </w:rPr>
        <w:t>の理由</w:t>
      </w:r>
    </w:p>
    <w:p w14:paraId="2B400A71" w14:textId="77777777" w:rsidR="00CC2239" w:rsidRPr="00113AA1" w:rsidRDefault="00CC2239" w:rsidP="00200F8A">
      <w:pPr>
        <w:rPr>
          <w:rFonts w:asciiTheme="minorEastAsia" w:hAnsiTheme="minorEastAsia"/>
          <w:sz w:val="24"/>
          <w:szCs w:val="24"/>
        </w:rPr>
      </w:pPr>
    </w:p>
    <w:p w14:paraId="1B1D8CDD" w14:textId="44169AF4" w:rsidR="008B3E72" w:rsidRPr="00113AA1" w:rsidRDefault="008B3E72" w:rsidP="00696BBF">
      <w:pPr>
        <w:rPr>
          <w:rFonts w:asciiTheme="minorEastAsia" w:hAnsiTheme="minorEastAsia"/>
          <w:sz w:val="24"/>
          <w:szCs w:val="24"/>
        </w:rPr>
      </w:pPr>
      <w:r w:rsidRPr="00113AA1">
        <w:rPr>
          <w:rFonts w:asciiTheme="minorEastAsia" w:hAnsiTheme="minorEastAsia" w:hint="eastAsia"/>
          <w:sz w:val="24"/>
          <w:szCs w:val="24"/>
        </w:rPr>
        <w:t>１　法令等の規定</w:t>
      </w:r>
    </w:p>
    <w:p w14:paraId="0616B4B8" w14:textId="1367298D" w:rsidR="008B3E72" w:rsidRPr="00113AA1" w:rsidRDefault="008B3E72" w:rsidP="008B3E72">
      <w:pPr>
        <w:ind w:left="480" w:hangingChars="200" w:hanging="480"/>
        <w:rPr>
          <w:rFonts w:ascii="ＭＳ 明朝" w:hAnsi="ＭＳ 明朝"/>
          <w:sz w:val="24"/>
          <w:szCs w:val="24"/>
        </w:rPr>
      </w:pPr>
      <w:r w:rsidRPr="00113AA1">
        <w:rPr>
          <w:rFonts w:ascii="ＭＳ 明朝" w:hAnsi="ＭＳ 明朝" w:hint="eastAsia"/>
          <w:sz w:val="24"/>
          <w:szCs w:val="24"/>
        </w:rPr>
        <w:t>（１）特別児童扶養手当等の支給に関する法律</w:t>
      </w:r>
    </w:p>
    <w:p w14:paraId="301FA05B" w14:textId="06407CA2" w:rsidR="008B3E72" w:rsidRPr="00113AA1" w:rsidRDefault="008B3E72" w:rsidP="008B3E72">
      <w:pPr>
        <w:ind w:leftChars="200" w:left="660" w:hangingChars="100" w:hanging="240"/>
        <w:rPr>
          <w:rFonts w:ascii="ＭＳ 明朝" w:hAnsi="ＭＳ 明朝"/>
          <w:sz w:val="24"/>
          <w:szCs w:val="24"/>
        </w:rPr>
      </w:pPr>
      <w:r w:rsidRPr="00113AA1">
        <w:rPr>
          <w:rFonts w:ascii="ＭＳ 明朝" w:hAnsi="ＭＳ 明朝" w:hint="eastAsia"/>
          <w:sz w:val="24"/>
          <w:szCs w:val="24"/>
        </w:rPr>
        <w:t>第２条　この法律において「障害児」とは、２０歳未満であつて、第５項に規定する障害等級に該当する程度の障害の状態にある者をいう。</w:t>
      </w:r>
    </w:p>
    <w:p w14:paraId="48578EA9" w14:textId="77777777" w:rsidR="008B3E72" w:rsidRPr="00113AA1" w:rsidRDefault="008B3E72" w:rsidP="008B3E72">
      <w:pPr>
        <w:ind w:leftChars="150" w:left="555" w:hangingChars="100" w:hanging="240"/>
        <w:rPr>
          <w:rFonts w:ascii="ＭＳ 明朝" w:hAnsi="ＭＳ 明朝"/>
          <w:sz w:val="24"/>
          <w:szCs w:val="24"/>
        </w:rPr>
      </w:pPr>
      <w:r w:rsidRPr="00113AA1">
        <w:rPr>
          <w:rFonts w:ascii="ＭＳ 明朝" w:hAnsi="ＭＳ 明朝" w:hint="eastAsia"/>
          <w:sz w:val="24"/>
          <w:szCs w:val="24"/>
        </w:rPr>
        <w:t>２－４　（略）</w:t>
      </w:r>
    </w:p>
    <w:p w14:paraId="6208CDCC" w14:textId="77777777" w:rsidR="008B3E72" w:rsidRPr="00113AA1" w:rsidRDefault="008B3E72" w:rsidP="008B3E72">
      <w:pPr>
        <w:ind w:leftChars="150" w:left="555" w:hangingChars="100" w:hanging="240"/>
        <w:rPr>
          <w:rFonts w:asciiTheme="minorEastAsia" w:hAnsiTheme="minorEastAsia"/>
          <w:sz w:val="24"/>
          <w:szCs w:val="24"/>
        </w:rPr>
      </w:pPr>
      <w:r w:rsidRPr="00113AA1">
        <w:rPr>
          <w:rFonts w:asciiTheme="minorEastAsia" w:hAnsiTheme="minorEastAsia" w:hint="eastAsia"/>
          <w:sz w:val="24"/>
          <w:szCs w:val="24"/>
        </w:rPr>
        <w:t>５　障害等級は、障害の程度に応じて重度のものから１級及び２級とし、各級の障害の状態は、政令で定める。</w:t>
      </w:r>
    </w:p>
    <w:p w14:paraId="06CBF43D" w14:textId="77777777" w:rsidR="008B3E72" w:rsidRPr="00113AA1" w:rsidRDefault="008B3E72" w:rsidP="008B3E72">
      <w:pPr>
        <w:ind w:left="480" w:hangingChars="200" w:hanging="480"/>
        <w:rPr>
          <w:rFonts w:ascii="ＭＳ 明朝" w:hAnsi="ＭＳ 明朝"/>
          <w:sz w:val="24"/>
          <w:szCs w:val="24"/>
        </w:rPr>
      </w:pPr>
      <w:r w:rsidRPr="00113AA1">
        <w:rPr>
          <w:rFonts w:ascii="ＭＳ 明朝" w:hAnsi="ＭＳ 明朝" w:hint="eastAsia"/>
          <w:sz w:val="24"/>
          <w:szCs w:val="24"/>
        </w:rPr>
        <w:t>（２）特別児童扶養手当等の支給に関する法律施行令</w:t>
      </w:r>
    </w:p>
    <w:p w14:paraId="59657591" w14:textId="77777777" w:rsidR="008B3E72" w:rsidRPr="00113AA1" w:rsidRDefault="008B3E72" w:rsidP="00533053">
      <w:pPr>
        <w:ind w:leftChars="200" w:left="660" w:hangingChars="100" w:hanging="240"/>
        <w:rPr>
          <w:rFonts w:asciiTheme="minorEastAsia" w:hAnsiTheme="minorEastAsia"/>
          <w:sz w:val="24"/>
          <w:szCs w:val="24"/>
        </w:rPr>
      </w:pPr>
      <w:r w:rsidRPr="00113AA1">
        <w:rPr>
          <w:rFonts w:asciiTheme="minorEastAsia" w:hAnsiTheme="minorEastAsia" w:hint="eastAsia"/>
          <w:sz w:val="24"/>
          <w:szCs w:val="24"/>
        </w:rPr>
        <w:t>第１条　（略）</w:t>
      </w:r>
    </w:p>
    <w:p w14:paraId="245C185D" w14:textId="77777777" w:rsidR="008B3E72" w:rsidRPr="00113AA1" w:rsidRDefault="008B3E72" w:rsidP="00533053">
      <w:pPr>
        <w:ind w:leftChars="200" w:left="660" w:hangingChars="100" w:hanging="240"/>
        <w:rPr>
          <w:rFonts w:asciiTheme="minorEastAsia" w:hAnsiTheme="minorEastAsia"/>
          <w:sz w:val="24"/>
          <w:szCs w:val="24"/>
        </w:rPr>
      </w:pPr>
      <w:r w:rsidRPr="00113AA1">
        <w:rPr>
          <w:rFonts w:asciiTheme="minorEastAsia" w:hAnsiTheme="minorEastAsia" w:hint="eastAsia"/>
          <w:sz w:val="24"/>
          <w:szCs w:val="24"/>
        </w:rPr>
        <w:t>２　（略）</w:t>
      </w:r>
    </w:p>
    <w:p w14:paraId="7C1F75B5" w14:textId="77777777" w:rsidR="008B3E72" w:rsidRPr="00113AA1" w:rsidRDefault="008B3E72" w:rsidP="00533053">
      <w:pPr>
        <w:ind w:leftChars="200" w:left="660" w:hangingChars="100" w:hanging="240"/>
        <w:rPr>
          <w:rFonts w:asciiTheme="minorEastAsia" w:hAnsiTheme="minorEastAsia"/>
          <w:sz w:val="24"/>
          <w:szCs w:val="24"/>
        </w:rPr>
      </w:pPr>
      <w:r w:rsidRPr="00113AA1">
        <w:rPr>
          <w:rFonts w:asciiTheme="minorEastAsia" w:hAnsiTheme="minorEastAsia" w:hint="eastAsia"/>
          <w:sz w:val="24"/>
          <w:szCs w:val="24"/>
        </w:rPr>
        <w:t>３　法第２条第５項に規定する障害等級の各級の障害の状態は、別表第三に定めるとおりとする。</w:t>
      </w:r>
    </w:p>
    <w:p w14:paraId="5DF39D5C" w14:textId="77777777" w:rsidR="008B3E72" w:rsidRPr="00113AA1" w:rsidRDefault="008B3E72" w:rsidP="00533053">
      <w:pPr>
        <w:ind w:leftChars="200" w:left="660" w:hangingChars="100" w:hanging="240"/>
        <w:rPr>
          <w:rFonts w:asciiTheme="minorEastAsia" w:hAnsiTheme="minorEastAsia"/>
          <w:sz w:val="24"/>
          <w:szCs w:val="24"/>
        </w:rPr>
      </w:pPr>
      <w:r w:rsidRPr="00113AA1">
        <w:rPr>
          <w:rFonts w:asciiTheme="minorEastAsia" w:hAnsiTheme="minorEastAsia" w:hint="eastAsia"/>
          <w:sz w:val="24"/>
          <w:szCs w:val="24"/>
        </w:rPr>
        <w:t>別表第三（第１条関係）</w:t>
      </w:r>
    </w:p>
    <w:tbl>
      <w:tblPr>
        <w:tblStyle w:val="1"/>
        <w:tblW w:w="0" w:type="auto"/>
        <w:tblInd w:w="817" w:type="dxa"/>
        <w:tblLook w:val="04A0" w:firstRow="1" w:lastRow="0" w:firstColumn="1" w:lastColumn="0" w:noHBand="0" w:noVBand="1"/>
      </w:tblPr>
      <w:tblGrid>
        <w:gridCol w:w="1418"/>
        <w:gridCol w:w="1559"/>
        <w:gridCol w:w="4908"/>
      </w:tblGrid>
      <w:tr w:rsidR="008B3E72" w:rsidRPr="00113AA1" w14:paraId="30413836" w14:textId="77777777" w:rsidTr="006E774A">
        <w:tc>
          <w:tcPr>
            <w:tcW w:w="1418" w:type="dxa"/>
          </w:tcPr>
          <w:p w14:paraId="65E8AEF5" w14:textId="77777777" w:rsidR="008B3E72" w:rsidRPr="00113AA1" w:rsidRDefault="008B3E72" w:rsidP="006E774A">
            <w:pPr>
              <w:jc w:val="center"/>
              <w:rPr>
                <w:rFonts w:asciiTheme="minorEastAsia" w:hAnsiTheme="minorEastAsia"/>
                <w:sz w:val="24"/>
                <w:szCs w:val="24"/>
              </w:rPr>
            </w:pPr>
            <w:r w:rsidRPr="00113AA1">
              <w:rPr>
                <w:rFonts w:asciiTheme="minorEastAsia" w:hAnsiTheme="minorEastAsia" w:hint="eastAsia"/>
                <w:sz w:val="24"/>
                <w:szCs w:val="24"/>
              </w:rPr>
              <w:t>１　級</w:t>
            </w:r>
          </w:p>
        </w:tc>
        <w:tc>
          <w:tcPr>
            <w:tcW w:w="1559" w:type="dxa"/>
          </w:tcPr>
          <w:p w14:paraId="2A8CD35C" w14:textId="77777777" w:rsidR="008B3E72" w:rsidRPr="00113AA1" w:rsidRDefault="008B3E72" w:rsidP="006E774A">
            <w:pPr>
              <w:jc w:val="right"/>
              <w:rPr>
                <w:rFonts w:asciiTheme="minorEastAsia" w:hAnsiTheme="minorEastAsia"/>
                <w:sz w:val="24"/>
                <w:szCs w:val="24"/>
              </w:rPr>
            </w:pPr>
            <w:r w:rsidRPr="00113AA1">
              <w:rPr>
                <w:rFonts w:asciiTheme="minorEastAsia" w:hAnsiTheme="minorEastAsia" w:hint="eastAsia"/>
                <w:sz w:val="24"/>
                <w:szCs w:val="24"/>
              </w:rPr>
              <w:t>一－十一</w:t>
            </w:r>
          </w:p>
        </w:tc>
        <w:tc>
          <w:tcPr>
            <w:tcW w:w="4908" w:type="dxa"/>
          </w:tcPr>
          <w:p w14:paraId="7795288A" w14:textId="77777777" w:rsidR="008B3E72" w:rsidRPr="00113AA1" w:rsidRDefault="008B3E72" w:rsidP="006E774A">
            <w:pPr>
              <w:rPr>
                <w:rFonts w:asciiTheme="minorEastAsia" w:hAnsiTheme="minorEastAsia"/>
                <w:sz w:val="24"/>
                <w:szCs w:val="24"/>
              </w:rPr>
            </w:pPr>
            <w:r w:rsidRPr="00113AA1">
              <w:rPr>
                <w:rFonts w:asciiTheme="minorEastAsia" w:hAnsiTheme="minorEastAsia" w:hint="eastAsia"/>
                <w:sz w:val="24"/>
                <w:szCs w:val="24"/>
              </w:rPr>
              <w:t>（略）</w:t>
            </w:r>
          </w:p>
        </w:tc>
      </w:tr>
      <w:tr w:rsidR="008B3E72" w:rsidRPr="00113AA1" w14:paraId="362E34C2" w14:textId="77777777" w:rsidTr="006E774A">
        <w:tc>
          <w:tcPr>
            <w:tcW w:w="1418" w:type="dxa"/>
          </w:tcPr>
          <w:p w14:paraId="51162FAE" w14:textId="77777777" w:rsidR="008B3E72" w:rsidRPr="00113AA1" w:rsidRDefault="008B3E72" w:rsidP="006E774A">
            <w:pPr>
              <w:jc w:val="center"/>
              <w:rPr>
                <w:rFonts w:asciiTheme="minorEastAsia" w:hAnsiTheme="minorEastAsia"/>
                <w:sz w:val="24"/>
                <w:szCs w:val="24"/>
              </w:rPr>
            </w:pPr>
            <w:r w:rsidRPr="00113AA1">
              <w:rPr>
                <w:rFonts w:asciiTheme="minorEastAsia" w:hAnsiTheme="minorEastAsia" w:hint="eastAsia"/>
                <w:sz w:val="24"/>
                <w:szCs w:val="24"/>
              </w:rPr>
              <w:t>２　級</w:t>
            </w:r>
          </w:p>
        </w:tc>
        <w:tc>
          <w:tcPr>
            <w:tcW w:w="1559" w:type="dxa"/>
          </w:tcPr>
          <w:p w14:paraId="5B300BAA" w14:textId="7F7A5EA0" w:rsidR="008B3E72" w:rsidRPr="00113AA1" w:rsidRDefault="008B3E72" w:rsidP="006E774A">
            <w:pPr>
              <w:jc w:val="right"/>
              <w:rPr>
                <w:rFonts w:asciiTheme="minorEastAsia" w:hAnsiTheme="minorEastAsia"/>
                <w:sz w:val="24"/>
                <w:szCs w:val="24"/>
              </w:rPr>
            </w:pPr>
            <w:r w:rsidRPr="00113AA1">
              <w:rPr>
                <w:rFonts w:asciiTheme="minorEastAsia" w:hAnsiTheme="minorEastAsia" w:hint="eastAsia"/>
                <w:sz w:val="24"/>
                <w:szCs w:val="24"/>
              </w:rPr>
              <w:t>一</w:t>
            </w:r>
          </w:p>
          <w:p w14:paraId="562DD839" w14:textId="287ED3D7" w:rsidR="008B3E72" w:rsidRPr="00113AA1" w:rsidRDefault="008B3E72" w:rsidP="006E774A">
            <w:pPr>
              <w:jc w:val="right"/>
              <w:rPr>
                <w:rFonts w:asciiTheme="minorEastAsia" w:hAnsiTheme="minorEastAsia"/>
                <w:sz w:val="24"/>
                <w:szCs w:val="24"/>
              </w:rPr>
            </w:pPr>
            <w:r w:rsidRPr="00113AA1">
              <w:rPr>
                <w:rFonts w:asciiTheme="minorEastAsia" w:hAnsiTheme="minorEastAsia" w:hint="eastAsia"/>
                <w:sz w:val="24"/>
                <w:szCs w:val="24"/>
              </w:rPr>
              <w:t>二</w:t>
            </w:r>
          </w:p>
          <w:p w14:paraId="69B0F606" w14:textId="77777777" w:rsidR="008B3E72" w:rsidRPr="00113AA1" w:rsidRDefault="008B3E72" w:rsidP="008B3E72">
            <w:pPr>
              <w:jc w:val="right"/>
              <w:rPr>
                <w:rFonts w:asciiTheme="minorEastAsia" w:hAnsiTheme="minorEastAsia"/>
                <w:sz w:val="24"/>
                <w:szCs w:val="24"/>
              </w:rPr>
            </w:pPr>
          </w:p>
          <w:p w14:paraId="07F80A94" w14:textId="77777777" w:rsidR="008B3E72" w:rsidRPr="00113AA1" w:rsidRDefault="008B3E72" w:rsidP="002752F2">
            <w:pPr>
              <w:jc w:val="right"/>
              <w:rPr>
                <w:rFonts w:asciiTheme="minorEastAsia" w:hAnsiTheme="minorEastAsia"/>
                <w:sz w:val="24"/>
                <w:szCs w:val="24"/>
              </w:rPr>
            </w:pPr>
            <w:r w:rsidRPr="00113AA1">
              <w:rPr>
                <w:rFonts w:asciiTheme="minorEastAsia" w:hAnsiTheme="minorEastAsia" w:hint="eastAsia"/>
                <w:sz w:val="24"/>
                <w:szCs w:val="24"/>
              </w:rPr>
              <w:t>三－十</w:t>
            </w:r>
            <w:r w:rsidR="002752F2" w:rsidRPr="00113AA1">
              <w:rPr>
                <w:rFonts w:asciiTheme="minorEastAsia" w:hAnsiTheme="minorEastAsia" w:hint="eastAsia"/>
                <w:sz w:val="24"/>
                <w:szCs w:val="24"/>
              </w:rPr>
              <w:t>四</w:t>
            </w:r>
          </w:p>
          <w:p w14:paraId="05491906" w14:textId="77777777" w:rsidR="002752F2" w:rsidRPr="00113AA1" w:rsidRDefault="002752F2" w:rsidP="002752F2">
            <w:pPr>
              <w:jc w:val="right"/>
              <w:rPr>
                <w:rFonts w:asciiTheme="minorEastAsia" w:hAnsiTheme="minorEastAsia"/>
                <w:sz w:val="24"/>
                <w:szCs w:val="24"/>
              </w:rPr>
            </w:pPr>
            <w:r w:rsidRPr="00113AA1">
              <w:rPr>
                <w:rFonts w:asciiTheme="minorEastAsia" w:hAnsiTheme="minorEastAsia" w:hint="eastAsia"/>
                <w:sz w:val="24"/>
                <w:szCs w:val="24"/>
              </w:rPr>
              <w:t>十五</w:t>
            </w:r>
          </w:p>
          <w:p w14:paraId="5FCBBB14" w14:textId="77777777" w:rsidR="002B04B6" w:rsidRPr="00113AA1" w:rsidRDefault="002B04B6" w:rsidP="002B04B6">
            <w:pPr>
              <w:jc w:val="right"/>
              <w:rPr>
                <w:rFonts w:asciiTheme="minorEastAsia" w:hAnsiTheme="minorEastAsia"/>
                <w:sz w:val="24"/>
                <w:szCs w:val="24"/>
              </w:rPr>
            </w:pPr>
          </w:p>
          <w:p w14:paraId="19DBB360" w14:textId="77777777" w:rsidR="002B04B6" w:rsidRPr="00113AA1" w:rsidRDefault="002B04B6" w:rsidP="002B04B6">
            <w:pPr>
              <w:jc w:val="right"/>
              <w:rPr>
                <w:rFonts w:asciiTheme="minorEastAsia" w:hAnsiTheme="minorEastAsia"/>
                <w:sz w:val="24"/>
                <w:szCs w:val="24"/>
              </w:rPr>
            </w:pPr>
          </w:p>
          <w:p w14:paraId="1BA08973" w14:textId="77777777" w:rsidR="002B04B6" w:rsidRPr="00113AA1" w:rsidRDefault="002B04B6" w:rsidP="002B04B6">
            <w:pPr>
              <w:jc w:val="right"/>
              <w:rPr>
                <w:rFonts w:asciiTheme="minorEastAsia" w:hAnsiTheme="minorEastAsia"/>
                <w:sz w:val="24"/>
                <w:szCs w:val="24"/>
              </w:rPr>
            </w:pPr>
          </w:p>
          <w:p w14:paraId="17E5F3A4" w14:textId="77777777" w:rsidR="002B04B6" w:rsidRPr="00113AA1" w:rsidRDefault="002B04B6" w:rsidP="002B04B6">
            <w:pPr>
              <w:jc w:val="right"/>
              <w:rPr>
                <w:rFonts w:asciiTheme="minorEastAsia" w:hAnsiTheme="minorEastAsia"/>
                <w:sz w:val="24"/>
                <w:szCs w:val="24"/>
              </w:rPr>
            </w:pPr>
          </w:p>
          <w:p w14:paraId="73E04B12" w14:textId="77777777" w:rsidR="002B04B6" w:rsidRPr="00113AA1" w:rsidRDefault="002B04B6" w:rsidP="002B04B6">
            <w:pPr>
              <w:jc w:val="right"/>
              <w:rPr>
                <w:rFonts w:asciiTheme="minorEastAsia" w:hAnsiTheme="minorEastAsia"/>
                <w:sz w:val="24"/>
                <w:szCs w:val="24"/>
              </w:rPr>
            </w:pPr>
          </w:p>
          <w:p w14:paraId="4412F348" w14:textId="0EBD2F93" w:rsidR="002B04B6" w:rsidRPr="00113AA1" w:rsidRDefault="002752F2" w:rsidP="00170CDC">
            <w:pPr>
              <w:jc w:val="right"/>
              <w:rPr>
                <w:rFonts w:asciiTheme="minorEastAsia" w:hAnsiTheme="minorEastAsia"/>
                <w:sz w:val="24"/>
                <w:szCs w:val="24"/>
              </w:rPr>
            </w:pPr>
            <w:r w:rsidRPr="00113AA1">
              <w:rPr>
                <w:rFonts w:asciiTheme="minorEastAsia" w:hAnsiTheme="minorEastAsia" w:hint="eastAsia"/>
                <w:sz w:val="24"/>
                <w:szCs w:val="24"/>
              </w:rPr>
              <w:t>十六</w:t>
            </w:r>
            <w:r w:rsidR="00170CDC" w:rsidRPr="00113AA1">
              <w:rPr>
                <w:rFonts w:asciiTheme="minorEastAsia" w:hAnsiTheme="minorEastAsia" w:hint="eastAsia"/>
                <w:sz w:val="24"/>
                <w:szCs w:val="24"/>
              </w:rPr>
              <w:t>・</w:t>
            </w:r>
            <w:r w:rsidRPr="00113AA1">
              <w:rPr>
                <w:rFonts w:asciiTheme="minorEastAsia" w:hAnsiTheme="minorEastAsia" w:hint="eastAsia"/>
                <w:sz w:val="24"/>
                <w:szCs w:val="24"/>
              </w:rPr>
              <w:t>十七</w:t>
            </w:r>
          </w:p>
        </w:tc>
        <w:tc>
          <w:tcPr>
            <w:tcW w:w="4908" w:type="dxa"/>
          </w:tcPr>
          <w:p w14:paraId="260BFA95" w14:textId="77777777" w:rsidR="008B3E72" w:rsidRPr="00113AA1" w:rsidRDefault="008B3E72" w:rsidP="006E774A">
            <w:pPr>
              <w:rPr>
                <w:rFonts w:asciiTheme="minorEastAsia" w:hAnsiTheme="minorEastAsia"/>
                <w:sz w:val="24"/>
                <w:szCs w:val="24"/>
              </w:rPr>
            </w:pPr>
            <w:r w:rsidRPr="00113AA1">
              <w:rPr>
                <w:rFonts w:asciiTheme="minorEastAsia" w:hAnsiTheme="minorEastAsia" w:hint="eastAsia"/>
                <w:sz w:val="24"/>
                <w:szCs w:val="24"/>
              </w:rPr>
              <w:lastRenderedPageBreak/>
              <w:t>（略）</w:t>
            </w:r>
          </w:p>
          <w:p w14:paraId="3498EF69" w14:textId="45DDFC2B" w:rsidR="008B3E72" w:rsidRPr="00113AA1" w:rsidRDefault="008B3E72" w:rsidP="006E774A">
            <w:pPr>
              <w:rPr>
                <w:rFonts w:asciiTheme="minorEastAsia" w:hAnsiTheme="minorEastAsia"/>
                <w:sz w:val="24"/>
                <w:szCs w:val="24"/>
              </w:rPr>
            </w:pPr>
            <w:r w:rsidRPr="00113AA1">
              <w:rPr>
                <w:rFonts w:asciiTheme="minorEastAsia" w:hAnsiTheme="minorEastAsia" w:hint="eastAsia"/>
                <w:sz w:val="24"/>
                <w:szCs w:val="24"/>
              </w:rPr>
              <w:t>両耳の聴力レベルが９０デシベル以上のもの</w:t>
            </w:r>
          </w:p>
          <w:p w14:paraId="6E2E47C4" w14:textId="77777777" w:rsidR="008B3E72" w:rsidRPr="00113AA1" w:rsidRDefault="008B3E72" w:rsidP="006E774A">
            <w:pPr>
              <w:rPr>
                <w:rFonts w:asciiTheme="minorEastAsia" w:hAnsiTheme="minorEastAsia"/>
                <w:sz w:val="24"/>
                <w:szCs w:val="24"/>
              </w:rPr>
            </w:pPr>
            <w:r w:rsidRPr="00113AA1">
              <w:rPr>
                <w:rFonts w:asciiTheme="minorEastAsia" w:hAnsiTheme="minorEastAsia" w:hint="eastAsia"/>
                <w:sz w:val="24"/>
                <w:szCs w:val="24"/>
              </w:rPr>
              <w:t>（略）</w:t>
            </w:r>
          </w:p>
          <w:p w14:paraId="2EF01362" w14:textId="085A6B2A" w:rsidR="002752F2" w:rsidRPr="00113AA1" w:rsidRDefault="002B04B6" w:rsidP="00170CDC">
            <w:pPr>
              <w:ind w:leftChars="100" w:left="210"/>
              <w:rPr>
                <w:rFonts w:asciiTheme="minorEastAsia" w:hAnsiTheme="minorEastAsia"/>
                <w:sz w:val="24"/>
                <w:szCs w:val="24"/>
              </w:rPr>
            </w:pPr>
            <w:r w:rsidRPr="00113AA1">
              <w:rPr>
                <w:rFonts w:asciiTheme="minorEastAsia" w:hAnsiTheme="minorEastAsia" w:hint="eastAsia"/>
                <w:sz w:val="24"/>
                <w:szCs w:val="24"/>
              </w:rPr>
              <w:t>前各号に掲げるもののほか、身体の機能の障害又は長期にわたる安静を必要とする病状が前各号と同程度以上と認められる</w:t>
            </w:r>
            <w:r w:rsidRPr="00113AA1">
              <w:rPr>
                <w:rFonts w:asciiTheme="minorEastAsia" w:hAnsiTheme="minorEastAsia" w:hint="eastAsia"/>
                <w:sz w:val="24"/>
                <w:szCs w:val="24"/>
              </w:rPr>
              <w:lastRenderedPageBreak/>
              <w:t>状態であつて、日常生活が著しい制限を受けるか、又は日常生活に著しい制限を加えることを必要とする程度のもの</w:t>
            </w:r>
          </w:p>
          <w:p w14:paraId="6A255B58" w14:textId="140A29E3" w:rsidR="002752F2" w:rsidRPr="00113AA1" w:rsidRDefault="002752F2" w:rsidP="006E774A">
            <w:pPr>
              <w:rPr>
                <w:rFonts w:asciiTheme="minorEastAsia" w:hAnsiTheme="minorEastAsia"/>
                <w:sz w:val="24"/>
                <w:szCs w:val="24"/>
              </w:rPr>
            </w:pPr>
            <w:r w:rsidRPr="00113AA1">
              <w:rPr>
                <w:rFonts w:asciiTheme="minorEastAsia" w:hAnsiTheme="minorEastAsia" w:hint="eastAsia"/>
                <w:sz w:val="24"/>
                <w:szCs w:val="24"/>
              </w:rPr>
              <w:t>（略）</w:t>
            </w:r>
          </w:p>
        </w:tc>
      </w:tr>
    </w:tbl>
    <w:p w14:paraId="25AABEA2" w14:textId="77777777" w:rsidR="008B3E72" w:rsidRPr="00113AA1" w:rsidRDefault="008B3E72" w:rsidP="008B3E72">
      <w:pPr>
        <w:ind w:left="480" w:hangingChars="200" w:hanging="480"/>
        <w:rPr>
          <w:rFonts w:asciiTheme="minorEastAsia" w:hAnsiTheme="minorEastAsia"/>
          <w:sz w:val="24"/>
          <w:szCs w:val="24"/>
        </w:rPr>
      </w:pPr>
      <w:r w:rsidRPr="00113AA1">
        <w:rPr>
          <w:rFonts w:asciiTheme="minorEastAsia" w:hAnsiTheme="minorEastAsia" w:hint="eastAsia"/>
          <w:sz w:val="24"/>
          <w:szCs w:val="24"/>
        </w:rPr>
        <w:lastRenderedPageBreak/>
        <w:t>（３）特別児童扶養</w:t>
      </w:r>
      <w:r w:rsidRPr="00113AA1">
        <w:rPr>
          <w:rFonts w:ascii="ＭＳ 明朝" w:hAnsi="ＭＳ 明朝" w:hint="eastAsia"/>
          <w:sz w:val="24"/>
          <w:szCs w:val="24"/>
        </w:rPr>
        <w:t>手当</w:t>
      </w:r>
      <w:r w:rsidRPr="00113AA1">
        <w:rPr>
          <w:rFonts w:asciiTheme="minorEastAsia" w:hAnsiTheme="minorEastAsia" w:hint="eastAsia"/>
          <w:sz w:val="24"/>
          <w:szCs w:val="24"/>
        </w:rPr>
        <w:t>等の支給に関する法律施行令別表第三における障害の認定について（抜粋）</w:t>
      </w:r>
    </w:p>
    <w:p w14:paraId="182F5FCC" w14:textId="73B7A4BE" w:rsidR="0082206A" w:rsidRPr="00113AA1" w:rsidRDefault="0082206A" w:rsidP="0082206A">
      <w:pPr>
        <w:ind w:leftChars="100" w:left="450" w:hangingChars="100" w:hanging="240"/>
        <w:rPr>
          <w:rFonts w:asciiTheme="minorEastAsia" w:hAnsiTheme="minorEastAsia"/>
          <w:sz w:val="24"/>
          <w:szCs w:val="24"/>
        </w:rPr>
      </w:pPr>
      <w:r w:rsidRPr="00113AA1">
        <w:rPr>
          <w:rFonts w:asciiTheme="minorEastAsia" w:hAnsiTheme="minorEastAsia" w:hint="eastAsia"/>
          <w:sz w:val="24"/>
          <w:szCs w:val="24"/>
        </w:rPr>
        <w:t>別紙　特別児童扶養手当等の支給に関する法律施行令別表第三における障害の認定要領</w:t>
      </w:r>
    </w:p>
    <w:p w14:paraId="6C7ACAFB" w14:textId="77777777" w:rsidR="0082206A" w:rsidRPr="00113AA1" w:rsidRDefault="0082206A" w:rsidP="00170CDC">
      <w:pPr>
        <w:ind w:leftChars="200" w:left="660" w:hangingChars="100" w:hanging="240"/>
        <w:rPr>
          <w:rFonts w:asciiTheme="minorEastAsia" w:hAnsiTheme="minorEastAsia"/>
          <w:sz w:val="24"/>
          <w:szCs w:val="24"/>
        </w:rPr>
      </w:pPr>
      <w:r w:rsidRPr="00113AA1">
        <w:rPr>
          <w:rFonts w:asciiTheme="minorEastAsia" w:hAnsiTheme="minorEastAsia" w:hint="eastAsia"/>
          <w:sz w:val="24"/>
          <w:szCs w:val="24"/>
        </w:rPr>
        <w:t>１　この要領は、特別児童扶養手当等の支給に関する法律施行令（中略）別表第三に該当する程度の障害の認定基準を定めたものであること。</w:t>
      </w:r>
    </w:p>
    <w:p w14:paraId="5C8D6D40" w14:textId="317E5171" w:rsidR="00380EDB" w:rsidRPr="00113AA1" w:rsidRDefault="00380EDB" w:rsidP="00170CDC">
      <w:pPr>
        <w:ind w:leftChars="200" w:left="660" w:hangingChars="100" w:hanging="240"/>
        <w:rPr>
          <w:rFonts w:asciiTheme="minorEastAsia" w:hAnsiTheme="minorEastAsia"/>
          <w:sz w:val="24"/>
          <w:szCs w:val="24"/>
        </w:rPr>
      </w:pPr>
      <w:r w:rsidRPr="00113AA1">
        <w:rPr>
          <w:rFonts w:asciiTheme="minorEastAsia" w:hAnsiTheme="minorEastAsia" w:hint="eastAsia"/>
          <w:sz w:val="24"/>
          <w:szCs w:val="24"/>
        </w:rPr>
        <w:t>３　障害の状態を審査する医師について</w:t>
      </w:r>
    </w:p>
    <w:p w14:paraId="56072435" w14:textId="21CD0DA9" w:rsidR="00380EDB" w:rsidRPr="00113AA1" w:rsidRDefault="00380EDB" w:rsidP="00170CDC">
      <w:pPr>
        <w:ind w:leftChars="300" w:left="870" w:hangingChars="100" w:hanging="240"/>
        <w:rPr>
          <w:rFonts w:asciiTheme="minorEastAsia" w:hAnsiTheme="minorEastAsia"/>
          <w:sz w:val="24"/>
          <w:szCs w:val="24"/>
        </w:rPr>
      </w:pPr>
      <w:r w:rsidRPr="00113AA1">
        <w:rPr>
          <w:rFonts w:asciiTheme="minorEastAsia" w:hAnsiTheme="minorEastAsia" w:hint="eastAsia"/>
          <w:sz w:val="24"/>
          <w:szCs w:val="24"/>
        </w:rPr>
        <w:t>(1)</w:t>
      </w:r>
      <w:r w:rsidRPr="00113AA1">
        <w:rPr>
          <w:rFonts w:asciiTheme="minorEastAsia" w:hAnsiTheme="minorEastAsia"/>
          <w:sz w:val="24"/>
          <w:szCs w:val="24"/>
        </w:rPr>
        <w:t xml:space="preserve"> </w:t>
      </w:r>
      <w:r w:rsidRPr="00113AA1">
        <w:rPr>
          <w:rFonts w:asciiTheme="minorEastAsia" w:hAnsiTheme="minorEastAsia" w:hint="eastAsia"/>
          <w:sz w:val="24"/>
          <w:szCs w:val="24"/>
        </w:rPr>
        <w:t>都道府県又は指定都市においては、児童の障害の状態を審査するために必要な医師を置くこと。</w:t>
      </w:r>
    </w:p>
    <w:p w14:paraId="41042FD5" w14:textId="2FD37986" w:rsidR="00380EDB" w:rsidRPr="00113AA1" w:rsidRDefault="00380EDB" w:rsidP="00170CDC">
      <w:pPr>
        <w:ind w:leftChars="100" w:left="210" w:firstLineChars="100" w:firstLine="240"/>
        <w:rPr>
          <w:rFonts w:asciiTheme="minorEastAsia" w:hAnsiTheme="minorEastAsia"/>
          <w:sz w:val="24"/>
          <w:szCs w:val="24"/>
        </w:rPr>
      </w:pPr>
      <w:r w:rsidRPr="00113AA1">
        <w:rPr>
          <w:rFonts w:asciiTheme="minorEastAsia" w:hAnsiTheme="minorEastAsia" w:hint="eastAsia"/>
          <w:sz w:val="24"/>
          <w:szCs w:val="24"/>
        </w:rPr>
        <w:t>４　障害の認定に係る診断書等について</w:t>
      </w:r>
    </w:p>
    <w:p w14:paraId="6ADB0D59" w14:textId="70E9D11D" w:rsidR="00380EDB" w:rsidRPr="00113AA1" w:rsidRDefault="00380EDB" w:rsidP="00170CDC">
      <w:pPr>
        <w:ind w:leftChars="300" w:left="870" w:hangingChars="100" w:hanging="240"/>
        <w:rPr>
          <w:rFonts w:asciiTheme="minorEastAsia" w:hAnsiTheme="minorEastAsia"/>
          <w:sz w:val="24"/>
          <w:szCs w:val="24"/>
        </w:rPr>
      </w:pPr>
      <w:r w:rsidRPr="00113AA1">
        <w:rPr>
          <w:rFonts w:asciiTheme="minorEastAsia" w:hAnsiTheme="minorEastAsia" w:hint="eastAsia"/>
          <w:sz w:val="24"/>
          <w:szCs w:val="24"/>
        </w:rPr>
        <w:t>(1)</w:t>
      </w:r>
      <w:r w:rsidRPr="00113AA1">
        <w:rPr>
          <w:rFonts w:asciiTheme="minorEastAsia" w:hAnsiTheme="minorEastAsia"/>
          <w:sz w:val="24"/>
          <w:szCs w:val="24"/>
        </w:rPr>
        <w:t xml:space="preserve"> </w:t>
      </w:r>
      <w:r w:rsidRPr="00113AA1">
        <w:rPr>
          <w:rFonts w:asciiTheme="minorEastAsia" w:hAnsiTheme="minorEastAsia" w:hint="eastAsia"/>
          <w:sz w:val="24"/>
          <w:szCs w:val="24"/>
        </w:rPr>
        <w:t>各傷病についての特別児童扶養手当認定請求書に添付する診断書は、別添２「特別児童扶養手当認定診断書」によること。</w:t>
      </w:r>
    </w:p>
    <w:p w14:paraId="6742F464" w14:textId="168E4433" w:rsidR="008B3E72" w:rsidRPr="00113AA1" w:rsidRDefault="0082206A" w:rsidP="0082206A">
      <w:pPr>
        <w:ind w:firstLineChars="100" w:firstLine="240"/>
        <w:rPr>
          <w:rFonts w:asciiTheme="minorEastAsia" w:hAnsiTheme="minorEastAsia"/>
          <w:sz w:val="24"/>
          <w:szCs w:val="24"/>
        </w:rPr>
      </w:pPr>
      <w:r w:rsidRPr="00113AA1">
        <w:rPr>
          <w:rFonts w:asciiTheme="minorEastAsia" w:hAnsiTheme="minorEastAsia" w:hint="eastAsia"/>
          <w:sz w:val="24"/>
          <w:szCs w:val="24"/>
        </w:rPr>
        <w:t>別添１　特別児童扶養手当　障害程度認定基準</w:t>
      </w:r>
    </w:p>
    <w:p w14:paraId="67D7F1C9" w14:textId="20B2B006" w:rsidR="0082206A" w:rsidRPr="00113AA1" w:rsidRDefault="0082206A" w:rsidP="0082206A">
      <w:pPr>
        <w:ind w:firstLineChars="200" w:firstLine="480"/>
        <w:rPr>
          <w:rFonts w:asciiTheme="minorEastAsia" w:hAnsiTheme="minorEastAsia"/>
          <w:sz w:val="24"/>
          <w:szCs w:val="24"/>
        </w:rPr>
      </w:pPr>
      <w:r w:rsidRPr="00113AA1">
        <w:rPr>
          <w:rFonts w:asciiTheme="minorEastAsia" w:hAnsiTheme="minorEastAsia" w:hint="eastAsia"/>
          <w:sz w:val="24"/>
          <w:szCs w:val="24"/>
        </w:rPr>
        <w:t>第２節　聴覚の障害</w:t>
      </w:r>
    </w:p>
    <w:p w14:paraId="02179BB8" w14:textId="4C63879D" w:rsidR="0082206A" w:rsidRPr="00113AA1" w:rsidRDefault="0082206A" w:rsidP="0082206A">
      <w:pPr>
        <w:ind w:firstLineChars="200" w:firstLine="480"/>
        <w:rPr>
          <w:rFonts w:asciiTheme="minorEastAsia" w:hAnsiTheme="minorEastAsia"/>
          <w:sz w:val="24"/>
          <w:szCs w:val="24"/>
        </w:rPr>
      </w:pPr>
      <w:r w:rsidRPr="00113AA1">
        <w:rPr>
          <w:rFonts w:asciiTheme="minorEastAsia" w:hAnsiTheme="minorEastAsia" w:hint="eastAsia"/>
          <w:sz w:val="24"/>
          <w:szCs w:val="24"/>
        </w:rPr>
        <w:t>聴覚の障害による障害の程度は、次により認定する。</w:t>
      </w:r>
    </w:p>
    <w:p w14:paraId="21566AD4" w14:textId="079335F0" w:rsidR="0082206A" w:rsidRPr="00113AA1" w:rsidRDefault="0082206A" w:rsidP="00170CDC">
      <w:pPr>
        <w:ind w:leftChars="100" w:left="210" w:firstLineChars="100" w:firstLine="240"/>
        <w:rPr>
          <w:rFonts w:asciiTheme="minorEastAsia" w:hAnsiTheme="minorEastAsia"/>
          <w:sz w:val="24"/>
          <w:szCs w:val="24"/>
        </w:rPr>
      </w:pPr>
      <w:r w:rsidRPr="00113AA1">
        <w:rPr>
          <w:rFonts w:asciiTheme="minorEastAsia" w:hAnsiTheme="minorEastAsia" w:hint="eastAsia"/>
          <w:sz w:val="24"/>
          <w:szCs w:val="24"/>
        </w:rPr>
        <w:t>１　認定基準</w:t>
      </w:r>
    </w:p>
    <w:p w14:paraId="3588DA95" w14:textId="7BC34DB2" w:rsidR="0082206A" w:rsidRPr="00113AA1" w:rsidRDefault="0082206A" w:rsidP="00170CDC">
      <w:pPr>
        <w:ind w:leftChars="100" w:left="210" w:firstLineChars="300" w:firstLine="720"/>
        <w:rPr>
          <w:rFonts w:asciiTheme="minorEastAsia" w:hAnsiTheme="minorEastAsia"/>
          <w:sz w:val="24"/>
          <w:szCs w:val="24"/>
        </w:rPr>
      </w:pPr>
      <w:r w:rsidRPr="00113AA1">
        <w:rPr>
          <w:rFonts w:asciiTheme="minorEastAsia" w:hAnsiTheme="minorEastAsia" w:hint="eastAsia"/>
          <w:sz w:val="24"/>
          <w:szCs w:val="24"/>
        </w:rPr>
        <w:t>施行令別表第三に定める障害の程度は、次のとおりである。</w:t>
      </w:r>
    </w:p>
    <w:tbl>
      <w:tblPr>
        <w:tblStyle w:val="ae"/>
        <w:tblW w:w="0" w:type="auto"/>
        <w:tblInd w:w="817" w:type="dxa"/>
        <w:tblLook w:val="04A0" w:firstRow="1" w:lastRow="0" w:firstColumn="1" w:lastColumn="0" w:noHBand="0" w:noVBand="1"/>
      </w:tblPr>
      <w:tblGrid>
        <w:gridCol w:w="1418"/>
        <w:gridCol w:w="6467"/>
      </w:tblGrid>
      <w:tr w:rsidR="0082206A" w:rsidRPr="00113AA1" w14:paraId="4ED0F3E3" w14:textId="77777777" w:rsidTr="00170CDC">
        <w:tc>
          <w:tcPr>
            <w:tcW w:w="1418" w:type="dxa"/>
          </w:tcPr>
          <w:p w14:paraId="5AADC4BD" w14:textId="3E912C38" w:rsidR="0082206A" w:rsidRPr="00113AA1" w:rsidRDefault="0082206A" w:rsidP="0082206A">
            <w:pPr>
              <w:jc w:val="center"/>
              <w:rPr>
                <w:rFonts w:asciiTheme="minorEastAsia" w:hAnsiTheme="minorEastAsia"/>
                <w:sz w:val="24"/>
                <w:szCs w:val="24"/>
              </w:rPr>
            </w:pPr>
            <w:r w:rsidRPr="00113AA1">
              <w:rPr>
                <w:rFonts w:asciiTheme="minorEastAsia" w:hAnsiTheme="minorEastAsia" w:hint="eastAsia"/>
                <w:sz w:val="24"/>
                <w:szCs w:val="24"/>
              </w:rPr>
              <w:t>障害の程度</w:t>
            </w:r>
          </w:p>
        </w:tc>
        <w:tc>
          <w:tcPr>
            <w:tcW w:w="6467" w:type="dxa"/>
          </w:tcPr>
          <w:p w14:paraId="5761679E" w14:textId="6B35953F" w:rsidR="0082206A" w:rsidRPr="00113AA1" w:rsidRDefault="0082206A" w:rsidP="0082206A">
            <w:pPr>
              <w:jc w:val="center"/>
              <w:rPr>
                <w:rFonts w:asciiTheme="minorEastAsia" w:hAnsiTheme="minorEastAsia"/>
                <w:sz w:val="24"/>
                <w:szCs w:val="24"/>
              </w:rPr>
            </w:pPr>
            <w:r w:rsidRPr="00113AA1">
              <w:rPr>
                <w:rFonts w:asciiTheme="minorEastAsia" w:hAnsiTheme="minorEastAsia" w:hint="eastAsia"/>
                <w:sz w:val="24"/>
                <w:szCs w:val="24"/>
              </w:rPr>
              <w:t>障害の状態</w:t>
            </w:r>
          </w:p>
        </w:tc>
      </w:tr>
      <w:tr w:rsidR="0082206A" w:rsidRPr="00113AA1" w14:paraId="6A578340" w14:textId="77777777" w:rsidTr="00170CDC">
        <w:tc>
          <w:tcPr>
            <w:tcW w:w="1418" w:type="dxa"/>
          </w:tcPr>
          <w:p w14:paraId="41291CFD" w14:textId="411A85F1" w:rsidR="0082206A" w:rsidRPr="00113AA1" w:rsidRDefault="0082206A" w:rsidP="0082206A">
            <w:pPr>
              <w:jc w:val="center"/>
              <w:rPr>
                <w:rFonts w:asciiTheme="minorEastAsia" w:hAnsiTheme="minorEastAsia"/>
                <w:sz w:val="24"/>
                <w:szCs w:val="24"/>
              </w:rPr>
            </w:pPr>
            <w:r w:rsidRPr="00113AA1">
              <w:rPr>
                <w:rFonts w:asciiTheme="minorEastAsia" w:hAnsiTheme="minorEastAsia" w:hint="eastAsia"/>
                <w:sz w:val="24"/>
                <w:szCs w:val="24"/>
              </w:rPr>
              <w:t>１級</w:t>
            </w:r>
          </w:p>
        </w:tc>
        <w:tc>
          <w:tcPr>
            <w:tcW w:w="6467" w:type="dxa"/>
          </w:tcPr>
          <w:p w14:paraId="6149E15C" w14:textId="6A7834FC" w:rsidR="0082206A" w:rsidRPr="00113AA1" w:rsidRDefault="00381CF0" w:rsidP="0082206A">
            <w:pPr>
              <w:rPr>
                <w:rFonts w:asciiTheme="minorEastAsia" w:hAnsiTheme="minorEastAsia"/>
                <w:sz w:val="24"/>
                <w:szCs w:val="24"/>
              </w:rPr>
            </w:pPr>
            <w:r w:rsidRPr="00113AA1">
              <w:rPr>
                <w:rFonts w:asciiTheme="minorEastAsia" w:hAnsiTheme="minorEastAsia" w:hint="eastAsia"/>
                <w:sz w:val="24"/>
                <w:szCs w:val="24"/>
              </w:rPr>
              <w:t>（略）</w:t>
            </w:r>
          </w:p>
        </w:tc>
      </w:tr>
      <w:tr w:rsidR="0082206A" w:rsidRPr="00113AA1" w14:paraId="2C85C39A" w14:textId="77777777" w:rsidTr="00170CDC">
        <w:tc>
          <w:tcPr>
            <w:tcW w:w="1418" w:type="dxa"/>
            <w:vMerge w:val="restart"/>
          </w:tcPr>
          <w:p w14:paraId="3A531F9E" w14:textId="1B287302" w:rsidR="0082206A" w:rsidRPr="00113AA1" w:rsidRDefault="0082206A" w:rsidP="0082206A">
            <w:pPr>
              <w:jc w:val="center"/>
              <w:rPr>
                <w:rFonts w:asciiTheme="minorEastAsia" w:hAnsiTheme="minorEastAsia"/>
                <w:sz w:val="24"/>
                <w:szCs w:val="24"/>
              </w:rPr>
            </w:pPr>
            <w:r w:rsidRPr="00113AA1">
              <w:rPr>
                <w:rFonts w:asciiTheme="minorEastAsia" w:hAnsiTheme="minorEastAsia" w:hint="eastAsia"/>
                <w:sz w:val="24"/>
                <w:szCs w:val="24"/>
              </w:rPr>
              <w:t>２級</w:t>
            </w:r>
          </w:p>
        </w:tc>
        <w:tc>
          <w:tcPr>
            <w:tcW w:w="6467" w:type="dxa"/>
          </w:tcPr>
          <w:p w14:paraId="21F0C36C" w14:textId="3F138E9C" w:rsidR="0082206A" w:rsidRPr="00113AA1" w:rsidRDefault="0082206A" w:rsidP="0082206A">
            <w:pPr>
              <w:rPr>
                <w:rFonts w:asciiTheme="minorEastAsia" w:hAnsiTheme="minorEastAsia"/>
                <w:sz w:val="24"/>
                <w:szCs w:val="24"/>
              </w:rPr>
            </w:pPr>
            <w:r w:rsidRPr="00113AA1">
              <w:rPr>
                <w:rFonts w:asciiTheme="minorEastAsia" w:hAnsiTheme="minorEastAsia" w:hint="eastAsia"/>
                <w:sz w:val="24"/>
                <w:szCs w:val="24"/>
              </w:rPr>
              <w:t>両耳の聴力レベルが９０デシベル以上のもの</w:t>
            </w:r>
          </w:p>
        </w:tc>
      </w:tr>
      <w:tr w:rsidR="0082206A" w:rsidRPr="00113AA1" w14:paraId="7A3B66EB" w14:textId="77777777" w:rsidTr="00170CDC">
        <w:tc>
          <w:tcPr>
            <w:tcW w:w="1418" w:type="dxa"/>
            <w:vMerge/>
          </w:tcPr>
          <w:p w14:paraId="22ADBBB8" w14:textId="77777777" w:rsidR="0082206A" w:rsidRPr="00113AA1" w:rsidRDefault="0082206A" w:rsidP="0082206A">
            <w:pPr>
              <w:rPr>
                <w:rFonts w:asciiTheme="minorEastAsia" w:hAnsiTheme="minorEastAsia"/>
                <w:sz w:val="24"/>
                <w:szCs w:val="24"/>
              </w:rPr>
            </w:pPr>
          </w:p>
        </w:tc>
        <w:tc>
          <w:tcPr>
            <w:tcW w:w="6467" w:type="dxa"/>
          </w:tcPr>
          <w:p w14:paraId="7E075456" w14:textId="48976531" w:rsidR="0082206A" w:rsidRPr="00113AA1" w:rsidRDefault="0082206A" w:rsidP="0082206A">
            <w:pPr>
              <w:rPr>
                <w:rFonts w:asciiTheme="minorEastAsia" w:hAnsiTheme="minorEastAsia"/>
                <w:sz w:val="24"/>
                <w:szCs w:val="24"/>
              </w:rPr>
            </w:pPr>
            <w:r w:rsidRPr="00113AA1">
              <w:rPr>
                <w:rFonts w:asciiTheme="minorEastAsia" w:hAnsiTheme="minorEastAsia" w:hint="eastAsia"/>
                <w:sz w:val="24"/>
                <w:szCs w:val="24"/>
              </w:rPr>
              <w:t>身体の機能の障害が前各号と同程度以上と認められる状態であって、日常生活が著しい制限を受けるか、又は日常生活に著しい制限を加えることを必要とする程度のもの</w:t>
            </w:r>
          </w:p>
        </w:tc>
      </w:tr>
    </w:tbl>
    <w:p w14:paraId="45E5DA19" w14:textId="4B29C0E0" w:rsidR="0082206A" w:rsidRPr="00113AA1" w:rsidRDefault="0082206A" w:rsidP="00170CDC">
      <w:pPr>
        <w:ind w:leftChars="100" w:left="210" w:firstLineChars="100" w:firstLine="240"/>
        <w:rPr>
          <w:rFonts w:asciiTheme="minorEastAsia" w:hAnsiTheme="minorEastAsia"/>
          <w:sz w:val="24"/>
          <w:szCs w:val="24"/>
        </w:rPr>
      </w:pPr>
      <w:r w:rsidRPr="00113AA1">
        <w:rPr>
          <w:rFonts w:asciiTheme="minorEastAsia" w:hAnsiTheme="minorEastAsia" w:hint="eastAsia"/>
          <w:sz w:val="24"/>
          <w:szCs w:val="24"/>
        </w:rPr>
        <w:t>２　認定要領</w:t>
      </w:r>
    </w:p>
    <w:p w14:paraId="1BD91D81" w14:textId="74ACFA3A" w:rsidR="0082206A" w:rsidRPr="00113AA1" w:rsidRDefault="00CB3BE2" w:rsidP="00170CDC">
      <w:pPr>
        <w:ind w:leftChars="300" w:left="630" w:firstLineChars="100" w:firstLine="240"/>
        <w:rPr>
          <w:rFonts w:asciiTheme="minorEastAsia" w:hAnsiTheme="minorEastAsia"/>
          <w:sz w:val="24"/>
          <w:szCs w:val="24"/>
        </w:rPr>
      </w:pPr>
      <w:r w:rsidRPr="00113AA1">
        <w:rPr>
          <w:rFonts w:asciiTheme="minorEastAsia" w:hAnsiTheme="minorEastAsia" w:hint="eastAsia"/>
          <w:sz w:val="24"/>
          <w:szCs w:val="24"/>
        </w:rPr>
        <w:t>聴覚の障害による障害の程度は、純音による聴力レベル値（純音聴力レベル値）及び語音による聴力検査値（語音明瞭度）により認定する。</w:t>
      </w:r>
    </w:p>
    <w:p w14:paraId="4F7B941D" w14:textId="2853F217" w:rsidR="00CB3BE2" w:rsidRPr="00113AA1" w:rsidRDefault="00CB3BE2" w:rsidP="00170CDC">
      <w:pPr>
        <w:ind w:leftChars="300" w:left="870" w:hangingChars="100" w:hanging="240"/>
        <w:rPr>
          <w:rFonts w:asciiTheme="minorEastAsia" w:hAnsiTheme="minorEastAsia"/>
          <w:sz w:val="24"/>
          <w:szCs w:val="24"/>
        </w:rPr>
      </w:pPr>
      <w:r w:rsidRPr="00113AA1">
        <w:rPr>
          <w:rFonts w:asciiTheme="minorEastAsia" w:hAnsiTheme="minorEastAsia" w:hint="eastAsia"/>
          <w:sz w:val="24"/>
          <w:szCs w:val="24"/>
        </w:rPr>
        <w:t>(1)</w:t>
      </w:r>
      <w:r w:rsidRPr="00113AA1">
        <w:rPr>
          <w:rFonts w:asciiTheme="minorEastAsia" w:hAnsiTheme="minorEastAsia"/>
          <w:sz w:val="24"/>
          <w:szCs w:val="24"/>
        </w:rPr>
        <w:t xml:space="preserve"> </w:t>
      </w:r>
      <w:r w:rsidRPr="00113AA1">
        <w:rPr>
          <w:rFonts w:asciiTheme="minorEastAsia" w:hAnsiTheme="minorEastAsia" w:hint="eastAsia"/>
          <w:sz w:val="24"/>
          <w:szCs w:val="24"/>
        </w:rPr>
        <w:t>聴力レベルは、オージ</w:t>
      </w:r>
      <w:r w:rsidR="00380EDB" w:rsidRPr="00113AA1">
        <w:rPr>
          <w:rFonts w:asciiTheme="minorEastAsia" w:hAnsiTheme="minorEastAsia" w:hint="eastAsia"/>
          <w:sz w:val="24"/>
          <w:szCs w:val="24"/>
        </w:rPr>
        <w:t>オ</w:t>
      </w:r>
      <w:r w:rsidRPr="00113AA1">
        <w:rPr>
          <w:rFonts w:asciiTheme="minorEastAsia" w:hAnsiTheme="minorEastAsia" w:hint="eastAsia"/>
          <w:sz w:val="24"/>
          <w:szCs w:val="24"/>
        </w:rPr>
        <w:t>メータ（ＪＩＳ規格又はこれに準ずる標準オージ</w:t>
      </w:r>
      <w:r w:rsidR="00380EDB" w:rsidRPr="00113AA1">
        <w:rPr>
          <w:rFonts w:asciiTheme="minorEastAsia" w:hAnsiTheme="minorEastAsia" w:hint="eastAsia"/>
          <w:sz w:val="24"/>
          <w:szCs w:val="24"/>
        </w:rPr>
        <w:t>オ</w:t>
      </w:r>
      <w:r w:rsidRPr="00113AA1">
        <w:rPr>
          <w:rFonts w:asciiTheme="minorEastAsia" w:hAnsiTheme="minorEastAsia" w:hint="eastAsia"/>
          <w:sz w:val="24"/>
          <w:szCs w:val="24"/>
        </w:rPr>
        <w:t>メータ）によって測定するものとする。（後略）</w:t>
      </w:r>
    </w:p>
    <w:p w14:paraId="6ECDDBF1" w14:textId="5BD74BBC" w:rsidR="0082206A" w:rsidRPr="00113AA1" w:rsidRDefault="00CB3BE2" w:rsidP="00170CDC">
      <w:pPr>
        <w:ind w:leftChars="300" w:left="870" w:hangingChars="100" w:hanging="240"/>
        <w:rPr>
          <w:rFonts w:asciiTheme="minorEastAsia" w:hAnsiTheme="minorEastAsia"/>
          <w:sz w:val="24"/>
          <w:szCs w:val="24"/>
        </w:rPr>
      </w:pPr>
      <w:r w:rsidRPr="00113AA1">
        <w:rPr>
          <w:rFonts w:asciiTheme="minorEastAsia" w:hAnsiTheme="minorEastAsia" w:hint="eastAsia"/>
          <w:sz w:val="24"/>
          <w:szCs w:val="24"/>
        </w:rPr>
        <w:t>(4)</w:t>
      </w:r>
      <w:r w:rsidRPr="00113AA1">
        <w:rPr>
          <w:rFonts w:asciiTheme="minorEastAsia" w:hAnsiTheme="minorEastAsia"/>
          <w:sz w:val="24"/>
          <w:szCs w:val="24"/>
        </w:rPr>
        <w:t xml:space="preserve"> </w:t>
      </w:r>
      <w:r w:rsidRPr="00113AA1">
        <w:rPr>
          <w:rFonts w:asciiTheme="minorEastAsia" w:hAnsiTheme="minorEastAsia" w:hint="eastAsia"/>
          <w:sz w:val="24"/>
          <w:szCs w:val="24"/>
        </w:rPr>
        <w:t>「身体の機能の障害が前各号と同程度以上と認められる状態であって、日常生活が著しい制限を受けるか、又は日常生活に著しい制限を加えることを必要とする程度のもの」とは、両耳の平均純音聴力レベル値が８０デシベル以上で、かつ、最良語音明瞭度が３０％以下のものをいう。</w:t>
      </w:r>
    </w:p>
    <w:p w14:paraId="14D960F3" w14:textId="77777777" w:rsidR="007933EE" w:rsidRPr="00113AA1" w:rsidRDefault="007933EE" w:rsidP="00696BBF">
      <w:pPr>
        <w:rPr>
          <w:rFonts w:asciiTheme="minorEastAsia" w:hAnsiTheme="minorEastAsia"/>
          <w:sz w:val="24"/>
          <w:szCs w:val="24"/>
        </w:rPr>
      </w:pPr>
    </w:p>
    <w:p w14:paraId="65DBF1C4" w14:textId="2ED74E08" w:rsidR="00696BBF" w:rsidRPr="00113AA1" w:rsidRDefault="008B3E72" w:rsidP="00696BBF">
      <w:pPr>
        <w:rPr>
          <w:rFonts w:asciiTheme="minorEastAsia" w:hAnsiTheme="minorEastAsia"/>
          <w:sz w:val="24"/>
          <w:szCs w:val="24"/>
        </w:rPr>
      </w:pPr>
      <w:r w:rsidRPr="00113AA1">
        <w:rPr>
          <w:rFonts w:asciiTheme="minorEastAsia" w:hAnsiTheme="minorEastAsia" w:hint="eastAsia"/>
          <w:sz w:val="24"/>
          <w:szCs w:val="24"/>
        </w:rPr>
        <w:t>２</w:t>
      </w:r>
      <w:r w:rsidR="00696BBF" w:rsidRPr="00113AA1">
        <w:rPr>
          <w:rFonts w:asciiTheme="minorEastAsia" w:hAnsiTheme="minorEastAsia" w:hint="eastAsia"/>
          <w:sz w:val="24"/>
          <w:szCs w:val="24"/>
        </w:rPr>
        <w:t xml:space="preserve">　認定した事実</w:t>
      </w:r>
    </w:p>
    <w:p w14:paraId="046252D0" w14:textId="4119DD7D" w:rsidR="00145089" w:rsidRPr="00113AA1" w:rsidRDefault="00145089" w:rsidP="00FF59F6">
      <w:pPr>
        <w:ind w:leftChars="100" w:left="210" w:firstLineChars="100" w:firstLine="240"/>
        <w:rPr>
          <w:rFonts w:asciiTheme="minorEastAsia" w:hAnsiTheme="minorEastAsia"/>
          <w:sz w:val="24"/>
          <w:szCs w:val="24"/>
        </w:rPr>
      </w:pPr>
      <w:r w:rsidRPr="00113AA1">
        <w:rPr>
          <w:rFonts w:asciiTheme="minorEastAsia" w:hAnsiTheme="minorEastAsia" w:hint="eastAsia"/>
          <w:sz w:val="24"/>
          <w:szCs w:val="24"/>
        </w:rPr>
        <w:lastRenderedPageBreak/>
        <w:t>審査庁から提出された諮問書の添付書類（事件記録）</w:t>
      </w:r>
      <w:r w:rsidR="00841EAB" w:rsidRPr="00113AA1">
        <w:rPr>
          <w:rFonts w:asciiTheme="minorEastAsia" w:hAnsiTheme="minorEastAsia" w:hint="eastAsia"/>
          <w:sz w:val="24"/>
          <w:szCs w:val="24"/>
        </w:rPr>
        <w:t>及び回答書</w:t>
      </w:r>
      <w:r w:rsidRPr="00113AA1">
        <w:rPr>
          <w:rFonts w:asciiTheme="minorEastAsia" w:hAnsiTheme="minorEastAsia" w:hint="eastAsia"/>
          <w:sz w:val="24"/>
          <w:szCs w:val="24"/>
        </w:rPr>
        <w:t>によれば、以下の事実が認められる。</w:t>
      </w:r>
    </w:p>
    <w:p w14:paraId="75702136" w14:textId="2A13CDDC" w:rsidR="000213D2" w:rsidRPr="00113AA1" w:rsidRDefault="0035001F" w:rsidP="00170CDC">
      <w:pPr>
        <w:ind w:left="480" w:hangingChars="200" w:hanging="480"/>
        <w:rPr>
          <w:rFonts w:asciiTheme="minorEastAsia" w:hAnsiTheme="minorEastAsia"/>
          <w:sz w:val="24"/>
          <w:szCs w:val="24"/>
        </w:rPr>
      </w:pPr>
      <w:r w:rsidRPr="00113AA1">
        <w:rPr>
          <w:rFonts w:asciiTheme="minorEastAsia" w:hAnsiTheme="minorEastAsia"/>
          <w:sz w:val="24"/>
          <w:szCs w:val="24"/>
        </w:rPr>
        <w:t>（１）</w:t>
      </w:r>
      <w:r w:rsidR="00764FC3" w:rsidRPr="00113AA1">
        <w:rPr>
          <w:rFonts w:asciiTheme="minorEastAsia" w:hAnsiTheme="minorEastAsia" w:hint="eastAsia"/>
          <w:sz w:val="24"/>
          <w:szCs w:val="24"/>
        </w:rPr>
        <w:t>本件</w:t>
      </w:r>
      <w:r w:rsidR="00E82C77" w:rsidRPr="00113AA1">
        <w:rPr>
          <w:rFonts w:asciiTheme="minorEastAsia" w:hAnsiTheme="minorEastAsia" w:hint="eastAsia"/>
          <w:sz w:val="24"/>
          <w:szCs w:val="24"/>
        </w:rPr>
        <w:t>診断書に</w:t>
      </w:r>
      <w:r w:rsidR="00FE22BE" w:rsidRPr="00113AA1">
        <w:rPr>
          <w:rFonts w:asciiTheme="minorEastAsia" w:hAnsiTheme="minorEastAsia" w:hint="eastAsia"/>
          <w:sz w:val="24"/>
          <w:szCs w:val="24"/>
        </w:rPr>
        <w:t>は</w:t>
      </w:r>
      <w:r w:rsidR="00E82C77" w:rsidRPr="00113AA1">
        <w:rPr>
          <w:rFonts w:asciiTheme="minorEastAsia" w:hAnsiTheme="minorEastAsia" w:hint="eastAsia"/>
          <w:sz w:val="24"/>
          <w:szCs w:val="24"/>
        </w:rPr>
        <w:t>、「⑩障害の状態</w:t>
      </w:r>
      <w:r w:rsidR="000213D2" w:rsidRPr="00113AA1">
        <w:rPr>
          <w:rFonts w:asciiTheme="minorEastAsia" w:hAnsiTheme="minorEastAsia" w:hint="eastAsia"/>
          <w:sz w:val="24"/>
          <w:szCs w:val="24"/>
        </w:rPr>
        <w:t>（平成　年　月　日現症）」の（１）聴覚の障害」に次の記載がある。</w:t>
      </w:r>
    </w:p>
    <w:tbl>
      <w:tblPr>
        <w:tblStyle w:val="ae"/>
        <w:tblW w:w="0" w:type="auto"/>
        <w:tblInd w:w="478" w:type="dxa"/>
        <w:tblLook w:val="04A0" w:firstRow="1" w:lastRow="0" w:firstColumn="1" w:lastColumn="0" w:noHBand="0" w:noVBand="1"/>
      </w:tblPr>
      <w:tblGrid>
        <w:gridCol w:w="1615"/>
        <w:gridCol w:w="2410"/>
        <w:gridCol w:w="3543"/>
      </w:tblGrid>
      <w:tr w:rsidR="00C867BC" w:rsidRPr="00113AA1" w14:paraId="1A44D2C3" w14:textId="77777777" w:rsidTr="000F3A89">
        <w:trPr>
          <w:trHeight w:val="203"/>
        </w:trPr>
        <w:tc>
          <w:tcPr>
            <w:tcW w:w="4025" w:type="dxa"/>
            <w:gridSpan w:val="2"/>
            <w:tcBorders>
              <w:tl2br w:val="single" w:sz="4" w:space="0" w:color="auto"/>
            </w:tcBorders>
          </w:tcPr>
          <w:p w14:paraId="2B0D5656" w14:textId="77777777" w:rsidR="000213D2" w:rsidRPr="00113AA1" w:rsidRDefault="000213D2" w:rsidP="001A4C84">
            <w:pPr>
              <w:rPr>
                <w:rFonts w:asciiTheme="minorEastAsia" w:hAnsiTheme="minorEastAsia"/>
                <w:sz w:val="24"/>
                <w:szCs w:val="24"/>
              </w:rPr>
            </w:pPr>
          </w:p>
        </w:tc>
        <w:tc>
          <w:tcPr>
            <w:tcW w:w="3543" w:type="dxa"/>
          </w:tcPr>
          <w:p w14:paraId="0C9DBC13" w14:textId="11E04D2E" w:rsidR="000213D2" w:rsidRPr="00113AA1" w:rsidRDefault="000213D2" w:rsidP="000213D2">
            <w:pPr>
              <w:ind w:firstLineChars="100" w:firstLine="240"/>
              <w:jc w:val="center"/>
              <w:rPr>
                <w:rFonts w:asciiTheme="minorEastAsia" w:hAnsiTheme="minorEastAsia"/>
                <w:sz w:val="24"/>
                <w:szCs w:val="24"/>
              </w:rPr>
            </w:pPr>
            <w:r w:rsidRPr="00113AA1">
              <w:rPr>
                <w:rFonts w:asciiTheme="minorEastAsia" w:hAnsiTheme="minorEastAsia" w:hint="eastAsia"/>
                <w:sz w:val="24"/>
                <w:szCs w:val="24"/>
              </w:rPr>
              <w:t xml:space="preserve">聴 力 レ </w:t>
            </w:r>
            <w:r w:rsidR="007E0A1C" w:rsidRPr="00113AA1">
              <w:rPr>
                <w:rFonts w:asciiTheme="minorEastAsia" w:hAnsiTheme="minorEastAsia" w:hint="eastAsia"/>
                <w:sz w:val="24"/>
                <w:szCs w:val="24"/>
              </w:rPr>
              <w:t>べ</w:t>
            </w:r>
            <w:r w:rsidRPr="00113AA1">
              <w:rPr>
                <w:rFonts w:asciiTheme="minorEastAsia" w:hAnsiTheme="minorEastAsia" w:hint="eastAsia"/>
                <w:sz w:val="24"/>
                <w:szCs w:val="24"/>
              </w:rPr>
              <w:t xml:space="preserve"> ル</w:t>
            </w:r>
          </w:p>
        </w:tc>
      </w:tr>
      <w:tr w:rsidR="00C867BC" w:rsidRPr="00113AA1" w14:paraId="0F28BE4A" w14:textId="77777777" w:rsidTr="000F3A89">
        <w:trPr>
          <w:trHeight w:val="421"/>
        </w:trPr>
        <w:tc>
          <w:tcPr>
            <w:tcW w:w="1615" w:type="dxa"/>
            <w:tcBorders>
              <w:bottom w:val="single" w:sz="4" w:space="0" w:color="auto"/>
            </w:tcBorders>
          </w:tcPr>
          <w:p w14:paraId="5D563C9C" w14:textId="36815FA9" w:rsidR="000213D2" w:rsidRPr="00113AA1" w:rsidRDefault="000213D2" w:rsidP="000213D2">
            <w:pPr>
              <w:jc w:val="center"/>
              <w:rPr>
                <w:rFonts w:asciiTheme="minorEastAsia" w:hAnsiTheme="minorEastAsia"/>
                <w:sz w:val="24"/>
                <w:szCs w:val="24"/>
              </w:rPr>
            </w:pPr>
            <w:r w:rsidRPr="00113AA1">
              <w:rPr>
                <w:rFonts w:asciiTheme="minorEastAsia" w:hAnsiTheme="minorEastAsia" w:hint="eastAsia"/>
                <w:sz w:val="24"/>
                <w:szCs w:val="24"/>
              </w:rPr>
              <w:t>検査名及び検査年月日</w:t>
            </w:r>
          </w:p>
        </w:tc>
        <w:tc>
          <w:tcPr>
            <w:tcW w:w="2410" w:type="dxa"/>
            <w:tcBorders>
              <w:bottom w:val="single" w:sz="4" w:space="0" w:color="auto"/>
            </w:tcBorders>
          </w:tcPr>
          <w:p w14:paraId="38A79DE9" w14:textId="77777777" w:rsidR="000213D2" w:rsidRPr="00113AA1" w:rsidRDefault="000213D2" w:rsidP="000213D2">
            <w:pPr>
              <w:jc w:val="center"/>
              <w:rPr>
                <w:rFonts w:asciiTheme="minorEastAsia" w:hAnsiTheme="minorEastAsia"/>
                <w:sz w:val="24"/>
                <w:szCs w:val="24"/>
              </w:rPr>
            </w:pPr>
            <w:r w:rsidRPr="00113AA1">
              <w:rPr>
                <w:rFonts w:asciiTheme="minorEastAsia" w:hAnsiTheme="minorEastAsia" w:hint="eastAsia"/>
                <w:sz w:val="24"/>
                <w:szCs w:val="24"/>
              </w:rPr>
              <w:t>オージオメータ</w:t>
            </w:r>
          </w:p>
          <w:p w14:paraId="136B9D74" w14:textId="3800AD04" w:rsidR="000213D2" w:rsidRPr="00113AA1" w:rsidRDefault="000213D2" w:rsidP="000213D2">
            <w:pPr>
              <w:jc w:val="center"/>
              <w:rPr>
                <w:rFonts w:asciiTheme="minorEastAsia" w:hAnsiTheme="minorEastAsia"/>
                <w:sz w:val="24"/>
                <w:szCs w:val="24"/>
              </w:rPr>
            </w:pPr>
            <w:r w:rsidRPr="00113AA1">
              <w:rPr>
                <w:rFonts w:asciiTheme="minorEastAsia" w:hAnsiTheme="minorEastAsia" w:hint="eastAsia"/>
                <w:sz w:val="24"/>
                <w:szCs w:val="24"/>
              </w:rPr>
              <w:t>2016年９月２日</w:t>
            </w:r>
          </w:p>
        </w:tc>
        <w:tc>
          <w:tcPr>
            <w:tcW w:w="3543" w:type="dxa"/>
            <w:vAlign w:val="center"/>
          </w:tcPr>
          <w:p w14:paraId="5060083C" w14:textId="5C3DC87D" w:rsidR="000213D2" w:rsidRPr="00113AA1" w:rsidRDefault="000213D2" w:rsidP="00FF2B09">
            <w:pPr>
              <w:jc w:val="center"/>
              <w:rPr>
                <w:rFonts w:asciiTheme="minorEastAsia" w:hAnsiTheme="minorEastAsia"/>
                <w:sz w:val="24"/>
                <w:szCs w:val="24"/>
              </w:rPr>
            </w:pPr>
            <w:r w:rsidRPr="00113AA1">
              <w:rPr>
                <w:rFonts w:asciiTheme="minorEastAsia" w:hAnsiTheme="minorEastAsia" w:hint="eastAsia"/>
                <w:sz w:val="24"/>
                <w:szCs w:val="24"/>
              </w:rPr>
              <w:t>右</w:t>
            </w:r>
            <w:r w:rsidR="000F3A89">
              <w:rPr>
                <w:rFonts w:asciiTheme="minorEastAsia" w:hAnsiTheme="minorEastAsia" w:hint="eastAsia"/>
                <w:sz w:val="24"/>
                <w:szCs w:val="24"/>
              </w:rPr>
              <w:t>○○○○</w:t>
            </w:r>
            <w:r w:rsidR="00FF2B09">
              <w:rPr>
                <w:rFonts w:asciiTheme="minorEastAsia" w:hAnsiTheme="minorEastAsia" w:hint="eastAsia"/>
                <w:sz w:val="24"/>
                <w:szCs w:val="24"/>
              </w:rPr>
              <w:t>○</w:t>
            </w:r>
            <w:r w:rsidRPr="00113AA1">
              <w:rPr>
                <w:rFonts w:asciiTheme="minorEastAsia" w:hAnsiTheme="minorEastAsia"/>
                <w:sz w:val="24"/>
                <w:szCs w:val="24"/>
              </w:rPr>
              <w:t>db</w:t>
            </w:r>
            <w:r w:rsidRPr="00113AA1">
              <w:rPr>
                <w:rFonts w:asciiTheme="minorEastAsia" w:hAnsiTheme="minorEastAsia" w:hint="eastAsia"/>
                <w:sz w:val="24"/>
                <w:szCs w:val="24"/>
              </w:rPr>
              <w:t xml:space="preserve">　　左</w:t>
            </w:r>
            <w:r w:rsidR="00FF2B09">
              <w:rPr>
                <w:rFonts w:asciiTheme="minorEastAsia" w:hAnsiTheme="minorEastAsia" w:hint="eastAsia"/>
                <w:sz w:val="24"/>
                <w:szCs w:val="24"/>
              </w:rPr>
              <w:t>○○</w:t>
            </w:r>
            <w:r w:rsidRPr="00113AA1">
              <w:rPr>
                <w:rFonts w:asciiTheme="minorEastAsia" w:hAnsiTheme="minorEastAsia"/>
                <w:sz w:val="24"/>
                <w:szCs w:val="24"/>
              </w:rPr>
              <w:t>db</w:t>
            </w:r>
          </w:p>
        </w:tc>
      </w:tr>
      <w:tr w:rsidR="00C867BC" w:rsidRPr="00113AA1" w14:paraId="3C773554" w14:textId="77777777" w:rsidTr="000F3A89">
        <w:trPr>
          <w:trHeight w:val="421"/>
        </w:trPr>
        <w:tc>
          <w:tcPr>
            <w:tcW w:w="7568" w:type="dxa"/>
            <w:gridSpan w:val="3"/>
            <w:tcBorders>
              <w:bottom w:val="single" w:sz="4" w:space="0" w:color="auto"/>
            </w:tcBorders>
          </w:tcPr>
          <w:p w14:paraId="15D8E288" w14:textId="5C407F93" w:rsidR="00AF6EE1" w:rsidRPr="00113AA1" w:rsidRDefault="00AF6EE1" w:rsidP="000213D2">
            <w:pPr>
              <w:jc w:val="center"/>
              <w:rPr>
                <w:rFonts w:asciiTheme="minorEastAsia" w:hAnsiTheme="minorEastAsia"/>
                <w:sz w:val="24"/>
                <w:szCs w:val="24"/>
              </w:rPr>
            </w:pPr>
            <w:r w:rsidRPr="00113AA1">
              <w:rPr>
                <w:rFonts w:asciiTheme="minorEastAsia" w:hAnsiTheme="minorEastAsia" w:hint="eastAsia"/>
                <w:sz w:val="24"/>
                <w:szCs w:val="24"/>
              </w:rPr>
              <w:t>（中略）</w:t>
            </w:r>
          </w:p>
        </w:tc>
      </w:tr>
      <w:tr w:rsidR="00C867BC" w:rsidRPr="00113AA1" w14:paraId="53ABAE22" w14:textId="77777777" w:rsidTr="000F3A89">
        <w:tc>
          <w:tcPr>
            <w:tcW w:w="4025" w:type="dxa"/>
            <w:gridSpan w:val="2"/>
            <w:tcBorders>
              <w:tl2br w:val="single" w:sz="4" w:space="0" w:color="auto"/>
            </w:tcBorders>
          </w:tcPr>
          <w:p w14:paraId="42D676B7" w14:textId="77777777" w:rsidR="000213D2" w:rsidRPr="00113AA1" w:rsidRDefault="000213D2" w:rsidP="001A4C84">
            <w:pPr>
              <w:rPr>
                <w:rFonts w:asciiTheme="minorEastAsia" w:hAnsiTheme="minorEastAsia"/>
                <w:sz w:val="24"/>
                <w:szCs w:val="24"/>
              </w:rPr>
            </w:pPr>
          </w:p>
        </w:tc>
        <w:tc>
          <w:tcPr>
            <w:tcW w:w="3543" w:type="dxa"/>
          </w:tcPr>
          <w:p w14:paraId="3AF7E8D3" w14:textId="54ACAFA2" w:rsidR="000213D2" w:rsidRPr="00113AA1" w:rsidRDefault="000213D2" w:rsidP="000213D2">
            <w:pPr>
              <w:jc w:val="center"/>
              <w:rPr>
                <w:rFonts w:asciiTheme="minorEastAsia" w:hAnsiTheme="minorEastAsia"/>
                <w:sz w:val="24"/>
                <w:szCs w:val="24"/>
              </w:rPr>
            </w:pPr>
            <w:r w:rsidRPr="00113AA1">
              <w:rPr>
                <w:rFonts w:asciiTheme="minorEastAsia" w:hAnsiTheme="minorEastAsia" w:hint="eastAsia"/>
                <w:sz w:val="24"/>
                <w:szCs w:val="24"/>
              </w:rPr>
              <w:t>最良語音明瞭度</w:t>
            </w:r>
          </w:p>
        </w:tc>
      </w:tr>
      <w:tr w:rsidR="00C867BC" w:rsidRPr="00113AA1" w14:paraId="0EBBAC63" w14:textId="77777777" w:rsidTr="000F3A89">
        <w:trPr>
          <w:trHeight w:val="182"/>
        </w:trPr>
        <w:tc>
          <w:tcPr>
            <w:tcW w:w="4025" w:type="dxa"/>
            <w:gridSpan w:val="2"/>
          </w:tcPr>
          <w:p w14:paraId="4CFE0B31" w14:textId="2EF02FFE" w:rsidR="000213D2" w:rsidRPr="00113AA1" w:rsidRDefault="000213D2" w:rsidP="000213D2">
            <w:pPr>
              <w:jc w:val="center"/>
              <w:rPr>
                <w:rFonts w:asciiTheme="minorEastAsia" w:hAnsiTheme="minorEastAsia"/>
                <w:sz w:val="24"/>
                <w:szCs w:val="24"/>
              </w:rPr>
            </w:pPr>
            <w:r w:rsidRPr="00113AA1">
              <w:rPr>
                <w:rFonts w:asciiTheme="minorEastAsia" w:hAnsiTheme="minorEastAsia" w:hint="eastAsia"/>
                <w:sz w:val="24"/>
                <w:szCs w:val="24"/>
              </w:rPr>
              <w:t>年　　月　　日</w:t>
            </w:r>
          </w:p>
        </w:tc>
        <w:tc>
          <w:tcPr>
            <w:tcW w:w="3543" w:type="dxa"/>
          </w:tcPr>
          <w:p w14:paraId="5F6A5E97" w14:textId="434ED501" w:rsidR="000213D2" w:rsidRPr="00113AA1" w:rsidRDefault="000213D2" w:rsidP="000213D2">
            <w:pPr>
              <w:jc w:val="center"/>
              <w:rPr>
                <w:rFonts w:asciiTheme="minorEastAsia" w:hAnsiTheme="minorEastAsia"/>
                <w:sz w:val="24"/>
                <w:szCs w:val="24"/>
              </w:rPr>
            </w:pPr>
            <w:r w:rsidRPr="00113AA1">
              <w:rPr>
                <w:rFonts w:asciiTheme="minorEastAsia" w:hAnsiTheme="minorEastAsia" w:hint="eastAsia"/>
                <w:sz w:val="24"/>
                <w:szCs w:val="24"/>
              </w:rPr>
              <w:t>右　　％　　左　　％</w:t>
            </w:r>
          </w:p>
        </w:tc>
      </w:tr>
    </w:tbl>
    <w:p w14:paraId="44CD1898" w14:textId="7D840A01" w:rsidR="000213D2" w:rsidRPr="00113AA1" w:rsidRDefault="00764FC3" w:rsidP="00170CDC">
      <w:pPr>
        <w:ind w:left="480" w:hangingChars="200" w:hanging="480"/>
        <w:rPr>
          <w:rFonts w:asciiTheme="minorEastAsia" w:hAnsiTheme="minorEastAsia"/>
          <w:sz w:val="24"/>
          <w:szCs w:val="24"/>
        </w:rPr>
      </w:pPr>
      <w:r w:rsidRPr="00113AA1">
        <w:rPr>
          <w:rFonts w:asciiTheme="minorEastAsia" w:hAnsiTheme="minorEastAsia" w:hint="eastAsia"/>
          <w:sz w:val="24"/>
          <w:szCs w:val="24"/>
        </w:rPr>
        <w:t>（２）本件診断書の「⑪現症時の日常生活活動能力」に、「</w:t>
      </w:r>
      <w:r w:rsidR="00FF2B09">
        <w:rPr>
          <w:rFonts w:asciiTheme="minorEastAsia" w:hAnsiTheme="minorEastAsia" w:hint="eastAsia"/>
          <w:sz w:val="24"/>
          <w:szCs w:val="24"/>
        </w:rPr>
        <w:t>○○○○○○○○○○○○○○○○</w:t>
      </w:r>
      <w:r w:rsidRPr="00113AA1">
        <w:rPr>
          <w:rFonts w:asciiTheme="minorEastAsia" w:hAnsiTheme="minorEastAsia" w:hint="eastAsia"/>
          <w:sz w:val="24"/>
          <w:szCs w:val="24"/>
        </w:rPr>
        <w:t>」と記載</w:t>
      </w:r>
      <w:r w:rsidR="00841EAB" w:rsidRPr="00113AA1">
        <w:rPr>
          <w:rFonts w:asciiTheme="minorEastAsia" w:hAnsiTheme="minorEastAsia" w:hint="eastAsia"/>
          <w:sz w:val="24"/>
          <w:szCs w:val="24"/>
        </w:rPr>
        <w:t>されている。</w:t>
      </w:r>
    </w:p>
    <w:p w14:paraId="3A979FE9" w14:textId="51C55DD4" w:rsidR="00764FC3" w:rsidRPr="00113AA1" w:rsidRDefault="00764FC3" w:rsidP="00170CDC">
      <w:pPr>
        <w:ind w:left="480" w:hangingChars="200" w:hanging="480"/>
        <w:rPr>
          <w:rFonts w:asciiTheme="minorEastAsia" w:hAnsiTheme="minorEastAsia"/>
          <w:sz w:val="24"/>
          <w:szCs w:val="24"/>
        </w:rPr>
      </w:pPr>
      <w:r w:rsidRPr="00113AA1">
        <w:rPr>
          <w:rFonts w:asciiTheme="minorEastAsia" w:hAnsiTheme="minorEastAsia" w:hint="eastAsia"/>
          <w:sz w:val="24"/>
          <w:szCs w:val="24"/>
        </w:rPr>
        <w:t>（３）本件診断書の「⑫予後」に、「</w:t>
      </w:r>
      <w:r w:rsidR="00FF2B09">
        <w:rPr>
          <w:rFonts w:asciiTheme="minorEastAsia" w:hAnsiTheme="minorEastAsia" w:hint="eastAsia"/>
          <w:sz w:val="24"/>
          <w:szCs w:val="24"/>
        </w:rPr>
        <w:t>○○○○○○○○○○○○</w:t>
      </w:r>
      <w:r w:rsidRPr="00113AA1">
        <w:rPr>
          <w:rFonts w:asciiTheme="minorEastAsia" w:hAnsiTheme="minorEastAsia" w:hint="eastAsia"/>
          <w:sz w:val="24"/>
          <w:szCs w:val="24"/>
        </w:rPr>
        <w:t>」と記載</w:t>
      </w:r>
      <w:r w:rsidR="00841EAB" w:rsidRPr="00113AA1">
        <w:rPr>
          <w:rFonts w:asciiTheme="minorEastAsia" w:hAnsiTheme="minorEastAsia" w:hint="eastAsia"/>
          <w:sz w:val="24"/>
          <w:szCs w:val="24"/>
        </w:rPr>
        <w:t>されている</w:t>
      </w:r>
      <w:r w:rsidRPr="00113AA1">
        <w:rPr>
          <w:rFonts w:asciiTheme="minorEastAsia" w:hAnsiTheme="minorEastAsia" w:hint="eastAsia"/>
          <w:sz w:val="24"/>
          <w:szCs w:val="24"/>
        </w:rPr>
        <w:t>。</w:t>
      </w:r>
    </w:p>
    <w:p w14:paraId="0B6E20DF" w14:textId="476DEFE6" w:rsidR="00764FC3" w:rsidRPr="00113AA1" w:rsidRDefault="00764FC3" w:rsidP="00170CDC">
      <w:pPr>
        <w:ind w:left="480" w:hangingChars="200" w:hanging="480"/>
        <w:rPr>
          <w:rFonts w:asciiTheme="minorEastAsia" w:hAnsiTheme="minorEastAsia"/>
          <w:sz w:val="24"/>
          <w:szCs w:val="24"/>
        </w:rPr>
      </w:pPr>
      <w:r w:rsidRPr="00113AA1">
        <w:rPr>
          <w:rFonts w:asciiTheme="minorEastAsia" w:hAnsiTheme="minorEastAsia" w:hint="eastAsia"/>
          <w:sz w:val="24"/>
          <w:szCs w:val="24"/>
        </w:rPr>
        <w:t>（４）本件診断書</w:t>
      </w:r>
      <w:r w:rsidR="0050562B" w:rsidRPr="00113AA1">
        <w:rPr>
          <w:rFonts w:asciiTheme="minorEastAsia" w:hAnsiTheme="minorEastAsia" w:hint="eastAsia"/>
          <w:sz w:val="24"/>
          <w:szCs w:val="24"/>
        </w:rPr>
        <w:t>（</w:t>
      </w:r>
      <w:r w:rsidRPr="00113AA1">
        <w:rPr>
          <w:rFonts w:asciiTheme="minorEastAsia" w:hAnsiTheme="minorEastAsia" w:hint="eastAsia"/>
          <w:sz w:val="24"/>
          <w:szCs w:val="24"/>
        </w:rPr>
        <w:t>裏面</w:t>
      </w:r>
      <w:r w:rsidR="0050562B" w:rsidRPr="00113AA1">
        <w:rPr>
          <w:rFonts w:asciiTheme="minorEastAsia" w:hAnsiTheme="minorEastAsia" w:hint="eastAsia"/>
          <w:sz w:val="24"/>
          <w:szCs w:val="24"/>
        </w:rPr>
        <w:t>）</w:t>
      </w:r>
      <w:r w:rsidRPr="00113AA1">
        <w:rPr>
          <w:rFonts w:asciiTheme="minorEastAsia" w:hAnsiTheme="minorEastAsia" w:hint="eastAsia"/>
          <w:sz w:val="24"/>
          <w:szCs w:val="24"/>
        </w:rPr>
        <w:t>には、「注意」</w:t>
      </w:r>
      <w:r w:rsidR="00841EAB" w:rsidRPr="00113AA1">
        <w:rPr>
          <w:rFonts w:asciiTheme="minorEastAsia" w:hAnsiTheme="minorEastAsia" w:hint="eastAsia"/>
          <w:sz w:val="24"/>
          <w:szCs w:val="24"/>
        </w:rPr>
        <w:t>の</w:t>
      </w:r>
      <w:r w:rsidRPr="00113AA1">
        <w:rPr>
          <w:rFonts w:asciiTheme="minorEastAsia" w:hAnsiTheme="minorEastAsia" w:hint="eastAsia"/>
          <w:sz w:val="24"/>
          <w:szCs w:val="24"/>
        </w:rPr>
        <w:t>４</w:t>
      </w:r>
      <w:r w:rsidR="00841EAB" w:rsidRPr="00113AA1">
        <w:rPr>
          <w:rFonts w:asciiTheme="minorEastAsia" w:hAnsiTheme="minorEastAsia" w:hint="eastAsia"/>
          <w:sz w:val="24"/>
          <w:szCs w:val="24"/>
        </w:rPr>
        <w:t>において</w:t>
      </w:r>
      <w:r w:rsidRPr="00113AA1">
        <w:rPr>
          <w:rFonts w:asciiTheme="minorEastAsia" w:hAnsiTheme="minorEastAsia" w:hint="eastAsia"/>
          <w:sz w:val="24"/>
          <w:szCs w:val="24"/>
        </w:rPr>
        <w:t>「（４）⑩の（１）の欄の「最良語音明瞭度」は「聴力レベル」が</w:t>
      </w:r>
      <w:r w:rsidR="00841EAB" w:rsidRPr="00113AA1">
        <w:rPr>
          <w:rFonts w:asciiTheme="minorEastAsia" w:hAnsiTheme="minorEastAsia" w:hint="eastAsia"/>
          <w:sz w:val="24"/>
          <w:szCs w:val="24"/>
        </w:rPr>
        <w:t>９０</w:t>
      </w:r>
      <w:r w:rsidRPr="00113AA1">
        <w:rPr>
          <w:rFonts w:asciiTheme="minorEastAsia" w:hAnsiTheme="minorEastAsia" w:hint="eastAsia"/>
          <w:sz w:val="24"/>
          <w:szCs w:val="24"/>
        </w:rPr>
        <w:t>デシベルに満たない場合についてのみ検査成績を記入してください。（後略）」と記載されている。</w:t>
      </w:r>
    </w:p>
    <w:p w14:paraId="371366BF" w14:textId="4C0770D5" w:rsidR="00937CC8" w:rsidRPr="00113AA1" w:rsidRDefault="00380EDB" w:rsidP="00170CDC">
      <w:pPr>
        <w:ind w:left="480" w:hangingChars="200" w:hanging="480"/>
        <w:rPr>
          <w:rFonts w:asciiTheme="minorEastAsia" w:hAnsiTheme="minorEastAsia"/>
          <w:sz w:val="24"/>
          <w:szCs w:val="24"/>
        </w:rPr>
      </w:pPr>
      <w:r w:rsidRPr="00113AA1">
        <w:rPr>
          <w:rFonts w:asciiTheme="minorEastAsia" w:hAnsiTheme="minorEastAsia" w:hint="eastAsia"/>
          <w:sz w:val="24"/>
          <w:szCs w:val="24"/>
        </w:rPr>
        <w:t>（５）判定医師</w:t>
      </w:r>
      <w:r w:rsidR="00937CC8" w:rsidRPr="00113AA1">
        <w:rPr>
          <w:rFonts w:asciiTheme="minorEastAsia" w:hAnsiTheme="minorEastAsia" w:hint="eastAsia"/>
          <w:sz w:val="24"/>
          <w:szCs w:val="24"/>
        </w:rPr>
        <w:t>が非該当と判定した過程について</w:t>
      </w:r>
      <w:r w:rsidRPr="00113AA1">
        <w:rPr>
          <w:rFonts w:asciiTheme="minorEastAsia" w:hAnsiTheme="minorEastAsia" w:hint="eastAsia"/>
          <w:sz w:val="24"/>
          <w:szCs w:val="24"/>
        </w:rPr>
        <w:t>、平成２９年１月２４日に処分庁が判定医師</w:t>
      </w:r>
      <w:r w:rsidR="00F42C84" w:rsidRPr="00113AA1">
        <w:rPr>
          <w:rFonts w:asciiTheme="minorEastAsia" w:hAnsiTheme="minorEastAsia" w:hint="eastAsia"/>
          <w:sz w:val="24"/>
          <w:szCs w:val="24"/>
        </w:rPr>
        <w:t>から</w:t>
      </w:r>
      <w:r w:rsidR="00F75FAD" w:rsidRPr="00113AA1">
        <w:rPr>
          <w:rFonts w:asciiTheme="minorEastAsia" w:hAnsiTheme="minorEastAsia" w:hint="eastAsia"/>
          <w:sz w:val="24"/>
          <w:szCs w:val="24"/>
        </w:rPr>
        <w:t>聞き取った記録</w:t>
      </w:r>
      <w:r w:rsidR="003330C3" w:rsidRPr="00113AA1">
        <w:rPr>
          <w:rFonts w:asciiTheme="minorEastAsia" w:hAnsiTheme="minorEastAsia" w:hint="eastAsia"/>
          <w:sz w:val="24"/>
          <w:szCs w:val="24"/>
        </w:rPr>
        <w:t>（＜別紙１＞診断書判定について）</w:t>
      </w:r>
      <w:r w:rsidR="00F75FAD" w:rsidRPr="00113AA1">
        <w:rPr>
          <w:rFonts w:asciiTheme="minorEastAsia" w:hAnsiTheme="minorEastAsia" w:hint="eastAsia"/>
          <w:sz w:val="24"/>
          <w:szCs w:val="24"/>
        </w:rPr>
        <w:t>によれば、</w:t>
      </w:r>
      <w:r w:rsidR="00937CC8" w:rsidRPr="00113AA1">
        <w:rPr>
          <w:rFonts w:asciiTheme="minorEastAsia" w:hAnsiTheme="minorEastAsia" w:hint="eastAsia"/>
          <w:sz w:val="24"/>
          <w:szCs w:val="24"/>
        </w:rPr>
        <w:t>「最良語音明瞭度については、本件児童の年齢</w:t>
      </w:r>
      <w:r w:rsidR="000F3A89">
        <w:rPr>
          <w:rFonts w:asciiTheme="minorEastAsia" w:hAnsiTheme="minorEastAsia" w:hint="eastAsia"/>
          <w:sz w:val="24"/>
          <w:szCs w:val="24"/>
        </w:rPr>
        <w:t>（○</w:t>
      </w:r>
      <w:bookmarkStart w:id="0" w:name="_GoBack"/>
      <w:bookmarkEnd w:id="0"/>
      <w:r w:rsidR="00907529" w:rsidRPr="00113AA1">
        <w:rPr>
          <w:rFonts w:asciiTheme="minorEastAsia" w:hAnsiTheme="minorEastAsia" w:hint="eastAsia"/>
          <w:sz w:val="24"/>
          <w:szCs w:val="24"/>
        </w:rPr>
        <w:t>歳</w:t>
      </w:r>
      <w:r w:rsidRPr="00113AA1">
        <w:rPr>
          <w:rFonts w:asciiTheme="minorEastAsia" w:hAnsiTheme="minorEastAsia" w:hint="eastAsia"/>
          <w:sz w:val="24"/>
          <w:szCs w:val="24"/>
        </w:rPr>
        <w:t>）</w:t>
      </w:r>
      <w:r w:rsidR="00937CC8" w:rsidRPr="00113AA1">
        <w:rPr>
          <w:rFonts w:asciiTheme="minorEastAsia" w:hAnsiTheme="minorEastAsia" w:hint="eastAsia"/>
          <w:sz w:val="24"/>
          <w:szCs w:val="24"/>
        </w:rPr>
        <w:t>では成長に差があり、検査ができていないとしても不思議ではないことから、本検査欄に記載がないことは診断書の不備とは言えないと解している。」とした上で「記載がないことをもって障害認定基準を満たしているとは言えないと考えるため、２級基準</w:t>
      </w:r>
      <w:r w:rsidR="00805889">
        <w:rPr>
          <w:rFonts w:asciiTheme="minorEastAsia" w:hAnsiTheme="minorEastAsia" w:hint="eastAsia"/>
          <w:sz w:val="24"/>
          <w:szCs w:val="24"/>
        </w:rPr>
        <w:t>の後者</w:t>
      </w:r>
      <w:r w:rsidR="00937CC8" w:rsidRPr="00113AA1">
        <w:rPr>
          <w:rFonts w:asciiTheme="minorEastAsia" w:hAnsiTheme="minorEastAsia" w:hint="eastAsia"/>
          <w:sz w:val="24"/>
          <w:szCs w:val="24"/>
        </w:rPr>
        <w:t>に</w:t>
      </w:r>
      <w:r w:rsidR="00805889">
        <w:rPr>
          <w:rFonts w:asciiTheme="minorEastAsia" w:hAnsiTheme="minorEastAsia" w:hint="eastAsia"/>
          <w:sz w:val="24"/>
          <w:szCs w:val="24"/>
        </w:rPr>
        <w:t>も</w:t>
      </w:r>
      <w:r w:rsidR="00937CC8" w:rsidRPr="00113AA1">
        <w:rPr>
          <w:rFonts w:asciiTheme="minorEastAsia" w:hAnsiTheme="minorEastAsia" w:hint="eastAsia"/>
          <w:sz w:val="24"/>
          <w:szCs w:val="24"/>
        </w:rPr>
        <w:t>該当しない。」</w:t>
      </w:r>
      <w:r w:rsidR="00FE22BE" w:rsidRPr="00113AA1">
        <w:rPr>
          <w:rFonts w:asciiTheme="minorEastAsia" w:hAnsiTheme="minorEastAsia" w:hint="eastAsia"/>
          <w:sz w:val="24"/>
          <w:szCs w:val="24"/>
        </w:rPr>
        <w:t>と記載されている。</w:t>
      </w:r>
    </w:p>
    <w:p w14:paraId="215E8D4C" w14:textId="3B212C55" w:rsidR="00176C25" w:rsidRPr="00113AA1" w:rsidRDefault="00841EAB" w:rsidP="00170CDC">
      <w:pPr>
        <w:ind w:left="480" w:hangingChars="200" w:hanging="480"/>
        <w:rPr>
          <w:rFonts w:asciiTheme="minorEastAsia" w:hAnsiTheme="minorEastAsia"/>
          <w:sz w:val="24"/>
          <w:szCs w:val="24"/>
        </w:rPr>
      </w:pPr>
      <w:r w:rsidRPr="00113AA1">
        <w:rPr>
          <w:rFonts w:asciiTheme="minorEastAsia" w:hAnsiTheme="minorEastAsia" w:hint="eastAsia"/>
          <w:sz w:val="24"/>
          <w:szCs w:val="24"/>
        </w:rPr>
        <w:t>（</w:t>
      </w:r>
      <w:r w:rsidR="00937CC8" w:rsidRPr="00113AA1">
        <w:rPr>
          <w:rFonts w:asciiTheme="minorEastAsia" w:hAnsiTheme="minorEastAsia" w:hint="eastAsia"/>
          <w:sz w:val="24"/>
          <w:szCs w:val="24"/>
        </w:rPr>
        <w:t>６</w:t>
      </w:r>
      <w:r w:rsidR="00380EDB" w:rsidRPr="00113AA1">
        <w:rPr>
          <w:rFonts w:asciiTheme="minorEastAsia" w:hAnsiTheme="minorEastAsia" w:hint="eastAsia"/>
          <w:sz w:val="24"/>
          <w:szCs w:val="24"/>
        </w:rPr>
        <w:t>）回答書によれば、</w:t>
      </w:r>
      <w:r w:rsidRPr="00113AA1">
        <w:rPr>
          <w:rFonts w:asciiTheme="minorEastAsia" w:hAnsiTheme="minorEastAsia" w:hint="eastAsia"/>
          <w:sz w:val="24"/>
          <w:szCs w:val="24"/>
        </w:rPr>
        <w:t>審査会</w:t>
      </w:r>
      <w:r w:rsidR="00176C25" w:rsidRPr="00113AA1">
        <w:rPr>
          <w:rFonts w:asciiTheme="minorEastAsia" w:hAnsiTheme="minorEastAsia" w:hint="eastAsia"/>
          <w:sz w:val="24"/>
          <w:szCs w:val="24"/>
        </w:rPr>
        <w:t>からの質問</w:t>
      </w:r>
      <w:r w:rsidRPr="00113AA1">
        <w:rPr>
          <w:rFonts w:asciiTheme="minorEastAsia" w:hAnsiTheme="minorEastAsia" w:hint="eastAsia"/>
          <w:sz w:val="24"/>
          <w:szCs w:val="24"/>
        </w:rPr>
        <w:t>「</w:t>
      </w:r>
      <w:r w:rsidR="00176C25" w:rsidRPr="00113AA1">
        <w:rPr>
          <w:rFonts w:asciiTheme="minorEastAsia" w:hAnsiTheme="minorEastAsia" w:hint="eastAsia"/>
          <w:sz w:val="24"/>
          <w:szCs w:val="24"/>
        </w:rPr>
        <w:t>最良語音明瞭度の検査が実施できない、又はできたとしても有意な結果を得られないと医師が判断して実施しない等のケースの場合、</w:t>
      </w:r>
      <w:r w:rsidR="00CC584A" w:rsidRPr="00113AA1">
        <w:rPr>
          <w:rFonts w:asciiTheme="minorEastAsia" w:hAnsiTheme="minorEastAsia" w:hint="eastAsia"/>
          <w:sz w:val="24"/>
          <w:szCs w:val="24"/>
        </w:rPr>
        <w:t>障害程度認定基準の</w:t>
      </w:r>
      <w:r w:rsidR="00176C25" w:rsidRPr="00113AA1">
        <w:rPr>
          <w:rFonts w:asciiTheme="minorEastAsia" w:hAnsiTheme="minorEastAsia" w:hint="eastAsia"/>
          <w:sz w:val="24"/>
          <w:szCs w:val="24"/>
        </w:rPr>
        <w:t>認定要領に基づく２級の認定は、仕組上あり得ないことになると考え</w:t>
      </w:r>
      <w:r w:rsidR="00C3540B" w:rsidRPr="00113AA1">
        <w:rPr>
          <w:rFonts w:asciiTheme="minorEastAsia" w:hAnsiTheme="minorEastAsia" w:hint="eastAsia"/>
          <w:sz w:val="24"/>
          <w:szCs w:val="24"/>
        </w:rPr>
        <w:t>る</w:t>
      </w:r>
      <w:r w:rsidR="00176C25" w:rsidRPr="00113AA1">
        <w:rPr>
          <w:rFonts w:asciiTheme="minorEastAsia" w:hAnsiTheme="minorEastAsia" w:hint="eastAsia"/>
          <w:sz w:val="24"/>
          <w:szCs w:val="24"/>
        </w:rPr>
        <w:t>が、この検査が実施できない申請者を対象から除外することも想定しているか。」に対し、処分庁は「</w:t>
      </w:r>
      <w:r w:rsidR="00CC584A" w:rsidRPr="00113AA1">
        <w:rPr>
          <w:rFonts w:asciiTheme="minorEastAsia" w:hAnsiTheme="minorEastAsia" w:hint="eastAsia"/>
          <w:sz w:val="24"/>
          <w:szCs w:val="24"/>
        </w:rPr>
        <w:t>障害程度認定基準の</w:t>
      </w:r>
      <w:r w:rsidR="00176C25" w:rsidRPr="00113AA1">
        <w:rPr>
          <w:rFonts w:asciiTheme="minorEastAsia" w:hAnsiTheme="minorEastAsia" w:hint="eastAsia"/>
          <w:sz w:val="24"/>
          <w:szCs w:val="24"/>
        </w:rPr>
        <w:t>認定要領の考え方について、厚生労働省社会・援護局障害保健福祉部企画課手当係に確認したところ、『年齢で対象者を除外しているわけではないが、今回の事例のようにオージオメータは検査できるが、最良語音明瞭度の検査ができないということもありうるので、結果的には認定が受けられないケースも出てくる。』と口頭での回答を得た。」と回答した。</w:t>
      </w:r>
    </w:p>
    <w:p w14:paraId="5607523F" w14:textId="3AB8B906" w:rsidR="00176C25" w:rsidRPr="00113AA1" w:rsidRDefault="00176C25" w:rsidP="00170CDC">
      <w:pPr>
        <w:ind w:left="480" w:hangingChars="200" w:hanging="480"/>
        <w:rPr>
          <w:rFonts w:asciiTheme="minorEastAsia" w:hAnsiTheme="minorEastAsia"/>
          <w:sz w:val="24"/>
          <w:szCs w:val="24"/>
        </w:rPr>
      </w:pPr>
      <w:r w:rsidRPr="00113AA1">
        <w:rPr>
          <w:rFonts w:asciiTheme="minorEastAsia" w:hAnsiTheme="minorEastAsia" w:hint="eastAsia"/>
          <w:sz w:val="24"/>
          <w:szCs w:val="24"/>
        </w:rPr>
        <w:t>（</w:t>
      </w:r>
      <w:r w:rsidR="00937CC8" w:rsidRPr="00113AA1">
        <w:rPr>
          <w:rFonts w:asciiTheme="minorEastAsia" w:hAnsiTheme="minorEastAsia" w:hint="eastAsia"/>
          <w:sz w:val="24"/>
          <w:szCs w:val="24"/>
        </w:rPr>
        <w:t>７</w:t>
      </w:r>
      <w:r w:rsidR="00380EDB" w:rsidRPr="00113AA1">
        <w:rPr>
          <w:rFonts w:asciiTheme="minorEastAsia" w:hAnsiTheme="minorEastAsia" w:hint="eastAsia"/>
          <w:sz w:val="24"/>
          <w:szCs w:val="24"/>
        </w:rPr>
        <w:t>）回答書によれば、</w:t>
      </w:r>
      <w:r w:rsidRPr="00113AA1">
        <w:rPr>
          <w:rFonts w:asciiTheme="minorEastAsia" w:hAnsiTheme="minorEastAsia" w:hint="eastAsia"/>
          <w:sz w:val="24"/>
          <w:szCs w:val="24"/>
        </w:rPr>
        <w:t>審査会からの質問「</w:t>
      </w:r>
      <w:r w:rsidR="00671BEA" w:rsidRPr="00113AA1">
        <w:rPr>
          <w:rFonts w:asciiTheme="minorEastAsia" w:hAnsiTheme="minorEastAsia" w:hint="eastAsia"/>
          <w:sz w:val="24"/>
          <w:szCs w:val="24"/>
        </w:rPr>
        <w:t>『</w:t>
      </w:r>
      <w:r w:rsidRPr="00113AA1">
        <w:rPr>
          <w:rFonts w:asciiTheme="minorEastAsia" w:hAnsiTheme="minorEastAsia" w:hint="eastAsia"/>
          <w:sz w:val="24"/>
          <w:szCs w:val="24"/>
        </w:rPr>
        <w:t>身体の機能の障害が前各号と同程度以上と認められる状態であって、日常生活が著しい制限を受けるか、又は日常生活に著しい制限を加えることを必要とする程度のもの</w:t>
      </w:r>
      <w:r w:rsidR="00671BEA" w:rsidRPr="00113AA1">
        <w:rPr>
          <w:rFonts w:asciiTheme="minorEastAsia" w:hAnsiTheme="minorEastAsia" w:hint="eastAsia"/>
          <w:sz w:val="24"/>
          <w:szCs w:val="24"/>
        </w:rPr>
        <w:t>』</w:t>
      </w:r>
      <w:r w:rsidRPr="00113AA1">
        <w:rPr>
          <w:rFonts w:asciiTheme="minorEastAsia" w:hAnsiTheme="minorEastAsia" w:hint="eastAsia"/>
          <w:sz w:val="24"/>
          <w:szCs w:val="24"/>
        </w:rPr>
        <w:t>に該当す</w:t>
      </w:r>
      <w:r w:rsidRPr="00113AA1">
        <w:rPr>
          <w:rFonts w:asciiTheme="minorEastAsia" w:hAnsiTheme="minorEastAsia" w:hint="eastAsia"/>
          <w:sz w:val="24"/>
          <w:szCs w:val="24"/>
        </w:rPr>
        <w:lastRenderedPageBreak/>
        <w:t>る要件として、</w:t>
      </w:r>
      <w:r w:rsidR="00937CC8" w:rsidRPr="00113AA1">
        <w:rPr>
          <w:rFonts w:asciiTheme="minorEastAsia" w:hAnsiTheme="minorEastAsia" w:hint="eastAsia"/>
          <w:sz w:val="24"/>
          <w:szCs w:val="24"/>
        </w:rPr>
        <w:t>両耳の平均純音聴力レベル値及び最良語音明瞭度以外の</w:t>
      </w:r>
      <w:r w:rsidRPr="00113AA1">
        <w:rPr>
          <w:rFonts w:asciiTheme="minorEastAsia" w:hAnsiTheme="minorEastAsia" w:hint="eastAsia"/>
          <w:sz w:val="24"/>
          <w:szCs w:val="24"/>
        </w:rPr>
        <w:t>事情は考慮</w:t>
      </w:r>
      <w:r w:rsidR="00937CC8" w:rsidRPr="00113AA1">
        <w:rPr>
          <w:rFonts w:asciiTheme="minorEastAsia" w:hAnsiTheme="minorEastAsia" w:hint="eastAsia"/>
          <w:sz w:val="24"/>
          <w:szCs w:val="24"/>
        </w:rPr>
        <w:t>せず、</w:t>
      </w:r>
      <w:r w:rsidRPr="00113AA1">
        <w:rPr>
          <w:rFonts w:asciiTheme="minorEastAsia" w:hAnsiTheme="minorEastAsia" w:hint="eastAsia"/>
          <w:sz w:val="24"/>
          <w:szCs w:val="24"/>
        </w:rPr>
        <w:t>申請者が２級に該当するか</w:t>
      </w:r>
      <w:r w:rsidR="00937CC8" w:rsidRPr="00113AA1">
        <w:rPr>
          <w:rFonts w:asciiTheme="minorEastAsia" w:hAnsiTheme="minorEastAsia" w:hint="eastAsia"/>
          <w:sz w:val="24"/>
          <w:szCs w:val="24"/>
        </w:rPr>
        <w:t>の</w:t>
      </w:r>
      <w:r w:rsidRPr="00113AA1">
        <w:rPr>
          <w:rFonts w:asciiTheme="minorEastAsia" w:hAnsiTheme="minorEastAsia" w:hint="eastAsia"/>
          <w:sz w:val="24"/>
          <w:szCs w:val="24"/>
        </w:rPr>
        <w:t>認定作業が行われているの</w:t>
      </w:r>
      <w:r w:rsidR="00937CC8" w:rsidRPr="00113AA1">
        <w:rPr>
          <w:rFonts w:asciiTheme="minorEastAsia" w:hAnsiTheme="minorEastAsia" w:hint="eastAsia"/>
          <w:sz w:val="24"/>
          <w:szCs w:val="24"/>
        </w:rPr>
        <w:t>か。」に対し、処分庁は「今回のケースは</w:t>
      </w:r>
      <w:r w:rsidR="00CC584A" w:rsidRPr="00113AA1">
        <w:rPr>
          <w:rFonts w:asciiTheme="minorEastAsia" w:hAnsiTheme="minorEastAsia" w:hint="eastAsia"/>
          <w:sz w:val="24"/>
          <w:szCs w:val="24"/>
        </w:rPr>
        <w:t>障害程度認定基準の</w:t>
      </w:r>
      <w:r w:rsidR="00937CC8" w:rsidRPr="00113AA1">
        <w:rPr>
          <w:rFonts w:asciiTheme="minorEastAsia" w:hAnsiTheme="minorEastAsia" w:hint="eastAsia"/>
          <w:sz w:val="24"/>
          <w:szCs w:val="24"/>
        </w:rPr>
        <w:t>認定要領に明確に示されているので、</w:t>
      </w:r>
      <w:r w:rsidR="00CC584A" w:rsidRPr="00113AA1">
        <w:rPr>
          <w:rFonts w:asciiTheme="minorEastAsia" w:hAnsiTheme="minorEastAsia" w:hint="eastAsia"/>
          <w:sz w:val="24"/>
          <w:szCs w:val="24"/>
        </w:rPr>
        <w:t>障害程度認定基準の</w:t>
      </w:r>
      <w:r w:rsidR="00937CC8" w:rsidRPr="00113AA1">
        <w:rPr>
          <w:rFonts w:asciiTheme="minorEastAsia" w:hAnsiTheme="minorEastAsia" w:hint="eastAsia"/>
          <w:sz w:val="24"/>
          <w:szCs w:val="24"/>
        </w:rPr>
        <w:t>認定要領に沿って判定している。（その他の事情は考慮していない。）」と回答した。</w:t>
      </w:r>
    </w:p>
    <w:p w14:paraId="4083A24F" w14:textId="77777777" w:rsidR="00B658D1" w:rsidRPr="00113AA1" w:rsidRDefault="00B658D1" w:rsidP="00145089">
      <w:pPr>
        <w:ind w:left="240" w:hangingChars="100" w:hanging="240"/>
        <w:rPr>
          <w:rFonts w:asciiTheme="minorEastAsia" w:hAnsiTheme="minorEastAsia"/>
          <w:sz w:val="24"/>
          <w:szCs w:val="24"/>
        </w:rPr>
      </w:pPr>
    </w:p>
    <w:p w14:paraId="1FA6B691" w14:textId="71635F5E" w:rsidR="008048F1" w:rsidRPr="00113AA1" w:rsidRDefault="008B3E72" w:rsidP="00145089">
      <w:pPr>
        <w:ind w:left="240" w:hangingChars="100" w:hanging="240"/>
        <w:rPr>
          <w:rFonts w:asciiTheme="minorEastAsia" w:hAnsiTheme="minorEastAsia"/>
          <w:sz w:val="24"/>
          <w:szCs w:val="24"/>
        </w:rPr>
      </w:pPr>
      <w:r w:rsidRPr="00113AA1">
        <w:rPr>
          <w:rFonts w:asciiTheme="minorEastAsia" w:hAnsiTheme="minorEastAsia" w:hint="eastAsia"/>
          <w:sz w:val="24"/>
          <w:szCs w:val="24"/>
        </w:rPr>
        <w:t>３</w:t>
      </w:r>
      <w:r w:rsidR="008048F1" w:rsidRPr="00113AA1">
        <w:rPr>
          <w:rFonts w:asciiTheme="minorEastAsia" w:hAnsiTheme="minorEastAsia" w:hint="eastAsia"/>
          <w:sz w:val="24"/>
          <w:szCs w:val="24"/>
        </w:rPr>
        <w:t xml:space="preserve">　判断</w:t>
      </w:r>
    </w:p>
    <w:p w14:paraId="1BAA47D2" w14:textId="53DE774D" w:rsidR="00B700A3" w:rsidRPr="00113AA1" w:rsidRDefault="006E2314" w:rsidP="00170CDC">
      <w:pPr>
        <w:ind w:left="480" w:hangingChars="200" w:hanging="480"/>
        <w:rPr>
          <w:rFonts w:asciiTheme="minorEastAsia" w:hAnsiTheme="minorEastAsia"/>
          <w:sz w:val="24"/>
          <w:szCs w:val="24"/>
        </w:rPr>
      </w:pPr>
      <w:r w:rsidRPr="00113AA1">
        <w:rPr>
          <w:rFonts w:asciiTheme="minorEastAsia" w:hAnsiTheme="minorEastAsia" w:hint="eastAsia"/>
          <w:sz w:val="24"/>
          <w:szCs w:val="24"/>
        </w:rPr>
        <w:t>（１）</w:t>
      </w:r>
      <w:r w:rsidR="00C4614C" w:rsidRPr="00113AA1">
        <w:rPr>
          <w:rFonts w:asciiTheme="minorEastAsia" w:hAnsiTheme="minorEastAsia" w:hint="eastAsia"/>
          <w:sz w:val="24"/>
          <w:szCs w:val="24"/>
        </w:rPr>
        <w:t>本件診断書における⑩障害の状態の（１）聴覚の障害欄に記載されている聴力レベルは</w:t>
      </w:r>
      <w:r w:rsidR="00852485" w:rsidRPr="00113AA1">
        <w:rPr>
          <w:rFonts w:asciiTheme="minorEastAsia" w:hAnsiTheme="minorEastAsia" w:hint="eastAsia"/>
          <w:sz w:val="24"/>
          <w:szCs w:val="24"/>
        </w:rPr>
        <w:t>「右</w:t>
      </w:r>
      <w:r w:rsidR="00FF2B09">
        <w:rPr>
          <w:rFonts w:asciiTheme="minorEastAsia" w:hAnsiTheme="minorEastAsia" w:hint="eastAsia"/>
          <w:sz w:val="24"/>
          <w:szCs w:val="24"/>
        </w:rPr>
        <w:t>○○○○○</w:t>
      </w:r>
      <w:r w:rsidR="007D53C9" w:rsidRPr="00113AA1">
        <w:rPr>
          <w:rFonts w:asciiTheme="minorEastAsia" w:hAnsiTheme="minorEastAsia" w:hint="eastAsia"/>
          <w:sz w:val="24"/>
          <w:szCs w:val="24"/>
        </w:rPr>
        <w:t>ｄｂ</w:t>
      </w:r>
      <w:r w:rsidR="00852485" w:rsidRPr="00113AA1">
        <w:rPr>
          <w:rFonts w:asciiTheme="minorEastAsia" w:hAnsiTheme="minorEastAsia" w:hint="eastAsia"/>
          <w:sz w:val="24"/>
          <w:szCs w:val="24"/>
        </w:rPr>
        <w:t>、左</w:t>
      </w:r>
      <w:r w:rsidR="00FF2B09">
        <w:rPr>
          <w:rFonts w:asciiTheme="minorEastAsia" w:hAnsiTheme="minorEastAsia" w:hint="eastAsia"/>
          <w:sz w:val="24"/>
          <w:szCs w:val="24"/>
        </w:rPr>
        <w:t>○○</w:t>
      </w:r>
      <w:r w:rsidR="007D53C9" w:rsidRPr="00113AA1">
        <w:rPr>
          <w:rFonts w:asciiTheme="minorEastAsia" w:hAnsiTheme="minorEastAsia" w:hint="eastAsia"/>
          <w:sz w:val="24"/>
          <w:szCs w:val="24"/>
        </w:rPr>
        <w:t>ｄｂ</w:t>
      </w:r>
      <w:r w:rsidR="00852485" w:rsidRPr="00113AA1">
        <w:rPr>
          <w:rFonts w:asciiTheme="minorEastAsia" w:hAnsiTheme="minorEastAsia" w:hint="eastAsia"/>
          <w:sz w:val="24"/>
          <w:szCs w:val="24"/>
        </w:rPr>
        <w:t>」であり、</w:t>
      </w:r>
      <w:r w:rsidR="00C4614C" w:rsidRPr="00113AA1">
        <w:rPr>
          <w:rFonts w:asciiTheme="minorEastAsia" w:hAnsiTheme="minorEastAsia" w:hint="eastAsia"/>
          <w:sz w:val="24"/>
          <w:szCs w:val="24"/>
        </w:rPr>
        <w:t>障害程度認定基準第２節１の２級の「両耳の聴力レベルが９０デシベル以上のもの」に該当しないことが認められる</w:t>
      </w:r>
      <w:r w:rsidR="00B700A3" w:rsidRPr="00113AA1">
        <w:rPr>
          <w:rFonts w:asciiTheme="minorEastAsia" w:hAnsiTheme="minorEastAsia" w:hint="eastAsia"/>
          <w:sz w:val="24"/>
          <w:szCs w:val="24"/>
        </w:rPr>
        <w:t>。</w:t>
      </w:r>
    </w:p>
    <w:p w14:paraId="58F3AF93" w14:textId="2CF0FBD6" w:rsidR="00B700A3" w:rsidRPr="00113AA1" w:rsidRDefault="006E2314" w:rsidP="00170CDC">
      <w:pPr>
        <w:ind w:left="480" w:hangingChars="200" w:hanging="480"/>
        <w:rPr>
          <w:rFonts w:asciiTheme="minorEastAsia" w:hAnsiTheme="minorEastAsia"/>
          <w:color w:val="000000" w:themeColor="text1"/>
          <w:sz w:val="24"/>
          <w:szCs w:val="24"/>
        </w:rPr>
      </w:pPr>
      <w:r w:rsidRPr="00113AA1">
        <w:rPr>
          <w:rFonts w:asciiTheme="minorEastAsia" w:hAnsiTheme="minorEastAsia" w:hint="eastAsia"/>
          <w:sz w:val="24"/>
          <w:szCs w:val="24"/>
        </w:rPr>
        <w:t>（２）</w:t>
      </w:r>
      <w:r w:rsidR="00C4614C" w:rsidRPr="00113AA1">
        <w:rPr>
          <w:rFonts w:asciiTheme="minorEastAsia" w:hAnsiTheme="minorEastAsia" w:hint="eastAsia"/>
          <w:sz w:val="24"/>
          <w:szCs w:val="24"/>
        </w:rPr>
        <w:t>障害程度認定基準第２節</w:t>
      </w:r>
      <w:r w:rsidR="00381CF0" w:rsidRPr="00113AA1">
        <w:rPr>
          <w:rFonts w:asciiTheme="minorEastAsia" w:hAnsiTheme="minorEastAsia" w:hint="eastAsia"/>
          <w:sz w:val="24"/>
          <w:szCs w:val="24"/>
        </w:rPr>
        <w:t>２（４）</w:t>
      </w:r>
      <w:r w:rsidR="00C4614C" w:rsidRPr="00113AA1">
        <w:rPr>
          <w:rFonts w:asciiTheme="minorEastAsia" w:hAnsiTheme="minorEastAsia" w:hint="eastAsia"/>
          <w:sz w:val="24"/>
          <w:szCs w:val="24"/>
        </w:rPr>
        <w:t>の</w:t>
      </w:r>
      <w:r w:rsidR="00852485" w:rsidRPr="00113AA1">
        <w:rPr>
          <w:rFonts w:asciiTheme="minorEastAsia" w:hAnsiTheme="minorEastAsia" w:hint="eastAsia"/>
          <w:sz w:val="24"/>
          <w:szCs w:val="24"/>
        </w:rPr>
        <w:t>「両耳の平均純音聴力レベル値が８０デシベル以上で、かつ、最良語音明瞭度が３０％以下のもの」について、</w:t>
      </w:r>
      <w:r w:rsidR="008F0A0A" w:rsidRPr="00113AA1">
        <w:rPr>
          <w:rFonts w:asciiTheme="minorEastAsia" w:hAnsiTheme="minorEastAsia" w:hint="eastAsia"/>
          <w:sz w:val="24"/>
          <w:szCs w:val="24"/>
        </w:rPr>
        <w:t>処分庁は</w:t>
      </w:r>
      <w:r w:rsidR="00381CF0" w:rsidRPr="00113AA1">
        <w:rPr>
          <w:rFonts w:asciiTheme="minorEastAsia" w:hAnsiTheme="minorEastAsia" w:hint="eastAsia"/>
          <w:sz w:val="24"/>
          <w:szCs w:val="24"/>
        </w:rPr>
        <w:t>、本件</w:t>
      </w:r>
      <w:r w:rsidR="00852485" w:rsidRPr="00113AA1">
        <w:rPr>
          <w:rFonts w:asciiTheme="minorEastAsia" w:hAnsiTheme="minorEastAsia" w:hint="eastAsia"/>
          <w:sz w:val="24"/>
          <w:szCs w:val="24"/>
        </w:rPr>
        <w:t>診断書に最良語音明瞭度の検査結果</w:t>
      </w:r>
      <w:r w:rsidR="008F0A0A" w:rsidRPr="00113AA1">
        <w:rPr>
          <w:rFonts w:asciiTheme="minorEastAsia" w:hAnsiTheme="minorEastAsia" w:hint="eastAsia"/>
          <w:sz w:val="24"/>
          <w:szCs w:val="24"/>
        </w:rPr>
        <w:t>が</w:t>
      </w:r>
      <w:r w:rsidR="00852485" w:rsidRPr="00113AA1">
        <w:rPr>
          <w:rFonts w:asciiTheme="minorEastAsia" w:hAnsiTheme="minorEastAsia" w:hint="eastAsia"/>
          <w:sz w:val="24"/>
          <w:szCs w:val="24"/>
        </w:rPr>
        <w:t>記録</w:t>
      </w:r>
      <w:r w:rsidR="008F0A0A" w:rsidRPr="00113AA1">
        <w:rPr>
          <w:rFonts w:asciiTheme="minorEastAsia" w:hAnsiTheme="minorEastAsia" w:hint="eastAsia"/>
          <w:sz w:val="24"/>
          <w:szCs w:val="24"/>
        </w:rPr>
        <w:t>されていないことをもって</w:t>
      </w:r>
      <w:r w:rsidR="008F5D6B" w:rsidRPr="00113AA1">
        <w:rPr>
          <w:rFonts w:asciiTheme="minorEastAsia" w:hAnsiTheme="minorEastAsia" w:hint="eastAsia"/>
          <w:sz w:val="24"/>
          <w:szCs w:val="24"/>
        </w:rPr>
        <w:t>障害程度</w:t>
      </w:r>
      <w:r w:rsidR="008F0A0A" w:rsidRPr="00113AA1">
        <w:rPr>
          <w:rFonts w:asciiTheme="minorEastAsia" w:hAnsiTheme="minorEastAsia" w:hint="eastAsia"/>
          <w:sz w:val="24"/>
          <w:szCs w:val="24"/>
        </w:rPr>
        <w:t>認定基準を満たしていないと判断している</w:t>
      </w:r>
      <w:r w:rsidR="00FD4C29" w:rsidRPr="00113AA1">
        <w:rPr>
          <w:rFonts w:asciiTheme="minorEastAsia" w:hAnsiTheme="minorEastAsia" w:hint="eastAsia"/>
          <w:sz w:val="24"/>
          <w:szCs w:val="24"/>
        </w:rPr>
        <w:t>。</w:t>
      </w:r>
      <w:r w:rsidR="00E67D1A" w:rsidRPr="00113AA1">
        <w:rPr>
          <w:rFonts w:asciiTheme="minorEastAsia" w:hAnsiTheme="minorEastAsia" w:hint="eastAsia"/>
          <w:color w:val="000000" w:themeColor="text1"/>
          <w:sz w:val="24"/>
          <w:szCs w:val="24"/>
        </w:rPr>
        <w:t>特別児童扶養</w:t>
      </w:r>
      <w:r w:rsidR="00852485" w:rsidRPr="00113AA1">
        <w:rPr>
          <w:rFonts w:asciiTheme="minorEastAsia" w:hAnsiTheme="minorEastAsia" w:hint="eastAsia"/>
          <w:color w:val="000000" w:themeColor="text1"/>
          <w:sz w:val="24"/>
          <w:szCs w:val="24"/>
        </w:rPr>
        <w:t>手当は２０歳未満の者を対象と</w:t>
      </w:r>
      <w:r w:rsidR="00254B7F" w:rsidRPr="00113AA1">
        <w:rPr>
          <w:rFonts w:asciiTheme="minorEastAsia" w:hAnsiTheme="minorEastAsia" w:hint="eastAsia"/>
          <w:color w:val="000000" w:themeColor="text1"/>
          <w:sz w:val="24"/>
          <w:szCs w:val="24"/>
        </w:rPr>
        <w:t>し</w:t>
      </w:r>
      <w:r w:rsidR="00FD4C29" w:rsidRPr="00113AA1">
        <w:rPr>
          <w:rFonts w:asciiTheme="minorEastAsia" w:hAnsiTheme="minorEastAsia" w:hint="eastAsia"/>
          <w:color w:val="000000" w:themeColor="text1"/>
          <w:sz w:val="24"/>
          <w:szCs w:val="24"/>
        </w:rPr>
        <w:t>ており</w:t>
      </w:r>
      <w:r w:rsidR="00852485" w:rsidRPr="00113AA1">
        <w:rPr>
          <w:rFonts w:asciiTheme="minorEastAsia" w:hAnsiTheme="minorEastAsia" w:hint="eastAsia"/>
          <w:color w:val="000000" w:themeColor="text1"/>
          <w:sz w:val="24"/>
          <w:szCs w:val="24"/>
        </w:rPr>
        <w:t>、</w:t>
      </w:r>
      <w:r w:rsidR="00671BEA" w:rsidRPr="00113AA1">
        <w:rPr>
          <w:rFonts w:asciiTheme="minorEastAsia" w:hAnsiTheme="minorEastAsia" w:hint="eastAsia"/>
          <w:color w:val="000000" w:themeColor="text1"/>
          <w:sz w:val="24"/>
          <w:szCs w:val="24"/>
        </w:rPr>
        <w:t>対象者</w:t>
      </w:r>
      <w:r w:rsidR="00852485" w:rsidRPr="00113AA1">
        <w:rPr>
          <w:rFonts w:asciiTheme="minorEastAsia" w:hAnsiTheme="minorEastAsia" w:hint="eastAsia"/>
          <w:color w:val="000000" w:themeColor="text1"/>
          <w:sz w:val="24"/>
          <w:szCs w:val="24"/>
        </w:rPr>
        <w:t>の年齢によっては</w:t>
      </w:r>
      <w:r w:rsidR="00FD4C29" w:rsidRPr="00113AA1">
        <w:rPr>
          <w:rFonts w:asciiTheme="minorEastAsia" w:hAnsiTheme="minorEastAsia" w:hint="eastAsia"/>
          <w:color w:val="000000" w:themeColor="text1"/>
          <w:sz w:val="24"/>
          <w:szCs w:val="24"/>
        </w:rPr>
        <w:t>最良語音明瞭度の</w:t>
      </w:r>
      <w:r w:rsidR="00852485" w:rsidRPr="00113AA1">
        <w:rPr>
          <w:rFonts w:asciiTheme="minorEastAsia" w:hAnsiTheme="minorEastAsia" w:hint="eastAsia"/>
          <w:color w:val="000000" w:themeColor="text1"/>
          <w:sz w:val="24"/>
          <w:szCs w:val="24"/>
        </w:rPr>
        <w:t>検査</w:t>
      </w:r>
      <w:r w:rsidR="00FD4C29" w:rsidRPr="00113AA1">
        <w:rPr>
          <w:rFonts w:asciiTheme="minorEastAsia" w:hAnsiTheme="minorEastAsia" w:hint="eastAsia"/>
          <w:color w:val="000000" w:themeColor="text1"/>
          <w:sz w:val="24"/>
          <w:szCs w:val="24"/>
        </w:rPr>
        <w:t>が</w:t>
      </w:r>
      <w:r w:rsidR="00852485" w:rsidRPr="00113AA1">
        <w:rPr>
          <w:rFonts w:asciiTheme="minorEastAsia" w:hAnsiTheme="minorEastAsia" w:hint="eastAsia"/>
          <w:color w:val="000000" w:themeColor="text1"/>
          <w:sz w:val="24"/>
          <w:szCs w:val="24"/>
        </w:rPr>
        <w:t>実施できないこと</w:t>
      </w:r>
      <w:r w:rsidR="00B700A3" w:rsidRPr="00113AA1">
        <w:rPr>
          <w:rFonts w:asciiTheme="minorEastAsia" w:hAnsiTheme="minorEastAsia" w:hint="eastAsia"/>
          <w:color w:val="000000" w:themeColor="text1"/>
          <w:sz w:val="24"/>
          <w:szCs w:val="24"/>
        </w:rPr>
        <w:t>が</w:t>
      </w:r>
      <w:r w:rsidR="00852485" w:rsidRPr="00113AA1">
        <w:rPr>
          <w:rFonts w:asciiTheme="minorEastAsia" w:hAnsiTheme="minorEastAsia" w:hint="eastAsia"/>
          <w:color w:val="000000" w:themeColor="text1"/>
          <w:sz w:val="24"/>
          <w:szCs w:val="24"/>
        </w:rPr>
        <w:t>想定</w:t>
      </w:r>
      <w:r w:rsidR="007D53C9" w:rsidRPr="00113AA1">
        <w:rPr>
          <w:rFonts w:asciiTheme="minorEastAsia" w:hAnsiTheme="minorEastAsia" w:hint="eastAsia"/>
          <w:color w:val="000000" w:themeColor="text1"/>
          <w:sz w:val="24"/>
          <w:szCs w:val="24"/>
        </w:rPr>
        <w:t>される</w:t>
      </w:r>
      <w:r w:rsidR="00B700A3" w:rsidRPr="00113AA1">
        <w:rPr>
          <w:rFonts w:asciiTheme="minorEastAsia" w:hAnsiTheme="minorEastAsia" w:hint="eastAsia"/>
          <w:color w:val="000000" w:themeColor="text1"/>
          <w:sz w:val="24"/>
          <w:szCs w:val="24"/>
        </w:rPr>
        <w:t>が</w:t>
      </w:r>
      <w:r w:rsidR="00852485" w:rsidRPr="00113AA1">
        <w:rPr>
          <w:rFonts w:asciiTheme="minorEastAsia" w:hAnsiTheme="minorEastAsia" w:hint="eastAsia"/>
          <w:color w:val="000000" w:themeColor="text1"/>
          <w:sz w:val="24"/>
          <w:szCs w:val="24"/>
        </w:rPr>
        <w:t>、</w:t>
      </w:r>
      <w:r w:rsidR="00A42794" w:rsidRPr="00113AA1">
        <w:rPr>
          <w:rFonts w:asciiTheme="minorEastAsia" w:hAnsiTheme="minorEastAsia" w:hint="eastAsia"/>
          <w:color w:val="000000" w:themeColor="text1"/>
          <w:sz w:val="24"/>
          <w:szCs w:val="24"/>
        </w:rPr>
        <w:t>障害程度認定基準に</w:t>
      </w:r>
      <w:r w:rsidR="00381CF0" w:rsidRPr="00113AA1">
        <w:rPr>
          <w:rFonts w:asciiTheme="minorEastAsia" w:hAnsiTheme="minorEastAsia" w:hint="eastAsia"/>
          <w:color w:val="000000" w:themeColor="text1"/>
          <w:sz w:val="24"/>
          <w:szCs w:val="24"/>
        </w:rPr>
        <w:t>は</w:t>
      </w:r>
      <w:r w:rsidR="00FD4C29" w:rsidRPr="00113AA1">
        <w:rPr>
          <w:rFonts w:asciiTheme="minorEastAsia" w:hAnsiTheme="minorEastAsia" w:hint="eastAsia"/>
          <w:color w:val="000000" w:themeColor="text1"/>
          <w:sz w:val="24"/>
          <w:szCs w:val="24"/>
        </w:rPr>
        <w:t>最良語音明瞭度の</w:t>
      </w:r>
      <w:r w:rsidR="00A42794" w:rsidRPr="00113AA1">
        <w:rPr>
          <w:rFonts w:asciiTheme="minorEastAsia" w:hAnsiTheme="minorEastAsia" w:hint="eastAsia"/>
          <w:color w:val="000000" w:themeColor="text1"/>
          <w:sz w:val="24"/>
          <w:szCs w:val="24"/>
        </w:rPr>
        <w:t>検査</w:t>
      </w:r>
      <w:r w:rsidR="00FD4C29" w:rsidRPr="00113AA1">
        <w:rPr>
          <w:rFonts w:asciiTheme="minorEastAsia" w:hAnsiTheme="minorEastAsia" w:hint="eastAsia"/>
          <w:color w:val="000000" w:themeColor="text1"/>
          <w:sz w:val="24"/>
          <w:szCs w:val="24"/>
        </w:rPr>
        <w:t>が</w:t>
      </w:r>
      <w:r w:rsidR="00A42794" w:rsidRPr="00113AA1">
        <w:rPr>
          <w:rFonts w:asciiTheme="minorEastAsia" w:hAnsiTheme="minorEastAsia" w:hint="eastAsia"/>
          <w:color w:val="000000" w:themeColor="text1"/>
          <w:sz w:val="24"/>
          <w:szCs w:val="24"/>
        </w:rPr>
        <w:t>実施できない場合の他の検査方法</w:t>
      </w:r>
      <w:r w:rsidR="00381CF0" w:rsidRPr="00113AA1">
        <w:rPr>
          <w:rFonts w:asciiTheme="minorEastAsia" w:hAnsiTheme="minorEastAsia" w:hint="eastAsia"/>
          <w:color w:val="000000" w:themeColor="text1"/>
          <w:sz w:val="24"/>
          <w:szCs w:val="24"/>
        </w:rPr>
        <w:t>等</w:t>
      </w:r>
      <w:r w:rsidR="00B700A3" w:rsidRPr="00113AA1">
        <w:rPr>
          <w:rFonts w:asciiTheme="minorEastAsia" w:hAnsiTheme="minorEastAsia" w:hint="eastAsia"/>
          <w:color w:val="000000" w:themeColor="text1"/>
          <w:sz w:val="24"/>
          <w:szCs w:val="24"/>
        </w:rPr>
        <w:t>は</w:t>
      </w:r>
      <w:r w:rsidR="00A42794" w:rsidRPr="00113AA1">
        <w:rPr>
          <w:rFonts w:asciiTheme="minorEastAsia" w:hAnsiTheme="minorEastAsia" w:hint="eastAsia"/>
          <w:color w:val="000000" w:themeColor="text1"/>
          <w:sz w:val="24"/>
          <w:szCs w:val="24"/>
        </w:rPr>
        <w:t>示されて</w:t>
      </w:r>
      <w:r w:rsidR="004E3026" w:rsidRPr="00113AA1">
        <w:rPr>
          <w:rFonts w:asciiTheme="minorEastAsia" w:hAnsiTheme="minorEastAsia" w:hint="eastAsia"/>
          <w:color w:val="000000" w:themeColor="text1"/>
          <w:sz w:val="24"/>
          <w:szCs w:val="24"/>
        </w:rPr>
        <w:t>おらず</w:t>
      </w:r>
      <w:r w:rsidRPr="00113AA1">
        <w:rPr>
          <w:rFonts w:asciiTheme="minorEastAsia" w:hAnsiTheme="minorEastAsia" w:hint="eastAsia"/>
          <w:color w:val="000000" w:themeColor="text1"/>
          <w:sz w:val="24"/>
          <w:szCs w:val="24"/>
        </w:rPr>
        <w:t>、</w:t>
      </w:r>
      <w:r w:rsidR="00671BEA" w:rsidRPr="00113AA1">
        <w:rPr>
          <w:rFonts w:asciiTheme="minorEastAsia" w:hAnsiTheme="minorEastAsia" w:hint="eastAsia"/>
          <w:color w:val="000000" w:themeColor="text1"/>
          <w:sz w:val="24"/>
          <w:szCs w:val="24"/>
        </w:rPr>
        <w:t>かつ、</w:t>
      </w:r>
      <w:r w:rsidR="00050B0F">
        <w:rPr>
          <w:rFonts w:asciiTheme="minorEastAsia" w:hAnsiTheme="minorEastAsia" w:hint="eastAsia"/>
          <w:color w:val="000000" w:themeColor="text1"/>
          <w:sz w:val="24"/>
          <w:szCs w:val="24"/>
        </w:rPr>
        <w:t>上記第５の</w:t>
      </w:r>
      <w:r w:rsidR="00671BEA" w:rsidRPr="00113AA1">
        <w:rPr>
          <w:rFonts w:asciiTheme="minorEastAsia" w:hAnsiTheme="minorEastAsia" w:hint="eastAsia"/>
          <w:color w:val="000000" w:themeColor="text1"/>
          <w:sz w:val="24"/>
          <w:szCs w:val="24"/>
        </w:rPr>
        <w:t>２の（</w:t>
      </w:r>
      <w:r w:rsidR="002B25AC" w:rsidRPr="00113AA1">
        <w:rPr>
          <w:rFonts w:asciiTheme="minorEastAsia" w:hAnsiTheme="minorEastAsia" w:hint="eastAsia"/>
          <w:color w:val="000000" w:themeColor="text1"/>
          <w:sz w:val="24"/>
          <w:szCs w:val="24"/>
        </w:rPr>
        <w:t>６</w:t>
      </w:r>
      <w:r w:rsidR="00671BEA" w:rsidRPr="00113AA1">
        <w:rPr>
          <w:rFonts w:asciiTheme="minorEastAsia" w:hAnsiTheme="minorEastAsia" w:hint="eastAsia"/>
          <w:color w:val="000000" w:themeColor="text1"/>
          <w:sz w:val="24"/>
          <w:szCs w:val="24"/>
        </w:rPr>
        <w:t>）に記載したように、厚生労働省社会・援護局障害</w:t>
      </w:r>
      <w:r w:rsidR="00CA04CC" w:rsidRPr="00113AA1">
        <w:rPr>
          <w:rFonts w:asciiTheme="minorEastAsia" w:hAnsiTheme="minorEastAsia" w:hint="eastAsia"/>
          <w:color w:val="000000" w:themeColor="text1"/>
          <w:sz w:val="24"/>
          <w:szCs w:val="24"/>
        </w:rPr>
        <w:t>保健</w:t>
      </w:r>
      <w:r w:rsidR="00671BEA" w:rsidRPr="00113AA1">
        <w:rPr>
          <w:rFonts w:asciiTheme="minorEastAsia" w:hAnsiTheme="minorEastAsia" w:hint="eastAsia"/>
          <w:color w:val="000000" w:themeColor="text1"/>
          <w:sz w:val="24"/>
          <w:szCs w:val="24"/>
        </w:rPr>
        <w:t>福祉</w:t>
      </w:r>
      <w:r w:rsidR="00CA04CC" w:rsidRPr="00113AA1">
        <w:rPr>
          <w:rFonts w:asciiTheme="minorEastAsia" w:hAnsiTheme="minorEastAsia" w:hint="eastAsia"/>
          <w:color w:val="000000" w:themeColor="text1"/>
          <w:sz w:val="24"/>
          <w:szCs w:val="24"/>
        </w:rPr>
        <w:t>部企画課</w:t>
      </w:r>
      <w:r w:rsidR="00671BEA" w:rsidRPr="00113AA1">
        <w:rPr>
          <w:rFonts w:asciiTheme="minorEastAsia" w:hAnsiTheme="minorEastAsia" w:hint="eastAsia"/>
          <w:color w:val="000000" w:themeColor="text1"/>
          <w:sz w:val="24"/>
          <w:szCs w:val="24"/>
        </w:rPr>
        <w:t>手当係が「今回の事例のようにオージ</w:t>
      </w:r>
      <w:r w:rsidR="002B25AC" w:rsidRPr="00113AA1">
        <w:rPr>
          <w:rFonts w:asciiTheme="minorEastAsia" w:hAnsiTheme="minorEastAsia" w:hint="eastAsia"/>
          <w:color w:val="000000" w:themeColor="text1"/>
          <w:sz w:val="24"/>
          <w:szCs w:val="24"/>
        </w:rPr>
        <w:t>オ</w:t>
      </w:r>
      <w:r w:rsidR="00671BEA" w:rsidRPr="00113AA1">
        <w:rPr>
          <w:rFonts w:asciiTheme="minorEastAsia" w:hAnsiTheme="minorEastAsia" w:hint="eastAsia"/>
          <w:color w:val="000000" w:themeColor="text1"/>
          <w:sz w:val="24"/>
          <w:szCs w:val="24"/>
        </w:rPr>
        <w:t>メータは検査できるが</w:t>
      </w:r>
      <w:r w:rsidR="002B25AC" w:rsidRPr="00113AA1">
        <w:rPr>
          <w:rFonts w:asciiTheme="minorEastAsia" w:hAnsiTheme="minorEastAsia" w:hint="eastAsia"/>
          <w:color w:val="000000" w:themeColor="text1"/>
          <w:sz w:val="24"/>
          <w:szCs w:val="24"/>
        </w:rPr>
        <w:t>、</w:t>
      </w:r>
      <w:r w:rsidR="007E5E1E" w:rsidRPr="00113AA1">
        <w:rPr>
          <w:rFonts w:asciiTheme="minorEastAsia" w:hAnsiTheme="minorEastAsia" w:hint="eastAsia"/>
          <w:color w:val="000000" w:themeColor="text1"/>
          <w:sz w:val="24"/>
          <w:szCs w:val="24"/>
        </w:rPr>
        <w:t>最良語音明瞭度の検査ができないということもありうるので、結果的には認定が受けられないケースも出てくる」との見解を有していることも考え合わせると、</w:t>
      </w:r>
      <w:r w:rsidR="004E3026" w:rsidRPr="00113AA1">
        <w:rPr>
          <w:rFonts w:asciiTheme="minorEastAsia" w:hAnsiTheme="minorEastAsia" w:hint="eastAsia"/>
          <w:color w:val="000000" w:themeColor="text1"/>
          <w:sz w:val="24"/>
          <w:szCs w:val="24"/>
        </w:rPr>
        <w:t>処分庁が</w:t>
      </w:r>
      <w:r w:rsidR="007F0E2E" w:rsidRPr="00113AA1">
        <w:rPr>
          <w:rFonts w:asciiTheme="minorEastAsia" w:hAnsiTheme="minorEastAsia" w:hint="eastAsia"/>
          <w:color w:val="000000" w:themeColor="text1"/>
          <w:sz w:val="24"/>
          <w:szCs w:val="24"/>
        </w:rPr>
        <w:t>最良語音明瞭度以外の</w:t>
      </w:r>
      <w:r w:rsidR="004E3026" w:rsidRPr="00113AA1">
        <w:rPr>
          <w:rFonts w:asciiTheme="minorEastAsia" w:hAnsiTheme="minorEastAsia" w:hint="eastAsia"/>
          <w:color w:val="000000" w:themeColor="text1"/>
          <w:sz w:val="24"/>
          <w:szCs w:val="24"/>
        </w:rPr>
        <w:t>検査方法等をもって判定</w:t>
      </w:r>
      <w:r w:rsidR="007F0E2E" w:rsidRPr="00113AA1">
        <w:rPr>
          <w:rFonts w:asciiTheme="minorEastAsia" w:hAnsiTheme="minorEastAsia" w:hint="eastAsia"/>
          <w:color w:val="000000" w:themeColor="text1"/>
          <w:sz w:val="24"/>
          <w:szCs w:val="24"/>
        </w:rPr>
        <w:t>しなかったとしても</w:t>
      </w:r>
      <w:r w:rsidR="00FD4C29" w:rsidRPr="00113AA1">
        <w:rPr>
          <w:rFonts w:asciiTheme="minorEastAsia" w:hAnsiTheme="minorEastAsia" w:hint="eastAsia"/>
          <w:color w:val="000000" w:themeColor="text1"/>
          <w:sz w:val="24"/>
          <w:szCs w:val="24"/>
        </w:rPr>
        <w:t>障害程度認定基準</w:t>
      </w:r>
      <w:r w:rsidR="006371C7" w:rsidRPr="00113AA1">
        <w:rPr>
          <w:rFonts w:asciiTheme="minorEastAsia" w:hAnsiTheme="minorEastAsia" w:hint="eastAsia"/>
          <w:color w:val="000000" w:themeColor="text1"/>
          <w:sz w:val="24"/>
          <w:szCs w:val="24"/>
        </w:rPr>
        <w:t>の適用を誤った</w:t>
      </w:r>
      <w:r w:rsidR="004E3026" w:rsidRPr="00113AA1">
        <w:rPr>
          <w:rFonts w:asciiTheme="minorEastAsia" w:hAnsiTheme="minorEastAsia" w:hint="eastAsia"/>
          <w:color w:val="000000" w:themeColor="text1"/>
          <w:sz w:val="24"/>
          <w:szCs w:val="24"/>
        </w:rPr>
        <w:t>もの</w:t>
      </w:r>
      <w:r w:rsidR="001E7C0F" w:rsidRPr="00113AA1">
        <w:rPr>
          <w:rFonts w:asciiTheme="minorEastAsia" w:hAnsiTheme="minorEastAsia" w:hint="eastAsia"/>
          <w:color w:val="000000" w:themeColor="text1"/>
          <w:sz w:val="24"/>
          <w:szCs w:val="24"/>
        </w:rPr>
        <w:t>と</w:t>
      </w:r>
      <w:r w:rsidR="00050B0F">
        <w:rPr>
          <w:rFonts w:asciiTheme="minorEastAsia" w:hAnsiTheme="minorEastAsia" w:hint="eastAsia"/>
          <w:color w:val="000000" w:themeColor="text1"/>
          <w:sz w:val="24"/>
          <w:szCs w:val="24"/>
        </w:rPr>
        <w:t>まで</w:t>
      </w:r>
      <w:r w:rsidR="001E7C0F" w:rsidRPr="00113AA1">
        <w:rPr>
          <w:rFonts w:asciiTheme="minorEastAsia" w:hAnsiTheme="minorEastAsia" w:hint="eastAsia"/>
          <w:color w:val="000000" w:themeColor="text1"/>
          <w:sz w:val="24"/>
          <w:szCs w:val="24"/>
        </w:rPr>
        <w:t>はいえない</w:t>
      </w:r>
      <w:r w:rsidR="008F0A0A" w:rsidRPr="00113AA1">
        <w:rPr>
          <w:rFonts w:asciiTheme="minorEastAsia" w:hAnsiTheme="minorEastAsia" w:hint="eastAsia"/>
          <w:color w:val="000000" w:themeColor="text1"/>
          <w:sz w:val="24"/>
          <w:szCs w:val="24"/>
        </w:rPr>
        <w:t>。</w:t>
      </w:r>
    </w:p>
    <w:p w14:paraId="5B769120" w14:textId="7F3A11D5" w:rsidR="00F4612E" w:rsidRPr="00113AA1" w:rsidRDefault="00D473E0" w:rsidP="00170CDC">
      <w:pPr>
        <w:ind w:left="480" w:hangingChars="200" w:hanging="480"/>
        <w:rPr>
          <w:rFonts w:asciiTheme="minorEastAsia" w:hAnsiTheme="minorEastAsia"/>
          <w:sz w:val="24"/>
          <w:szCs w:val="24"/>
        </w:rPr>
      </w:pPr>
      <w:r w:rsidRPr="00113AA1">
        <w:rPr>
          <w:rFonts w:asciiTheme="minorEastAsia" w:hAnsiTheme="minorEastAsia" w:hint="eastAsia"/>
          <w:color w:val="000000" w:themeColor="text1"/>
          <w:sz w:val="24"/>
          <w:szCs w:val="24"/>
        </w:rPr>
        <w:t>（３）これらのことから</w:t>
      </w:r>
      <w:r w:rsidR="00C4614C" w:rsidRPr="00113AA1">
        <w:rPr>
          <w:rFonts w:asciiTheme="minorEastAsia" w:hAnsiTheme="minorEastAsia" w:hint="eastAsia"/>
          <w:color w:val="000000" w:themeColor="text1"/>
          <w:sz w:val="24"/>
          <w:szCs w:val="24"/>
        </w:rPr>
        <w:t>、</w:t>
      </w:r>
      <w:r w:rsidR="0080311D" w:rsidRPr="00113AA1">
        <w:rPr>
          <w:rFonts w:asciiTheme="minorEastAsia" w:hAnsiTheme="minorEastAsia" w:hint="eastAsia"/>
          <w:color w:val="000000" w:themeColor="text1"/>
          <w:sz w:val="24"/>
          <w:szCs w:val="24"/>
        </w:rPr>
        <w:t>上記第５の１の法令等の規定に沿って</w:t>
      </w:r>
      <w:r w:rsidR="0080311D" w:rsidRPr="00113AA1">
        <w:rPr>
          <w:rFonts w:asciiTheme="minorEastAsia" w:hAnsiTheme="minorEastAsia" w:hint="eastAsia"/>
          <w:sz w:val="24"/>
          <w:szCs w:val="24"/>
        </w:rPr>
        <w:t>、本件児童に係る特別児童扶養手当認定が行われたものと認められる</w:t>
      </w:r>
      <w:r w:rsidR="0034565E" w:rsidRPr="00113AA1">
        <w:rPr>
          <w:rFonts w:asciiTheme="minorEastAsia" w:hAnsiTheme="minorEastAsia" w:hint="eastAsia"/>
          <w:sz w:val="24"/>
          <w:szCs w:val="24"/>
        </w:rPr>
        <w:t>ことから、</w:t>
      </w:r>
      <w:r w:rsidR="00F4612E" w:rsidRPr="00113AA1">
        <w:rPr>
          <w:rFonts w:asciiTheme="minorEastAsia" w:hAnsiTheme="minorEastAsia" w:hint="eastAsia"/>
          <w:sz w:val="24"/>
          <w:szCs w:val="24"/>
        </w:rPr>
        <w:t>本件処分の基礎とされた本件診断書の作成時点において、本件児童の障害の状態は法令等の規定の基準</w:t>
      </w:r>
      <w:r w:rsidR="00381CF0" w:rsidRPr="00113AA1">
        <w:rPr>
          <w:rFonts w:asciiTheme="minorEastAsia" w:hAnsiTheme="minorEastAsia" w:hint="eastAsia"/>
          <w:sz w:val="24"/>
          <w:szCs w:val="24"/>
        </w:rPr>
        <w:t>を満たしていないものとして令別表第三に定める障害等級の</w:t>
      </w:r>
      <w:r w:rsidR="00F4612E" w:rsidRPr="00113AA1">
        <w:rPr>
          <w:rFonts w:asciiTheme="minorEastAsia" w:hAnsiTheme="minorEastAsia" w:hint="eastAsia"/>
          <w:sz w:val="24"/>
          <w:szCs w:val="24"/>
        </w:rPr>
        <w:t>２級に該当しないと判定した本件処分については、違法又は不当な点は認められない。</w:t>
      </w:r>
    </w:p>
    <w:p w14:paraId="25C80145" w14:textId="6CA2F506" w:rsidR="00F4612E" w:rsidRPr="00113AA1" w:rsidRDefault="006E2314" w:rsidP="006E2314">
      <w:pPr>
        <w:ind w:left="480" w:hangingChars="200" w:hanging="480"/>
        <w:rPr>
          <w:rFonts w:asciiTheme="minorEastAsia" w:hAnsiTheme="minorEastAsia"/>
          <w:sz w:val="24"/>
          <w:szCs w:val="24"/>
        </w:rPr>
      </w:pPr>
      <w:r w:rsidRPr="00113AA1">
        <w:rPr>
          <w:rFonts w:asciiTheme="minorEastAsia" w:hAnsiTheme="minorEastAsia" w:hint="eastAsia"/>
          <w:sz w:val="24"/>
          <w:szCs w:val="24"/>
        </w:rPr>
        <w:t>（４）</w:t>
      </w:r>
      <w:r w:rsidR="00F4612E" w:rsidRPr="00113AA1">
        <w:rPr>
          <w:rFonts w:asciiTheme="minorEastAsia" w:hAnsiTheme="minorEastAsia" w:hint="eastAsia"/>
          <w:sz w:val="24"/>
          <w:szCs w:val="24"/>
        </w:rPr>
        <w:t>なお、審査請求にあたり審査請求人から</w:t>
      </w:r>
      <w:r w:rsidR="000037B1" w:rsidRPr="00113AA1">
        <w:rPr>
          <w:rFonts w:asciiTheme="minorEastAsia" w:hAnsiTheme="minorEastAsia" w:hint="eastAsia"/>
          <w:sz w:val="24"/>
          <w:szCs w:val="24"/>
        </w:rPr>
        <w:t>平成２９</w:t>
      </w:r>
      <w:r w:rsidR="00F4612E" w:rsidRPr="00113AA1">
        <w:rPr>
          <w:rFonts w:asciiTheme="minorEastAsia" w:hAnsiTheme="minorEastAsia" w:hint="eastAsia"/>
          <w:sz w:val="24"/>
          <w:szCs w:val="24"/>
        </w:rPr>
        <w:t>年３月１日付け本件児童のオージオグラムが提出され、</w:t>
      </w:r>
      <w:r w:rsidR="007E5E1E" w:rsidRPr="00113AA1">
        <w:rPr>
          <w:rFonts w:asciiTheme="minorEastAsia" w:hAnsiTheme="minorEastAsia" w:hint="eastAsia"/>
          <w:sz w:val="24"/>
          <w:szCs w:val="24"/>
        </w:rPr>
        <w:t>これによれば</w:t>
      </w:r>
      <w:r w:rsidR="00F4612E" w:rsidRPr="00113AA1">
        <w:rPr>
          <w:rFonts w:asciiTheme="minorEastAsia" w:hAnsiTheme="minorEastAsia" w:hint="eastAsia"/>
          <w:sz w:val="24"/>
          <w:szCs w:val="24"/>
        </w:rPr>
        <w:t>本件児童の左耳の聴力レベルは</w:t>
      </w:r>
      <w:r w:rsidR="00FF2B09">
        <w:rPr>
          <w:rFonts w:asciiTheme="minorEastAsia" w:hAnsiTheme="minorEastAsia" w:hint="eastAsia"/>
          <w:sz w:val="24"/>
          <w:szCs w:val="24"/>
        </w:rPr>
        <w:t>○○</w:t>
      </w:r>
      <w:r w:rsidR="00F4612E" w:rsidRPr="00113AA1">
        <w:rPr>
          <w:rFonts w:asciiTheme="minorEastAsia" w:hAnsiTheme="minorEastAsia" w:hint="eastAsia"/>
          <w:sz w:val="24"/>
          <w:szCs w:val="24"/>
        </w:rPr>
        <w:t>ｄｂとの記載があるが、</w:t>
      </w:r>
      <w:r w:rsidR="003C610A" w:rsidRPr="00113AA1">
        <w:rPr>
          <w:rFonts w:asciiTheme="minorEastAsia" w:hAnsiTheme="minorEastAsia" w:hint="eastAsia"/>
          <w:sz w:val="24"/>
          <w:szCs w:val="24"/>
        </w:rPr>
        <w:t>別紙</w:t>
      </w:r>
      <w:r w:rsidR="00907529" w:rsidRPr="00113AA1">
        <w:rPr>
          <w:rFonts w:asciiTheme="minorEastAsia" w:hAnsiTheme="minorEastAsia" w:hint="eastAsia"/>
          <w:sz w:val="24"/>
          <w:szCs w:val="24"/>
        </w:rPr>
        <w:t>認定要領４において</w:t>
      </w:r>
      <w:r w:rsidR="00F4612E" w:rsidRPr="00113AA1">
        <w:rPr>
          <w:rFonts w:asciiTheme="minorEastAsia" w:hAnsiTheme="minorEastAsia" w:hint="eastAsia"/>
          <w:sz w:val="24"/>
          <w:szCs w:val="24"/>
        </w:rPr>
        <w:t>障害の認定</w:t>
      </w:r>
      <w:r w:rsidR="000037B1" w:rsidRPr="00113AA1">
        <w:rPr>
          <w:rFonts w:asciiTheme="minorEastAsia" w:hAnsiTheme="minorEastAsia" w:hint="eastAsia"/>
          <w:sz w:val="24"/>
          <w:szCs w:val="24"/>
        </w:rPr>
        <w:t>に係る診断書等については</w:t>
      </w:r>
      <w:r w:rsidR="00F4612E" w:rsidRPr="00113AA1">
        <w:rPr>
          <w:rFonts w:asciiTheme="minorEastAsia" w:hAnsiTheme="minorEastAsia" w:hint="eastAsia"/>
          <w:sz w:val="24"/>
          <w:szCs w:val="24"/>
        </w:rPr>
        <w:t>特別児童扶養手当認定診断書によ</w:t>
      </w:r>
      <w:r w:rsidR="000037B1" w:rsidRPr="00113AA1">
        <w:rPr>
          <w:rFonts w:asciiTheme="minorEastAsia" w:hAnsiTheme="minorEastAsia" w:hint="eastAsia"/>
          <w:sz w:val="24"/>
          <w:szCs w:val="24"/>
        </w:rPr>
        <w:t>ることと</w:t>
      </w:r>
      <w:r w:rsidR="00F4612E" w:rsidRPr="00113AA1">
        <w:rPr>
          <w:rFonts w:asciiTheme="minorEastAsia" w:hAnsiTheme="minorEastAsia" w:hint="eastAsia"/>
          <w:sz w:val="24"/>
          <w:szCs w:val="24"/>
        </w:rPr>
        <w:t>されており、また、本件処分時の本件児童の障害の状態を表すものでないことから、上記判断を左右するものではない。</w:t>
      </w:r>
    </w:p>
    <w:p w14:paraId="2A2E43C9" w14:textId="10B96FB6" w:rsidR="00F4612E" w:rsidRPr="00113AA1" w:rsidRDefault="006E2314" w:rsidP="006E2314">
      <w:pPr>
        <w:rPr>
          <w:rFonts w:asciiTheme="minorEastAsia" w:hAnsiTheme="minorEastAsia"/>
          <w:sz w:val="24"/>
          <w:szCs w:val="24"/>
        </w:rPr>
      </w:pPr>
      <w:r w:rsidRPr="00113AA1">
        <w:rPr>
          <w:rFonts w:asciiTheme="minorEastAsia" w:hAnsiTheme="minorEastAsia" w:hint="eastAsia"/>
          <w:sz w:val="24"/>
          <w:szCs w:val="24"/>
        </w:rPr>
        <w:t>（５）</w:t>
      </w:r>
      <w:r w:rsidR="00170CDC" w:rsidRPr="00113AA1">
        <w:rPr>
          <w:rFonts w:asciiTheme="minorEastAsia" w:hAnsiTheme="minorEastAsia" w:hint="eastAsia"/>
          <w:sz w:val="24"/>
          <w:szCs w:val="24"/>
        </w:rPr>
        <w:t>以上より</w:t>
      </w:r>
      <w:r w:rsidR="00F4612E" w:rsidRPr="00113AA1">
        <w:rPr>
          <w:rFonts w:asciiTheme="minorEastAsia" w:hAnsiTheme="minorEastAsia" w:hint="eastAsia"/>
          <w:sz w:val="24"/>
          <w:szCs w:val="24"/>
        </w:rPr>
        <w:t>、本件審査請求は棄却されるべきである。</w:t>
      </w:r>
    </w:p>
    <w:p w14:paraId="03F7E97B" w14:textId="441E81CA" w:rsidR="00CA35CB" w:rsidRPr="00113AA1" w:rsidRDefault="00CA35CB" w:rsidP="004A22EC">
      <w:pPr>
        <w:rPr>
          <w:rFonts w:asciiTheme="minorEastAsia" w:hAnsiTheme="minorEastAsia"/>
          <w:sz w:val="24"/>
          <w:szCs w:val="24"/>
        </w:rPr>
      </w:pPr>
    </w:p>
    <w:p w14:paraId="72AF6D2C" w14:textId="77777777" w:rsidR="00CF5BD8" w:rsidRPr="00113AA1" w:rsidRDefault="00CF5BD8" w:rsidP="00CF5BD8">
      <w:pPr>
        <w:rPr>
          <w:rFonts w:asciiTheme="minorEastAsia" w:hAnsiTheme="minorEastAsia"/>
          <w:b/>
          <w:sz w:val="24"/>
          <w:szCs w:val="24"/>
        </w:rPr>
      </w:pPr>
      <w:r w:rsidRPr="00113AA1">
        <w:rPr>
          <w:rFonts w:asciiTheme="minorEastAsia" w:hAnsiTheme="minorEastAsia" w:hint="eastAsia"/>
          <w:b/>
          <w:sz w:val="24"/>
          <w:szCs w:val="24"/>
        </w:rPr>
        <w:t>第６</w:t>
      </w:r>
      <w:r w:rsidRPr="00113AA1">
        <w:rPr>
          <w:rFonts w:asciiTheme="minorEastAsia" w:hAnsiTheme="minorEastAsia"/>
          <w:b/>
          <w:sz w:val="24"/>
          <w:szCs w:val="24"/>
        </w:rPr>
        <w:t xml:space="preserve"> </w:t>
      </w:r>
      <w:r w:rsidRPr="00113AA1">
        <w:rPr>
          <w:rFonts w:asciiTheme="minorEastAsia" w:hAnsiTheme="minorEastAsia" w:hint="eastAsia"/>
          <w:b/>
          <w:sz w:val="24"/>
          <w:szCs w:val="24"/>
        </w:rPr>
        <w:t>付言</w:t>
      </w:r>
    </w:p>
    <w:p w14:paraId="43CD04BB" w14:textId="69CF533E" w:rsidR="00CF5BD8" w:rsidRPr="00113AA1" w:rsidRDefault="002C5661" w:rsidP="00FF59F6">
      <w:pPr>
        <w:ind w:firstLineChars="100" w:firstLine="240"/>
        <w:rPr>
          <w:rFonts w:asciiTheme="minorEastAsia" w:hAnsiTheme="minorEastAsia"/>
          <w:strike/>
          <w:sz w:val="24"/>
          <w:szCs w:val="24"/>
        </w:rPr>
      </w:pPr>
      <w:r w:rsidRPr="00113AA1">
        <w:rPr>
          <w:rFonts w:asciiTheme="minorEastAsia" w:hAnsiTheme="minorEastAsia" w:hint="eastAsia"/>
          <w:color w:val="000000" w:themeColor="text1"/>
          <w:sz w:val="24"/>
          <w:szCs w:val="24"/>
        </w:rPr>
        <w:t>障害程度認定基準</w:t>
      </w:r>
      <w:r w:rsidRPr="00113AA1">
        <w:rPr>
          <w:rFonts w:asciiTheme="minorEastAsia" w:hAnsiTheme="minorEastAsia" w:hint="eastAsia"/>
          <w:sz w:val="24"/>
          <w:szCs w:val="24"/>
        </w:rPr>
        <w:t>は、令別表第三の「身体の機能の障害が前各号と同程度以上と認められる状態であって、日常生活が著しい制限を受けるか、又は日常生活に著しい制限を加えることを必要とする程度のもの」に</w:t>
      </w:r>
      <w:r w:rsidR="009E11F4" w:rsidRPr="00113AA1">
        <w:rPr>
          <w:rFonts w:asciiTheme="minorEastAsia" w:hAnsiTheme="minorEastAsia" w:hint="eastAsia"/>
          <w:sz w:val="24"/>
          <w:szCs w:val="24"/>
        </w:rPr>
        <w:t>相当</w:t>
      </w:r>
      <w:r w:rsidRPr="00113AA1">
        <w:rPr>
          <w:rFonts w:asciiTheme="minorEastAsia" w:hAnsiTheme="minorEastAsia" w:hint="eastAsia"/>
          <w:sz w:val="24"/>
          <w:szCs w:val="24"/>
        </w:rPr>
        <w:t>する程度の障害の認定基準を定めたものであり、</w:t>
      </w:r>
      <w:r w:rsidR="000037B1" w:rsidRPr="00113AA1">
        <w:rPr>
          <w:rFonts w:asciiTheme="minorEastAsia" w:hAnsiTheme="minorEastAsia" w:hint="eastAsia"/>
          <w:sz w:val="24"/>
          <w:szCs w:val="24"/>
        </w:rPr>
        <w:t>潜在的に障害等級の２級に相当するにもかかわらず</w:t>
      </w:r>
      <w:r w:rsidR="00084897" w:rsidRPr="00113AA1">
        <w:rPr>
          <w:rFonts w:asciiTheme="minorEastAsia" w:hAnsiTheme="minorEastAsia" w:hint="eastAsia"/>
          <w:sz w:val="24"/>
          <w:szCs w:val="24"/>
        </w:rPr>
        <w:t>幼少であること等によって</w:t>
      </w:r>
      <w:r w:rsidR="00087034" w:rsidRPr="00113AA1">
        <w:rPr>
          <w:rFonts w:asciiTheme="minorEastAsia" w:hAnsiTheme="minorEastAsia" w:hint="eastAsia"/>
          <w:sz w:val="24"/>
          <w:szCs w:val="24"/>
        </w:rPr>
        <w:t>最良語音明瞭度の</w:t>
      </w:r>
      <w:r w:rsidR="00084897" w:rsidRPr="00113AA1">
        <w:rPr>
          <w:rFonts w:asciiTheme="minorEastAsia" w:hAnsiTheme="minorEastAsia" w:hint="eastAsia"/>
          <w:sz w:val="24"/>
          <w:szCs w:val="24"/>
        </w:rPr>
        <w:t>検査が実施できない</w:t>
      </w:r>
      <w:r w:rsidRPr="00113AA1">
        <w:rPr>
          <w:rFonts w:asciiTheme="minorEastAsia" w:hAnsiTheme="minorEastAsia" w:hint="eastAsia"/>
          <w:sz w:val="24"/>
          <w:szCs w:val="24"/>
        </w:rPr>
        <w:t>場合、</w:t>
      </w:r>
      <w:r w:rsidR="008F5D6B" w:rsidRPr="00113AA1">
        <w:rPr>
          <w:rFonts w:asciiTheme="minorEastAsia" w:hAnsiTheme="minorEastAsia" w:hint="eastAsia"/>
          <w:sz w:val="24"/>
          <w:szCs w:val="24"/>
        </w:rPr>
        <w:t>認定</w:t>
      </w:r>
      <w:r w:rsidRPr="00113AA1">
        <w:rPr>
          <w:rFonts w:asciiTheme="minorEastAsia" w:hAnsiTheme="minorEastAsia" w:hint="eastAsia"/>
          <w:sz w:val="24"/>
          <w:szCs w:val="24"/>
        </w:rPr>
        <w:t>がなされない</w:t>
      </w:r>
      <w:r w:rsidR="007F0E2E" w:rsidRPr="00113AA1">
        <w:rPr>
          <w:rFonts w:asciiTheme="minorEastAsia" w:hAnsiTheme="minorEastAsia" w:hint="eastAsia"/>
          <w:sz w:val="24"/>
          <w:szCs w:val="24"/>
        </w:rPr>
        <w:t>可能性</w:t>
      </w:r>
      <w:r w:rsidRPr="00113AA1">
        <w:rPr>
          <w:rFonts w:asciiTheme="minorEastAsia" w:hAnsiTheme="minorEastAsia" w:hint="eastAsia"/>
          <w:sz w:val="24"/>
          <w:szCs w:val="24"/>
        </w:rPr>
        <w:t>も</w:t>
      </w:r>
      <w:r w:rsidR="00645A91" w:rsidRPr="00113AA1">
        <w:rPr>
          <w:rFonts w:asciiTheme="minorEastAsia" w:hAnsiTheme="minorEastAsia" w:hint="eastAsia"/>
          <w:sz w:val="24"/>
          <w:szCs w:val="24"/>
        </w:rPr>
        <w:t>否定できない</w:t>
      </w:r>
      <w:r w:rsidR="004F6621" w:rsidRPr="00113AA1">
        <w:rPr>
          <w:rFonts w:asciiTheme="minorEastAsia" w:hAnsiTheme="minorEastAsia" w:hint="eastAsia"/>
          <w:sz w:val="24"/>
          <w:szCs w:val="24"/>
        </w:rPr>
        <w:t>。</w:t>
      </w:r>
      <w:r w:rsidRPr="00113AA1">
        <w:rPr>
          <w:rFonts w:asciiTheme="minorEastAsia" w:hAnsiTheme="minorEastAsia" w:hint="eastAsia"/>
          <w:color w:val="000000" w:themeColor="text1"/>
          <w:sz w:val="24"/>
          <w:szCs w:val="24"/>
        </w:rPr>
        <w:t>障害程度認定基準において、</w:t>
      </w:r>
      <w:r w:rsidR="00A42794" w:rsidRPr="00113AA1">
        <w:rPr>
          <w:rFonts w:asciiTheme="minorEastAsia" w:hAnsiTheme="minorEastAsia" w:hint="eastAsia"/>
          <w:sz w:val="24"/>
          <w:szCs w:val="24"/>
        </w:rPr>
        <w:t>最良語音明瞭度の検査</w:t>
      </w:r>
      <w:r w:rsidR="00681571" w:rsidRPr="00113AA1">
        <w:rPr>
          <w:rFonts w:asciiTheme="minorEastAsia" w:hAnsiTheme="minorEastAsia" w:hint="eastAsia"/>
          <w:sz w:val="24"/>
          <w:szCs w:val="24"/>
        </w:rPr>
        <w:t>が実施できない場合</w:t>
      </w:r>
      <w:r w:rsidRPr="00113AA1">
        <w:rPr>
          <w:rFonts w:asciiTheme="minorEastAsia" w:hAnsiTheme="minorEastAsia" w:hint="eastAsia"/>
          <w:sz w:val="24"/>
          <w:szCs w:val="24"/>
        </w:rPr>
        <w:t>の</w:t>
      </w:r>
      <w:r w:rsidR="008F5D6B" w:rsidRPr="00113AA1">
        <w:rPr>
          <w:rFonts w:asciiTheme="minorEastAsia" w:hAnsiTheme="minorEastAsia" w:hint="eastAsia"/>
          <w:sz w:val="24"/>
          <w:szCs w:val="24"/>
        </w:rPr>
        <w:t>判定方法を</w:t>
      </w:r>
      <w:r w:rsidRPr="00113AA1">
        <w:rPr>
          <w:rFonts w:asciiTheme="minorEastAsia" w:hAnsiTheme="minorEastAsia" w:hint="eastAsia"/>
          <w:sz w:val="24"/>
          <w:szCs w:val="24"/>
        </w:rPr>
        <w:t>規定するなど</w:t>
      </w:r>
      <w:r w:rsidR="00A42794" w:rsidRPr="00113AA1">
        <w:rPr>
          <w:rFonts w:asciiTheme="minorEastAsia" w:hAnsiTheme="minorEastAsia" w:hint="eastAsia"/>
          <w:sz w:val="24"/>
          <w:szCs w:val="24"/>
        </w:rPr>
        <w:t>の</w:t>
      </w:r>
      <w:r w:rsidR="008F5D6B" w:rsidRPr="00113AA1">
        <w:rPr>
          <w:rFonts w:asciiTheme="minorEastAsia" w:hAnsiTheme="minorEastAsia" w:hint="eastAsia"/>
          <w:sz w:val="24"/>
          <w:szCs w:val="24"/>
        </w:rPr>
        <w:t>配慮</w:t>
      </w:r>
      <w:r w:rsidR="00084897" w:rsidRPr="00113AA1">
        <w:rPr>
          <w:rFonts w:asciiTheme="minorEastAsia" w:hAnsiTheme="minorEastAsia" w:hint="eastAsia"/>
          <w:sz w:val="24"/>
          <w:szCs w:val="24"/>
        </w:rPr>
        <w:t>が</w:t>
      </w:r>
      <w:r w:rsidR="006E2314" w:rsidRPr="00113AA1">
        <w:rPr>
          <w:rFonts w:asciiTheme="minorEastAsia" w:hAnsiTheme="minorEastAsia" w:hint="eastAsia"/>
          <w:sz w:val="24"/>
          <w:szCs w:val="24"/>
        </w:rPr>
        <w:t>あることが</w:t>
      </w:r>
      <w:r w:rsidR="00254B7F" w:rsidRPr="00113AA1">
        <w:rPr>
          <w:rFonts w:asciiTheme="minorEastAsia" w:hAnsiTheme="minorEastAsia" w:hint="eastAsia"/>
          <w:sz w:val="24"/>
          <w:szCs w:val="24"/>
        </w:rPr>
        <w:t>望ましい</w:t>
      </w:r>
      <w:r w:rsidR="00084897" w:rsidRPr="00113AA1">
        <w:rPr>
          <w:rFonts w:asciiTheme="minorEastAsia" w:hAnsiTheme="minorEastAsia" w:hint="eastAsia"/>
          <w:sz w:val="24"/>
          <w:szCs w:val="24"/>
        </w:rPr>
        <w:t>。</w:t>
      </w:r>
    </w:p>
    <w:p w14:paraId="1A3F048B" w14:textId="77777777" w:rsidR="006C6892" w:rsidRPr="00113AA1" w:rsidRDefault="006C6892" w:rsidP="00CA35CB">
      <w:pPr>
        <w:rPr>
          <w:rFonts w:asciiTheme="minorEastAsia" w:hAnsiTheme="minorEastAsia"/>
          <w:sz w:val="24"/>
          <w:szCs w:val="24"/>
        </w:rPr>
      </w:pPr>
    </w:p>
    <w:p w14:paraId="74EE040C" w14:textId="3B95FC87" w:rsidR="005D1364" w:rsidRPr="00113AA1" w:rsidRDefault="005D1364" w:rsidP="005D1364">
      <w:pPr>
        <w:ind w:firstLineChars="2008" w:firstLine="4819"/>
        <w:rPr>
          <w:rFonts w:asciiTheme="minorEastAsia" w:hAnsiTheme="minorEastAsia"/>
          <w:sz w:val="24"/>
          <w:szCs w:val="24"/>
        </w:rPr>
      </w:pPr>
      <w:r w:rsidRPr="00113AA1">
        <w:rPr>
          <w:rFonts w:asciiTheme="minorEastAsia" w:hAnsiTheme="minorEastAsia" w:hint="eastAsia"/>
          <w:sz w:val="24"/>
          <w:szCs w:val="24"/>
        </w:rPr>
        <w:t>大阪府行政不服審査会第</w:t>
      </w:r>
      <w:r w:rsidR="00A70A3E" w:rsidRPr="00113AA1">
        <w:rPr>
          <w:rFonts w:asciiTheme="minorEastAsia" w:hAnsiTheme="minorEastAsia" w:hint="eastAsia"/>
          <w:sz w:val="24"/>
          <w:szCs w:val="24"/>
        </w:rPr>
        <w:t>４</w:t>
      </w:r>
      <w:r w:rsidRPr="00113AA1">
        <w:rPr>
          <w:rFonts w:asciiTheme="minorEastAsia" w:hAnsiTheme="minorEastAsia" w:hint="eastAsia"/>
          <w:sz w:val="24"/>
          <w:szCs w:val="24"/>
        </w:rPr>
        <w:t>部会</w:t>
      </w:r>
    </w:p>
    <w:p w14:paraId="6A1E2D27" w14:textId="3B5D3695" w:rsidR="005D1364" w:rsidRPr="00113AA1" w:rsidRDefault="005D1364" w:rsidP="00A50506">
      <w:pPr>
        <w:ind w:leftChars="2430" w:left="5103"/>
        <w:rPr>
          <w:rFonts w:asciiTheme="minorEastAsia" w:hAnsiTheme="minorEastAsia"/>
          <w:sz w:val="24"/>
          <w:szCs w:val="24"/>
        </w:rPr>
      </w:pPr>
      <w:r w:rsidRPr="00113AA1">
        <w:rPr>
          <w:rFonts w:asciiTheme="minorEastAsia" w:hAnsiTheme="minorEastAsia" w:hint="eastAsia"/>
          <w:sz w:val="24"/>
          <w:szCs w:val="24"/>
        </w:rPr>
        <w:t>委員（部会長）</w:t>
      </w:r>
      <w:r w:rsidR="00A70A3E" w:rsidRPr="00113AA1">
        <w:rPr>
          <w:rFonts w:asciiTheme="minorEastAsia" w:hAnsiTheme="minorEastAsia" w:hint="eastAsia"/>
          <w:sz w:val="24"/>
          <w:szCs w:val="24"/>
        </w:rPr>
        <w:t>松村　信夫</w:t>
      </w:r>
    </w:p>
    <w:p w14:paraId="67726C41" w14:textId="3B7F9685" w:rsidR="005D1364" w:rsidRPr="00113AA1" w:rsidRDefault="005D1364" w:rsidP="00A50506">
      <w:pPr>
        <w:ind w:leftChars="2430" w:left="5103"/>
        <w:rPr>
          <w:rFonts w:asciiTheme="minorEastAsia" w:hAnsiTheme="minorEastAsia"/>
          <w:sz w:val="24"/>
          <w:szCs w:val="24"/>
        </w:rPr>
      </w:pPr>
      <w:r w:rsidRPr="00113AA1">
        <w:rPr>
          <w:rFonts w:asciiTheme="minorEastAsia" w:hAnsiTheme="minorEastAsia" w:hint="eastAsia"/>
          <w:sz w:val="24"/>
          <w:szCs w:val="24"/>
        </w:rPr>
        <w:t xml:space="preserve">委員　　　　　</w:t>
      </w:r>
      <w:r w:rsidR="00A70A3E" w:rsidRPr="00113AA1">
        <w:rPr>
          <w:rFonts w:asciiTheme="minorEastAsia" w:hAnsiTheme="minorEastAsia" w:hint="eastAsia"/>
          <w:sz w:val="24"/>
          <w:szCs w:val="24"/>
        </w:rPr>
        <w:t>衣笠　葉子</w:t>
      </w:r>
    </w:p>
    <w:p w14:paraId="3ADE2821" w14:textId="6FF6E550" w:rsidR="00B735A2" w:rsidRDefault="00122C62" w:rsidP="0016302F">
      <w:pPr>
        <w:ind w:leftChars="2430" w:left="5103"/>
        <w:rPr>
          <w:rFonts w:asciiTheme="minorEastAsia" w:hAnsiTheme="minorEastAsia"/>
          <w:sz w:val="24"/>
          <w:szCs w:val="24"/>
        </w:rPr>
      </w:pPr>
      <w:r w:rsidRPr="00113AA1">
        <w:rPr>
          <w:rFonts w:asciiTheme="minorEastAsia" w:hAnsiTheme="minorEastAsia" w:hint="eastAsia"/>
          <w:sz w:val="24"/>
          <w:szCs w:val="24"/>
        </w:rPr>
        <w:t xml:space="preserve">委員　　　　　</w:t>
      </w:r>
      <w:r w:rsidR="00A70A3E" w:rsidRPr="00113AA1">
        <w:rPr>
          <w:rFonts w:asciiTheme="minorEastAsia" w:hAnsiTheme="minorEastAsia" w:hint="eastAsia"/>
          <w:sz w:val="24"/>
          <w:szCs w:val="24"/>
        </w:rPr>
        <w:t>野田　崇</w:t>
      </w:r>
    </w:p>
    <w:sectPr w:rsidR="00B735A2" w:rsidSect="00CC2239">
      <w:footerReference w:type="default" r:id="rId7"/>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77082" w14:textId="77777777" w:rsidR="00116651" w:rsidRDefault="00116651" w:rsidP="00077175">
      <w:r>
        <w:separator/>
      </w:r>
    </w:p>
  </w:endnote>
  <w:endnote w:type="continuationSeparator" w:id="0">
    <w:p w14:paraId="2DB210BC" w14:textId="77777777" w:rsidR="00116651" w:rsidRDefault="00116651"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41314E37" w:rsidR="00CA35CB" w:rsidRDefault="00CA35CB">
        <w:pPr>
          <w:pStyle w:val="a5"/>
          <w:jc w:val="center"/>
        </w:pPr>
        <w:r>
          <w:fldChar w:fldCharType="begin"/>
        </w:r>
        <w:r>
          <w:instrText>PAGE   \* MERGEFORMAT</w:instrText>
        </w:r>
        <w:r>
          <w:fldChar w:fldCharType="separate"/>
        </w:r>
        <w:r w:rsidR="000F3A89" w:rsidRPr="000F3A89">
          <w:rPr>
            <w:noProof/>
            <w:lang w:val="ja-JP"/>
          </w:rPr>
          <w:t>5</w:t>
        </w:r>
        <w:r>
          <w:fldChar w:fldCharType="end"/>
        </w:r>
      </w:p>
    </w:sdtContent>
  </w:sdt>
  <w:p w14:paraId="1E68052A" w14:textId="77777777" w:rsidR="00CA35CB" w:rsidRDefault="00CA3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A8894" w14:textId="77777777" w:rsidR="00116651" w:rsidRDefault="00116651" w:rsidP="00077175">
      <w:r>
        <w:separator/>
      </w:r>
    </w:p>
  </w:footnote>
  <w:footnote w:type="continuationSeparator" w:id="0">
    <w:p w14:paraId="426ECF27" w14:textId="77777777" w:rsidR="00116651" w:rsidRDefault="00116651"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35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37B1"/>
    <w:rsid w:val="000201ED"/>
    <w:rsid w:val="000213D2"/>
    <w:rsid w:val="00023E20"/>
    <w:rsid w:val="00027AA3"/>
    <w:rsid w:val="00027F0D"/>
    <w:rsid w:val="00030461"/>
    <w:rsid w:val="00034005"/>
    <w:rsid w:val="00036668"/>
    <w:rsid w:val="00043EA9"/>
    <w:rsid w:val="00045243"/>
    <w:rsid w:val="00045352"/>
    <w:rsid w:val="00045FFE"/>
    <w:rsid w:val="00050B0F"/>
    <w:rsid w:val="00060A3D"/>
    <w:rsid w:val="00064DD4"/>
    <w:rsid w:val="00072995"/>
    <w:rsid w:val="000768ED"/>
    <w:rsid w:val="00077175"/>
    <w:rsid w:val="000836F6"/>
    <w:rsid w:val="00084897"/>
    <w:rsid w:val="00085056"/>
    <w:rsid w:val="00085DA3"/>
    <w:rsid w:val="00087034"/>
    <w:rsid w:val="00087056"/>
    <w:rsid w:val="00091B1A"/>
    <w:rsid w:val="00093A96"/>
    <w:rsid w:val="00097F24"/>
    <w:rsid w:val="000A1CA7"/>
    <w:rsid w:val="000A296A"/>
    <w:rsid w:val="000A6990"/>
    <w:rsid w:val="000B0DEA"/>
    <w:rsid w:val="000B1828"/>
    <w:rsid w:val="000B49F8"/>
    <w:rsid w:val="000B57CC"/>
    <w:rsid w:val="000C4B62"/>
    <w:rsid w:val="000D413C"/>
    <w:rsid w:val="000D6E60"/>
    <w:rsid w:val="000E0012"/>
    <w:rsid w:val="000E4024"/>
    <w:rsid w:val="000E6CC1"/>
    <w:rsid w:val="000F1382"/>
    <w:rsid w:val="000F2086"/>
    <w:rsid w:val="000F3A89"/>
    <w:rsid w:val="000F5561"/>
    <w:rsid w:val="000F59C2"/>
    <w:rsid w:val="000F5A13"/>
    <w:rsid w:val="00110635"/>
    <w:rsid w:val="001136EC"/>
    <w:rsid w:val="00113AA1"/>
    <w:rsid w:val="00116651"/>
    <w:rsid w:val="00120369"/>
    <w:rsid w:val="0012258F"/>
    <w:rsid w:val="00122C62"/>
    <w:rsid w:val="00130C90"/>
    <w:rsid w:val="00134EA5"/>
    <w:rsid w:val="00134FC1"/>
    <w:rsid w:val="001403B4"/>
    <w:rsid w:val="0014213E"/>
    <w:rsid w:val="0014298A"/>
    <w:rsid w:val="00143AFF"/>
    <w:rsid w:val="00143BCB"/>
    <w:rsid w:val="00145089"/>
    <w:rsid w:val="00147AB4"/>
    <w:rsid w:val="00147D24"/>
    <w:rsid w:val="0016302F"/>
    <w:rsid w:val="00170CDC"/>
    <w:rsid w:val="00176C25"/>
    <w:rsid w:val="001772E6"/>
    <w:rsid w:val="00184D24"/>
    <w:rsid w:val="00185667"/>
    <w:rsid w:val="001923D1"/>
    <w:rsid w:val="00192851"/>
    <w:rsid w:val="00197F5E"/>
    <w:rsid w:val="001A16E4"/>
    <w:rsid w:val="001A2F69"/>
    <w:rsid w:val="001A4C84"/>
    <w:rsid w:val="001A522F"/>
    <w:rsid w:val="001A5DC7"/>
    <w:rsid w:val="001C3491"/>
    <w:rsid w:val="001C44AF"/>
    <w:rsid w:val="001C6561"/>
    <w:rsid w:val="001C77D5"/>
    <w:rsid w:val="001D27E3"/>
    <w:rsid w:val="001E3D45"/>
    <w:rsid w:val="001E5369"/>
    <w:rsid w:val="001E7C0F"/>
    <w:rsid w:val="00200F8A"/>
    <w:rsid w:val="00205571"/>
    <w:rsid w:val="00210E33"/>
    <w:rsid w:val="00213BA4"/>
    <w:rsid w:val="00217251"/>
    <w:rsid w:val="0022164F"/>
    <w:rsid w:val="00221DAF"/>
    <w:rsid w:val="0023017C"/>
    <w:rsid w:val="00232E99"/>
    <w:rsid w:val="00254B7F"/>
    <w:rsid w:val="00260B3B"/>
    <w:rsid w:val="002666F0"/>
    <w:rsid w:val="00273022"/>
    <w:rsid w:val="00274AAE"/>
    <w:rsid w:val="002752F2"/>
    <w:rsid w:val="002832D5"/>
    <w:rsid w:val="00283782"/>
    <w:rsid w:val="00283FB6"/>
    <w:rsid w:val="00290C41"/>
    <w:rsid w:val="00292131"/>
    <w:rsid w:val="002971C7"/>
    <w:rsid w:val="002A40A8"/>
    <w:rsid w:val="002B04B6"/>
    <w:rsid w:val="002B25AC"/>
    <w:rsid w:val="002B2BFB"/>
    <w:rsid w:val="002B470B"/>
    <w:rsid w:val="002B5CCB"/>
    <w:rsid w:val="002B736C"/>
    <w:rsid w:val="002C4D32"/>
    <w:rsid w:val="002C5661"/>
    <w:rsid w:val="002C67CA"/>
    <w:rsid w:val="002D274A"/>
    <w:rsid w:val="002E051E"/>
    <w:rsid w:val="002E2B5B"/>
    <w:rsid w:val="002F2CA0"/>
    <w:rsid w:val="00300E8D"/>
    <w:rsid w:val="00305907"/>
    <w:rsid w:val="00313A47"/>
    <w:rsid w:val="00313BCD"/>
    <w:rsid w:val="00316639"/>
    <w:rsid w:val="00327938"/>
    <w:rsid w:val="003330C3"/>
    <w:rsid w:val="00336EBA"/>
    <w:rsid w:val="00343AF1"/>
    <w:rsid w:val="00344D4C"/>
    <w:rsid w:val="0034565E"/>
    <w:rsid w:val="00345D69"/>
    <w:rsid w:val="00347CCF"/>
    <w:rsid w:val="0035001F"/>
    <w:rsid w:val="003511DD"/>
    <w:rsid w:val="00356DEA"/>
    <w:rsid w:val="0035704D"/>
    <w:rsid w:val="00365ACE"/>
    <w:rsid w:val="00380EDB"/>
    <w:rsid w:val="00381CF0"/>
    <w:rsid w:val="00393AAD"/>
    <w:rsid w:val="003A18D5"/>
    <w:rsid w:val="003A406A"/>
    <w:rsid w:val="003B17BA"/>
    <w:rsid w:val="003B6B02"/>
    <w:rsid w:val="003C3971"/>
    <w:rsid w:val="003C610A"/>
    <w:rsid w:val="003C6AED"/>
    <w:rsid w:val="003C6E19"/>
    <w:rsid w:val="003D701A"/>
    <w:rsid w:val="003E3EE3"/>
    <w:rsid w:val="003E4F58"/>
    <w:rsid w:val="003E5CF1"/>
    <w:rsid w:val="003E6B86"/>
    <w:rsid w:val="00402FAC"/>
    <w:rsid w:val="0040518E"/>
    <w:rsid w:val="00417127"/>
    <w:rsid w:val="004233D0"/>
    <w:rsid w:val="00423C58"/>
    <w:rsid w:val="00425506"/>
    <w:rsid w:val="00445945"/>
    <w:rsid w:val="004608D0"/>
    <w:rsid w:val="004939D8"/>
    <w:rsid w:val="004A14C6"/>
    <w:rsid w:val="004A1AB1"/>
    <w:rsid w:val="004A22EC"/>
    <w:rsid w:val="004A2926"/>
    <w:rsid w:val="004A4146"/>
    <w:rsid w:val="004B1151"/>
    <w:rsid w:val="004C2632"/>
    <w:rsid w:val="004C4CB2"/>
    <w:rsid w:val="004C707D"/>
    <w:rsid w:val="004D3218"/>
    <w:rsid w:val="004D51DF"/>
    <w:rsid w:val="004E3026"/>
    <w:rsid w:val="004E72B4"/>
    <w:rsid w:val="004F2A6E"/>
    <w:rsid w:val="004F310E"/>
    <w:rsid w:val="004F5C41"/>
    <w:rsid w:val="004F6621"/>
    <w:rsid w:val="00500590"/>
    <w:rsid w:val="005012AA"/>
    <w:rsid w:val="0050562B"/>
    <w:rsid w:val="0050798E"/>
    <w:rsid w:val="005118AC"/>
    <w:rsid w:val="00515374"/>
    <w:rsid w:val="00523B64"/>
    <w:rsid w:val="00533053"/>
    <w:rsid w:val="005442DB"/>
    <w:rsid w:val="005544C7"/>
    <w:rsid w:val="00560A59"/>
    <w:rsid w:val="00566574"/>
    <w:rsid w:val="005863A8"/>
    <w:rsid w:val="0058739A"/>
    <w:rsid w:val="005A082C"/>
    <w:rsid w:val="005A1ADF"/>
    <w:rsid w:val="005A4047"/>
    <w:rsid w:val="005A460F"/>
    <w:rsid w:val="005B0777"/>
    <w:rsid w:val="005B1718"/>
    <w:rsid w:val="005B652C"/>
    <w:rsid w:val="005C42E7"/>
    <w:rsid w:val="005C4E01"/>
    <w:rsid w:val="005D055E"/>
    <w:rsid w:val="005D1364"/>
    <w:rsid w:val="005E1947"/>
    <w:rsid w:val="005E2D5A"/>
    <w:rsid w:val="005E4F4C"/>
    <w:rsid w:val="005F07EA"/>
    <w:rsid w:val="005F3060"/>
    <w:rsid w:val="00600553"/>
    <w:rsid w:val="006010DE"/>
    <w:rsid w:val="006019EB"/>
    <w:rsid w:val="00604EA5"/>
    <w:rsid w:val="00610BBF"/>
    <w:rsid w:val="00611B7B"/>
    <w:rsid w:val="006154E5"/>
    <w:rsid w:val="0061777C"/>
    <w:rsid w:val="00623C4E"/>
    <w:rsid w:val="00625399"/>
    <w:rsid w:val="00626DF3"/>
    <w:rsid w:val="00632990"/>
    <w:rsid w:val="0063525D"/>
    <w:rsid w:val="006367D0"/>
    <w:rsid w:val="006371C7"/>
    <w:rsid w:val="00640087"/>
    <w:rsid w:val="00645A91"/>
    <w:rsid w:val="0065182D"/>
    <w:rsid w:val="00661B78"/>
    <w:rsid w:val="00664B63"/>
    <w:rsid w:val="00665203"/>
    <w:rsid w:val="00670DB5"/>
    <w:rsid w:val="00671BEA"/>
    <w:rsid w:val="0067278D"/>
    <w:rsid w:val="00675B87"/>
    <w:rsid w:val="00681571"/>
    <w:rsid w:val="00683A0E"/>
    <w:rsid w:val="006922E8"/>
    <w:rsid w:val="00692E3C"/>
    <w:rsid w:val="006941BB"/>
    <w:rsid w:val="00696BBF"/>
    <w:rsid w:val="00696E86"/>
    <w:rsid w:val="006A0177"/>
    <w:rsid w:val="006A11E5"/>
    <w:rsid w:val="006B1011"/>
    <w:rsid w:val="006B29D2"/>
    <w:rsid w:val="006C4503"/>
    <w:rsid w:val="006C5F47"/>
    <w:rsid w:val="006C64B4"/>
    <w:rsid w:val="006C6892"/>
    <w:rsid w:val="006D143D"/>
    <w:rsid w:val="006E0EA0"/>
    <w:rsid w:val="006E2314"/>
    <w:rsid w:val="006E3457"/>
    <w:rsid w:val="006F2254"/>
    <w:rsid w:val="00706691"/>
    <w:rsid w:val="0070747A"/>
    <w:rsid w:val="007145AF"/>
    <w:rsid w:val="00714DAD"/>
    <w:rsid w:val="00717878"/>
    <w:rsid w:val="00720537"/>
    <w:rsid w:val="00723F8B"/>
    <w:rsid w:val="00731061"/>
    <w:rsid w:val="007315C8"/>
    <w:rsid w:val="00745300"/>
    <w:rsid w:val="00746841"/>
    <w:rsid w:val="007550EE"/>
    <w:rsid w:val="00755122"/>
    <w:rsid w:val="00755ABE"/>
    <w:rsid w:val="00761C76"/>
    <w:rsid w:val="00764C00"/>
    <w:rsid w:val="00764FC3"/>
    <w:rsid w:val="007911D0"/>
    <w:rsid w:val="007933EE"/>
    <w:rsid w:val="00795643"/>
    <w:rsid w:val="00797928"/>
    <w:rsid w:val="007A1437"/>
    <w:rsid w:val="007A39B9"/>
    <w:rsid w:val="007B43F2"/>
    <w:rsid w:val="007B63B5"/>
    <w:rsid w:val="007C7198"/>
    <w:rsid w:val="007D53C9"/>
    <w:rsid w:val="007D7A4E"/>
    <w:rsid w:val="007E00E9"/>
    <w:rsid w:val="007E0A1C"/>
    <w:rsid w:val="007E228F"/>
    <w:rsid w:val="007E5E1E"/>
    <w:rsid w:val="007F0865"/>
    <w:rsid w:val="007F0E2E"/>
    <w:rsid w:val="007F39FD"/>
    <w:rsid w:val="007F5D42"/>
    <w:rsid w:val="008025B6"/>
    <w:rsid w:val="0080311D"/>
    <w:rsid w:val="008048F1"/>
    <w:rsid w:val="00805889"/>
    <w:rsid w:val="008117DF"/>
    <w:rsid w:val="008120FF"/>
    <w:rsid w:val="00813F9A"/>
    <w:rsid w:val="0082206A"/>
    <w:rsid w:val="008226F3"/>
    <w:rsid w:val="00822FBF"/>
    <w:rsid w:val="00830087"/>
    <w:rsid w:val="00831174"/>
    <w:rsid w:val="00832A19"/>
    <w:rsid w:val="008364EA"/>
    <w:rsid w:val="008378CA"/>
    <w:rsid w:val="00841EAB"/>
    <w:rsid w:val="00842145"/>
    <w:rsid w:val="0084537E"/>
    <w:rsid w:val="00845556"/>
    <w:rsid w:val="00851F45"/>
    <w:rsid w:val="00852485"/>
    <w:rsid w:val="00857939"/>
    <w:rsid w:val="0086111A"/>
    <w:rsid w:val="00861462"/>
    <w:rsid w:val="00861FA0"/>
    <w:rsid w:val="00862CC1"/>
    <w:rsid w:val="0086739C"/>
    <w:rsid w:val="008679F1"/>
    <w:rsid w:val="008729B8"/>
    <w:rsid w:val="00876895"/>
    <w:rsid w:val="00895D72"/>
    <w:rsid w:val="0089772A"/>
    <w:rsid w:val="008A1DE3"/>
    <w:rsid w:val="008A4418"/>
    <w:rsid w:val="008B3E72"/>
    <w:rsid w:val="008B480E"/>
    <w:rsid w:val="008B663D"/>
    <w:rsid w:val="008B7B30"/>
    <w:rsid w:val="008C0FB9"/>
    <w:rsid w:val="008D2744"/>
    <w:rsid w:val="008D3AF4"/>
    <w:rsid w:val="008D56EB"/>
    <w:rsid w:val="008D7E0F"/>
    <w:rsid w:val="008F0A0A"/>
    <w:rsid w:val="008F2819"/>
    <w:rsid w:val="008F5D6B"/>
    <w:rsid w:val="008F62A8"/>
    <w:rsid w:val="008F7E43"/>
    <w:rsid w:val="0090394C"/>
    <w:rsid w:val="00905874"/>
    <w:rsid w:val="00907529"/>
    <w:rsid w:val="00914AD1"/>
    <w:rsid w:val="0092139A"/>
    <w:rsid w:val="00923FEA"/>
    <w:rsid w:val="009260A7"/>
    <w:rsid w:val="0093059A"/>
    <w:rsid w:val="00931EA2"/>
    <w:rsid w:val="00937CC8"/>
    <w:rsid w:val="00941707"/>
    <w:rsid w:val="00947030"/>
    <w:rsid w:val="00955640"/>
    <w:rsid w:val="00955B84"/>
    <w:rsid w:val="00965235"/>
    <w:rsid w:val="00965B17"/>
    <w:rsid w:val="00965CC9"/>
    <w:rsid w:val="00970F53"/>
    <w:rsid w:val="00976F45"/>
    <w:rsid w:val="00977AC4"/>
    <w:rsid w:val="00981DCE"/>
    <w:rsid w:val="009866AB"/>
    <w:rsid w:val="00991E2C"/>
    <w:rsid w:val="00996675"/>
    <w:rsid w:val="009A0ADB"/>
    <w:rsid w:val="009B10F9"/>
    <w:rsid w:val="009B111C"/>
    <w:rsid w:val="009C42CA"/>
    <w:rsid w:val="009C4F82"/>
    <w:rsid w:val="009E0D1E"/>
    <w:rsid w:val="009E11F4"/>
    <w:rsid w:val="009E21BB"/>
    <w:rsid w:val="009E67A9"/>
    <w:rsid w:val="009F441B"/>
    <w:rsid w:val="00A00D8A"/>
    <w:rsid w:val="00A0602F"/>
    <w:rsid w:val="00A10463"/>
    <w:rsid w:val="00A137DF"/>
    <w:rsid w:val="00A14D64"/>
    <w:rsid w:val="00A22D65"/>
    <w:rsid w:val="00A24DEF"/>
    <w:rsid w:val="00A27CB9"/>
    <w:rsid w:val="00A42794"/>
    <w:rsid w:val="00A50506"/>
    <w:rsid w:val="00A6037C"/>
    <w:rsid w:val="00A605D0"/>
    <w:rsid w:val="00A62B06"/>
    <w:rsid w:val="00A7051B"/>
    <w:rsid w:val="00A70A3E"/>
    <w:rsid w:val="00A85230"/>
    <w:rsid w:val="00A9430F"/>
    <w:rsid w:val="00A95B58"/>
    <w:rsid w:val="00A9677E"/>
    <w:rsid w:val="00AA4589"/>
    <w:rsid w:val="00AA7864"/>
    <w:rsid w:val="00AB14BF"/>
    <w:rsid w:val="00AD03A7"/>
    <w:rsid w:val="00AD70E8"/>
    <w:rsid w:val="00AD7ACD"/>
    <w:rsid w:val="00AE46AE"/>
    <w:rsid w:val="00AE51FB"/>
    <w:rsid w:val="00AE71A8"/>
    <w:rsid w:val="00AF58F1"/>
    <w:rsid w:val="00AF672E"/>
    <w:rsid w:val="00AF6EE1"/>
    <w:rsid w:val="00B00229"/>
    <w:rsid w:val="00B01A6F"/>
    <w:rsid w:val="00B04956"/>
    <w:rsid w:val="00B12108"/>
    <w:rsid w:val="00B17D06"/>
    <w:rsid w:val="00B3437C"/>
    <w:rsid w:val="00B36B85"/>
    <w:rsid w:val="00B42E6D"/>
    <w:rsid w:val="00B44549"/>
    <w:rsid w:val="00B449F1"/>
    <w:rsid w:val="00B52C01"/>
    <w:rsid w:val="00B54682"/>
    <w:rsid w:val="00B658D1"/>
    <w:rsid w:val="00B65B0A"/>
    <w:rsid w:val="00B700A3"/>
    <w:rsid w:val="00B71EA0"/>
    <w:rsid w:val="00B735A2"/>
    <w:rsid w:val="00B84478"/>
    <w:rsid w:val="00B84B87"/>
    <w:rsid w:val="00B863C0"/>
    <w:rsid w:val="00B86DBF"/>
    <w:rsid w:val="00B904A8"/>
    <w:rsid w:val="00BA0725"/>
    <w:rsid w:val="00BA3EC5"/>
    <w:rsid w:val="00BA59AA"/>
    <w:rsid w:val="00BB1520"/>
    <w:rsid w:val="00BB175A"/>
    <w:rsid w:val="00BB643E"/>
    <w:rsid w:val="00BB7284"/>
    <w:rsid w:val="00BB741B"/>
    <w:rsid w:val="00BD4581"/>
    <w:rsid w:val="00BD6240"/>
    <w:rsid w:val="00BE0D8D"/>
    <w:rsid w:val="00BE73CE"/>
    <w:rsid w:val="00BF2058"/>
    <w:rsid w:val="00BF2827"/>
    <w:rsid w:val="00C11794"/>
    <w:rsid w:val="00C152BB"/>
    <w:rsid w:val="00C17AFF"/>
    <w:rsid w:val="00C23B4D"/>
    <w:rsid w:val="00C30AE0"/>
    <w:rsid w:val="00C3540B"/>
    <w:rsid w:val="00C43BC9"/>
    <w:rsid w:val="00C455A2"/>
    <w:rsid w:val="00C4614C"/>
    <w:rsid w:val="00C47CDF"/>
    <w:rsid w:val="00C550D4"/>
    <w:rsid w:val="00C56134"/>
    <w:rsid w:val="00C653F4"/>
    <w:rsid w:val="00C66380"/>
    <w:rsid w:val="00C7030C"/>
    <w:rsid w:val="00C713C9"/>
    <w:rsid w:val="00C76BD3"/>
    <w:rsid w:val="00C81511"/>
    <w:rsid w:val="00C867BC"/>
    <w:rsid w:val="00C951C4"/>
    <w:rsid w:val="00CA04CC"/>
    <w:rsid w:val="00CA35CB"/>
    <w:rsid w:val="00CA3D2E"/>
    <w:rsid w:val="00CA6B2D"/>
    <w:rsid w:val="00CB0924"/>
    <w:rsid w:val="00CB3BE2"/>
    <w:rsid w:val="00CB7C7C"/>
    <w:rsid w:val="00CC149B"/>
    <w:rsid w:val="00CC2239"/>
    <w:rsid w:val="00CC584A"/>
    <w:rsid w:val="00CD052F"/>
    <w:rsid w:val="00CD3E4D"/>
    <w:rsid w:val="00CD5238"/>
    <w:rsid w:val="00CE07F9"/>
    <w:rsid w:val="00CE3907"/>
    <w:rsid w:val="00CE75C6"/>
    <w:rsid w:val="00CF2D07"/>
    <w:rsid w:val="00CF5BD8"/>
    <w:rsid w:val="00D011EB"/>
    <w:rsid w:val="00D06F1C"/>
    <w:rsid w:val="00D07196"/>
    <w:rsid w:val="00D22D2E"/>
    <w:rsid w:val="00D3092E"/>
    <w:rsid w:val="00D34068"/>
    <w:rsid w:val="00D406EF"/>
    <w:rsid w:val="00D41D17"/>
    <w:rsid w:val="00D473E0"/>
    <w:rsid w:val="00D5273E"/>
    <w:rsid w:val="00D52A02"/>
    <w:rsid w:val="00D53A0D"/>
    <w:rsid w:val="00D63C7D"/>
    <w:rsid w:val="00D70C7A"/>
    <w:rsid w:val="00D735F3"/>
    <w:rsid w:val="00D77269"/>
    <w:rsid w:val="00D86BA1"/>
    <w:rsid w:val="00D879E5"/>
    <w:rsid w:val="00D87D68"/>
    <w:rsid w:val="00D94AA4"/>
    <w:rsid w:val="00DB07F0"/>
    <w:rsid w:val="00DB2391"/>
    <w:rsid w:val="00DB293D"/>
    <w:rsid w:val="00DB55FB"/>
    <w:rsid w:val="00DB7729"/>
    <w:rsid w:val="00DB7A6D"/>
    <w:rsid w:val="00DD55E2"/>
    <w:rsid w:val="00DD668C"/>
    <w:rsid w:val="00DD791D"/>
    <w:rsid w:val="00DF75B1"/>
    <w:rsid w:val="00E02135"/>
    <w:rsid w:val="00E04614"/>
    <w:rsid w:val="00E10F98"/>
    <w:rsid w:val="00E12549"/>
    <w:rsid w:val="00E20935"/>
    <w:rsid w:val="00E22CE6"/>
    <w:rsid w:val="00E254E7"/>
    <w:rsid w:val="00E4236B"/>
    <w:rsid w:val="00E6090F"/>
    <w:rsid w:val="00E67D1A"/>
    <w:rsid w:val="00E74F99"/>
    <w:rsid w:val="00E82C77"/>
    <w:rsid w:val="00E84FD2"/>
    <w:rsid w:val="00E954BF"/>
    <w:rsid w:val="00E95581"/>
    <w:rsid w:val="00EA4A79"/>
    <w:rsid w:val="00EB45CA"/>
    <w:rsid w:val="00EB52B6"/>
    <w:rsid w:val="00EC4073"/>
    <w:rsid w:val="00EC4AB5"/>
    <w:rsid w:val="00ED4754"/>
    <w:rsid w:val="00ED6AD2"/>
    <w:rsid w:val="00EE6B4B"/>
    <w:rsid w:val="00EF4604"/>
    <w:rsid w:val="00EF5A4A"/>
    <w:rsid w:val="00EF5D07"/>
    <w:rsid w:val="00F031AE"/>
    <w:rsid w:val="00F06D2B"/>
    <w:rsid w:val="00F10979"/>
    <w:rsid w:val="00F1156A"/>
    <w:rsid w:val="00F20911"/>
    <w:rsid w:val="00F26F1E"/>
    <w:rsid w:val="00F36C3F"/>
    <w:rsid w:val="00F41370"/>
    <w:rsid w:val="00F42C84"/>
    <w:rsid w:val="00F42FC5"/>
    <w:rsid w:val="00F43155"/>
    <w:rsid w:val="00F45F10"/>
    <w:rsid w:val="00F4612E"/>
    <w:rsid w:val="00F5311B"/>
    <w:rsid w:val="00F57AEC"/>
    <w:rsid w:val="00F63617"/>
    <w:rsid w:val="00F66484"/>
    <w:rsid w:val="00F7242B"/>
    <w:rsid w:val="00F75FAD"/>
    <w:rsid w:val="00F8583D"/>
    <w:rsid w:val="00F926E6"/>
    <w:rsid w:val="00F93D35"/>
    <w:rsid w:val="00FA5C63"/>
    <w:rsid w:val="00FB03C5"/>
    <w:rsid w:val="00FC3F3C"/>
    <w:rsid w:val="00FD4C29"/>
    <w:rsid w:val="00FE0D9A"/>
    <w:rsid w:val="00FE22BE"/>
    <w:rsid w:val="00FE25FE"/>
    <w:rsid w:val="00FE4181"/>
    <w:rsid w:val="00FE7056"/>
    <w:rsid w:val="00FE7192"/>
    <w:rsid w:val="00FE770F"/>
    <w:rsid w:val="00FF29C8"/>
    <w:rsid w:val="00FF2B09"/>
    <w:rsid w:val="00FF499A"/>
    <w:rsid w:val="00FF5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FDF006"/>
  <w15:docId w15:val="{A79FA7DD-438F-4E30-A93E-D16432D0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A22EC"/>
  </w:style>
  <w:style w:type="table" w:customStyle="1" w:styleId="1">
    <w:name w:val="表 (格子)1"/>
    <w:basedOn w:val="a1"/>
    <w:next w:val="ae"/>
    <w:uiPriority w:val="59"/>
    <w:rsid w:val="008B3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84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F9DFB-2F6E-447B-A8D2-4512DE75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869</Words>
  <Characters>4955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22</cp:revision>
  <cp:lastPrinted>2019-05-30T01:14:00Z</cp:lastPrinted>
  <dcterms:created xsi:type="dcterms:W3CDTF">2019-05-29T10:32:00Z</dcterms:created>
  <dcterms:modified xsi:type="dcterms:W3CDTF">2019-08-23T02:56:00Z</dcterms:modified>
</cp:coreProperties>
</file>