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16B464CB"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諮問番号：</w:t>
      </w:r>
      <w:r w:rsidR="00354034">
        <w:rPr>
          <w:rFonts w:ascii="ＭＳ 明朝" w:hAnsi="ＭＳ 明朝" w:hint="eastAsia"/>
          <w:sz w:val="24"/>
          <w:szCs w:val="24"/>
        </w:rPr>
        <w:t>令和元年</w:t>
      </w:r>
      <w:r w:rsidR="00DC3B6A" w:rsidRPr="00E63B97">
        <w:rPr>
          <w:rFonts w:ascii="ＭＳ 明朝" w:hAnsi="ＭＳ 明朝" w:hint="eastAsia"/>
          <w:sz w:val="24"/>
          <w:szCs w:val="24"/>
        </w:rPr>
        <w:t>度諮問第</w:t>
      </w:r>
      <w:r w:rsidR="000A2036">
        <w:rPr>
          <w:rFonts w:ascii="ＭＳ 明朝" w:hAnsi="ＭＳ 明朝" w:hint="eastAsia"/>
          <w:sz w:val="24"/>
          <w:szCs w:val="24"/>
        </w:rPr>
        <w:t>２３</w:t>
      </w:r>
      <w:r w:rsidR="00DC3B6A" w:rsidRPr="00E63B97">
        <w:rPr>
          <w:rFonts w:ascii="ＭＳ 明朝" w:hAnsi="ＭＳ 明朝" w:hint="eastAsia"/>
          <w:sz w:val="24"/>
          <w:szCs w:val="24"/>
        </w:rPr>
        <w:t>号</w:t>
      </w:r>
    </w:p>
    <w:p w14:paraId="46A055EF" w14:textId="1CB544A4"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答申番号：</w:t>
      </w:r>
      <w:r w:rsidR="006C1F44">
        <w:rPr>
          <w:rFonts w:ascii="ＭＳ 明朝" w:hAnsi="ＭＳ 明朝" w:hint="eastAsia"/>
          <w:sz w:val="24"/>
          <w:szCs w:val="24"/>
        </w:rPr>
        <w:t>令和元年度</w:t>
      </w:r>
      <w:r w:rsidR="00DC3B6A" w:rsidRPr="00E63B97">
        <w:rPr>
          <w:rFonts w:ascii="ＭＳ 明朝" w:hAnsi="ＭＳ 明朝" w:hint="eastAsia"/>
          <w:sz w:val="24"/>
          <w:szCs w:val="24"/>
        </w:rPr>
        <w:t>答申第</w:t>
      </w:r>
      <w:r w:rsidR="004A4AEF">
        <w:rPr>
          <w:rFonts w:ascii="ＭＳ 明朝" w:hAnsi="ＭＳ 明朝" w:hint="eastAsia"/>
          <w:sz w:val="24"/>
          <w:szCs w:val="24"/>
        </w:rPr>
        <w:t>３４</w:t>
      </w:r>
      <w:r w:rsidR="00DC3B6A" w:rsidRPr="00E63B97">
        <w:rPr>
          <w:rFonts w:ascii="ＭＳ 明朝" w:hAnsi="ＭＳ 明朝" w:hint="eastAsia"/>
          <w:sz w:val="24"/>
          <w:szCs w:val="24"/>
        </w:rPr>
        <w:t>号</w:t>
      </w:r>
    </w:p>
    <w:p w14:paraId="100D8D2A" w14:textId="00E84459" w:rsidR="00DC3B6A" w:rsidRPr="000A2036" w:rsidRDefault="00DC3B6A" w:rsidP="00DC3B6A">
      <w:pPr>
        <w:rPr>
          <w:rFonts w:ascii="ＭＳ 明朝" w:hAnsi="ＭＳ 明朝"/>
          <w:sz w:val="24"/>
          <w:szCs w:val="24"/>
        </w:rPr>
      </w:pPr>
    </w:p>
    <w:p w14:paraId="72ED47D7" w14:textId="1C0097CD" w:rsidR="00DC3B6A" w:rsidRPr="00E63B97" w:rsidRDefault="009C1726" w:rsidP="00DC3B6A">
      <w:pPr>
        <w:jc w:val="center"/>
        <w:rPr>
          <w:rFonts w:ascii="ＭＳ 明朝" w:hAnsi="ＭＳ 明朝"/>
          <w:sz w:val="24"/>
          <w:szCs w:val="24"/>
        </w:rPr>
      </w:pPr>
      <w:r w:rsidRPr="00E63B97">
        <w:rPr>
          <w:rFonts w:ascii="ＭＳ 明朝" w:hAnsi="ＭＳ 明朝" w:hint="eastAsia"/>
          <w:sz w:val="24"/>
          <w:szCs w:val="24"/>
        </w:rPr>
        <w:t>答　申　書</w:t>
      </w:r>
    </w:p>
    <w:p w14:paraId="13E9FD2B" w14:textId="77777777" w:rsidR="00DC3B6A" w:rsidRPr="00E63B97" w:rsidRDefault="00DC3B6A" w:rsidP="00DC3B6A">
      <w:pPr>
        <w:rPr>
          <w:rFonts w:ascii="ＭＳ 明朝" w:hAnsi="ＭＳ 明朝"/>
          <w:sz w:val="24"/>
          <w:szCs w:val="24"/>
        </w:rPr>
      </w:pPr>
    </w:p>
    <w:p w14:paraId="12A20A0E"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第１　審査会の結論 </w:t>
      </w:r>
    </w:p>
    <w:p w14:paraId="6D686DBC" w14:textId="77777777" w:rsidR="00DC3B6A" w:rsidRPr="00E63B97" w:rsidRDefault="00DC3B6A" w:rsidP="00DC3B6A">
      <w:pPr>
        <w:rPr>
          <w:rFonts w:ascii="ＭＳ 明朝" w:hAnsi="ＭＳ 明朝"/>
          <w:sz w:val="24"/>
          <w:szCs w:val="24"/>
        </w:rPr>
      </w:pPr>
    </w:p>
    <w:p w14:paraId="66DD1F36" w14:textId="2970FF1F" w:rsidR="00DC3B6A" w:rsidRPr="00220A8E" w:rsidRDefault="006F3076" w:rsidP="00DC3B6A">
      <w:pPr>
        <w:rPr>
          <w:rFonts w:ascii="ＭＳ 明朝" w:hAnsi="ＭＳ 明朝"/>
          <w:b/>
          <w:sz w:val="24"/>
          <w:szCs w:val="24"/>
        </w:rPr>
      </w:pPr>
      <w:r w:rsidRPr="00E63B97">
        <w:rPr>
          <w:rFonts w:ascii="ＭＳ 明朝" w:hAnsi="ＭＳ 明朝" w:hint="eastAsia"/>
          <w:sz w:val="24"/>
          <w:szCs w:val="24"/>
        </w:rPr>
        <w:t xml:space="preserve">　</w:t>
      </w:r>
      <w:r w:rsidR="000C02C7">
        <w:rPr>
          <w:rFonts w:ascii="ＭＳ 明朝" w:hAnsi="ＭＳ 明朝" w:hint="eastAsia"/>
          <w:sz w:val="24"/>
          <w:szCs w:val="24"/>
        </w:rPr>
        <w:t>○○</w:t>
      </w:r>
      <w:r w:rsidR="00506351">
        <w:rPr>
          <w:rFonts w:ascii="ＭＳ 明朝" w:hAnsi="ＭＳ 明朝" w:hint="eastAsia"/>
          <w:sz w:val="24"/>
          <w:szCs w:val="24"/>
        </w:rPr>
        <w:t>○</w:t>
      </w:r>
      <w:bookmarkStart w:id="0" w:name="_GoBack"/>
      <w:bookmarkEnd w:id="0"/>
      <w:r w:rsidRPr="00AC5E35">
        <w:rPr>
          <w:rFonts w:ascii="ＭＳ 明朝" w:hAnsi="ＭＳ 明朝" w:hint="eastAsia"/>
          <w:sz w:val="24"/>
          <w:szCs w:val="24"/>
        </w:rPr>
        <w:t>長（</w:t>
      </w:r>
      <w:r w:rsidR="002963F3" w:rsidRPr="00AC5E35">
        <w:rPr>
          <w:rFonts w:ascii="ＭＳ 明朝" w:hAnsi="ＭＳ 明朝" w:hint="eastAsia"/>
          <w:sz w:val="24"/>
          <w:szCs w:val="24"/>
        </w:rPr>
        <w:t>以</w:t>
      </w:r>
      <w:r w:rsidR="002963F3">
        <w:rPr>
          <w:rFonts w:ascii="ＭＳ 明朝" w:hAnsi="ＭＳ 明朝" w:hint="eastAsia"/>
          <w:sz w:val="24"/>
          <w:szCs w:val="24"/>
        </w:rPr>
        <w:t>下「</w:t>
      </w:r>
      <w:r w:rsidR="002963F3" w:rsidRPr="002940FC">
        <w:rPr>
          <w:rFonts w:ascii="ＭＳ 明朝" w:hAnsi="ＭＳ 明朝" w:hint="eastAsia"/>
          <w:sz w:val="24"/>
          <w:szCs w:val="24"/>
        </w:rPr>
        <w:t>処分庁」という。）が審査請求人に対して平成２９年１０月２５</w:t>
      </w:r>
      <w:r w:rsidRPr="002940FC">
        <w:rPr>
          <w:rFonts w:ascii="ＭＳ 明朝" w:hAnsi="ＭＳ 明朝" w:hint="eastAsia"/>
          <w:sz w:val="24"/>
          <w:szCs w:val="24"/>
        </w:rPr>
        <w:t>日付けで行った児童</w:t>
      </w:r>
      <w:r w:rsidR="002963F3" w:rsidRPr="002940FC">
        <w:rPr>
          <w:rFonts w:ascii="ＭＳ 明朝" w:hAnsi="ＭＳ 明朝" w:hint="eastAsia"/>
          <w:sz w:val="24"/>
          <w:szCs w:val="24"/>
        </w:rPr>
        <w:t>手当法（昭和４６年法律第７３</w:t>
      </w:r>
      <w:r w:rsidRPr="002940FC">
        <w:rPr>
          <w:rFonts w:ascii="ＭＳ 明朝" w:hAnsi="ＭＳ 明朝" w:hint="eastAsia"/>
          <w:sz w:val="24"/>
          <w:szCs w:val="24"/>
        </w:rPr>
        <w:t>号。以下「法」という。）に基づく</w:t>
      </w:r>
      <w:r w:rsidR="002963F3" w:rsidRPr="002940FC">
        <w:rPr>
          <w:rFonts w:ascii="ＭＳ 明朝" w:hAnsi="ＭＳ 明朝" w:hint="eastAsia"/>
          <w:sz w:val="24"/>
          <w:szCs w:val="24"/>
        </w:rPr>
        <w:t>児童手当・特例給付</w:t>
      </w:r>
      <w:r w:rsidR="00BF4B2A">
        <w:rPr>
          <w:rFonts w:ascii="ＭＳ 明朝" w:hAnsi="ＭＳ 明朝" w:hint="eastAsia"/>
          <w:sz w:val="24"/>
          <w:szCs w:val="24"/>
        </w:rPr>
        <w:t>受給</w:t>
      </w:r>
      <w:r w:rsidR="002963F3" w:rsidRPr="002940FC">
        <w:rPr>
          <w:rFonts w:ascii="ＭＳ 明朝" w:hAnsi="ＭＳ 明朝" w:hint="eastAsia"/>
          <w:sz w:val="24"/>
          <w:szCs w:val="24"/>
        </w:rPr>
        <w:t>事由消滅処分</w:t>
      </w:r>
      <w:r w:rsidRPr="002940FC">
        <w:rPr>
          <w:rFonts w:ascii="ＭＳ 明朝" w:hAnsi="ＭＳ 明朝" w:hint="eastAsia"/>
          <w:sz w:val="24"/>
          <w:szCs w:val="24"/>
        </w:rPr>
        <w:t>（以下「本件処分」という。）の取消しを求める審査請求（以下「本件審査請求」という。）は、棄却すべきであ</w:t>
      </w:r>
      <w:r w:rsidRPr="00220A8E">
        <w:rPr>
          <w:rFonts w:ascii="ＭＳ 明朝" w:hAnsi="ＭＳ 明朝" w:hint="eastAsia"/>
          <w:sz w:val="24"/>
          <w:szCs w:val="24"/>
        </w:rPr>
        <w:t>る。</w:t>
      </w:r>
    </w:p>
    <w:p w14:paraId="272805C1" w14:textId="77777777" w:rsidR="006F3076" w:rsidRPr="00220A8E" w:rsidRDefault="006F3076" w:rsidP="00DC3B6A">
      <w:pPr>
        <w:rPr>
          <w:rFonts w:ascii="ＭＳ 明朝" w:hAnsi="ＭＳ 明朝"/>
          <w:b/>
          <w:sz w:val="24"/>
          <w:szCs w:val="24"/>
        </w:rPr>
      </w:pPr>
    </w:p>
    <w:p w14:paraId="4C03520D" w14:textId="73D756C0"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第２　審査関係人の主張の要旨</w:t>
      </w:r>
    </w:p>
    <w:p w14:paraId="366FAB18" w14:textId="77777777" w:rsidR="00DC3B6A" w:rsidRPr="00220A8E" w:rsidRDefault="00DC3B6A" w:rsidP="00DC3B6A">
      <w:pPr>
        <w:rPr>
          <w:rFonts w:ascii="ＭＳ 明朝" w:hAnsi="ＭＳ 明朝"/>
          <w:sz w:val="24"/>
          <w:szCs w:val="24"/>
        </w:rPr>
      </w:pPr>
    </w:p>
    <w:p w14:paraId="680E2650" w14:textId="6FF4A786" w:rsidR="00F71B01" w:rsidRPr="00220A8E" w:rsidRDefault="00F71B01" w:rsidP="00F71B01">
      <w:pPr>
        <w:rPr>
          <w:rFonts w:ascii="ＭＳ 明朝" w:hAnsi="ＭＳ 明朝"/>
          <w:sz w:val="24"/>
          <w:szCs w:val="24"/>
        </w:rPr>
      </w:pPr>
      <w:r w:rsidRPr="00220A8E">
        <w:rPr>
          <w:rFonts w:ascii="ＭＳ 明朝" w:hAnsi="ＭＳ 明朝" w:hint="eastAsia"/>
          <w:sz w:val="24"/>
          <w:szCs w:val="24"/>
        </w:rPr>
        <w:t>１　審査請求人</w:t>
      </w:r>
    </w:p>
    <w:p w14:paraId="76DC8448" w14:textId="6DD1FC70" w:rsidR="000A2036" w:rsidRDefault="000A2036" w:rsidP="000A2036">
      <w:pPr>
        <w:ind w:leftChars="100" w:left="210" w:firstLineChars="100" w:firstLine="240"/>
        <w:rPr>
          <w:rFonts w:ascii="ＭＳ 明朝" w:hAnsi="ＭＳ 明朝"/>
          <w:sz w:val="24"/>
          <w:szCs w:val="24"/>
        </w:rPr>
      </w:pPr>
      <w:r w:rsidRPr="000A2036">
        <w:rPr>
          <w:rFonts w:ascii="ＭＳ 明朝" w:hAnsi="ＭＳ 明朝" w:hint="eastAsia"/>
          <w:sz w:val="24"/>
          <w:szCs w:val="24"/>
        </w:rPr>
        <w:t>何度も</w:t>
      </w:r>
      <w:r w:rsidR="000C02C7">
        <w:rPr>
          <w:rFonts w:ascii="ＭＳ 明朝" w:hAnsi="ＭＳ 明朝" w:hint="eastAsia"/>
          <w:sz w:val="24"/>
          <w:szCs w:val="24"/>
        </w:rPr>
        <w:t>○</w:t>
      </w:r>
      <w:r w:rsidRPr="000A2036">
        <w:rPr>
          <w:rFonts w:ascii="ＭＳ 明朝" w:hAnsi="ＭＳ 明朝" w:hint="eastAsia"/>
          <w:sz w:val="24"/>
          <w:szCs w:val="24"/>
        </w:rPr>
        <w:t>役所に行き（３回程）書類の提出をしてい</w:t>
      </w:r>
      <w:r>
        <w:rPr>
          <w:rFonts w:ascii="ＭＳ 明朝" w:hAnsi="ＭＳ 明朝" w:hint="eastAsia"/>
          <w:sz w:val="24"/>
          <w:szCs w:val="24"/>
        </w:rPr>
        <w:t>る</w:t>
      </w:r>
      <w:r w:rsidRPr="000A2036">
        <w:rPr>
          <w:rFonts w:ascii="ＭＳ 明朝" w:hAnsi="ＭＳ 明朝" w:hint="eastAsia"/>
          <w:sz w:val="24"/>
          <w:szCs w:val="24"/>
        </w:rPr>
        <w:t>。</w:t>
      </w:r>
    </w:p>
    <w:p w14:paraId="5F928A8B" w14:textId="2239AE7E" w:rsidR="000A2036" w:rsidRPr="000A2036" w:rsidRDefault="000A2036" w:rsidP="000A2036">
      <w:pPr>
        <w:ind w:leftChars="100" w:left="210" w:firstLineChars="100" w:firstLine="240"/>
        <w:rPr>
          <w:rFonts w:ascii="ＭＳ 明朝" w:hAnsi="ＭＳ 明朝"/>
          <w:sz w:val="24"/>
          <w:szCs w:val="24"/>
        </w:rPr>
      </w:pPr>
      <w:r>
        <w:rPr>
          <w:rFonts w:ascii="ＭＳ 明朝" w:hAnsi="ＭＳ 明朝" w:hint="eastAsia"/>
          <w:sz w:val="24"/>
          <w:szCs w:val="24"/>
        </w:rPr>
        <w:t>本件</w:t>
      </w:r>
      <w:r w:rsidRPr="000A2036">
        <w:rPr>
          <w:rFonts w:ascii="ＭＳ 明朝" w:hAnsi="ＭＳ 明朝" w:hint="eastAsia"/>
          <w:sz w:val="24"/>
          <w:szCs w:val="24"/>
        </w:rPr>
        <w:t>処分</w:t>
      </w:r>
      <w:r>
        <w:rPr>
          <w:rFonts w:ascii="ＭＳ 明朝" w:hAnsi="ＭＳ 明朝" w:hint="eastAsia"/>
          <w:sz w:val="24"/>
          <w:szCs w:val="24"/>
        </w:rPr>
        <w:t>の取消しを</w:t>
      </w:r>
      <w:r w:rsidRPr="000A2036">
        <w:rPr>
          <w:rFonts w:ascii="ＭＳ 明朝" w:hAnsi="ＭＳ 明朝" w:hint="eastAsia"/>
          <w:sz w:val="24"/>
          <w:szCs w:val="24"/>
        </w:rPr>
        <w:t>求める。</w:t>
      </w:r>
    </w:p>
    <w:p w14:paraId="16F97CC0" w14:textId="77777777" w:rsidR="000A2036" w:rsidRPr="000A2036" w:rsidRDefault="000A2036" w:rsidP="00F71B01">
      <w:pPr>
        <w:rPr>
          <w:rFonts w:ascii="ＭＳ 明朝" w:hAnsi="ＭＳ 明朝"/>
          <w:sz w:val="24"/>
          <w:szCs w:val="24"/>
        </w:rPr>
      </w:pPr>
    </w:p>
    <w:p w14:paraId="4AC8CB09" w14:textId="17EA6A37" w:rsidR="00F71B01" w:rsidRPr="00220A8E" w:rsidRDefault="00F71B01" w:rsidP="00F71B01">
      <w:pPr>
        <w:rPr>
          <w:rFonts w:ascii="ＭＳ 明朝" w:hAnsi="ＭＳ 明朝"/>
          <w:sz w:val="24"/>
          <w:szCs w:val="24"/>
        </w:rPr>
      </w:pPr>
      <w:r w:rsidRPr="00220A8E">
        <w:rPr>
          <w:rFonts w:ascii="ＭＳ 明朝" w:hAnsi="ＭＳ 明朝" w:hint="eastAsia"/>
          <w:sz w:val="24"/>
          <w:szCs w:val="24"/>
        </w:rPr>
        <w:t>２　審査庁</w:t>
      </w:r>
    </w:p>
    <w:p w14:paraId="45E4D521" w14:textId="6205BD2D" w:rsidR="00DC3B6A" w:rsidRPr="00220A8E" w:rsidRDefault="00F71B01" w:rsidP="00F71B01">
      <w:pPr>
        <w:ind w:firstLineChars="100" w:firstLine="240"/>
        <w:rPr>
          <w:rFonts w:ascii="ＭＳ 明朝" w:hAnsi="ＭＳ 明朝"/>
          <w:sz w:val="24"/>
          <w:szCs w:val="24"/>
        </w:rPr>
      </w:pPr>
      <w:r w:rsidRPr="00220A8E">
        <w:rPr>
          <w:rFonts w:ascii="ＭＳ 明朝" w:hAnsi="ＭＳ 明朝" w:hint="eastAsia"/>
          <w:sz w:val="24"/>
          <w:szCs w:val="24"/>
        </w:rPr>
        <w:t xml:space="preserve">　本件審査請求は、棄却すべきである。</w:t>
      </w:r>
    </w:p>
    <w:p w14:paraId="11376575" w14:textId="77777777" w:rsidR="00F71B01" w:rsidRPr="00220A8E" w:rsidRDefault="00F71B01" w:rsidP="00F71B01">
      <w:pPr>
        <w:rPr>
          <w:rFonts w:ascii="ＭＳ 明朝" w:hAnsi="ＭＳ 明朝"/>
          <w:sz w:val="24"/>
          <w:szCs w:val="24"/>
        </w:rPr>
      </w:pPr>
    </w:p>
    <w:p w14:paraId="76D13D02" w14:textId="77777777"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 xml:space="preserve">第３　審理員意見書の要旨 </w:t>
      </w:r>
    </w:p>
    <w:p w14:paraId="541E76C1" w14:textId="77777777" w:rsidR="00DC3B6A" w:rsidRPr="00220A8E" w:rsidRDefault="00DC3B6A" w:rsidP="00DC3B6A">
      <w:pPr>
        <w:rPr>
          <w:rFonts w:ascii="ＭＳ 明朝" w:hAnsi="ＭＳ 明朝"/>
          <w:sz w:val="24"/>
          <w:szCs w:val="24"/>
        </w:rPr>
      </w:pPr>
    </w:p>
    <w:p w14:paraId="2FBE9BDD" w14:textId="77777777" w:rsidR="00DC3B6A" w:rsidRPr="00220A8E" w:rsidRDefault="00DC3B6A" w:rsidP="00DC3B6A">
      <w:pPr>
        <w:rPr>
          <w:rFonts w:ascii="ＭＳ 明朝" w:hAnsi="ＭＳ 明朝"/>
          <w:sz w:val="24"/>
          <w:szCs w:val="24"/>
        </w:rPr>
      </w:pPr>
      <w:r w:rsidRPr="00220A8E">
        <w:rPr>
          <w:rFonts w:ascii="ＭＳ 明朝" w:hAnsi="ＭＳ 明朝" w:hint="eastAsia"/>
          <w:sz w:val="24"/>
          <w:szCs w:val="24"/>
        </w:rPr>
        <w:t>１　審理員意見書の結論</w:t>
      </w:r>
    </w:p>
    <w:p w14:paraId="3E6E2748" w14:textId="77777777" w:rsidR="00DC3B6A" w:rsidRPr="00220A8E" w:rsidRDefault="00DC3B6A" w:rsidP="00DC3B6A">
      <w:pPr>
        <w:ind w:firstLineChars="200" w:firstLine="480"/>
        <w:rPr>
          <w:rFonts w:ascii="ＭＳ 明朝" w:hAnsi="ＭＳ 明朝"/>
          <w:sz w:val="24"/>
          <w:szCs w:val="24"/>
        </w:rPr>
      </w:pPr>
      <w:r w:rsidRPr="00220A8E">
        <w:rPr>
          <w:rFonts w:ascii="ＭＳ 明朝" w:hAnsi="ＭＳ 明朝" w:hint="eastAsia"/>
          <w:sz w:val="24"/>
          <w:szCs w:val="24"/>
        </w:rPr>
        <w:t>本件審査請求は棄却されるべきである。</w:t>
      </w:r>
    </w:p>
    <w:p w14:paraId="22E5BF43" w14:textId="09DCA029" w:rsidR="00DC3B6A" w:rsidRDefault="00DC3B6A" w:rsidP="00DC3B6A">
      <w:pPr>
        <w:rPr>
          <w:rFonts w:ascii="ＭＳ 明朝" w:hAnsi="ＭＳ 明朝"/>
          <w:sz w:val="24"/>
          <w:szCs w:val="24"/>
        </w:rPr>
      </w:pPr>
    </w:p>
    <w:p w14:paraId="62E73977" w14:textId="2557AE69" w:rsidR="00DC3B6A" w:rsidRDefault="00DC3B6A" w:rsidP="00DC3B6A">
      <w:pPr>
        <w:rPr>
          <w:rFonts w:ascii="ＭＳ 明朝" w:hAnsi="ＭＳ 明朝"/>
          <w:sz w:val="24"/>
          <w:szCs w:val="24"/>
        </w:rPr>
      </w:pPr>
      <w:r w:rsidRPr="00220A8E">
        <w:rPr>
          <w:rFonts w:ascii="ＭＳ 明朝" w:hAnsi="ＭＳ 明朝" w:hint="eastAsia"/>
          <w:sz w:val="24"/>
          <w:szCs w:val="24"/>
        </w:rPr>
        <w:t>２　審理員意見書の理由</w:t>
      </w:r>
    </w:p>
    <w:p w14:paraId="2D374BD5" w14:textId="1FDCA6F3" w:rsidR="000A2036" w:rsidRPr="003530A0" w:rsidRDefault="000A2036" w:rsidP="000F42CC">
      <w:pPr>
        <w:ind w:left="480" w:hangingChars="200" w:hanging="480"/>
        <w:rPr>
          <w:rFonts w:asciiTheme="minorEastAsia" w:hAnsiTheme="minorEastAsia"/>
          <w:sz w:val="24"/>
          <w:szCs w:val="24"/>
        </w:rPr>
      </w:pPr>
      <w:r>
        <w:rPr>
          <w:rFonts w:asciiTheme="minorEastAsia" w:hAnsiTheme="minorEastAsia" w:hint="eastAsia"/>
          <w:sz w:val="24"/>
          <w:szCs w:val="24"/>
        </w:rPr>
        <w:t>（１）処分庁は、</w:t>
      </w:r>
      <w:r w:rsidR="000F42CC">
        <w:rPr>
          <w:rFonts w:asciiTheme="minorEastAsia" w:hAnsiTheme="minorEastAsia" w:hint="eastAsia"/>
          <w:sz w:val="24"/>
          <w:szCs w:val="24"/>
        </w:rPr>
        <w:t>審査請求人に対して再三に</w:t>
      </w:r>
      <w:r w:rsidR="00F31236" w:rsidRPr="00322503">
        <w:rPr>
          <w:rFonts w:asciiTheme="minorEastAsia" w:hAnsiTheme="minorEastAsia" w:hint="eastAsia"/>
          <w:sz w:val="24"/>
          <w:szCs w:val="24"/>
        </w:rPr>
        <w:t>わたり</w:t>
      </w:r>
      <w:r w:rsidR="00087CE4">
        <w:rPr>
          <w:rFonts w:asciiTheme="minorEastAsia" w:hAnsiTheme="minorEastAsia" w:hint="eastAsia"/>
          <w:sz w:val="24"/>
          <w:szCs w:val="24"/>
        </w:rPr>
        <w:t>児童手当法施行規則（昭和４６年厚生省令第３３号。以下</w:t>
      </w:r>
      <w:r w:rsidR="000F42CC" w:rsidRPr="000F42CC">
        <w:rPr>
          <w:rFonts w:asciiTheme="minorEastAsia" w:hAnsiTheme="minorEastAsia" w:hint="eastAsia"/>
          <w:sz w:val="24"/>
          <w:szCs w:val="24"/>
        </w:rPr>
        <w:t>「施行規則」という。）第４条第１項に規定する届書（以下「現況届」という。）</w:t>
      </w:r>
      <w:r w:rsidR="000F42CC">
        <w:rPr>
          <w:rFonts w:asciiTheme="minorEastAsia" w:hAnsiTheme="minorEastAsia" w:hint="eastAsia"/>
          <w:sz w:val="24"/>
          <w:szCs w:val="24"/>
        </w:rPr>
        <w:t>の提出を求め、</w:t>
      </w:r>
      <w:r>
        <w:rPr>
          <w:rFonts w:asciiTheme="minorEastAsia" w:hAnsiTheme="minorEastAsia" w:hint="eastAsia"/>
          <w:sz w:val="24"/>
          <w:szCs w:val="24"/>
        </w:rPr>
        <w:t>法令等の規定に基づいて、決められた時期に現況届の提出についてのお知らせを送付し</w:t>
      </w:r>
      <w:r w:rsidR="000F42CC">
        <w:rPr>
          <w:rFonts w:asciiTheme="minorEastAsia" w:hAnsiTheme="minorEastAsia" w:hint="eastAsia"/>
          <w:sz w:val="24"/>
          <w:szCs w:val="24"/>
        </w:rPr>
        <w:t>、</w:t>
      </w:r>
      <w:r>
        <w:rPr>
          <w:rFonts w:asciiTheme="minorEastAsia" w:hAnsiTheme="minorEastAsia" w:hint="eastAsia"/>
          <w:sz w:val="24"/>
          <w:szCs w:val="24"/>
        </w:rPr>
        <w:t>期限内に提出の無かった者については、督促通知書を送付して、現況届の提出を促しているにも関わらず、審査請求人から現況届の提出が無かったので、本件処分を行っている。</w:t>
      </w:r>
    </w:p>
    <w:p w14:paraId="66B331C6" w14:textId="205BDECD" w:rsidR="000A2036" w:rsidRPr="00FD411A" w:rsidRDefault="0095200C" w:rsidP="0095200C">
      <w:pPr>
        <w:ind w:left="480" w:hangingChars="200" w:hanging="480"/>
        <w:rPr>
          <w:rFonts w:asciiTheme="minorEastAsia" w:hAnsiTheme="minorEastAsia"/>
          <w:sz w:val="24"/>
          <w:szCs w:val="24"/>
        </w:rPr>
      </w:pPr>
      <w:r>
        <w:rPr>
          <w:rFonts w:asciiTheme="minorEastAsia" w:hAnsiTheme="minorEastAsia" w:hint="eastAsia"/>
          <w:sz w:val="24"/>
          <w:szCs w:val="24"/>
        </w:rPr>
        <w:t>（２）</w:t>
      </w:r>
      <w:r w:rsidR="000A2036">
        <w:rPr>
          <w:rFonts w:asciiTheme="minorEastAsia" w:hAnsiTheme="minorEastAsia" w:hint="eastAsia"/>
          <w:sz w:val="24"/>
          <w:szCs w:val="24"/>
        </w:rPr>
        <w:t>審査</w:t>
      </w:r>
      <w:r w:rsidR="000A2036" w:rsidRPr="000A2036">
        <w:rPr>
          <w:rFonts w:ascii="ＭＳ 明朝" w:hAnsi="ＭＳ 明朝" w:hint="eastAsia"/>
          <w:sz w:val="24"/>
          <w:szCs w:val="24"/>
        </w:rPr>
        <w:t>請求人</w:t>
      </w:r>
      <w:r w:rsidR="000A2036">
        <w:rPr>
          <w:rFonts w:asciiTheme="minorEastAsia" w:hAnsiTheme="minorEastAsia" w:hint="eastAsia"/>
          <w:sz w:val="24"/>
          <w:szCs w:val="24"/>
        </w:rPr>
        <w:t>は、「何度も</w:t>
      </w:r>
      <w:r w:rsidR="000C02C7">
        <w:rPr>
          <w:rFonts w:ascii="ＭＳ 明朝" w:hAnsi="ＭＳ 明朝" w:hint="eastAsia"/>
          <w:sz w:val="24"/>
          <w:szCs w:val="24"/>
        </w:rPr>
        <w:t>○</w:t>
      </w:r>
      <w:r w:rsidR="000A2036">
        <w:rPr>
          <w:rFonts w:asciiTheme="minorEastAsia" w:hAnsiTheme="minorEastAsia" w:hint="eastAsia"/>
          <w:sz w:val="24"/>
          <w:szCs w:val="24"/>
        </w:rPr>
        <w:t>役所に行き（３回程）書類の提出をしています。」と主張しているが、</w:t>
      </w:r>
      <w:r w:rsidR="00C26A17">
        <w:rPr>
          <w:rFonts w:asciiTheme="minorEastAsia" w:hAnsiTheme="minorEastAsia" w:hint="eastAsia"/>
          <w:sz w:val="24"/>
          <w:szCs w:val="24"/>
        </w:rPr>
        <w:t>何時、</w:t>
      </w:r>
      <w:r w:rsidR="000A2036">
        <w:rPr>
          <w:rFonts w:asciiTheme="minorEastAsia" w:hAnsiTheme="minorEastAsia" w:hint="eastAsia"/>
          <w:sz w:val="24"/>
          <w:szCs w:val="24"/>
        </w:rPr>
        <w:t>どのような書類を、どこに提出したか具体性が</w:t>
      </w:r>
      <w:r w:rsidR="000A2036">
        <w:rPr>
          <w:rFonts w:asciiTheme="minorEastAsia" w:hAnsiTheme="minorEastAsia" w:hint="eastAsia"/>
          <w:sz w:val="24"/>
          <w:szCs w:val="24"/>
        </w:rPr>
        <w:lastRenderedPageBreak/>
        <w:t>なく採用することはできない。</w:t>
      </w:r>
    </w:p>
    <w:p w14:paraId="03896368" w14:textId="3DE4F23A" w:rsidR="000A2036" w:rsidRPr="006E3014" w:rsidRDefault="000A2036" w:rsidP="000A2036">
      <w:pPr>
        <w:ind w:left="480" w:hangingChars="200" w:hanging="480"/>
        <w:rPr>
          <w:rFonts w:asciiTheme="minorEastAsia" w:hAnsiTheme="minorEastAsia"/>
          <w:sz w:val="24"/>
          <w:szCs w:val="24"/>
        </w:rPr>
      </w:pPr>
      <w:r>
        <w:rPr>
          <w:rFonts w:asciiTheme="minorEastAsia" w:hAnsiTheme="minorEastAsia" w:hint="eastAsia"/>
          <w:sz w:val="24"/>
          <w:szCs w:val="24"/>
        </w:rPr>
        <w:t>（３）</w:t>
      </w:r>
      <w:r w:rsidRPr="006E3014">
        <w:rPr>
          <w:rFonts w:asciiTheme="minorEastAsia" w:hAnsiTheme="minorEastAsia" w:hint="eastAsia"/>
          <w:sz w:val="24"/>
          <w:szCs w:val="24"/>
        </w:rPr>
        <w:t>本件審査請求に係る、処分庁の</w:t>
      </w:r>
      <w:r>
        <w:rPr>
          <w:rFonts w:asciiTheme="minorEastAsia" w:hAnsiTheme="minorEastAsia" w:hint="eastAsia"/>
          <w:sz w:val="24"/>
          <w:szCs w:val="24"/>
        </w:rPr>
        <w:t>弁明</w:t>
      </w:r>
      <w:r w:rsidRPr="006E3014">
        <w:rPr>
          <w:rFonts w:asciiTheme="minorEastAsia" w:hAnsiTheme="minorEastAsia" w:hint="eastAsia"/>
          <w:sz w:val="24"/>
          <w:szCs w:val="24"/>
        </w:rPr>
        <w:t>及び添付資料等を詳細に検討した結果、法令等に基づいた処分であり</w:t>
      </w:r>
      <w:r>
        <w:rPr>
          <w:rFonts w:asciiTheme="minorEastAsia" w:hAnsiTheme="minorEastAsia" w:hint="eastAsia"/>
          <w:sz w:val="24"/>
          <w:szCs w:val="24"/>
        </w:rPr>
        <w:t>、</w:t>
      </w:r>
      <w:r w:rsidRPr="006E3014">
        <w:rPr>
          <w:rFonts w:asciiTheme="minorEastAsia" w:hAnsiTheme="minorEastAsia" w:hint="eastAsia"/>
          <w:sz w:val="24"/>
          <w:szCs w:val="24"/>
        </w:rPr>
        <w:t>違法</w:t>
      </w:r>
      <w:r w:rsidRPr="009B47BA">
        <w:rPr>
          <w:rFonts w:asciiTheme="minorEastAsia" w:hAnsiTheme="minorEastAsia" w:hint="eastAsia"/>
          <w:sz w:val="24"/>
          <w:szCs w:val="24"/>
        </w:rPr>
        <w:t>又は不当な点はない。</w:t>
      </w:r>
      <w:r w:rsidRPr="006E3014">
        <w:rPr>
          <w:rFonts w:asciiTheme="minorEastAsia" w:hAnsiTheme="minorEastAsia" w:hint="eastAsia"/>
          <w:sz w:val="24"/>
          <w:szCs w:val="24"/>
        </w:rPr>
        <w:t>また、手続きにおいても不公正な</w:t>
      </w:r>
      <w:r w:rsidRPr="009B47BA">
        <w:rPr>
          <w:rFonts w:asciiTheme="minorEastAsia" w:hAnsiTheme="minorEastAsia" w:hint="eastAsia"/>
          <w:sz w:val="24"/>
          <w:szCs w:val="24"/>
        </w:rPr>
        <w:t>点や</w:t>
      </w:r>
      <w:r w:rsidRPr="006E3014">
        <w:rPr>
          <w:rFonts w:asciiTheme="minorEastAsia" w:hAnsiTheme="minorEastAsia" w:hint="eastAsia"/>
          <w:sz w:val="24"/>
          <w:szCs w:val="24"/>
        </w:rPr>
        <w:t>不備は認められなかった。</w:t>
      </w:r>
    </w:p>
    <w:p w14:paraId="76C99F5F" w14:textId="34EC09F4" w:rsidR="00581E5A" w:rsidRDefault="009E6BF1" w:rsidP="00B27F35">
      <w:pPr>
        <w:ind w:left="480" w:hangingChars="200" w:hanging="480"/>
        <w:rPr>
          <w:rFonts w:ascii="ＭＳ 明朝" w:hAnsi="ＭＳ 明朝"/>
          <w:sz w:val="24"/>
          <w:szCs w:val="24"/>
        </w:rPr>
      </w:pPr>
      <w:r>
        <w:rPr>
          <w:rFonts w:ascii="ＭＳ 明朝" w:hAnsi="ＭＳ 明朝" w:hint="eastAsia"/>
          <w:sz w:val="24"/>
          <w:szCs w:val="24"/>
        </w:rPr>
        <w:t>（４）よって、</w:t>
      </w:r>
      <w:r w:rsidRPr="009E6BF1">
        <w:rPr>
          <w:rFonts w:ascii="ＭＳ 明朝" w:hAnsi="ＭＳ 明朝" w:hint="eastAsia"/>
          <w:sz w:val="24"/>
          <w:szCs w:val="24"/>
        </w:rPr>
        <w:t>本件審査請求は理由がない</w:t>
      </w:r>
      <w:r>
        <w:rPr>
          <w:rFonts w:ascii="ＭＳ 明朝" w:hAnsi="ＭＳ 明朝" w:hint="eastAsia"/>
          <w:sz w:val="24"/>
          <w:szCs w:val="24"/>
        </w:rPr>
        <w:t>ため、</w:t>
      </w:r>
      <w:r w:rsidRPr="009E6BF1">
        <w:rPr>
          <w:rFonts w:ascii="ＭＳ 明朝" w:hAnsi="ＭＳ 明朝" w:hint="eastAsia"/>
          <w:sz w:val="24"/>
          <w:szCs w:val="24"/>
        </w:rPr>
        <w:t>棄却されるべきである。</w:t>
      </w:r>
    </w:p>
    <w:p w14:paraId="42A6710D" w14:textId="77777777" w:rsidR="001A09ED" w:rsidRPr="00220A8E" w:rsidRDefault="001A09ED" w:rsidP="00650D24">
      <w:pPr>
        <w:ind w:left="480" w:hangingChars="200" w:hanging="480"/>
        <w:rPr>
          <w:rFonts w:ascii="ＭＳ 明朝" w:hAnsi="ＭＳ 明朝"/>
          <w:sz w:val="24"/>
          <w:szCs w:val="24"/>
        </w:rPr>
      </w:pPr>
    </w:p>
    <w:p w14:paraId="17081489" w14:textId="77777777"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 xml:space="preserve">第４　調査審議の経過　　　</w:t>
      </w:r>
    </w:p>
    <w:p w14:paraId="2C088B63" w14:textId="77777777" w:rsidR="00DC3B6A" w:rsidRPr="009E6BF1" w:rsidRDefault="00DC3B6A" w:rsidP="00DC3B6A">
      <w:pPr>
        <w:rPr>
          <w:rFonts w:ascii="ＭＳ 明朝" w:hAnsi="ＭＳ 明朝"/>
          <w:b/>
          <w:sz w:val="24"/>
          <w:szCs w:val="24"/>
        </w:rPr>
      </w:pPr>
    </w:p>
    <w:p w14:paraId="25F6A166" w14:textId="228C9817"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0A2036">
        <w:rPr>
          <w:rFonts w:ascii="ＭＳ 明朝" w:hAnsi="ＭＳ 明朝" w:hint="eastAsia"/>
          <w:sz w:val="24"/>
          <w:szCs w:val="24"/>
        </w:rPr>
        <w:t>令和元年　９月２０</w:t>
      </w:r>
      <w:r w:rsidRPr="00220A8E">
        <w:rPr>
          <w:rFonts w:ascii="ＭＳ 明朝" w:hAnsi="ＭＳ 明朝" w:hint="eastAsia"/>
          <w:sz w:val="24"/>
          <w:szCs w:val="24"/>
        </w:rPr>
        <w:t>日　　諮問書の受領</w:t>
      </w:r>
    </w:p>
    <w:p w14:paraId="20FB2823" w14:textId="4FC8957A"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9E6BF1">
        <w:rPr>
          <w:rFonts w:ascii="ＭＳ 明朝" w:hAnsi="ＭＳ 明朝" w:hint="eastAsia"/>
          <w:sz w:val="24"/>
          <w:szCs w:val="24"/>
        </w:rPr>
        <w:t>令和元年</w:t>
      </w:r>
      <w:r w:rsidR="000A2036">
        <w:rPr>
          <w:rFonts w:ascii="ＭＳ 明朝" w:hAnsi="ＭＳ 明朝" w:hint="eastAsia"/>
          <w:sz w:val="24"/>
          <w:szCs w:val="24"/>
        </w:rPr>
        <w:t xml:space="preserve">　９月２４</w:t>
      </w:r>
      <w:r w:rsidRPr="00220A8E">
        <w:rPr>
          <w:rFonts w:ascii="ＭＳ 明朝" w:hAnsi="ＭＳ 明朝" w:hint="eastAsia"/>
          <w:sz w:val="24"/>
          <w:szCs w:val="24"/>
        </w:rPr>
        <w:t>日　　審査関係人に対する主張書面等の提出期限通知</w:t>
      </w:r>
    </w:p>
    <w:p w14:paraId="5E3F8BA6" w14:textId="7718A32F" w:rsidR="00EA58D1" w:rsidRPr="00220A8E" w:rsidRDefault="000A2036" w:rsidP="00EA58D1">
      <w:pPr>
        <w:rPr>
          <w:rFonts w:ascii="ＭＳ 明朝" w:hAnsi="ＭＳ 明朝"/>
          <w:sz w:val="24"/>
          <w:szCs w:val="24"/>
        </w:rPr>
      </w:pPr>
      <w:r>
        <w:rPr>
          <w:rFonts w:ascii="ＭＳ 明朝" w:hAnsi="ＭＳ 明朝" w:hint="eastAsia"/>
          <w:sz w:val="24"/>
          <w:szCs w:val="24"/>
        </w:rPr>
        <w:t xml:space="preserve">　　　　　　　　　　　　　　主張書面等の提出期限：１０月８</w:t>
      </w:r>
      <w:r w:rsidR="00EA58D1" w:rsidRPr="00220A8E">
        <w:rPr>
          <w:rFonts w:ascii="ＭＳ 明朝" w:hAnsi="ＭＳ 明朝" w:hint="eastAsia"/>
          <w:sz w:val="24"/>
          <w:szCs w:val="24"/>
        </w:rPr>
        <w:t>日</w:t>
      </w:r>
    </w:p>
    <w:p w14:paraId="46DD48D7" w14:textId="302E9D22" w:rsidR="00EA58D1" w:rsidRPr="00220A8E" w:rsidRDefault="000A2036" w:rsidP="000A2036">
      <w:pPr>
        <w:ind w:firstLineChars="1400" w:firstLine="3360"/>
        <w:rPr>
          <w:rFonts w:ascii="ＭＳ 明朝" w:hAnsi="ＭＳ 明朝"/>
          <w:sz w:val="24"/>
          <w:szCs w:val="24"/>
        </w:rPr>
      </w:pPr>
      <w:r>
        <w:rPr>
          <w:rFonts w:ascii="ＭＳ 明朝" w:hAnsi="ＭＳ 明朝" w:hint="eastAsia"/>
          <w:sz w:val="24"/>
          <w:szCs w:val="24"/>
        </w:rPr>
        <w:t>口頭意見陳述申立期限：１０月８</w:t>
      </w:r>
      <w:r w:rsidR="00EA58D1" w:rsidRPr="00220A8E">
        <w:rPr>
          <w:rFonts w:ascii="ＭＳ 明朝" w:hAnsi="ＭＳ 明朝" w:hint="eastAsia"/>
          <w:sz w:val="24"/>
          <w:szCs w:val="24"/>
        </w:rPr>
        <w:t>日</w:t>
      </w:r>
    </w:p>
    <w:p w14:paraId="66F2D3F4" w14:textId="2A12A556" w:rsidR="00EA58D1" w:rsidRDefault="000A2036" w:rsidP="00EA58D1">
      <w:pPr>
        <w:ind w:firstLineChars="100" w:firstLine="240"/>
        <w:rPr>
          <w:rFonts w:ascii="ＭＳ 明朝" w:hAnsi="ＭＳ 明朝"/>
          <w:sz w:val="24"/>
          <w:szCs w:val="24"/>
        </w:rPr>
      </w:pPr>
      <w:r>
        <w:rPr>
          <w:rFonts w:ascii="ＭＳ 明朝" w:hAnsi="ＭＳ 明朝" w:hint="eastAsia"/>
          <w:sz w:val="24"/>
          <w:szCs w:val="24"/>
        </w:rPr>
        <w:t>令和元年１０月２５</w:t>
      </w:r>
      <w:r w:rsidR="006D567B">
        <w:rPr>
          <w:rFonts w:ascii="ＭＳ 明朝" w:hAnsi="ＭＳ 明朝" w:hint="eastAsia"/>
          <w:sz w:val="24"/>
          <w:szCs w:val="24"/>
        </w:rPr>
        <w:t>日　　第１</w:t>
      </w:r>
      <w:r w:rsidR="00EA58D1" w:rsidRPr="00220A8E">
        <w:rPr>
          <w:rFonts w:ascii="ＭＳ 明朝" w:hAnsi="ＭＳ 明朝" w:hint="eastAsia"/>
          <w:sz w:val="24"/>
          <w:szCs w:val="24"/>
        </w:rPr>
        <w:t>回審議</w:t>
      </w:r>
    </w:p>
    <w:p w14:paraId="66669D6B" w14:textId="1A78C4C9" w:rsidR="006D567B" w:rsidRPr="006D567B" w:rsidRDefault="00D76732" w:rsidP="002D3098">
      <w:pPr>
        <w:ind w:leftChars="106" w:left="2863" w:hangingChars="1100" w:hanging="2640"/>
        <w:rPr>
          <w:rFonts w:ascii="ＭＳ 明朝" w:hAnsi="ＭＳ 明朝"/>
          <w:sz w:val="24"/>
          <w:szCs w:val="24"/>
        </w:rPr>
      </w:pPr>
      <w:r>
        <w:rPr>
          <w:rFonts w:ascii="ＭＳ 明朝" w:hAnsi="ＭＳ 明朝" w:hint="eastAsia"/>
          <w:sz w:val="24"/>
          <w:szCs w:val="24"/>
        </w:rPr>
        <w:t>令和元年</w:t>
      </w:r>
      <w:r w:rsidR="00C02735">
        <w:rPr>
          <w:rFonts w:ascii="ＭＳ 明朝" w:hAnsi="ＭＳ 明朝" w:hint="eastAsia"/>
          <w:sz w:val="24"/>
          <w:szCs w:val="24"/>
        </w:rPr>
        <w:t>１０月２８</w:t>
      </w:r>
      <w:r w:rsidR="006D567B" w:rsidRPr="006D567B">
        <w:rPr>
          <w:rFonts w:ascii="ＭＳ 明朝" w:hAnsi="ＭＳ 明朝" w:hint="eastAsia"/>
          <w:sz w:val="24"/>
          <w:szCs w:val="24"/>
        </w:rPr>
        <w:t xml:space="preserve">日　　</w:t>
      </w:r>
      <w:r w:rsidR="002D3098">
        <w:rPr>
          <w:rFonts w:ascii="ＭＳ 明朝" w:hAnsi="ＭＳ 明朝" w:hint="eastAsia"/>
          <w:sz w:val="24"/>
          <w:szCs w:val="24"/>
        </w:rPr>
        <w:t xml:space="preserve">審査会から審査庁に対し回答の求め（回答書：令　</w:t>
      </w:r>
      <w:r w:rsidR="00C02735">
        <w:rPr>
          <w:rFonts w:ascii="ＭＳ 明朝" w:hAnsi="ＭＳ 明朝" w:hint="eastAsia"/>
          <w:sz w:val="24"/>
          <w:szCs w:val="24"/>
        </w:rPr>
        <w:t>和元年</w:t>
      </w:r>
      <w:r w:rsidR="004F080E" w:rsidRPr="004F080E">
        <w:rPr>
          <w:rFonts w:ascii="ＭＳ 明朝" w:hAnsi="ＭＳ 明朝" w:hint="eastAsia"/>
          <w:sz w:val="24"/>
          <w:szCs w:val="24"/>
        </w:rPr>
        <w:t>１１月１１</w:t>
      </w:r>
      <w:r w:rsidR="00C02735" w:rsidRPr="004F080E">
        <w:rPr>
          <w:rFonts w:ascii="ＭＳ 明朝" w:hAnsi="ＭＳ 明朝" w:hint="eastAsia"/>
          <w:sz w:val="24"/>
          <w:szCs w:val="24"/>
        </w:rPr>
        <w:t>日付け子家第</w:t>
      </w:r>
      <w:r w:rsidR="004F080E" w:rsidRPr="004F080E">
        <w:rPr>
          <w:rFonts w:ascii="ＭＳ 明朝" w:hAnsi="ＭＳ 明朝" w:hint="eastAsia"/>
          <w:sz w:val="24"/>
          <w:szCs w:val="24"/>
        </w:rPr>
        <w:t>２８９２</w:t>
      </w:r>
      <w:r w:rsidR="00C02735" w:rsidRPr="004F080E">
        <w:rPr>
          <w:rFonts w:ascii="ＭＳ 明朝" w:hAnsi="ＭＳ 明朝" w:hint="eastAsia"/>
          <w:sz w:val="24"/>
          <w:szCs w:val="24"/>
        </w:rPr>
        <w:t>号</w:t>
      </w:r>
      <w:r w:rsidR="002D3098" w:rsidRPr="004F080E">
        <w:rPr>
          <w:rFonts w:ascii="ＭＳ 明朝" w:hAnsi="ＭＳ 明朝" w:hint="eastAsia"/>
          <w:sz w:val="24"/>
          <w:szCs w:val="24"/>
        </w:rPr>
        <w:t>。以下「回答書」という。</w:t>
      </w:r>
      <w:r w:rsidR="00C02735">
        <w:rPr>
          <w:rFonts w:ascii="ＭＳ 明朝" w:hAnsi="ＭＳ 明朝" w:hint="eastAsia"/>
          <w:sz w:val="24"/>
          <w:szCs w:val="24"/>
        </w:rPr>
        <w:t>）</w:t>
      </w:r>
    </w:p>
    <w:p w14:paraId="0C8A73A9" w14:textId="5A337B55" w:rsidR="00702CA2" w:rsidRPr="00220A8E" w:rsidRDefault="000A2036" w:rsidP="00C02735">
      <w:pPr>
        <w:ind w:firstLineChars="100" w:firstLine="240"/>
        <w:rPr>
          <w:rFonts w:ascii="ＭＳ 明朝" w:hAnsi="ＭＳ 明朝"/>
          <w:sz w:val="24"/>
          <w:szCs w:val="24"/>
        </w:rPr>
      </w:pPr>
      <w:r>
        <w:rPr>
          <w:rFonts w:ascii="ＭＳ 明朝" w:hAnsi="ＭＳ 明朝" w:hint="eastAsia"/>
          <w:sz w:val="24"/>
          <w:szCs w:val="24"/>
        </w:rPr>
        <w:t>令和元年１１</w:t>
      </w:r>
      <w:r w:rsidR="00702CA2" w:rsidRPr="00220A8E">
        <w:rPr>
          <w:rFonts w:ascii="ＭＳ 明朝" w:hAnsi="ＭＳ 明朝" w:hint="eastAsia"/>
          <w:sz w:val="24"/>
          <w:szCs w:val="24"/>
        </w:rPr>
        <w:t>月</w:t>
      </w:r>
      <w:r w:rsidR="004A4AEF">
        <w:rPr>
          <w:rFonts w:ascii="ＭＳ 明朝" w:hAnsi="ＭＳ 明朝" w:hint="eastAsia"/>
          <w:sz w:val="24"/>
          <w:szCs w:val="24"/>
        </w:rPr>
        <w:t>２７</w:t>
      </w:r>
      <w:r w:rsidR="00702CA2" w:rsidRPr="00220A8E">
        <w:rPr>
          <w:rFonts w:ascii="ＭＳ 明朝" w:hAnsi="ＭＳ 明朝" w:hint="eastAsia"/>
          <w:sz w:val="24"/>
          <w:szCs w:val="24"/>
        </w:rPr>
        <w:t>日</w:t>
      </w:r>
      <w:r w:rsidR="00F22EE9" w:rsidRPr="00220A8E">
        <w:rPr>
          <w:rFonts w:ascii="ＭＳ 明朝" w:hAnsi="ＭＳ 明朝" w:hint="eastAsia"/>
          <w:sz w:val="24"/>
          <w:szCs w:val="24"/>
        </w:rPr>
        <w:t xml:space="preserve">　</w:t>
      </w:r>
      <w:r>
        <w:rPr>
          <w:rFonts w:ascii="ＭＳ 明朝" w:hAnsi="ＭＳ 明朝" w:hint="eastAsia"/>
          <w:sz w:val="24"/>
          <w:szCs w:val="24"/>
        </w:rPr>
        <w:t xml:space="preserve">　</w:t>
      </w:r>
      <w:r w:rsidR="006D567B">
        <w:rPr>
          <w:rFonts w:ascii="ＭＳ 明朝" w:hAnsi="ＭＳ 明朝" w:hint="eastAsia"/>
          <w:sz w:val="24"/>
          <w:szCs w:val="24"/>
        </w:rPr>
        <w:t>第２</w:t>
      </w:r>
      <w:r w:rsidR="00702CA2" w:rsidRPr="00220A8E">
        <w:rPr>
          <w:rFonts w:ascii="ＭＳ 明朝" w:hAnsi="ＭＳ 明朝" w:hint="eastAsia"/>
          <w:sz w:val="24"/>
          <w:szCs w:val="24"/>
        </w:rPr>
        <w:t>回審議</w:t>
      </w:r>
    </w:p>
    <w:p w14:paraId="5E68934C" w14:textId="77777777" w:rsidR="00EA58D1" w:rsidRPr="00220A8E" w:rsidRDefault="00EA58D1" w:rsidP="00DC3B6A">
      <w:pPr>
        <w:rPr>
          <w:rFonts w:ascii="ＭＳ 明朝" w:hAnsi="ＭＳ 明朝"/>
          <w:sz w:val="24"/>
          <w:szCs w:val="24"/>
        </w:rPr>
      </w:pPr>
    </w:p>
    <w:p w14:paraId="58DE4374" w14:textId="27833359"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第５　審査会の判断</w:t>
      </w:r>
      <w:r w:rsidR="005A6B33">
        <w:rPr>
          <w:rFonts w:ascii="ＭＳ 明朝" w:hAnsi="ＭＳ 明朝" w:hint="eastAsia"/>
          <w:b/>
          <w:sz w:val="24"/>
          <w:szCs w:val="24"/>
        </w:rPr>
        <w:t>の理由</w:t>
      </w:r>
    </w:p>
    <w:p w14:paraId="61CE9BAB" w14:textId="77777777" w:rsidR="00DC3B6A" w:rsidRPr="00220A8E" w:rsidRDefault="00DC3B6A" w:rsidP="00DC3B6A">
      <w:pPr>
        <w:rPr>
          <w:rFonts w:ascii="ＭＳ 明朝" w:hAnsi="ＭＳ 明朝"/>
          <w:sz w:val="24"/>
          <w:szCs w:val="24"/>
        </w:rPr>
      </w:pPr>
      <w:r w:rsidRPr="00220A8E">
        <w:rPr>
          <w:rFonts w:ascii="ＭＳ 明朝" w:hAnsi="ＭＳ 明朝" w:hint="eastAsia"/>
          <w:sz w:val="24"/>
          <w:szCs w:val="24"/>
        </w:rPr>
        <w:t xml:space="preserve">　</w:t>
      </w:r>
    </w:p>
    <w:p w14:paraId="029D4ABE" w14:textId="77777777" w:rsidR="00EA58D1" w:rsidRPr="00220A8E" w:rsidRDefault="00EA58D1" w:rsidP="00EA58D1">
      <w:pPr>
        <w:ind w:left="480" w:hangingChars="200" w:hanging="480"/>
        <w:rPr>
          <w:rFonts w:ascii="ＭＳ 明朝" w:hAnsi="ＭＳ 明朝"/>
          <w:sz w:val="24"/>
          <w:szCs w:val="24"/>
        </w:rPr>
      </w:pPr>
      <w:r w:rsidRPr="00220A8E">
        <w:rPr>
          <w:rFonts w:ascii="ＭＳ 明朝" w:hAnsi="ＭＳ 明朝" w:hint="eastAsia"/>
          <w:sz w:val="24"/>
          <w:szCs w:val="24"/>
        </w:rPr>
        <w:t>１　法令等の規定</w:t>
      </w:r>
    </w:p>
    <w:p w14:paraId="75E6D6E4" w14:textId="601A8ECE" w:rsidR="00EA58D1" w:rsidRDefault="002C00A7" w:rsidP="00EA58D1">
      <w:pPr>
        <w:ind w:left="480" w:hangingChars="200" w:hanging="480"/>
        <w:rPr>
          <w:rFonts w:ascii="ＭＳ 明朝" w:hAnsi="ＭＳ 明朝"/>
          <w:sz w:val="24"/>
          <w:szCs w:val="24"/>
        </w:rPr>
      </w:pPr>
      <w:r w:rsidRPr="00220A8E">
        <w:rPr>
          <w:rFonts w:ascii="ＭＳ 明朝" w:hAnsi="ＭＳ 明朝" w:hint="eastAsia"/>
          <w:sz w:val="24"/>
          <w:szCs w:val="24"/>
        </w:rPr>
        <w:t>（１）</w:t>
      </w:r>
      <w:r w:rsidR="00843AD5">
        <w:rPr>
          <w:rFonts w:ascii="ＭＳ 明朝" w:hAnsi="ＭＳ 明朝" w:hint="eastAsia"/>
          <w:sz w:val="24"/>
          <w:szCs w:val="24"/>
        </w:rPr>
        <w:t>児童</w:t>
      </w:r>
      <w:r w:rsidR="00EA58D1" w:rsidRPr="00220A8E">
        <w:rPr>
          <w:rFonts w:ascii="ＭＳ 明朝" w:hAnsi="ＭＳ 明朝" w:hint="eastAsia"/>
          <w:sz w:val="24"/>
          <w:szCs w:val="24"/>
        </w:rPr>
        <w:t>手当法</w:t>
      </w:r>
    </w:p>
    <w:p w14:paraId="0B6ED54F" w14:textId="223A6271" w:rsidR="00237D04" w:rsidRPr="00237D04" w:rsidRDefault="00237D04" w:rsidP="003528CA">
      <w:pPr>
        <w:ind w:leftChars="200" w:left="420"/>
        <w:rPr>
          <w:rFonts w:ascii="ＭＳ 明朝" w:hAnsi="ＭＳ 明朝"/>
          <w:sz w:val="24"/>
          <w:szCs w:val="24"/>
        </w:rPr>
      </w:pPr>
      <w:r w:rsidRPr="00237D04">
        <w:rPr>
          <w:rFonts w:ascii="ＭＳ 明朝" w:hAnsi="ＭＳ 明朝" w:hint="eastAsia"/>
          <w:sz w:val="24"/>
          <w:szCs w:val="24"/>
        </w:rPr>
        <w:t>第</w:t>
      </w:r>
      <w:r>
        <w:rPr>
          <w:rFonts w:ascii="ＭＳ 明朝" w:hAnsi="ＭＳ 明朝" w:hint="eastAsia"/>
          <w:sz w:val="24"/>
          <w:szCs w:val="24"/>
        </w:rPr>
        <w:t>４</w:t>
      </w:r>
      <w:r w:rsidRPr="00237D04">
        <w:rPr>
          <w:rFonts w:ascii="ＭＳ 明朝" w:hAnsi="ＭＳ 明朝" w:hint="eastAsia"/>
          <w:sz w:val="24"/>
          <w:szCs w:val="24"/>
        </w:rPr>
        <w:t>条　児童手当は、次の各号のいずれかに該当する者に支給する。</w:t>
      </w:r>
    </w:p>
    <w:p w14:paraId="32513FEF" w14:textId="02956A3A" w:rsidR="00237D04" w:rsidRPr="00237D04" w:rsidRDefault="00237D04" w:rsidP="003528CA">
      <w:pPr>
        <w:ind w:leftChars="300" w:left="870" w:hangingChars="100" w:hanging="240"/>
        <w:rPr>
          <w:rFonts w:ascii="ＭＳ 明朝" w:hAnsi="ＭＳ 明朝"/>
          <w:sz w:val="24"/>
          <w:szCs w:val="24"/>
        </w:rPr>
      </w:pPr>
      <w:r w:rsidRPr="00237D04">
        <w:rPr>
          <w:rFonts w:ascii="ＭＳ 明朝" w:hAnsi="ＭＳ 明朝" w:hint="eastAsia"/>
          <w:sz w:val="24"/>
          <w:szCs w:val="24"/>
        </w:rPr>
        <w:t>一　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w:t>
      </w:r>
      <w:r w:rsidR="003528CA">
        <w:rPr>
          <w:rFonts w:ascii="ＭＳ 明朝" w:hAnsi="ＭＳ 明朝" w:hint="eastAsia"/>
          <w:sz w:val="24"/>
          <w:szCs w:val="24"/>
        </w:rPr>
        <w:t>中略</w:t>
      </w:r>
      <w:r w:rsidRPr="00237D04">
        <w:rPr>
          <w:rFonts w:ascii="ＭＳ 明朝" w:hAnsi="ＭＳ 明朝" w:hint="eastAsia"/>
          <w:sz w:val="24"/>
          <w:szCs w:val="24"/>
        </w:rPr>
        <w:t>）を有するもの</w:t>
      </w:r>
    </w:p>
    <w:p w14:paraId="6CB3BEF8" w14:textId="3FCE8BA5" w:rsidR="00237D04" w:rsidRPr="00237D04" w:rsidRDefault="00237D04" w:rsidP="003528CA">
      <w:pPr>
        <w:ind w:leftChars="400" w:left="1080" w:hangingChars="100" w:hanging="240"/>
        <w:rPr>
          <w:rFonts w:ascii="ＭＳ 明朝" w:hAnsi="ＭＳ 明朝"/>
          <w:sz w:val="24"/>
          <w:szCs w:val="24"/>
        </w:rPr>
      </w:pPr>
      <w:r w:rsidRPr="00237D04">
        <w:rPr>
          <w:rFonts w:ascii="ＭＳ 明朝" w:hAnsi="ＭＳ 明朝" w:hint="eastAsia"/>
          <w:sz w:val="24"/>
          <w:szCs w:val="24"/>
        </w:rPr>
        <w:t xml:space="preserve">イ　</w:t>
      </w:r>
      <w:r w:rsidR="003528CA">
        <w:rPr>
          <w:rFonts w:ascii="ＭＳ 明朝" w:hAnsi="ＭＳ 明朝" w:hint="eastAsia"/>
          <w:sz w:val="24"/>
          <w:szCs w:val="24"/>
        </w:rPr>
        <w:t>１５</w:t>
      </w:r>
      <w:r w:rsidRPr="00237D04">
        <w:rPr>
          <w:rFonts w:ascii="ＭＳ 明朝" w:hAnsi="ＭＳ 明朝" w:hint="eastAsia"/>
          <w:sz w:val="24"/>
          <w:szCs w:val="24"/>
        </w:rPr>
        <w:t>歳に達する日以後の最初の</w:t>
      </w:r>
      <w:r w:rsidR="003528CA">
        <w:rPr>
          <w:rFonts w:ascii="ＭＳ 明朝" w:hAnsi="ＭＳ 明朝" w:hint="eastAsia"/>
          <w:sz w:val="24"/>
          <w:szCs w:val="24"/>
        </w:rPr>
        <w:t>３</w:t>
      </w:r>
      <w:r w:rsidRPr="00237D04">
        <w:rPr>
          <w:rFonts w:ascii="ＭＳ 明朝" w:hAnsi="ＭＳ 明朝" w:hint="eastAsia"/>
          <w:sz w:val="24"/>
          <w:szCs w:val="24"/>
        </w:rPr>
        <w:t>月</w:t>
      </w:r>
      <w:r w:rsidR="003528CA">
        <w:rPr>
          <w:rFonts w:ascii="ＭＳ 明朝" w:hAnsi="ＭＳ 明朝" w:hint="eastAsia"/>
          <w:sz w:val="24"/>
          <w:szCs w:val="24"/>
        </w:rPr>
        <w:t>３１</w:t>
      </w:r>
      <w:r w:rsidRPr="00237D04">
        <w:rPr>
          <w:rFonts w:ascii="ＭＳ 明朝" w:hAnsi="ＭＳ 明朝" w:hint="eastAsia"/>
          <w:sz w:val="24"/>
          <w:szCs w:val="24"/>
        </w:rPr>
        <w:t>日までの間にある児童（施設入所等児童を除く。以下この章及び附則第</w:t>
      </w:r>
      <w:r w:rsidR="00087CE4">
        <w:rPr>
          <w:rFonts w:ascii="ＭＳ 明朝" w:hAnsi="ＭＳ 明朝" w:hint="eastAsia"/>
          <w:sz w:val="24"/>
          <w:szCs w:val="24"/>
        </w:rPr>
        <w:t>２</w:t>
      </w:r>
      <w:r w:rsidRPr="00237D04">
        <w:rPr>
          <w:rFonts w:ascii="ＭＳ 明朝" w:hAnsi="ＭＳ 明朝" w:hint="eastAsia"/>
          <w:sz w:val="24"/>
          <w:szCs w:val="24"/>
        </w:rPr>
        <w:t>条第</w:t>
      </w:r>
      <w:r w:rsidR="00087CE4">
        <w:rPr>
          <w:rFonts w:ascii="ＭＳ 明朝" w:hAnsi="ＭＳ 明朝" w:hint="eastAsia"/>
          <w:sz w:val="24"/>
          <w:szCs w:val="24"/>
        </w:rPr>
        <w:t>２</w:t>
      </w:r>
      <w:r w:rsidRPr="00237D04">
        <w:rPr>
          <w:rFonts w:ascii="ＭＳ 明朝" w:hAnsi="ＭＳ 明朝" w:hint="eastAsia"/>
          <w:sz w:val="24"/>
          <w:szCs w:val="24"/>
        </w:rPr>
        <w:t>項において「中学校修了前の児童」という。）</w:t>
      </w:r>
    </w:p>
    <w:p w14:paraId="18263B0C" w14:textId="38F0C36B" w:rsidR="00237D04" w:rsidRPr="00237D04" w:rsidRDefault="00237D04" w:rsidP="003528CA">
      <w:pPr>
        <w:ind w:leftChars="400" w:left="1080" w:hangingChars="100" w:hanging="240"/>
        <w:rPr>
          <w:rFonts w:ascii="ＭＳ 明朝" w:hAnsi="ＭＳ 明朝"/>
          <w:sz w:val="24"/>
          <w:szCs w:val="24"/>
        </w:rPr>
      </w:pPr>
      <w:r w:rsidRPr="00237D04">
        <w:rPr>
          <w:rFonts w:ascii="ＭＳ 明朝" w:hAnsi="ＭＳ 明朝" w:hint="eastAsia"/>
          <w:sz w:val="24"/>
          <w:szCs w:val="24"/>
        </w:rPr>
        <w:t>ロ　中学校修了前の児童を含む</w:t>
      </w:r>
      <w:r w:rsidR="00087CE4">
        <w:rPr>
          <w:rFonts w:ascii="ＭＳ 明朝" w:hAnsi="ＭＳ 明朝" w:hint="eastAsia"/>
          <w:sz w:val="24"/>
          <w:szCs w:val="24"/>
        </w:rPr>
        <w:t>２</w:t>
      </w:r>
      <w:r w:rsidRPr="00237D04">
        <w:rPr>
          <w:rFonts w:ascii="ＭＳ 明朝" w:hAnsi="ＭＳ 明朝" w:hint="eastAsia"/>
          <w:sz w:val="24"/>
          <w:szCs w:val="24"/>
        </w:rPr>
        <w:t>人以上の児童（</w:t>
      </w:r>
      <w:r w:rsidR="003528CA">
        <w:rPr>
          <w:rFonts w:ascii="ＭＳ 明朝" w:hAnsi="ＭＳ 明朝" w:hint="eastAsia"/>
          <w:sz w:val="24"/>
          <w:szCs w:val="24"/>
        </w:rPr>
        <w:t>後略</w:t>
      </w:r>
      <w:r w:rsidRPr="00237D04">
        <w:rPr>
          <w:rFonts w:ascii="ＭＳ 明朝" w:hAnsi="ＭＳ 明朝" w:hint="eastAsia"/>
          <w:sz w:val="24"/>
          <w:szCs w:val="24"/>
        </w:rPr>
        <w:t>）</w:t>
      </w:r>
    </w:p>
    <w:p w14:paraId="30DE1C72" w14:textId="390097E5" w:rsidR="00237D04" w:rsidRPr="00237D04" w:rsidRDefault="00237D04" w:rsidP="003528CA">
      <w:pPr>
        <w:ind w:leftChars="300" w:left="870" w:hangingChars="100" w:hanging="240"/>
        <w:rPr>
          <w:rFonts w:ascii="ＭＳ 明朝" w:hAnsi="ＭＳ 明朝"/>
          <w:sz w:val="24"/>
          <w:szCs w:val="24"/>
        </w:rPr>
      </w:pPr>
      <w:r w:rsidRPr="00237D04">
        <w:rPr>
          <w:rFonts w:ascii="ＭＳ 明朝" w:hAnsi="ＭＳ 明朝" w:hint="eastAsia"/>
          <w:sz w:val="24"/>
          <w:szCs w:val="24"/>
        </w:rPr>
        <w:t>二　日本国内に住所を有しない父母等がその生計を維持している支給要件児童と同居し、これを監護し、かつ、これと生計を同じくする者（</w:t>
      </w:r>
      <w:r w:rsidR="003528CA">
        <w:rPr>
          <w:rFonts w:ascii="ＭＳ 明朝" w:hAnsi="ＭＳ 明朝" w:hint="eastAsia"/>
          <w:sz w:val="24"/>
          <w:szCs w:val="24"/>
        </w:rPr>
        <w:t>中略</w:t>
      </w:r>
      <w:r w:rsidRPr="00237D04">
        <w:rPr>
          <w:rFonts w:ascii="ＭＳ 明朝" w:hAnsi="ＭＳ 明朝" w:hint="eastAsia"/>
          <w:sz w:val="24"/>
          <w:szCs w:val="24"/>
        </w:rPr>
        <w:t>）のうち、当該支給要件児童の生計を維持している父母等が指定する者であつて、日本国内に住所を有するもの（当該支給要件児童の父母等を除く。以下「父母指定者」という。）</w:t>
      </w:r>
    </w:p>
    <w:p w14:paraId="7F95EC80" w14:textId="77777777" w:rsidR="00237D04" w:rsidRPr="00237D04" w:rsidRDefault="00237D04" w:rsidP="003528CA">
      <w:pPr>
        <w:ind w:leftChars="300" w:left="870" w:hangingChars="100" w:hanging="240"/>
        <w:rPr>
          <w:rFonts w:ascii="ＭＳ 明朝" w:hAnsi="ＭＳ 明朝"/>
          <w:sz w:val="24"/>
          <w:szCs w:val="24"/>
        </w:rPr>
      </w:pPr>
      <w:r w:rsidRPr="00237D04">
        <w:rPr>
          <w:rFonts w:ascii="ＭＳ 明朝" w:hAnsi="ＭＳ 明朝" w:hint="eastAsia"/>
          <w:sz w:val="24"/>
          <w:szCs w:val="24"/>
        </w:rPr>
        <w:lastRenderedPageBreak/>
        <w:t>三　父母等又は父母指定者のいずれにも監護されず又はこれらと生計を同じくしない支給要件児童を監護し、かつ、その生計を維持する者であつて、日本国内に住所を有するもの</w:t>
      </w:r>
    </w:p>
    <w:p w14:paraId="006EF4F7" w14:textId="24832317" w:rsidR="00237D04" w:rsidRPr="00237D04" w:rsidRDefault="00237D04" w:rsidP="003528CA">
      <w:pPr>
        <w:ind w:leftChars="200" w:left="420" w:firstLineChars="100" w:firstLine="240"/>
        <w:rPr>
          <w:rFonts w:ascii="ＭＳ 明朝" w:hAnsi="ＭＳ 明朝"/>
          <w:sz w:val="24"/>
          <w:szCs w:val="24"/>
        </w:rPr>
      </w:pPr>
      <w:r w:rsidRPr="00237D04">
        <w:rPr>
          <w:rFonts w:ascii="ＭＳ 明朝" w:hAnsi="ＭＳ 明朝" w:hint="eastAsia"/>
          <w:sz w:val="24"/>
          <w:szCs w:val="24"/>
        </w:rPr>
        <w:t xml:space="preserve">四　</w:t>
      </w:r>
      <w:r w:rsidR="003528CA">
        <w:rPr>
          <w:rFonts w:ascii="ＭＳ 明朝" w:hAnsi="ＭＳ 明朝" w:hint="eastAsia"/>
          <w:sz w:val="24"/>
          <w:szCs w:val="24"/>
        </w:rPr>
        <w:t>（略）</w:t>
      </w:r>
    </w:p>
    <w:p w14:paraId="75E562FA" w14:textId="52C4449B" w:rsidR="00237D04" w:rsidRDefault="00237D04" w:rsidP="003528CA">
      <w:pPr>
        <w:ind w:leftChars="200" w:left="420"/>
        <w:rPr>
          <w:rFonts w:ascii="ＭＳ 明朝" w:hAnsi="ＭＳ 明朝"/>
          <w:sz w:val="24"/>
          <w:szCs w:val="24"/>
        </w:rPr>
      </w:pPr>
      <w:r w:rsidRPr="00237D04">
        <w:rPr>
          <w:rFonts w:ascii="ＭＳ 明朝" w:hAnsi="ＭＳ 明朝" w:hint="eastAsia"/>
          <w:sz w:val="24"/>
          <w:szCs w:val="24"/>
        </w:rPr>
        <w:t>２</w:t>
      </w:r>
      <w:r w:rsidR="003528CA">
        <w:rPr>
          <w:rFonts w:ascii="ＭＳ 明朝" w:hAnsi="ＭＳ 明朝" w:hint="eastAsia"/>
          <w:sz w:val="24"/>
          <w:szCs w:val="24"/>
        </w:rPr>
        <w:t>－４　（略）</w:t>
      </w:r>
      <w:r w:rsidRPr="00237D04">
        <w:rPr>
          <w:rFonts w:ascii="ＭＳ 明朝" w:hAnsi="ＭＳ 明朝" w:hint="eastAsia"/>
          <w:sz w:val="24"/>
          <w:szCs w:val="24"/>
        </w:rPr>
        <w:t xml:space="preserve">　</w:t>
      </w:r>
    </w:p>
    <w:p w14:paraId="4F535A93" w14:textId="05CA8B65" w:rsidR="003528CA" w:rsidRPr="003528CA" w:rsidRDefault="003528CA" w:rsidP="003528CA">
      <w:pPr>
        <w:ind w:leftChars="200" w:left="660" w:hangingChars="100" w:hanging="240"/>
        <w:rPr>
          <w:rFonts w:ascii="ＭＳ 明朝" w:hAnsi="ＭＳ 明朝"/>
          <w:sz w:val="24"/>
          <w:szCs w:val="24"/>
        </w:rPr>
      </w:pPr>
      <w:r>
        <w:rPr>
          <w:rFonts w:ascii="ＭＳ 明朝" w:hAnsi="ＭＳ 明朝" w:hint="eastAsia"/>
          <w:sz w:val="24"/>
          <w:szCs w:val="24"/>
        </w:rPr>
        <w:t>第５条　児童手当（中略</w:t>
      </w:r>
      <w:r w:rsidRPr="003528CA">
        <w:rPr>
          <w:rFonts w:ascii="ＭＳ 明朝" w:hAnsi="ＭＳ 明朝" w:hint="eastAsia"/>
          <w:sz w:val="24"/>
          <w:szCs w:val="24"/>
        </w:rPr>
        <w:t>）は、前条第</w:t>
      </w:r>
      <w:r>
        <w:rPr>
          <w:rFonts w:ascii="ＭＳ 明朝" w:hAnsi="ＭＳ 明朝" w:hint="eastAsia"/>
          <w:sz w:val="24"/>
          <w:szCs w:val="24"/>
        </w:rPr>
        <w:t>１項第１号から第３</w:t>
      </w:r>
      <w:r w:rsidRPr="003528CA">
        <w:rPr>
          <w:rFonts w:ascii="ＭＳ 明朝" w:hAnsi="ＭＳ 明朝" w:hint="eastAsia"/>
          <w:sz w:val="24"/>
          <w:szCs w:val="24"/>
        </w:rPr>
        <w:t>号までのいずれかに該当する者の前年の所得</w:t>
      </w:r>
      <w:r>
        <w:rPr>
          <w:rFonts w:ascii="ＭＳ 明朝" w:hAnsi="ＭＳ 明朝" w:hint="eastAsia"/>
          <w:sz w:val="24"/>
          <w:szCs w:val="24"/>
        </w:rPr>
        <w:t>（</w:t>
      </w:r>
      <w:r w:rsidRPr="00506B93">
        <w:rPr>
          <w:rFonts w:ascii="ＭＳ 明朝" w:hAnsi="ＭＳ 明朝" w:hint="eastAsia"/>
          <w:sz w:val="24"/>
          <w:szCs w:val="24"/>
        </w:rPr>
        <w:t>１月から５月までの月分の児童手当</w:t>
      </w:r>
      <w:r w:rsidRPr="003528CA">
        <w:rPr>
          <w:rFonts w:ascii="ＭＳ 明朝" w:hAnsi="ＭＳ 明朝" w:hint="eastAsia"/>
          <w:sz w:val="24"/>
          <w:szCs w:val="24"/>
        </w:rPr>
        <w:t>については、前々年の所得とする。）が、その者の所得税法（昭和</w:t>
      </w:r>
      <w:r>
        <w:rPr>
          <w:rFonts w:ascii="ＭＳ 明朝" w:hAnsi="ＭＳ 明朝" w:hint="eastAsia"/>
          <w:sz w:val="24"/>
          <w:szCs w:val="24"/>
        </w:rPr>
        <w:t>４０</w:t>
      </w:r>
      <w:r w:rsidRPr="003528CA">
        <w:rPr>
          <w:rFonts w:ascii="ＭＳ 明朝" w:hAnsi="ＭＳ 明朝" w:hint="eastAsia"/>
          <w:sz w:val="24"/>
          <w:szCs w:val="24"/>
        </w:rPr>
        <w:t>年法律第</w:t>
      </w:r>
      <w:r>
        <w:rPr>
          <w:rFonts w:ascii="ＭＳ 明朝" w:hAnsi="ＭＳ 明朝" w:hint="eastAsia"/>
          <w:sz w:val="24"/>
          <w:szCs w:val="24"/>
        </w:rPr>
        <w:t>３３</w:t>
      </w:r>
      <w:r w:rsidRPr="003528CA">
        <w:rPr>
          <w:rFonts w:ascii="ＭＳ 明朝" w:hAnsi="ＭＳ 明朝" w:hint="eastAsia"/>
          <w:sz w:val="24"/>
          <w:szCs w:val="24"/>
        </w:rPr>
        <w:t>号）に規定する同一生計配偶者及び扶養親族（</w:t>
      </w:r>
      <w:r>
        <w:rPr>
          <w:rFonts w:ascii="ＭＳ 明朝" w:hAnsi="ＭＳ 明朝" w:hint="eastAsia"/>
          <w:sz w:val="24"/>
          <w:szCs w:val="24"/>
        </w:rPr>
        <w:t>施設入所等児童を除く。以下「扶養親族等」という。）並びに同項第１号から第３号までのいずれかに該当する者の扶養親族等でない児童で同項第</w:t>
      </w:r>
      <w:r w:rsidR="00BF4B2A">
        <w:rPr>
          <w:rFonts w:ascii="ＭＳ 明朝" w:hAnsi="ＭＳ 明朝" w:hint="eastAsia"/>
          <w:sz w:val="24"/>
          <w:szCs w:val="24"/>
        </w:rPr>
        <w:t>１</w:t>
      </w:r>
      <w:r>
        <w:rPr>
          <w:rFonts w:ascii="ＭＳ 明朝" w:hAnsi="ＭＳ 明朝" w:hint="eastAsia"/>
          <w:sz w:val="24"/>
          <w:szCs w:val="24"/>
        </w:rPr>
        <w:t>号から第</w:t>
      </w:r>
      <w:r w:rsidR="00BF4B2A">
        <w:rPr>
          <w:rFonts w:ascii="ＭＳ 明朝" w:hAnsi="ＭＳ 明朝" w:hint="eastAsia"/>
          <w:sz w:val="24"/>
          <w:szCs w:val="24"/>
        </w:rPr>
        <w:t>３</w:t>
      </w:r>
      <w:r w:rsidRPr="003528CA">
        <w:rPr>
          <w:rFonts w:ascii="ＭＳ 明朝" w:hAnsi="ＭＳ 明朝" w:hint="eastAsia"/>
          <w:sz w:val="24"/>
          <w:szCs w:val="24"/>
        </w:rPr>
        <w:t>号までのいずれかに該当する者が前年の</w:t>
      </w:r>
      <w:r>
        <w:rPr>
          <w:rFonts w:ascii="ＭＳ 明朝" w:hAnsi="ＭＳ 明朝" w:hint="eastAsia"/>
          <w:sz w:val="24"/>
          <w:szCs w:val="24"/>
        </w:rPr>
        <w:t>１２</w:t>
      </w:r>
      <w:r w:rsidRPr="003528CA">
        <w:rPr>
          <w:rFonts w:ascii="ＭＳ 明朝" w:hAnsi="ＭＳ 明朝" w:hint="eastAsia"/>
          <w:sz w:val="24"/>
          <w:szCs w:val="24"/>
        </w:rPr>
        <w:t>月</w:t>
      </w:r>
      <w:r>
        <w:rPr>
          <w:rFonts w:ascii="ＭＳ 明朝" w:hAnsi="ＭＳ 明朝" w:hint="eastAsia"/>
          <w:sz w:val="24"/>
          <w:szCs w:val="24"/>
        </w:rPr>
        <w:t>３１</w:t>
      </w:r>
      <w:r w:rsidRPr="003528CA">
        <w:rPr>
          <w:rFonts w:ascii="ＭＳ 明朝" w:hAnsi="ＭＳ 明朝" w:hint="eastAsia"/>
          <w:sz w:val="24"/>
          <w:szCs w:val="24"/>
        </w:rPr>
        <w:t>日において生計を維持したものの有無及び数に応じ</w:t>
      </w:r>
      <w:r>
        <w:rPr>
          <w:rFonts w:ascii="ＭＳ 明朝" w:hAnsi="ＭＳ 明朝" w:hint="eastAsia"/>
          <w:sz w:val="24"/>
          <w:szCs w:val="24"/>
        </w:rPr>
        <w:t>て、政令で定める額以上であるときは、支給しない。ただし、同項第１</w:t>
      </w:r>
      <w:r w:rsidRPr="003528CA">
        <w:rPr>
          <w:rFonts w:ascii="ＭＳ 明朝" w:hAnsi="ＭＳ 明朝" w:hint="eastAsia"/>
          <w:sz w:val="24"/>
          <w:szCs w:val="24"/>
        </w:rPr>
        <w:t>号に該当する者が未成年後見人であり、かつ、法人であるときは、この限りでない。</w:t>
      </w:r>
    </w:p>
    <w:p w14:paraId="3B3D465C" w14:textId="43913D1D" w:rsidR="00237D04" w:rsidRPr="00237D04" w:rsidRDefault="003528CA" w:rsidP="003528CA">
      <w:pPr>
        <w:ind w:leftChars="200" w:left="420"/>
        <w:rPr>
          <w:rFonts w:ascii="ＭＳ 明朝" w:hAnsi="ＭＳ 明朝"/>
          <w:sz w:val="24"/>
          <w:szCs w:val="24"/>
        </w:rPr>
      </w:pPr>
      <w:r w:rsidRPr="003528CA">
        <w:rPr>
          <w:rFonts w:ascii="ＭＳ 明朝" w:hAnsi="ＭＳ 明朝" w:hint="eastAsia"/>
          <w:sz w:val="24"/>
          <w:szCs w:val="24"/>
        </w:rPr>
        <w:t xml:space="preserve">２　</w:t>
      </w:r>
      <w:r>
        <w:rPr>
          <w:rFonts w:ascii="ＭＳ 明朝" w:hAnsi="ＭＳ 明朝" w:hint="eastAsia"/>
          <w:sz w:val="24"/>
          <w:szCs w:val="24"/>
        </w:rPr>
        <w:t>（略）</w:t>
      </w:r>
    </w:p>
    <w:p w14:paraId="7059D566" w14:textId="46F0D53E" w:rsidR="00C02735" w:rsidRDefault="00C02735" w:rsidP="00BA3FA4">
      <w:pPr>
        <w:ind w:leftChars="200" w:left="660" w:hangingChars="100" w:hanging="240"/>
        <w:rPr>
          <w:rFonts w:ascii="ＭＳ 明朝" w:hAnsi="ＭＳ 明朝"/>
          <w:sz w:val="24"/>
          <w:szCs w:val="24"/>
        </w:rPr>
      </w:pPr>
      <w:r>
        <w:rPr>
          <w:rFonts w:ascii="ＭＳ 明朝" w:hAnsi="ＭＳ 明朝" w:hint="eastAsia"/>
          <w:sz w:val="24"/>
          <w:szCs w:val="24"/>
        </w:rPr>
        <w:t>第８</w:t>
      </w:r>
      <w:r w:rsidRPr="00C02735">
        <w:rPr>
          <w:rFonts w:ascii="ＭＳ 明朝" w:hAnsi="ＭＳ 明朝" w:hint="eastAsia"/>
          <w:sz w:val="24"/>
          <w:szCs w:val="24"/>
        </w:rPr>
        <w:t>条　市町村長は、前条の認定をした一般受給資格者及び施設等受給資格者（以下「受給資格者」という。）に対し、児童手当を支給する。</w:t>
      </w:r>
    </w:p>
    <w:p w14:paraId="4B78E9AE" w14:textId="0DB7F5CA" w:rsidR="00BF4B2A" w:rsidRDefault="00A06CF1" w:rsidP="00A06CF1">
      <w:pPr>
        <w:ind w:leftChars="200" w:left="660" w:hangingChars="100" w:hanging="240"/>
        <w:rPr>
          <w:rFonts w:ascii="ＭＳ 明朝" w:hAnsi="ＭＳ 明朝"/>
          <w:sz w:val="24"/>
          <w:szCs w:val="24"/>
        </w:rPr>
      </w:pPr>
      <w:r>
        <w:rPr>
          <w:rFonts w:ascii="ＭＳ 明朝" w:hAnsi="ＭＳ 明朝" w:hint="eastAsia"/>
          <w:sz w:val="24"/>
          <w:szCs w:val="24"/>
        </w:rPr>
        <w:t>２</w:t>
      </w:r>
      <w:r w:rsidR="00BF4B2A">
        <w:rPr>
          <w:rFonts w:ascii="ＭＳ 明朝" w:hAnsi="ＭＳ 明朝" w:hint="eastAsia"/>
          <w:sz w:val="24"/>
          <w:szCs w:val="24"/>
        </w:rPr>
        <w:t xml:space="preserve">　</w:t>
      </w:r>
      <w:r w:rsidR="00BF4B2A" w:rsidRPr="00BF4B2A">
        <w:rPr>
          <w:rFonts w:ascii="ＭＳ 明朝" w:hAnsi="ＭＳ 明朝" w:hint="eastAsia"/>
          <w:sz w:val="24"/>
          <w:szCs w:val="24"/>
        </w:rPr>
        <w:t>児童手当の支給は、受給資格者が前条の規定による認定の請求をした日の属する月の翌月から始め、児童手当を支給すべき事由が消滅した日の属する月で終わる。</w:t>
      </w:r>
    </w:p>
    <w:p w14:paraId="565B89A7" w14:textId="29A2F9AB" w:rsidR="00A06CF1" w:rsidRDefault="00BF4B2A" w:rsidP="00A06CF1">
      <w:pPr>
        <w:ind w:leftChars="200" w:left="660" w:hangingChars="100" w:hanging="240"/>
        <w:rPr>
          <w:rFonts w:ascii="ＭＳ 明朝" w:hAnsi="ＭＳ 明朝"/>
          <w:sz w:val="24"/>
          <w:szCs w:val="24"/>
        </w:rPr>
      </w:pPr>
      <w:r>
        <w:rPr>
          <w:rFonts w:ascii="ＭＳ 明朝" w:hAnsi="ＭＳ 明朝" w:hint="eastAsia"/>
          <w:sz w:val="24"/>
          <w:szCs w:val="24"/>
        </w:rPr>
        <w:t>３・</w:t>
      </w:r>
      <w:r w:rsidR="00A06CF1">
        <w:rPr>
          <w:rFonts w:ascii="ＭＳ 明朝" w:hAnsi="ＭＳ 明朝" w:hint="eastAsia"/>
          <w:sz w:val="24"/>
          <w:szCs w:val="24"/>
        </w:rPr>
        <w:t>４　（略）</w:t>
      </w:r>
    </w:p>
    <w:p w14:paraId="4507EED1" w14:textId="0097AE60" w:rsidR="00C6314E" w:rsidRDefault="00C6314E" w:rsidP="00A06CF1">
      <w:pPr>
        <w:ind w:leftChars="200" w:left="660" w:hangingChars="100" w:hanging="240"/>
        <w:rPr>
          <w:rFonts w:ascii="ＭＳ 明朝" w:hAnsi="ＭＳ 明朝"/>
          <w:sz w:val="24"/>
          <w:szCs w:val="24"/>
        </w:rPr>
      </w:pPr>
      <w:r w:rsidRPr="00C6314E">
        <w:rPr>
          <w:rFonts w:ascii="ＭＳ 明朝" w:hAnsi="ＭＳ 明朝" w:hint="eastAsia"/>
          <w:sz w:val="24"/>
          <w:szCs w:val="24"/>
        </w:rPr>
        <w:t>第</w:t>
      </w:r>
      <w:r>
        <w:rPr>
          <w:rFonts w:ascii="ＭＳ 明朝" w:hAnsi="ＭＳ 明朝" w:hint="eastAsia"/>
          <w:sz w:val="24"/>
          <w:szCs w:val="24"/>
        </w:rPr>
        <w:t>１１</w:t>
      </w:r>
      <w:r w:rsidRPr="00C6314E">
        <w:rPr>
          <w:rFonts w:ascii="ＭＳ 明朝" w:hAnsi="ＭＳ 明朝" w:hint="eastAsia"/>
          <w:sz w:val="24"/>
          <w:szCs w:val="24"/>
        </w:rPr>
        <w:t>条　児童手当の支給を受けている者が、正当な理由がなくて、第</w:t>
      </w:r>
      <w:r>
        <w:rPr>
          <w:rFonts w:ascii="ＭＳ 明朝" w:hAnsi="ＭＳ 明朝" w:hint="eastAsia"/>
          <w:sz w:val="24"/>
          <w:szCs w:val="24"/>
        </w:rPr>
        <w:t>２６</w:t>
      </w:r>
      <w:r w:rsidRPr="00C6314E">
        <w:rPr>
          <w:rFonts w:ascii="ＭＳ 明朝" w:hAnsi="ＭＳ 明朝" w:hint="eastAsia"/>
          <w:sz w:val="24"/>
          <w:szCs w:val="24"/>
        </w:rPr>
        <w:t>条の規定による届出をせず、又は同条の規定による書類を提出しないときは、児童手当の支払を一時差しとめることができる。</w:t>
      </w:r>
    </w:p>
    <w:p w14:paraId="36C07311" w14:textId="454A0549" w:rsidR="00A06CF1" w:rsidRDefault="00A06CF1" w:rsidP="00BA3FA4">
      <w:pPr>
        <w:ind w:leftChars="200" w:left="660" w:hangingChars="100" w:hanging="240"/>
        <w:rPr>
          <w:rFonts w:ascii="ＭＳ 明朝" w:hAnsi="ＭＳ 明朝"/>
          <w:sz w:val="24"/>
          <w:szCs w:val="24"/>
        </w:rPr>
      </w:pPr>
      <w:r w:rsidRPr="00A06CF1">
        <w:rPr>
          <w:rFonts w:ascii="ＭＳ 明朝" w:hAnsi="ＭＳ 明朝" w:hint="eastAsia"/>
          <w:sz w:val="24"/>
          <w:szCs w:val="24"/>
        </w:rPr>
        <w:t>第</w:t>
      </w:r>
      <w:r>
        <w:rPr>
          <w:rFonts w:ascii="ＭＳ 明朝" w:hAnsi="ＭＳ 明朝" w:hint="eastAsia"/>
          <w:sz w:val="24"/>
          <w:szCs w:val="24"/>
        </w:rPr>
        <w:t>２３</w:t>
      </w:r>
      <w:r w:rsidRPr="00A06CF1">
        <w:rPr>
          <w:rFonts w:ascii="ＭＳ 明朝" w:hAnsi="ＭＳ 明朝" w:hint="eastAsia"/>
          <w:sz w:val="24"/>
          <w:szCs w:val="24"/>
        </w:rPr>
        <w:t>条　児童手当の支給を受ける権利及び第</w:t>
      </w:r>
      <w:r>
        <w:rPr>
          <w:rFonts w:ascii="ＭＳ 明朝" w:hAnsi="ＭＳ 明朝" w:hint="eastAsia"/>
          <w:sz w:val="24"/>
          <w:szCs w:val="24"/>
        </w:rPr>
        <w:t>１４</w:t>
      </w:r>
      <w:r w:rsidRPr="00A06CF1">
        <w:rPr>
          <w:rFonts w:ascii="ＭＳ 明朝" w:hAnsi="ＭＳ 明朝" w:hint="eastAsia"/>
          <w:sz w:val="24"/>
          <w:szCs w:val="24"/>
        </w:rPr>
        <w:t>条第</w:t>
      </w:r>
      <w:r>
        <w:rPr>
          <w:rFonts w:ascii="ＭＳ 明朝" w:hAnsi="ＭＳ 明朝" w:hint="eastAsia"/>
          <w:sz w:val="24"/>
          <w:szCs w:val="24"/>
        </w:rPr>
        <w:t>１項の規定による徴収金を徴収する権利は、２</w:t>
      </w:r>
      <w:r w:rsidRPr="00A06CF1">
        <w:rPr>
          <w:rFonts w:ascii="ＭＳ 明朝" w:hAnsi="ＭＳ 明朝" w:hint="eastAsia"/>
          <w:sz w:val="24"/>
          <w:szCs w:val="24"/>
        </w:rPr>
        <w:t>年を経過したときは、時効によつて消滅する。</w:t>
      </w:r>
    </w:p>
    <w:p w14:paraId="17BCE328" w14:textId="1BF565A4" w:rsidR="00A06CF1" w:rsidRDefault="00A06CF1" w:rsidP="00BA3FA4">
      <w:pPr>
        <w:ind w:leftChars="200" w:left="660" w:hangingChars="100" w:hanging="240"/>
        <w:rPr>
          <w:rFonts w:ascii="ＭＳ 明朝" w:hAnsi="ＭＳ 明朝"/>
          <w:sz w:val="24"/>
          <w:szCs w:val="24"/>
        </w:rPr>
      </w:pPr>
      <w:r w:rsidRPr="00A06CF1">
        <w:rPr>
          <w:rFonts w:ascii="ＭＳ 明朝" w:hAnsi="ＭＳ 明朝" w:hint="eastAsia"/>
          <w:sz w:val="24"/>
          <w:szCs w:val="24"/>
        </w:rPr>
        <w:t>２・３　（略）</w:t>
      </w:r>
    </w:p>
    <w:p w14:paraId="1603B40A" w14:textId="50F9BC62" w:rsidR="00C02735" w:rsidRPr="00C02735" w:rsidRDefault="00A06CF1" w:rsidP="00BA3FA4">
      <w:pPr>
        <w:ind w:leftChars="200" w:left="660" w:hangingChars="100" w:hanging="240"/>
        <w:rPr>
          <w:rFonts w:ascii="ＭＳ 明朝" w:hAnsi="ＭＳ 明朝"/>
          <w:sz w:val="24"/>
          <w:szCs w:val="24"/>
        </w:rPr>
      </w:pPr>
      <w:r w:rsidRPr="00A06CF1">
        <w:rPr>
          <w:rFonts w:ascii="ＭＳ 明朝" w:hAnsi="ＭＳ 明朝" w:hint="eastAsia"/>
          <w:sz w:val="24"/>
          <w:szCs w:val="24"/>
        </w:rPr>
        <w:t>第</w:t>
      </w:r>
      <w:r>
        <w:rPr>
          <w:rFonts w:ascii="ＭＳ 明朝" w:hAnsi="ＭＳ 明朝" w:hint="eastAsia"/>
          <w:sz w:val="24"/>
          <w:szCs w:val="24"/>
        </w:rPr>
        <w:t>２６</w:t>
      </w:r>
      <w:r w:rsidRPr="00A06CF1">
        <w:rPr>
          <w:rFonts w:ascii="ＭＳ 明朝" w:hAnsi="ＭＳ 明朝" w:hint="eastAsia"/>
          <w:sz w:val="24"/>
          <w:szCs w:val="24"/>
        </w:rPr>
        <w:t>条　第</w:t>
      </w:r>
      <w:r>
        <w:rPr>
          <w:rFonts w:ascii="ＭＳ 明朝" w:hAnsi="ＭＳ 明朝" w:hint="eastAsia"/>
          <w:sz w:val="24"/>
          <w:szCs w:val="24"/>
        </w:rPr>
        <w:t>８</w:t>
      </w:r>
      <w:r w:rsidRPr="00A06CF1">
        <w:rPr>
          <w:rFonts w:ascii="ＭＳ 明朝" w:hAnsi="ＭＳ 明朝" w:hint="eastAsia"/>
          <w:sz w:val="24"/>
          <w:szCs w:val="24"/>
        </w:rPr>
        <w:t>条第</w:t>
      </w:r>
      <w:r>
        <w:rPr>
          <w:rFonts w:ascii="ＭＳ 明朝" w:hAnsi="ＭＳ 明朝" w:hint="eastAsia"/>
          <w:sz w:val="24"/>
          <w:szCs w:val="24"/>
        </w:rPr>
        <w:t>１</w:t>
      </w:r>
      <w:r w:rsidRPr="00A06CF1">
        <w:rPr>
          <w:rFonts w:ascii="ＭＳ 明朝" w:hAnsi="ＭＳ 明朝" w:hint="eastAsia"/>
          <w:sz w:val="24"/>
          <w:szCs w:val="24"/>
        </w:rPr>
        <w:t>項の規定により児童手当の支給を受けている一般受給資格者（個人である場合に限る。）は、内閣府令で定めるところにより、市町村長に対し、前年の所得の状況及びその年の</w:t>
      </w:r>
      <w:r>
        <w:rPr>
          <w:rFonts w:ascii="ＭＳ 明朝" w:hAnsi="ＭＳ 明朝" w:hint="eastAsia"/>
          <w:sz w:val="24"/>
          <w:szCs w:val="24"/>
        </w:rPr>
        <w:t>６</w:t>
      </w:r>
      <w:r w:rsidRPr="00A06CF1">
        <w:rPr>
          <w:rFonts w:ascii="ＭＳ 明朝" w:hAnsi="ＭＳ 明朝" w:hint="eastAsia"/>
          <w:sz w:val="24"/>
          <w:szCs w:val="24"/>
        </w:rPr>
        <w:t>月</w:t>
      </w:r>
      <w:r>
        <w:rPr>
          <w:rFonts w:ascii="ＭＳ 明朝" w:hAnsi="ＭＳ 明朝" w:hint="eastAsia"/>
          <w:sz w:val="24"/>
          <w:szCs w:val="24"/>
        </w:rPr>
        <w:t>１</w:t>
      </w:r>
      <w:r w:rsidRPr="00A06CF1">
        <w:rPr>
          <w:rFonts w:ascii="ＭＳ 明朝" w:hAnsi="ＭＳ 明朝" w:hint="eastAsia"/>
          <w:sz w:val="24"/>
          <w:szCs w:val="24"/>
        </w:rPr>
        <w:t>日における被用者又は被用者等でない者の別を届け出なければならない。</w:t>
      </w:r>
    </w:p>
    <w:p w14:paraId="457F4A1B" w14:textId="77777777" w:rsidR="00A06CF1" w:rsidRDefault="00A06CF1" w:rsidP="00A06CF1">
      <w:pPr>
        <w:ind w:leftChars="200" w:left="660" w:hangingChars="100" w:hanging="240"/>
        <w:rPr>
          <w:rFonts w:ascii="ＭＳ 明朝" w:hAnsi="ＭＳ 明朝"/>
          <w:sz w:val="24"/>
          <w:szCs w:val="24"/>
        </w:rPr>
      </w:pPr>
      <w:r>
        <w:rPr>
          <w:rFonts w:ascii="ＭＳ 明朝" w:hAnsi="ＭＳ 明朝" w:hint="eastAsia"/>
          <w:sz w:val="24"/>
          <w:szCs w:val="24"/>
        </w:rPr>
        <w:t>２・３　（略）</w:t>
      </w:r>
    </w:p>
    <w:p w14:paraId="2B92859A" w14:textId="5FB98FBD" w:rsidR="00C02735" w:rsidRDefault="00A06CF1" w:rsidP="00A06CF1">
      <w:pPr>
        <w:ind w:left="480" w:hangingChars="200" w:hanging="480"/>
        <w:rPr>
          <w:rFonts w:ascii="ＭＳ 明朝" w:hAnsi="ＭＳ 明朝"/>
          <w:sz w:val="24"/>
          <w:szCs w:val="24"/>
        </w:rPr>
      </w:pPr>
      <w:r>
        <w:rPr>
          <w:rFonts w:ascii="ＭＳ 明朝" w:hAnsi="ＭＳ 明朝" w:hint="eastAsia"/>
          <w:sz w:val="24"/>
          <w:szCs w:val="24"/>
        </w:rPr>
        <w:t>（２）</w:t>
      </w:r>
      <w:r w:rsidRPr="00A06CF1">
        <w:rPr>
          <w:rFonts w:ascii="ＭＳ 明朝" w:hAnsi="ＭＳ 明朝" w:hint="eastAsia"/>
          <w:sz w:val="24"/>
          <w:szCs w:val="24"/>
        </w:rPr>
        <w:t>児童手当法</w:t>
      </w:r>
      <w:r>
        <w:rPr>
          <w:rFonts w:ascii="ＭＳ 明朝" w:hAnsi="ＭＳ 明朝" w:hint="eastAsia"/>
          <w:sz w:val="24"/>
          <w:szCs w:val="24"/>
        </w:rPr>
        <w:t>施行規則</w:t>
      </w:r>
    </w:p>
    <w:p w14:paraId="366DE581" w14:textId="32AAFBFE" w:rsidR="00A06CF1" w:rsidRDefault="00A06CF1" w:rsidP="00BA3FA4">
      <w:pPr>
        <w:ind w:leftChars="200" w:left="660" w:hangingChars="100" w:hanging="240"/>
        <w:rPr>
          <w:rFonts w:ascii="ＭＳ 明朝" w:hAnsi="ＭＳ 明朝"/>
          <w:sz w:val="24"/>
          <w:szCs w:val="24"/>
        </w:rPr>
      </w:pPr>
      <w:r>
        <w:rPr>
          <w:rFonts w:ascii="ＭＳ 明朝" w:hAnsi="ＭＳ 明朝" w:hint="eastAsia"/>
          <w:sz w:val="24"/>
          <w:szCs w:val="24"/>
        </w:rPr>
        <w:t>第４条　一般受給者は、毎年６月１日から同月３０日までの間に、その年の６月１日における状況を記載した様式第６</w:t>
      </w:r>
      <w:r w:rsidRPr="00A06CF1">
        <w:rPr>
          <w:rFonts w:ascii="ＭＳ 明朝" w:hAnsi="ＭＳ 明朝" w:hint="eastAsia"/>
          <w:sz w:val="24"/>
          <w:szCs w:val="24"/>
        </w:rPr>
        <w:t>号による届書を市町村長に提出しなければならない。</w:t>
      </w:r>
    </w:p>
    <w:p w14:paraId="50E2C970" w14:textId="77777777" w:rsidR="00A06CF1" w:rsidRDefault="00A06CF1" w:rsidP="00A06CF1">
      <w:pPr>
        <w:ind w:leftChars="200" w:left="660" w:hangingChars="100" w:hanging="240"/>
        <w:rPr>
          <w:rFonts w:ascii="ＭＳ 明朝" w:hAnsi="ＭＳ 明朝"/>
          <w:sz w:val="24"/>
          <w:szCs w:val="24"/>
        </w:rPr>
      </w:pPr>
      <w:r>
        <w:rPr>
          <w:rFonts w:ascii="ＭＳ 明朝" w:hAnsi="ＭＳ 明朝" w:hint="eastAsia"/>
          <w:sz w:val="24"/>
          <w:szCs w:val="24"/>
        </w:rPr>
        <w:lastRenderedPageBreak/>
        <w:t>２―４　（略）</w:t>
      </w:r>
    </w:p>
    <w:p w14:paraId="2EEB41D9" w14:textId="665EF0D3" w:rsidR="00FE4031" w:rsidRDefault="00FE4031" w:rsidP="00FE4031">
      <w:pPr>
        <w:ind w:left="480" w:hangingChars="200" w:hanging="480"/>
        <w:rPr>
          <w:rFonts w:ascii="ＭＳ 明朝" w:hAnsi="ＭＳ 明朝"/>
          <w:sz w:val="24"/>
          <w:szCs w:val="24"/>
        </w:rPr>
      </w:pPr>
      <w:r>
        <w:rPr>
          <w:rFonts w:ascii="ＭＳ 明朝" w:hAnsi="ＭＳ 明朝" w:hint="eastAsia"/>
          <w:sz w:val="24"/>
          <w:szCs w:val="24"/>
        </w:rPr>
        <w:t>（３）市町村における児童手当関係事務処理について</w:t>
      </w:r>
      <w:r w:rsidRPr="00E27ECD">
        <w:rPr>
          <w:rFonts w:ascii="ＭＳ 明朝" w:hAnsi="ＭＳ 明朝" w:hint="eastAsia"/>
          <w:sz w:val="24"/>
          <w:szCs w:val="24"/>
        </w:rPr>
        <w:t>（府子本第</w:t>
      </w:r>
      <w:r>
        <w:rPr>
          <w:rFonts w:ascii="ＭＳ 明朝" w:hAnsi="ＭＳ 明朝" w:hint="eastAsia"/>
          <w:sz w:val="24"/>
          <w:szCs w:val="24"/>
        </w:rPr>
        <w:t>４３０</w:t>
      </w:r>
      <w:r w:rsidRPr="00E27ECD">
        <w:rPr>
          <w:rFonts w:ascii="ＭＳ 明朝" w:hAnsi="ＭＳ 明朝" w:hint="eastAsia"/>
          <w:sz w:val="24"/>
          <w:szCs w:val="24"/>
        </w:rPr>
        <w:t>号平成</w:t>
      </w:r>
      <w:r>
        <w:rPr>
          <w:rFonts w:ascii="ＭＳ 明朝" w:hAnsi="ＭＳ 明朝" w:hint="eastAsia"/>
          <w:sz w:val="24"/>
          <w:szCs w:val="24"/>
        </w:rPr>
        <w:t>２７</w:t>
      </w:r>
      <w:r w:rsidRPr="00E27ECD">
        <w:rPr>
          <w:rFonts w:ascii="ＭＳ 明朝" w:hAnsi="ＭＳ 明朝" w:hint="eastAsia"/>
          <w:sz w:val="24"/>
          <w:szCs w:val="24"/>
        </w:rPr>
        <w:t>年</w:t>
      </w:r>
      <w:r>
        <w:rPr>
          <w:rFonts w:ascii="ＭＳ 明朝" w:hAnsi="ＭＳ 明朝" w:hint="eastAsia"/>
          <w:sz w:val="24"/>
          <w:szCs w:val="24"/>
        </w:rPr>
        <w:t>１２</w:t>
      </w:r>
      <w:r w:rsidRPr="00E27ECD">
        <w:rPr>
          <w:rFonts w:ascii="ＭＳ 明朝" w:hAnsi="ＭＳ 明朝" w:hint="eastAsia"/>
          <w:sz w:val="24"/>
          <w:szCs w:val="24"/>
        </w:rPr>
        <w:t>月</w:t>
      </w:r>
      <w:r>
        <w:rPr>
          <w:rFonts w:ascii="ＭＳ 明朝" w:hAnsi="ＭＳ 明朝" w:hint="eastAsia"/>
          <w:sz w:val="24"/>
          <w:szCs w:val="24"/>
        </w:rPr>
        <w:t>１８</w:t>
      </w:r>
      <w:r w:rsidR="00BF4B2A">
        <w:rPr>
          <w:rFonts w:ascii="ＭＳ 明朝" w:hAnsi="ＭＳ 明朝" w:hint="eastAsia"/>
          <w:sz w:val="24"/>
          <w:szCs w:val="24"/>
        </w:rPr>
        <w:t>日</w:t>
      </w:r>
      <w:r w:rsidRPr="00E27ECD">
        <w:rPr>
          <w:rFonts w:ascii="ＭＳ 明朝" w:hAnsi="ＭＳ 明朝" w:hint="eastAsia"/>
          <w:sz w:val="24"/>
          <w:szCs w:val="24"/>
        </w:rPr>
        <w:t>内閣府子ども・子育て本部統括官</w:t>
      </w:r>
      <w:r>
        <w:rPr>
          <w:rFonts w:ascii="ＭＳ 明朝" w:hAnsi="ＭＳ 明朝" w:hint="eastAsia"/>
          <w:sz w:val="24"/>
          <w:szCs w:val="24"/>
        </w:rPr>
        <w:t>通知</w:t>
      </w:r>
      <w:r w:rsidRPr="00E27ECD">
        <w:rPr>
          <w:rFonts w:ascii="ＭＳ 明朝" w:hAnsi="ＭＳ 明朝" w:hint="eastAsia"/>
          <w:sz w:val="24"/>
          <w:szCs w:val="24"/>
        </w:rPr>
        <w:t>）</w:t>
      </w:r>
      <w:r>
        <w:rPr>
          <w:rFonts w:ascii="ＭＳ 明朝" w:hAnsi="ＭＳ 明朝" w:hint="eastAsia"/>
          <w:sz w:val="24"/>
          <w:szCs w:val="24"/>
        </w:rPr>
        <w:t>（抜粋）</w:t>
      </w:r>
    </w:p>
    <w:p w14:paraId="1249E618" w14:textId="77777777" w:rsidR="00FE4031" w:rsidRPr="002940FC" w:rsidRDefault="00FE4031" w:rsidP="00FE4031">
      <w:pPr>
        <w:ind w:leftChars="200" w:left="420"/>
        <w:rPr>
          <w:rFonts w:ascii="ＭＳ 明朝" w:hAnsi="ＭＳ 明朝"/>
          <w:sz w:val="24"/>
          <w:szCs w:val="24"/>
        </w:rPr>
      </w:pPr>
      <w:r w:rsidRPr="00E27ECD">
        <w:rPr>
          <w:rFonts w:ascii="ＭＳ 明朝" w:hAnsi="ＭＳ 明朝" w:hint="eastAsia"/>
          <w:sz w:val="24"/>
          <w:szCs w:val="24"/>
        </w:rPr>
        <w:t>（別添）児童</w:t>
      </w:r>
      <w:r>
        <w:rPr>
          <w:rFonts w:ascii="ＭＳ 明朝" w:hAnsi="ＭＳ 明朝" w:hint="eastAsia"/>
          <w:sz w:val="24"/>
          <w:szCs w:val="24"/>
        </w:rPr>
        <w:t>手当市町村事務処理ガイドライン</w:t>
      </w:r>
      <w:r w:rsidRPr="00F5674F">
        <w:rPr>
          <w:rFonts w:ascii="ＭＳ 明朝" w:hAnsi="ＭＳ 明朝" w:hint="eastAsia"/>
          <w:sz w:val="24"/>
          <w:szCs w:val="24"/>
        </w:rPr>
        <w:t>（以</w:t>
      </w:r>
      <w:r w:rsidRPr="002940FC">
        <w:rPr>
          <w:rFonts w:ascii="ＭＳ 明朝" w:hAnsi="ＭＳ 明朝" w:hint="eastAsia"/>
          <w:sz w:val="24"/>
          <w:szCs w:val="24"/>
        </w:rPr>
        <w:t>下「</w:t>
      </w:r>
      <w:r w:rsidRPr="00506B93">
        <w:rPr>
          <w:rFonts w:ascii="ＭＳ 明朝" w:hAnsi="ＭＳ 明朝" w:hint="eastAsia"/>
          <w:sz w:val="24"/>
          <w:szCs w:val="24"/>
        </w:rPr>
        <w:t>ガイドライン</w:t>
      </w:r>
      <w:r w:rsidRPr="002940FC">
        <w:rPr>
          <w:rFonts w:ascii="ＭＳ 明朝" w:hAnsi="ＭＳ 明朝" w:hint="eastAsia"/>
          <w:sz w:val="24"/>
          <w:szCs w:val="24"/>
        </w:rPr>
        <w:t>」という。）</w:t>
      </w:r>
    </w:p>
    <w:p w14:paraId="0C096B17" w14:textId="7AE478E0" w:rsidR="00A06CF1" w:rsidRPr="00FE4031" w:rsidRDefault="00FE4031" w:rsidP="00FE4031">
      <w:pPr>
        <w:ind w:firstLineChars="200" w:firstLine="480"/>
        <w:rPr>
          <w:rFonts w:ascii="ＭＳ 明朝" w:hAnsi="ＭＳ 明朝"/>
          <w:sz w:val="24"/>
          <w:szCs w:val="24"/>
        </w:rPr>
      </w:pPr>
      <w:r>
        <w:rPr>
          <w:rFonts w:ascii="ＭＳ 明朝" w:hAnsi="ＭＳ 明朝" w:hint="eastAsia"/>
          <w:sz w:val="24"/>
          <w:szCs w:val="24"/>
        </w:rPr>
        <w:t>第１７</w:t>
      </w:r>
      <w:r w:rsidRPr="002940FC">
        <w:rPr>
          <w:rFonts w:ascii="ＭＳ 明朝" w:hAnsi="ＭＳ 明朝" w:hint="eastAsia"/>
          <w:sz w:val="24"/>
          <w:szCs w:val="24"/>
        </w:rPr>
        <w:t xml:space="preserve">条　</w:t>
      </w:r>
    </w:p>
    <w:p w14:paraId="68E64BA6" w14:textId="065F36D1" w:rsidR="00FE4031" w:rsidRDefault="00FE4031" w:rsidP="00FE4031">
      <w:pPr>
        <w:ind w:leftChars="200" w:left="660" w:hangingChars="100" w:hanging="240"/>
        <w:rPr>
          <w:rFonts w:ascii="ＭＳ 明朝" w:hAnsi="ＭＳ 明朝"/>
          <w:sz w:val="24"/>
          <w:szCs w:val="24"/>
        </w:rPr>
      </w:pPr>
      <w:r>
        <w:rPr>
          <w:rFonts w:ascii="ＭＳ 明朝" w:hAnsi="ＭＳ 明朝" w:hint="eastAsia"/>
          <w:sz w:val="24"/>
          <w:szCs w:val="24"/>
        </w:rPr>
        <w:t>１－５　（略）</w:t>
      </w:r>
    </w:p>
    <w:p w14:paraId="10520A5A" w14:textId="48B61AB7" w:rsidR="00A06CF1" w:rsidRDefault="00FE4031" w:rsidP="00FE4031">
      <w:pPr>
        <w:ind w:leftChars="200" w:left="660" w:hangingChars="100" w:hanging="240"/>
        <w:rPr>
          <w:rFonts w:ascii="ＭＳ 明朝" w:hAnsi="ＭＳ 明朝"/>
          <w:sz w:val="24"/>
          <w:szCs w:val="24"/>
        </w:rPr>
      </w:pPr>
      <w:r>
        <w:rPr>
          <w:rFonts w:ascii="ＭＳ 明朝" w:hAnsi="ＭＳ 明朝" w:hint="eastAsia"/>
          <w:sz w:val="24"/>
          <w:szCs w:val="24"/>
        </w:rPr>
        <w:t>６</w:t>
      </w:r>
      <w:r w:rsidRPr="00FE4031">
        <w:rPr>
          <w:rFonts w:ascii="ＭＳ 明朝" w:hAnsi="ＭＳ 明朝" w:hint="eastAsia"/>
          <w:sz w:val="24"/>
          <w:szCs w:val="24"/>
        </w:rPr>
        <w:t xml:space="preserve"> </w:t>
      </w:r>
      <w:r>
        <w:rPr>
          <w:rFonts w:ascii="ＭＳ 明朝" w:hAnsi="ＭＳ 明朝" w:hint="eastAsia"/>
          <w:sz w:val="24"/>
          <w:szCs w:val="24"/>
        </w:rPr>
        <w:t>６</w:t>
      </w:r>
      <w:r w:rsidRPr="00FE4031">
        <w:rPr>
          <w:rFonts w:ascii="ＭＳ 明朝" w:hAnsi="ＭＳ 明朝" w:hint="eastAsia"/>
          <w:sz w:val="24"/>
          <w:szCs w:val="24"/>
        </w:rPr>
        <w:t>月</w:t>
      </w:r>
      <w:r>
        <w:rPr>
          <w:rFonts w:ascii="ＭＳ 明朝" w:hAnsi="ＭＳ 明朝" w:hint="eastAsia"/>
          <w:sz w:val="24"/>
          <w:szCs w:val="24"/>
        </w:rPr>
        <w:t>３０</w:t>
      </w:r>
      <w:r w:rsidRPr="00FE4031">
        <w:rPr>
          <w:rFonts w:ascii="ＭＳ 明朝" w:hAnsi="ＭＳ 明朝" w:hint="eastAsia"/>
          <w:sz w:val="24"/>
          <w:szCs w:val="24"/>
        </w:rPr>
        <w:t>日までに現況届が提出されない場合には、その提出について督促を行うとともに、督促を行ってもなお現況届の提出がない受給者については、法第</w:t>
      </w:r>
      <w:r>
        <w:rPr>
          <w:rFonts w:ascii="ＭＳ 明朝" w:hAnsi="ＭＳ 明朝" w:hint="eastAsia"/>
          <w:sz w:val="24"/>
          <w:szCs w:val="24"/>
        </w:rPr>
        <w:t>１１</w:t>
      </w:r>
      <w:r w:rsidRPr="00FE4031">
        <w:rPr>
          <w:rFonts w:ascii="ＭＳ 明朝" w:hAnsi="ＭＳ 明朝" w:hint="eastAsia"/>
          <w:sz w:val="24"/>
          <w:szCs w:val="24"/>
        </w:rPr>
        <w:t>条の規定により児童手当等の支払を一時差し止めるものとする。</w:t>
      </w:r>
    </w:p>
    <w:p w14:paraId="0D2BCCEE" w14:textId="66923DB5" w:rsidR="00FE4031" w:rsidRDefault="00FE4031" w:rsidP="00FE4031">
      <w:pPr>
        <w:ind w:leftChars="227" w:left="477" w:firstLineChars="100" w:firstLine="240"/>
        <w:rPr>
          <w:rFonts w:ascii="ＭＳ 明朝" w:hAnsi="ＭＳ 明朝"/>
          <w:sz w:val="24"/>
          <w:szCs w:val="24"/>
        </w:rPr>
      </w:pPr>
      <w:r w:rsidRPr="00C26A17">
        <w:rPr>
          <w:rFonts w:ascii="ＭＳ 明朝" w:hAnsi="ＭＳ 明朝" w:hint="eastAsia"/>
          <w:sz w:val="24"/>
          <w:szCs w:val="24"/>
        </w:rPr>
        <w:t>なお、ガイドラインは、地方自治法(昭和２２年法律第６７号)第２４５条の４に規定する技術的な助言である。</w:t>
      </w:r>
    </w:p>
    <w:p w14:paraId="1F1CFAA4" w14:textId="1CF1EEB4" w:rsidR="009A40D1" w:rsidRDefault="009A40D1" w:rsidP="009A40D1">
      <w:pPr>
        <w:ind w:left="480" w:hangingChars="200" w:hanging="480"/>
        <w:rPr>
          <w:rFonts w:asciiTheme="minorEastAsia" w:hAnsiTheme="minorEastAsia"/>
          <w:sz w:val="24"/>
          <w:szCs w:val="24"/>
        </w:rPr>
      </w:pPr>
      <w:r>
        <w:rPr>
          <w:rFonts w:asciiTheme="minorEastAsia" w:hAnsiTheme="minorEastAsia" w:hint="eastAsia"/>
          <w:sz w:val="24"/>
          <w:szCs w:val="24"/>
        </w:rPr>
        <w:t>（４</w:t>
      </w:r>
      <w:r w:rsidRPr="006C307E">
        <w:rPr>
          <w:rFonts w:asciiTheme="minorEastAsia" w:hAnsiTheme="minorEastAsia" w:hint="eastAsia"/>
          <w:sz w:val="24"/>
          <w:szCs w:val="24"/>
        </w:rPr>
        <w:t>）「児童</w:t>
      </w:r>
      <w:r w:rsidRPr="009A40D1">
        <w:rPr>
          <w:rFonts w:ascii="ＭＳ 明朝" w:hAnsi="ＭＳ 明朝" w:hint="eastAsia"/>
          <w:sz w:val="24"/>
          <w:szCs w:val="24"/>
        </w:rPr>
        <w:t>手当</w:t>
      </w:r>
      <w:r w:rsidRPr="006C307E">
        <w:rPr>
          <w:rFonts w:asciiTheme="minorEastAsia" w:hAnsiTheme="minorEastAsia" w:hint="eastAsia"/>
          <w:sz w:val="24"/>
          <w:szCs w:val="24"/>
        </w:rPr>
        <w:t>現況届の事務処理について」（昭和５１年５月１７日児手第２１号厚生省児童家庭局児童手当課長通知）</w:t>
      </w:r>
      <w:r>
        <w:rPr>
          <w:rFonts w:asciiTheme="minorEastAsia" w:hAnsiTheme="minorEastAsia" w:hint="eastAsia"/>
          <w:sz w:val="24"/>
          <w:szCs w:val="24"/>
        </w:rPr>
        <w:t>（抜粋）</w:t>
      </w:r>
    </w:p>
    <w:p w14:paraId="35C82D49" w14:textId="77777777" w:rsidR="009A40D1" w:rsidRDefault="009A40D1" w:rsidP="009A40D1">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１　</w:t>
      </w:r>
      <w:r w:rsidRPr="009A40D1">
        <w:rPr>
          <w:rFonts w:ascii="ＭＳ 明朝" w:hAnsi="ＭＳ 明朝" w:hint="eastAsia"/>
          <w:sz w:val="24"/>
          <w:szCs w:val="24"/>
        </w:rPr>
        <w:t>現況届</w:t>
      </w:r>
      <w:r>
        <w:rPr>
          <w:rFonts w:asciiTheme="minorEastAsia" w:hAnsiTheme="minorEastAsia" w:hint="eastAsia"/>
          <w:sz w:val="24"/>
          <w:szCs w:val="24"/>
        </w:rPr>
        <w:t>の提出に関する周知徹底について</w:t>
      </w:r>
    </w:p>
    <w:p w14:paraId="5B7E1CD7" w14:textId="2C8C3859" w:rsidR="009A40D1" w:rsidRDefault="009A40D1" w:rsidP="009A40D1">
      <w:pPr>
        <w:ind w:leftChars="300" w:left="630" w:firstLineChars="100" w:firstLine="240"/>
        <w:rPr>
          <w:rFonts w:asciiTheme="minorEastAsia" w:hAnsiTheme="minorEastAsia"/>
          <w:sz w:val="24"/>
          <w:szCs w:val="24"/>
        </w:rPr>
      </w:pPr>
      <w:r>
        <w:rPr>
          <w:rFonts w:asciiTheme="minorEastAsia" w:hAnsiTheme="minorEastAsia" w:hint="eastAsia"/>
          <w:sz w:val="24"/>
          <w:szCs w:val="24"/>
        </w:rPr>
        <w:t>受給者は、すべて、６月１日から同月３０日までの間に、現況届を提　　出しなければならないこと、及びその現況届を提出しないと６月分以降の児童手当の支払を受けることができなくなる旨の周知徹底を図ること。（後略）</w:t>
      </w:r>
    </w:p>
    <w:p w14:paraId="10253D59" w14:textId="404E4B00" w:rsidR="009A40D1" w:rsidRDefault="009A40D1" w:rsidP="009A40D1">
      <w:pPr>
        <w:ind w:leftChars="200" w:left="660" w:hangingChars="100" w:hanging="240"/>
        <w:rPr>
          <w:rFonts w:asciiTheme="minorEastAsia" w:hAnsiTheme="minorEastAsia"/>
          <w:sz w:val="24"/>
          <w:szCs w:val="24"/>
        </w:rPr>
      </w:pPr>
      <w:r>
        <w:rPr>
          <w:rFonts w:asciiTheme="minorEastAsia" w:hAnsiTheme="minorEastAsia" w:hint="eastAsia"/>
          <w:sz w:val="24"/>
          <w:szCs w:val="24"/>
        </w:rPr>
        <w:t>３　現況届の未提出者の取扱いについて</w:t>
      </w:r>
    </w:p>
    <w:p w14:paraId="7FAF3F9E" w14:textId="77777777" w:rsidR="009A40D1" w:rsidRDefault="009A40D1" w:rsidP="009A40D1">
      <w:pPr>
        <w:ind w:leftChars="400" w:left="1080" w:hangingChars="100" w:hanging="240"/>
        <w:rPr>
          <w:rFonts w:asciiTheme="minorEastAsia" w:hAnsiTheme="minorEastAsia"/>
          <w:sz w:val="24"/>
          <w:szCs w:val="24"/>
        </w:rPr>
      </w:pPr>
      <w:r w:rsidRPr="009A40D1">
        <w:rPr>
          <w:rFonts w:ascii="ＭＳ 明朝" w:hAnsi="ＭＳ 明朝"/>
          <w:sz w:val="24"/>
          <w:szCs w:val="24"/>
        </w:rPr>
        <w:t>(1)</w:t>
      </w:r>
      <w:r>
        <w:rPr>
          <w:rFonts w:asciiTheme="minorEastAsia" w:hAnsiTheme="minorEastAsia" w:hint="eastAsia"/>
          <w:sz w:val="24"/>
          <w:szCs w:val="24"/>
        </w:rPr>
        <w:t>現況届が、６月３０日までに提出されない場合においては、その提出について、督促を行うとともに、１に掲げた事項を付記すること。（後略）</w:t>
      </w:r>
    </w:p>
    <w:p w14:paraId="01288AC3" w14:textId="05EA62E1" w:rsidR="009A40D1" w:rsidRPr="00136119" w:rsidRDefault="009A40D1" w:rsidP="009A40D1">
      <w:pPr>
        <w:ind w:leftChars="400" w:left="1080" w:hangingChars="100" w:hanging="240"/>
        <w:rPr>
          <w:rFonts w:asciiTheme="minorEastAsia" w:hAnsiTheme="minorEastAsia"/>
          <w:sz w:val="24"/>
          <w:szCs w:val="24"/>
        </w:rPr>
      </w:pPr>
      <w:r w:rsidRPr="009A40D1">
        <w:rPr>
          <w:rFonts w:ascii="ＭＳ 明朝" w:hAnsi="ＭＳ 明朝"/>
          <w:sz w:val="24"/>
          <w:szCs w:val="24"/>
        </w:rPr>
        <w:t>(3)</w:t>
      </w:r>
      <w:r w:rsidRPr="009A40D1">
        <w:rPr>
          <w:rFonts w:ascii="ＭＳ 明朝" w:hAnsi="ＭＳ 明朝" w:hint="eastAsia"/>
          <w:sz w:val="24"/>
          <w:szCs w:val="24"/>
        </w:rPr>
        <w:t>(</w:t>
      </w:r>
      <w:r w:rsidRPr="009A40D1">
        <w:rPr>
          <w:rFonts w:ascii="ＭＳ 明朝" w:hAnsi="ＭＳ 明朝"/>
          <w:sz w:val="24"/>
          <w:szCs w:val="24"/>
        </w:rPr>
        <w:t>1</w:t>
      </w:r>
      <w:r w:rsidRPr="009A40D1">
        <w:rPr>
          <w:rFonts w:ascii="ＭＳ 明朝" w:hAnsi="ＭＳ 明朝" w:hint="eastAsia"/>
          <w:sz w:val="24"/>
          <w:szCs w:val="24"/>
        </w:rPr>
        <w:t>)の措置を行</w:t>
      </w:r>
      <w:r>
        <w:rPr>
          <w:rFonts w:asciiTheme="minorEastAsia" w:hAnsiTheme="minorEastAsia" w:hint="eastAsia"/>
          <w:sz w:val="24"/>
          <w:szCs w:val="24"/>
        </w:rPr>
        <w:t>ってもなお現況届の提出がない者については、児童手当法第１１条の規定により６月分以降の児童手当の支払の一時差しとめを行うこととすること。</w:t>
      </w:r>
    </w:p>
    <w:p w14:paraId="468A4A4A" w14:textId="77777777" w:rsidR="009A40D1" w:rsidRDefault="00FE4031" w:rsidP="00FE4031">
      <w:pPr>
        <w:ind w:left="480" w:hangingChars="200" w:hanging="480"/>
        <w:rPr>
          <w:rFonts w:ascii="ＭＳ 明朝" w:hAnsi="ＭＳ 明朝"/>
          <w:sz w:val="24"/>
          <w:szCs w:val="24"/>
        </w:rPr>
      </w:pPr>
      <w:r>
        <w:rPr>
          <w:rFonts w:ascii="ＭＳ 明朝" w:hAnsi="ＭＳ 明朝" w:hint="eastAsia"/>
          <w:sz w:val="24"/>
          <w:szCs w:val="24"/>
        </w:rPr>
        <w:t>（</w:t>
      </w:r>
      <w:r w:rsidR="009A40D1">
        <w:rPr>
          <w:rFonts w:ascii="ＭＳ 明朝" w:hAnsi="ＭＳ 明朝" w:hint="eastAsia"/>
          <w:sz w:val="24"/>
          <w:szCs w:val="24"/>
        </w:rPr>
        <w:t>５</w:t>
      </w:r>
      <w:r>
        <w:rPr>
          <w:rFonts w:ascii="ＭＳ 明朝" w:hAnsi="ＭＳ 明朝" w:hint="eastAsia"/>
          <w:sz w:val="24"/>
          <w:szCs w:val="24"/>
        </w:rPr>
        <w:t>）児童手当に係る時効の解釈及び取扱い等について</w:t>
      </w:r>
      <w:r w:rsidRPr="00FE4031">
        <w:rPr>
          <w:rFonts w:ascii="ＭＳ 明朝" w:hAnsi="ＭＳ 明朝" w:hint="eastAsia"/>
          <w:sz w:val="24"/>
          <w:szCs w:val="24"/>
        </w:rPr>
        <w:t>（平成２４年３月３１日厚生労働省雇用均等・児童家庭局育成環境課子ども手当管理室事務連絡）</w:t>
      </w:r>
      <w:r w:rsidR="009A40D1">
        <w:rPr>
          <w:rFonts w:ascii="ＭＳ 明朝" w:hAnsi="ＭＳ 明朝" w:hint="eastAsia"/>
          <w:sz w:val="24"/>
          <w:szCs w:val="24"/>
        </w:rPr>
        <w:t>（抜粋）</w:t>
      </w:r>
    </w:p>
    <w:p w14:paraId="4423D0E4" w14:textId="422B134C" w:rsidR="00FE4031" w:rsidRPr="00883AAA" w:rsidRDefault="009A40D1" w:rsidP="009A40D1">
      <w:pPr>
        <w:ind w:leftChars="200" w:left="660" w:hangingChars="100" w:hanging="240"/>
        <w:rPr>
          <w:rFonts w:ascii="ＭＳ 明朝" w:hAnsi="ＭＳ 明朝"/>
          <w:color w:val="1F4E79" w:themeColor="accent1" w:themeShade="80"/>
          <w:sz w:val="24"/>
          <w:szCs w:val="24"/>
        </w:rPr>
      </w:pPr>
      <w:r>
        <w:rPr>
          <w:rFonts w:ascii="ＭＳ 明朝" w:hAnsi="ＭＳ 明朝" w:hint="eastAsia"/>
          <w:sz w:val="24"/>
          <w:szCs w:val="24"/>
        </w:rPr>
        <w:t>２　（前略）</w:t>
      </w:r>
      <w:r w:rsidR="00FE4031" w:rsidRPr="00025D95">
        <w:rPr>
          <w:rFonts w:ascii="ＭＳ 明朝" w:hAnsi="ＭＳ 明朝" w:hint="eastAsia"/>
          <w:sz w:val="24"/>
          <w:szCs w:val="24"/>
        </w:rPr>
        <w:t>現況届が提出されない場合、支払が一時差し止められた６月分以降の児童手当に係る最初の支払期月における支払日の翌日から起算して、２年間権利を行使しない場合（現況届を提出しないため、児童手当が支給されず、２年間経過した場合）には</w:t>
      </w:r>
      <w:r w:rsidRPr="00025D95">
        <w:rPr>
          <w:rFonts w:ascii="ＭＳ 明朝" w:hAnsi="ＭＳ 明朝" w:hint="eastAsia"/>
          <w:sz w:val="24"/>
          <w:szCs w:val="24"/>
        </w:rPr>
        <w:t>、</w:t>
      </w:r>
      <w:r w:rsidR="00FE4031" w:rsidRPr="00025D95">
        <w:rPr>
          <w:rFonts w:ascii="ＭＳ 明朝" w:hAnsi="ＭＳ 明朝" w:hint="eastAsia"/>
          <w:sz w:val="24"/>
          <w:szCs w:val="24"/>
        </w:rPr>
        <w:t>基本権の時効が完成するとともに、それに基づく支分権も消滅すること。</w:t>
      </w:r>
    </w:p>
    <w:p w14:paraId="2D11962B" w14:textId="7D63A342" w:rsidR="00FE4031" w:rsidRPr="00FE4031" w:rsidRDefault="009A40D1" w:rsidP="009A40D1">
      <w:pPr>
        <w:ind w:left="720" w:hangingChars="300" w:hanging="720"/>
        <w:rPr>
          <w:rFonts w:ascii="ＭＳ 明朝" w:hAnsi="ＭＳ 明朝"/>
          <w:sz w:val="24"/>
          <w:szCs w:val="24"/>
        </w:rPr>
      </w:pPr>
      <w:r>
        <w:rPr>
          <w:rFonts w:ascii="ＭＳ 明朝" w:hAnsi="ＭＳ 明朝" w:hint="eastAsia"/>
          <w:sz w:val="24"/>
          <w:szCs w:val="24"/>
        </w:rPr>
        <w:t xml:space="preserve">　　３　</w:t>
      </w:r>
      <w:r w:rsidR="00FE4031" w:rsidRPr="00FE4031">
        <w:rPr>
          <w:rFonts w:ascii="ＭＳ 明朝" w:hAnsi="ＭＳ 明朝" w:hint="eastAsia"/>
          <w:sz w:val="24"/>
          <w:szCs w:val="24"/>
        </w:rPr>
        <w:t>基本権については、時効が完成した場合に受給者に対して支給事由が消滅した旨の通知（支給事由消滅通知書）を行うこと（時効の援用）に</w:t>
      </w:r>
      <w:r w:rsidR="00FE4031" w:rsidRPr="00FE4031">
        <w:rPr>
          <w:rFonts w:ascii="ＭＳ 明朝" w:hAnsi="ＭＳ 明朝" w:hint="eastAsia"/>
          <w:sz w:val="24"/>
          <w:szCs w:val="24"/>
        </w:rPr>
        <w:lastRenderedPageBreak/>
        <w:t>より消滅するものであること。（支分権については時効の援用を要しない。）</w:t>
      </w:r>
    </w:p>
    <w:p w14:paraId="16BAB336" w14:textId="537592BF" w:rsidR="00FE4031" w:rsidRPr="00FE4031" w:rsidRDefault="00FE4031" w:rsidP="00C26A17">
      <w:pPr>
        <w:ind w:left="720" w:hangingChars="300" w:hanging="720"/>
        <w:rPr>
          <w:rFonts w:ascii="ＭＳ 明朝" w:hAnsi="ＭＳ 明朝"/>
          <w:sz w:val="24"/>
          <w:szCs w:val="24"/>
        </w:rPr>
      </w:pPr>
      <w:r w:rsidRPr="00FE4031">
        <w:rPr>
          <w:rFonts w:ascii="ＭＳ 明朝" w:hAnsi="ＭＳ 明朝" w:hint="eastAsia"/>
          <w:sz w:val="24"/>
          <w:szCs w:val="24"/>
        </w:rPr>
        <w:t xml:space="preserve">　　　</w:t>
      </w:r>
      <w:r w:rsidR="009A40D1">
        <w:rPr>
          <w:rFonts w:ascii="ＭＳ 明朝" w:hAnsi="ＭＳ 明朝" w:hint="eastAsia"/>
          <w:sz w:val="24"/>
          <w:szCs w:val="24"/>
        </w:rPr>
        <w:t xml:space="preserve">　</w:t>
      </w:r>
      <w:r w:rsidRPr="00FE4031">
        <w:rPr>
          <w:rFonts w:ascii="ＭＳ 明朝" w:hAnsi="ＭＳ 明朝" w:hint="eastAsia"/>
          <w:sz w:val="24"/>
          <w:szCs w:val="24"/>
        </w:rPr>
        <w:t>これにより、支払が一時差し止められた６月分以降の児童手当については、支払義務がなくなるものであること。</w:t>
      </w:r>
      <w:r w:rsidR="009A40D1">
        <w:rPr>
          <w:rFonts w:ascii="ＭＳ 明朝" w:hAnsi="ＭＳ 明朝" w:hint="eastAsia"/>
          <w:sz w:val="24"/>
          <w:szCs w:val="24"/>
        </w:rPr>
        <w:t>（後略）</w:t>
      </w:r>
    </w:p>
    <w:p w14:paraId="317135DE" w14:textId="77777777" w:rsidR="00BF4B2A" w:rsidRDefault="00BF4B2A" w:rsidP="00503594">
      <w:pPr>
        <w:ind w:left="480" w:hangingChars="200" w:hanging="480"/>
        <w:rPr>
          <w:rFonts w:ascii="ＭＳ 明朝" w:hAnsi="ＭＳ 明朝"/>
          <w:sz w:val="24"/>
          <w:szCs w:val="24"/>
        </w:rPr>
      </w:pPr>
    </w:p>
    <w:p w14:paraId="15B51F55" w14:textId="23F2B75D" w:rsidR="00DC3B6A" w:rsidRPr="00220A8E" w:rsidRDefault="00DC3B6A" w:rsidP="00503594">
      <w:pPr>
        <w:ind w:left="480" w:hangingChars="200" w:hanging="480"/>
        <w:rPr>
          <w:rFonts w:ascii="ＭＳ 明朝" w:hAnsi="ＭＳ 明朝"/>
          <w:sz w:val="24"/>
          <w:szCs w:val="24"/>
        </w:rPr>
      </w:pPr>
      <w:r w:rsidRPr="00220A8E">
        <w:rPr>
          <w:rFonts w:ascii="ＭＳ 明朝" w:hAnsi="ＭＳ 明朝" w:hint="eastAsia"/>
          <w:sz w:val="24"/>
          <w:szCs w:val="24"/>
        </w:rPr>
        <w:t>２　認定した事実</w:t>
      </w:r>
    </w:p>
    <w:p w14:paraId="607FBF6B" w14:textId="75D182C3" w:rsidR="001B2C2D" w:rsidRPr="00220A8E" w:rsidRDefault="00AE16B3" w:rsidP="001B2C2D">
      <w:pPr>
        <w:ind w:leftChars="100" w:left="210" w:firstLineChars="100" w:firstLine="240"/>
        <w:rPr>
          <w:rFonts w:ascii="ＭＳ 明朝" w:hAnsi="ＭＳ 明朝"/>
          <w:sz w:val="24"/>
          <w:szCs w:val="24"/>
        </w:rPr>
      </w:pPr>
      <w:r w:rsidRPr="00220A8E">
        <w:rPr>
          <w:rFonts w:ascii="ＭＳ 明朝" w:hAnsi="ＭＳ 明朝" w:hint="eastAsia"/>
          <w:sz w:val="24"/>
          <w:szCs w:val="24"/>
        </w:rPr>
        <w:t>審査庁から提出された諮問書の添付書類（事件記録</w:t>
      </w:r>
      <w:r w:rsidR="001B2C2D" w:rsidRPr="00220A8E">
        <w:rPr>
          <w:rFonts w:ascii="ＭＳ 明朝" w:hAnsi="ＭＳ 明朝" w:hint="eastAsia"/>
          <w:sz w:val="24"/>
          <w:szCs w:val="24"/>
        </w:rPr>
        <w:t>）</w:t>
      </w:r>
      <w:r w:rsidR="002D3098">
        <w:rPr>
          <w:rFonts w:ascii="ＭＳ 明朝" w:hAnsi="ＭＳ 明朝" w:hint="eastAsia"/>
          <w:sz w:val="24"/>
          <w:szCs w:val="24"/>
        </w:rPr>
        <w:t>及び回答書</w:t>
      </w:r>
      <w:r w:rsidR="001B2C2D" w:rsidRPr="00220A8E">
        <w:rPr>
          <w:rFonts w:ascii="ＭＳ 明朝" w:hAnsi="ＭＳ 明朝" w:hint="eastAsia"/>
          <w:sz w:val="24"/>
          <w:szCs w:val="24"/>
        </w:rPr>
        <w:t>によれば、下記の事実が認められる。</w:t>
      </w:r>
    </w:p>
    <w:p w14:paraId="63E1048B" w14:textId="2D3EC903" w:rsidR="001B0E43" w:rsidRDefault="00C26A17" w:rsidP="002704DE">
      <w:pPr>
        <w:ind w:left="480" w:hangingChars="200" w:hanging="480"/>
        <w:rPr>
          <w:sz w:val="24"/>
          <w:szCs w:val="24"/>
        </w:rPr>
      </w:pPr>
      <w:r>
        <w:rPr>
          <w:rFonts w:hint="eastAsia"/>
          <w:sz w:val="24"/>
          <w:szCs w:val="24"/>
        </w:rPr>
        <w:t>（１）平成２７年６月４日、処分庁は</w:t>
      </w:r>
      <w:r w:rsidR="001B0E43">
        <w:rPr>
          <w:rFonts w:hint="eastAsia"/>
          <w:sz w:val="24"/>
          <w:szCs w:val="24"/>
        </w:rPr>
        <w:t>審査請求人に</w:t>
      </w:r>
      <w:r w:rsidR="00B0344E">
        <w:rPr>
          <w:rFonts w:hint="eastAsia"/>
          <w:sz w:val="24"/>
          <w:szCs w:val="24"/>
        </w:rPr>
        <w:t>対し、文書により</w:t>
      </w:r>
      <w:r w:rsidR="008B0545">
        <w:rPr>
          <w:rFonts w:hint="eastAsia"/>
          <w:sz w:val="24"/>
          <w:szCs w:val="24"/>
        </w:rPr>
        <w:t>現況届</w:t>
      </w:r>
      <w:r w:rsidR="00EC0AA7">
        <w:rPr>
          <w:rFonts w:hint="eastAsia"/>
          <w:sz w:val="24"/>
          <w:szCs w:val="24"/>
        </w:rPr>
        <w:t>の提出</w:t>
      </w:r>
      <w:r w:rsidR="001B0E43">
        <w:rPr>
          <w:rFonts w:hint="eastAsia"/>
          <w:sz w:val="24"/>
          <w:szCs w:val="24"/>
        </w:rPr>
        <w:t>を求め</w:t>
      </w:r>
      <w:r w:rsidR="00B0344E">
        <w:rPr>
          <w:rFonts w:hint="eastAsia"/>
          <w:sz w:val="24"/>
          <w:szCs w:val="24"/>
        </w:rPr>
        <w:t>た。</w:t>
      </w:r>
    </w:p>
    <w:p w14:paraId="00290026" w14:textId="071A1826" w:rsidR="00C26A17" w:rsidRDefault="00B0344E" w:rsidP="002704DE">
      <w:pPr>
        <w:ind w:leftChars="200" w:left="420" w:firstLineChars="100" w:firstLine="240"/>
        <w:rPr>
          <w:sz w:val="24"/>
          <w:szCs w:val="24"/>
        </w:rPr>
      </w:pPr>
      <w:r>
        <w:rPr>
          <w:rFonts w:hint="eastAsia"/>
          <w:sz w:val="24"/>
          <w:szCs w:val="24"/>
        </w:rPr>
        <w:t>当該文書には、現況届は</w:t>
      </w:r>
      <w:r w:rsidR="00BF4B2A">
        <w:rPr>
          <w:rFonts w:hint="eastAsia"/>
          <w:sz w:val="24"/>
          <w:szCs w:val="24"/>
        </w:rPr>
        <w:t>、</w:t>
      </w:r>
      <w:r w:rsidR="008B0545">
        <w:rPr>
          <w:rFonts w:hint="eastAsia"/>
          <w:sz w:val="24"/>
          <w:szCs w:val="24"/>
        </w:rPr>
        <w:t>毎年６月に提出することになって</w:t>
      </w:r>
      <w:r w:rsidR="00BF4B2A">
        <w:rPr>
          <w:rFonts w:hint="eastAsia"/>
          <w:sz w:val="24"/>
          <w:szCs w:val="24"/>
        </w:rPr>
        <w:t>おり</w:t>
      </w:r>
      <w:r w:rsidR="00CC45FA">
        <w:rPr>
          <w:rFonts w:hint="eastAsia"/>
          <w:sz w:val="24"/>
          <w:szCs w:val="24"/>
        </w:rPr>
        <w:t>、</w:t>
      </w:r>
      <w:r w:rsidR="00BF4B2A">
        <w:rPr>
          <w:rFonts w:hint="eastAsia"/>
          <w:sz w:val="24"/>
          <w:szCs w:val="24"/>
        </w:rPr>
        <w:t>６</w:t>
      </w:r>
      <w:r w:rsidR="00CC45FA" w:rsidRPr="00506B93">
        <w:rPr>
          <w:rFonts w:hint="eastAsia"/>
          <w:sz w:val="24"/>
          <w:szCs w:val="24"/>
        </w:rPr>
        <w:t>月分以降引き続</w:t>
      </w:r>
      <w:r w:rsidR="00CC45FA">
        <w:rPr>
          <w:rFonts w:hint="eastAsia"/>
          <w:sz w:val="24"/>
          <w:szCs w:val="24"/>
        </w:rPr>
        <w:t>き</w:t>
      </w:r>
      <w:r w:rsidR="000F42CC">
        <w:rPr>
          <w:rFonts w:hint="eastAsia"/>
          <w:sz w:val="24"/>
          <w:szCs w:val="24"/>
        </w:rPr>
        <w:t>児童手当を受給できるかど</w:t>
      </w:r>
      <w:r w:rsidR="00CC45FA">
        <w:rPr>
          <w:rFonts w:hint="eastAsia"/>
          <w:sz w:val="24"/>
          <w:szCs w:val="24"/>
        </w:rPr>
        <w:t>うかを決定するために必要な届であること</w:t>
      </w:r>
      <w:r w:rsidR="00BF4B2A">
        <w:rPr>
          <w:rFonts w:hint="eastAsia"/>
          <w:sz w:val="24"/>
          <w:szCs w:val="24"/>
        </w:rPr>
        <w:t>の</w:t>
      </w:r>
      <w:r w:rsidR="00592FAC">
        <w:rPr>
          <w:rFonts w:hint="eastAsia"/>
          <w:sz w:val="24"/>
          <w:szCs w:val="24"/>
        </w:rPr>
        <w:t>記載</w:t>
      </w:r>
      <w:r w:rsidR="00087CE4">
        <w:rPr>
          <w:rFonts w:hint="eastAsia"/>
          <w:sz w:val="24"/>
          <w:szCs w:val="24"/>
        </w:rPr>
        <w:t>に加え</w:t>
      </w:r>
      <w:r w:rsidR="00BF4B2A">
        <w:rPr>
          <w:rFonts w:hint="eastAsia"/>
          <w:sz w:val="24"/>
          <w:szCs w:val="24"/>
        </w:rPr>
        <w:t>、</w:t>
      </w:r>
      <w:r w:rsidR="00592FAC" w:rsidRPr="00592FAC">
        <w:rPr>
          <w:rFonts w:hint="eastAsia"/>
          <w:sz w:val="24"/>
          <w:szCs w:val="24"/>
        </w:rPr>
        <w:t>現況届の様式（平成２７年度児童手当・特例給付現況届）</w:t>
      </w:r>
      <w:r>
        <w:rPr>
          <w:rFonts w:hint="eastAsia"/>
          <w:sz w:val="24"/>
          <w:szCs w:val="24"/>
        </w:rPr>
        <w:t>が</w:t>
      </w:r>
      <w:r w:rsidR="00087CE4">
        <w:rPr>
          <w:rFonts w:hint="eastAsia"/>
          <w:sz w:val="24"/>
          <w:szCs w:val="24"/>
        </w:rPr>
        <w:t>示されている</w:t>
      </w:r>
      <w:r>
        <w:rPr>
          <w:rFonts w:hint="eastAsia"/>
          <w:sz w:val="24"/>
          <w:szCs w:val="24"/>
        </w:rPr>
        <w:t>。</w:t>
      </w:r>
    </w:p>
    <w:p w14:paraId="3FF75E3D" w14:textId="41934DB7" w:rsidR="00C26A17" w:rsidRDefault="008B0545" w:rsidP="002704DE">
      <w:pPr>
        <w:ind w:left="480" w:hangingChars="200" w:hanging="480"/>
        <w:rPr>
          <w:sz w:val="24"/>
          <w:szCs w:val="24"/>
        </w:rPr>
      </w:pPr>
      <w:r>
        <w:rPr>
          <w:rFonts w:hint="eastAsia"/>
          <w:sz w:val="24"/>
          <w:szCs w:val="24"/>
        </w:rPr>
        <w:t>（２）</w:t>
      </w:r>
      <w:r w:rsidR="00C26A17">
        <w:rPr>
          <w:rFonts w:hint="eastAsia"/>
          <w:sz w:val="24"/>
          <w:szCs w:val="24"/>
        </w:rPr>
        <w:t>平成２７年８月３１日、処分庁は</w:t>
      </w:r>
      <w:r w:rsidR="00EC0AA7">
        <w:rPr>
          <w:rFonts w:hint="eastAsia"/>
          <w:sz w:val="24"/>
          <w:szCs w:val="24"/>
        </w:rPr>
        <w:t>審査請求人に対し、文書により現況届の提出を求めた。</w:t>
      </w:r>
    </w:p>
    <w:p w14:paraId="7C647771" w14:textId="1F516B19" w:rsidR="00CC45FA" w:rsidRDefault="00EC0AA7" w:rsidP="002704DE">
      <w:pPr>
        <w:ind w:leftChars="200" w:left="420" w:firstLineChars="100" w:firstLine="240"/>
        <w:rPr>
          <w:sz w:val="24"/>
          <w:szCs w:val="24"/>
        </w:rPr>
      </w:pPr>
      <w:r>
        <w:rPr>
          <w:rFonts w:hint="eastAsia"/>
          <w:sz w:val="24"/>
          <w:szCs w:val="24"/>
        </w:rPr>
        <w:t>当該文書には</w:t>
      </w:r>
      <w:r w:rsidR="00CC45FA">
        <w:rPr>
          <w:rFonts w:hint="eastAsia"/>
          <w:sz w:val="24"/>
          <w:szCs w:val="24"/>
        </w:rPr>
        <w:t>、現況届が提出されていないこと、</w:t>
      </w:r>
      <w:r w:rsidR="004C7B49">
        <w:rPr>
          <w:rFonts w:hint="eastAsia"/>
          <w:sz w:val="24"/>
          <w:szCs w:val="24"/>
        </w:rPr>
        <w:t>提出がない場合は、６月分以降の</w:t>
      </w:r>
      <w:r w:rsidR="00025D95">
        <w:rPr>
          <w:rFonts w:hint="eastAsia"/>
          <w:sz w:val="24"/>
          <w:szCs w:val="24"/>
        </w:rPr>
        <w:t>児童</w:t>
      </w:r>
      <w:r>
        <w:rPr>
          <w:rFonts w:hint="eastAsia"/>
          <w:sz w:val="24"/>
          <w:szCs w:val="24"/>
        </w:rPr>
        <w:t>手当の</w:t>
      </w:r>
      <w:r w:rsidR="004C7B49">
        <w:rPr>
          <w:rFonts w:hint="eastAsia"/>
          <w:sz w:val="24"/>
          <w:szCs w:val="24"/>
        </w:rPr>
        <w:t>支給ができなくなること</w:t>
      </w:r>
      <w:r w:rsidR="00592FAC">
        <w:rPr>
          <w:rFonts w:hint="eastAsia"/>
          <w:sz w:val="24"/>
          <w:szCs w:val="24"/>
        </w:rPr>
        <w:t>、提出書類は</w:t>
      </w:r>
      <w:r w:rsidR="00592FAC" w:rsidRPr="00592FAC">
        <w:rPr>
          <w:rFonts w:hint="eastAsia"/>
          <w:sz w:val="24"/>
          <w:szCs w:val="24"/>
        </w:rPr>
        <w:t>平成２７年度児童手当・特例給付現況届</w:t>
      </w:r>
      <w:r w:rsidR="00BF4B2A">
        <w:rPr>
          <w:rFonts w:hint="eastAsia"/>
          <w:sz w:val="24"/>
          <w:szCs w:val="24"/>
        </w:rPr>
        <w:t>、</w:t>
      </w:r>
      <w:r w:rsidR="00BF4B2A" w:rsidRPr="000C23B3">
        <w:rPr>
          <w:rFonts w:hint="eastAsia"/>
          <w:sz w:val="24"/>
          <w:szCs w:val="24"/>
        </w:rPr>
        <w:t>健康保険証</w:t>
      </w:r>
      <w:r w:rsidR="00BF4B2A">
        <w:rPr>
          <w:rFonts w:hint="eastAsia"/>
          <w:sz w:val="24"/>
          <w:szCs w:val="24"/>
        </w:rPr>
        <w:t>の写し等であることが</w:t>
      </w:r>
      <w:r w:rsidR="004C7B49">
        <w:rPr>
          <w:rFonts w:hint="eastAsia"/>
          <w:sz w:val="24"/>
          <w:szCs w:val="24"/>
        </w:rPr>
        <w:t>記載されている。</w:t>
      </w:r>
    </w:p>
    <w:p w14:paraId="0FE718FD" w14:textId="3EBB72DE" w:rsidR="00C26A17" w:rsidRPr="00913A0A" w:rsidRDefault="004C7B49" w:rsidP="002704DE">
      <w:pPr>
        <w:ind w:left="480" w:hangingChars="200" w:hanging="480"/>
        <w:rPr>
          <w:sz w:val="24"/>
          <w:szCs w:val="24"/>
        </w:rPr>
      </w:pPr>
      <w:r>
        <w:rPr>
          <w:rFonts w:hint="eastAsia"/>
          <w:sz w:val="24"/>
          <w:szCs w:val="24"/>
        </w:rPr>
        <w:t>（３）</w:t>
      </w:r>
      <w:r w:rsidR="00C26A17" w:rsidRPr="00913A0A">
        <w:rPr>
          <w:rFonts w:hint="eastAsia"/>
          <w:sz w:val="24"/>
          <w:szCs w:val="24"/>
        </w:rPr>
        <w:t>平成２７年９月２４日</w:t>
      </w:r>
      <w:r w:rsidR="00BF4B2A" w:rsidRPr="00913A0A">
        <w:rPr>
          <w:rFonts w:hint="eastAsia"/>
          <w:sz w:val="24"/>
          <w:szCs w:val="24"/>
        </w:rPr>
        <w:t>付け</w:t>
      </w:r>
      <w:r w:rsidR="00D67B03" w:rsidRPr="00913A0A">
        <w:rPr>
          <w:rFonts w:hint="eastAsia"/>
          <w:sz w:val="24"/>
          <w:szCs w:val="24"/>
        </w:rPr>
        <w:t>で</w:t>
      </w:r>
      <w:r w:rsidR="00C26A17" w:rsidRPr="00913A0A">
        <w:rPr>
          <w:rFonts w:hint="eastAsia"/>
          <w:sz w:val="24"/>
          <w:szCs w:val="24"/>
        </w:rPr>
        <w:t>、処分庁は</w:t>
      </w:r>
      <w:r w:rsidR="00087CE4">
        <w:rPr>
          <w:rFonts w:hint="eastAsia"/>
          <w:sz w:val="24"/>
          <w:szCs w:val="24"/>
        </w:rPr>
        <w:t>、審査請求人に対し、児童手当・特例給付支払差止</w:t>
      </w:r>
      <w:r w:rsidR="00BF4B2A" w:rsidRPr="00913A0A">
        <w:rPr>
          <w:rFonts w:hint="eastAsia"/>
          <w:sz w:val="24"/>
          <w:szCs w:val="24"/>
        </w:rPr>
        <w:t>通知書（以下「</w:t>
      </w:r>
      <w:r w:rsidR="00087CE4">
        <w:rPr>
          <w:rFonts w:hint="eastAsia"/>
          <w:sz w:val="24"/>
          <w:szCs w:val="24"/>
        </w:rPr>
        <w:t>支払差止</w:t>
      </w:r>
      <w:r w:rsidR="00BF4B2A" w:rsidRPr="00913A0A">
        <w:rPr>
          <w:rFonts w:hint="eastAsia"/>
          <w:sz w:val="24"/>
          <w:szCs w:val="24"/>
        </w:rPr>
        <w:t>通知書」という。）により、</w:t>
      </w:r>
      <w:r w:rsidR="00EC0AA7" w:rsidRPr="00913A0A">
        <w:rPr>
          <w:rFonts w:hint="eastAsia"/>
          <w:sz w:val="24"/>
          <w:szCs w:val="24"/>
        </w:rPr>
        <w:t>法に基づく手当</w:t>
      </w:r>
      <w:r w:rsidR="00087CE4">
        <w:rPr>
          <w:rFonts w:hint="eastAsia"/>
          <w:sz w:val="24"/>
          <w:szCs w:val="24"/>
        </w:rPr>
        <w:t>支払差止</w:t>
      </w:r>
      <w:r w:rsidR="00FB6092" w:rsidRPr="00913A0A">
        <w:rPr>
          <w:rFonts w:hint="eastAsia"/>
          <w:sz w:val="24"/>
          <w:szCs w:val="24"/>
        </w:rPr>
        <w:t>処分</w:t>
      </w:r>
      <w:r w:rsidR="00BF4B2A" w:rsidRPr="00913A0A">
        <w:rPr>
          <w:rFonts w:hint="eastAsia"/>
          <w:sz w:val="24"/>
          <w:szCs w:val="24"/>
        </w:rPr>
        <w:t>を行った</w:t>
      </w:r>
      <w:r w:rsidR="00C26A17" w:rsidRPr="00913A0A">
        <w:rPr>
          <w:rFonts w:hint="eastAsia"/>
          <w:sz w:val="24"/>
          <w:szCs w:val="24"/>
        </w:rPr>
        <w:t>。</w:t>
      </w:r>
    </w:p>
    <w:p w14:paraId="46FA1EE8" w14:textId="4C49DD75" w:rsidR="004C1C1A" w:rsidRDefault="00087CE4" w:rsidP="002704DE">
      <w:pPr>
        <w:ind w:leftChars="200" w:left="420" w:firstLineChars="100" w:firstLine="240"/>
        <w:rPr>
          <w:sz w:val="24"/>
          <w:szCs w:val="24"/>
        </w:rPr>
      </w:pPr>
      <w:r>
        <w:rPr>
          <w:rFonts w:hint="eastAsia"/>
          <w:sz w:val="24"/>
          <w:szCs w:val="24"/>
        </w:rPr>
        <w:t>支払差止通知書の支払</w:t>
      </w:r>
      <w:r w:rsidR="00FB6092" w:rsidRPr="00025D95">
        <w:rPr>
          <w:rFonts w:hint="eastAsia"/>
          <w:sz w:val="24"/>
          <w:szCs w:val="24"/>
        </w:rPr>
        <w:t>差止期間欄</w:t>
      </w:r>
      <w:r w:rsidR="004C1C1A" w:rsidRPr="00025D95">
        <w:rPr>
          <w:rFonts w:hint="eastAsia"/>
          <w:sz w:val="24"/>
          <w:szCs w:val="24"/>
        </w:rPr>
        <w:t>には、</w:t>
      </w:r>
      <w:r w:rsidR="006F0688">
        <w:rPr>
          <w:rFonts w:hint="eastAsia"/>
          <w:sz w:val="24"/>
          <w:szCs w:val="24"/>
        </w:rPr>
        <w:t>「平成２７年６月から」と、支給差止</w:t>
      </w:r>
      <w:r w:rsidR="00FB6092" w:rsidRPr="00025D95">
        <w:rPr>
          <w:rFonts w:hint="eastAsia"/>
          <w:sz w:val="24"/>
          <w:szCs w:val="24"/>
        </w:rPr>
        <w:t>の理由欄には、「平成２７年度児童手当・特例給付現況届未提出」と記載されている。</w:t>
      </w:r>
    </w:p>
    <w:p w14:paraId="5902AB88" w14:textId="0EE5C5EE" w:rsidR="00913A0A" w:rsidRDefault="00913A0A" w:rsidP="002704DE">
      <w:pPr>
        <w:ind w:leftChars="167" w:left="351" w:firstLineChars="100" w:firstLine="240"/>
        <w:rPr>
          <w:sz w:val="24"/>
          <w:szCs w:val="24"/>
        </w:rPr>
      </w:pPr>
      <w:r w:rsidRPr="004F080E">
        <w:rPr>
          <w:rFonts w:hint="eastAsia"/>
          <w:sz w:val="24"/>
          <w:szCs w:val="24"/>
        </w:rPr>
        <w:t>また、回答書から、上記手当</w:t>
      </w:r>
      <w:r w:rsidR="00087CE4">
        <w:rPr>
          <w:rFonts w:hint="eastAsia"/>
          <w:sz w:val="24"/>
          <w:szCs w:val="24"/>
        </w:rPr>
        <w:t>支払差止</w:t>
      </w:r>
      <w:r w:rsidRPr="004F080E">
        <w:rPr>
          <w:rFonts w:hint="eastAsia"/>
          <w:sz w:val="24"/>
          <w:szCs w:val="24"/>
        </w:rPr>
        <w:t>処分により支払が一時差し止められた６月分以降の児童手当に係る最初の支払期月における支払日は、平成２７年１０月５日であることが確認できる。</w:t>
      </w:r>
    </w:p>
    <w:p w14:paraId="34A3220E" w14:textId="77777777" w:rsidR="00D37A50" w:rsidRPr="00D37A50" w:rsidRDefault="00FB6092" w:rsidP="002704DE">
      <w:pPr>
        <w:ind w:left="480" w:hangingChars="200" w:hanging="480"/>
        <w:rPr>
          <w:sz w:val="24"/>
          <w:szCs w:val="24"/>
        </w:rPr>
      </w:pPr>
      <w:r>
        <w:rPr>
          <w:rFonts w:hint="eastAsia"/>
          <w:sz w:val="24"/>
          <w:szCs w:val="24"/>
        </w:rPr>
        <w:t>（４</w:t>
      </w:r>
      <w:r w:rsidR="00C26A17">
        <w:rPr>
          <w:rFonts w:hint="eastAsia"/>
          <w:sz w:val="24"/>
          <w:szCs w:val="24"/>
        </w:rPr>
        <w:t>）平成２８年６月３日、</w:t>
      </w:r>
      <w:r w:rsidR="00D37A50" w:rsidRPr="00D37A50">
        <w:rPr>
          <w:rFonts w:hint="eastAsia"/>
          <w:sz w:val="24"/>
          <w:szCs w:val="24"/>
        </w:rPr>
        <w:t>処分庁は審査請求人に対し、文書により現況届の提出を求めた。</w:t>
      </w:r>
    </w:p>
    <w:p w14:paraId="72CB07AD" w14:textId="14745C02" w:rsidR="00D37A50" w:rsidRDefault="00D37A50" w:rsidP="002704DE">
      <w:pPr>
        <w:ind w:leftChars="200" w:left="420" w:firstLineChars="100" w:firstLine="240"/>
        <w:rPr>
          <w:sz w:val="24"/>
          <w:szCs w:val="24"/>
        </w:rPr>
      </w:pPr>
      <w:r w:rsidRPr="00D37A50">
        <w:rPr>
          <w:rFonts w:hint="eastAsia"/>
          <w:sz w:val="24"/>
          <w:szCs w:val="24"/>
        </w:rPr>
        <w:t>当該文書には、現況届は毎年６月に提出することになって</w:t>
      </w:r>
      <w:r w:rsidR="00BF4B2A">
        <w:rPr>
          <w:rFonts w:hint="eastAsia"/>
          <w:sz w:val="24"/>
          <w:szCs w:val="24"/>
        </w:rPr>
        <w:t>おり、</w:t>
      </w:r>
      <w:r w:rsidRPr="00D37A50">
        <w:rPr>
          <w:rFonts w:hint="eastAsia"/>
          <w:sz w:val="24"/>
          <w:szCs w:val="24"/>
        </w:rPr>
        <w:t>６月分以降引き続き</w:t>
      </w:r>
      <w:r w:rsidR="00025D95">
        <w:rPr>
          <w:rFonts w:hint="eastAsia"/>
          <w:sz w:val="24"/>
          <w:szCs w:val="24"/>
        </w:rPr>
        <w:t>児童</w:t>
      </w:r>
      <w:r w:rsidR="00506B93">
        <w:rPr>
          <w:rFonts w:hint="eastAsia"/>
          <w:sz w:val="24"/>
          <w:szCs w:val="24"/>
        </w:rPr>
        <w:t>手当を受給できるかど</w:t>
      </w:r>
      <w:r w:rsidRPr="00D37A50">
        <w:rPr>
          <w:rFonts w:hint="eastAsia"/>
          <w:sz w:val="24"/>
          <w:szCs w:val="24"/>
        </w:rPr>
        <w:t>うかを決定するために必要な届であることの記載</w:t>
      </w:r>
      <w:r w:rsidR="006F0688">
        <w:rPr>
          <w:rFonts w:hint="eastAsia"/>
          <w:sz w:val="24"/>
          <w:szCs w:val="24"/>
        </w:rPr>
        <w:t>に加え</w:t>
      </w:r>
      <w:r w:rsidRPr="00D37A50">
        <w:rPr>
          <w:rFonts w:hint="eastAsia"/>
          <w:sz w:val="24"/>
          <w:szCs w:val="24"/>
        </w:rPr>
        <w:t>、現況届の様式（平成２７年度児童手当・特例給付現況届</w:t>
      </w:r>
      <w:r>
        <w:rPr>
          <w:rFonts w:hint="eastAsia"/>
          <w:sz w:val="24"/>
          <w:szCs w:val="24"/>
        </w:rPr>
        <w:t>及び平成２８</w:t>
      </w:r>
      <w:r w:rsidRPr="00D37A50">
        <w:rPr>
          <w:rFonts w:hint="eastAsia"/>
          <w:sz w:val="24"/>
          <w:szCs w:val="24"/>
        </w:rPr>
        <w:t>年度児童手当・特例給付現況届）が</w:t>
      </w:r>
      <w:r w:rsidR="006F0688">
        <w:rPr>
          <w:rFonts w:hint="eastAsia"/>
          <w:sz w:val="24"/>
          <w:szCs w:val="24"/>
        </w:rPr>
        <w:t>示されている</w:t>
      </w:r>
      <w:r w:rsidRPr="00D37A50">
        <w:rPr>
          <w:rFonts w:hint="eastAsia"/>
          <w:sz w:val="24"/>
          <w:szCs w:val="24"/>
        </w:rPr>
        <w:t>。</w:t>
      </w:r>
    </w:p>
    <w:p w14:paraId="069EC6BF" w14:textId="7F53412F" w:rsidR="00D37A50" w:rsidRPr="00D37A50" w:rsidRDefault="00D37A50" w:rsidP="002704DE">
      <w:pPr>
        <w:ind w:left="480" w:hangingChars="200" w:hanging="480"/>
        <w:rPr>
          <w:sz w:val="24"/>
          <w:szCs w:val="24"/>
        </w:rPr>
      </w:pPr>
      <w:r>
        <w:rPr>
          <w:rFonts w:hint="eastAsia"/>
          <w:sz w:val="24"/>
          <w:szCs w:val="24"/>
        </w:rPr>
        <w:t>（５）</w:t>
      </w:r>
      <w:r w:rsidR="00C26A17">
        <w:rPr>
          <w:rFonts w:hint="eastAsia"/>
          <w:sz w:val="24"/>
          <w:szCs w:val="24"/>
        </w:rPr>
        <w:t>平成２８年９月２日</w:t>
      </w:r>
      <w:r>
        <w:rPr>
          <w:rFonts w:hint="eastAsia"/>
          <w:sz w:val="24"/>
          <w:szCs w:val="24"/>
        </w:rPr>
        <w:t>及び同月２８日</w:t>
      </w:r>
      <w:r w:rsidR="00C26A17">
        <w:rPr>
          <w:rFonts w:hint="eastAsia"/>
          <w:sz w:val="24"/>
          <w:szCs w:val="24"/>
        </w:rPr>
        <w:t>、</w:t>
      </w:r>
      <w:r w:rsidRPr="00D37A50">
        <w:rPr>
          <w:rFonts w:hint="eastAsia"/>
          <w:sz w:val="24"/>
          <w:szCs w:val="24"/>
        </w:rPr>
        <w:t>処分庁は審査請求人に対し、文書により現況届の提出を求めた。</w:t>
      </w:r>
    </w:p>
    <w:p w14:paraId="6B5FBE1E" w14:textId="1ECF4726" w:rsidR="00D37A50" w:rsidRDefault="00D37A50" w:rsidP="002704DE">
      <w:pPr>
        <w:ind w:leftChars="200" w:left="420" w:firstLineChars="100" w:firstLine="240"/>
        <w:rPr>
          <w:sz w:val="24"/>
          <w:szCs w:val="24"/>
        </w:rPr>
      </w:pPr>
      <w:r w:rsidRPr="00D37A50">
        <w:rPr>
          <w:rFonts w:hint="eastAsia"/>
          <w:sz w:val="24"/>
          <w:szCs w:val="24"/>
        </w:rPr>
        <w:t>当該文書には、現況届が提出されていないこと、提出がない場合は、６月</w:t>
      </w:r>
      <w:r w:rsidRPr="00D37A50">
        <w:rPr>
          <w:rFonts w:hint="eastAsia"/>
          <w:sz w:val="24"/>
          <w:szCs w:val="24"/>
        </w:rPr>
        <w:lastRenderedPageBreak/>
        <w:t>分以降の手当の支給ができなくなること、提出書類は平成２７年度児童手当・特例給付現況届、</w:t>
      </w:r>
      <w:r>
        <w:rPr>
          <w:rFonts w:hint="eastAsia"/>
          <w:sz w:val="24"/>
          <w:szCs w:val="24"/>
        </w:rPr>
        <w:t>平成２８</w:t>
      </w:r>
      <w:r w:rsidRPr="00D37A50">
        <w:rPr>
          <w:rFonts w:hint="eastAsia"/>
          <w:sz w:val="24"/>
          <w:szCs w:val="24"/>
        </w:rPr>
        <w:t>年度児童手当・特例給付現況届</w:t>
      </w:r>
      <w:r>
        <w:rPr>
          <w:rFonts w:hint="eastAsia"/>
          <w:sz w:val="24"/>
          <w:szCs w:val="24"/>
        </w:rPr>
        <w:t>、</w:t>
      </w:r>
      <w:r w:rsidRPr="00D37A50">
        <w:rPr>
          <w:rFonts w:hint="eastAsia"/>
          <w:sz w:val="24"/>
          <w:szCs w:val="24"/>
        </w:rPr>
        <w:t>健康保険証の写し等</w:t>
      </w:r>
      <w:r w:rsidR="00D67B03">
        <w:rPr>
          <w:rFonts w:hint="eastAsia"/>
          <w:sz w:val="24"/>
          <w:szCs w:val="24"/>
        </w:rPr>
        <w:t>であることが</w:t>
      </w:r>
      <w:r w:rsidRPr="00D37A50">
        <w:rPr>
          <w:rFonts w:hint="eastAsia"/>
          <w:sz w:val="24"/>
          <w:szCs w:val="24"/>
        </w:rPr>
        <w:t>記載されている。</w:t>
      </w:r>
    </w:p>
    <w:p w14:paraId="4423D417" w14:textId="77777777" w:rsidR="00F715D4" w:rsidRPr="00F715D4" w:rsidRDefault="00D37A50" w:rsidP="002704DE">
      <w:pPr>
        <w:ind w:left="480" w:hangingChars="200" w:hanging="480"/>
        <w:rPr>
          <w:sz w:val="24"/>
          <w:szCs w:val="24"/>
        </w:rPr>
      </w:pPr>
      <w:r>
        <w:rPr>
          <w:rFonts w:hint="eastAsia"/>
          <w:sz w:val="24"/>
          <w:szCs w:val="24"/>
        </w:rPr>
        <w:t>（６</w:t>
      </w:r>
      <w:r w:rsidR="00C26A17">
        <w:rPr>
          <w:rFonts w:hint="eastAsia"/>
          <w:sz w:val="24"/>
          <w:szCs w:val="24"/>
        </w:rPr>
        <w:t>）平成２９年６月５日、</w:t>
      </w:r>
      <w:r w:rsidR="00F715D4" w:rsidRPr="00F715D4">
        <w:rPr>
          <w:rFonts w:hint="eastAsia"/>
          <w:sz w:val="24"/>
          <w:szCs w:val="24"/>
        </w:rPr>
        <w:t>処分庁は審査請求人に対し、文書により現況届の提出を求めた。</w:t>
      </w:r>
    </w:p>
    <w:p w14:paraId="4D36A047" w14:textId="77551597" w:rsidR="00D37A50" w:rsidRDefault="00F715D4" w:rsidP="002704DE">
      <w:pPr>
        <w:ind w:leftChars="200" w:left="420" w:firstLineChars="100" w:firstLine="240"/>
        <w:rPr>
          <w:sz w:val="24"/>
          <w:szCs w:val="24"/>
        </w:rPr>
      </w:pPr>
      <w:r w:rsidRPr="00F715D4">
        <w:rPr>
          <w:rFonts w:hint="eastAsia"/>
          <w:sz w:val="24"/>
          <w:szCs w:val="24"/>
        </w:rPr>
        <w:t>当該文書には、現況届は毎年６月に提出することになって</w:t>
      </w:r>
      <w:r w:rsidR="00D67B03">
        <w:rPr>
          <w:rFonts w:hint="eastAsia"/>
          <w:sz w:val="24"/>
          <w:szCs w:val="24"/>
        </w:rPr>
        <w:t>おり</w:t>
      </w:r>
      <w:r w:rsidRPr="00F715D4">
        <w:rPr>
          <w:rFonts w:hint="eastAsia"/>
          <w:sz w:val="24"/>
          <w:szCs w:val="24"/>
        </w:rPr>
        <w:t>、６月分以降引き続き</w:t>
      </w:r>
      <w:r w:rsidR="00025D95">
        <w:rPr>
          <w:rFonts w:hint="eastAsia"/>
          <w:sz w:val="24"/>
          <w:szCs w:val="24"/>
        </w:rPr>
        <w:t>児童</w:t>
      </w:r>
      <w:r w:rsidRPr="00F715D4">
        <w:rPr>
          <w:rFonts w:hint="eastAsia"/>
          <w:sz w:val="24"/>
          <w:szCs w:val="24"/>
        </w:rPr>
        <w:t>手当を受給できるか</w:t>
      </w:r>
      <w:r w:rsidR="00506B93">
        <w:rPr>
          <w:rFonts w:hint="eastAsia"/>
          <w:sz w:val="24"/>
          <w:szCs w:val="24"/>
        </w:rPr>
        <w:t>ど</w:t>
      </w:r>
      <w:r w:rsidRPr="00F715D4">
        <w:rPr>
          <w:rFonts w:hint="eastAsia"/>
          <w:sz w:val="24"/>
          <w:szCs w:val="24"/>
        </w:rPr>
        <w:t>うかを決定するために必要な届であることの記載</w:t>
      </w:r>
      <w:r w:rsidR="006F0688">
        <w:rPr>
          <w:rFonts w:hint="eastAsia"/>
          <w:sz w:val="24"/>
          <w:szCs w:val="24"/>
        </w:rPr>
        <w:t>に加え</w:t>
      </w:r>
      <w:r w:rsidRPr="00F715D4">
        <w:rPr>
          <w:rFonts w:hint="eastAsia"/>
          <w:sz w:val="24"/>
          <w:szCs w:val="24"/>
        </w:rPr>
        <w:t>、</w:t>
      </w:r>
      <w:r>
        <w:rPr>
          <w:rFonts w:hint="eastAsia"/>
          <w:sz w:val="24"/>
          <w:szCs w:val="24"/>
        </w:rPr>
        <w:t>現況届の様式（平成２７年度児童手当・特例給付現況届、</w:t>
      </w:r>
      <w:r w:rsidRPr="00F715D4">
        <w:rPr>
          <w:rFonts w:hint="eastAsia"/>
          <w:sz w:val="24"/>
          <w:szCs w:val="24"/>
        </w:rPr>
        <w:t>平成２８年度児童手当・特例給付現況届</w:t>
      </w:r>
      <w:r>
        <w:rPr>
          <w:rFonts w:hint="eastAsia"/>
          <w:sz w:val="24"/>
          <w:szCs w:val="24"/>
        </w:rPr>
        <w:t>及び平成２９</w:t>
      </w:r>
      <w:r w:rsidRPr="00F715D4">
        <w:rPr>
          <w:rFonts w:hint="eastAsia"/>
          <w:sz w:val="24"/>
          <w:szCs w:val="24"/>
        </w:rPr>
        <w:t>年度児童手当・特例給付現況届）が</w:t>
      </w:r>
      <w:r w:rsidR="006F0688">
        <w:rPr>
          <w:rFonts w:hint="eastAsia"/>
          <w:sz w:val="24"/>
          <w:szCs w:val="24"/>
        </w:rPr>
        <w:t>示されている</w:t>
      </w:r>
      <w:r w:rsidRPr="00F715D4">
        <w:rPr>
          <w:rFonts w:hint="eastAsia"/>
          <w:sz w:val="24"/>
          <w:szCs w:val="24"/>
        </w:rPr>
        <w:t>。</w:t>
      </w:r>
    </w:p>
    <w:p w14:paraId="498F1049" w14:textId="77777777" w:rsidR="00F715D4" w:rsidRPr="00D37A50" w:rsidRDefault="00F715D4" w:rsidP="002704DE">
      <w:pPr>
        <w:ind w:left="480" w:hangingChars="200" w:hanging="480"/>
        <w:rPr>
          <w:sz w:val="24"/>
          <w:szCs w:val="24"/>
        </w:rPr>
      </w:pPr>
      <w:r>
        <w:rPr>
          <w:rFonts w:hint="eastAsia"/>
          <w:sz w:val="24"/>
          <w:szCs w:val="24"/>
        </w:rPr>
        <w:t>（７）</w:t>
      </w:r>
      <w:r w:rsidR="00C26A17">
        <w:rPr>
          <w:rFonts w:hint="eastAsia"/>
          <w:sz w:val="24"/>
          <w:szCs w:val="24"/>
        </w:rPr>
        <w:t>平成２９年８月２５日、</w:t>
      </w:r>
      <w:r w:rsidRPr="00D37A50">
        <w:rPr>
          <w:rFonts w:hint="eastAsia"/>
          <w:sz w:val="24"/>
          <w:szCs w:val="24"/>
        </w:rPr>
        <w:t>処分庁は審査請求人に対し、文書により現況届の提出を求めた。</w:t>
      </w:r>
    </w:p>
    <w:p w14:paraId="10709198" w14:textId="73C8787A" w:rsidR="00F715D4" w:rsidRPr="000C23B3" w:rsidRDefault="00F715D4" w:rsidP="002704DE">
      <w:pPr>
        <w:ind w:leftChars="200" w:left="420" w:firstLineChars="100" w:firstLine="240"/>
        <w:rPr>
          <w:sz w:val="24"/>
          <w:szCs w:val="24"/>
        </w:rPr>
      </w:pPr>
      <w:r w:rsidRPr="00D37A50">
        <w:rPr>
          <w:rFonts w:hint="eastAsia"/>
          <w:sz w:val="24"/>
          <w:szCs w:val="24"/>
        </w:rPr>
        <w:t>当該文書には、現況届が提出されていないこと、提出がない場合は、６月分以降の</w:t>
      </w:r>
      <w:r w:rsidR="00025D95">
        <w:rPr>
          <w:rFonts w:hint="eastAsia"/>
          <w:sz w:val="24"/>
          <w:szCs w:val="24"/>
        </w:rPr>
        <w:t>児童</w:t>
      </w:r>
      <w:r w:rsidRPr="00D37A50">
        <w:rPr>
          <w:rFonts w:hint="eastAsia"/>
          <w:sz w:val="24"/>
          <w:szCs w:val="24"/>
        </w:rPr>
        <w:t>手当の支給ができなくなること、提出書類は平成２７年度児童手当・特例給付現況届、</w:t>
      </w:r>
      <w:r>
        <w:rPr>
          <w:rFonts w:hint="eastAsia"/>
          <w:sz w:val="24"/>
          <w:szCs w:val="24"/>
        </w:rPr>
        <w:t>平成２８</w:t>
      </w:r>
      <w:r w:rsidRPr="00D37A50">
        <w:rPr>
          <w:rFonts w:hint="eastAsia"/>
          <w:sz w:val="24"/>
          <w:szCs w:val="24"/>
        </w:rPr>
        <w:t>年度児童手当・特例給付現況届</w:t>
      </w:r>
      <w:r>
        <w:rPr>
          <w:rFonts w:hint="eastAsia"/>
          <w:sz w:val="24"/>
          <w:szCs w:val="24"/>
        </w:rPr>
        <w:t>、平成２９</w:t>
      </w:r>
      <w:r w:rsidRPr="00F715D4">
        <w:rPr>
          <w:rFonts w:hint="eastAsia"/>
          <w:sz w:val="24"/>
          <w:szCs w:val="24"/>
        </w:rPr>
        <w:t>年度児童手当・特例給付現況届、</w:t>
      </w:r>
      <w:r w:rsidRPr="000C23B3">
        <w:rPr>
          <w:rFonts w:hint="eastAsia"/>
          <w:sz w:val="24"/>
          <w:szCs w:val="24"/>
        </w:rPr>
        <w:t>健康保険証の写し等</w:t>
      </w:r>
      <w:r w:rsidR="00D67B03" w:rsidRPr="000C23B3">
        <w:rPr>
          <w:rFonts w:hint="eastAsia"/>
          <w:sz w:val="24"/>
          <w:szCs w:val="24"/>
        </w:rPr>
        <w:t>であるこ</w:t>
      </w:r>
      <w:r w:rsidRPr="000C23B3">
        <w:rPr>
          <w:rFonts w:hint="eastAsia"/>
          <w:sz w:val="24"/>
          <w:szCs w:val="24"/>
        </w:rPr>
        <w:t>と</w:t>
      </w:r>
      <w:r w:rsidR="00D67B03" w:rsidRPr="000C23B3">
        <w:rPr>
          <w:rFonts w:hint="eastAsia"/>
          <w:sz w:val="24"/>
          <w:szCs w:val="24"/>
        </w:rPr>
        <w:t>が</w:t>
      </w:r>
      <w:r w:rsidRPr="000C23B3">
        <w:rPr>
          <w:rFonts w:hint="eastAsia"/>
          <w:sz w:val="24"/>
          <w:szCs w:val="24"/>
        </w:rPr>
        <w:t>記載されている。</w:t>
      </w:r>
    </w:p>
    <w:p w14:paraId="6A4E104B" w14:textId="156A2DAC" w:rsidR="00130A2E" w:rsidRPr="000C23B3" w:rsidRDefault="00130A2E" w:rsidP="002704DE">
      <w:pPr>
        <w:ind w:left="480" w:hangingChars="200" w:hanging="480"/>
        <w:rPr>
          <w:sz w:val="24"/>
          <w:szCs w:val="24"/>
        </w:rPr>
      </w:pPr>
      <w:r w:rsidRPr="000C23B3">
        <w:rPr>
          <w:rFonts w:hint="eastAsia"/>
          <w:sz w:val="24"/>
          <w:szCs w:val="24"/>
        </w:rPr>
        <w:t>（８）</w:t>
      </w:r>
      <w:r w:rsidR="00C26A17" w:rsidRPr="000C23B3">
        <w:rPr>
          <w:rFonts w:hint="eastAsia"/>
          <w:sz w:val="24"/>
          <w:szCs w:val="24"/>
        </w:rPr>
        <w:t>平成２９年９月２２日、</w:t>
      </w:r>
      <w:r w:rsidRPr="000C23B3">
        <w:rPr>
          <w:rFonts w:hint="eastAsia"/>
          <w:sz w:val="24"/>
          <w:szCs w:val="24"/>
        </w:rPr>
        <w:t>処分庁は審査請求人に対し、文書により現況届の提出を求めた。</w:t>
      </w:r>
    </w:p>
    <w:p w14:paraId="758767C2" w14:textId="57AC1C18" w:rsidR="00130A2E" w:rsidRDefault="00130A2E" w:rsidP="002704DE">
      <w:pPr>
        <w:ind w:leftChars="200" w:left="420" w:firstLineChars="100" w:firstLine="240"/>
        <w:rPr>
          <w:sz w:val="24"/>
          <w:szCs w:val="24"/>
        </w:rPr>
      </w:pPr>
      <w:r w:rsidRPr="000C23B3">
        <w:rPr>
          <w:rFonts w:hint="eastAsia"/>
          <w:sz w:val="24"/>
          <w:szCs w:val="24"/>
        </w:rPr>
        <w:t>当該文書には、平成２７年度の</w:t>
      </w:r>
      <w:r w:rsidR="00D67B03" w:rsidRPr="000C23B3">
        <w:rPr>
          <w:rFonts w:hint="eastAsia"/>
          <w:sz w:val="24"/>
          <w:szCs w:val="24"/>
        </w:rPr>
        <w:t>児童</w:t>
      </w:r>
      <w:r w:rsidRPr="000C23B3">
        <w:rPr>
          <w:rFonts w:hint="eastAsia"/>
          <w:sz w:val="24"/>
          <w:szCs w:val="24"/>
        </w:rPr>
        <w:t>手当について受給資格を決定するための現況届等が提出されていないこと、平成２９年１０月６日をもって、</w:t>
      </w:r>
      <w:r w:rsidR="006F0688" w:rsidRPr="000C23B3">
        <w:rPr>
          <w:rFonts w:hint="eastAsia"/>
          <w:sz w:val="24"/>
          <w:szCs w:val="24"/>
        </w:rPr>
        <w:t>平成２７年１０月支払</w:t>
      </w:r>
      <w:r w:rsidRPr="000C23B3">
        <w:rPr>
          <w:rFonts w:hint="eastAsia"/>
          <w:sz w:val="24"/>
          <w:szCs w:val="24"/>
        </w:rPr>
        <w:t>分の</w:t>
      </w:r>
      <w:r w:rsidR="006662D9" w:rsidRPr="000C23B3">
        <w:rPr>
          <w:rFonts w:hint="eastAsia"/>
          <w:sz w:val="24"/>
          <w:szCs w:val="24"/>
        </w:rPr>
        <w:t>児童</w:t>
      </w:r>
      <w:r w:rsidRPr="000C23B3">
        <w:rPr>
          <w:rFonts w:hint="eastAsia"/>
          <w:sz w:val="24"/>
          <w:szCs w:val="24"/>
        </w:rPr>
        <w:t>手当</w:t>
      </w:r>
      <w:r w:rsidR="006F0688" w:rsidRPr="000C23B3">
        <w:rPr>
          <w:rFonts w:hint="eastAsia"/>
          <w:sz w:val="24"/>
          <w:szCs w:val="24"/>
        </w:rPr>
        <w:t>・特例給付</w:t>
      </w:r>
      <w:r w:rsidRPr="000C23B3">
        <w:rPr>
          <w:rFonts w:hint="eastAsia"/>
          <w:sz w:val="24"/>
          <w:szCs w:val="24"/>
        </w:rPr>
        <w:t>の受給権が消滅するため至急提出すること、提出期限日が</w:t>
      </w:r>
      <w:r w:rsidR="006F0688" w:rsidRPr="000C23B3">
        <w:rPr>
          <w:rFonts w:hint="eastAsia"/>
          <w:sz w:val="24"/>
          <w:szCs w:val="24"/>
        </w:rPr>
        <w:t>平成２９</w:t>
      </w:r>
      <w:r w:rsidRPr="000C23B3">
        <w:rPr>
          <w:rFonts w:hint="eastAsia"/>
          <w:sz w:val="24"/>
          <w:szCs w:val="24"/>
        </w:rPr>
        <w:t>年９月２９日であること、提出書類が平成２７年度現況届、受給者の健康保険証等の写</w:t>
      </w:r>
      <w:r>
        <w:rPr>
          <w:rFonts w:hint="eastAsia"/>
          <w:sz w:val="24"/>
          <w:szCs w:val="24"/>
        </w:rPr>
        <w:t>し等であることが記載されている。</w:t>
      </w:r>
    </w:p>
    <w:p w14:paraId="3191F35E" w14:textId="55649910" w:rsidR="00C26A17" w:rsidRDefault="00130A2E" w:rsidP="002704DE">
      <w:pPr>
        <w:ind w:left="480" w:hangingChars="200" w:hanging="480"/>
        <w:rPr>
          <w:sz w:val="24"/>
          <w:szCs w:val="24"/>
        </w:rPr>
      </w:pPr>
      <w:r>
        <w:rPr>
          <w:rFonts w:hint="eastAsia"/>
          <w:sz w:val="24"/>
          <w:szCs w:val="24"/>
        </w:rPr>
        <w:t>（９）</w:t>
      </w:r>
      <w:r w:rsidR="00D67B03">
        <w:rPr>
          <w:rFonts w:hint="eastAsia"/>
          <w:sz w:val="24"/>
          <w:szCs w:val="24"/>
        </w:rPr>
        <w:t>平成２９</w:t>
      </w:r>
      <w:r w:rsidR="00C26A17">
        <w:rPr>
          <w:rFonts w:hint="eastAsia"/>
          <w:sz w:val="24"/>
          <w:szCs w:val="24"/>
        </w:rPr>
        <w:t>年１</w:t>
      </w:r>
      <w:r w:rsidR="00D67B03">
        <w:rPr>
          <w:rFonts w:hint="eastAsia"/>
          <w:sz w:val="24"/>
          <w:szCs w:val="24"/>
        </w:rPr>
        <w:t>０月２５</w:t>
      </w:r>
      <w:r w:rsidR="00C26A17">
        <w:rPr>
          <w:rFonts w:hint="eastAsia"/>
          <w:sz w:val="24"/>
          <w:szCs w:val="24"/>
        </w:rPr>
        <w:t>日付けで</w:t>
      </w:r>
      <w:r w:rsidR="00DD5A61">
        <w:rPr>
          <w:rFonts w:hint="eastAsia"/>
          <w:sz w:val="24"/>
          <w:szCs w:val="24"/>
        </w:rPr>
        <w:t>、処分庁は</w:t>
      </w:r>
      <w:r w:rsidR="00883AAA">
        <w:rPr>
          <w:rFonts w:hint="eastAsia"/>
          <w:sz w:val="24"/>
          <w:szCs w:val="24"/>
        </w:rPr>
        <w:t>、消滅年月日を平成２７年５月３１日、消滅の理由を現況届未提出</w:t>
      </w:r>
      <w:r w:rsidR="00F43093" w:rsidRPr="00322503">
        <w:rPr>
          <w:rFonts w:hint="eastAsia"/>
          <w:sz w:val="24"/>
          <w:szCs w:val="24"/>
        </w:rPr>
        <w:t>による時効</w:t>
      </w:r>
      <w:r w:rsidR="00F43093">
        <w:rPr>
          <w:rFonts w:hint="eastAsia"/>
          <w:sz w:val="24"/>
          <w:szCs w:val="24"/>
        </w:rPr>
        <w:t>の</w:t>
      </w:r>
      <w:r w:rsidR="00883AAA">
        <w:rPr>
          <w:rFonts w:hint="eastAsia"/>
          <w:sz w:val="24"/>
          <w:szCs w:val="24"/>
        </w:rPr>
        <w:t>ためとする、</w:t>
      </w:r>
      <w:r w:rsidR="00DD5A61">
        <w:rPr>
          <w:rFonts w:hint="eastAsia"/>
          <w:sz w:val="24"/>
          <w:szCs w:val="24"/>
        </w:rPr>
        <w:t>本件</w:t>
      </w:r>
      <w:r w:rsidR="00C26A17" w:rsidRPr="00D110D7">
        <w:rPr>
          <w:rFonts w:hint="eastAsia"/>
          <w:sz w:val="24"/>
          <w:szCs w:val="24"/>
        </w:rPr>
        <w:t>処分</w:t>
      </w:r>
      <w:r w:rsidR="00C26A17">
        <w:rPr>
          <w:rFonts w:hint="eastAsia"/>
          <w:sz w:val="24"/>
          <w:szCs w:val="24"/>
        </w:rPr>
        <w:t>を</w:t>
      </w:r>
      <w:r w:rsidR="00DD5A61">
        <w:rPr>
          <w:rFonts w:hint="eastAsia"/>
          <w:sz w:val="24"/>
          <w:szCs w:val="24"/>
        </w:rPr>
        <w:t>行った</w:t>
      </w:r>
      <w:r w:rsidR="00C26A17">
        <w:rPr>
          <w:rFonts w:hint="eastAsia"/>
          <w:sz w:val="24"/>
          <w:szCs w:val="24"/>
        </w:rPr>
        <w:t>。</w:t>
      </w:r>
      <w:r w:rsidR="00D67B03">
        <w:rPr>
          <w:rFonts w:hint="eastAsia"/>
          <w:sz w:val="24"/>
          <w:szCs w:val="24"/>
        </w:rPr>
        <w:t>また、処分庁は、平成３０年１月９日に本件処分に係る児童手当・特例給付受給事由消滅通知書を審査請求人に送付した。</w:t>
      </w:r>
    </w:p>
    <w:p w14:paraId="64DD1EE7" w14:textId="0CB57031" w:rsidR="006F0688" w:rsidRDefault="00D67B03" w:rsidP="002704DE">
      <w:pPr>
        <w:ind w:left="480" w:hangingChars="200" w:hanging="480"/>
        <w:rPr>
          <w:sz w:val="24"/>
          <w:szCs w:val="24"/>
        </w:rPr>
      </w:pPr>
      <w:r>
        <w:rPr>
          <w:rFonts w:hint="eastAsia"/>
          <w:sz w:val="24"/>
          <w:szCs w:val="24"/>
        </w:rPr>
        <w:t>（１０）</w:t>
      </w:r>
      <w:r w:rsidR="006F0688" w:rsidRPr="006F0688">
        <w:rPr>
          <w:rFonts w:hint="eastAsia"/>
          <w:sz w:val="24"/>
          <w:szCs w:val="24"/>
        </w:rPr>
        <w:t>平成３０年２月９日付けで、審査請求人は本件審査請求を行った。</w:t>
      </w:r>
    </w:p>
    <w:p w14:paraId="6D8CE935" w14:textId="2FEAC8D1" w:rsidR="00D67B03" w:rsidRDefault="006F0688" w:rsidP="002704DE">
      <w:pPr>
        <w:ind w:leftChars="200" w:left="420" w:firstLineChars="100" w:firstLine="240"/>
        <w:rPr>
          <w:sz w:val="24"/>
          <w:szCs w:val="24"/>
        </w:rPr>
      </w:pPr>
      <w:r>
        <w:rPr>
          <w:rFonts w:hint="eastAsia"/>
          <w:sz w:val="24"/>
          <w:szCs w:val="24"/>
        </w:rPr>
        <w:t>なお、</w:t>
      </w:r>
      <w:r w:rsidR="00D67B03">
        <w:rPr>
          <w:rFonts w:hint="eastAsia"/>
          <w:sz w:val="24"/>
          <w:szCs w:val="24"/>
        </w:rPr>
        <w:t>審査請求書の審査請求に係る処分があったことを知った年月日欄には、</w:t>
      </w:r>
      <w:r w:rsidR="006C6559">
        <w:rPr>
          <w:rFonts w:hint="eastAsia"/>
          <w:sz w:val="24"/>
          <w:szCs w:val="24"/>
        </w:rPr>
        <w:t>「</w:t>
      </w:r>
      <w:r w:rsidR="00D67B03">
        <w:rPr>
          <w:rFonts w:hint="eastAsia"/>
          <w:sz w:val="24"/>
          <w:szCs w:val="24"/>
        </w:rPr>
        <w:t>平成３０年１月１６日</w:t>
      </w:r>
      <w:r w:rsidR="006C6559">
        <w:rPr>
          <w:rFonts w:hint="eastAsia"/>
          <w:sz w:val="24"/>
          <w:szCs w:val="24"/>
        </w:rPr>
        <w:t>」</w:t>
      </w:r>
      <w:r w:rsidR="00D67B03">
        <w:rPr>
          <w:rFonts w:hint="eastAsia"/>
          <w:sz w:val="24"/>
          <w:szCs w:val="24"/>
        </w:rPr>
        <w:t>と記載されている。</w:t>
      </w:r>
    </w:p>
    <w:p w14:paraId="2F335BBB" w14:textId="620EDFD1" w:rsidR="00C76EF4" w:rsidRDefault="00C76EF4" w:rsidP="00EA58D1">
      <w:pPr>
        <w:ind w:left="480" w:hangingChars="200" w:hanging="480"/>
        <w:rPr>
          <w:rFonts w:ascii="ＭＳ 明朝" w:hAnsi="ＭＳ 明朝"/>
          <w:sz w:val="24"/>
          <w:szCs w:val="24"/>
        </w:rPr>
      </w:pPr>
    </w:p>
    <w:p w14:paraId="0FBEDE2F" w14:textId="3B387F7E" w:rsidR="007C2EB4" w:rsidRPr="00220A8E" w:rsidRDefault="00DC3B6A" w:rsidP="007C2EB4">
      <w:pPr>
        <w:ind w:left="720" w:hangingChars="300" w:hanging="720"/>
        <w:rPr>
          <w:rFonts w:ascii="ＭＳ 明朝" w:hAnsi="ＭＳ 明朝"/>
          <w:sz w:val="24"/>
          <w:szCs w:val="24"/>
        </w:rPr>
      </w:pPr>
      <w:r w:rsidRPr="00220A8E">
        <w:rPr>
          <w:rFonts w:ascii="ＭＳ 明朝" w:hAnsi="ＭＳ 明朝" w:hint="eastAsia"/>
          <w:sz w:val="24"/>
          <w:szCs w:val="24"/>
        </w:rPr>
        <w:t>３　判断</w:t>
      </w:r>
    </w:p>
    <w:p w14:paraId="5FA893F8" w14:textId="6A7E4D12" w:rsidR="0095200C" w:rsidRDefault="00615A21" w:rsidP="00E72794">
      <w:pPr>
        <w:ind w:left="480" w:hangingChars="200" w:hanging="480"/>
        <w:rPr>
          <w:rFonts w:ascii="ＭＳ 明朝" w:hAnsi="ＭＳ 明朝"/>
          <w:sz w:val="24"/>
          <w:szCs w:val="24"/>
        </w:rPr>
      </w:pPr>
      <w:r>
        <w:rPr>
          <w:rFonts w:ascii="ＭＳ 明朝" w:hAnsi="ＭＳ 明朝" w:hint="eastAsia"/>
          <w:sz w:val="24"/>
          <w:szCs w:val="24"/>
        </w:rPr>
        <w:t>（１）</w:t>
      </w:r>
      <w:r w:rsidR="0095200C">
        <w:rPr>
          <w:rFonts w:ascii="ＭＳ 明朝" w:hAnsi="ＭＳ 明朝" w:hint="eastAsia"/>
          <w:sz w:val="24"/>
          <w:szCs w:val="24"/>
        </w:rPr>
        <w:t>現況届</w:t>
      </w:r>
      <w:r w:rsidR="00B733BD">
        <w:rPr>
          <w:rFonts w:ascii="ＭＳ 明朝" w:hAnsi="ＭＳ 明朝" w:hint="eastAsia"/>
          <w:sz w:val="24"/>
          <w:szCs w:val="24"/>
        </w:rPr>
        <w:t>等</w:t>
      </w:r>
      <w:r w:rsidR="0095200C">
        <w:rPr>
          <w:rFonts w:ascii="ＭＳ 明朝" w:hAnsi="ＭＳ 明朝" w:hint="eastAsia"/>
          <w:sz w:val="24"/>
          <w:szCs w:val="24"/>
        </w:rPr>
        <w:t>について</w:t>
      </w:r>
    </w:p>
    <w:p w14:paraId="7E5FC403" w14:textId="0D30A07E" w:rsidR="008E21E3" w:rsidRPr="00245978" w:rsidRDefault="00615A21" w:rsidP="0095200C">
      <w:pPr>
        <w:ind w:leftChars="200" w:left="420" w:firstLineChars="100" w:firstLine="240"/>
        <w:rPr>
          <w:rFonts w:ascii="ＭＳ 明朝" w:hAnsi="ＭＳ 明朝"/>
          <w:color w:val="000000" w:themeColor="text1"/>
          <w:sz w:val="24"/>
          <w:szCs w:val="24"/>
        </w:rPr>
      </w:pPr>
      <w:r>
        <w:rPr>
          <w:rFonts w:ascii="ＭＳ 明朝" w:hAnsi="ＭＳ 明朝" w:hint="eastAsia"/>
          <w:sz w:val="24"/>
          <w:szCs w:val="24"/>
        </w:rPr>
        <w:t>法第４条</w:t>
      </w:r>
      <w:r w:rsidR="00F80081">
        <w:rPr>
          <w:rFonts w:ascii="ＭＳ 明朝" w:hAnsi="ＭＳ 明朝" w:hint="eastAsia"/>
          <w:sz w:val="24"/>
          <w:szCs w:val="24"/>
        </w:rPr>
        <w:t>第１項の規定により、</w:t>
      </w:r>
      <w:r w:rsidR="006C6559">
        <w:rPr>
          <w:rFonts w:ascii="ＭＳ 明朝" w:hAnsi="ＭＳ 明朝" w:hint="eastAsia"/>
          <w:sz w:val="24"/>
          <w:szCs w:val="24"/>
        </w:rPr>
        <w:t>児童</w:t>
      </w:r>
      <w:r w:rsidR="00396A23">
        <w:rPr>
          <w:rFonts w:ascii="ＭＳ 明朝" w:hAnsi="ＭＳ 明朝" w:hint="eastAsia"/>
          <w:sz w:val="24"/>
          <w:szCs w:val="24"/>
        </w:rPr>
        <w:t>手当は、</w:t>
      </w:r>
      <w:r w:rsidR="00F80081">
        <w:rPr>
          <w:rFonts w:ascii="ＭＳ 明朝" w:hAnsi="ＭＳ 明朝" w:hint="eastAsia"/>
          <w:sz w:val="24"/>
          <w:szCs w:val="24"/>
        </w:rPr>
        <w:t>児童を監護し、</w:t>
      </w:r>
      <w:r w:rsidR="00396A23">
        <w:rPr>
          <w:rFonts w:ascii="ＭＳ 明朝" w:hAnsi="ＭＳ 明朝" w:hint="eastAsia"/>
          <w:sz w:val="24"/>
          <w:szCs w:val="24"/>
        </w:rPr>
        <w:t>当該児童と</w:t>
      </w:r>
      <w:r w:rsidR="00F80081">
        <w:rPr>
          <w:rFonts w:ascii="ＭＳ 明朝" w:hAnsi="ＭＳ 明朝" w:hint="eastAsia"/>
          <w:sz w:val="24"/>
          <w:szCs w:val="24"/>
        </w:rPr>
        <w:t>生計を同じくする父又は母等に対して支給されるものである</w:t>
      </w:r>
      <w:r w:rsidR="00C71E77" w:rsidRPr="00322503">
        <w:rPr>
          <w:rFonts w:ascii="ＭＳ 明朝" w:hAnsi="ＭＳ 明朝" w:hint="eastAsia"/>
          <w:sz w:val="24"/>
          <w:szCs w:val="24"/>
        </w:rPr>
        <w:t>こと</w:t>
      </w:r>
      <w:r w:rsidR="00F80081">
        <w:rPr>
          <w:rFonts w:ascii="ＭＳ 明朝" w:hAnsi="ＭＳ 明朝" w:hint="eastAsia"/>
          <w:sz w:val="24"/>
          <w:szCs w:val="24"/>
        </w:rPr>
        <w:t>、法第５条第</w:t>
      </w:r>
      <w:r w:rsidR="00F80081">
        <w:rPr>
          <w:rFonts w:ascii="ＭＳ 明朝" w:hAnsi="ＭＳ 明朝" w:hint="eastAsia"/>
          <w:sz w:val="24"/>
          <w:szCs w:val="24"/>
        </w:rPr>
        <w:lastRenderedPageBreak/>
        <w:t>１項の規定により、</w:t>
      </w:r>
      <w:r w:rsidR="00396A23">
        <w:rPr>
          <w:rFonts w:ascii="ＭＳ 明朝" w:hAnsi="ＭＳ 明朝" w:hint="eastAsia"/>
          <w:sz w:val="24"/>
          <w:szCs w:val="24"/>
        </w:rPr>
        <w:t>上記の父又</w:t>
      </w:r>
      <w:r w:rsidR="006F0688">
        <w:rPr>
          <w:rFonts w:ascii="ＭＳ 明朝" w:hAnsi="ＭＳ 明朝" w:hint="eastAsia"/>
          <w:sz w:val="24"/>
          <w:szCs w:val="24"/>
        </w:rPr>
        <w:t>は</w:t>
      </w:r>
      <w:r w:rsidR="00396A23" w:rsidRPr="00245978">
        <w:rPr>
          <w:rFonts w:ascii="ＭＳ 明朝" w:hAnsi="ＭＳ 明朝" w:hint="eastAsia"/>
          <w:color w:val="000000" w:themeColor="text1"/>
          <w:sz w:val="24"/>
          <w:szCs w:val="24"/>
        </w:rPr>
        <w:t>母等</w:t>
      </w:r>
      <w:r w:rsidR="00F80081" w:rsidRPr="00245978">
        <w:rPr>
          <w:rFonts w:ascii="ＭＳ 明朝" w:hAnsi="ＭＳ 明朝" w:hint="eastAsia"/>
          <w:color w:val="000000" w:themeColor="text1"/>
          <w:sz w:val="24"/>
          <w:szCs w:val="24"/>
        </w:rPr>
        <w:t>の</w:t>
      </w:r>
      <w:r w:rsidR="005F34AA" w:rsidRPr="00245978">
        <w:rPr>
          <w:rFonts w:ascii="ＭＳ 明朝" w:hAnsi="ＭＳ 明朝" w:hint="eastAsia"/>
          <w:color w:val="000000" w:themeColor="text1"/>
          <w:sz w:val="24"/>
          <w:szCs w:val="24"/>
        </w:rPr>
        <w:t>前年の</w:t>
      </w:r>
      <w:r w:rsidR="00F80081" w:rsidRPr="00245978">
        <w:rPr>
          <w:rFonts w:ascii="ＭＳ 明朝" w:hAnsi="ＭＳ 明朝" w:hint="eastAsia"/>
          <w:color w:val="000000" w:themeColor="text1"/>
          <w:sz w:val="24"/>
          <w:szCs w:val="24"/>
        </w:rPr>
        <w:t>所得が</w:t>
      </w:r>
      <w:r w:rsidR="00396A23" w:rsidRPr="00245978">
        <w:rPr>
          <w:rFonts w:ascii="ＭＳ 明朝" w:hAnsi="ＭＳ 明朝" w:hint="eastAsia"/>
          <w:color w:val="000000" w:themeColor="text1"/>
          <w:sz w:val="24"/>
          <w:szCs w:val="24"/>
        </w:rPr>
        <w:t>政令で定める額以上である場合は、支給されないこととなっている。</w:t>
      </w:r>
    </w:p>
    <w:p w14:paraId="3BBEE20F" w14:textId="0262886D" w:rsidR="00852EE5" w:rsidRDefault="006662D9" w:rsidP="002704DE">
      <w:pPr>
        <w:ind w:left="480" w:hangingChars="200" w:hanging="480"/>
        <w:rPr>
          <w:rFonts w:ascii="ＭＳ 明朝" w:hAnsi="ＭＳ 明朝"/>
          <w:sz w:val="24"/>
          <w:szCs w:val="24"/>
        </w:rPr>
      </w:pPr>
      <w:r w:rsidRPr="00245978">
        <w:rPr>
          <w:rFonts w:ascii="ＭＳ 明朝" w:hAnsi="ＭＳ 明朝" w:hint="eastAsia"/>
          <w:color w:val="000000" w:themeColor="text1"/>
          <w:sz w:val="24"/>
          <w:szCs w:val="24"/>
        </w:rPr>
        <w:t xml:space="preserve">　　　</w:t>
      </w:r>
      <w:r w:rsidR="006F0688" w:rsidRPr="00245978">
        <w:rPr>
          <w:rFonts w:ascii="ＭＳ 明朝" w:hAnsi="ＭＳ 明朝" w:hint="eastAsia"/>
          <w:color w:val="000000" w:themeColor="text1"/>
          <w:sz w:val="24"/>
          <w:szCs w:val="24"/>
        </w:rPr>
        <w:t>このように、</w:t>
      </w:r>
      <w:r w:rsidR="006C6559" w:rsidRPr="00245978">
        <w:rPr>
          <w:rFonts w:ascii="ＭＳ 明朝" w:hAnsi="ＭＳ 明朝" w:hint="eastAsia"/>
          <w:color w:val="000000" w:themeColor="text1"/>
          <w:sz w:val="24"/>
          <w:szCs w:val="24"/>
        </w:rPr>
        <w:t>児童手当には</w:t>
      </w:r>
      <w:r w:rsidR="00C71E77" w:rsidRPr="00322503">
        <w:rPr>
          <w:rFonts w:ascii="ＭＳ 明朝" w:hAnsi="ＭＳ 明朝" w:hint="eastAsia"/>
          <w:sz w:val="24"/>
          <w:szCs w:val="24"/>
        </w:rPr>
        <w:t>児童の監護</w:t>
      </w:r>
      <w:r w:rsidR="00A9729A" w:rsidRPr="00322503">
        <w:rPr>
          <w:rFonts w:ascii="ＭＳ 明朝" w:hAnsi="ＭＳ 明朝" w:hint="eastAsia"/>
          <w:sz w:val="24"/>
          <w:szCs w:val="24"/>
        </w:rPr>
        <w:t>及び</w:t>
      </w:r>
      <w:r w:rsidR="00C71E77" w:rsidRPr="00322503">
        <w:rPr>
          <w:rFonts w:ascii="ＭＳ 明朝" w:hAnsi="ＭＳ 明朝" w:hint="eastAsia"/>
          <w:sz w:val="24"/>
          <w:szCs w:val="24"/>
        </w:rPr>
        <w:t>生計</w:t>
      </w:r>
      <w:r w:rsidR="00D60461" w:rsidRPr="00322503">
        <w:rPr>
          <w:rFonts w:ascii="ＭＳ 明朝" w:hAnsi="ＭＳ 明朝" w:hint="eastAsia"/>
          <w:sz w:val="24"/>
          <w:szCs w:val="24"/>
        </w:rPr>
        <w:t>維持</w:t>
      </w:r>
      <w:r w:rsidR="00E65F2D" w:rsidRPr="00322503">
        <w:rPr>
          <w:rFonts w:ascii="ＭＳ 明朝" w:hAnsi="ＭＳ 明朝" w:hint="eastAsia"/>
          <w:sz w:val="24"/>
          <w:szCs w:val="24"/>
        </w:rPr>
        <w:t>、</w:t>
      </w:r>
      <w:r w:rsidR="006C6559" w:rsidRPr="00245978">
        <w:rPr>
          <w:rFonts w:ascii="ＭＳ 明朝" w:hAnsi="ＭＳ 明朝" w:hint="eastAsia"/>
          <w:color w:val="000000" w:themeColor="text1"/>
          <w:sz w:val="24"/>
          <w:szCs w:val="24"/>
        </w:rPr>
        <w:t>所得制限</w:t>
      </w:r>
      <w:r w:rsidR="00691760" w:rsidRPr="00245978">
        <w:rPr>
          <w:rFonts w:ascii="ＭＳ 明朝" w:hAnsi="ＭＳ 明朝" w:hint="eastAsia"/>
          <w:color w:val="000000" w:themeColor="text1"/>
          <w:sz w:val="24"/>
          <w:szCs w:val="24"/>
        </w:rPr>
        <w:t>等の支給要件</w:t>
      </w:r>
      <w:r w:rsidR="006C6559" w:rsidRPr="00245978">
        <w:rPr>
          <w:rFonts w:ascii="ＭＳ 明朝" w:hAnsi="ＭＳ 明朝" w:hint="eastAsia"/>
          <w:color w:val="000000" w:themeColor="text1"/>
          <w:sz w:val="24"/>
          <w:szCs w:val="24"/>
        </w:rPr>
        <w:t>が</w:t>
      </w:r>
      <w:r w:rsidR="006C6559">
        <w:rPr>
          <w:rFonts w:ascii="ＭＳ 明朝" w:hAnsi="ＭＳ 明朝" w:hint="eastAsia"/>
          <w:sz w:val="24"/>
          <w:szCs w:val="24"/>
        </w:rPr>
        <w:t>設けられている</w:t>
      </w:r>
      <w:r>
        <w:rPr>
          <w:rFonts w:ascii="ＭＳ 明朝" w:hAnsi="ＭＳ 明朝" w:hint="eastAsia"/>
          <w:sz w:val="24"/>
          <w:szCs w:val="24"/>
        </w:rPr>
        <w:t>ことから、法第２６条第１項</w:t>
      </w:r>
      <w:r w:rsidR="006C6559">
        <w:rPr>
          <w:rFonts w:ascii="ＭＳ 明朝" w:hAnsi="ＭＳ 明朝" w:hint="eastAsia"/>
          <w:sz w:val="24"/>
          <w:szCs w:val="24"/>
        </w:rPr>
        <w:t>の規定により</w:t>
      </w:r>
      <w:r w:rsidR="00211FDF">
        <w:rPr>
          <w:rFonts w:ascii="ＭＳ 明朝" w:hAnsi="ＭＳ 明朝" w:hint="eastAsia"/>
          <w:sz w:val="24"/>
          <w:szCs w:val="24"/>
        </w:rPr>
        <w:t>、</w:t>
      </w:r>
      <w:r w:rsidR="006C6559">
        <w:rPr>
          <w:rFonts w:ascii="ＭＳ 明朝" w:hAnsi="ＭＳ 明朝" w:hint="eastAsia"/>
          <w:sz w:val="24"/>
          <w:szCs w:val="24"/>
        </w:rPr>
        <w:t>児童</w:t>
      </w:r>
      <w:r w:rsidR="00852EE5" w:rsidRPr="00852EE5">
        <w:rPr>
          <w:rFonts w:ascii="ＭＳ 明朝" w:hAnsi="ＭＳ 明朝" w:hint="eastAsia"/>
          <w:sz w:val="24"/>
          <w:szCs w:val="24"/>
        </w:rPr>
        <w:t>手当の受給者は、</w:t>
      </w:r>
      <w:r w:rsidR="00424D34" w:rsidRPr="00322503">
        <w:rPr>
          <w:rFonts w:ascii="ＭＳ 明朝" w:hAnsi="ＭＳ 明朝" w:cs="Arial"/>
          <w:sz w:val="24"/>
          <w:szCs w:val="24"/>
        </w:rPr>
        <w:t>その</w:t>
      </w:r>
      <w:r w:rsidR="00C71E77" w:rsidRPr="00322503">
        <w:rPr>
          <w:rFonts w:ascii="ＭＳ 明朝" w:hAnsi="ＭＳ 明朝" w:cs="Arial"/>
          <w:sz w:val="24"/>
          <w:szCs w:val="24"/>
        </w:rPr>
        <w:t>年</w:t>
      </w:r>
      <w:r w:rsidR="00424D34" w:rsidRPr="00322503">
        <w:rPr>
          <w:rFonts w:ascii="ＭＳ 明朝" w:hAnsi="ＭＳ 明朝" w:cs="Arial"/>
          <w:sz w:val="24"/>
          <w:szCs w:val="24"/>
        </w:rPr>
        <w:t>の</w:t>
      </w:r>
      <w:r w:rsidR="00C71E77" w:rsidRPr="00322503">
        <w:rPr>
          <w:rFonts w:ascii="ＭＳ 明朝" w:hAnsi="ＭＳ 明朝" w:cs="Arial"/>
          <w:sz w:val="24"/>
          <w:szCs w:val="24"/>
        </w:rPr>
        <w:t>６月分以降の児童手当・特例給付</w:t>
      </w:r>
      <w:r w:rsidR="00C71E77" w:rsidRPr="00322503">
        <w:rPr>
          <w:rFonts w:ascii="ＭＳ 明朝" w:hAnsi="ＭＳ 明朝" w:cs="Arial" w:hint="eastAsia"/>
          <w:sz w:val="24"/>
          <w:szCs w:val="24"/>
        </w:rPr>
        <w:t>の受給資格を</w:t>
      </w:r>
      <w:r w:rsidR="00C71E77" w:rsidRPr="00322503">
        <w:rPr>
          <w:rFonts w:ascii="ＭＳ 明朝" w:hAnsi="ＭＳ 明朝" w:cs="Arial"/>
          <w:sz w:val="24"/>
          <w:szCs w:val="24"/>
        </w:rPr>
        <w:t>確認するための</w:t>
      </w:r>
      <w:r w:rsidR="00211FDF">
        <w:rPr>
          <w:rFonts w:ascii="ＭＳ 明朝" w:hAnsi="ＭＳ 明朝" w:hint="eastAsia"/>
          <w:sz w:val="24"/>
          <w:szCs w:val="24"/>
        </w:rPr>
        <w:t>現況届</w:t>
      </w:r>
      <w:r w:rsidR="00C71E77">
        <w:rPr>
          <w:rFonts w:ascii="ＭＳ 明朝" w:hAnsi="ＭＳ 明朝" w:hint="eastAsia"/>
          <w:sz w:val="24"/>
          <w:szCs w:val="24"/>
        </w:rPr>
        <w:t>を</w:t>
      </w:r>
      <w:r w:rsidR="00C71E77" w:rsidRPr="00C71E77">
        <w:rPr>
          <w:rFonts w:ascii="ＭＳ 明朝" w:hAnsi="ＭＳ 明朝" w:hint="eastAsia"/>
          <w:color w:val="FF0000"/>
          <w:sz w:val="24"/>
          <w:szCs w:val="24"/>
        </w:rPr>
        <w:t>、</w:t>
      </w:r>
      <w:r w:rsidR="00211FDF">
        <w:rPr>
          <w:rFonts w:ascii="ＭＳ 明朝" w:hAnsi="ＭＳ 明朝" w:hint="eastAsia"/>
          <w:sz w:val="24"/>
          <w:szCs w:val="24"/>
        </w:rPr>
        <w:t>手当を支給する市町村長に提出</w:t>
      </w:r>
      <w:r w:rsidR="006B5F5E">
        <w:rPr>
          <w:rFonts w:ascii="ＭＳ 明朝" w:hAnsi="ＭＳ 明朝" w:hint="eastAsia"/>
          <w:sz w:val="24"/>
          <w:szCs w:val="24"/>
        </w:rPr>
        <w:t>すること</w:t>
      </w:r>
      <w:r w:rsidR="00852EE5">
        <w:rPr>
          <w:rFonts w:ascii="ＭＳ 明朝" w:hAnsi="ＭＳ 明朝" w:hint="eastAsia"/>
          <w:sz w:val="24"/>
          <w:szCs w:val="24"/>
        </w:rPr>
        <w:t>が義務付けられており、</w:t>
      </w:r>
      <w:r>
        <w:rPr>
          <w:rFonts w:ascii="ＭＳ 明朝" w:hAnsi="ＭＳ 明朝" w:hint="eastAsia"/>
          <w:sz w:val="24"/>
          <w:szCs w:val="24"/>
        </w:rPr>
        <w:t>法第１１条において</w:t>
      </w:r>
      <w:r w:rsidRPr="006662D9">
        <w:rPr>
          <w:rFonts w:ascii="ＭＳ 明朝" w:hAnsi="ＭＳ 明朝" w:hint="eastAsia"/>
          <w:sz w:val="24"/>
          <w:szCs w:val="24"/>
        </w:rPr>
        <w:t>、</w:t>
      </w:r>
      <w:r w:rsidR="00C6314E" w:rsidRPr="00C6314E">
        <w:rPr>
          <w:rFonts w:ascii="ＭＳ 明朝" w:hAnsi="ＭＳ 明朝" w:hint="eastAsia"/>
          <w:sz w:val="24"/>
          <w:szCs w:val="24"/>
        </w:rPr>
        <w:t>手当の受給者</w:t>
      </w:r>
      <w:r w:rsidR="00C6314E">
        <w:rPr>
          <w:rFonts w:ascii="ＭＳ 明朝" w:hAnsi="ＭＳ 明朝" w:hint="eastAsia"/>
          <w:sz w:val="24"/>
          <w:szCs w:val="24"/>
        </w:rPr>
        <w:t>が、正当な理由がなく、</w:t>
      </w:r>
      <w:r w:rsidR="00C6314E" w:rsidRPr="00C6314E">
        <w:rPr>
          <w:rFonts w:ascii="ＭＳ 明朝" w:hAnsi="ＭＳ 明朝" w:hint="eastAsia"/>
          <w:sz w:val="24"/>
          <w:szCs w:val="24"/>
        </w:rPr>
        <w:t>法第２６条</w:t>
      </w:r>
      <w:r w:rsidR="00C6314E">
        <w:rPr>
          <w:rFonts w:ascii="ＭＳ 明朝" w:hAnsi="ＭＳ 明朝" w:hint="eastAsia"/>
          <w:sz w:val="24"/>
          <w:szCs w:val="24"/>
        </w:rPr>
        <w:t>によ</w:t>
      </w:r>
      <w:r w:rsidR="002704DE">
        <w:rPr>
          <w:rFonts w:ascii="ＭＳ 明朝" w:hAnsi="ＭＳ 明朝" w:hint="eastAsia"/>
          <w:sz w:val="24"/>
          <w:szCs w:val="24"/>
        </w:rPr>
        <w:t>る</w:t>
      </w:r>
      <w:r w:rsidR="00C6314E">
        <w:rPr>
          <w:rFonts w:ascii="ＭＳ 明朝" w:hAnsi="ＭＳ 明朝" w:hint="eastAsia"/>
          <w:sz w:val="24"/>
          <w:szCs w:val="24"/>
        </w:rPr>
        <w:t>現況届を提出しない場合、市町村長は、</w:t>
      </w:r>
      <w:r>
        <w:rPr>
          <w:rFonts w:ascii="ＭＳ 明朝" w:hAnsi="ＭＳ 明朝" w:hint="eastAsia"/>
          <w:sz w:val="24"/>
          <w:szCs w:val="24"/>
        </w:rPr>
        <w:t>児童</w:t>
      </w:r>
      <w:r w:rsidR="00C6314E">
        <w:rPr>
          <w:rFonts w:ascii="ＭＳ 明朝" w:hAnsi="ＭＳ 明朝" w:hint="eastAsia"/>
          <w:sz w:val="24"/>
          <w:szCs w:val="24"/>
        </w:rPr>
        <w:t>手当の支払を一時差し止めることができ</w:t>
      </w:r>
      <w:r w:rsidR="00852EE5">
        <w:rPr>
          <w:rFonts w:ascii="ＭＳ 明朝" w:hAnsi="ＭＳ 明朝" w:hint="eastAsia"/>
          <w:sz w:val="24"/>
          <w:szCs w:val="24"/>
        </w:rPr>
        <w:t>ること</w:t>
      </w:r>
      <w:r>
        <w:rPr>
          <w:rFonts w:ascii="ＭＳ 明朝" w:hAnsi="ＭＳ 明朝" w:hint="eastAsia"/>
          <w:sz w:val="24"/>
          <w:szCs w:val="24"/>
        </w:rPr>
        <w:t>が規定</w:t>
      </w:r>
      <w:r w:rsidR="00852EE5">
        <w:rPr>
          <w:rFonts w:ascii="ＭＳ 明朝" w:hAnsi="ＭＳ 明朝" w:hint="eastAsia"/>
          <w:sz w:val="24"/>
          <w:szCs w:val="24"/>
        </w:rPr>
        <w:t>されている。</w:t>
      </w:r>
    </w:p>
    <w:p w14:paraId="67798659" w14:textId="422BBA23" w:rsidR="008E21E3" w:rsidRDefault="00852EE5" w:rsidP="00852EE5">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w:t>
      </w:r>
      <w:r w:rsidR="00C6314E">
        <w:rPr>
          <w:rFonts w:ascii="ＭＳ 明朝" w:hAnsi="ＭＳ 明朝" w:hint="eastAsia"/>
          <w:sz w:val="24"/>
          <w:szCs w:val="24"/>
        </w:rPr>
        <w:t>審査請求人は、前記２（３）のとおり、</w:t>
      </w:r>
      <w:r w:rsidR="00DC1200" w:rsidRPr="00DC1200">
        <w:rPr>
          <w:rFonts w:ascii="ＭＳ 明朝" w:hAnsi="ＭＳ 明朝" w:hint="eastAsia"/>
          <w:sz w:val="24"/>
          <w:szCs w:val="24"/>
        </w:rPr>
        <w:t>処分庁に</w:t>
      </w:r>
      <w:r>
        <w:rPr>
          <w:rFonts w:ascii="ＭＳ 明朝" w:hAnsi="ＭＳ 明朝" w:hint="eastAsia"/>
          <w:sz w:val="24"/>
          <w:szCs w:val="24"/>
        </w:rPr>
        <w:t>平成２７年度に係る現況届を提出していなかった</w:t>
      </w:r>
      <w:r w:rsidR="00883AAA">
        <w:rPr>
          <w:rFonts w:ascii="ＭＳ 明朝" w:hAnsi="ＭＳ 明朝" w:hint="eastAsia"/>
          <w:sz w:val="24"/>
          <w:szCs w:val="24"/>
        </w:rPr>
        <w:t>ため、平成２７年６月から</w:t>
      </w:r>
      <w:r w:rsidR="006662D9">
        <w:rPr>
          <w:rFonts w:ascii="ＭＳ 明朝" w:hAnsi="ＭＳ 明朝" w:hint="eastAsia"/>
          <w:sz w:val="24"/>
          <w:szCs w:val="24"/>
        </w:rPr>
        <w:t>児童</w:t>
      </w:r>
      <w:r>
        <w:rPr>
          <w:rFonts w:ascii="ＭＳ 明朝" w:hAnsi="ＭＳ 明朝" w:hint="eastAsia"/>
          <w:sz w:val="24"/>
          <w:szCs w:val="24"/>
        </w:rPr>
        <w:t>手当の支払が一時差し止められ</w:t>
      </w:r>
      <w:r w:rsidR="006662D9">
        <w:rPr>
          <w:rFonts w:ascii="ＭＳ 明朝" w:hAnsi="ＭＳ 明朝" w:hint="eastAsia"/>
          <w:sz w:val="24"/>
          <w:szCs w:val="24"/>
        </w:rPr>
        <w:t>た</w:t>
      </w:r>
      <w:r>
        <w:rPr>
          <w:rFonts w:ascii="ＭＳ 明朝" w:hAnsi="ＭＳ 明朝" w:hint="eastAsia"/>
          <w:sz w:val="24"/>
          <w:szCs w:val="24"/>
        </w:rPr>
        <w:t>ことが確認できる。</w:t>
      </w:r>
    </w:p>
    <w:p w14:paraId="0BE5F37B" w14:textId="2B7E7C7E" w:rsidR="00B733BD" w:rsidRDefault="00A02059" w:rsidP="0095200C">
      <w:pPr>
        <w:ind w:left="240" w:hangingChars="100" w:hanging="240"/>
        <w:rPr>
          <w:rFonts w:ascii="ＭＳ 明朝" w:hAnsi="ＭＳ 明朝"/>
          <w:sz w:val="24"/>
          <w:szCs w:val="24"/>
        </w:rPr>
      </w:pPr>
      <w:r>
        <w:rPr>
          <w:rFonts w:ascii="ＭＳ 明朝" w:hAnsi="ＭＳ 明朝" w:hint="eastAsia"/>
          <w:sz w:val="24"/>
          <w:szCs w:val="24"/>
        </w:rPr>
        <w:t>（２）</w:t>
      </w:r>
      <w:r w:rsidR="00B5109B">
        <w:rPr>
          <w:rFonts w:ascii="ＭＳ 明朝" w:hAnsi="ＭＳ 明朝" w:hint="eastAsia"/>
          <w:sz w:val="24"/>
          <w:szCs w:val="24"/>
        </w:rPr>
        <w:t>手当に係る時効等について</w:t>
      </w:r>
    </w:p>
    <w:p w14:paraId="1B363C1F" w14:textId="77777777" w:rsidR="00DC1200" w:rsidRDefault="00A02059" w:rsidP="002704DE">
      <w:pPr>
        <w:ind w:leftChars="200" w:left="420" w:firstLineChars="100" w:firstLine="240"/>
        <w:rPr>
          <w:rFonts w:ascii="ＭＳ 明朝" w:hAnsi="ＭＳ 明朝"/>
          <w:sz w:val="24"/>
          <w:szCs w:val="24"/>
        </w:rPr>
      </w:pPr>
      <w:r>
        <w:rPr>
          <w:rFonts w:ascii="ＭＳ 明朝" w:hAnsi="ＭＳ 明朝" w:hint="eastAsia"/>
          <w:sz w:val="24"/>
          <w:szCs w:val="24"/>
        </w:rPr>
        <w:t>本件処分は、法第２３条に基づき行われたものであ</w:t>
      </w:r>
      <w:r w:rsidR="00DC1200">
        <w:rPr>
          <w:rFonts w:ascii="ＭＳ 明朝" w:hAnsi="ＭＳ 明朝" w:hint="eastAsia"/>
          <w:sz w:val="24"/>
          <w:szCs w:val="24"/>
        </w:rPr>
        <w:t>るが</w:t>
      </w:r>
      <w:r w:rsidR="006662D9">
        <w:rPr>
          <w:rFonts w:ascii="ＭＳ 明朝" w:hAnsi="ＭＳ 明朝" w:hint="eastAsia"/>
          <w:sz w:val="24"/>
          <w:szCs w:val="24"/>
        </w:rPr>
        <w:t>、</w:t>
      </w:r>
      <w:r>
        <w:rPr>
          <w:rFonts w:ascii="ＭＳ 明朝" w:hAnsi="ＭＳ 明朝" w:hint="eastAsia"/>
          <w:sz w:val="24"/>
          <w:szCs w:val="24"/>
        </w:rPr>
        <w:t>法第２３条第１項は、</w:t>
      </w:r>
      <w:r w:rsidRPr="00A02059">
        <w:rPr>
          <w:rFonts w:ascii="ＭＳ 明朝" w:hAnsi="ＭＳ 明朝" w:hint="eastAsia"/>
          <w:sz w:val="24"/>
          <w:szCs w:val="24"/>
        </w:rPr>
        <w:t>児童手当の支給を受ける権利</w:t>
      </w:r>
      <w:r>
        <w:rPr>
          <w:rFonts w:ascii="ＭＳ 明朝" w:hAnsi="ＭＳ 明朝" w:hint="eastAsia"/>
          <w:sz w:val="24"/>
          <w:szCs w:val="24"/>
        </w:rPr>
        <w:t>は、２年を経過したときは</w:t>
      </w:r>
      <w:r w:rsidR="00E36116">
        <w:rPr>
          <w:rFonts w:ascii="ＭＳ 明朝" w:hAnsi="ＭＳ 明朝" w:hint="eastAsia"/>
          <w:sz w:val="24"/>
          <w:szCs w:val="24"/>
        </w:rPr>
        <w:t>時効によって</w:t>
      </w:r>
      <w:r>
        <w:rPr>
          <w:rFonts w:ascii="ＭＳ 明朝" w:hAnsi="ＭＳ 明朝" w:hint="eastAsia"/>
          <w:sz w:val="24"/>
          <w:szCs w:val="24"/>
        </w:rPr>
        <w:t>消滅する旨が規定されている</w:t>
      </w:r>
      <w:r w:rsidR="00E36116">
        <w:rPr>
          <w:rFonts w:ascii="ＭＳ 明朝" w:hAnsi="ＭＳ 明朝" w:hint="eastAsia"/>
          <w:sz w:val="24"/>
          <w:szCs w:val="24"/>
        </w:rPr>
        <w:t>。</w:t>
      </w:r>
    </w:p>
    <w:p w14:paraId="68D72872" w14:textId="5DC7AC3D" w:rsidR="00E36116" w:rsidRDefault="00B733BD" w:rsidP="002704DE">
      <w:pPr>
        <w:ind w:leftChars="200" w:left="420" w:firstLineChars="100" w:firstLine="240"/>
        <w:rPr>
          <w:rFonts w:ascii="ＭＳ 明朝" w:hAnsi="ＭＳ 明朝"/>
          <w:sz w:val="24"/>
          <w:szCs w:val="24"/>
        </w:rPr>
      </w:pPr>
      <w:r>
        <w:rPr>
          <w:rFonts w:ascii="ＭＳ 明朝" w:hAnsi="ＭＳ 明朝" w:hint="eastAsia"/>
          <w:sz w:val="24"/>
          <w:szCs w:val="24"/>
        </w:rPr>
        <w:t>また、法第２３条の</w:t>
      </w:r>
      <w:r w:rsidR="00E36116">
        <w:rPr>
          <w:rFonts w:ascii="ＭＳ 明朝" w:hAnsi="ＭＳ 明朝" w:hint="eastAsia"/>
          <w:sz w:val="24"/>
          <w:szCs w:val="24"/>
        </w:rPr>
        <w:t>解釈</w:t>
      </w:r>
      <w:r w:rsidR="00B5109B">
        <w:rPr>
          <w:rFonts w:ascii="ＭＳ 明朝" w:hAnsi="ＭＳ 明朝" w:hint="eastAsia"/>
          <w:sz w:val="24"/>
          <w:szCs w:val="24"/>
        </w:rPr>
        <w:t>について</w:t>
      </w:r>
      <w:r w:rsidR="00E36116">
        <w:rPr>
          <w:rFonts w:ascii="ＭＳ 明朝" w:hAnsi="ＭＳ 明朝" w:hint="eastAsia"/>
          <w:sz w:val="24"/>
          <w:szCs w:val="24"/>
        </w:rPr>
        <w:t>は、前記１（５）</w:t>
      </w:r>
      <w:r w:rsidR="00DC1200">
        <w:rPr>
          <w:rFonts w:ascii="ＭＳ 明朝" w:hAnsi="ＭＳ 明朝" w:hint="eastAsia"/>
          <w:sz w:val="24"/>
          <w:szCs w:val="24"/>
        </w:rPr>
        <w:t>のとおり</w:t>
      </w:r>
      <w:r w:rsidR="00E36116">
        <w:rPr>
          <w:rFonts w:ascii="ＭＳ 明朝" w:hAnsi="ＭＳ 明朝" w:hint="eastAsia"/>
          <w:sz w:val="24"/>
          <w:szCs w:val="24"/>
        </w:rPr>
        <w:t>、</w:t>
      </w:r>
      <w:r w:rsidR="00E36116" w:rsidRPr="00E36116">
        <w:rPr>
          <w:rFonts w:ascii="ＭＳ 明朝" w:hAnsi="ＭＳ 明朝" w:hint="eastAsia"/>
          <w:sz w:val="24"/>
          <w:szCs w:val="24"/>
        </w:rPr>
        <w:t>現況届が提出されない場合、支払が一時差し止められた６月分以降の児童手当に係る最初の支払期月における支払日の翌日から起算して、２年間権利を行使しない場合（現況届を提出しないため、児童手当が支給されず、２年間経過した場合）には、基</w:t>
      </w:r>
      <w:r w:rsidR="00E36116">
        <w:rPr>
          <w:rFonts w:ascii="ＭＳ 明朝" w:hAnsi="ＭＳ 明朝" w:hint="eastAsia"/>
          <w:sz w:val="24"/>
          <w:szCs w:val="24"/>
        </w:rPr>
        <w:t>本権の時効が完成するとともに、それに基づく支分権も消滅する旨示されている。</w:t>
      </w:r>
    </w:p>
    <w:p w14:paraId="73454C07" w14:textId="0C818536" w:rsidR="00E36116" w:rsidRDefault="002D3098" w:rsidP="002704DE">
      <w:pPr>
        <w:ind w:leftChars="200" w:left="420" w:firstLineChars="100" w:firstLine="240"/>
        <w:rPr>
          <w:rFonts w:ascii="ＭＳ 明朝" w:hAnsi="ＭＳ 明朝"/>
          <w:sz w:val="24"/>
          <w:szCs w:val="24"/>
        </w:rPr>
      </w:pPr>
      <w:r>
        <w:rPr>
          <w:rFonts w:ascii="ＭＳ 明朝" w:hAnsi="ＭＳ 明朝" w:hint="eastAsia"/>
          <w:sz w:val="24"/>
          <w:szCs w:val="24"/>
        </w:rPr>
        <w:t>上記</w:t>
      </w:r>
      <w:r w:rsidR="00DC1200">
        <w:rPr>
          <w:rFonts w:ascii="ＭＳ 明朝" w:hAnsi="ＭＳ 明朝" w:hint="eastAsia"/>
          <w:sz w:val="24"/>
          <w:szCs w:val="24"/>
        </w:rPr>
        <w:t>解釈に</w:t>
      </w:r>
      <w:r>
        <w:rPr>
          <w:rFonts w:ascii="ＭＳ 明朝" w:hAnsi="ＭＳ 明朝" w:hint="eastAsia"/>
          <w:sz w:val="24"/>
          <w:szCs w:val="24"/>
        </w:rPr>
        <w:t>基づき、</w:t>
      </w:r>
      <w:r w:rsidR="00E36116" w:rsidRPr="00E36116">
        <w:rPr>
          <w:rFonts w:ascii="ＭＳ 明朝" w:hAnsi="ＭＳ 明朝" w:hint="eastAsia"/>
          <w:sz w:val="24"/>
          <w:szCs w:val="24"/>
        </w:rPr>
        <w:t>本件についてみると、審査請求人は、</w:t>
      </w:r>
      <w:r w:rsidR="006662D9" w:rsidRPr="006662D9">
        <w:rPr>
          <w:rFonts w:ascii="ＭＳ 明朝" w:hAnsi="ＭＳ 明朝" w:hint="eastAsia"/>
          <w:sz w:val="24"/>
          <w:szCs w:val="24"/>
        </w:rPr>
        <w:t>前記２（３）のとおり、</w:t>
      </w:r>
      <w:r w:rsidR="00E36116">
        <w:rPr>
          <w:rFonts w:ascii="ＭＳ 明朝" w:hAnsi="ＭＳ 明朝" w:hint="eastAsia"/>
          <w:sz w:val="24"/>
          <w:szCs w:val="24"/>
        </w:rPr>
        <w:t>現況届を</w:t>
      </w:r>
      <w:r w:rsidR="00E36116" w:rsidRPr="00E36116">
        <w:rPr>
          <w:rFonts w:ascii="ＭＳ 明朝" w:hAnsi="ＭＳ 明朝" w:hint="eastAsia"/>
          <w:sz w:val="24"/>
          <w:szCs w:val="24"/>
        </w:rPr>
        <w:t>提出</w:t>
      </w:r>
      <w:r w:rsidR="00E36116">
        <w:rPr>
          <w:rFonts w:ascii="ＭＳ 明朝" w:hAnsi="ＭＳ 明朝" w:hint="eastAsia"/>
          <w:sz w:val="24"/>
          <w:szCs w:val="24"/>
        </w:rPr>
        <w:t>しなかったことから、平成２７年９月２４日付けで同年６月分以降の手当の</w:t>
      </w:r>
      <w:r w:rsidR="002704DE">
        <w:rPr>
          <w:rFonts w:ascii="ＭＳ 明朝" w:hAnsi="ＭＳ 明朝" w:hint="eastAsia"/>
          <w:sz w:val="24"/>
          <w:szCs w:val="24"/>
        </w:rPr>
        <w:t>支払</w:t>
      </w:r>
      <w:r w:rsidR="00E36116" w:rsidRPr="00E36116">
        <w:rPr>
          <w:rFonts w:ascii="ＭＳ 明朝" w:hAnsi="ＭＳ 明朝" w:hint="eastAsia"/>
          <w:sz w:val="24"/>
          <w:szCs w:val="24"/>
        </w:rPr>
        <w:t>が一時差し止められ</w:t>
      </w:r>
      <w:r w:rsidR="00E36116">
        <w:rPr>
          <w:rFonts w:ascii="ＭＳ 明朝" w:hAnsi="ＭＳ 明朝" w:hint="eastAsia"/>
          <w:sz w:val="24"/>
          <w:szCs w:val="24"/>
        </w:rPr>
        <w:t>ており、</w:t>
      </w:r>
      <w:r w:rsidR="000F25F2">
        <w:rPr>
          <w:rFonts w:ascii="ＭＳ 明朝" w:hAnsi="ＭＳ 明朝" w:hint="eastAsia"/>
          <w:sz w:val="24"/>
          <w:szCs w:val="24"/>
        </w:rPr>
        <w:t>同年６月分以降の</w:t>
      </w:r>
      <w:r w:rsidR="000F25F2" w:rsidRPr="000F25F2">
        <w:rPr>
          <w:rFonts w:ascii="ＭＳ 明朝" w:hAnsi="ＭＳ 明朝" w:hint="eastAsia"/>
          <w:sz w:val="24"/>
          <w:szCs w:val="24"/>
        </w:rPr>
        <w:t>手当に係る最初の支払期月における支払日</w:t>
      </w:r>
      <w:r w:rsidR="002704DE">
        <w:rPr>
          <w:rFonts w:ascii="ＭＳ 明朝" w:hAnsi="ＭＳ 明朝" w:hint="eastAsia"/>
          <w:sz w:val="24"/>
          <w:szCs w:val="24"/>
        </w:rPr>
        <w:t>である</w:t>
      </w:r>
      <w:r w:rsidR="00913A0A">
        <w:rPr>
          <w:rFonts w:ascii="ＭＳ 明朝" w:hAnsi="ＭＳ 明朝" w:hint="eastAsia"/>
          <w:sz w:val="24"/>
          <w:szCs w:val="24"/>
        </w:rPr>
        <w:t>同年１０月５</w:t>
      </w:r>
      <w:r w:rsidR="002704DE">
        <w:rPr>
          <w:rFonts w:ascii="ＭＳ 明朝" w:hAnsi="ＭＳ 明朝" w:hint="eastAsia"/>
          <w:sz w:val="24"/>
          <w:szCs w:val="24"/>
        </w:rPr>
        <w:t>日の翌日から起算して、２年を経過した日である平成２９</w:t>
      </w:r>
      <w:r w:rsidR="000F25F2">
        <w:rPr>
          <w:rFonts w:ascii="ＭＳ 明朝" w:hAnsi="ＭＳ 明朝" w:hint="eastAsia"/>
          <w:sz w:val="24"/>
          <w:szCs w:val="24"/>
        </w:rPr>
        <w:t>年１０月６日に</w:t>
      </w:r>
      <w:r w:rsidR="00560E11">
        <w:rPr>
          <w:rFonts w:ascii="ＭＳ 明朝" w:hAnsi="ＭＳ 明朝" w:hint="eastAsia"/>
          <w:sz w:val="24"/>
          <w:szCs w:val="24"/>
        </w:rPr>
        <w:t>法第２３条第１項の規定による時効が完成していたことが</w:t>
      </w:r>
      <w:r w:rsidR="002704DE">
        <w:rPr>
          <w:rFonts w:ascii="ＭＳ 明朝" w:hAnsi="ＭＳ 明朝" w:hint="eastAsia"/>
          <w:sz w:val="24"/>
          <w:szCs w:val="24"/>
        </w:rPr>
        <w:t>認められる</w:t>
      </w:r>
      <w:r w:rsidR="006662D9">
        <w:rPr>
          <w:rFonts w:ascii="ＭＳ 明朝" w:hAnsi="ＭＳ 明朝" w:hint="eastAsia"/>
          <w:sz w:val="24"/>
          <w:szCs w:val="24"/>
        </w:rPr>
        <w:t>ことから</w:t>
      </w:r>
      <w:r w:rsidR="00560E11">
        <w:rPr>
          <w:rFonts w:ascii="ＭＳ 明朝" w:hAnsi="ＭＳ 明朝" w:hint="eastAsia"/>
          <w:sz w:val="24"/>
          <w:szCs w:val="24"/>
        </w:rPr>
        <w:t>、</w:t>
      </w:r>
      <w:r w:rsidR="006662D9">
        <w:rPr>
          <w:rFonts w:ascii="ＭＳ 明朝" w:hAnsi="ＭＳ 明朝" w:hint="eastAsia"/>
          <w:sz w:val="24"/>
          <w:szCs w:val="24"/>
        </w:rPr>
        <w:t>本件</w:t>
      </w:r>
      <w:r w:rsidR="00913A0A">
        <w:rPr>
          <w:rFonts w:ascii="ＭＳ 明朝" w:hAnsi="ＭＳ 明朝" w:hint="eastAsia"/>
          <w:sz w:val="24"/>
          <w:szCs w:val="24"/>
        </w:rPr>
        <w:t>処分</w:t>
      </w:r>
      <w:r w:rsidR="006662D9">
        <w:rPr>
          <w:rFonts w:ascii="ＭＳ 明朝" w:hAnsi="ＭＳ 明朝" w:hint="eastAsia"/>
          <w:sz w:val="24"/>
          <w:szCs w:val="24"/>
        </w:rPr>
        <w:t>に</w:t>
      </w:r>
      <w:r w:rsidR="00560E11">
        <w:rPr>
          <w:rFonts w:ascii="ＭＳ 明朝" w:hAnsi="ＭＳ 明朝" w:hint="eastAsia"/>
          <w:sz w:val="24"/>
          <w:szCs w:val="24"/>
        </w:rPr>
        <w:t>違法な点は認められない。</w:t>
      </w:r>
    </w:p>
    <w:p w14:paraId="1AFAEFF1" w14:textId="01220A75" w:rsidR="00E66452" w:rsidRDefault="00B5109B" w:rsidP="002704DE">
      <w:pPr>
        <w:ind w:left="480" w:hangingChars="200" w:hanging="480"/>
        <w:rPr>
          <w:rFonts w:ascii="ＭＳ 明朝" w:hAnsi="ＭＳ 明朝"/>
          <w:sz w:val="24"/>
          <w:szCs w:val="24"/>
        </w:rPr>
      </w:pPr>
      <w:r>
        <w:rPr>
          <w:rFonts w:ascii="ＭＳ 明朝" w:hAnsi="ＭＳ 明朝" w:hint="eastAsia"/>
          <w:sz w:val="24"/>
          <w:szCs w:val="24"/>
        </w:rPr>
        <w:t>（３）</w:t>
      </w:r>
      <w:r w:rsidR="00560E11">
        <w:rPr>
          <w:rFonts w:ascii="ＭＳ 明朝" w:hAnsi="ＭＳ 明朝" w:hint="eastAsia"/>
          <w:sz w:val="24"/>
          <w:szCs w:val="24"/>
        </w:rPr>
        <w:t>なお、</w:t>
      </w:r>
      <w:r w:rsidR="00560E11" w:rsidRPr="00560E11">
        <w:rPr>
          <w:rFonts w:ascii="ＭＳ 明朝" w:hAnsi="ＭＳ 明朝" w:hint="eastAsia"/>
          <w:sz w:val="24"/>
          <w:szCs w:val="24"/>
        </w:rPr>
        <w:t>審査請求人は、何度も</w:t>
      </w:r>
      <w:r w:rsidR="000C02C7">
        <w:rPr>
          <w:rFonts w:ascii="ＭＳ 明朝" w:hAnsi="ＭＳ 明朝" w:hint="eastAsia"/>
          <w:sz w:val="24"/>
          <w:szCs w:val="24"/>
        </w:rPr>
        <w:t>○</w:t>
      </w:r>
      <w:r w:rsidR="00560E11" w:rsidRPr="00560E11">
        <w:rPr>
          <w:rFonts w:ascii="ＭＳ 明朝" w:hAnsi="ＭＳ 明朝" w:hint="eastAsia"/>
          <w:sz w:val="24"/>
          <w:szCs w:val="24"/>
        </w:rPr>
        <w:t>役所に行き書類の提出をしている旨を主張するが、</w:t>
      </w:r>
      <w:r w:rsidR="00506B93">
        <w:rPr>
          <w:rFonts w:ascii="ＭＳ 明朝" w:hAnsi="ＭＳ 明朝" w:hint="eastAsia"/>
          <w:sz w:val="24"/>
          <w:szCs w:val="24"/>
        </w:rPr>
        <w:t>現況届として</w:t>
      </w:r>
      <w:r w:rsidR="00E66452" w:rsidRPr="00E66452">
        <w:rPr>
          <w:rFonts w:ascii="ＭＳ 明朝" w:hAnsi="ＭＳ 明朝" w:hint="eastAsia"/>
          <w:sz w:val="24"/>
          <w:szCs w:val="24"/>
        </w:rPr>
        <w:t>所得の状況及びその年の６月１日の状況</w:t>
      </w:r>
      <w:r w:rsidR="00E66452">
        <w:rPr>
          <w:rFonts w:ascii="ＭＳ 明朝" w:hAnsi="ＭＳ 明朝" w:hint="eastAsia"/>
          <w:sz w:val="24"/>
          <w:szCs w:val="24"/>
        </w:rPr>
        <w:t>に関する書類</w:t>
      </w:r>
      <w:r w:rsidR="00E66452" w:rsidRPr="00E66452">
        <w:rPr>
          <w:rFonts w:ascii="ＭＳ 明朝" w:hAnsi="ＭＳ 明朝" w:hint="eastAsia"/>
          <w:sz w:val="24"/>
          <w:szCs w:val="24"/>
        </w:rPr>
        <w:t>を</w:t>
      </w:r>
      <w:r w:rsidR="00E66452">
        <w:rPr>
          <w:rFonts w:ascii="ＭＳ 明朝" w:hAnsi="ＭＳ 明朝" w:hint="eastAsia"/>
          <w:sz w:val="24"/>
          <w:szCs w:val="24"/>
        </w:rPr>
        <w:t>処分庁に提出したとする</w:t>
      </w:r>
      <w:r w:rsidR="00506B93">
        <w:rPr>
          <w:rFonts w:ascii="ＭＳ 明朝" w:hAnsi="ＭＳ 明朝" w:hint="eastAsia"/>
          <w:sz w:val="24"/>
          <w:szCs w:val="24"/>
        </w:rPr>
        <w:t>明確な</w:t>
      </w:r>
      <w:r w:rsidR="00E66452">
        <w:rPr>
          <w:rFonts w:ascii="ＭＳ 明朝" w:hAnsi="ＭＳ 明朝" w:hint="eastAsia"/>
          <w:sz w:val="24"/>
          <w:szCs w:val="24"/>
        </w:rPr>
        <w:t>主張、立証等がな</w:t>
      </w:r>
      <w:r w:rsidR="006662D9">
        <w:rPr>
          <w:rFonts w:ascii="ＭＳ 明朝" w:hAnsi="ＭＳ 明朝" w:hint="eastAsia"/>
          <w:sz w:val="24"/>
          <w:szCs w:val="24"/>
        </w:rPr>
        <w:t>いことから</w:t>
      </w:r>
      <w:r w:rsidR="00E66452">
        <w:rPr>
          <w:rFonts w:ascii="ＭＳ 明朝" w:hAnsi="ＭＳ 明朝" w:hint="eastAsia"/>
          <w:sz w:val="24"/>
          <w:szCs w:val="24"/>
        </w:rPr>
        <w:t>、</w:t>
      </w:r>
      <w:r w:rsidR="00506B93">
        <w:rPr>
          <w:rFonts w:ascii="ＭＳ 明朝" w:hAnsi="ＭＳ 明朝" w:hint="eastAsia"/>
          <w:sz w:val="24"/>
          <w:szCs w:val="24"/>
        </w:rPr>
        <w:t>審査請求人の主張は、</w:t>
      </w:r>
      <w:r w:rsidR="00E66452">
        <w:rPr>
          <w:rFonts w:ascii="ＭＳ 明朝" w:hAnsi="ＭＳ 明朝" w:hint="eastAsia"/>
          <w:sz w:val="24"/>
          <w:szCs w:val="24"/>
        </w:rPr>
        <w:t>上記判断を左右するものではない。</w:t>
      </w:r>
    </w:p>
    <w:p w14:paraId="488C5B94" w14:textId="74F657B4" w:rsidR="00E36116" w:rsidRPr="00E36116" w:rsidRDefault="00B5109B" w:rsidP="002704DE">
      <w:pPr>
        <w:ind w:leftChars="200" w:left="420" w:firstLineChars="100" w:firstLine="240"/>
        <w:rPr>
          <w:rFonts w:ascii="ＭＳ 明朝" w:hAnsi="ＭＳ 明朝"/>
          <w:sz w:val="24"/>
          <w:szCs w:val="24"/>
        </w:rPr>
      </w:pPr>
      <w:r>
        <w:rPr>
          <w:rFonts w:ascii="ＭＳ 明朝" w:hAnsi="ＭＳ 明朝" w:hint="eastAsia"/>
          <w:sz w:val="24"/>
          <w:szCs w:val="24"/>
        </w:rPr>
        <w:t>以上のことから、本件処分については、法令等の定めに従い適法に行われたものであると認められることから、違法又は不当な点は認められない。</w:t>
      </w:r>
    </w:p>
    <w:p w14:paraId="341B3F57" w14:textId="5F391D1A" w:rsidR="00560E11" w:rsidRDefault="00B5109B" w:rsidP="00560E11">
      <w:pPr>
        <w:ind w:left="480" w:hangingChars="200" w:hanging="480"/>
        <w:rPr>
          <w:rFonts w:ascii="ＭＳ 明朝" w:hAnsi="ＭＳ 明朝"/>
          <w:sz w:val="24"/>
          <w:szCs w:val="24"/>
        </w:rPr>
      </w:pPr>
      <w:r>
        <w:rPr>
          <w:rFonts w:ascii="ＭＳ 明朝" w:hAnsi="ＭＳ 明朝" w:hint="eastAsia"/>
          <w:sz w:val="24"/>
          <w:szCs w:val="24"/>
        </w:rPr>
        <w:t xml:space="preserve">　</w:t>
      </w:r>
      <w:r w:rsidR="00E66452">
        <w:rPr>
          <w:rFonts w:ascii="ＭＳ 明朝" w:hAnsi="ＭＳ 明朝" w:hint="eastAsia"/>
          <w:sz w:val="24"/>
          <w:szCs w:val="24"/>
        </w:rPr>
        <w:t xml:space="preserve"> </w:t>
      </w:r>
      <w:r w:rsidR="00560E11" w:rsidRPr="00560E11">
        <w:rPr>
          <w:rFonts w:ascii="ＭＳ 明朝" w:hAnsi="ＭＳ 明朝" w:hint="eastAsia"/>
          <w:sz w:val="24"/>
          <w:szCs w:val="24"/>
        </w:rPr>
        <w:t>したがって、本件審査請求は棄却されるべきである。</w:t>
      </w:r>
    </w:p>
    <w:p w14:paraId="78AF4BB7" w14:textId="21F1296B" w:rsidR="005805A4" w:rsidRPr="00E63B97" w:rsidRDefault="005805A4" w:rsidP="00E2601C">
      <w:pPr>
        <w:ind w:left="240" w:hangingChars="100" w:hanging="240"/>
        <w:rPr>
          <w:rFonts w:ascii="ＭＳ 明朝" w:hAnsi="ＭＳ 明朝"/>
          <w:sz w:val="24"/>
          <w:szCs w:val="24"/>
        </w:rPr>
      </w:pPr>
    </w:p>
    <w:p w14:paraId="0D7BB0FD" w14:textId="47361DC1" w:rsidR="00445393" w:rsidRPr="00E63B97" w:rsidRDefault="00445393" w:rsidP="00445393">
      <w:pPr>
        <w:autoSpaceDE w:val="0"/>
        <w:autoSpaceDN w:val="0"/>
        <w:ind w:firstLineChars="2008" w:firstLine="4819"/>
        <w:rPr>
          <w:rFonts w:ascii="ＭＳ 明朝" w:hAnsi="ＭＳ 明朝"/>
          <w:sz w:val="24"/>
          <w:szCs w:val="24"/>
        </w:rPr>
      </w:pPr>
      <w:r w:rsidRPr="00E63B97">
        <w:rPr>
          <w:rFonts w:ascii="ＭＳ 明朝" w:hAnsi="ＭＳ 明朝" w:hint="eastAsia"/>
          <w:sz w:val="24"/>
          <w:szCs w:val="24"/>
        </w:rPr>
        <w:lastRenderedPageBreak/>
        <w:t>大阪府行政不服審査会第</w:t>
      </w:r>
      <w:r w:rsidR="00D1177E" w:rsidRPr="00E63B97">
        <w:rPr>
          <w:rFonts w:ascii="ＭＳ 明朝" w:hAnsi="ＭＳ 明朝" w:hint="eastAsia"/>
          <w:sz w:val="24"/>
          <w:szCs w:val="24"/>
        </w:rPr>
        <w:t>４</w:t>
      </w:r>
      <w:r w:rsidRPr="00E63B97">
        <w:rPr>
          <w:rFonts w:ascii="ＭＳ 明朝" w:hAnsi="ＭＳ 明朝" w:hint="eastAsia"/>
          <w:sz w:val="24"/>
          <w:szCs w:val="24"/>
        </w:rPr>
        <w:t>部会</w:t>
      </w:r>
    </w:p>
    <w:p w14:paraId="5D418687" w14:textId="45122E49"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委員（部会長）</w:t>
      </w:r>
      <w:r w:rsidR="00D1177E" w:rsidRPr="00E63B97">
        <w:rPr>
          <w:rFonts w:ascii="ＭＳ 明朝" w:hAnsi="ＭＳ 明朝" w:hint="eastAsia"/>
          <w:sz w:val="24"/>
          <w:szCs w:val="24"/>
        </w:rPr>
        <w:t>松村　信夫</w:t>
      </w:r>
    </w:p>
    <w:p w14:paraId="35D2DC79" w14:textId="715DA686"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衣笠　葉子</w:t>
      </w:r>
    </w:p>
    <w:p w14:paraId="43B83BCC" w14:textId="3B013138" w:rsidR="00615A21" w:rsidRDefault="00445393" w:rsidP="004A4AEF">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野田　　崇</w:t>
      </w:r>
    </w:p>
    <w:sectPr w:rsidR="00615A21"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776CB" w16cid:durableId="20241E6A"/>
  <w16cid:commentId w16cid:paraId="16F52C81" w16cid:durableId="20241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4E4FD" w14:textId="77777777" w:rsidR="002202CE" w:rsidRDefault="002202CE" w:rsidP="00077175">
      <w:r>
        <w:separator/>
      </w:r>
    </w:p>
  </w:endnote>
  <w:endnote w:type="continuationSeparator" w:id="0">
    <w:p w14:paraId="69696403" w14:textId="77777777" w:rsidR="002202CE" w:rsidRDefault="002202C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237E5A34" w:rsidR="00E36116" w:rsidRDefault="00E36116">
    <w:pPr>
      <w:pStyle w:val="a5"/>
      <w:jc w:val="center"/>
    </w:pPr>
    <w:r>
      <w:fldChar w:fldCharType="begin"/>
    </w:r>
    <w:r>
      <w:instrText>PAGE   \* MERGEFORMAT</w:instrText>
    </w:r>
    <w:r>
      <w:fldChar w:fldCharType="separate"/>
    </w:r>
    <w:r w:rsidR="00506351" w:rsidRPr="00506351">
      <w:rPr>
        <w:noProof/>
        <w:lang w:val="ja-JP"/>
      </w:rPr>
      <w:t>1</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AC2C" w14:textId="77777777" w:rsidR="002202CE" w:rsidRDefault="002202CE" w:rsidP="00077175">
      <w:r>
        <w:separator/>
      </w:r>
    </w:p>
  </w:footnote>
  <w:footnote w:type="continuationSeparator" w:id="0">
    <w:p w14:paraId="3B4AEC06" w14:textId="77777777" w:rsidR="002202CE" w:rsidRDefault="002202CE"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17FE"/>
    <w:rsid w:val="00002268"/>
    <w:rsid w:val="000023E2"/>
    <w:rsid w:val="00002BF5"/>
    <w:rsid w:val="00004069"/>
    <w:rsid w:val="000042AE"/>
    <w:rsid w:val="00006339"/>
    <w:rsid w:val="000122F1"/>
    <w:rsid w:val="00013923"/>
    <w:rsid w:val="00014B3A"/>
    <w:rsid w:val="00015720"/>
    <w:rsid w:val="000162B3"/>
    <w:rsid w:val="0001757B"/>
    <w:rsid w:val="00020A9D"/>
    <w:rsid w:val="00025899"/>
    <w:rsid w:val="00025D95"/>
    <w:rsid w:val="00027AA3"/>
    <w:rsid w:val="000307ED"/>
    <w:rsid w:val="00031582"/>
    <w:rsid w:val="00032890"/>
    <w:rsid w:val="00032D43"/>
    <w:rsid w:val="000373F8"/>
    <w:rsid w:val="000427C3"/>
    <w:rsid w:val="000430DA"/>
    <w:rsid w:val="00043400"/>
    <w:rsid w:val="000454AC"/>
    <w:rsid w:val="0004585B"/>
    <w:rsid w:val="00045AA6"/>
    <w:rsid w:val="00045AAC"/>
    <w:rsid w:val="00045FFE"/>
    <w:rsid w:val="00046842"/>
    <w:rsid w:val="00050F15"/>
    <w:rsid w:val="00051082"/>
    <w:rsid w:val="000514D0"/>
    <w:rsid w:val="000516A5"/>
    <w:rsid w:val="000547DF"/>
    <w:rsid w:val="0006240F"/>
    <w:rsid w:val="00062754"/>
    <w:rsid w:val="0006376D"/>
    <w:rsid w:val="00063DA9"/>
    <w:rsid w:val="00065629"/>
    <w:rsid w:val="00074F2A"/>
    <w:rsid w:val="00075959"/>
    <w:rsid w:val="00076157"/>
    <w:rsid w:val="00077175"/>
    <w:rsid w:val="000776C5"/>
    <w:rsid w:val="00077CDD"/>
    <w:rsid w:val="00081926"/>
    <w:rsid w:val="00081F16"/>
    <w:rsid w:val="0008206F"/>
    <w:rsid w:val="000869EF"/>
    <w:rsid w:val="00086EB4"/>
    <w:rsid w:val="00087CE4"/>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724D"/>
    <w:rsid w:val="000B0DEA"/>
    <w:rsid w:val="000B14F3"/>
    <w:rsid w:val="000B1828"/>
    <w:rsid w:val="000B1DB6"/>
    <w:rsid w:val="000B2D70"/>
    <w:rsid w:val="000B31B4"/>
    <w:rsid w:val="000B474A"/>
    <w:rsid w:val="000B57CC"/>
    <w:rsid w:val="000B58C1"/>
    <w:rsid w:val="000C02C7"/>
    <w:rsid w:val="000C0A29"/>
    <w:rsid w:val="000C1E7E"/>
    <w:rsid w:val="000C23B3"/>
    <w:rsid w:val="000C2D08"/>
    <w:rsid w:val="000C329A"/>
    <w:rsid w:val="000C3AA5"/>
    <w:rsid w:val="000C4B62"/>
    <w:rsid w:val="000C4CB1"/>
    <w:rsid w:val="000C505B"/>
    <w:rsid w:val="000C59A0"/>
    <w:rsid w:val="000C5FE4"/>
    <w:rsid w:val="000C6133"/>
    <w:rsid w:val="000C67D0"/>
    <w:rsid w:val="000C67E8"/>
    <w:rsid w:val="000D0E51"/>
    <w:rsid w:val="000D1572"/>
    <w:rsid w:val="000D309C"/>
    <w:rsid w:val="000D3749"/>
    <w:rsid w:val="000D413C"/>
    <w:rsid w:val="000D49C9"/>
    <w:rsid w:val="000D62F2"/>
    <w:rsid w:val="000E04F0"/>
    <w:rsid w:val="000E0A50"/>
    <w:rsid w:val="000E0ECC"/>
    <w:rsid w:val="000E47AF"/>
    <w:rsid w:val="000E7E80"/>
    <w:rsid w:val="000F25F2"/>
    <w:rsid w:val="000F3F75"/>
    <w:rsid w:val="000F42CC"/>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22E"/>
    <w:rsid w:val="00127DCC"/>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745E"/>
    <w:rsid w:val="00170757"/>
    <w:rsid w:val="00171551"/>
    <w:rsid w:val="00173923"/>
    <w:rsid w:val="001754C0"/>
    <w:rsid w:val="00177DAD"/>
    <w:rsid w:val="001804C0"/>
    <w:rsid w:val="00182A14"/>
    <w:rsid w:val="00182CF5"/>
    <w:rsid w:val="00183160"/>
    <w:rsid w:val="00184D24"/>
    <w:rsid w:val="00192851"/>
    <w:rsid w:val="00193446"/>
    <w:rsid w:val="00194E3A"/>
    <w:rsid w:val="00195A8A"/>
    <w:rsid w:val="001965A1"/>
    <w:rsid w:val="001976D7"/>
    <w:rsid w:val="001A09ED"/>
    <w:rsid w:val="001A16E4"/>
    <w:rsid w:val="001A40A7"/>
    <w:rsid w:val="001A4D5F"/>
    <w:rsid w:val="001A7E87"/>
    <w:rsid w:val="001B0E43"/>
    <w:rsid w:val="001B1002"/>
    <w:rsid w:val="001B2C2D"/>
    <w:rsid w:val="001B2FD9"/>
    <w:rsid w:val="001B3768"/>
    <w:rsid w:val="001B6338"/>
    <w:rsid w:val="001B6FA7"/>
    <w:rsid w:val="001C28EC"/>
    <w:rsid w:val="001C2E11"/>
    <w:rsid w:val="001C5E9B"/>
    <w:rsid w:val="001C6E76"/>
    <w:rsid w:val="001C78CD"/>
    <w:rsid w:val="001D0F62"/>
    <w:rsid w:val="001D1E33"/>
    <w:rsid w:val="001D2E1E"/>
    <w:rsid w:val="001D58D7"/>
    <w:rsid w:val="001D5EF2"/>
    <w:rsid w:val="001D7C59"/>
    <w:rsid w:val="001E06C3"/>
    <w:rsid w:val="001E0702"/>
    <w:rsid w:val="001E273D"/>
    <w:rsid w:val="001E459D"/>
    <w:rsid w:val="001E76A9"/>
    <w:rsid w:val="001F005E"/>
    <w:rsid w:val="001F0474"/>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1FDF"/>
    <w:rsid w:val="00213BA4"/>
    <w:rsid w:val="002201D4"/>
    <w:rsid w:val="002202CE"/>
    <w:rsid w:val="0022096C"/>
    <w:rsid w:val="00220A8E"/>
    <w:rsid w:val="002212B8"/>
    <w:rsid w:val="00221D3A"/>
    <w:rsid w:val="00221DAF"/>
    <w:rsid w:val="00222CA7"/>
    <w:rsid w:val="00223AEF"/>
    <w:rsid w:val="0022439D"/>
    <w:rsid w:val="00224867"/>
    <w:rsid w:val="002264E5"/>
    <w:rsid w:val="00226A52"/>
    <w:rsid w:val="0023291C"/>
    <w:rsid w:val="00233361"/>
    <w:rsid w:val="00235274"/>
    <w:rsid w:val="00237D04"/>
    <w:rsid w:val="002449C8"/>
    <w:rsid w:val="00245978"/>
    <w:rsid w:val="002468A1"/>
    <w:rsid w:val="00251666"/>
    <w:rsid w:val="00252713"/>
    <w:rsid w:val="0025298E"/>
    <w:rsid w:val="00253082"/>
    <w:rsid w:val="00253AEC"/>
    <w:rsid w:val="002543C2"/>
    <w:rsid w:val="00254F27"/>
    <w:rsid w:val="0025778A"/>
    <w:rsid w:val="00260C04"/>
    <w:rsid w:val="00262CF5"/>
    <w:rsid w:val="00263208"/>
    <w:rsid w:val="002634CC"/>
    <w:rsid w:val="002651F4"/>
    <w:rsid w:val="002665E8"/>
    <w:rsid w:val="002666F0"/>
    <w:rsid w:val="00266D7F"/>
    <w:rsid w:val="002704DE"/>
    <w:rsid w:val="002710E6"/>
    <w:rsid w:val="00271801"/>
    <w:rsid w:val="00273022"/>
    <w:rsid w:val="00275024"/>
    <w:rsid w:val="002756C4"/>
    <w:rsid w:val="002759E0"/>
    <w:rsid w:val="00275F79"/>
    <w:rsid w:val="002824A7"/>
    <w:rsid w:val="002825AA"/>
    <w:rsid w:val="0028279B"/>
    <w:rsid w:val="00282BA1"/>
    <w:rsid w:val="002833E9"/>
    <w:rsid w:val="00290C41"/>
    <w:rsid w:val="00291B31"/>
    <w:rsid w:val="00293722"/>
    <w:rsid w:val="002940FC"/>
    <w:rsid w:val="002963F3"/>
    <w:rsid w:val="00296A41"/>
    <w:rsid w:val="002A2FF0"/>
    <w:rsid w:val="002A3019"/>
    <w:rsid w:val="002A4750"/>
    <w:rsid w:val="002A4E38"/>
    <w:rsid w:val="002A4EDE"/>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629E"/>
    <w:rsid w:val="002E2B5B"/>
    <w:rsid w:val="002E3279"/>
    <w:rsid w:val="002E3CEF"/>
    <w:rsid w:val="002E4F54"/>
    <w:rsid w:val="002E57FC"/>
    <w:rsid w:val="002F1697"/>
    <w:rsid w:val="002F24CD"/>
    <w:rsid w:val="002F265A"/>
    <w:rsid w:val="002F34D5"/>
    <w:rsid w:val="002F6F4A"/>
    <w:rsid w:val="00301F3F"/>
    <w:rsid w:val="00303D12"/>
    <w:rsid w:val="00304875"/>
    <w:rsid w:val="00305562"/>
    <w:rsid w:val="00305E6B"/>
    <w:rsid w:val="0031033F"/>
    <w:rsid w:val="003103CF"/>
    <w:rsid w:val="0031056B"/>
    <w:rsid w:val="00313303"/>
    <w:rsid w:val="00313A47"/>
    <w:rsid w:val="0031459F"/>
    <w:rsid w:val="00314F66"/>
    <w:rsid w:val="00315A4E"/>
    <w:rsid w:val="00315AFF"/>
    <w:rsid w:val="00315C7F"/>
    <w:rsid w:val="00316639"/>
    <w:rsid w:val="00320EAD"/>
    <w:rsid w:val="00322503"/>
    <w:rsid w:val="00322EAC"/>
    <w:rsid w:val="003242A2"/>
    <w:rsid w:val="00324A57"/>
    <w:rsid w:val="003270A4"/>
    <w:rsid w:val="00327222"/>
    <w:rsid w:val="003279DD"/>
    <w:rsid w:val="00327C0D"/>
    <w:rsid w:val="00327D84"/>
    <w:rsid w:val="0033120F"/>
    <w:rsid w:val="003325D0"/>
    <w:rsid w:val="00332928"/>
    <w:rsid w:val="00336769"/>
    <w:rsid w:val="00341138"/>
    <w:rsid w:val="00342321"/>
    <w:rsid w:val="003451DF"/>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2579"/>
    <w:rsid w:val="00372677"/>
    <w:rsid w:val="003726B4"/>
    <w:rsid w:val="00373540"/>
    <w:rsid w:val="00376995"/>
    <w:rsid w:val="00376CD1"/>
    <w:rsid w:val="00377575"/>
    <w:rsid w:val="003815B4"/>
    <w:rsid w:val="003840E1"/>
    <w:rsid w:val="00384CC0"/>
    <w:rsid w:val="003852CA"/>
    <w:rsid w:val="003916EB"/>
    <w:rsid w:val="00391726"/>
    <w:rsid w:val="003929A2"/>
    <w:rsid w:val="00394054"/>
    <w:rsid w:val="00395AE7"/>
    <w:rsid w:val="00396321"/>
    <w:rsid w:val="00396A23"/>
    <w:rsid w:val="00396CD4"/>
    <w:rsid w:val="003A1791"/>
    <w:rsid w:val="003A1DC4"/>
    <w:rsid w:val="003A1E5B"/>
    <w:rsid w:val="003A2DC8"/>
    <w:rsid w:val="003A30F4"/>
    <w:rsid w:val="003A3593"/>
    <w:rsid w:val="003A406A"/>
    <w:rsid w:val="003A46B0"/>
    <w:rsid w:val="003A4C92"/>
    <w:rsid w:val="003A6337"/>
    <w:rsid w:val="003A651F"/>
    <w:rsid w:val="003A67B0"/>
    <w:rsid w:val="003B1284"/>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4C5A"/>
    <w:rsid w:val="0040661C"/>
    <w:rsid w:val="0040788D"/>
    <w:rsid w:val="00410B6E"/>
    <w:rsid w:val="00410EAC"/>
    <w:rsid w:val="004140AF"/>
    <w:rsid w:val="0041455C"/>
    <w:rsid w:val="004148E3"/>
    <w:rsid w:val="00414F96"/>
    <w:rsid w:val="0041599D"/>
    <w:rsid w:val="00416E43"/>
    <w:rsid w:val="00417127"/>
    <w:rsid w:val="0042022E"/>
    <w:rsid w:val="004209C0"/>
    <w:rsid w:val="0042237C"/>
    <w:rsid w:val="00424D34"/>
    <w:rsid w:val="004270B2"/>
    <w:rsid w:val="00427A16"/>
    <w:rsid w:val="00432AF4"/>
    <w:rsid w:val="00433231"/>
    <w:rsid w:val="004338DF"/>
    <w:rsid w:val="00433FB1"/>
    <w:rsid w:val="004342F6"/>
    <w:rsid w:val="00434927"/>
    <w:rsid w:val="00434C47"/>
    <w:rsid w:val="00435C1F"/>
    <w:rsid w:val="00443CED"/>
    <w:rsid w:val="004448F3"/>
    <w:rsid w:val="00445393"/>
    <w:rsid w:val="00447CFE"/>
    <w:rsid w:val="00450D3A"/>
    <w:rsid w:val="00453AEA"/>
    <w:rsid w:val="00453E5F"/>
    <w:rsid w:val="004553E9"/>
    <w:rsid w:val="004556B9"/>
    <w:rsid w:val="00461133"/>
    <w:rsid w:val="004611AB"/>
    <w:rsid w:val="00461E20"/>
    <w:rsid w:val="00467255"/>
    <w:rsid w:val="0047057D"/>
    <w:rsid w:val="004731D6"/>
    <w:rsid w:val="0047367B"/>
    <w:rsid w:val="00474D8B"/>
    <w:rsid w:val="00476013"/>
    <w:rsid w:val="00476108"/>
    <w:rsid w:val="004807F6"/>
    <w:rsid w:val="00482694"/>
    <w:rsid w:val="00482DAE"/>
    <w:rsid w:val="004840C3"/>
    <w:rsid w:val="00486A89"/>
    <w:rsid w:val="00491517"/>
    <w:rsid w:val="0049337E"/>
    <w:rsid w:val="00494492"/>
    <w:rsid w:val="00495F23"/>
    <w:rsid w:val="00496DFE"/>
    <w:rsid w:val="004973E2"/>
    <w:rsid w:val="004A00D4"/>
    <w:rsid w:val="004A14C6"/>
    <w:rsid w:val="004A35E1"/>
    <w:rsid w:val="004A4AEF"/>
    <w:rsid w:val="004A5572"/>
    <w:rsid w:val="004A5E95"/>
    <w:rsid w:val="004A6AC4"/>
    <w:rsid w:val="004B106E"/>
    <w:rsid w:val="004B2428"/>
    <w:rsid w:val="004B3285"/>
    <w:rsid w:val="004B45A9"/>
    <w:rsid w:val="004B471A"/>
    <w:rsid w:val="004C0C92"/>
    <w:rsid w:val="004C1C1A"/>
    <w:rsid w:val="004C332B"/>
    <w:rsid w:val="004C3354"/>
    <w:rsid w:val="004C3878"/>
    <w:rsid w:val="004C7B49"/>
    <w:rsid w:val="004D3218"/>
    <w:rsid w:val="004D37CF"/>
    <w:rsid w:val="004D5370"/>
    <w:rsid w:val="004D7E0C"/>
    <w:rsid w:val="004E0349"/>
    <w:rsid w:val="004E4762"/>
    <w:rsid w:val="004E4BE0"/>
    <w:rsid w:val="004E5896"/>
    <w:rsid w:val="004E6B5C"/>
    <w:rsid w:val="004E6B91"/>
    <w:rsid w:val="004F080E"/>
    <w:rsid w:val="004F12BF"/>
    <w:rsid w:val="004F44A8"/>
    <w:rsid w:val="004F555B"/>
    <w:rsid w:val="004F5DAD"/>
    <w:rsid w:val="005012AA"/>
    <w:rsid w:val="00501355"/>
    <w:rsid w:val="005027AD"/>
    <w:rsid w:val="00503594"/>
    <w:rsid w:val="00505C9A"/>
    <w:rsid w:val="00506351"/>
    <w:rsid w:val="00506B93"/>
    <w:rsid w:val="0050759F"/>
    <w:rsid w:val="00510CE0"/>
    <w:rsid w:val="00511063"/>
    <w:rsid w:val="00511323"/>
    <w:rsid w:val="00523230"/>
    <w:rsid w:val="00523B64"/>
    <w:rsid w:val="00523DE9"/>
    <w:rsid w:val="0052555A"/>
    <w:rsid w:val="0052588A"/>
    <w:rsid w:val="00527149"/>
    <w:rsid w:val="00530B16"/>
    <w:rsid w:val="0053124B"/>
    <w:rsid w:val="00533874"/>
    <w:rsid w:val="00533C35"/>
    <w:rsid w:val="00537894"/>
    <w:rsid w:val="0054044F"/>
    <w:rsid w:val="005428BF"/>
    <w:rsid w:val="0055522C"/>
    <w:rsid w:val="005572F7"/>
    <w:rsid w:val="0055761B"/>
    <w:rsid w:val="00560E11"/>
    <w:rsid w:val="00562F15"/>
    <w:rsid w:val="00566F38"/>
    <w:rsid w:val="00567740"/>
    <w:rsid w:val="00572203"/>
    <w:rsid w:val="00576380"/>
    <w:rsid w:val="00576EBA"/>
    <w:rsid w:val="005805A4"/>
    <w:rsid w:val="00581E5A"/>
    <w:rsid w:val="00581E63"/>
    <w:rsid w:val="00581ECB"/>
    <w:rsid w:val="00582C73"/>
    <w:rsid w:val="00583942"/>
    <w:rsid w:val="00586AE1"/>
    <w:rsid w:val="005878B1"/>
    <w:rsid w:val="005908FF"/>
    <w:rsid w:val="0059195B"/>
    <w:rsid w:val="00591F13"/>
    <w:rsid w:val="0059207D"/>
    <w:rsid w:val="00592FAC"/>
    <w:rsid w:val="00595622"/>
    <w:rsid w:val="005963E1"/>
    <w:rsid w:val="005A0508"/>
    <w:rsid w:val="005A3B0E"/>
    <w:rsid w:val="005A460F"/>
    <w:rsid w:val="005A4D16"/>
    <w:rsid w:val="005A6B33"/>
    <w:rsid w:val="005B07EB"/>
    <w:rsid w:val="005B1718"/>
    <w:rsid w:val="005B2A3A"/>
    <w:rsid w:val="005B2B8A"/>
    <w:rsid w:val="005B54C7"/>
    <w:rsid w:val="005B66AA"/>
    <w:rsid w:val="005C0295"/>
    <w:rsid w:val="005C2135"/>
    <w:rsid w:val="005C42E7"/>
    <w:rsid w:val="005C7C4A"/>
    <w:rsid w:val="005C7FF5"/>
    <w:rsid w:val="005D08A6"/>
    <w:rsid w:val="005D1364"/>
    <w:rsid w:val="005D7055"/>
    <w:rsid w:val="005D7239"/>
    <w:rsid w:val="005E004A"/>
    <w:rsid w:val="005E3728"/>
    <w:rsid w:val="005E4226"/>
    <w:rsid w:val="005E5675"/>
    <w:rsid w:val="005E5A96"/>
    <w:rsid w:val="005E7736"/>
    <w:rsid w:val="005E7A2C"/>
    <w:rsid w:val="005E7B15"/>
    <w:rsid w:val="005F035B"/>
    <w:rsid w:val="005F089B"/>
    <w:rsid w:val="005F25DB"/>
    <w:rsid w:val="005F34AA"/>
    <w:rsid w:val="005F3562"/>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15A21"/>
    <w:rsid w:val="006163A3"/>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263"/>
    <w:rsid w:val="006554B0"/>
    <w:rsid w:val="0066360B"/>
    <w:rsid w:val="006643B4"/>
    <w:rsid w:val="00665FB8"/>
    <w:rsid w:val="006662D9"/>
    <w:rsid w:val="0066784B"/>
    <w:rsid w:val="00667A51"/>
    <w:rsid w:val="0067038C"/>
    <w:rsid w:val="00672DE3"/>
    <w:rsid w:val="006753ED"/>
    <w:rsid w:val="00675B87"/>
    <w:rsid w:val="0067725A"/>
    <w:rsid w:val="00691760"/>
    <w:rsid w:val="00691FCB"/>
    <w:rsid w:val="006941BB"/>
    <w:rsid w:val="006948C4"/>
    <w:rsid w:val="006A1DE9"/>
    <w:rsid w:val="006A7203"/>
    <w:rsid w:val="006B07E3"/>
    <w:rsid w:val="006B4636"/>
    <w:rsid w:val="006B4690"/>
    <w:rsid w:val="006B532F"/>
    <w:rsid w:val="006B5C33"/>
    <w:rsid w:val="006B5F5E"/>
    <w:rsid w:val="006B7D04"/>
    <w:rsid w:val="006C1F44"/>
    <w:rsid w:val="006C3DA3"/>
    <w:rsid w:val="006C3E75"/>
    <w:rsid w:val="006C4B17"/>
    <w:rsid w:val="006C6103"/>
    <w:rsid w:val="006C6559"/>
    <w:rsid w:val="006C7751"/>
    <w:rsid w:val="006D0734"/>
    <w:rsid w:val="006D14CE"/>
    <w:rsid w:val="006D1E0E"/>
    <w:rsid w:val="006D2CEA"/>
    <w:rsid w:val="006D3215"/>
    <w:rsid w:val="006D567B"/>
    <w:rsid w:val="006D5ACB"/>
    <w:rsid w:val="006D6491"/>
    <w:rsid w:val="006E387B"/>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4E06"/>
    <w:rsid w:val="00744EB6"/>
    <w:rsid w:val="00746B59"/>
    <w:rsid w:val="00747AC5"/>
    <w:rsid w:val="00751396"/>
    <w:rsid w:val="00755ABE"/>
    <w:rsid w:val="00756A1E"/>
    <w:rsid w:val="00756CDE"/>
    <w:rsid w:val="0075704C"/>
    <w:rsid w:val="00760941"/>
    <w:rsid w:val="00760FBA"/>
    <w:rsid w:val="00761B2C"/>
    <w:rsid w:val="0076230E"/>
    <w:rsid w:val="007633EF"/>
    <w:rsid w:val="00764E85"/>
    <w:rsid w:val="00766366"/>
    <w:rsid w:val="0076671A"/>
    <w:rsid w:val="00766F08"/>
    <w:rsid w:val="00767695"/>
    <w:rsid w:val="00770363"/>
    <w:rsid w:val="0077268D"/>
    <w:rsid w:val="00772BAA"/>
    <w:rsid w:val="0077309C"/>
    <w:rsid w:val="00773494"/>
    <w:rsid w:val="00774444"/>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3B03"/>
    <w:rsid w:val="007A4419"/>
    <w:rsid w:val="007A4979"/>
    <w:rsid w:val="007A6C58"/>
    <w:rsid w:val="007A7607"/>
    <w:rsid w:val="007B143C"/>
    <w:rsid w:val="007B233F"/>
    <w:rsid w:val="007B4715"/>
    <w:rsid w:val="007B63B5"/>
    <w:rsid w:val="007B782E"/>
    <w:rsid w:val="007B7FFB"/>
    <w:rsid w:val="007C1918"/>
    <w:rsid w:val="007C2EB4"/>
    <w:rsid w:val="007C40DD"/>
    <w:rsid w:val="007C4F95"/>
    <w:rsid w:val="007C7A1D"/>
    <w:rsid w:val="007D008A"/>
    <w:rsid w:val="007D0C7B"/>
    <w:rsid w:val="007D19D2"/>
    <w:rsid w:val="007D2179"/>
    <w:rsid w:val="007D2188"/>
    <w:rsid w:val="007E228F"/>
    <w:rsid w:val="007E761E"/>
    <w:rsid w:val="007F009E"/>
    <w:rsid w:val="007F18A3"/>
    <w:rsid w:val="007F31F6"/>
    <w:rsid w:val="007F332E"/>
    <w:rsid w:val="007F559D"/>
    <w:rsid w:val="007F575E"/>
    <w:rsid w:val="007F7B0E"/>
    <w:rsid w:val="00800E57"/>
    <w:rsid w:val="00807E36"/>
    <w:rsid w:val="0081068C"/>
    <w:rsid w:val="00812D54"/>
    <w:rsid w:val="0081352E"/>
    <w:rsid w:val="00813F9A"/>
    <w:rsid w:val="008143C3"/>
    <w:rsid w:val="00814F86"/>
    <w:rsid w:val="00816547"/>
    <w:rsid w:val="00816594"/>
    <w:rsid w:val="00823FFC"/>
    <w:rsid w:val="008240F3"/>
    <w:rsid w:val="008253B0"/>
    <w:rsid w:val="008303B8"/>
    <w:rsid w:val="00832A19"/>
    <w:rsid w:val="008345BB"/>
    <w:rsid w:val="008364EA"/>
    <w:rsid w:val="0083747B"/>
    <w:rsid w:val="00842AAB"/>
    <w:rsid w:val="00842D2F"/>
    <w:rsid w:val="00843AD5"/>
    <w:rsid w:val="008440CE"/>
    <w:rsid w:val="00847CC4"/>
    <w:rsid w:val="00847EBA"/>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3105"/>
    <w:rsid w:val="00863466"/>
    <w:rsid w:val="00863FE4"/>
    <w:rsid w:val="00864C2B"/>
    <w:rsid w:val="00864C45"/>
    <w:rsid w:val="0086501A"/>
    <w:rsid w:val="00867E9A"/>
    <w:rsid w:val="00873B8F"/>
    <w:rsid w:val="00880BC8"/>
    <w:rsid w:val="00882F9A"/>
    <w:rsid w:val="00883AAA"/>
    <w:rsid w:val="0088524E"/>
    <w:rsid w:val="00885D24"/>
    <w:rsid w:val="00886519"/>
    <w:rsid w:val="008865C3"/>
    <w:rsid w:val="00887645"/>
    <w:rsid w:val="008914F1"/>
    <w:rsid w:val="00893215"/>
    <w:rsid w:val="008944CE"/>
    <w:rsid w:val="00896F56"/>
    <w:rsid w:val="00896F79"/>
    <w:rsid w:val="008A216E"/>
    <w:rsid w:val="008A30BA"/>
    <w:rsid w:val="008A310D"/>
    <w:rsid w:val="008A31C6"/>
    <w:rsid w:val="008A3BFB"/>
    <w:rsid w:val="008A5C8E"/>
    <w:rsid w:val="008A70C8"/>
    <w:rsid w:val="008A73D8"/>
    <w:rsid w:val="008B0545"/>
    <w:rsid w:val="008B0D60"/>
    <w:rsid w:val="008B3264"/>
    <w:rsid w:val="008B3C89"/>
    <w:rsid w:val="008B3D55"/>
    <w:rsid w:val="008B480E"/>
    <w:rsid w:val="008B6DDB"/>
    <w:rsid w:val="008C0A9C"/>
    <w:rsid w:val="008C19BE"/>
    <w:rsid w:val="008C1B87"/>
    <w:rsid w:val="008C346B"/>
    <w:rsid w:val="008C3B47"/>
    <w:rsid w:val="008C44D7"/>
    <w:rsid w:val="008C5EF0"/>
    <w:rsid w:val="008D0BB0"/>
    <w:rsid w:val="008D0E65"/>
    <w:rsid w:val="008D1C9D"/>
    <w:rsid w:val="008D3AF4"/>
    <w:rsid w:val="008D4686"/>
    <w:rsid w:val="008D5E8B"/>
    <w:rsid w:val="008D6C11"/>
    <w:rsid w:val="008E1F98"/>
    <w:rsid w:val="008E21E3"/>
    <w:rsid w:val="008E46DE"/>
    <w:rsid w:val="008E65BC"/>
    <w:rsid w:val="008F09E4"/>
    <w:rsid w:val="008F2397"/>
    <w:rsid w:val="008F313F"/>
    <w:rsid w:val="008F51D2"/>
    <w:rsid w:val="008F60DC"/>
    <w:rsid w:val="008F7EC8"/>
    <w:rsid w:val="009019EF"/>
    <w:rsid w:val="00902B6B"/>
    <w:rsid w:val="00904D7F"/>
    <w:rsid w:val="00904DE7"/>
    <w:rsid w:val="00905751"/>
    <w:rsid w:val="009058C2"/>
    <w:rsid w:val="00910B3A"/>
    <w:rsid w:val="00911012"/>
    <w:rsid w:val="00913A0A"/>
    <w:rsid w:val="009147D1"/>
    <w:rsid w:val="00920103"/>
    <w:rsid w:val="009212F1"/>
    <w:rsid w:val="00923779"/>
    <w:rsid w:val="00924122"/>
    <w:rsid w:val="0092464B"/>
    <w:rsid w:val="00924FCE"/>
    <w:rsid w:val="009267C0"/>
    <w:rsid w:val="00927167"/>
    <w:rsid w:val="00927FA0"/>
    <w:rsid w:val="0093147A"/>
    <w:rsid w:val="00942D1B"/>
    <w:rsid w:val="00943084"/>
    <w:rsid w:val="0094382A"/>
    <w:rsid w:val="009461B1"/>
    <w:rsid w:val="00950C7D"/>
    <w:rsid w:val="00950D6C"/>
    <w:rsid w:val="0095200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A4B"/>
    <w:rsid w:val="009811F5"/>
    <w:rsid w:val="009819A0"/>
    <w:rsid w:val="00984947"/>
    <w:rsid w:val="009851DA"/>
    <w:rsid w:val="009866AB"/>
    <w:rsid w:val="00993030"/>
    <w:rsid w:val="00993ECB"/>
    <w:rsid w:val="00995177"/>
    <w:rsid w:val="00996675"/>
    <w:rsid w:val="009A12EA"/>
    <w:rsid w:val="009A1362"/>
    <w:rsid w:val="009A1BAA"/>
    <w:rsid w:val="009A3764"/>
    <w:rsid w:val="009A40D1"/>
    <w:rsid w:val="009A46D1"/>
    <w:rsid w:val="009A5AB7"/>
    <w:rsid w:val="009A73D5"/>
    <w:rsid w:val="009B111C"/>
    <w:rsid w:val="009B18B7"/>
    <w:rsid w:val="009B38C0"/>
    <w:rsid w:val="009B4135"/>
    <w:rsid w:val="009C146E"/>
    <w:rsid w:val="009C1726"/>
    <w:rsid w:val="009C173E"/>
    <w:rsid w:val="009C2613"/>
    <w:rsid w:val="009C3137"/>
    <w:rsid w:val="009C36AE"/>
    <w:rsid w:val="009C45D7"/>
    <w:rsid w:val="009C53CC"/>
    <w:rsid w:val="009C6DBC"/>
    <w:rsid w:val="009D0114"/>
    <w:rsid w:val="009D1D7D"/>
    <w:rsid w:val="009D2B3A"/>
    <w:rsid w:val="009D42A9"/>
    <w:rsid w:val="009D5A74"/>
    <w:rsid w:val="009D6240"/>
    <w:rsid w:val="009D700F"/>
    <w:rsid w:val="009D75C0"/>
    <w:rsid w:val="009D7FA9"/>
    <w:rsid w:val="009E0BDB"/>
    <w:rsid w:val="009E1C31"/>
    <w:rsid w:val="009E3539"/>
    <w:rsid w:val="009E3DF7"/>
    <w:rsid w:val="009E440C"/>
    <w:rsid w:val="009E48A1"/>
    <w:rsid w:val="009E4B4F"/>
    <w:rsid w:val="009E5767"/>
    <w:rsid w:val="009E6BF1"/>
    <w:rsid w:val="009F011B"/>
    <w:rsid w:val="009F4130"/>
    <w:rsid w:val="009F5E89"/>
    <w:rsid w:val="009F64E2"/>
    <w:rsid w:val="009F66F8"/>
    <w:rsid w:val="009F7053"/>
    <w:rsid w:val="009F77E8"/>
    <w:rsid w:val="00A02059"/>
    <w:rsid w:val="00A05560"/>
    <w:rsid w:val="00A06CF1"/>
    <w:rsid w:val="00A072A3"/>
    <w:rsid w:val="00A10778"/>
    <w:rsid w:val="00A1088B"/>
    <w:rsid w:val="00A11CE1"/>
    <w:rsid w:val="00A11D62"/>
    <w:rsid w:val="00A12281"/>
    <w:rsid w:val="00A14539"/>
    <w:rsid w:val="00A14D64"/>
    <w:rsid w:val="00A20915"/>
    <w:rsid w:val="00A20C7E"/>
    <w:rsid w:val="00A20DD1"/>
    <w:rsid w:val="00A2463F"/>
    <w:rsid w:val="00A252F0"/>
    <w:rsid w:val="00A261CF"/>
    <w:rsid w:val="00A27CB9"/>
    <w:rsid w:val="00A30058"/>
    <w:rsid w:val="00A321BF"/>
    <w:rsid w:val="00A32A26"/>
    <w:rsid w:val="00A33723"/>
    <w:rsid w:val="00A34552"/>
    <w:rsid w:val="00A34C5E"/>
    <w:rsid w:val="00A352E5"/>
    <w:rsid w:val="00A36EBB"/>
    <w:rsid w:val="00A376FD"/>
    <w:rsid w:val="00A37C45"/>
    <w:rsid w:val="00A401F5"/>
    <w:rsid w:val="00A403EA"/>
    <w:rsid w:val="00A42444"/>
    <w:rsid w:val="00A42555"/>
    <w:rsid w:val="00A427CC"/>
    <w:rsid w:val="00A4314C"/>
    <w:rsid w:val="00A45D0F"/>
    <w:rsid w:val="00A46D5D"/>
    <w:rsid w:val="00A522C8"/>
    <w:rsid w:val="00A52F26"/>
    <w:rsid w:val="00A5381C"/>
    <w:rsid w:val="00A54650"/>
    <w:rsid w:val="00A5522F"/>
    <w:rsid w:val="00A569A9"/>
    <w:rsid w:val="00A578BF"/>
    <w:rsid w:val="00A579F6"/>
    <w:rsid w:val="00A6037C"/>
    <w:rsid w:val="00A616F3"/>
    <w:rsid w:val="00A6326C"/>
    <w:rsid w:val="00A679B4"/>
    <w:rsid w:val="00A7051B"/>
    <w:rsid w:val="00A71E39"/>
    <w:rsid w:val="00A735EB"/>
    <w:rsid w:val="00A75ED5"/>
    <w:rsid w:val="00A80519"/>
    <w:rsid w:val="00A8344B"/>
    <w:rsid w:val="00A8365F"/>
    <w:rsid w:val="00A84535"/>
    <w:rsid w:val="00A85681"/>
    <w:rsid w:val="00A85A20"/>
    <w:rsid w:val="00A85DB4"/>
    <w:rsid w:val="00A85DCB"/>
    <w:rsid w:val="00A8609E"/>
    <w:rsid w:val="00A86D34"/>
    <w:rsid w:val="00A87ED7"/>
    <w:rsid w:val="00A90139"/>
    <w:rsid w:val="00A92BDB"/>
    <w:rsid w:val="00A92C9E"/>
    <w:rsid w:val="00A9430F"/>
    <w:rsid w:val="00A9729A"/>
    <w:rsid w:val="00AA016B"/>
    <w:rsid w:val="00AA0391"/>
    <w:rsid w:val="00AA0D1E"/>
    <w:rsid w:val="00AA1B9A"/>
    <w:rsid w:val="00AA32F2"/>
    <w:rsid w:val="00AA504B"/>
    <w:rsid w:val="00AA5CB4"/>
    <w:rsid w:val="00AA5F5D"/>
    <w:rsid w:val="00AA6465"/>
    <w:rsid w:val="00AA6820"/>
    <w:rsid w:val="00AB1568"/>
    <w:rsid w:val="00AB389D"/>
    <w:rsid w:val="00AB4CAC"/>
    <w:rsid w:val="00AB6668"/>
    <w:rsid w:val="00AB6951"/>
    <w:rsid w:val="00AB6DB1"/>
    <w:rsid w:val="00AB7F91"/>
    <w:rsid w:val="00AC14E2"/>
    <w:rsid w:val="00AC218C"/>
    <w:rsid w:val="00AC34A1"/>
    <w:rsid w:val="00AC4AB4"/>
    <w:rsid w:val="00AC5E35"/>
    <w:rsid w:val="00AD0D09"/>
    <w:rsid w:val="00AD0E52"/>
    <w:rsid w:val="00AD41FC"/>
    <w:rsid w:val="00AD52E8"/>
    <w:rsid w:val="00AD5E14"/>
    <w:rsid w:val="00AD5F5F"/>
    <w:rsid w:val="00AE158E"/>
    <w:rsid w:val="00AE16B3"/>
    <w:rsid w:val="00AE4508"/>
    <w:rsid w:val="00AE4798"/>
    <w:rsid w:val="00AE71A8"/>
    <w:rsid w:val="00AF28A5"/>
    <w:rsid w:val="00AF310B"/>
    <w:rsid w:val="00AF3F08"/>
    <w:rsid w:val="00AF509C"/>
    <w:rsid w:val="00AF5340"/>
    <w:rsid w:val="00AF5AE0"/>
    <w:rsid w:val="00B0007F"/>
    <w:rsid w:val="00B02448"/>
    <w:rsid w:val="00B02744"/>
    <w:rsid w:val="00B0344E"/>
    <w:rsid w:val="00B0456A"/>
    <w:rsid w:val="00B05A35"/>
    <w:rsid w:val="00B07BD7"/>
    <w:rsid w:val="00B115E4"/>
    <w:rsid w:val="00B11F42"/>
    <w:rsid w:val="00B12231"/>
    <w:rsid w:val="00B13953"/>
    <w:rsid w:val="00B16323"/>
    <w:rsid w:val="00B171F2"/>
    <w:rsid w:val="00B204E4"/>
    <w:rsid w:val="00B2251D"/>
    <w:rsid w:val="00B22D1C"/>
    <w:rsid w:val="00B24108"/>
    <w:rsid w:val="00B26BEA"/>
    <w:rsid w:val="00B27C63"/>
    <w:rsid w:val="00B27F35"/>
    <w:rsid w:val="00B305E2"/>
    <w:rsid w:val="00B35506"/>
    <w:rsid w:val="00B36669"/>
    <w:rsid w:val="00B37820"/>
    <w:rsid w:val="00B40D85"/>
    <w:rsid w:val="00B436DC"/>
    <w:rsid w:val="00B44A42"/>
    <w:rsid w:val="00B4739A"/>
    <w:rsid w:val="00B505E5"/>
    <w:rsid w:val="00B5109B"/>
    <w:rsid w:val="00B522F6"/>
    <w:rsid w:val="00B53A33"/>
    <w:rsid w:val="00B54482"/>
    <w:rsid w:val="00B54BEF"/>
    <w:rsid w:val="00B5509C"/>
    <w:rsid w:val="00B56149"/>
    <w:rsid w:val="00B57A51"/>
    <w:rsid w:val="00B57B1E"/>
    <w:rsid w:val="00B60F03"/>
    <w:rsid w:val="00B6239E"/>
    <w:rsid w:val="00B63DF9"/>
    <w:rsid w:val="00B64898"/>
    <w:rsid w:val="00B6710D"/>
    <w:rsid w:val="00B709F8"/>
    <w:rsid w:val="00B71EA0"/>
    <w:rsid w:val="00B72A56"/>
    <w:rsid w:val="00B733BD"/>
    <w:rsid w:val="00B7509D"/>
    <w:rsid w:val="00B7621F"/>
    <w:rsid w:val="00B765B3"/>
    <w:rsid w:val="00B76D73"/>
    <w:rsid w:val="00B77299"/>
    <w:rsid w:val="00B772E5"/>
    <w:rsid w:val="00B80348"/>
    <w:rsid w:val="00B82A6E"/>
    <w:rsid w:val="00B848DD"/>
    <w:rsid w:val="00B86173"/>
    <w:rsid w:val="00B863C0"/>
    <w:rsid w:val="00B8700A"/>
    <w:rsid w:val="00B9097C"/>
    <w:rsid w:val="00B90AEB"/>
    <w:rsid w:val="00B9486D"/>
    <w:rsid w:val="00B94D24"/>
    <w:rsid w:val="00B96C16"/>
    <w:rsid w:val="00B96FBE"/>
    <w:rsid w:val="00B97857"/>
    <w:rsid w:val="00B979F2"/>
    <w:rsid w:val="00BA0725"/>
    <w:rsid w:val="00BA2602"/>
    <w:rsid w:val="00BA3FA4"/>
    <w:rsid w:val="00BA53DD"/>
    <w:rsid w:val="00BA712C"/>
    <w:rsid w:val="00BB0E1E"/>
    <w:rsid w:val="00BB1520"/>
    <w:rsid w:val="00BB175A"/>
    <w:rsid w:val="00BB4780"/>
    <w:rsid w:val="00BB48D9"/>
    <w:rsid w:val="00BC32B3"/>
    <w:rsid w:val="00BC50EB"/>
    <w:rsid w:val="00BC631E"/>
    <w:rsid w:val="00BC6C2E"/>
    <w:rsid w:val="00BC79B1"/>
    <w:rsid w:val="00BD1B5A"/>
    <w:rsid w:val="00BD1CB0"/>
    <w:rsid w:val="00BD2431"/>
    <w:rsid w:val="00BD292A"/>
    <w:rsid w:val="00BD46BA"/>
    <w:rsid w:val="00BD5202"/>
    <w:rsid w:val="00BD6990"/>
    <w:rsid w:val="00BE0D8D"/>
    <w:rsid w:val="00BE0F93"/>
    <w:rsid w:val="00BE13C5"/>
    <w:rsid w:val="00BE4969"/>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B00"/>
    <w:rsid w:val="00C06D97"/>
    <w:rsid w:val="00C07248"/>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536D"/>
    <w:rsid w:val="00C35EE3"/>
    <w:rsid w:val="00C36443"/>
    <w:rsid w:val="00C37165"/>
    <w:rsid w:val="00C379E2"/>
    <w:rsid w:val="00C37AED"/>
    <w:rsid w:val="00C44514"/>
    <w:rsid w:val="00C44B41"/>
    <w:rsid w:val="00C47DDA"/>
    <w:rsid w:val="00C47F1F"/>
    <w:rsid w:val="00C51FAD"/>
    <w:rsid w:val="00C522E3"/>
    <w:rsid w:val="00C524E5"/>
    <w:rsid w:val="00C53548"/>
    <w:rsid w:val="00C550D4"/>
    <w:rsid w:val="00C55EA7"/>
    <w:rsid w:val="00C57535"/>
    <w:rsid w:val="00C625B0"/>
    <w:rsid w:val="00C6314E"/>
    <w:rsid w:val="00C631D3"/>
    <w:rsid w:val="00C64A55"/>
    <w:rsid w:val="00C65F0B"/>
    <w:rsid w:val="00C6752B"/>
    <w:rsid w:val="00C6791D"/>
    <w:rsid w:val="00C70C46"/>
    <w:rsid w:val="00C71E77"/>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744C"/>
    <w:rsid w:val="00C97FC1"/>
    <w:rsid w:val="00CA0735"/>
    <w:rsid w:val="00CA34FE"/>
    <w:rsid w:val="00CA3609"/>
    <w:rsid w:val="00CA3D78"/>
    <w:rsid w:val="00CA5BEF"/>
    <w:rsid w:val="00CB1EA2"/>
    <w:rsid w:val="00CB20B8"/>
    <w:rsid w:val="00CB3B3E"/>
    <w:rsid w:val="00CB460D"/>
    <w:rsid w:val="00CB4970"/>
    <w:rsid w:val="00CB585E"/>
    <w:rsid w:val="00CC149B"/>
    <w:rsid w:val="00CC26AE"/>
    <w:rsid w:val="00CC45FA"/>
    <w:rsid w:val="00CC5077"/>
    <w:rsid w:val="00CC6A4B"/>
    <w:rsid w:val="00CC7656"/>
    <w:rsid w:val="00CD1E7F"/>
    <w:rsid w:val="00CD3C10"/>
    <w:rsid w:val="00CD4EB6"/>
    <w:rsid w:val="00CE0B97"/>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141A"/>
    <w:rsid w:val="00D21FF4"/>
    <w:rsid w:val="00D2383E"/>
    <w:rsid w:val="00D23A21"/>
    <w:rsid w:val="00D24A74"/>
    <w:rsid w:val="00D24F69"/>
    <w:rsid w:val="00D2581E"/>
    <w:rsid w:val="00D3295D"/>
    <w:rsid w:val="00D33F3E"/>
    <w:rsid w:val="00D33F99"/>
    <w:rsid w:val="00D3417D"/>
    <w:rsid w:val="00D34B59"/>
    <w:rsid w:val="00D34F90"/>
    <w:rsid w:val="00D3536B"/>
    <w:rsid w:val="00D35D0E"/>
    <w:rsid w:val="00D37A50"/>
    <w:rsid w:val="00D40F51"/>
    <w:rsid w:val="00D4138F"/>
    <w:rsid w:val="00D43152"/>
    <w:rsid w:val="00D436E6"/>
    <w:rsid w:val="00D44DFC"/>
    <w:rsid w:val="00D459F9"/>
    <w:rsid w:val="00D45A6D"/>
    <w:rsid w:val="00D468DE"/>
    <w:rsid w:val="00D46E70"/>
    <w:rsid w:val="00D512CB"/>
    <w:rsid w:val="00D53826"/>
    <w:rsid w:val="00D53DE7"/>
    <w:rsid w:val="00D54B2C"/>
    <w:rsid w:val="00D54C13"/>
    <w:rsid w:val="00D55D70"/>
    <w:rsid w:val="00D55DF9"/>
    <w:rsid w:val="00D56710"/>
    <w:rsid w:val="00D60461"/>
    <w:rsid w:val="00D61C50"/>
    <w:rsid w:val="00D647C1"/>
    <w:rsid w:val="00D669AE"/>
    <w:rsid w:val="00D67B03"/>
    <w:rsid w:val="00D7054A"/>
    <w:rsid w:val="00D7190C"/>
    <w:rsid w:val="00D71E94"/>
    <w:rsid w:val="00D72C06"/>
    <w:rsid w:val="00D73ACB"/>
    <w:rsid w:val="00D7428F"/>
    <w:rsid w:val="00D76732"/>
    <w:rsid w:val="00D773A4"/>
    <w:rsid w:val="00D774C5"/>
    <w:rsid w:val="00D80B19"/>
    <w:rsid w:val="00D85520"/>
    <w:rsid w:val="00D90FDA"/>
    <w:rsid w:val="00D9125B"/>
    <w:rsid w:val="00D96A84"/>
    <w:rsid w:val="00D97555"/>
    <w:rsid w:val="00DA1564"/>
    <w:rsid w:val="00DA4881"/>
    <w:rsid w:val="00DA6911"/>
    <w:rsid w:val="00DA7D12"/>
    <w:rsid w:val="00DA7DBC"/>
    <w:rsid w:val="00DB1423"/>
    <w:rsid w:val="00DB22AD"/>
    <w:rsid w:val="00DB22C4"/>
    <w:rsid w:val="00DB293D"/>
    <w:rsid w:val="00DB4477"/>
    <w:rsid w:val="00DB6097"/>
    <w:rsid w:val="00DB6737"/>
    <w:rsid w:val="00DC0A0E"/>
    <w:rsid w:val="00DC1200"/>
    <w:rsid w:val="00DC18AC"/>
    <w:rsid w:val="00DC1F8D"/>
    <w:rsid w:val="00DC278D"/>
    <w:rsid w:val="00DC313D"/>
    <w:rsid w:val="00DC3B6A"/>
    <w:rsid w:val="00DC5ECD"/>
    <w:rsid w:val="00DC68C7"/>
    <w:rsid w:val="00DD18A2"/>
    <w:rsid w:val="00DD2463"/>
    <w:rsid w:val="00DD2D5D"/>
    <w:rsid w:val="00DD2F2A"/>
    <w:rsid w:val="00DD55CF"/>
    <w:rsid w:val="00DD5A61"/>
    <w:rsid w:val="00DD5BB7"/>
    <w:rsid w:val="00DD762E"/>
    <w:rsid w:val="00DD77B8"/>
    <w:rsid w:val="00DE0C31"/>
    <w:rsid w:val="00DE155F"/>
    <w:rsid w:val="00DE15A7"/>
    <w:rsid w:val="00DE24A2"/>
    <w:rsid w:val="00DE5483"/>
    <w:rsid w:val="00DE6652"/>
    <w:rsid w:val="00DE783B"/>
    <w:rsid w:val="00DF1B51"/>
    <w:rsid w:val="00DF1D53"/>
    <w:rsid w:val="00DF29B5"/>
    <w:rsid w:val="00DF409C"/>
    <w:rsid w:val="00DF6032"/>
    <w:rsid w:val="00DF66E5"/>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5622"/>
    <w:rsid w:val="00E2601C"/>
    <w:rsid w:val="00E277F9"/>
    <w:rsid w:val="00E27ECD"/>
    <w:rsid w:val="00E30281"/>
    <w:rsid w:val="00E3081A"/>
    <w:rsid w:val="00E30927"/>
    <w:rsid w:val="00E31132"/>
    <w:rsid w:val="00E3222B"/>
    <w:rsid w:val="00E339AD"/>
    <w:rsid w:val="00E36116"/>
    <w:rsid w:val="00E367CC"/>
    <w:rsid w:val="00E403FE"/>
    <w:rsid w:val="00E4236B"/>
    <w:rsid w:val="00E4268A"/>
    <w:rsid w:val="00E438A5"/>
    <w:rsid w:val="00E4703F"/>
    <w:rsid w:val="00E50FBD"/>
    <w:rsid w:val="00E51836"/>
    <w:rsid w:val="00E524C9"/>
    <w:rsid w:val="00E530F0"/>
    <w:rsid w:val="00E552B8"/>
    <w:rsid w:val="00E55519"/>
    <w:rsid w:val="00E567E5"/>
    <w:rsid w:val="00E57969"/>
    <w:rsid w:val="00E6132F"/>
    <w:rsid w:val="00E6162E"/>
    <w:rsid w:val="00E63B97"/>
    <w:rsid w:val="00E65F2D"/>
    <w:rsid w:val="00E66452"/>
    <w:rsid w:val="00E67714"/>
    <w:rsid w:val="00E72794"/>
    <w:rsid w:val="00E72931"/>
    <w:rsid w:val="00E73EFC"/>
    <w:rsid w:val="00E74A23"/>
    <w:rsid w:val="00E75A65"/>
    <w:rsid w:val="00E77C7A"/>
    <w:rsid w:val="00E80D02"/>
    <w:rsid w:val="00E81D6C"/>
    <w:rsid w:val="00E81FEC"/>
    <w:rsid w:val="00E8704D"/>
    <w:rsid w:val="00E879BC"/>
    <w:rsid w:val="00E91241"/>
    <w:rsid w:val="00E930EB"/>
    <w:rsid w:val="00E942B8"/>
    <w:rsid w:val="00E96B1C"/>
    <w:rsid w:val="00EA02AE"/>
    <w:rsid w:val="00EA285E"/>
    <w:rsid w:val="00EA3D48"/>
    <w:rsid w:val="00EA3FAB"/>
    <w:rsid w:val="00EA5531"/>
    <w:rsid w:val="00EA5813"/>
    <w:rsid w:val="00EA58D1"/>
    <w:rsid w:val="00EA5B98"/>
    <w:rsid w:val="00EA6C84"/>
    <w:rsid w:val="00EA7767"/>
    <w:rsid w:val="00EA779A"/>
    <w:rsid w:val="00EB21E5"/>
    <w:rsid w:val="00EB257F"/>
    <w:rsid w:val="00EB4833"/>
    <w:rsid w:val="00EB4F5C"/>
    <w:rsid w:val="00EC04F4"/>
    <w:rsid w:val="00EC0AA7"/>
    <w:rsid w:val="00EC4073"/>
    <w:rsid w:val="00EC791C"/>
    <w:rsid w:val="00ED0568"/>
    <w:rsid w:val="00ED45D8"/>
    <w:rsid w:val="00ED7EDF"/>
    <w:rsid w:val="00EE005D"/>
    <w:rsid w:val="00EE311C"/>
    <w:rsid w:val="00EE38B8"/>
    <w:rsid w:val="00EE44D3"/>
    <w:rsid w:val="00EE5917"/>
    <w:rsid w:val="00EE67B9"/>
    <w:rsid w:val="00EE6C3B"/>
    <w:rsid w:val="00EF057F"/>
    <w:rsid w:val="00EF05D4"/>
    <w:rsid w:val="00F01DC7"/>
    <w:rsid w:val="00F02605"/>
    <w:rsid w:val="00F02B23"/>
    <w:rsid w:val="00F04676"/>
    <w:rsid w:val="00F04818"/>
    <w:rsid w:val="00F06144"/>
    <w:rsid w:val="00F06A1A"/>
    <w:rsid w:val="00F10411"/>
    <w:rsid w:val="00F10577"/>
    <w:rsid w:val="00F10979"/>
    <w:rsid w:val="00F114EC"/>
    <w:rsid w:val="00F12BC6"/>
    <w:rsid w:val="00F12CC0"/>
    <w:rsid w:val="00F14D66"/>
    <w:rsid w:val="00F160D6"/>
    <w:rsid w:val="00F16188"/>
    <w:rsid w:val="00F16778"/>
    <w:rsid w:val="00F21FE5"/>
    <w:rsid w:val="00F22EE9"/>
    <w:rsid w:val="00F3029D"/>
    <w:rsid w:val="00F31236"/>
    <w:rsid w:val="00F333F4"/>
    <w:rsid w:val="00F33542"/>
    <w:rsid w:val="00F35949"/>
    <w:rsid w:val="00F41370"/>
    <w:rsid w:val="00F41CC2"/>
    <w:rsid w:val="00F423E4"/>
    <w:rsid w:val="00F43093"/>
    <w:rsid w:val="00F4694D"/>
    <w:rsid w:val="00F50FE9"/>
    <w:rsid w:val="00F52C95"/>
    <w:rsid w:val="00F53767"/>
    <w:rsid w:val="00F56508"/>
    <w:rsid w:val="00F5674F"/>
    <w:rsid w:val="00F60B46"/>
    <w:rsid w:val="00F62531"/>
    <w:rsid w:val="00F62700"/>
    <w:rsid w:val="00F64A37"/>
    <w:rsid w:val="00F64E7B"/>
    <w:rsid w:val="00F65E46"/>
    <w:rsid w:val="00F715D4"/>
    <w:rsid w:val="00F71B01"/>
    <w:rsid w:val="00F72761"/>
    <w:rsid w:val="00F73CFF"/>
    <w:rsid w:val="00F73D8E"/>
    <w:rsid w:val="00F74B71"/>
    <w:rsid w:val="00F74EFF"/>
    <w:rsid w:val="00F75557"/>
    <w:rsid w:val="00F75914"/>
    <w:rsid w:val="00F76EA2"/>
    <w:rsid w:val="00F80081"/>
    <w:rsid w:val="00F80938"/>
    <w:rsid w:val="00F810D9"/>
    <w:rsid w:val="00F81B00"/>
    <w:rsid w:val="00F8330E"/>
    <w:rsid w:val="00F83F97"/>
    <w:rsid w:val="00F84186"/>
    <w:rsid w:val="00F85010"/>
    <w:rsid w:val="00F8698D"/>
    <w:rsid w:val="00F87E5E"/>
    <w:rsid w:val="00F9123C"/>
    <w:rsid w:val="00F92243"/>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52F0"/>
    <w:rsid w:val="00FE01AF"/>
    <w:rsid w:val="00FE0F5B"/>
    <w:rsid w:val="00FE34E2"/>
    <w:rsid w:val="00FE3AB8"/>
    <w:rsid w:val="00FE4031"/>
    <w:rsid w:val="00FE41A0"/>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CC36B"/>
  <w15:docId w15:val="{D7051604-D10B-43CF-B33C-49694D73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EF64-04CD-4C08-A42D-D7976FCF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958</Words>
  <Characters>5465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15</cp:revision>
  <cp:lastPrinted>2020-01-24T04:15:00Z</cp:lastPrinted>
  <dcterms:created xsi:type="dcterms:W3CDTF">2019-11-14T10:38:00Z</dcterms:created>
  <dcterms:modified xsi:type="dcterms:W3CDTF">2020-02-04T04:47:00Z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