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0B" w:rsidRDefault="00C2294C">
      <w:pPr>
        <w:rPr>
          <w:rFonts w:ascii="ＭＳ 明朝" w:eastAsia="ＭＳ 明朝" w:hAnsi="ＭＳ 明朝"/>
          <w:sz w:val="24"/>
        </w:rPr>
      </w:pPr>
      <w:bookmarkStart w:id="0" w:name="_GoBack"/>
      <w:bookmarkEnd w:id="0"/>
      <w:r w:rsidRPr="00C2294C">
        <w:rPr>
          <w:rFonts w:ascii="ＭＳ 明朝" w:eastAsia="ＭＳ 明朝" w:hAnsi="ＭＳ 明朝" w:hint="eastAsia"/>
          <w:sz w:val="24"/>
        </w:rPr>
        <w:t>諮問番号</w:t>
      </w:r>
      <w:r>
        <w:rPr>
          <w:rFonts w:ascii="ＭＳ 明朝" w:eastAsia="ＭＳ 明朝" w:hAnsi="ＭＳ 明朝" w:hint="eastAsia"/>
          <w:sz w:val="24"/>
        </w:rPr>
        <w:t>：令和元年度諮問第２号</w:t>
      </w:r>
    </w:p>
    <w:p w:rsidR="00C2294C" w:rsidRDefault="002A5581" w:rsidP="00C2294C">
      <w:pPr>
        <w:tabs>
          <w:tab w:val="left" w:pos="6750"/>
        </w:tabs>
        <w:rPr>
          <w:rFonts w:ascii="ＭＳ 明朝" w:eastAsia="ＭＳ 明朝" w:hAnsi="ＭＳ 明朝"/>
          <w:sz w:val="24"/>
        </w:rPr>
      </w:pPr>
      <w:r>
        <w:rPr>
          <w:rFonts w:ascii="ＭＳ 明朝" w:eastAsia="ＭＳ 明朝" w:hAnsi="ＭＳ 明朝" w:hint="eastAsia"/>
          <w:sz w:val="24"/>
        </w:rPr>
        <w:t>答申番号：令和元年度答申第９</w:t>
      </w:r>
      <w:r w:rsidR="00C2294C">
        <w:rPr>
          <w:rFonts w:ascii="ＭＳ 明朝" w:eastAsia="ＭＳ 明朝" w:hAnsi="ＭＳ 明朝" w:hint="eastAsia"/>
          <w:sz w:val="24"/>
        </w:rPr>
        <w:t>号</w:t>
      </w:r>
    </w:p>
    <w:p w:rsidR="00C2294C" w:rsidRDefault="00C2294C" w:rsidP="00C2294C">
      <w:pPr>
        <w:tabs>
          <w:tab w:val="left" w:pos="6750"/>
        </w:tabs>
        <w:rPr>
          <w:rFonts w:ascii="ＭＳ 明朝" w:eastAsia="ＭＳ 明朝" w:hAnsi="ＭＳ 明朝"/>
          <w:sz w:val="24"/>
        </w:rPr>
      </w:pPr>
    </w:p>
    <w:p w:rsidR="00C2294C" w:rsidRDefault="00C2294C" w:rsidP="00C2294C">
      <w:pPr>
        <w:tabs>
          <w:tab w:val="left" w:pos="6750"/>
        </w:tabs>
        <w:jc w:val="center"/>
        <w:rPr>
          <w:rFonts w:ascii="ＭＳ 明朝" w:eastAsia="ＭＳ 明朝" w:hAnsi="ＭＳ 明朝"/>
          <w:sz w:val="24"/>
        </w:rPr>
      </w:pPr>
      <w:r>
        <w:rPr>
          <w:rFonts w:ascii="ＭＳ 明朝" w:eastAsia="ＭＳ 明朝" w:hAnsi="ＭＳ 明朝" w:hint="eastAsia"/>
          <w:sz w:val="24"/>
        </w:rPr>
        <w:t>答</w:t>
      </w:r>
      <w:r w:rsidR="00DF03D8">
        <w:rPr>
          <w:rFonts w:ascii="ＭＳ 明朝" w:eastAsia="ＭＳ 明朝" w:hAnsi="ＭＳ 明朝" w:hint="eastAsia"/>
          <w:sz w:val="24"/>
        </w:rPr>
        <w:t xml:space="preserve">　</w:t>
      </w:r>
      <w:r>
        <w:rPr>
          <w:rFonts w:ascii="ＭＳ 明朝" w:eastAsia="ＭＳ 明朝" w:hAnsi="ＭＳ 明朝" w:hint="eastAsia"/>
          <w:sz w:val="24"/>
        </w:rPr>
        <w:t>申</w:t>
      </w:r>
      <w:r w:rsidR="00DF03D8">
        <w:rPr>
          <w:rFonts w:ascii="ＭＳ 明朝" w:eastAsia="ＭＳ 明朝" w:hAnsi="ＭＳ 明朝" w:hint="eastAsia"/>
          <w:sz w:val="24"/>
        </w:rPr>
        <w:t xml:space="preserve">　</w:t>
      </w:r>
      <w:r w:rsidR="009C0143">
        <w:rPr>
          <w:rFonts w:ascii="ＭＳ 明朝" w:eastAsia="ＭＳ 明朝" w:hAnsi="ＭＳ 明朝" w:hint="eastAsia"/>
          <w:sz w:val="24"/>
        </w:rPr>
        <w:t>書</w:t>
      </w:r>
    </w:p>
    <w:p w:rsidR="00C2294C" w:rsidRDefault="00C2294C" w:rsidP="00C2294C">
      <w:pPr>
        <w:tabs>
          <w:tab w:val="left" w:pos="6750"/>
        </w:tabs>
        <w:jc w:val="center"/>
        <w:rPr>
          <w:rFonts w:ascii="ＭＳ 明朝" w:eastAsia="ＭＳ 明朝" w:hAnsi="ＭＳ 明朝"/>
          <w:sz w:val="24"/>
        </w:rPr>
      </w:pPr>
    </w:p>
    <w:p w:rsidR="00C2294C" w:rsidRPr="00F059F7" w:rsidRDefault="00C2294C" w:rsidP="00C2294C">
      <w:pPr>
        <w:tabs>
          <w:tab w:val="left" w:pos="6750"/>
        </w:tabs>
        <w:jc w:val="left"/>
        <w:rPr>
          <w:rFonts w:ascii="ＭＳ 明朝" w:eastAsia="ＭＳ 明朝" w:hAnsi="ＭＳ 明朝"/>
          <w:b/>
          <w:sz w:val="24"/>
        </w:rPr>
      </w:pPr>
      <w:r w:rsidRPr="00F059F7">
        <w:rPr>
          <w:rFonts w:ascii="ＭＳ 明朝" w:eastAsia="ＭＳ 明朝" w:hAnsi="ＭＳ 明朝" w:hint="eastAsia"/>
          <w:b/>
          <w:sz w:val="24"/>
        </w:rPr>
        <w:t>第１　審査会の結論</w:t>
      </w:r>
    </w:p>
    <w:p w:rsidR="00C2294C" w:rsidRDefault="00C2294C" w:rsidP="00C2294C">
      <w:pPr>
        <w:tabs>
          <w:tab w:val="left" w:pos="6750"/>
        </w:tabs>
        <w:jc w:val="left"/>
        <w:rPr>
          <w:rFonts w:ascii="ＭＳ 明朝" w:eastAsia="ＭＳ 明朝" w:hAnsi="ＭＳ 明朝"/>
          <w:sz w:val="24"/>
        </w:rPr>
      </w:pPr>
    </w:p>
    <w:p w:rsidR="00C2294C" w:rsidRDefault="00C2294C" w:rsidP="00C2294C">
      <w:pPr>
        <w:tabs>
          <w:tab w:val="left" w:pos="6750"/>
        </w:tabs>
        <w:jc w:val="left"/>
        <w:rPr>
          <w:rFonts w:ascii="ＭＳ 明朝" w:eastAsia="ＭＳ 明朝" w:hAnsi="ＭＳ 明朝"/>
          <w:sz w:val="24"/>
        </w:rPr>
      </w:pPr>
      <w:r>
        <w:rPr>
          <w:rFonts w:ascii="ＭＳ 明朝" w:eastAsia="ＭＳ 明朝" w:hAnsi="ＭＳ 明朝" w:hint="eastAsia"/>
          <w:sz w:val="24"/>
        </w:rPr>
        <w:t xml:space="preserve">　</w:t>
      </w:r>
      <w:r w:rsidR="00EA1B0D">
        <w:rPr>
          <w:rFonts w:ascii="ＭＳ 明朝" w:eastAsia="ＭＳ 明朝" w:hAnsi="ＭＳ 明朝" w:hint="eastAsia"/>
          <w:sz w:val="24"/>
        </w:rPr>
        <w:t>○○○○○</w:t>
      </w:r>
      <w:r>
        <w:rPr>
          <w:rFonts w:ascii="ＭＳ 明朝" w:eastAsia="ＭＳ 明朝" w:hAnsi="ＭＳ 明朝" w:hint="eastAsia"/>
          <w:sz w:val="24"/>
        </w:rPr>
        <w:t>府税事務所長（以下「処分庁」という。）が審査請求人に対して平</w:t>
      </w:r>
      <w:r w:rsidRPr="00C301D9">
        <w:rPr>
          <w:rFonts w:ascii="ＭＳ 明朝" w:eastAsia="ＭＳ 明朝" w:hAnsi="ＭＳ 明朝" w:hint="eastAsia"/>
          <w:sz w:val="24"/>
        </w:rPr>
        <w:t>成３０年３月１日</w:t>
      </w:r>
      <w:r>
        <w:rPr>
          <w:rFonts w:ascii="ＭＳ 明朝" w:eastAsia="ＭＳ 明朝" w:hAnsi="ＭＳ 明朝" w:hint="eastAsia"/>
          <w:sz w:val="24"/>
        </w:rPr>
        <w:t>付けで行った</w:t>
      </w:r>
      <w:r w:rsidR="000573F6">
        <w:rPr>
          <w:rFonts w:ascii="ＭＳ 明朝" w:eastAsia="ＭＳ 明朝" w:hAnsi="ＭＳ 明朝" w:hint="eastAsia"/>
          <w:sz w:val="24"/>
        </w:rPr>
        <w:t>地方税法（昭和２５年法律第２２６号。以下「法」という。）</w:t>
      </w:r>
      <w:r w:rsidR="009D073B">
        <w:rPr>
          <w:rFonts w:ascii="ＭＳ 明朝" w:eastAsia="ＭＳ 明朝" w:hAnsi="ＭＳ 明朝" w:hint="eastAsia"/>
          <w:sz w:val="24"/>
        </w:rPr>
        <w:t>及び大阪府</w:t>
      </w:r>
      <w:r w:rsidR="00F059F7">
        <w:rPr>
          <w:rFonts w:ascii="ＭＳ 明朝" w:eastAsia="ＭＳ 明朝" w:hAnsi="ＭＳ 明朝" w:hint="eastAsia"/>
          <w:sz w:val="24"/>
        </w:rPr>
        <w:t>税</w:t>
      </w:r>
      <w:r w:rsidR="009D073B">
        <w:rPr>
          <w:rFonts w:ascii="ＭＳ 明朝" w:eastAsia="ＭＳ 明朝" w:hAnsi="ＭＳ 明朝" w:hint="eastAsia"/>
          <w:sz w:val="24"/>
        </w:rPr>
        <w:t>条例（昭和２５年大阪府条例第７５号</w:t>
      </w:r>
      <w:r w:rsidR="00692141">
        <w:rPr>
          <w:rFonts w:ascii="ＭＳ 明朝" w:eastAsia="ＭＳ 明朝" w:hAnsi="ＭＳ 明朝" w:hint="eastAsia"/>
          <w:sz w:val="24"/>
        </w:rPr>
        <w:t>。以下「条例」という。</w:t>
      </w:r>
      <w:r w:rsidR="009D073B">
        <w:rPr>
          <w:rFonts w:ascii="ＭＳ 明朝" w:eastAsia="ＭＳ 明朝" w:hAnsi="ＭＳ 明朝" w:hint="eastAsia"/>
          <w:sz w:val="24"/>
        </w:rPr>
        <w:t>）</w:t>
      </w:r>
      <w:r w:rsidR="000573F6">
        <w:rPr>
          <w:rFonts w:ascii="ＭＳ 明朝" w:eastAsia="ＭＳ 明朝" w:hAnsi="ＭＳ 明朝" w:hint="eastAsia"/>
          <w:sz w:val="24"/>
        </w:rPr>
        <w:t>に基づく個人事業税賦課決定処分（以下「本件処分」という。）</w:t>
      </w:r>
      <w:r w:rsidR="00CE1988">
        <w:rPr>
          <w:rFonts w:ascii="ＭＳ 明朝" w:eastAsia="ＭＳ 明朝" w:hAnsi="ＭＳ 明朝" w:hint="eastAsia"/>
          <w:sz w:val="24"/>
        </w:rPr>
        <w:t>の取消しを求める</w:t>
      </w:r>
      <w:r w:rsidR="000573F6">
        <w:rPr>
          <w:rFonts w:ascii="ＭＳ 明朝" w:eastAsia="ＭＳ 明朝" w:hAnsi="ＭＳ 明朝" w:hint="eastAsia"/>
          <w:sz w:val="24"/>
        </w:rPr>
        <w:t>審査請求（以下「本件審査請求」という。）は、棄却</w:t>
      </w:r>
      <w:r w:rsidR="00447542">
        <w:rPr>
          <w:rFonts w:ascii="ＭＳ 明朝" w:eastAsia="ＭＳ 明朝" w:hAnsi="ＭＳ 明朝" w:hint="eastAsia"/>
          <w:sz w:val="24"/>
        </w:rPr>
        <w:t>す</w:t>
      </w:r>
      <w:r w:rsidR="000573F6">
        <w:rPr>
          <w:rFonts w:ascii="ＭＳ 明朝" w:eastAsia="ＭＳ 明朝" w:hAnsi="ＭＳ 明朝" w:hint="eastAsia"/>
          <w:sz w:val="24"/>
        </w:rPr>
        <w:t>べきである。</w:t>
      </w:r>
    </w:p>
    <w:p w:rsidR="00DA360D" w:rsidRDefault="00DA360D" w:rsidP="00C2294C">
      <w:pPr>
        <w:tabs>
          <w:tab w:val="left" w:pos="6750"/>
        </w:tabs>
        <w:jc w:val="left"/>
        <w:rPr>
          <w:rFonts w:ascii="ＭＳ 明朝" w:eastAsia="ＭＳ 明朝" w:hAnsi="ＭＳ 明朝"/>
          <w:sz w:val="24"/>
        </w:rPr>
      </w:pPr>
    </w:p>
    <w:p w:rsidR="00DA360D" w:rsidRPr="00F059F7" w:rsidRDefault="00DA360D" w:rsidP="00C2294C">
      <w:pPr>
        <w:tabs>
          <w:tab w:val="left" w:pos="6750"/>
        </w:tabs>
        <w:jc w:val="left"/>
        <w:rPr>
          <w:rFonts w:ascii="ＭＳ 明朝" w:eastAsia="ＭＳ 明朝" w:hAnsi="ＭＳ 明朝"/>
          <w:b/>
          <w:sz w:val="24"/>
        </w:rPr>
      </w:pPr>
      <w:r w:rsidRPr="00F059F7">
        <w:rPr>
          <w:rFonts w:ascii="ＭＳ 明朝" w:eastAsia="ＭＳ 明朝" w:hAnsi="ＭＳ 明朝" w:hint="eastAsia"/>
          <w:b/>
          <w:sz w:val="24"/>
        </w:rPr>
        <w:t>第２　審査関係人の主張の要旨</w:t>
      </w:r>
    </w:p>
    <w:p w:rsidR="00DA360D" w:rsidRDefault="00DA360D" w:rsidP="00C2294C">
      <w:pPr>
        <w:tabs>
          <w:tab w:val="left" w:pos="6750"/>
        </w:tabs>
        <w:jc w:val="left"/>
        <w:rPr>
          <w:rFonts w:ascii="ＭＳ 明朝" w:eastAsia="ＭＳ 明朝" w:hAnsi="ＭＳ 明朝"/>
          <w:sz w:val="24"/>
        </w:rPr>
      </w:pPr>
    </w:p>
    <w:p w:rsidR="00DA360D" w:rsidRDefault="00DA360D" w:rsidP="00C2294C">
      <w:pPr>
        <w:tabs>
          <w:tab w:val="left" w:pos="6750"/>
        </w:tabs>
        <w:jc w:val="left"/>
        <w:rPr>
          <w:rFonts w:ascii="ＭＳ 明朝" w:eastAsia="ＭＳ 明朝" w:hAnsi="ＭＳ 明朝"/>
          <w:sz w:val="24"/>
        </w:rPr>
      </w:pPr>
      <w:r>
        <w:rPr>
          <w:rFonts w:ascii="ＭＳ 明朝" w:eastAsia="ＭＳ 明朝" w:hAnsi="ＭＳ 明朝" w:hint="eastAsia"/>
          <w:sz w:val="24"/>
        </w:rPr>
        <w:t>１　審査請求人</w:t>
      </w:r>
    </w:p>
    <w:p w:rsidR="00DA360D" w:rsidRPr="00DA360D" w:rsidRDefault="00D51E29" w:rsidP="00B84972">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（１</w:t>
      </w:r>
      <w:r w:rsidR="00DA360D">
        <w:rPr>
          <w:rFonts w:ascii="ＭＳ 明朝" w:eastAsia="ＭＳ 明朝" w:hAnsi="ＭＳ 明朝" w:hint="eastAsia"/>
          <w:sz w:val="24"/>
        </w:rPr>
        <w:t>）</w:t>
      </w:r>
      <w:r>
        <w:rPr>
          <w:rFonts w:ascii="ＭＳ 明朝" w:eastAsia="ＭＳ 明朝" w:hAnsi="ＭＳ 明朝" w:hint="eastAsia"/>
          <w:sz w:val="24"/>
        </w:rPr>
        <w:t>平成３０年１月２４日</w:t>
      </w:r>
      <w:r w:rsidR="008B7FB5">
        <w:rPr>
          <w:rFonts w:ascii="ＭＳ 明朝" w:eastAsia="ＭＳ 明朝" w:hAnsi="ＭＳ 明朝" w:hint="eastAsia"/>
          <w:sz w:val="24"/>
        </w:rPr>
        <w:t>付けで</w:t>
      </w:r>
      <w:r w:rsidR="00EA1B0D">
        <w:rPr>
          <w:rFonts w:ascii="ＭＳ 明朝" w:eastAsia="ＭＳ 明朝" w:hAnsi="ＭＳ 明朝" w:hint="eastAsia"/>
          <w:sz w:val="24"/>
        </w:rPr>
        <w:t>○</w:t>
      </w:r>
      <w:r>
        <w:rPr>
          <w:rFonts w:ascii="ＭＳ 明朝" w:eastAsia="ＭＳ 明朝" w:hAnsi="ＭＳ 明朝" w:hint="eastAsia"/>
          <w:sz w:val="24"/>
        </w:rPr>
        <w:t>税務署長が行った、平成２４年分所得、平成２５年分所得及び平成２６年分所得に係る所得税等の更正及び加算税の賦課決定（以下「</w:t>
      </w:r>
      <w:r w:rsidRPr="00DA360D">
        <w:rPr>
          <w:rFonts w:ascii="ＭＳ 明朝" w:eastAsia="ＭＳ 明朝" w:hAnsi="ＭＳ 明朝" w:hint="eastAsia"/>
          <w:sz w:val="24"/>
        </w:rPr>
        <w:t>本件国税更正等</w:t>
      </w:r>
      <w:r>
        <w:rPr>
          <w:rFonts w:ascii="ＭＳ 明朝" w:eastAsia="ＭＳ 明朝" w:hAnsi="ＭＳ 明朝" w:hint="eastAsia"/>
          <w:sz w:val="24"/>
        </w:rPr>
        <w:t>」という。）</w:t>
      </w:r>
      <w:r w:rsidR="00893AA8">
        <w:rPr>
          <w:rFonts w:ascii="ＭＳ 明朝" w:eastAsia="ＭＳ 明朝" w:hAnsi="ＭＳ 明朝" w:hint="eastAsia"/>
          <w:sz w:val="24"/>
        </w:rPr>
        <w:t>に基づく</w:t>
      </w:r>
      <w:r w:rsidR="00DA360D" w:rsidRPr="00DA360D">
        <w:rPr>
          <w:rFonts w:ascii="ＭＳ 明朝" w:eastAsia="ＭＳ 明朝" w:hAnsi="ＭＳ 明朝" w:hint="eastAsia"/>
          <w:sz w:val="24"/>
        </w:rPr>
        <w:t>平成</w:t>
      </w:r>
      <w:r w:rsidR="00DA360D" w:rsidRPr="005F3369">
        <w:rPr>
          <w:rFonts w:ascii="ＭＳ 明朝" w:eastAsia="ＭＳ 明朝" w:hAnsi="ＭＳ 明朝" w:hint="eastAsia"/>
          <w:sz w:val="24"/>
        </w:rPr>
        <w:t>２４年</w:t>
      </w:r>
      <w:r w:rsidR="00DA360D" w:rsidRPr="00DA360D">
        <w:rPr>
          <w:rFonts w:ascii="ＭＳ 明朝" w:eastAsia="ＭＳ 明朝" w:hAnsi="ＭＳ 明朝" w:hint="eastAsia"/>
          <w:sz w:val="24"/>
        </w:rPr>
        <w:t>分</w:t>
      </w:r>
      <w:r w:rsidR="0096521B">
        <w:rPr>
          <w:rFonts w:ascii="ＭＳ 明朝" w:eastAsia="ＭＳ 明朝" w:hAnsi="ＭＳ 明朝" w:hint="eastAsia"/>
          <w:sz w:val="24"/>
        </w:rPr>
        <w:t>、平成２５年分及び</w:t>
      </w:r>
      <w:r w:rsidR="00DA360D" w:rsidRPr="00DA360D">
        <w:rPr>
          <w:rFonts w:ascii="ＭＳ 明朝" w:eastAsia="ＭＳ 明朝" w:hAnsi="ＭＳ 明朝" w:hint="eastAsia"/>
          <w:sz w:val="24"/>
        </w:rPr>
        <w:t>平成</w:t>
      </w:r>
      <w:r w:rsidR="00DA360D">
        <w:rPr>
          <w:rFonts w:ascii="ＭＳ 明朝" w:eastAsia="ＭＳ 明朝" w:hAnsi="ＭＳ 明朝" w:hint="eastAsia"/>
          <w:sz w:val="24"/>
        </w:rPr>
        <w:t>２６</w:t>
      </w:r>
      <w:r w:rsidR="00DA360D" w:rsidRPr="00DA360D">
        <w:rPr>
          <w:rFonts w:ascii="ＭＳ 明朝" w:eastAsia="ＭＳ 明朝" w:hAnsi="ＭＳ 明朝" w:hint="eastAsia"/>
          <w:sz w:val="24"/>
        </w:rPr>
        <w:t>年分の審査請求人の個人事業税額の計算に</w:t>
      </w:r>
      <w:r w:rsidR="00DA360D">
        <w:rPr>
          <w:rFonts w:ascii="ＭＳ 明朝" w:eastAsia="ＭＳ 明朝" w:hAnsi="ＭＳ 明朝" w:hint="eastAsia"/>
          <w:sz w:val="24"/>
        </w:rPr>
        <w:t>、</w:t>
      </w:r>
      <w:r w:rsidR="00DA360D" w:rsidRPr="00DA360D">
        <w:rPr>
          <w:rFonts w:ascii="ＭＳ 明朝" w:eastAsia="ＭＳ 明朝" w:hAnsi="ＭＳ 明朝" w:hint="eastAsia"/>
          <w:sz w:val="24"/>
        </w:rPr>
        <w:t>審査請求人の売上が過大に計上され、また必要経費が過少に計上されて</w:t>
      </w:r>
      <w:r w:rsidR="00DA360D">
        <w:rPr>
          <w:rFonts w:ascii="ＭＳ 明朝" w:eastAsia="ＭＳ 明朝" w:hAnsi="ＭＳ 明朝" w:hint="eastAsia"/>
          <w:sz w:val="24"/>
        </w:rPr>
        <w:t>いるという</w:t>
      </w:r>
      <w:r w:rsidR="00DA360D" w:rsidRPr="00DA360D">
        <w:rPr>
          <w:rFonts w:ascii="ＭＳ 明朝" w:eastAsia="ＭＳ 明朝" w:hAnsi="ＭＳ 明朝" w:hint="eastAsia"/>
          <w:sz w:val="24"/>
        </w:rPr>
        <w:t>明らかな誤りがあり、その結果、各年分の個人事業税が過大に算出されてい</w:t>
      </w:r>
      <w:r w:rsidR="00DA360D">
        <w:rPr>
          <w:rFonts w:ascii="ＭＳ 明朝" w:eastAsia="ＭＳ 明朝" w:hAnsi="ＭＳ 明朝" w:hint="eastAsia"/>
          <w:sz w:val="24"/>
        </w:rPr>
        <w:t>る</w:t>
      </w:r>
      <w:r w:rsidR="00DA360D" w:rsidRPr="00DA360D">
        <w:rPr>
          <w:rFonts w:ascii="ＭＳ 明朝" w:eastAsia="ＭＳ 明朝" w:hAnsi="ＭＳ 明朝" w:hint="eastAsia"/>
          <w:sz w:val="24"/>
        </w:rPr>
        <w:t>。</w:t>
      </w:r>
    </w:p>
    <w:p w:rsidR="00DA360D" w:rsidRDefault="00D51E29" w:rsidP="00DB3716">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（２</w:t>
      </w:r>
      <w:r w:rsidR="00DB3716">
        <w:rPr>
          <w:rFonts w:ascii="ＭＳ 明朝" w:eastAsia="ＭＳ 明朝" w:hAnsi="ＭＳ 明朝" w:hint="eastAsia"/>
          <w:sz w:val="24"/>
        </w:rPr>
        <w:t>）</w:t>
      </w:r>
      <w:r w:rsidR="00DA360D" w:rsidRPr="00DA360D">
        <w:rPr>
          <w:rFonts w:ascii="ＭＳ 明朝" w:eastAsia="ＭＳ 明朝" w:hAnsi="ＭＳ 明朝" w:hint="eastAsia"/>
          <w:sz w:val="24"/>
        </w:rPr>
        <w:t>本件国税更正等につき審査請求人が国税不服審判所</w:t>
      </w:r>
      <w:r w:rsidR="00294ABE">
        <w:rPr>
          <w:rFonts w:ascii="ＭＳ 明朝" w:eastAsia="ＭＳ 明朝" w:hAnsi="ＭＳ 明朝" w:hint="eastAsia"/>
          <w:sz w:val="24"/>
        </w:rPr>
        <w:t>長</w:t>
      </w:r>
      <w:r w:rsidR="00DA360D" w:rsidRPr="00DA360D">
        <w:rPr>
          <w:rFonts w:ascii="ＭＳ 明朝" w:eastAsia="ＭＳ 明朝" w:hAnsi="ＭＳ 明朝" w:hint="eastAsia"/>
          <w:sz w:val="24"/>
        </w:rPr>
        <w:t>に対して行った審査請求において、大阪国税局長の主張に反論した内容を援用し、株式会社</w:t>
      </w:r>
      <w:r w:rsidR="00EA1B0D">
        <w:rPr>
          <w:rFonts w:ascii="ＭＳ 明朝" w:eastAsia="ＭＳ 明朝" w:hAnsi="ＭＳ 明朝" w:hint="eastAsia"/>
          <w:sz w:val="24"/>
        </w:rPr>
        <w:t>○○○○○○○○○○○○○○○○○</w:t>
      </w:r>
      <w:r w:rsidR="00DA360D" w:rsidRPr="00DA360D">
        <w:rPr>
          <w:rFonts w:ascii="ＭＳ 明朝" w:eastAsia="ＭＳ 明朝" w:hAnsi="ＭＳ 明朝" w:hint="eastAsia"/>
          <w:sz w:val="24"/>
        </w:rPr>
        <w:t>から支払われた業務委託料の減額を受けて審査請求人がした売上の減額申告を認めなかった本件国税更正等は不当であること、及び賃料、リース料その他の支払</w:t>
      </w:r>
      <w:r w:rsidR="00DB3716">
        <w:rPr>
          <w:rFonts w:ascii="ＭＳ 明朝" w:eastAsia="ＭＳ 明朝" w:hAnsi="ＭＳ 明朝" w:hint="eastAsia"/>
          <w:sz w:val="24"/>
        </w:rPr>
        <w:t>いの必要経費性が認められなかったことが不当である</w:t>
      </w:r>
      <w:r w:rsidR="00D34845">
        <w:rPr>
          <w:rFonts w:ascii="ＭＳ 明朝" w:eastAsia="ＭＳ 明朝" w:hAnsi="ＭＳ 明朝" w:hint="eastAsia"/>
          <w:sz w:val="24"/>
        </w:rPr>
        <w:t>ことを主張する</w:t>
      </w:r>
      <w:r w:rsidR="00DA360D" w:rsidRPr="00DA360D">
        <w:rPr>
          <w:rFonts w:ascii="ＭＳ 明朝" w:eastAsia="ＭＳ 明朝" w:hAnsi="ＭＳ 明朝" w:hint="eastAsia"/>
          <w:sz w:val="24"/>
        </w:rPr>
        <w:t>。</w:t>
      </w:r>
    </w:p>
    <w:p w:rsidR="00DB3716" w:rsidRDefault="00DB3716" w:rsidP="00DB3716">
      <w:pPr>
        <w:tabs>
          <w:tab w:val="left" w:pos="6750"/>
        </w:tabs>
        <w:ind w:left="480" w:hangingChars="200" w:hanging="480"/>
        <w:jc w:val="left"/>
        <w:rPr>
          <w:rFonts w:ascii="ＭＳ 明朝" w:eastAsia="ＭＳ 明朝" w:hAnsi="ＭＳ 明朝"/>
          <w:sz w:val="24"/>
        </w:rPr>
      </w:pPr>
    </w:p>
    <w:p w:rsidR="00DB3716" w:rsidRDefault="00DB3716" w:rsidP="00DB3716">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２　審査庁</w:t>
      </w:r>
    </w:p>
    <w:p w:rsidR="00DB3716" w:rsidRDefault="00DB3716" w:rsidP="00DB3716">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本件審査請求は</w:t>
      </w:r>
      <w:r w:rsidR="00CE1988">
        <w:rPr>
          <w:rFonts w:ascii="ＭＳ 明朝" w:eastAsia="ＭＳ 明朝" w:hAnsi="ＭＳ 明朝" w:hint="eastAsia"/>
          <w:sz w:val="24"/>
        </w:rPr>
        <w:t>、</w:t>
      </w:r>
      <w:r>
        <w:rPr>
          <w:rFonts w:ascii="ＭＳ 明朝" w:eastAsia="ＭＳ 明朝" w:hAnsi="ＭＳ 明朝" w:hint="eastAsia"/>
          <w:sz w:val="24"/>
        </w:rPr>
        <w:t>棄却すべきである。</w:t>
      </w:r>
    </w:p>
    <w:p w:rsidR="00DB3716" w:rsidRDefault="00DB3716" w:rsidP="00DB3716">
      <w:pPr>
        <w:tabs>
          <w:tab w:val="left" w:pos="6750"/>
        </w:tabs>
        <w:ind w:left="480" w:hangingChars="200" w:hanging="480"/>
        <w:jc w:val="left"/>
        <w:rPr>
          <w:rFonts w:ascii="ＭＳ 明朝" w:eastAsia="ＭＳ 明朝" w:hAnsi="ＭＳ 明朝"/>
          <w:sz w:val="24"/>
        </w:rPr>
      </w:pPr>
    </w:p>
    <w:p w:rsidR="00DB3716" w:rsidRPr="00F059F7" w:rsidRDefault="00DB3716" w:rsidP="00DB3716">
      <w:pPr>
        <w:tabs>
          <w:tab w:val="left" w:pos="6750"/>
        </w:tabs>
        <w:ind w:left="482" w:hangingChars="200" w:hanging="482"/>
        <w:jc w:val="left"/>
        <w:rPr>
          <w:rFonts w:ascii="ＭＳ 明朝" w:eastAsia="ＭＳ 明朝" w:hAnsi="ＭＳ 明朝"/>
          <w:b/>
          <w:sz w:val="24"/>
        </w:rPr>
      </w:pPr>
      <w:r w:rsidRPr="00F059F7">
        <w:rPr>
          <w:rFonts w:ascii="ＭＳ 明朝" w:eastAsia="ＭＳ 明朝" w:hAnsi="ＭＳ 明朝" w:hint="eastAsia"/>
          <w:b/>
          <w:sz w:val="24"/>
        </w:rPr>
        <w:t>第３　審理員意見書の要旨</w:t>
      </w:r>
    </w:p>
    <w:p w:rsidR="00DB3716" w:rsidRDefault="00DB3716" w:rsidP="00DB3716">
      <w:pPr>
        <w:tabs>
          <w:tab w:val="left" w:pos="6750"/>
        </w:tabs>
        <w:ind w:left="480" w:hangingChars="200" w:hanging="480"/>
        <w:jc w:val="left"/>
        <w:rPr>
          <w:rFonts w:ascii="ＭＳ 明朝" w:eastAsia="ＭＳ 明朝" w:hAnsi="ＭＳ 明朝"/>
          <w:sz w:val="24"/>
        </w:rPr>
      </w:pPr>
    </w:p>
    <w:p w:rsidR="00DB3716" w:rsidRDefault="00DB3716" w:rsidP="00DB3716">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lastRenderedPageBreak/>
        <w:t>１　審理員意見書の結論</w:t>
      </w:r>
    </w:p>
    <w:p w:rsidR="00C301D9" w:rsidRDefault="00C301D9" w:rsidP="00C301D9">
      <w:pPr>
        <w:tabs>
          <w:tab w:val="left" w:pos="6750"/>
        </w:tabs>
        <w:ind w:firstLineChars="200" w:firstLine="480"/>
        <w:jc w:val="left"/>
        <w:rPr>
          <w:rFonts w:ascii="ＭＳ 明朝" w:eastAsia="ＭＳ 明朝" w:hAnsi="ＭＳ 明朝"/>
          <w:sz w:val="24"/>
        </w:rPr>
      </w:pPr>
      <w:r>
        <w:rPr>
          <w:rFonts w:ascii="ＭＳ 明朝" w:eastAsia="ＭＳ 明朝" w:hAnsi="ＭＳ 明朝" w:hint="eastAsia"/>
          <w:sz w:val="24"/>
        </w:rPr>
        <w:t>本件審査請求は</w:t>
      </w:r>
      <w:r w:rsidR="00447542">
        <w:rPr>
          <w:rFonts w:ascii="ＭＳ 明朝" w:eastAsia="ＭＳ 明朝" w:hAnsi="ＭＳ 明朝" w:hint="eastAsia"/>
          <w:sz w:val="24"/>
        </w:rPr>
        <w:t>、</w:t>
      </w:r>
      <w:r>
        <w:rPr>
          <w:rFonts w:ascii="ＭＳ 明朝" w:eastAsia="ＭＳ 明朝" w:hAnsi="ＭＳ 明朝" w:hint="eastAsia"/>
          <w:sz w:val="24"/>
        </w:rPr>
        <w:t>棄却されるべきである。</w:t>
      </w:r>
    </w:p>
    <w:p w:rsidR="00C301D9" w:rsidRDefault="00C301D9" w:rsidP="00EA219B">
      <w:pPr>
        <w:tabs>
          <w:tab w:val="left" w:pos="6750"/>
        </w:tabs>
        <w:ind w:left="480" w:hangingChars="200" w:hanging="480"/>
        <w:jc w:val="left"/>
        <w:rPr>
          <w:rFonts w:ascii="ＭＳ 明朝" w:eastAsia="ＭＳ 明朝" w:hAnsi="ＭＳ 明朝"/>
          <w:sz w:val="24"/>
        </w:rPr>
      </w:pPr>
    </w:p>
    <w:p w:rsidR="00C301D9" w:rsidRDefault="00C301D9" w:rsidP="00EA219B">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２　審理員意見書の理由</w:t>
      </w:r>
    </w:p>
    <w:p w:rsidR="00DB3716" w:rsidRPr="00DB3716" w:rsidRDefault="00DB3716" w:rsidP="00EA219B">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w:t>
      </w:r>
      <w:r w:rsidRPr="00DB3716">
        <w:rPr>
          <w:rFonts w:ascii="ＭＳ 明朝" w:eastAsia="ＭＳ 明朝" w:hAnsi="ＭＳ 明朝" w:hint="eastAsia"/>
          <w:sz w:val="24"/>
        </w:rPr>
        <w:t>１</w:t>
      </w:r>
      <w:r>
        <w:rPr>
          <w:rFonts w:ascii="ＭＳ 明朝" w:eastAsia="ＭＳ 明朝" w:hAnsi="ＭＳ 明朝" w:hint="eastAsia"/>
          <w:sz w:val="24"/>
        </w:rPr>
        <w:t>）</w:t>
      </w:r>
      <w:r w:rsidRPr="00DB3716">
        <w:rPr>
          <w:rFonts w:ascii="ＭＳ 明朝" w:eastAsia="ＭＳ 明朝" w:hAnsi="ＭＳ 明朝" w:hint="eastAsia"/>
          <w:sz w:val="24"/>
        </w:rPr>
        <w:t>審査請求人は、本件処分について、売上の過大計上と必要経費の過少計上により個人事業税額が過大に算出された</w:t>
      </w:r>
      <w:r w:rsidR="00EA219B">
        <w:rPr>
          <w:rFonts w:ascii="ＭＳ 明朝" w:eastAsia="ＭＳ 明朝" w:hAnsi="ＭＳ 明朝" w:hint="eastAsia"/>
          <w:sz w:val="24"/>
        </w:rPr>
        <w:t>と主張しているが、</w:t>
      </w:r>
      <w:r w:rsidRPr="00DB3716">
        <w:rPr>
          <w:rFonts w:ascii="ＭＳ 明朝" w:eastAsia="ＭＳ 明朝" w:hAnsi="ＭＳ 明朝" w:hint="eastAsia"/>
          <w:sz w:val="24"/>
        </w:rPr>
        <w:t>個人事業税は、</w:t>
      </w:r>
      <w:r w:rsidR="00B0686A">
        <w:rPr>
          <w:rFonts w:ascii="ＭＳ 明朝" w:eastAsia="ＭＳ 明朝" w:hAnsi="ＭＳ 明朝" w:hint="eastAsia"/>
          <w:sz w:val="24"/>
        </w:rPr>
        <w:t>法第</w:t>
      </w:r>
      <w:r w:rsidR="0023018C">
        <w:rPr>
          <w:rFonts w:ascii="ＭＳ 明朝" w:eastAsia="ＭＳ 明朝" w:hAnsi="ＭＳ 明朝" w:hint="eastAsia"/>
          <w:sz w:val="24"/>
        </w:rPr>
        <w:t>７２条の５０第１項</w:t>
      </w:r>
      <w:r w:rsidR="0096521B">
        <w:rPr>
          <w:rFonts w:ascii="ＭＳ 明朝" w:eastAsia="ＭＳ 明朝" w:hAnsi="ＭＳ 明朝" w:hint="eastAsia"/>
          <w:sz w:val="24"/>
        </w:rPr>
        <w:t>ただ</w:t>
      </w:r>
      <w:r w:rsidR="0023018C">
        <w:rPr>
          <w:rFonts w:ascii="ＭＳ 明朝" w:eastAsia="ＭＳ 明朝" w:hAnsi="ＭＳ 明朝" w:hint="eastAsia"/>
          <w:sz w:val="24"/>
        </w:rPr>
        <w:t>し書</w:t>
      </w:r>
      <w:r w:rsidR="0096521B">
        <w:rPr>
          <w:rFonts w:ascii="ＭＳ 明朝" w:eastAsia="ＭＳ 明朝" w:hAnsi="ＭＳ 明朝" w:hint="eastAsia"/>
          <w:sz w:val="24"/>
        </w:rPr>
        <w:t>、同条第２項</w:t>
      </w:r>
      <w:r w:rsidR="0023018C">
        <w:rPr>
          <w:rFonts w:ascii="ＭＳ 明朝" w:eastAsia="ＭＳ 明朝" w:hAnsi="ＭＳ 明朝" w:hint="eastAsia"/>
          <w:sz w:val="24"/>
        </w:rPr>
        <w:t>及び同条第４項で定める</w:t>
      </w:r>
      <w:r w:rsidRPr="00DB3716">
        <w:rPr>
          <w:rFonts w:ascii="ＭＳ 明朝" w:eastAsia="ＭＳ 明朝" w:hAnsi="ＭＳ 明朝" w:hint="eastAsia"/>
          <w:sz w:val="24"/>
        </w:rPr>
        <w:t>例外に該当する場合を除き、</w:t>
      </w:r>
      <w:r w:rsidR="0096521B">
        <w:rPr>
          <w:rFonts w:ascii="ＭＳ 明朝" w:eastAsia="ＭＳ 明朝" w:hAnsi="ＭＳ 明朝" w:hint="eastAsia"/>
          <w:sz w:val="24"/>
        </w:rPr>
        <w:t>同条</w:t>
      </w:r>
      <w:r w:rsidR="00447542">
        <w:rPr>
          <w:rFonts w:ascii="ＭＳ 明朝" w:eastAsia="ＭＳ 明朝" w:hAnsi="ＭＳ 明朝" w:hint="eastAsia"/>
          <w:sz w:val="24"/>
        </w:rPr>
        <w:t>第</w:t>
      </w:r>
      <w:r w:rsidR="0023018C">
        <w:rPr>
          <w:rFonts w:ascii="ＭＳ 明朝" w:eastAsia="ＭＳ 明朝" w:hAnsi="ＭＳ 明朝" w:hint="eastAsia"/>
          <w:sz w:val="24"/>
        </w:rPr>
        <w:t>１項</w:t>
      </w:r>
      <w:r w:rsidRPr="00DB3716">
        <w:rPr>
          <w:rFonts w:ascii="ＭＳ 明朝" w:eastAsia="ＭＳ 明朝" w:hAnsi="ＭＳ 明朝" w:hint="eastAsia"/>
          <w:sz w:val="24"/>
        </w:rPr>
        <w:t>のとおり</w:t>
      </w:r>
      <w:r w:rsidR="0023018C">
        <w:rPr>
          <w:rFonts w:ascii="ＭＳ 明朝" w:eastAsia="ＭＳ 明朝" w:hAnsi="ＭＳ 明朝" w:hint="eastAsia"/>
          <w:sz w:val="24"/>
        </w:rPr>
        <w:t>、</w:t>
      </w:r>
      <w:r w:rsidRPr="00DB3716">
        <w:rPr>
          <w:rFonts w:ascii="ＭＳ 明朝" w:eastAsia="ＭＳ 明朝" w:hAnsi="ＭＳ 明朝" w:hint="eastAsia"/>
          <w:sz w:val="24"/>
        </w:rPr>
        <w:t>当該個人が税務官署に申告又は税務官署が更正等した所得税の課税標準を基準として課税することとされてい</w:t>
      </w:r>
      <w:r w:rsidR="0023018C">
        <w:rPr>
          <w:rFonts w:ascii="ＭＳ 明朝" w:eastAsia="ＭＳ 明朝" w:hAnsi="ＭＳ 明朝" w:hint="eastAsia"/>
          <w:sz w:val="24"/>
        </w:rPr>
        <w:t>る</w:t>
      </w:r>
      <w:r w:rsidRPr="00DB3716">
        <w:rPr>
          <w:rFonts w:ascii="ＭＳ 明朝" w:eastAsia="ＭＳ 明朝" w:hAnsi="ＭＳ 明朝" w:hint="eastAsia"/>
          <w:sz w:val="24"/>
        </w:rPr>
        <w:t>。</w:t>
      </w:r>
    </w:p>
    <w:p w:rsidR="006D221C" w:rsidRDefault="00DB3716" w:rsidP="00B84972">
      <w:pPr>
        <w:tabs>
          <w:tab w:val="left" w:pos="6750"/>
        </w:tabs>
        <w:ind w:leftChars="250" w:left="525" w:firstLineChars="100" w:firstLine="240"/>
        <w:jc w:val="left"/>
        <w:rPr>
          <w:rFonts w:ascii="ＭＳ 明朝" w:eastAsia="ＭＳ 明朝" w:hAnsi="ＭＳ 明朝"/>
          <w:sz w:val="24"/>
        </w:rPr>
      </w:pPr>
      <w:r w:rsidRPr="00DB3716">
        <w:rPr>
          <w:rFonts w:ascii="ＭＳ 明朝" w:eastAsia="ＭＳ 明朝" w:hAnsi="ＭＳ 明朝" w:hint="eastAsia"/>
          <w:sz w:val="24"/>
        </w:rPr>
        <w:t>このように所得税の課税標準を基準とすることとしているのは、個人事業税の課税標準の算定方法が所得税の所得の計算方法と同じであることから、所得税における所得金額をそのまま基準として個人事業税を算定することにより、納税者に対する二重の税務調査の煩雑さを回避するなど、納税者等の事務手続の簡素化を図る趣旨と解されてい</w:t>
      </w:r>
      <w:r w:rsidR="0023018C">
        <w:rPr>
          <w:rFonts w:ascii="ＭＳ 明朝" w:eastAsia="ＭＳ 明朝" w:hAnsi="ＭＳ 明朝" w:hint="eastAsia"/>
          <w:sz w:val="24"/>
        </w:rPr>
        <w:t>る</w:t>
      </w:r>
      <w:r w:rsidRPr="00DB3716">
        <w:rPr>
          <w:rFonts w:ascii="ＭＳ 明朝" w:eastAsia="ＭＳ 明朝" w:hAnsi="ＭＳ 明朝" w:hint="eastAsia"/>
          <w:sz w:val="24"/>
        </w:rPr>
        <w:t>。</w:t>
      </w:r>
    </w:p>
    <w:p w:rsidR="00DB3716" w:rsidRPr="00DB3716" w:rsidRDefault="0023018C" w:rsidP="006D221C">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（２）</w:t>
      </w:r>
      <w:r w:rsidR="00DB3716" w:rsidRPr="00DB3716">
        <w:rPr>
          <w:rFonts w:ascii="ＭＳ 明朝" w:eastAsia="ＭＳ 明朝" w:hAnsi="ＭＳ 明朝" w:hint="eastAsia"/>
          <w:sz w:val="24"/>
        </w:rPr>
        <w:t>これを本件についてみると、審査請求人について</w:t>
      </w:r>
      <w:r>
        <w:rPr>
          <w:rFonts w:ascii="ＭＳ 明朝" w:eastAsia="ＭＳ 明朝" w:hAnsi="ＭＳ 明朝" w:hint="eastAsia"/>
          <w:sz w:val="24"/>
        </w:rPr>
        <w:t>、</w:t>
      </w:r>
      <w:r w:rsidR="00154A26">
        <w:rPr>
          <w:rFonts w:ascii="ＭＳ 明朝" w:eastAsia="ＭＳ 明朝" w:hAnsi="ＭＳ 明朝" w:hint="eastAsia"/>
          <w:sz w:val="24"/>
        </w:rPr>
        <w:t>前</w:t>
      </w:r>
      <w:r w:rsidR="00D34845">
        <w:rPr>
          <w:rFonts w:ascii="ＭＳ 明朝" w:eastAsia="ＭＳ 明朝" w:hAnsi="ＭＳ 明朝" w:hint="eastAsia"/>
          <w:sz w:val="24"/>
        </w:rPr>
        <w:t>記</w:t>
      </w:r>
      <w:r>
        <w:rPr>
          <w:rFonts w:ascii="ＭＳ 明朝" w:eastAsia="ＭＳ 明朝" w:hAnsi="ＭＳ 明朝" w:hint="eastAsia"/>
          <w:sz w:val="24"/>
        </w:rPr>
        <w:t>（１）の</w:t>
      </w:r>
      <w:r w:rsidR="00DB3716" w:rsidRPr="00DB3716">
        <w:rPr>
          <w:rFonts w:ascii="ＭＳ 明朝" w:eastAsia="ＭＳ 明朝" w:hAnsi="ＭＳ 明朝" w:hint="eastAsia"/>
          <w:sz w:val="24"/>
        </w:rPr>
        <w:t>例外に該当すると認められるような事実は見当た</w:t>
      </w:r>
      <w:r>
        <w:rPr>
          <w:rFonts w:ascii="ＭＳ 明朝" w:eastAsia="ＭＳ 明朝" w:hAnsi="ＭＳ 明朝" w:hint="eastAsia"/>
          <w:sz w:val="24"/>
        </w:rPr>
        <w:t>らない</w:t>
      </w:r>
      <w:r w:rsidR="00DB3716" w:rsidRPr="00DB3716">
        <w:rPr>
          <w:rFonts w:ascii="ＭＳ 明朝" w:eastAsia="ＭＳ 明朝" w:hAnsi="ＭＳ 明朝" w:hint="eastAsia"/>
          <w:sz w:val="24"/>
        </w:rPr>
        <w:t>ので、本件は処分庁が自らの調査により個人事業税の課税標準である所得を決定する場合には当た</w:t>
      </w:r>
      <w:r>
        <w:rPr>
          <w:rFonts w:ascii="ＭＳ 明朝" w:eastAsia="ＭＳ 明朝" w:hAnsi="ＭＳ 明朝" w:hint="eastAsia"/>
          <w:sz w:val="24"/>
        </w:rPr>
        <w:t>らない</w:t>
      </w:r>
      <w:r w:rsidR="00DB3716" w:rsidRPr="00DB3716">
        <w:rPr>
          <w:rFonts w:ascii="ＭＳ 明朝" w:eastAsia="ＭＳ 明朝" w:hAnsi="ＭＳ 明朝" w:hint="eastAsia"/>
          <w:sz w:val="24"/>
        </w:rPr>
        <w:t>。すなわち、本件は所得税における課税標準を基準として個人事業税を課税することとなるところ、本件処分は本件国税更正等により決定された課税標準に基づいてなされたものと認められ</w:t>
      </w:r>
      <w:r>
        <w:rPr>
          <w:rFonts w:ascii="ＭＳ 明朝" w:eastAsia="ＭＳ 明朝" w:hAnsi="ＭＳ 明朝" w:hint="eastAsia"/>
          <w:sz w:val="24"/>
        </w:rPr>
        <w:t>る</w:t>
      </w:r>
      <w:r w:rsidR="0096521B">
        <w:rPr>
          <w:rFonts w:ascii="ＭＳ 明朝" w:eastAsia="ＭＳ 明朝" w:hAnsi="ＭＳ 明朝" w:hint="eastAsia"/>
          <w:sz w:val="24"/>
        </w:rPr>
        <w:t>。したがって</w:t>
      </w:r>
      <w:r w:rsidR="00DB3716" w:rsidRPr="00DB3716">
        <w:rPr>
          <w:rFonts w:ascii="ＭＳ 明朝" w:eastAsia="ＭＳ 明朝" w:hAnsi="ＭＳ 明朝" w:hint="eastAsia"/>
          <w:sz w:val="24"/>
        </w:rPr>
        <w:t>、審査請求人の主張を認めることはでき</w:t>
      </w:r>
      <w:r>
        <w:rPr>
          <w:rFonts w:ascii="ＭＳ 明朝" w:eastAsia="ＭＳ 明朝" w:hAnsi="ＭＳ 明朝" w:hint="eastAsia"/>
          <w:sz w:val="24"/>
        </w:rPr>
        <w:t>ない</w:t>
      </w:r>
      <w:r w:rsidR="00DB3716" w:rsidRPr="00DB3716">
        <w:rPr>
          <w:rFonts w:ascii="ＭＳ 明朝" w:eastAsia="ＭＳ 明朝" w:hAnsi="ＭＳ 明朝" w:hint="eastAsia"/>
          <w:sz w:val="24"/>
        </w:rPr>
        <w:t>。</w:t>
      </w:r>
    </w:p>
    <w:p w:rsidR="00DB3716" w:rsidRPr="00DB3716" w:rsidRDefault="0023018C" w:rsidP="006D221C">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（３）</w:t>
      </w:r>
      <w:r w:rsidR="008B7FB5">
        <w:rPr>
          <w:rFonts w:ascii="ＭＳ 明朝" w:eastAsia="ＭＳ 明朝" w:hAnsi="ＭＳ 明朝" w:hint="eastAsia"/>
          <w:sz w:val="24"/>
        </w:rPr>
        <w:t>なお</w:t>
      </w:r>
      <w:r w:rsidR="00154A26">
        <w:rPr>
          <w:rFonts w:ascii="ＭＳ 明朝" w:eastAsia="ＭＳ 明朝" w:hAnsi="ＭＳ 明朝" w:hint="eastAsia"/>
          <w:sz w:val="24"/>
        </w:rPr>
        <w:t>、前</w:t>
      </w:r>
      <w:r w:rsidR="006D221C">
        <w:rPr>
          <w:rFonts w:ascii="ＭＳ 明朝" w:eastAsia="ＭＳ 明朝" w:hAnsi="ＭＳ 明朝" w:hint="eastAsia"/>
          <w:sz w:val="24"/>
        </w:rPr>
        <w:t>記第２の</w:t>
      </w:r>
      <w:r w:rsidR="00DB3716" w:rsidRPr="00DB3716">
        <w:rPr>
          <w:rFonts w:ascii="ＭＳ 明朝" w:eastAsia="ＭＳ 明朝" w:hAnsi="ＭＳ 明朝" w:hint="eastAsia"/>
          <w:sz w:val="24"/>
        </w:rPr>
        <w:t>１</w:t>
      </w:r>
      <w:r w:rsidR="00D34845">
        <w:rPr>
          <w:rFonts w:ascii="ＭＳ 明朝" w:eastAsia="ＭＳ 明朝" w:hAnsi="ＭＳ 明朝" w:hint="eastAsia"/>
          <w:sz w:val="24"/>
        </w:rPr>
        <w:t>で</w:t>
      </w:r>
      <w:r w:rsidR="00DB3716" w:rsidRPr="00DB3716">
        <w:rPr>
          <w:rFonts w:ascii="ＭＳ 明朝" w:eastAsia="ＭＳ 明朝" w:hAnsi="ＭＳ 明朝" w:hint="eastAsia"/>
          <w:sz w:val="24"/>
        </w:rPr>
        <w:t>審査請求人が主張</w:t>
      </w:r>
      <w:r w:rsidR="00D34845">
        <w:rPr>
          <w:rFonts w:ascii="ＭＳ 明朝" w:eastAsia="ＭＳ 明朝" w:hAnsi="ＭＳ 明朝" w:hint="eastAsia"/>
          <w:sz w:val="24"/>
        </w:rPr>
        <w:t>する</w:t>
      </w:r>
      <w:r w:rsidR="00DB3716" w:rsidRPr="00DB3716">
        <w:rPr>
          <w:rFonts w:ascii="ＭＳ 明朝" w:eastAsia="ＭＳ 明朝" w:hAnsi="ＭＳ 明朝" w:hint="eastAsia"/>
          <w:sz w:val="24"/>
        </w:rPr>
        <w:t>内容は、</w:t>
      </w:r>
      <w:r w:rsidR="00EA1B0D">
        <w:rPr>
          <w:rFonts w:ascii="ＭＳ 明朝" w:eastAsia="ＭＳ 明朝" w:hAnsi="ＭＳ 明朝" w:hint="eastAsia"/>
          <w:sz w:val="24"/>
        </w:rPr>
        <w:t>○</w:t>
      </w:r>
      <w:r w:rsidR="00DB3716" w:rsidRPr="00DB3716">
        <w:rPr>
          <w:rFonts w:ascii="ＭＳ 明朝" w:eastAsia="ＭＳ 明朝" w:hAnsi="ＭＳ 明朝" w:hint="eastAsia"/>
          <w:sz w:val="24"/>
        </w:rPr>
        <w:t>税務署長が</w:t>
      </w:r>
      <w:r w:rsidR="008B7FB5">
        <w:rPr>
          <w:rFonts w:ascii="ＭＳ 明朝" w:eastAsia="ＭＳ 明朝" w:hAnsi="ＭＳ 明朝" w:hint="eastAsia"/>
          <w:sz w:val="24"/>
        </w:rPr>
        <w:t>行った</w:t>
      </w:r>
      <w:r w:rsidR="00DB3716" w:rsidRPr="00DB3716">
        <w:rPr>
          <w:rFonts w:ascii="ＭＳ 明朝" w:eastAsia="ＭＳ 明朝" w:hAnsi="ＭＳ 明朝" w:hint="eastAsia"/>
          <w:sz w:val="24"/>
        </w:rPr>
        <w:t>本件国税更正等の違法又は不当をいうもので、本件処分の違法又は不当をいうものとは認められ</w:t>
      </w:r>
      <w:r w:rsidR="006D221C">
        <w:rPr>
          <w:rFonts w:ascii="ＭＳ 明朝" w:eastAsia="ＭＳ 明朝" w:hAnsi="ＭＳ 明朝" w:hint="eastAsia"/>
          <w:sz w:val="24"/>
        </w:rPr>
        <w:t>ない</w:t>
      </w:r>
      <w:r w:rsidR="00DB3716" w:rsidRPr="00DB3716">
        <w:rPr>
          <w:rFonts w:ascii="ＭＳ 明朝" w:eastAsia="ＭＳ 明朝" w:hAnsi="ＭＳ 明朝" w:hint="eastAsia"/>
          <w:sz w:val="24"/>
        </w:rPr>
        <w:t>。</w:t>
      </w:r>
    </w:p>
    <w:p w:rsidR="00DB3716" w:rsidRPr="00DB3716" w:rsidRDefault="006D221C" w:rsidP="00DB3716">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（４</w:t>
      </w:r>
      <w:r w:rsidR="00DB3716" w:rsidRPr="00DB3716">
        <w:rPr>
          <w:rFonts w:ascii="ＭＳ 明朝" w:eastAsia="ＭＳ 明朝" w:hAnsi="ＭＳ 明朝" w:hint="eastAsia"/>
          <w:sz w:val="24"/>
        </w:rPr>
        <w:t>）また、審査請求人は、本件国税更正等につき、国税不服審判所</w:t>
      </w:r>
      <w:r w:rsidR="00294ABE">
        <w:rPr>
          <w:rFonts w:ascii="ＭＳ 明朝" w:eastAsia="ＭＳ 明朝" w:hAnsi="ＭＳ 明朝" w:hint="eastAsia"/>
          <w:sz w:val="24"/>
        </w:rPr>
        <w:t>長</w:t>
      </w:r>
      <w:r w:rsidR="00DB3716" w:rsidRPr="00DB3716">
        <w:rPr>
          <w:rFonts w:ascii="ＭＳ 明朝" w:eastAsia="ＭＳ 明朝" w:hAnsi="ＭＳ 明朝" w:hint="eastAsia"/>
          <w:sz w:val="24"/>
        </w:rPr>
        <w:t>に対し審査請求を行っているようで</w:t>
      </w:r>
      <w:r>
        <w:rPr>
          <w:rFonts w:ascii="ＭＳ 明朝" w:eastAsia="ＭＳ 明朝" w:hAnsi="ＭＳ 明朝" w:hint="eastAsia"/>
          <w:sz w:val="24"/>
        </w:rPr>
        <w:t>ある</w:t>
      </w:r>
      <w:r w:rsidR="00DB3716" w:rsidRPr="00DB3716">
        <w:rPr>
          <w:rFonts w:ascii="ＭＳ 明朝" w:eastAsia="ＭＳ 明朝" w:hAnsi="ＭＳ 明朝" w:hint="eastAsia"/>
          <w:sz w:val="24"/>
        </w:rPr>
        <w:t>が、本件国税更正等の一部又は全部が取り消されたり、請求が認容されたりして、所得税の課税標準が変動したといった事実は認めら</w:t>
      </w:r>
      <w:r>
        <w:rPr>
          <w:rFonts w:ascii="ＭＳ 明朝" w:eastAsia="ＭＳ 明朝" w:hAnsi="ＭＳ 明朝" w:hint="eastAsia"/>
          <w:sz w:val="24"/>
        </w:rPr>
        <w:t>れない</w:t>
      </w:r>
      <w:r w:rsidR="0096521B">
        <w:rPr>
          <w:rFonts w:ascii="ＭＳ 明朝" w:eastAsia="ＭＳ 明朝" w:hAnsi="ＭＳ 明朝" w:hint="eastAsia"/>
          <w:sz w:val="24"/>
        </w:rPr>
        <w:t>。すなわち</w:t>
      </w:r>
      <w:r>
        <w:rPr>
          <w:rFonts w:ascii="ＭＳ 明朝" w:eastAsia="ＭＳ 明朝" w:hAnsi="ＭＳ 明朝" w:hint="eastAsia"/>
          <w:sz w:val="24"/>
        </w:rPr>
        <w:t>、</w:t>
      </w:r>
      <w:r w:rsidR="00DB3716" w:rsidRPr="00DB3716">
        <w:rPr>
          <w:rFonts w:ascii="ＭＳ 明朝" w:eastAsia="ＭＳ 明朝" w:hAnsi="ＭＳ 明朝" w:hint="eastAsia"/>
          <w:sz w:val="24"/>
        </w:rPr>
        <w:t>本件処分にかかる課税標準は現在もそのまま維持されてい</w:t>
      </w:r>
      <w:r>
        <w:rPr>
          <w:rFonts w:ascii="ＭＳ 明朝" w:eastAsia="ＭＳ 明朝" w:hAnsi="ＭＳ 明朝" w:hint="eastAsia"/>
          <w:sz w:val="24"/>
        </w:rPr>
        <w:t>ると認められる</w:t>
      </w:r>
      <w:r w:rsidR="00DB3716" w:rsidRPr="00DB3716">
        <w:rPr>
          <w:rFonts w:ascii="ＭＳ 明朝" w:eastAsia="ＭＳ 明朝" w:hAnsi="ＭＳ 明朝" w:hint="eastAsia"/>
          <w:sz w:val="24"/>
        </w:rPr>
        <w:t>。</w:t>
      </w:r>
    </w:p>
    <w:p w:rsidR="005F32E4" w:rsidRDefault="00893AA8"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（５</w:t>
      </w:r>
      <w:r w:rsidR="006D221C">
        <w:rPr>
          <w:rFonts w:ascii="ＭＳ 明朝" w:eastAsia="ＭＳ 明朝" w:hAnsi="ＭＳ 明朝" w:hint="eastAsia"/>
          <w:sz w:val="24"/>
        </w:rPr>
        <w:t>）</w:t>
      </w:r>
      <w:r>
        <w:rPr>
          <w:rFonts w:ascii="ＭＳ 明朝" w:eastAsia="ＭＳ 明朝" w:hAnsi="ＭＳ 明朝" w:hint="eastAsia"/>
          <w:sz w:val="24"/>
        </w:rPr>
        <w:t>以上のとおり、本件</w:t>
      </w:r>
      <w:r w:rsidR="00D34845">
        <w:rPr>
          <w:rFonts w:ascii="ＭＳ 明朝" w:eastAsia="ＭＳ 明朝" w:hAnsi="ＭＳ 明朝" w:hint="eastAsia"/>
          <w:sz w:val="24"/>
        </w:rPr>
        <w:t>処分</w:t>
      </w:r>
      <w:r>
        <w:rPr>
          <w:rFonts w:ascii="ＭＳ 明朝" w:eastAsia="ＭＳ 明朝" w:hAnsi="ＭＳ 明朝" w:hint="eastAsia"/>
          <w:sz w:val="24"/>
        </w:rPr>
        <w:t>には理由が</w:t>
      </w:r>
      <w:r w:rsidR="00D34845">
        <w:rPr>
          <w:rFonts w:ascii="ＭＳ 明朝" w:eastAsia="ＭＳ 明朝" w:hAnsi="ＭＳ 明朝" w:hint="eastAsia"/>
          <w:sz w:val="24"/>
        </w:rPr>
        <w:t>あり</w:t>
      </w:r>
      <w:r>
        <w:rPr>
          <w:rFonts w:ascii="ＭＳ 明朝" w:eastAsia="ＭＳ 明朝" w:hAnsi="ＭＳ 明朝" w:hint="eastAsia"/>
          <w:sz w:val="24"/>
        </w:rPr>
        <w:t>、</w:t>
      </w:r>
      <w:r w:rsidR="00D34845">
        <w:rPr>
          <w:rFonts w:ascii="ＭＳ 明朝" w:eastAsia="ＭＳ 明朝" w:hAnsi="ＭＳ 明朝" w:hint="eastAsia"/>
          <w:sz w:val="24"/>
        </w:rPr>
        <w:t>審査請求人の主張を認めることはできない</w:t>
      </w:r>
      <w:r w:rsidR="00CA5AA5" w:rsidRPr="00DB3716">
        <w:rPr>
          <w:rFonts w:ascii="ＭＳ 明朝" w:eastAsia="ＭＳ 明朝" w:hAnsi="ＭＳ 明朝" w:hint="eastAsia"/>
          <w:sz w:val="24"/>
        </w:rPr>
        <w:t>。</w:t>
      </w:r>
    </w:p>
    <w:p w:rsidR="00D34845" w:rsidRDefault="00D34845"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（６）その他に本件処分に違法又は不当な点は認められない。</w:t>
      </w:r>
    </w:p>
    <w:p w:rsidR="005F32E4" w:rsidRDefault="005F32E4" w:rsidP="005F32E4">
      <w:pPr>
        <w:tabs>
          <w:tab w:val="left" w:pos="6750"/>
        </w:tabs>
        <w:ind w:left="480" w:hangingChars="200" w:hanging="480"/>
        <w:jc w:val="left"/>
        <w:rPr>
          <w:rFonts w:ascii="ＭＳ 明朝" w:eastAsia="ＭＳ 明朝" w:hAnsi="ＭＳ 明朝"/>
          <w:sz w:val="24"/>
        </w:rPr>
      </w:pPr>
    </w:p>
    <w:p w:rsidR="005F32E4" w:rsidRPr="00F059F7" w:rsidRDefault="005F32E4" w:rsidP="005F32E4">
      <w:pPr>
        <w:tabs>
          <w:tab w:val="left" w:pos="6750"/>
        </w:tabs>
        <w:ind w:left="482" w:hangingChars="200" w:hanging="482"/>
        <w:jc w:val="left"/>
        <w:rPr>
          <w:rFonts w:ascii="ＭＳ 明朝" w:eastAsia="ＭＳ 明朝" w:hAnsi="ＭＳ 明朝"/>
          <w:b/>
          <w:sz w:val="24"/>
        </w:rPr>
      </w:pPr>
      <w:r w:rsidRPr="00F059F7">
        <w:rPr>
          <w:rFonts w:ascii="ＭＳ 明朝" w:eastAsia="ＭＳ 明朝" w:hAnsi="ＭＳ 明朝" w:hint="eastAsia"/>
          <w:b/>
          <w:sz w:val="24"/>
        </w:rPr>
        <w:t>第４　調査審議の経過</w:t>
      </w:r>
    </w:p>
    <w:p w:rsidR="005F32E4" w:rsidRDefault="005F32E4" w:rsidP="005F32E4">
      <w:pPr>
        <w:tabs>
          <w:tab w:val="left" w:pos="6750"/>
        </w:tabs>
        <w:ind w:left="480" w:hangingChars="200" w:hanging="480"/>
        <w:jc w:val="left"/>
        <w:rPr>
          <w:rFonts w:ascii="ＭＳ 明朝" w:eastAsia="ＭＳ 明朝" w:hAnsi="ＭＳ 明朝"/>
          <w:sz w:val="24"/>
        </w:rPr>
      </w:pPr>
    </w:p>
    <w:p w:rsidR="005F32E4" w:rsidRDefault="005F32E4"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令和元年５月１５日　　諮問書の受領</w:t>
      </w:r>
    </w:p>
    <w:p w:rsidR="005F32E4" w:rsidRDefault="005F32E4"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令和元年５月１７日　　審査関係人に対する主張書面等の提出期限通知</w:t>
      </w:r>
    </w:p>
    <w:p w:rsidR="005F32E4" w:rsidRDefault="005F32E4"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主張書面等の提出期限：５月３１日</w:t>
      </w:r>
    </w:p>
    <w:p w:rsidR="005F32E4" w:rsidRDefault="005F32E4"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口頭意見陳述申立期限：５月３１日</w:t>
      </w:r>
    </w:p>
    <w:p w:rsidR="005F32E4" w:rsidRDefault="005F32E4"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令和元年６月３日　　　第１回審議</w:t>
      </w:r>
    </w:p>
    <w:p w:rsidR="005F32E4" w:rsidRDefault="006F702F"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令和元年７月１</w:t>
      </w:r>
      <w:r w:rsidR="005F32E4">
        <w:rPr>
          <w:rFonts w:ascii="ＭＳ 明朝" w:eastAsia="ＭＳ 明朝" w:hAnsi="ＭＳ 明朝" w:hint="eastAsia"/>
          <w:sz w:val="24"/>
        </w:rPr>
        <w:t>日　　　第２回審議</w:t>
      </w:r>
    </w:p>
    <w:p w:rsidR="005F32E4" w:rsidRDefault="005F32E4" w:rsidP="005F32E4">
      <w:pPr>
        <w:tabs>
          <w:tab w:val="left" w:pos="6750"/>
        </w:tabs>
        <w:ind w:left="480" w:hangingChars="200" w:hanging="480"/>
        <w:jc w:val="left"/>
        <w:rPr>
          <w:rFonts w:ascii="ＭＳ 明朝" w:eastAsia="ＭＳ 明朝" w:hAnsi="ＭＳ 明朝"/>
          <w:sz w:val="24"/>
        </w:rPr>
      </w:pPr>
    </w:p>
    <w:p w:rsidR="005F32E4" w:rsidRPr="00F059F7" w:rsidRDefault="005F32E4" w:rsidP="005F32E4">
      <w:pPr>
        <w:tabs>
          <w:tab w:val="left" w:pos="6750"/>
        </w:tabs>
        <w:ind w:left="482" w:hangingChars="200" w:hanging="482"/>
        <w:jc w:val="left"/>
        <w:rPr>
          <w:rFonts w:ascii="ＭＳ 明朝" w:eastAsia="ＭＳ 明朝" w:hAnsi="ＭＳ 明朝"/>
          <w:b/>
          <w:sz w:val="24"/>
        </w:rPr>
      </w:pPr>
      <w:r w:rsidRPr="00F059F7">
        <w:rPr>
          <w:rFonts w:ascii="ＭＳ 明朝" w:eastAsia="ＭＳ 明朝" w:hAnsi="ＭＳ 明朝" w:hint="eastAsia"/>
          <w:b/>
          <w:sz w:val="24"/>
        </w:rPr>
        <w:t>第５　審査会の判断</w:t>
      </w:r>
      <w:r w:rsidR="00C47A14">
        <w:rPr>
          <w:rFonts w:ascii="ＭＳ 明朝" w:eastAsia="ＭＳ 明朝" w:hAnsi="ＭＳ 明朝" w:hint="eastAsia"/>
          <w:b/>
          <w:sz w:val="24"/>
        </w:rPr>
        <w:t>の理由</w:t>
      </w:r>
    </w:p>
    <w:p w:rsidR="005F32E4" w:rsidRDefault="005F32E4" w:rsidP="005F32E4">
      <w:pPr>
        <w:tabs>
          <w:tab w:val="left" w:pos="6750"/>
        </w:tabs>
        <w:ind w:left="480" w:hangingChars="200" w:hanging="480"/>
        <w:jc w:val="left"/>
        <w:rPr>
          <w:rFonts w:ascii="ＭＳ 明朝" w:eastAsia="ＭＳ 明朝" w:hAnsi="ＭＳ 明朝"/>
          <w:sz w:val="24"/>
        </w:rPr>
      </w:pPr>
    </w:p>
    <w:p w:rsidR="005F32E4" w:rsidRPr="005F32E4" w:rsidRDefault="005F32E4" w:rsidP="005F32E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１　法令等の規定</w:t>
      </w:r>
    </w:p>
    <w:p w:rsidR="009F0B64" w:rsidRDefault="009F0B64" w:rsidP="00565FE1">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（１）個人の行う事業に対する事業税は、個人の行う第一種事業、第二種事業及び第三</w:t>
      </w:r>
      <w:r w:rsidRPr="009128D8">
        <w:rPr>
          <w:rFonts w:ascii="ＭＳ 明朝" w:eastAsia="ＭＳ 明朝" w:hAnsi="ＭＳ 明朝" w:cs="Times New Roman" w:hint="eastAsia"/>
          <w:sz w:val="24"/>
          <w:szCs w:val="24"/>
        </w:rPr>
        <w:t>種事業に対し、所得を課税標準として事務所又は事業所所在の道府県において、その個人に課する。</w:t>
      </w:r>
      <w:r>
        <w:rPr>
          <w:rFonts w:ascii="ＭＳ 明朝" w:eastAsia="ＭＳ 明朝" w:hAnsi="ＭＳ 明朝" w:cs="Times New Roman" w:hint="eastAsia"/>
          <w:sz w:val="24"/>
          <w:szCs w:val="24"/>
        </w:rPr>
        <w:t>（法第７２条の２第</w:t>
      </w:r>
      <w:r w:rsidRPr="009128D8">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項）</w:t>
      </w:r>
    </w:p>
    <w:p w:rsidR="00E44016" w:rsidRPr="00E44016" w:rsidRDefault="00D34845" w:rsidP="00B84972">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F0B64">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w:t>
      </w:r>
      <w:r w:rsidR="00E44016" w:rsidRPr="00E44016">
        <w:rPr>
          <w:rFonts w:ascii="ＭＳ 明朝" w:eastAsia="ＭＳ 明朝" w:hAnsi="ＭＳ 明朝" w:cs="Times New Roman" w:hint="eastAsia"/>
          <w:sz w:val="24"/>
          <w:szCs w:val="24"/>
        </w:rPr>
        <w:t>個人の行う事業に対する事業税の課税標準は、当該年度の初日の属する年の前年中における個人の事業の所得による。</w:t>
      </w:r>
      <w:r w:rsidR="00560C83">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法</w:t>
      </w:r>
      <w:r w:rsidR="00560C83" w:rsidRPr="00E44016">
        <w:rPr>
          <w:rFonts w:ascii="ＭＳ 明朝" w:eastAsia="ＭＳ 明朝" w:hAnsi="ＭＳ 明朝" w:cs="Times New Roman" w:hint="eastAsia"/>
          <w:sz w:val="24"/>
          <w:szCs w:val="24"/>
        </w:rPr>
        <w:t>第７２条の４９の１１</w:t>
      </w:r>
      <w:r w:rsidR="00893AA8">
        <w:rPr>
          <w:rFonts w:ascii="ＭＳ 明朝" w:eastAsia="ＭＳ 明朝" w:hAnsi="ＭＳ 明朝" w:cs="Times New Roman" w:hint="eastAsia"/>
          <w:sz w:val="24"/>
          <w:szCs w:val="24"/>
        </w:rPr>
        <w:t>第１項</w:t>
      </w:r>
      <w:r w:rsidR="00560C83">
        <w:rPr>
          <w:rFonts w:ascii="ＭＳ 明朝" w:eastAsia="ＭＳ 明朝" w:hAnsi="ＭＳ 明朝" w:cs="Times New Roman" w:hint="eastAsia"/>
          <w:sz w:val="24"/>
          <w:szCs w:val="24"/>
        </w:rPr>
        <w:t>）</w:t>
      </w:r>
    </w:p>
    <w:p w:rsidR="002C2B80" w:rsidRPr="005F3369" w:rsidRDefault="00D34845" w:rsidP="00B84972">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F0B64">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w:t>
      </w:r>
      <w:r w:rsidR="004D1A14">
        <w:rPr>
          <w:rFonts w:ascii="ＭＳ 明朝" w:eastAsia="ＭＳ 明朝" w:hAnsi="ＭＳ 明朝" w:cs="Times New Roman" w:hint="eastAsia"/>
          <w:sz w:val="24"/>
          <w:szCs w:val="24"/>
        </w:rPr>
        <w:t>個人の事業の所得は、</w:t>
      </w:r>
      <w:r w:rsidR="002C2B80" w:rsidRPr="00E44016">
        <w:rPr>
          <w:rFonts w:ascii="ＭＳ 明朝" w:eastAsia="ＭＳ 明朝" w:hAnsi="ＭＳ 明朝" w:cs="Times New Roman" w:hint="eastAsia"/>
          <w:sz w:val="24"/>
          <w:szCs w:val="24"/>
        </w:rPr>
        <w:t>所得税の課税標準である所得に</w:t>
      </w:r>
      <w:r>
        <w:rPr>
          <w:rFonts w:ascii="ＭＳ 明朝" w:eastAsia="ＭＳ 明朝" w:hAnsi="ＭＳ 明朝" w:cs="Times New Roman" w:hint="eastAsia"/>
          <w:sz w:val="24"/>
          <w:szCs w:val="24"/>
        </w:rPr>
        <w:t>つき適用される所得税法に</w:t>
      </w:r>
      <w:r w:rsidR="002C2B80" w:rsidRPr="00E44016">
        <w:rPr>
          <w:rFonts w:ascii="ＭＳ 明朝" w:eastAsia="ＭＳ 明朝" w:hAnsi="ＭＳ 明朝" w:cs="Times New Roman" w:hint="eastAsia"/>
          <w:sz w:val="24"/>
          <w:szCs w:val="24"/>
        </w:rPr>
        <w:t>規定する不動産所得及び事業所得の計算の例に</w:t>
      </w:r>
      <w:r w:rsidR="002C2B80">
        <w:rPr>
          <w:rFonts w:ascii="ＭＳ 明朝" w:eastAsia="ＭＳ 明朝" w:hAnsi="ＭＳ 明朝" w:cs="Times New Roman" w:hint="eastAsia"/>
          <w:sz w:val="24"/>
          <w:szCs w:val="24"/>
        </w:rPr>
        <w:t>よって</w:t>
      </w:r>
      <w:r w:rsidR="002C2B80" w:rsidRPr="00E44016">
        <w:rPr>
          <w:rFonts w:ascii="ＭＳ 明朝" w:eastAsia="ＭＳ 明朝" w:hAnsi="ＭＳ 明朝" w:cs="Times New Roman" w:hint="eastAsia"/>
          <w:sz w:val="24"/>
          <w:szCs w:val="24"/>
        </w:rPr>
        <w:t>算定する。ただし</w:t>
      </w:r>
      <w:r w:rsidR="0067075A">
        <w:rPr>
          <w:rFonts w:ascii="ＭＳ 明朝" w:eastAsia="ＭＳ 明朝" w:hAnsi="ＭＳ 明朝" w:cs="Times New Roman" w:hint="eastAsia"/>
          <w:sz w:val="24"/>
          <w:szCs w:val="24"/>
        </w:rPr>
        <w:t>、</w:t>
      </w:r>
      <w:r w:rsidR="002C2B80" w:rsidRPr="005F3369">
        <w:rPr>
          <w:rFonts w:ascii="ＭＳ 明朝" w:eastAsia="ＭＳ 明朝" w:hAnsi="ＭＳ 明朝" w:cs="Times New Roman" w:hint="eastAsia"/>
          <w:sz w:val="24"/>
          <w:szCs w:val="24"/>
        </w:rPr>
        <w:t>社会保険診療につき支払を受けた金額は、総収入金額に算入せず、また、当該社会保険診療に係る経費は、必要な経費に算入しない。</w:t>
      </w:r>
      <w:r w:rsidR="0067075A">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法</w:t>
      </w:r>
      <w:r w:rsidR="0067075A">
        <w:rPr>
          <w:rFonts w:ascii="ＭＳ 明朝" w:eastAsia="ＭＳ 明朝" w:hAnsi="ＭＳ 明朝" w:cs="Times New Roman" w:hint="eastAsia"/>
          <w:sz w:val="24"/>
          <w:szCs w:val="24"/>
        </w:rPr>
        <w:t>第７２条</w:t>
      </w:r>
      <w:r w:rsidR="004F2155">
        <w:rPr>
          <w:rFonts w:ascii="ＭＳ 明朝" w:eastAsia="ＭＳ 明朝" w:hAnsi="ＭＳ 明朝" w:cs="Times New Roman" w:hint="eastAsia"/>
          <w:sz w:val="24"/>
          <w:szCs w:val="24"/>
        </w:rPr>
        <w:t>の</w:t>
      </w:r>
      <w:r w:rsidR="0067075A">
        <w:rPr>
          <w:rFonts w:ascii="ＭＳ 明朝" w:eastAsia="ＭＳ 明朝" w:hAnsi="ＭＳ 明朝" w:cs="Times New Roman" w:hint="eastAsia"/>
          <w:sz w:val="24"/>
          <w:szCs w:val="24"/>
        </w:rPr>
        <w:t>４９の１２</w:t>
      </w:r>
      <w:r w:rsidR="00893AA8">
        <w:rPr>
          <w:rFonts w:ascii="ＭＳ 明朝" w:eastAsia="ＭＳ 明朝" w:hAnsi="ＭＳ 明朝" w:cs="Times New Roman" w:hint="eastAsia"/>
          <w:sz w:val="24"/>
          <w:szCs w:val="24"/>
        </w:rPr>
        <w:t>第１項</w:t>
      </w:r>
      <w:r w:rsidR="0067075A">
        <w:rPr>
          <w:rFonts w:ascii="ＭＳ 明朝" w:eastAsia="ＭＳ 明朝" w:hAnsi="ＭＳ 明朝" w:cs="Times New Roman" w:hint="eastAsia"/>
          <w:sz w:val="24"/>
          <w:szCs w:val="24"/>
        </w:rPr>
        <w:t>）</w:t>
      </w:r>
    </w:p>
    <w:p w:rsidR="00C852C7" w:rsidRPr="00C852C7" w:rsidRDefault="00C47A14" w:rsidP="00C659C1">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F0B64">
        <w:rPr>
          <w:rFonts w:ascii="ＭＳ 明朝" w:eastAsia="ＭＳ 明朝" w:hAnsi="ＭＳ 明朝" w:cs="Times New Roman" w:hint="eastAsia"/>
          <w:sz w:val="24"/>
          <w:szCs w:val="24"/>
        </w:rPr>
        <w:t>４</w:t>
      </w:r>
      <w:r>
        <w:rPr>
          <w:rFonts w:ascii="ＭＳ 明朝" w:eastAsia="ＭＳ 明朝" w:hAnsi="ＭＳ 明朝" w:cs="Times New Roman" w:hint="eastAsia"/>
          <w:sz w:val="24"/>
          <w:szCs w:val="24"/>
        </w:rPr>
        <w:t>）</w:t>
      </w:r>
      <w:r w:rsidR="00C852C7" w:rsidRPr="00C852C7">
        <w:rPr>
          <w:rFonts w:ascii="ＭＳ 明朝" w:eastAsia="ＭＳ 明朝" w:hAnsi="ＭＳ 明朝" w:cs="Times New Roman" w:hint="eastAsia"/>
          <w:sz w:val="24"/>
          <w:szCs w:val="24"/>
        </w:rPr>
        <w:t>個人の行う事業に対し事業税を課する場合においては、道府県知事は、所得税の課税標準である所得のうち不動産所得及び事業所得について当該個人が税務官署に申告し、若しくは修正申告し、又は税務官署が更正し、若しくは決定した課税標準を基準として、事業税を課するものとする。</w:t>
      </w:r>
      <w:r>
        <w:rPr>
          <w:rFonts w:ascii="ＭＳ 明朝" w:eastAsia="ＭＳ 明朝" w:hAnsi="ＭＳ 明朝" w:cs="Times New Roman" w:hint="eastAsia"/>
          <w:sz w:val="24"/>
          <w:szCs w:val="24"/>
        </w:rPr>
        <w:t>（法</w:t>
      </w:r>
      <w:r w:rsidRPr="005F3369">
        <w:rPr>
          <w:rFonts w:ascii="ＭＳ 明朝" w:eastAsia="ＭＳ 明朝" w:hAnsi="ＭＳ 明朝" w:cs="Times New Roman" w:hint="eastAsia"/>
          <w:sz w:val="24"/>
          <w:szCs w:val="24"/>
        </w:rPr>
        <w:t>第７２条の５０</w:t>
      </w:r>
      <w:r>
        <w:rPr>
          <w:rFonts w:ascii="ＭＳ 明朝" w:eastAsia="ＭＳ 明朝" w:hAnsi="ＭＳ 明朝" w:cs="Times New Roman" w:hint="eastAsia"/>
          <w:sz w:val="24"/>
          <w:szCs w:val="24"/>
        </w:rPr>
        <w:t>第１項）</w:t>
      </w:r>
    </w:p>
    <w:p w:rsidR="00C852C7" w:rsidRPr="00C852C7" w:rsidRDefault="00C852C7" w:rsidP="00014B19">
      <w:pPr>
        <w:ind w:leftChars="250" w:left="525" w:firstLineChars="100" w:firstLine="240"/>
        <w:rPr>
          <w:rFonts w:ascii="ＭＳ 明朝" w:eastAsia="ＭＳ 明朝" w:hAnsi="ＭＳ 明朝" w:cs="Times New Roman"/>
          <w:sz w:val="24"/>
          <w:szCs w:val="24"/>
        </w:rPr>
      </w:pPr>
      <w:r w:rsidRPr="00C852C7">
        <w:rPr>
          <w:rFonts w:ascii="ＭＳ 明朝" w:eastAsia="ＭＳ 明朝" w:hAnsi="ＭＳ 明朝" w:cs="Times New Roman" w:hint="eastAsia"/>
          <w:sz w:val="24"/>
          <w:szCs w:val="24"/>
        </w:rPr>
        <w:t>ただし、医業等を行う個人若しくは事業税を課されない事業とその他の事業とを併せて行う個人又は当該申告若しくは修正申告において不動産所得若しくは事業所得を他の種類の所得としたため、当該申告若しくは修正申告に係る課税標準が</w:t>
      </w:r>
      <w:r w:rsidR="00154A26">
        <w:rPr>
          <w:rFonts w:ascii="ＭＳ 明朝" w:eastAsia="ＭＳ 明朝" w:hAnsi="ＭＳ 明朝" w:cs="Times New Roman" w:hint="eastAsia"/>
          <w:sz w:val="24"/>
          <w:szCs w:val="24"/>
        </w:rPr>
        <w:t>前</w:t>
      </w:r>
      <w:r w:rsidR="0096521B">
        <w:rPr>
          <w:rFonts w:ascii="ＭＳ 明朝" w:eastAsia="ＭＳ 明朝" w:hAnsi="ＭＳ 明朝" w:cs="Times New Roman" w:hint="eastAsia"/>
          <w:sz w:val="24"/>
          <w:szCs w:val="24"/>
        </w:rPr>
        <w:t>記（</w:t>
      </w:r>
      <w:r w:rsidR="008B7FB5">
        <w:rPr>
          <w:rFonts w:ascii="ＭＳ 明朝" w:eastAsia="ＭＳ 明朝" w:hAnsi="ＭＳ 明朝" w:cs="Times New Roman" w:hint="eastAsia"/>
          <w:sz w:val="24"/>
          <w:szCs w:val="24"/>
        </w:rPr>
        <w:t>３</w:t>
      </w:r>
      <w:r w:rsidR="0096521B">
        <w:rPr>
          <w:rFonts w:ascii="ＭＳ 明朝" w:eastAsia="ＭＳ 明朝" w:hAnsi="ＭＳ 明朝" w:cs="Times New Roman" w:hint="eastAsia"/>
          <w:sz w:val="24"/>
          <w:szCs w:val="24"/>
        </w:rPr>
        <w:t>）</w:t>
      </w:r>
      <w:r w:rsidR="00447542">
        <w:rPr>
          <w:rFonts w:ascii="ＭＳ 明朝" w:eastAsia="ＭＳ 明朝" w:hAnsi="ＭＳ 明朝" w:cs="Times New Roman" w:hint="eastAsia"/>
          <w:sz w:val="24"/>
          <w:szCs w:val="24"/>
        </w:rPr>
        <w:t>により算定される</w:t>
      </w:r>
      <w:r w:rsidRPr="00C852C7">
        <w:rPr>
          <w:rFonts w:ascii="ＭＳ 明朝" w:eastAsia="ＭＳ 明朝" w:hAnsi="ＭＳ 明朝" w:cs="Times New Roman" w:hint="eastAsia"/>
          <w:sz w:val="24"/>
          <w:szCs w:val="24"/>
        </w:rPr>
        <w:t>課税標準と異なることとなる個人の行う事業に対し事業税を課する場合においては、道府県知事は、その調査によって、所得を決定して事業税を課するものとする。</w:t>
      </w:r>
      <w:r w:rsidR="00C47A14">
        <w:rPr>
          <w:rFonts w:ascii="ＭＳ 明朝" w:eastAsia="ＭＳ 明朝" w:hAnsi="ＭＳ 明朝" w:cs="Times New Roman" w:hint="eastAsia"/>
          <w:sz w:val="24"/>
          <w:szCs w:val="24"/>
        </w:rPr>
        <w:t>（法</w:t>
      </w:r>
      <w:r w:rsidR="00C47A14" w:rsidRPr="005F3369">
        <w:rPr>
          <w:rFonts w:ascii="ＭＳ 明朝" w:eastAsia="ＭＳ 明朝" w:hAnsi="ＭＳ 明朝" w:cs="Times New Roman" w:hint="eastAsia"/>
          <w:sz w:val="24"/>
          <w:szCs w:val="24"/>
        </w:rPr>
        <w:t>第７２条の５０</w:t>
      </w:r>
      <w:r w:rsidR="00C47A14">
        <w:rPr>
          <w:rFonts w:ascii="ＭＳ 明朝" w:eastAsia="ＭＳ 明朝" w:hAnsi="ＭＳ 明朝" w:cs="Times New Roman" w:hint="eastAsia"/>
          <w:sz w:val="24"/>
          <w:szCs w:val="24"/>
        </w:rPr>
        <w:t>第１項ただし書）</w:t>
      </w:r>
    </w:p>
    <w:p w:rsidR="00C852C7" w:rsidRPr="00C852C7" w:rsidRDefault="00C852C7" w:rsidP="00014B19">
      <w:pPr>
        <w:ind w:leftChars="250" w:left="525" w:firstLineChars="100" w:firstLine="240"/>
        <w:rPr>
          <w:rFonts w:ascii="ＭＳ 明朝" w:eastAsia="ＭＳ 明朝" w:hAnsi="ＭＳ 明朝" w:cs="Times New Roman"/>
          <w:sz w:val="24"/>
          <w:szCs w:val="24"/>
        </w:rPr>
      </w:pPr>
      <w:r w:rsidRPr="00C852C7">
        <w:rPr>
          <w:rFonts w:ascii="ＭＳ 明朝" w:eastAsia="ＭＳ 明朝" w:hAnsi="ＭＳ 明朝" w:cs="Times New Roman" w:hint="eastAsia"/>
          <w:sz w:val="24"/>
          <w:szCs w:val="24"/>
        </w:rPr>
        <w:t>道府県知事は、個人が不動産所得及び事業所得に係る課税標準について税務官署に申告しなか</w:t>
      </w:r>
      <w:r w:rsidR="00CE1988" w:rsidRPr="00C852C7">
        <w:rPr>
          <w:rFonts w:ascii="ＭＳ 明朝" w:eastAsia="ＭＳ 明朝" w:hAnsi="ＭＳ 明朝" w:cs="Times New Roman" w:hint="eastAsia"/>
          <w:sz w:val="24"/>
          <w:szCs w:val="24"/>
        </w:rPr>
        <w:t>っ</w:t>
      </w:r>
      <w:r w:rsidRPr="00C852C7">
        <w:rPr>
          <w:rFonts w:ascii="ＭＳ 明朝" w:eastAsia="ＭＳ 明朝" w:hAnsi="ＭＳ 明朝" w:cs="Times New Roman" w:hint="eastAsia"/>
          <w:sz w:val="24"/>
          <w:szCs w:val="24"/>
        </w:rPr>
        <w:t>た場合において、税務官署が課税標準を決定しないときは、その調査によって、個人の行う事業の所得を決定して事業税を課するものとする。税務官署に申告したが、</w:t>
      </w:r>
      <w:r w:rsidR="00773A58">
        <w:rPr>
          <w:rFonts w:ascii="ＭＳ 明朝" w:eastAsia="ＭＳ 明朝" w:hAnsi="ＭＳ 明朝" w:cs="Times New Roman" w:hint="eastAsia"/>
          <w:sz w:val="24"/>
          <w:szCs w:val="24"/>
        </w:rPr>
        <w:t>当該申告した所得から</w:t>
      </w:r>
      <w:r w:rsidRPr="00C852C7">
        <w:rPr>
          <w:rFonts w:ascii="ＭＳ 明朝" w:eastAsia="ＭＳ 明朝" w:hAnsi="ＭＳ 明朝" w:cs="Times New Roman" w:hint="eastAsia"/>
          <w:sz w:val="24"/>
          <w:szCs w:val="24"/>
        </w:rPr>
        <w:t>控除額を控除することにより納付すべき所得税額がなくなる場合においても、また同様とする。</w:t>
      </w:r>
      <w:r w:rsidR="00C47A14">
        <w:rPr>
          <w:rFonts w:ascii="ＭＳ 明朝" w:eastAsia="ＭＳ 明朝" w:hAnsi="ＭＳ 明朝" w:cs="Times New Roman" w:hint="eastAsia"/>
          <w:sz w:val="24"/>
          <w:szCs w:val="24"/>
        </w:rPr>
        <w:t>（法</w:t>
      </w:r>
      <w:r w:rsidR="00C47A14" w:rsidRPr="005F3369">
        <w:rPr>
          <w:rFonts w:ascii="ＭＳ 明朝" w:eastAsia="ＭＳ 明朝" w:hAnsi="ＭＳ 明朝" w:cs="Times New Roman" w:hint="eastAsia"/>
          <w:sz w:val="24"/>
          <w:szCs w:val="24"/>
        </w:rPr>
        <w:t>第７２条の５０</w:t>
      </w:r>
      <w:r w:rsidR="00C47A14">
        <w:rPr>
          <w:rFonts w:ascii="ＭＳ 明朝" w:eastAsia="ＭＳ 明朝" w:hAnsi="ＭＳ 明朝" w:cs="Times New Roman" w:hint="eastAsia"/>
          <w:sz w:val="24"/>
          <w:szCs w:val="24"/>
        </w:rPr>
        <w:t>第２項）</w:t>
      </w:r>
    </w:p>
    <w:p w:rsidR="00C852C7" w:rsidRDefault="00C852C7" w:rsidP="00014B19">
      <w:pPr>
        <w:ind w:leftChars="250" w:left="525" w:firstLineChars="100" w:firstLine="240"/>
        <w:rPr>
          <w:rFonts w:ascii="ＭＳ 明朝" w:eastAsia="ＭＳ 明朝" w:hAnsi="ＭＳ 明朝" w:cs="Times New Roman"/>
          <w:sz w:val="24"/>
          <w:szCs w:val="24"/>
        </w:rPr>
      </w:pPr>
      <w:r w:rsidRPr="00C852C7">
        <w:rPr>
          <w:rFonts w:ascii="ＭＳ 明朝" w:eastAsia="ＭＳ 明朝" w:hAnsi="ＭＳ 明朝" w:cs="Times New Roman" w:hint="eastAsia"/>
          <w:sz w:val="24"/>
          <w:szCs w:val="24"/>
        </w:rPr>
        <w:t>年の中途において事業を廃止した個人の行う事業に対し事業税を課する場合においては、上記によるほか、道府県知事は、その調査によって、所得を決定して事業税を課するものとする。</w:t>
      </w:r>
      <w:r w:rsidR="00C47A14">
        <w:rPr>
          <w:rFonts w:ascii="ＭＳ 明朝" w:eastAsia="ＭＳ 明朝" w:hAnsi="ＭＳ 明朝" w:cs="Times New Roman" w:hint="eastAsia"/>
          <w:sz w:val="24"/>
          <w:szCs w:val="24"/>
        </w:rPr>
        <w:t>（法</w:t>
      </w:r>
      <w:r w:rsidR="00C47A14" w:rsidRPr="005F3369">
        <w:rPr>
          <w:rFonts w:ascii="ＭＳ 明朝" w:eastAsia="ＭＳ 明朝" w:hAnsi="ＭＳ 明朝" w:cs="Times New Roman" w:hint="eastAsia"/>
          <w:sz w:val="24"/>
          <w:szCs w:val="24"/>
        </w:rPr>
        <w:t>第７２条の５０</w:t>
      </w:r>
      <w:r w:rsidR="00C47A14">
        <w:rPr>
          <w:rFonts w:ascii="ＭＳ 明朝" w:eastAsia="ＭＳ 明朝" w:hAnsi="ＭＳ 明朝" w:cs="Times New Roman" w:hint="eastAsia"/>
          <w:sz w:val="24"/>
          <w:szCs w:val="24"/>
        </w:rPr>
        <w:t>第</w:t>
      </w:r>
      <w:r w:rsidR="00773A58">
        <w:rPr>
          <w:rFonts w:ascii="ＭＳ 明朝" w:eastAsia="ＭＳ 明朝" w:hAnsi="ＭＳ 明朝" w:cs="Times New Roman" w:hint="eastAsia"/>
          <w:sz w:val="24"/>
          <w:szCs w:val="24"/>
        </w:rPr>
        <w:t>４</w:t>
      </w:r>
      <w:r w:rsidR="00C47A14">
        <w:rPr>
          <w:rFonts w:ascii="ＭＳ 明朝" w:eastAsia="ＭＳ 明朝" w:hAnsi="ＭＳ 明朝" w:cs="Times New Roman" w:hint="eastAsia"/>
          <w:sz w:val="24"/>
          <w:szCs w:val="24"/>
        </w:rPr>
        <w:t>項）</w:t>
      </w:r>
    </w:p>
    <w:p w:rsidR="00692141" w:rsidRPr="00E44016" w:rsidRDefault="009F0B64" w:rsidP="00014B19">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8B7FB5">
        <w:rPr>
          <w:rFonts w:ascii="ＭＳ 明朝" w:eastAsia="ＭＳ 明朝" w:hAnsi="ＭＳ 明朝" w:cs="Times New Roman" w:hint="eastAsia"/>
          <w:sz w:val="24"/>
          <w:szCs w:val="24"/>
        </w:rPr>
        <w:t>５</w:t>
      </w:r>
      <w:r w:rsidR="00692141">
        <w:rPr>
          <w:rFonts w:ascii="ＭＳ 明朝" w:eastAsia="ＭＳ 明朝" w:hAnsi="ＭＳ 明朝" w:cs="Times New Roman" w:hint="eastAsia"/>
          <w:sz w:val="24"/>
          <w:szCs w:val="24"/>
        </w:rPr>
        <w:t>）個人の行う事業に対する事業税は、個人の行う第一種事業、第二種事</w:t>
      </w:r>
      <w:r w:rsidR="00692141" w:rsidRPr="00E44016">
        <w:rPr>
          <w:rFonts w:ascii="ＭＳ 明朝" w:eastAsia="ＭＳ 明朝" w:hAnsi="ＭＳ 明朝" w:cs="Times New Roman" w:hint="eastAsia"/>
          <w:sz w:val="24"/>
          <w:szCs w:val="24"/>
        </w:rPr>
        <w:t>業及び第三種事業に対し、当該年度の初日の属する年の前年中における所得を課税標準としてその個人に課する。</w:t>
      </w:r>
      <w:r w:rsidR="00692141">
        <w:rPr>
          <w:rFonts w:ascii="ＭＳ 明朝" w:eastAsia="ＭＳ 明朝" w:hAnsi="ＭＳ 明朝" w:cs="Times New Roman" w:hint="eastAsia"/>
          <w:sz w:val="24"/>
          <w:szCs w:val="24"/>
        </w:rPr>
        <w:t>（条例第３８条第３項）</w:t>
      </w:r>
    </w:p>
    <w:p w:rsidR="00520ABA" w:rsidRDefault="00520ABA" w:rsidP="00C05704">
      <w:pPr>
        <w:rPr>
          <w:rFonts w:ascii="ＭＳ 明朝" w:eastAsia="ＭＳ 明朝" w:hAnsi="ＭＳ 明朝" w:cs="Times New Roman"/>
          <w:sz w:val="24"/>
          <w:szCs w:val="24"/>
        </w:rPr>
      </w:pPr>
    </w:p>
    <w:p w:rsidR="00C05704" w:rsidRDefault="00C05704" w:rsidP="00C05704">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　認定した事実</w:t>
      </w:r>
    </w:p>
    <w:p w:rsidR="0067075A" w:rsidRPr="00E44016" w:rsidRDefault="0067075A" w:rsidP="008268ED">
      <w:pPr>
        <w:ind w:leftChars="100" w:left="21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審査庁から提出された諮問書の</w:t>
      </w:r>
      <w:r w:rsidR="00EF638A" w:rsidRPr="00EF638A">
        <w:rPr>
          <w:rFonts w:ascii="ＭＳ 明朝" w:eastAsia="ＭＳ 明朝" w:hAnsi="ＭＳ 明朝" w:cs="Times New Roman" w:hint="eastAsia"/>
          <w:sz w:val="24"/>
          <w:szCs w:val="24"/>
        </w:rPr>
        <w:t>添付書類（審理員意見書、事件記録等）</w:t>
      </w:r>
      <w:r>
        <w:rPr>
          <w:rFonts w:ascii="ＭＳ 明朝" w:eastAsia="ＭＳ 明朝" w:hAnsi="ＭＳ 明朝" w:cs="Times New Roman" w:hint="eastAsia"/>
          <w:sz w:val="24"/>
          <w:szCs w:val="24"/>
        </w:rPr>
        <w:t>によれば、以下の事実が認められる。</w:t>
      </w:r>
    </w:p>
    <w:p w:rsidR="00C47A14" w:rsidRDefault="00C47A14" w:rsidP="00C47A1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（１）審査請求人は</w:t>
      </w:r>
      <w:r w:rsidR="00431B71">
        <w:rPr>
          <w:rFonts w:ascii="ＭＳ 明朝" w:eastAsia="ＭＳ 明朝" w:hAnsi="ＭＳ 明朝" w:hint="eastAsia"/>
          <w:sz w:val="24"/>
        </w:rPr>
        <w:t>、平成２４年から平成２６年の各年当初申告において、</w:t>
      </w:r>
      <w:r w:rsidRPr="002C2B80">
        <w:rPr>
          <w:rFonts w:ascii="ＭＳ 明朝" w:eastAsia="ＭＳ 明朝" w:hAnsi="ＭＳ 明朝" w:hint="eastAsia"/>
          <w:sz w:val="24"/>
        </w:rPr>
        <w:t>弁理士業を営んで</w:t>
      </w:r>
      <w:r>
        <w:rPr>
          <w:rFonts w:ascii="ＭＳ 明朝" w:eastAsia="ＭＳ 明朝" w:hAnsi="ＭＳ 明朝" w:hint="eastAsia"/>
          <w:sz w:val="24"/>
        </w:rPr>
        <w:t>いる</w:t>
      </w:r>
      <w:r w:rsidR="00431B71">
        <w:rPr>
          <w:rFonts w:ascii="ＭＳ 明朝" w:eastAsia="ＭＳ 明朝" w:hAnsi="ＭＳ 明朝" w:hint="eastAsia"/>
          <w:sz w:val="24"/>
        </w:rPr>
        <w:t>旨の申告を</w:t>
      </w:r>
      <w:r w:rsidR="008B7FB5">
        <w:rPr>
          <w:rFonts w:ascii="ＭＳ 明朝" w:eastAsia="ＭＳ 明朝" w:hAnsi="ＭＳ 明朝" w:hint="eastAsia"/>
          <w:sz w:val="24"/>
        </w:rPr>
        <w:t>行って</w:t>
      </w:r>
      <w:r w:rsidR="00431B71">
        <w:rPr>
          <w:rFonts w:ascii="ＭＳ 明朝" w:eastAsia="ＭＳ 明朝" w:hAnsi="ＭＳ 明朝" w:hint="eastAsia"/>
          <w:sz w:val="24"/>
        </w:rPr>
        <w:t>いる</w:t>
      </w:r>
      <w:r>
        <w:rPr>
          <w:rFonts w:ascii="ＭＳ 明朝" w:eastAsia="ＭＳ 明朝" w:hAnsi="ＭＳ 明朝" w:hint="eastAsia"/>
          <w:sz w:val="24"/>
        </w:rPr>
        <w:t>。</w:t>
      </w:r>
    </w:p>
    <w:p w:rsidR="00DB3716" w:rsidRDefault="00C23785" w:rsidP="00DB3716">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w:t>
      </w:r>
      <w:r w:rsidR="00C47A14">
        <w:rPr>
          <w:rFonts w:ascii="ＭＳ 明朝" w:eastAsia="ＭＳ 明朝" w:hAnsi="ＭＳ 明朝" w:hint="eastAsia"/>
          <w:sz w:val="24"/>
        </w:rPr>
        <w:t>２</w:t>
      </w:r>
      <w:r>
        <w:rPr>
          <w:rFonts w:ascii="ＭＳ 明朝" w:eastAsia="ＭＳ 明朝" w:hAnsi="ＭＳ 明朝" w:hint="eastAsia"/>
          <w:sz w:val="24"/>
        </w:rPr>
        <w:t>）</w:t>
      </w:r>
      <w:r w:rsidR="00EA1B0D">
        <w:rPr>
          <w:rFonts w:ascii="ＭＳ 明朝" w:eastAsia="ＭＳ 明朝" w:hAnsi="ＭＳ 明朝" w:hint="eastAsia"/>
          <w:sz w:val="24"/>
        </w:rPr>
        <w:t>○</w:t>
      </w:r>
      <w:r w:rsidR="008268ED">
        <w:rPr>
          <w:rFonts w:ascii="ＭＳ 明朝" w:eastAsia="ＭＳ 明朝" w:hAnsi="ＭＳ 明朝" w:hint="eastAsia"/>
          <w:sz w:val="24"/>
        </w:rPr>
        <w:t>税務署長は、</w:t>
      </w:r>
      <w:r w:rsidR="005778ED">
        <w:rPr>
          <w:rFonts w:ascii="ＭＳ 明朝" w:eastAsia="ＭＳ 明朝" w:hAnsi="ＭＳ 明朝" w:hint="eastAsia"/>
          <w:sz w:val="24"/>
        </w:rPr>
        <w:t>平成３０年１月２４日</w:t>
      </w:r>
      <w:r w:rsidR="008B7FB5">
        <w:rPr>
          <w:rFonts w:ascii="ＭＳ 明朝" w:eastAsia="ＭＳ 明朝" w:hAnsi="ＭＳ 明朝" w:hint="eastAsia"/>
          <w:sz w:val="24"/>
        </w:rPr>
        <w:t>付けで</w:t>
      </w:r>
      <w:r w:rsidR="004F5215">
        <w:rPr>
          <w:rFonts w:ascii="ＭＳ 明朝" w:eastAsia="ＭＳ 明朝" w:hAnsi="ＭＳ 明朝" w:hint="eastAsia"/>
          <w:sz w:val="24"/>
        </w:rPr>
        <w:t>本件国税更正等</w:t>
      </w:r>
      <w:r w:rsidR="005778ED">
        <w:rPr>
          <w:rFonts w:ascii="ＭＳ 明朝" w:eastAsia="ＭＳ 明朝" w:hAnsi="ＭＳ 明朝" w:hint="eastAsia"/>
          <w:sz w:val="24"/>
        </w:rPr>
        <w:t>を</w:t>
      </w:r>
      <w:r w:rsidR="008268ED">
        <w:rPr>
          <w:rFonts w:ascii="ＭＳ 明朝" w:eastAsia="ＭＳ 明朝" w:hAnsi="ＭＳ 明朝" w:hint="eastAsia"/>
          <w:sz w:val="24"/>
        </w:rPr>
        <w:t>行った</w:t>
      </w:r>
      <w:r w:rsidR="005778ED">
        <w:rPr>
          <w:rFonts w:ascii="ＭＳ 明朝" w:eastAsia="ＭＳ 明朝" w:hAnsi="ＭＳ 明朝" w:hint="eastAsia"/>
          <w:sz w:val="24"/>
        </w:rPr>
        <w:t>。</w:t>
      </w:r>
    </w:p>
    <w:p w:rsidR="005778ED" w:rsidRDefault="005778ED" w:rsidP="00DB3716">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w:t>
      </w:r>
      <w:r w:rsidR="00C47A14">
        <w:rPr>
          <w:rFonts w:ascii="ＭＳ 明朝" w:eastAsia="ＭＳ 明朝" w:hAnsi="ＭＳ 明朝" w:hint="eastAsia"/>
          <w:sz w:val="24"/>
        </w:rPr>
        <w:t>３</w:t>
      </w:r>
      <w:r>
        <w:rPr>
          <w:rFonts w:ascii="ＭＳ 明朝" w:eastAsia="ＭＳ 明朝" w:hAnsi="ＭＳ 明朝" w:hint="eastAsia"/>
          <w:sz w:val="24"/>
        </w:rPr>
        <w:t>）</w:t>
      </w:r>
      <w:r w:rsidR="008268ED">
        <w:rPr>
          <w:rFonts w:ascii="ＭＳ 明朝" w:eastAsia="ＭＳ 明朝" w:hAnsi="ＭＳ 明朝" w:hint="eastAsia"/>
          <w:sz w:val="24"/>
        </w:rPr>
        <w:t>処分庁</w:t>
      </w:r>
      <w:r>
        <w:rPr>
          <w:rFonts w:ascii="ＭＳ 明朝" w:eastAsia="ＭＳ 明朝" w:hAnsi="ＭＳ 明朝" w:hint="eastAsia"/>
          <w:sz w:val="24"/>
        </w:rPr>
        <w:t>は、</w:t>
      </w:r>
      <w:r w:rsidR="0030273E">
        <w:rPr>
          <w:rFonts w:ascii="ＭＳ 明朝" w:eastAsia="ＭＳ 明朝" w:hAnsi="ＭＳ 明朝" w:hint="eastAsia"/>
          <w:sz w:val="24"/>
        </w:rPr>
        <w:t>平成３０年３月１日</w:t>
      </w:r>
      <w:r w:rsidR="008B7FB5">
        <w:rPr>
          <w:rFonts w:ascii="ＭＳ 明朝" w:eastAsia="ＭＳ 明朝" w:hAnsi="ＭＳ 明朝" w:hint="eastAsia"/>
          <w:sz w:val="24"/>
        </w:rPr>
        <w:t>付</w:t>
      </w:r>
      <w:r w:rsidR="00C659C1">
        <w:rPr>
          <w:rFonts w:ascii="ＭＳ 明朝" w:eastAsia="ＭＳ 明朝" w:hAnsi="ＭＳ 明朝" w:hint="eastAsia"/>
          <w:sz w:val="24"/>
        </w:rPr>
        <w:t>け</w:t>
      </w:r>
      <w:r w:rsidR="008B7FB5">
        <w:rPr>
          <w:rFonts w:ascii="ＭＳ 明朝" w:eastAsia="ＭＳ 明朝" w:hAnsi="ＭＳ 明朝" w:hint="eastAsia"/>
          <w:sz w:val="24"/>
        </w:rPr>
        <w:t>で</w:t>
      </w:r>
      <w:r w:rsidR="008268ED">
        <w:rPr>
          <w:rFonts w:ascii="ＭＳ 明朝" w:eastAsia="ＭＳ 明朝" w:hAnsi="ＭＳ 明朝" w:hint="eastAsia"/>
          <w:sz w:val="24"/>
        </w:rPr>
        <w:t>本件処分を行った。</w:t>
      </w:r>
    </w:p>
    <w:p w:rsidR="008268ED" w:rsidRDefault="00EA219B" w:rsidP="00DB3716">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w:t>
      </w:r>
      <w:r w:rsidR="00C47A14">
        <w:rPr>
          <w:rFonts w:ascii="ＭＳ 明朝" w:eastAsia="ＭＳ 明朝" w:hAnsi="ＭＳ 明朝" w:hint="eastAsia"/>
          <w:sz w:val="24"/>
        </w:rPr>
        <w:t>４</w:t>
      </w:r>
      <w:r>
        <w:rPr>
          <w:rFonts w:ascii="ＭＳ 明朝" w:eastAsia="ＭＳ 明朝" w:hAnsi="ＭＳ 明朝" w:hint="eastAsia"/>
          <w:sz w:val="24"/>
        </w:rPr>
        <w:t>）</w:t>
      </w:r>
      <w:r w:rsidR="008268ED">
        <w:rPr>
          <w:rFonts w:ascii="ＭＳ 明朝" w:eastAsia="ＭＳ 明朝" w:hAnsi="ＭＳ 明朝" w:hint="eastAsia"/>
          <w:sz w:val="24"/>
        </w:rPr>
        <w:t>審査請求人は、平成３０年３月５</w:t>
      </w:r>
      <w:r w:rsidR="00520ABA">
        <w:rPr>
          <w:rFonts w:ascii="ＭＳ 明朝" w:eastAsia="ＭＳ 明朝" w:hAnsi="ＭＳ 明朝" w:hint="eastAsia"/>
          <w:sz w:val="24"/>
        </w:rPr>
        <w:t>日</w:t>
      </w:r>
      <w:r w:rsidR="008B7FB5">
        <w:rPr>
          <w:rFonts w:ascii="ＭＳ 明朝" w:eastAsia="ＭＳ 明朝" w:hAnsi="ＭＳ 明朝" w:hint="eastAsia"/>
          <w:sz w:val="24"/>
        </w:rPr>
        <w:t>付</w:t>
      </w:r>
      <w:r w:rsidR="00C659C1">
        <w:rPr>
          <w:rFonts w:ascii="ＭＳ 明朝" w:eastAsia="ＭＳ 明朝" w:hAnsi="ＭＳ 明朝" w:hint="eastAsia"/>
          <w:sz w:val="24"/>
        </w:rPr>
        <w:t>け</w:t>
      </w:r>
      <w:r w:rsidR="008B7FB5">
        <w:rPr>
          <w:rFonts w:ascii="ＭＳ 明朝" w:eastAsia="ＭＳ 明朝" w:hAnsi="ＭＳ 明朝" w:hint="eastAsia"/>
          <w:sz w:val="24"/>
        </w:rPr>
        <w:t>で</w:t>
      </w:r>
      <w:r w:rsidR="008268ED">
        <w:rPr>
          <w:rFonts w:ascii="ＭＳ 明朝" w:eastAsia="ＭＳ 明朝" w:hAnsi="ＭＳ 明朝" w:hint="eastAsia"/>
          <w:sz w:val="24"/>
        </w:rPr>
        <w:t>本件</w:t>
      </w:r>
      <w:r>
        <w:rPr>
          <w:rFonts w:ascii="ＭＳ 明朝" w:eastAsia="ＭＳ 明朝" w:hAnsi="ＭＳ 明朝" w:hint="eastAsia"/>
          <w:sz w:val="24"/>
        </w:rPr>
        <w:t>審査請求</w:t>
      </w:r>
      <w:r w:rsidR="008268ED">
        <w:rPr>
          <w:rFonts w:ascii="ＭＳ 明朝" w:eastAsia="ＭＳ 明朝" w:hAnsi="ＭＳ 明朝" w:hint="eastAsia"/>
          <w:sz w:val="24"/>
        </w:rPr>
        <w:t>を行った。</w:t>
      </w:r>
    </w:p>
    <w:p w:rsidR="008268ED" w:rsidRPr="008268ED" w:rsidRDefault="008268ED" w:rsidP="00DB3716">
      <w:pPr>
        <w:tabs>
          <w:tab w:val="left" w:pos="6750"/>
        </w:tabs>
        <w:ind w:left="480" w:hangingChars="200" w:hanging="480"/>
        <w:jc w:val="left"/>
        <w:rPr>
          <w:rFonts w:ascii="ＭＳ 明朝" w:eastAsia="ＭＳ 明朝" w:hAnsi="ＭＳ 明朝"/>
          <w:sz w:val="24"/>
        </w:rPr>
      </w:pPr>
    </w:p>
    <w:p w:rsidR="00DA360D" w:rsidRDefault="003D1B62" w:rsidP="00C2294C">
      <w:pPr>
        <w:tabs>
          <w:tab w:val="left" w:pos="6750"/>
        </w:tabs>
        <w:jc w:val="left"/>
        <w:rPr>
          <w:rFonts w:ascii="ＭＳ 明朝" w:eastAsia="ＭＳ 明朝" w:hAnsi="ＭＳ 明朝"/>
          <w:sz w:val="24"/>
        </w:rPr>
      </w:pPr>
      <w:r>
        <w:rPr>
          <w:rFonts w:ascii="ＭＳ 明朝" w:eastAsia="ＭＳ 明朝" w:hAnsi="ＭＳ 明朝" w:hint="eastAsia"/>
          <w:sz w:val="24"/>
        </w:rPr>
        <w:t>３　判断</w:t>
      </w:r>
    </w:p>
    <w:p w:rsidR="003D1B62" w:rsidRDefault="003D1B62" w:rsidP="003D1B62">
      <w:pPr>
        <w:tabs>
          <w:tab w:val="left" w:pos="6750"/>
        </w:tabs>
        <w:ind w:left="480" w:hangingChars="200" w:hanging="480"/>
        <w:jc w:val="left"/>
        <w:rPr>
          <w:rFonts w:ascii="ＭＳ 明朝" w:eastAsia="ＭＳ 明朝" w:hAnsi="ＭＳ 明朝"/>
          <w:sz w:val="24"/>
        </w:rPr>
      </w:pPr>
      <w:r w:rsidRPr="003D1B62">
        <w:rPr>
          <w:rFonts w:ascii="ＭＳ 明朝" w:eastAsia="ＭＳ 明朝" w:hAnsi="ＭＳ 明朝" w:hint="eastAsia"/>
          <w:sz w:val="24"/>
        </w:rPr>
        <w:t>（１）審査請求人は、本件処分について、売上の過大計上と必要経費の過少計上により個人事業税額が過大に算出された旨主張してい</w:t>
      </w:r>
      <w:r>
        <w:rPr>
          <w:rFonts w:ascii="ＭＳ 明朝" w:eastAsia="ＭＳ 明朝" w:hAnsi="ＭＳ 明朝" w:hint="eastAsia"/>
          <w:sz w:val="24"/>
        </w:rPr>
        <w:t>る</w:t>
      </w:r>
      <w:r w:rsidRPr="003D1B62">
        <w:rPr>
          <w:rFonts w:ascii="ＭＳ 明朝" w:eastAsia="ＭＳ 明朝" w:hAnsi="ＭＳ 明朝" w:hint="eastAsia"/>
          <w:sz w:val="24"/>
        </w:rPr>
        <w:t>。</w:t>
      </w:r>
    </w:p>
    <w:p w:rsidR="002F7C84" w:rsidRDefault="003D1B62" w:rsidP="002F7C84">
      <w:pPr>
        <w:tabs>
          <w:tab w:val="left" w:pos="6750"/>
        </w:tabs>
        <w:ind w:leftChars="200" w:left="420" w:firstLineChars="100" w:firstLine="240"/>
        <w:jc w:val="left"/>
        <w:rPr>
          <w:rFonts w:ascii="ＭＳ 明朝" w:eastAsia="ＭＳ 明朝" w:hAnsi="ＭＳ 明朝"/>
          <w:sz w:val="24"/>
        </w:rPr>
      </w:pPr>
      <w:r w:rsidRPr="003D1B62">
        <w:rPr>
          <w:rFonts w:ascii="ＭＳ 明朝" w:eastAsia="ＭＳ 明朝" w:hAnsi="ＭＳ 明朝" w:hint="eastAsia"/>
          <w:sz w:val="24"/>
        </w:rPr>
        <w:t>個人事業税は、</w:t>
      </w:r>
      <w:r w:rsidR="00154A26">
        <w:rPr>
          <w:rFonts w:ascii="ＭＳ 明朝" w:eastAsia="ＭＳ 明朝" w:hAnsi="ＭＳ 明朝" w:hint="eastAsia"/>
          <w:sz w:val="24"/>
        </w:rPr>
        <w:t>前</w:t>
      </w:r>
      <w:r w:rsidR="00613F25">
        <w:rPr>
          <w:rFonts w:ascii="ＭＳ 明朝" w:eastAsia="ＭＳ 明朝" w:hAnsi="ＭＳ 明朝" w:hint="eastAsia"/>
          <w:sz w:val="24"/>
        </w:rPr>
        <w:t>記</w:t>
      </w:r>
      <w:r w:rsidR="002F7C84">
        <w:rPr>
          <w:rFonts w:ascii="ＭＳ 明朝" w:eastAsia="ＭＳ 明朝" w:hAnsi="ＭＳ 明朝" w:hint="eastAsia"/>
          <w:sz w:val="24"/>
        </w:rPr>
        <w:t>１</w:t>
      </w:r>
      <w:r w:rsidR="008B7FB5">
        <w:rPr>
          <w:rFonts w:ascii="ＭＳ 明朝" w:eastAsia="ＭＳ 明朝" w:hAnsi="ＭＳ 明朝" w:hint="eastAsia"/>
          <w:sz w:val="24"/>
        </w:rPr>
        <w:t>（４）</w:t>
      </w:r>
      <w:r w:rsidR="002F7C84">
        <w:rPr>
          <w:rFonts w:ascii="ＭＳ 明朝" w:eastAsia="ＭＳ 明朝" w:hAnsi="ＭＳ 明朝" w:hint="eastAsia"/>
          <w:sz w:val="24"/>
        </w:rPr>
        <w:t>の</w:t>
      </w:r>
      <w:r w:rsidR="00431B71">
        <w:rPr>
          <w:rFonts w:ascii="ＭＳ 明朝" w:eastAsia="ＭＳ 明朝" w:hAnsi="ＭＳ 明朝" w:hint="eastAsia"/>
          <w:sz w:val="24"/>
        </w:rPr>
        <w:t>とおり</w:t>
      </w:r>
      <w:r w:rsidR="002F7C84">
        <w:rPr>
          <w:rFonts w:ascii="ＭＳ 明朝" w:eastAsia="ＭＳ 明朝" w:hAnsi="ＭＳ 明朝" w:hint="eastAsia"/>
          <w:sz w:val="24"/>
        </w:rPr>
        <w:t>、</w:t>
      </w:r>
      <w:r w:rsidRPr="003D1B62">
        <w:rPr>
          <w:rFonts w:ascii="ＭＳ 明朝" w:eastAsia="ＭＳ 明朝" w:hAnsi="ＭＳ 明朝" w:hint="eastAsia"/>
          <w:sz w:val="24"/>
        </w:rPr>
        <w:t>例外に該当する場合を除き、当該個人が税務官署に申告又は税務官署が更正等した所得税の課税標準を基準として課税することとされてい</w:t>
      </w:r>
      <w:r w:rsidR="002F7C84">
        <w:rPr>
          <w:rFonts w:ascii="ＭＳ 明朝" w:eastAsia="ＭＳ 明朝" w:hAnsi="ＭＳ 明朝" w:hint="eastAsia"/>
          <w:sz w:val="24"/>
        </w:rPr>
        <w:t>る</w:t>
      </w:r>
      <w:r w:rsidRPr="003D1B62">
        <w:rPr>
          <w:rFonts w:ascii="ＭＳ 明朝" w:eastAsia="ＭＳ 明朝" w:hAnsi="ＭＳ 明朝" w:hint="eastAsia"/>
          <w:sz w:val="24"/>
        </w:rPr>
        <w:t>。</w:t>
      </w:r>
    </w:p>
    <w:p w:rsidR="003D1B62" w:rsidRPr="003D1B62" w:rsidRDefault="003D1B62" w:rsidP="002F7C84">
      <w:pPr>
        <w:tabs>
          <w:tab w:val="left" w:pos="6750"/>
        </w:tabs>
        <w:ind w:leftChars="200" w:left="420" w:firstLineChars="100" w:firstLine="240"/>
        <w:jc w:val="left"/>
        <w:rPr>
          <w:rFonts w:ascii="ＭＳ 明朝" w:eastAsia="ＭＳ 明朝" w:hAnsi="ＭＳ 明朝"/>
          <w:sz w:val="24"/>
        </w:rPr>
      </w:pPr>
      <w:r w:rsidRPr="003D1B62">
        <w:rPr>
          <w:rFonts w:ascii="ＭＳ 明朝" w:eastAsia="ＭＳ 明朝" w:hAnsi="ＭＳ 明朝" w:hint="eastAsia"/>
          <w:sz w:val="24"/>
        </w:rPr>
        <w:t>これを本件についてみると、</w:t>
      </w:r>
      <w:r w:rsidR="001106B8">
        <w:rPr>
          <w:rFonts w:ascii="ＭＳ 明朝" w:eastAsia="ＭＳ 明朝" w:hAnsi="ＭＳ 明朝" w:hint="eastAsia"/>
          <w:sz w:val="24"/>
        </w:rPr>
        <w:t>審査請求人は</w:t>
      </w:r>
      <w:r w:rsidR="00EF638A">
        <w:rPr>
          <w:rFonts w:ascii="ＭＳ 明朝" w:eastAsia="ＭＳ 明朝" w:hAnsi="ＭＳ 明朝" w:hint="eastAsia"/>
          <w:sz w:val="24"/>
        </w:rPr>
        <w:t>、審査請求人の個人事業税の課税標準が</w:t>
      </w:r>
      <w:r w:rsidR="001106B8">
        <w:rPr>
          <w:rFonts w:ascii="ＭＳ 明朝" w:eastAsia="ＭＳ 明朝" w:hAnsi="ＭＳ 明朝" w:hint="eastAsia"/>
          <w:sz w:val="24"/>
        </w:rPr>
        <w:t>前記１（４）の例外に該当する</w:t>
      </w:r>
      <w:r w:rsidR="00EF638A">
        <w:rPr>
          <w:rFonts w:ascii="ＭＳ 明朝" w:eastAsia="ＭＳ 明朝" w:hAnsi="ＭＳ 明朝" w:hint="eastAsia"/>
          <w:sz w:val="24"/>
        </w:rPr>
        <w:t>等</w:t>
      </w:r>
      <w:r w:rsidR="00612CC9">
        <w:rPr>
          <w:rFonts w:ascii="ＭＳ 明朝" w:eastAsia="ＭＳ 明朝" w:hAnsi="ＭＳ 明朝" w:hint="eastAsia"/>
          <w:sz w:val="24"/>
        </w:rPr>
        <w:t>を</w:t>
      </w:r>
      <w:r w:rsidR="006F169B">
        <w:rPr>
          <w:rFonts w:ascii="ＭＳ 明朝" w:eastAsia="ＭＳ 明朝" w:hAnsi="ＭＳ 明朝" w:hint="eastAsia"/>
          <w:sz w:val="24"/>
        </w:rPr>
        <w:t>主張</w:t>
      </w:r>
      <w:r w:rsidR="001106B8">
        <w:rPr>
          <w:rFonts w:ascii="ＭＳ 明朝" w:eastAsia="ＭＳ 明朝" w:hAnsi="ＭＳ 明朝" w:hint="eastAsia"/>
          <w:sz w:val="24"/>
        </w:rPr>
        <w:t>していないこと、</w:t>
      </w:r>
      <w:r w:rsidR="008F33C8">
        <w:rPr>
          <w:rFonts w:ascii="ＭＳ 明朝" w:eastAsia="ＭＳ 明朝" w:hAnsi="ＭＳ 明朝" w:hint="eastAsia"/>
          <w:sz w:val="24"/>
        </w:rPr>
        <w:t>また、</w:t>
      </w:r>
      <w:r w:rsidR="00EF638A">
        <w:rPr>
          <w:rFonts w:ascii="ＭＳ 明朝" w:eastAsia="ＭＳ 明朝" w:hAnsi="ＭＳ 明朝" w:cs="Times New Roman" w:hint="eastAsia"/>
          <w:sz w:val="24"/>
          <w:szCs w:val="24"/>
        </w:rPr>
        <w:t>審査庁から提出された諮問書の添付書類</w:t>
      </w:r>
      <w:r w:rsidR="001106B8">
        <w:rPr>
          <w:rFonts w:ascii="ＭＳ 明朝" w:eastAsia="ＭＳ 明朝" w:hAnsi="ＭＳ 明朝" w:cs="Times New Roman" w:hint="eastAsia"/>
          <w:sz w:val="24"/>
          <w:szCs w:val="24"/>
        </w:rPr>
        <w:t>において、</w:t>
      </w:r>
      <w:r w:rsidRPr="003D1B62">
        <w:rPr>
          <w:rFonts w:ascii="ＭＳ 明朝" w:eastAsia="ＭＳ 明朝" w:hAnsi="ＭＳ 明朝" w:hint="eastAsia"/>
          <w:sz w:val="24"/>
        </w:rPr>
        <w:t>審査請求人について</w:t>
      </w:r>
      <w:r w:rsidR="00EF638A">
        <w:rPr>
          <w:rFonts w:ascii="ＭＳ 明朝" w:eastAsia="ＭＳ 明朝" w:hAnsi="ＭＳ 明朝" w:hint="eastAsia"/>
          <w:sz w:val="24"/>
        </w:rPr>
        <w:t>当該</w:t>
      </w:r>
      <w:r w:rsidRPr="003D1B62">
        <w:rPr>
          <w:rFonts w:ascii="ＭＳ 明朝" w:eastAsia="ＭＳ 明朝" w:hAnsi="ＭＳ 明朝" w:hint="eastAsia"/>
          <w:sz w:val="24"/>
        </w:rPr>
        <w:t>例外に該当すると認められるような事実は見当た</w:t>
      </w:r>
      <w:r w:rsidR="006A290A">
        <w:rPr>
          <w:rFonts w:ascii="ＭＳ 明朝" w:eastAsia="ＭＳ 明朝" w:hAnsi="ＭＳ 明朝" w:hint="eastAsia"/>
          <w:sz w:val="24"/>
        </w:rPr>
        <w:t>らない</w:t>
      </w:r>
      <w:r w:rsidR="001106B8">
        <w:rPr>
          <w:rFonts w:ascii="ＭＳ 明朝" w:eastAsia="ＭＳ 明朝" w:hAnsi="ＭＳ 明朝" w:hint="eastAsia"/>
          <w:sz w:val="24"/>
        </w:rPr>
        <w:t>こと</w:t>
      </w:r>
      <w:r w:rsidR="00EF638A">
        <w:rPr>
          <w:rFonts w:ascii="ＭＳ 明朝" w:eastAsia="ＭＳ 明朝" w:hAnsi="ＭＳ 明朝" w:hint="eastAsia"/>
          <w:sz w:val="24"/>
        </w:rPr>
        <w:t>を踏まえると</w:t>
      </w:r>
      <w:r w:rsidRPr="003D1B62">
        <w:rPr>
          <w:rFonts w:ascii="ＭＳ 明朝" w:eastAsia="ＭＳ 明朝" w:hAnsi="ＭＳ 明朝" w:hint="eastAsia"/>
          <w:sz w:val="24"/>
        </w:rPr>
        <w:t>、本件は処分庁が自らの調査により個人事業税の課税標準である所得を決定する場合には当た</w:t>
      </w:r>
      <w:r w:rsidR="006A290A">
        <w:rPr>
          <w:rFonts w:ascii="ＭＳ 明朝" w:eastAsia="ＭＳ 明朝" w:hAnsi="ＭＳ 明朝" w:hint="eastAsia"/>
          <w:sz w:val="24"/>
        </w:rPr>
        <w:t>らない</w:t>
      </w:r>
      <w:r w:rsidR="00EF638A">
        <w:rPr>
          <w:rFonts w:ascii="ＭＳ 明朝" w:eastAsia="ＭＳ 明朝" w:hAnsi="ＭＳ 明朝" w:hint="eastAsia"/>
          <w:sz w:val="24"/>
        </w:rPr>
        <w:t>ことから</w:t>
      </w:r>
      <w:r w:rsidR="004868F4">
        <w:rPr>
          <w:rFonts w:ascii="ＭＳ 明朝" w:eastAsia="ＭＳ 明朝" w:hAnsi="ＭＳ 明朝" w:hint="eastAsia"/>
          <w:sz w:val="24"/>
        </w:rPr>
        <w:t>、</w:t>
      </w:r>
      <w:r w:rsidR="004868F4" w:rsidRPr="004868F4">
        <w:rPr>
          <w:rFonts w:ascii="ＭＳ 明朝" w:eastAsia="ＭＳ 明朝" w:hAnsi="ＭＳ 明朝" w:hint="eastAsia"/>
          <w:sz w:val="24"/>
        </w:rPr>
        <w:t>処分庁が本件処分を行ったことに、違法な点は認められない。</w:t>
      </w:r>
    </w:p>
    <w:p w:rsidR="00FA1869" w:rsidRDefault="003924F8" w:rsidP="004868F4">
      <w:pPr>
        <w:tabs>
          <w:tab w:val="left" w:pos="6750"/>
        </w:tabs>
        <w:ind w:left="480" w:hangingChars="200" w:hanging="480"/>
        <w:jc w:val="left"/>
        <w:rPr>
          <w:rFonts w:ascii="ＭＳ 明朝" w:eastAsia="ＭＳ 明朝" w:hAnsi="ＭＳ 明朝"/>
          <w:sz w:val="24"/>
        </w:rPr>
      </w:pPr>
      <w:r>
        <w:rPr>
          <w:rFonts w:ascii="ＭＳ 明朝" w:eastAsia="ＭＳ 明朝" w:hAnsi="ＭＳ 明朝" w:hint="eastAsia"/>
          <w:sz w:val="24"/>
        </w:rPr>
        <w:t>（</w:t>
      </w:r>
      <w:r w:rsidR="00520A87">
        <w:rPr>
          <w:rFonts w:ascii="ＭＳ 明朝" w:eastAsia="ＭＳ 明朝" w:hAnsi="ＭＳ 明朝" w:hint="eastAsia"/>
          <w:sz w:val="24"/>
        </w:rPr>
        <w:t>２</w:t>
      </w:r>
      <w:r w:rsidR="003D1B62" w:rsidRPr="003D1B62">
        <w:rPr>
          <w:rFonts w:ascii="ＭＳ 明朝" w:eastAsia="ＭＳ 明朝" w:hAnsi="ＭＳ 明朝" w:hint="eastAsia"/>
          <w:sz w:val="24"/>
        </w:rPr>
        <w:t>）</w:t>
      </w:r>
      <w:r w:rsidR="00520ABA">
        <w:rPr>
          <w:rFonts w:ascii="ＭＳ 明朝" w:eastAsia="ＭＳ 明朝" w:hAnsi="ＭＳ 明朝" w:hint="eastAsia"/>
          <w:sz w:val="24"/>
        </w:rPr>
        <w:t>なお、</w:t>
      </w:r>
      <w:r w:rsidR="003D1B62" w:rsidRPr="003D1B62">
        <w:rPr>
          <w:rFonts w:ascii="ＭＳ 明朝" w:eastAsia="ＭＳ 明朝" w:hAnsi="ＭＳ 明朝" w:hint="eastAsia"/>
          <w:sz w:val="24"/>
        </w:rPr>
        <w:t>審査請求人は、本件国税更正等につき審査請求を行ってい</w:t>
      </w:r>
      <w:r w:rsidR="00416FED">
        <w:rPr>
          <w:rFonts w:ascii="ＭＳ 明朝" w:eastAsia="ＭＳ 明朝" w:hAnsi="ＭＳ 明朝" w:hint="eastAsia"/>
          <w:sz w:val="24"/>
        </w:rPr>
        <w:t>る</w:t>
      </w:r>
      <w:r w:rsidR="00294ABE">
        <w:rPr>
          <w:rFonts w:ascii="ＭＳ 明朝" w:eastAsia="ＭＳ 明朝" w:hAnsi="ＭＳ 明朝" w:hint="eastAsia"/>
          <w:sz w:val="24"/>
        </w:rPr>
        <w:t>旨</w:t>
      </w:r>
      <w:r w:rsidR="006F169B">
        <w:rPr>
          <w:rFonts w:ascii="ＭＳ 明朝" w:eastAsia="ＭＳ 明朝" w:hAnsi="ＭＳ 明朝" w:hint="eastAsia"/>
          <w:sz w:val="24"/>
        </w:rPr>
        <w:t>主張している</w:t>
      </w:r>
      <w:r w:rsidR="00294ABE">
        <w:rPr>
          <w:rFonts w:ascii="ＭＳ 明朝" w:eastAsia="ＭＳ 明朝" w:hAnsi="ＭＳ 明朝" w:hint="eastAsia"/>
          <w:sz w:val="24"/>
        </w:rPr>
        <w:t>が、</w:t>
      </w:r>
      <w:r w:rsidR="0043013C">
        <w:rPr>
          <w:rFonts w:ascii="ＭＳ 明朝" w:eastAsia="ＭＳ 明朝" w:hAnsi="ＭＳ 明朝" w:hint="eastAsia"/>
          <w:sz w:val="24"/>
        </w:rPr>
        <w:t>当該審査請求に係る</w:t>
      </w:r>
      <w:r w:rsidR="00294ABE">
        <w:rPr>
          <w:rFonts w:ascii="ＭＳ 明朝" w:eastAsia="ＭＳ 明朝" w:hAnsi="ＭＳ 明朝" w:hint="eastAsia"/>
          <w:sz w:val="24"/>
        </w:rPr>
        <w:t>裁決により</w:t>
      </w:r>
      <w:r w:rsidR="004C3DDF">
        <w:rPr>
          <w:rFonts w:ascii="ＭＳ 明朝" w:eastAsia="ＭＳ 明朝" w:hAnsi="ＭＳ 明朝" w:hint="eastAsia"/>
          <w:sz w:val="24"/>
        </w:rPr>
        <w:t>本件国税更正等の一部又は全部</w:t>
      </w:r>
      <w:r w:rsidR="00294ABE">
        <w:rPr>
          <w:rFonts w:ascii="ＭＳ 明朝" w:eastAsia="ＭＳ 明朝" w:hAnsi="ＭＳ 明朝" w:hint="eastAsia"/>
          <w:sz w:val="24"/>
        </w:rPr>
        <w:t>が取り消されたこと</w:t>
      </w:r>
      <w:r w:rsidR="001106B8">
        <w:rPr>
          <w:rFonts w:ascii="ＭＳ 明朝" w:eastAsia="ＭＳ 明朝" w:hAnsi="ＭＳ 明朝" w:hint="eastAsia"/>
          <w:sz w:val="24"/>
        </w:rPr>
        <w:t>、</w:t>
      </w:r>
      <w:r w:rsidR="00294ABE">
        <w:rPr>
          <w:rFonts w:ascii="ＭＳ 明朝" w:eastAsia="ＭＳ 明朝" w:hAnsi="ＭＳ 明朝" w:hint="eastAsia"/>
          <w:sz w:val="24"/>
        </w:rPr>
        <w:t>あるいは、</w:t>
      </w:r>
      <w:r w:rsidR="00D86DB2">
        <w:rPr>
          <w:rFonts w:ascii="ＭＳ 明朝" w:eastAsia="ＭＳ 明朝" w:hAnsi="ＭＳ 明朝" w:hint="eastAsia"/>
          <w:sz w:val="24"/>
        </w:rPr>
        <w:t>当該</w:t>
      </w:r>
      <w:r w:rsidR="0043013C">
        <w:rPr>
          <w:rFonts w:ascii="ＭＳ 明朝" w:eastAsia="ＭＳ 明朝" w:hAnsi="ＭＳ 明朝" w:hint="eastAsia"/>
          <w:sz w:val="24"/>
        </w:rPr>
        <w:t>審査</w:t>
      </w:r>
      <w:r w:rsidR="00EF638A">
        <w:rPr>
          <w:rFonts w:ascii="ＭＳ 明朝" w:eastAsia="ＭＳ 明朝" w:hAnsi="ＭＳ 明朝" w:hint="eastAsia"/>
          <w:sz w:val="24"/>
        </w:rPr>
        <w:t>請求</w:t>
      </w:r>
      <w:r w:rsidR="00C1321B">
        <w:rPr>
          <w:rFonts w:ascii="ＭＳ 明朝" w:eastAsia="ＭＳ 明朝" w:hAnsi="ＭＳ 明朝" w:hint="eastAsia"/>
          <w:sz w:val="24"/>
        </w:rPr>
        <w:t>手続</w:t>
      </w:r>
      <w:r w:rsidR="00EF638A">
        <w:rPr>
          <w:rFonts w:ascii="ＭＳ 明朝" w:eastAsia="ＭＳ 明朝" w:hAnsi="ＭＳ 明朝" w:hint="eastAsia"/>
          <w:sz w:val="24"/>
        </w:rPr>
        <w:t>に</w:t>
      </w:r>
      <w:r w:rsidR="00C1321B">
        <w:rPr>
          <w:rFonts w:ascii="ＭＳ 明朝" w:eastAsia="ＭＳ 明朝" w:hAnsi="ＭＳ 明朝" w:hint="eastAsia"/>
          <w:sz w:val="24"/>
        </w:rPr>
        <w:t>伴い</w:t>
      </w:r>
      <w:r w:rsidR="001106B8">
        <w:rPr>
          <w:rFonts w:ascii="ＭＳ 明朝" w:eastAsia="ＭＳ 明朝" w:hAnsi="ＭＳ 明朝" w:hint="eastAsia"/>
          <w:sz w:val="24"/>
        </w:rPr>
        <w:t>、</w:t>
      </w:r>
      <w:r w:rsidR="00EA1B0D">
        <w:rPr>
          <w:rFonts w:ascii="ＭＳ 明朝" w:eastAsia="ＭＳ 明朝" w:hAnsi="ＭＳ 明朝" w:hint="eastAsia"/>
          <w:sz w:val="24"/>
        </w:rPr>
        <w:t>○</w:t>
      </w:r>
      <w:r w:rsidR="00294ABE">
        <w:rPr>
          <w:rFonts w:ascii="ＭＳ 明朝" w:eastAsia="ＭＳ 明朝" w:hAnsi="ＭＳ 明朝" w:hint="eastAsia"/>
          <w:sz w:val="24"/>
        </w:rPr>
        <w:t>税務署長</w:t>
      </w:r>
      <w:r w:rsidR="001106B8">
        <w:rPr>
          <w:rFonts w:ascii="ＭＳ 明朝" w:eastAsia="ＭＳ 明朝" w:hAnsi="ＭＳ 明朝" w:hint="eastAsia"/>
          <w:sz w:val="24"/>
        </w:rPr>
        <w:t>が</w:t>
      </w:r>
      <w:r w:rsidR="00C1321B">
        <w:rPr>
          <w:rFonts w:ascii="ＭＳ 明朝" w:eastAsia="ＭＳ 明朝" w:hAnsi="ＭＳ 明朝" w:hint="eastAsia"/>
          <w:sz w:val="24"/>
        </w:rPr>
        <w:t>本件国税更正等に係る課税標準等</w:t>
      </w:r>
      <w:r w:rsidR="000778CB">
        <w:rPr>
          <w:rFonts w:ascii="ＭＳ 明朝" w:eastAsia="ＭＳ 明朝" w:hAnsi="ＭＳ 明朝" w:hint="eastAsia"/>
          <w:sz w:val="24"/>
        </w:rPr>
        <w:t>を</w:t>
      </w:r>
      <w:r w:rsidR="00BE0566">
        <w:rPr>
          <w:rFonts w:ascii="ＭＳ 明朝" w:eastAsia="ＭＳ 明朝" w:hAnsi="ＭＳ 明朝" w:hint="eastAsia"/>
          <w:sz w:val="24"/>
        </w:rPr>
        <w:t>更正</w:t>
      </w:r>
      <w:r w:rsidR="000778CB">
        <w:rPr>
          <w:rFonts w:ascii="ＭＳ 明朝" w:eastAsia="ＭＳ 明朝" w:hAnsi="ＭＳ 明朝" w:hint="eastAsia"/>
          <w:sz w:val="24"/>
        </w:rPr>
        <w:t>した</w:t>
      </w:r>
      <w:r w:rsidR="0043013C">
        <w:rPr>
          <w:rFonts w:ascii="ＭＳ 明朝" w:eastAsia="ＭＳ 明朝" w:hAnsi="ＭＳ 明朝" w:hint="eastAsia"/>
          <w:sz w:val="24"/>
        </w:rPr>
        <w:t>等</w:t>
      </w:r>
      <w:r w:rsidR="006F169B">
        <w:rPr>
          <w:rFonts w:ascii="ＭＳ 明朝" w:eastAsia="ＭＳ 明朝" w:hAnsi="ＭＳ 明朝" w:hint="eastAsia"/>
          <w:sz w:val="24"/>
        </w:rPr>
        <w:t>を主張</w:t>
      </w:r>
      <w:r w:rsidR="001106B8">
        <w:rPr>
          <w:rFonts w:ascii="ＭＳ 明朝" w:eastAsia="ＭＳ 明朝" w:hAnsi="ＭＳ 明朝" w:hint="eastAsia"/>
          <w:sz w:val="24"/>
        </w:rPr>
        <w:t>していないこと</w:t>
      </w:r>
      <w:r w:rsidR="004868F4">
        <w:rPr>
          <w:rFonts w:ascii="ＭＳ 明朝" w:eastAsia="ＭＳ 明朝" w:hAnsi="ＭＳ 明朝" w:hint="eastAsia"/>
          <w:sz w:val="24"/>
        </w:rPr>
        <w:t>から、</w:t>
      </w:r>
      <w:r w:rsidR="004868F4" w:rsidRPr="004868F4">
        <w:rPr>
          <w:rFonts w:ascii="ＭＳ 明朝" w:eastAsia="ＭＳ 明朝" w:hAnsi="ＭＳ 明朝" w:hint="eastAsia"/>
          <w:sz w:val="24"/>
        </w:rPr>
        <w:t>審査請求人の主張は、本件処分の違法又は不当を理由付けるものではない</w:t>
      </w:r>
      <w:r w:rsidR="004868F4">
        <w:rPr>
          <w:rFonts w:ascii="ＭＳ 明朝" w:eastAsia="ＭＳ 明朝" w:hAnsi="ＭＳ 明朝" w:hint="eastAsia"/>
          <w:sz w:val="24"/>
        </w:rPr>
        <w:t>。</w:t>
      </w:r>
    </w:p>
    <w:p w:rsidR="00021DB0" w:rsidRDefault="00021DB0" w:rsidP="004868F4">
      <w:pPr>
        <w:tabs>
          <w:tab w:val="left" w:pos="6750"/>
        </w:tabs>
        <w:ind w:left="480" w:hangingChars="200" w:hanging="480"/>
        <w:jc w:val="left"/>
        <w:rPr>
          <w:rFonts w:ascii="ＭＳ 明朝" w:eastAsia="ＭＳ 明朝" w:hAnsi="ＭＳ 明朝"/>
          <w:sz w:val="24"/>
        </w:rPr>
      </w:pPr>
      <w:r w:rsidRPr="00021DB0">
        <w:rPr>
          <w:rFonts w:ascii="ＭＳ 明朝" w:eastAsia="ＭＳ 明朝" w:hAnsi="ＭＳ 明朝" w:hint="eastAsia"/>
          <w:sz w:val="24"/>
        </w:rPr>
        <w:t>（</w:t>
      </w:r>
      <w:r w:rsidR="00520A87">
        <w:rPr>
          <w:rFonts w:ascii="ＭＳ 明朝" w:eastAsia="ＭＳ 明朝" w:hAnsi="ＭＳ 明朝" w:hint="eastAsia"/>
          <w:sz w:val="24"/>
        </w:rPr>
        <w:t>３</w:t>
      </w:r>
      <w:r w:rsidRPr="00021DB0">
        <w:rPr>
          <w:rFonts w:ascii="ＭＳ 明朝" w:eastAsia="ＭＳ 明朝" w:hAnsi="ＭＳ 明朝" w:hint="eastAsia"/>
          <w:sz w:val="24"/>
        </w:rPr>
        <w:t>）以上</w:t>
      </w:r>
      <w:r w:rsidR="004868F4">
        <w:rPr>
          <w:rFonts w:ascii="ＭＳ 明朝" w:eastAsia="ＭＳ 明朝" w:hAnsi="ＭＳ 明朝" w:hint="eastAsia"/>
          <w:sz w:val="24"/>
        </w:rPr>
        <w:t>のことから</w:t>
      </w:r>
      <w:r w:rsidRPr="00021DB0">
        <w:rPr>
          <w:rFonts w:ascii="ＭＳ 明朝" w:eastAsia="ＭＳ 明朝" w:hAnsi="ＭＳ 明朝" w:hint="eastAsia"/>
          <w:sz w:val="24"/>
        </w:rPr>
        <w:t>、本件処分</w:t>
      </w:r>
      <w:r w:rsidR="00C1321B">
        <w:rPr>
          <w:rFonts w:ascii="ＭＳ 明朝" w:eastAsia="ＭＳ 明朝" w:hAnsi="ＭＳ 明朝" w:hint="eastAsia"/>
          <w:sz w:val="24"/>
        </w:rPr>
        <w:t>について</w:t>
      </w:r>
      <w:r w:rsidRPr="00021DB0">
        <w:rPr>
          <w:rFonts w:ascii="ＭＳ 明朝" w:eastAsia="ＭＳ 明朝" w:hAnsi="ＭＳ 明朝" w:hint="eastAsia"/>
          <w:sz w:val="24"/>
        </w:rPr>
        <w:t>は、違法又は不当な点は認められない。</w:t>
      </w:r>
    </w:p>
    <w:p w:rsidR="003D1B62" w:rsidRPr="003D1B62" w:rsidRDefault="006A290A" w:rsidP="00FA1869">
      <w:pPr>
        <w:tabs>
          <w:tab w:val="left" w:pos="6750"/>
        </w:tabs>
        <w:ind w:firstLineChars="300" w:firstLine="720"/>
        <w:jc w:val="left"/>
        <w:rPr>
          <w:rFonts w:ascii="ＭＳ 明朝" w:eastAsia="ＭＳ 明朝" w:hAnsi="ＭＳ 明朝"/>
          <w:sz w:val="24"/>
        </w:rPr>
      </w:pPr>
      <w:r>
        <w:rPr>
          <w:rFonts w:ascii="ＭＳ 明朝" w:eastAsia="ＭＳ 明朝" w:hAnsi="ＭＳ 明朝" w:hint="eastAsia"/>
          <w:sz w:val="24"/>
        </w:rPr>
        <w:t>したがって、本件審査請求は</w:t>
      </w:r>
      <w:r w:rsidR="00BE0566">
        <w:rPr>
          <w:rFonts w:ascii="ＭＳ 明朝" w:eastAsia="ＭＳ 明朝" w:hAnsi="ＭＳ 明朝" w:hint="eastAsia"/>
          <w:sz w:val="24"/>
        </w:rPr>
        <w:t>、</w:t>
      </w:r>
      <w:r>
        <w:rPr>
          <w:rFonts w:ascii="ＭＳ 明朝" w:eastAsia="ＭＳ 明朝" w:hAnsi="ＭＳ 明朝" w:hint="eastAsia"/>
          <w:sz w:val="24"/>
        </w:rPr>
        <w:t>棄却されるべきである。</w:t>
      </w:r>
    </w:p>
    <w:p w:rsidR="003D1B62" w:rsidRPr="006F169B" w:rsidRDefault="003D1B62" w:rsidP="00C2294C">
      <w:pPr>
        <w:tabs>
          <w:tab w:val="left" w:pos="6750"/>
        </w:tabs>
        <w:jc w:val="left"/>
        <w:rPr>
          <w:rFonts w:ascii="ＭＳ 明朝" w:eastAsia="ＭＳ 明朝" w:hAnsi="ＭＳ 明朝"/>
          <w:sz w:val="24"/>
        </w:rPr>
      </w:pPr>
    </w:p>
    <w:p w:rsidR="00C75831" w:rsidRDefault="00C75831" w:rsidP="00C75831">
      <w:pPr>
        <w:tabs>
          <w:tab w:val="left" w:pos="6750"/>
        </w:tabs>
        <w:jc w:val="right"/>
        <w:rPr>
          <w:rFonts w:ascii="ＭＳ 明朝" w:eastAsia="ＭＳ 明朝" w:hAnsi="ＭＳ 明朝"/>
          <w:sz w:val="24"/>
        </w:rPr>
      </w:pPr>
      <w:r>
        <w:rPr>
          <w:rFonts w:ascii="ＭＳ 明朝" w:eastAsia="ＭＳ 明朝" w:hAnsi="ＭＳ 明朝" w:hint="eastAsia"/>
          <w:sz w:val="24"/>
        </w:rPr>
        <w:t>大阪府行政不服審査会第１部会</w:t>
      </w:r>
    </w:p>
    <w:p w:rsidR="00C75831" w:rsidRDefault="00C75831" w:rsidP="00C75831">
      <w:pPr>
        <w:tabs>
          <w:tab w:val="left" w:pos="6750"/>
        </w:tabs>
        <w:wordWrap w:val="0"/>
        <w:jc w:val="right"/>
        <w:rPr>
          <w:rFonts w:ascii="ＭＳ 明朝" w:eastAsia="ＭＳ 明朝" w:hAnsi="ＭＳ 明朝"/>
          <w:sz w:val="24"/>
        </w:rPr>
      </w:pPr>
      <w:r>
        <w:rPr>
          <w:rFonts w:ascii="ＭＳ 明朝" w:eastAsia="ＭＳ 明朝" w:hAnsi="ＭＳ 明朝" w:hint="eastAsia"/>
          <w:sz w:val="24"/>
        </w:rPr>
        <w:t>委員（部会長）野一色　直人</w:t>
      </w:r>
    </w:p>
    <w:p w:rsidR="00BE0566" w:rsidRDefault="00BE0566" w:rsidP="00BE0566">
      <w:pPr>
        <w:tabs>
          <w:tab w:val="left" w:pos="6750"/>
        </w:tabs>
        <w:wordWrap w:val="0"/>
        <w:jc w:val="right"/>
        <w:rPr>
          <w:rFonts w:ascii="ＭＳ 明朝" w:eastAsia="ＭＳ 明朝" w:hAnsi="ＭＳ 明朝"/>
          <w:sz w:val="24"/>
        </w:rPr>
      </w:pPr>
      <w:r>
        <w:rPr>
          <w:rFonts w:ascii="ＭＳ 明朝" w:eastAsia="ＭＳ 明朝" w:hAnsi="ＭＳ 明朝" w:hint="eastAsia"/>
          <w:sz w:val="24"/>
        </w:rPr>
        <w:t>委員　　　　　　高畠　淳子</w:t>
      </w:r>
    </w:p>
    <w:p w:rsidR="00C75831" w:rsidRDefault="00C75831" w:rsidP="00C75831">
      <w:pPr>
        <w:tabs>
          <w:tab w:val="left" w:pos="6750"/>
        </w:tabs>
        <w:wordWrap w:val="0"/>
        <w:jc w:val="right"/>
        <w:rPr>
          <w:rFonts w:ascii="ＭＳ 明朝" w:eastAsia="ＭＳ 明朝" w:hAnsi="ＭＳ 明朝"/>
          <w:sz w:val="24"/>
        </w:rPr>
      </w:pPr>
      <w:r>
        <w:rPr>
          <w:rFonts w:ascii="ＭＳ 明朝" w:eastAsia="ＭＳ 明朝" w:hAnsi="ＭＳ 明朝" w:hint="eastAsia"/>
          <w:sz w:val="24"/>
        </w:rPr>
        <w:t>委員　　　　　　松村　信夫</w:t>
      </w:r>
    </w:p>
    <w:p w:rsidR="00C75831" w:rsidRDefault="00C75831" w:rsidP="00C75831">
      <w:pPr>
        <w:tabs>
          <w:tab w:val="left" w:pos="6750"/>
        </w:tabs>
        <w:jc w:val="right"/>
        <w:rPr>
          <w:rFonts w:ascii="ＭＳ 明朝" w:eastAsia="ＭＳ 明朝" w:hAnsi="ＭＳ 明朝"/>
          <w:sz w:val="24"/>
        </w:rPr>
      </w:pPr>
    </w:p>
    <w:p w:rsidR="00C75831" w:rsidRPr="003D1B62" w:rsidRDefault="00C75831" w:rsidP="00C75831">
      <w:pPr>
        <w:tabs>
          <w:tab w:val="left" w:pos="6750"/>
        </w:tabs>
        <w:ind w:right="720"/>
        <w:jc w:val="left"/>
        <w:rPr>
          <w:rFonts w:ascii="ＭＳ 明朝" w:eastAsia="ＭＳ 明朝" w:hAnsi="ＭＳ 明朝"/>
          <w:sz w:val="24"/>
        </w:rPr>
      </w:pPr>
    </w:p>
    <w:sectPr w:rsidR="00C75831" w:rsidRPr="003D1B6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1D4" w:rsidRDefault="007951D4" w:rsidP="00B0686A">
      <w:r>
        <w:separator/>
      </w:r>
    </w:p>
  </w:endnote>
  <w:endnote w:type="continuationSeparator" w:id="0">
    <w:p w:rsidR="007951D4" w:rsidRDefault="007951D4" w:rsidP="00B0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04" w:rsidRDefault="008C72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74391"/>
      <w:docPartObj>
        <w:docPartGallery w:val="Page Numbers (Bottom of Page)"/>
        <w:docPartUnique/>
      </w:docPartObj>
    </w:sdtPr>
    <w:sdtEndPr/>
    <w:sdtContent>
      <w:p w:rsidR="00C75831" w:rsidRDefault="00C75831">
        <w:pPr>
          <w:pStyle w:val="a5"/>
          <w:jc w:val="center"/>
        </w:pPr>
        <w:r>
          <w:fldChar w:fldCharType="begin"/>
        </w:r>
        <w:r>
          <w:instrText>PAGE   \* MERGEFORMAT</w:instrText>
        </w:r>
        <w:r>
          <w:fldChar w:fldCharType="separate"/>
        </w:r>
        <w:r w:rsidR="008C7204" w:rsidRPr="008C7204">
          <w:rPr>
            <w:noProof/>
            <w:lang w:val="ja-JP"/>
          </w:rPr>
          <w:t>1</w:t>
        </w:r>
        <w:r>
          <w:fldChar w:fldCharType="end"/>
        </w:r>
      </w:p>
    </w:sdtContent>
  </w:sdt>
  <w:p w:rsidR="00C75831" w:rsidRDefault="00C758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04" w:rsidRDefault="008C72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1D4" w:rsidRDefault="007951D4" w:rsidP="00B0686A">
      <w:r>
        <w:separator/>
      </w:r>
    </w:p>
  </w:footnote>
  <w:footnote w:type="continuationSeparator" w:id="0">
    <w:p w:rsidR="007951D4" w:rsidRDefault="007951D4" w:rsidP="00B0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04" w:rsidRDefault="008C72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04" w:rsidRDefault="008C72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04" w:rsidRDefault="008C72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C"/>
    <w:rsid w:val="00007515"/>
    <w:rsid w:val="00014B19"/>
    <w:rsid w:val="00021DB0"/>
    <w:rsid w:val="000358C0"/>
    <w:rsid w:val="00037F34"/>
    <w:rsid w:val="000573F6"/>
    <w:rsid w:val="000778CB"/>
    <w:rsid w:val="00080D97"/>
    <w:rsid w:val="0009268C"/>
    <w:rsid w:val="000A577A"/>
    <w:rsid w:val="000E5913"/>
    <w:rsid w:val="001106B8"/>
    <w:rsid w:val="00154A26"/>
    <w:rsid w:val="0018386F"/>
    <w:rsid w:val="001A0902"/>
    <w:rsid w:val="001C7AA5"/>
    <w:rsid w:val="001F33ED"/>
    <w:rsid w:val="0023018C"/>
    <w:rsid w:val="002912A9"/>
    <w:rsid w:val="00294ABE"/>
    <w:rsid w:val="002A5581"/>
    <w:rsid w:val="002B707D"/>
    <w:rsid w:val="002C2B80"/>
    <w:rsid w:val="002F7C84"/>
    <w:rsid w:val="0030273E"/>
    <w:rsid w:val="00310D29"/>
    <w:rsid w:val="003924F8"/>
    <w:rsid w:val="003B6E18"/>
    <w:rsid w:val="003D1B62"/>
    <w:rsid w:val="0041070B"/>
    <w:rsid w:val="00416FED"/>
    <w:rsid w:val="00417FB6"/>
    <w:rsid w:val="00422BFB"/>
    <w:rsid w:val="0043013C"/>
    <w:rsid w:val="00431B71"/>
    <w:rsid w:val="00447542"/>
    <w:rsid w:val="00472D54"/>
    <w:rsid w:val="004868F4"/>
    <w:rsid w:val="004C3DDF"/>
    <w:rsid w:val="004D1A14"/>
    <w:rsid w:val="004D1E74"/>
    <w:rsid w:val="004F2155"/>
    <w:rsid w:val="004F5215"/>
    <w:rsid w:val="00520A87"/>
    <w:rsid w:val="00520ABA"/>
    <w:rsid w:val="00560C83"/>
    <w:rsid w:val="00565FE1"/>
    <w:rsid w:val="0057025E"/>
    <w:rsid w:val="005778ED"/>
    <w:rsid w:val="0059034D"/>
    <w:rsid w:val="005F32E4"/>
    <w:rsid w:val="005F3369"/>
    <w:rsid w:val="00612CC9"/>
    <w:rsid w:val="00613F25"/>
    <w:rsid w:val="0067075A"/>
    <w:rsid w:val="00692141"/>
    <w:rsid w:val="006A290A"/>
    <w:rsid w:val="006B5C76"/>
    <w:rsid w:val="006D221C"/>
    <w:rsid w:val="006F169B"/>
    <w:rsid w:val="006F702F"/>
    <w:rsid w:val="00773A58"/>
    <w:rsid w:val="007951D4"/>
    <w:rsid w:val="008268ED"/>
    <w:rsid w:val="00840132"/>
    <w:rsid w:val="0085462D"/>
    <w:rsid w:val="00861B5C"/>
    <w:rsid w:val="00893AA8"/>
    <w:rsid w:val="008B7FB5"/>
    <w:rsid w:val="008C7204"/>
    <w:rsid w:val="008D0C65"/>
    <w:rsid w:val="008D29A1"/>
    <w:rsid w:val="008F33C8"/>
    <w:rsid w:val="009128D8"/>
    <w:rsid w:val="0096521B"/>
    <w:rsid w:val="009B7D59"/>
    <w:rsid w:val="009C0143"/>
    <w:rsid w:val="009D073B"/>
    <w:rsid w:val="009E3160"/>
    <w:rsid w:val="009E39A5"/>
    <w:rsid w:val="009E58FB"/>
    <w:rsid w:val="009F0B64"/>
    <w:rsid w:val="009F6EE4"/>
    <w:rsid w:val="00A93B65"/>
    <w:rsid w:val="00AF7193"/>
    <w:rsid w:val="00B0686A"/>
    <w:rsid w:val="00B45C74"/>
    <w:rsid w:val="00B84972"/>
    <w:rsid w:val="00B85439"/>
    <w:rsid w:val="00B86227"/>
    <w:rsid w:val="00BD4CF0"/>
    <w:rsid w:val="00BE0566"/>
    <w:rsid w:val="00C05704"/>
    <w:rsid w:val="00C1321B"/>
    <w:rsid w:val="00C205FA"/>
    <w:rsid w:val="00C2294C"/>
    <w:rsid w:val="00C22DA6"/>
    <w:rsid w:val="00C23785"/>
    <w:rsid w:val="00C301D9"/>
    <w:rsid w:val="00C46560"/>
    <w:rsid w:val="00C47A14"/>
    <w:rsid w:val="00C659C1"/>
    <w:rsid w:val="00C75831"/>
    <w:rsid w:val="00C852C7"/>
    <w:rsid w:val="00CA5AA5"/>
    <w:rsid w:val="00CE1988"/>
    <w:rsid w:val="00D257BA"/>
    <w:rsid w:val="00D34845"/>
    <w:rsid w:val="00D51E29"/>
    <w:rsid w:val="00D86DB2"/>
    <w:rsid w:val="00DA360D"/>
    <w:rsid w:val="00DB3716"/>
    <w:rsid w:val="00DF03D8"/>
    <w:rsid w:val="00E217A3"/>
    <w:rsid w:val="00E30E7B"/>
    <w:rsid w:val="00E44016"/>
    <w:rsid w:val="00E54E35"/>
    <w:rsid w:val="00E644B0"/>
    <w:rsid w:val="00E93A80"/>
    <w:rsid w:val="00EA1B0D"/>
    <w:rsid w:val="00EA219B"/>
    <w:rsid w:val="00EC5F75"/>
    <w:rsid w:val="00EF359A"/>
    <w:rsid w:val="00EF5A5A"/>
    <w:rsid w:val="00EF638A"/>
    <w:rsid w:val="00F059F7"/>
    <w:rsid w:val="00F25A75"/>
    <w:rsid w:val="00FA1869"/>
    <w:rsid w:val="00FB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86A"/>
    <w:pPr>
      <w:tabs>
        <w:tab w:val="center" w:pos="4252"/>
        <w:tab w:val="right" w:pos="8504"/>
      </w:tabs>
      <w:snapToGrid w:val="0"/>
    </w:pPr>
  </w:style>
  <w:style w:type="character" w:customStyle="1" w:styleId="a4">
    <w:name w:val="ヘッダー (文字)"/>
    <w:basedOn w:val="a0"/>
    <w:link w:val="a3"/>
    <w:uiPriority w:val="99"/>
    <w:rsid w:val="00B0686A"/>
  </w:style>
  <w:style w:type="paragraph" w:styleId="a5">
    <w:name w:val="footer"/>
    <w:basedOn w:val="a"/>
    <w:link w:val="a6"/>
    <w:uiPriority w:val="99"/>
    <w:unhideWhenUsed/>
    <w:rsid w:val="00B0686A"/>
    <w:pPr>
      <w:tabs>
        <w:tab w:val="center" w:pos="4252"/>
        <w:tab w:val="right" w:pos="8504"/>
      </w:tabs>
      <w:snapToGrid w:val="0"/>
    </w:pPr>
  </w:style>
  <w:style w:type="character" w:customStyle="1" w:styleId="a6">
    <w:name w:val="フッター (文字)"/>
    <w:basedOn w:val="a0"/>
    <w:link w:val="a5"/>
    <w:uiPriority w:val="99"/>
    <w:rsid w:val="00B0686A"/>
  </w:style>
  <w:style w:type="paragraph" w:styleId="a7">
    <w:name w:val="Balloon Text"/>
    <w:basedOn w:val="a"/>
    <w:link w:val="a8"/>
    <w:uiPriority w:val="99"/>
    <w:semiHidden/>
    <w:unhideWhenUsed/>
    <w:rsid w:val="003924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4F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F5A5A"/>
  </w:style>
  <w:style w:type="character" w:customStyle="1" w:styleId="aa">
    <w:name w:val="日付 (文字)"/>
    <w:basedOn w:val="a0"/>
    <w:link w:val="a9"/>
    <w:uiPriority w:val="99"/>
    <w:semiHidden/>
    <w:rsid w:val="00EF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C598-B424-450C-9CA1-B7880A25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2020-02-18T04:35:00Z</dcterms:created>
  <dcterms:modified xsi:type="dcterms:W3CDTF">2020-02-18T04:36:00Z</dcterms:modified>
</cp:coreProperties>
</file>