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14" w:rsidRPr="00EA0714" w:rsidRDefault="00F51B07" w:rsidP="00EA0714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令和３年度</w:t>
      </w:r>
      <w:r w:rsidR="00EA0714" w:rsidRPr="00EA0714">
        <w:rPr>
          <w:rFonts w:ascii="HGPｺﾞｼｯｸM" w:eastAsia="HGPｺﾞｼｯｸM" w:hAnsiTheme="majorEastAsia" w:hint="eastAsia"/>
          <w:sz w:val="28"/>
          <w:szCs w:val="28"/>
        </w:rPr>
        <w:t>大阪府子ども施策審議会子どもの貧困対策部会</w:t>
      </w:r>
    </w:p>
    <w:p w:rsidR="009C2F1C" w:rsidRPr="00730A5C" w:rsidRDefault="00F51B07" w:rsidP="00EA0714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次　第</w:t>
      </w:r>
    </w:p>
    <w:p w:rsidR="00EA0714" w:rsidRDefault="00EA0714" w:rsidP="00BE28AE">
      <w:pPr>
        <w:ind w:firstLineChars="1915" w:firstLine="4213"/>
        <w:rPr>
          <w:rFonts w:ascii="HGPｺﾞｼｯｸM" w:eastAsia="HGPｺﾞｼｯｸM" w:hAnsiTheme="majorEastAsia"/>
          <w:sz w:val="22"/>
        </w:rPr>
      </w:pPr>
    </w:p>
    <w:p w:rsidR="00EA0714" w:rsidRDefault="00EA0714" w:rsidP="00BE28AE">
      <w:pPr>
        <w:ind w:firstLineChars="1915" w:firstLine="4213"/>
        <w:rPr>
          <w:rFonts w:ascii="HGPｺﾞｼｯｸM" w:eastAsia="HGPｺﾞｼｯｸM" w:hAnsiTheme="majorEastAsia"/>
          <w:sz w:val="22"/>
        </w:rPr>
      </w:pPr>
    </w:p>
    <w:p w:rsidR="00162FC1" w:rsidRPr="00162FC1" w:rsidRDefault="00162FC1" w:rsidP="00F51B07">
      <w:pPr>
        <w:ind w:firstLineChars="2068" w:firstLine="4550"/>
        <w:rPr>
          <w:rFonts w:ascii="HGPｺﾞｼｯｸM" w:eastAsia="HGPｺﾞｼｯｸM" w:hAnsiTheme="majorEastAsia"/>
          <w:sz w:val="22"/>
        </w:rPr>
      </w:pPr>
      <w:r w:rsidRPr="00162FC1">
        <w:rPr>
          <w:rFonts w:ascii="HGPｺﾞｼｯｸM" w:eastAsia="HGPｺﾞｼｯｸM" w:hAnsiTheme="majorEastAsia" w:hint="eastAsia"/>
          <w:sz w:val="22"/>
        </w:rPr>
        <w:t>日</w:t>
      </w:r>
      <w:r w:rsidR="00603038">
        <w:rPr>
          <w:rFonts w:ascii="HGPｺﾞｼｯｸM" w:eastAsia="HGPｺﾞｼｯｸM" w:hAnsiTheme="majorEastAsia" w:hint="eastAsia"/>
          <w:sz w:val="22"/>
        </w:rPr>
        <w:t xml:space="preserve">　</w:t>
      </w:r>
      <w:r w:rsidRPr="00162FC1">
        <w:rPr>
          <w:rFonts w:ascii="HGPｺﾞｼｯｸM" w:eastAsia="HGPｺﾞｼｯｸM" w:hAnsiTheme="majorEastAsia" w:hint="eastAsia"/>
          <w:sz w:val="22"/>
        </w:rPr>
        <w:t>時：</w:t>
      </w:r>
      <w:r w:rsidR="00F51B07">
        <w:rPr>
          <w:rFonts w:ascii="HGPｺﾞｼｯｸM" w:eastAsia="HGPｺﾞｼｯｸM" w:hAnsiTheme="majorEastAsia" w:hint="eastAsia"/>
          <w:sz w:val="22"/>
        </w:rPr>
        <w:t>令和4</w:t>
      </w:r>
      <w:r w:rsidR="00AA11F8">
        <w:rPr>
          <w:rFonts w:ascii="HGPｺﾞｼｯｸM" w:eastAsia="HGPｺﾞｼｯｸM" w:hAnsiTheme="majorEastAsia" w:hint="eastAsia"/>
          <w:sz w:val="22"/>
        </w:rPr>
        <w:t>年</w:t>
      </w:r>
      <w:r w:rsidR="00F51B07">
        <w:rPr>
          <w:rFonts w:ascii="HGPｺﾞｼｯｸM" w:eastAsia="HGPｺﾞｼｯｸM" w:hAnsiTheme="majorEastAsia"/>
          <w:sz w:val="22"/>
        </w:rPr>
        <w:t>2</w:t>
      </w:r>
      <w:r w:rsidR="00EA0714" w:rsidRPr="00EA0714">
        <w:rPr>
          <w:rFonts w:ascii="HGPｺﾞｼｯｸM" w:eastAsia="HGPｺﾞｼｯｸM" w:hAnsiTheme="majorEastAsia" w:hint="eastAsia"/>
          <w:sz w:val="22"/>
        </w:rPr>
        <w:t>月</w:t>
      </w:r>
      <w:r w:rsidR="00F51B07">
        <w:rPr>
          <w:rFonts w:ascii="HGPｺﾞｼｯｸM" w:eastAsia="HGPｺﾞｼｯｸM" w:hAnsiTheme="majorEastAsia" w:hint="eastAsia"/>
          <w:sz w:val="22"/>
        </w:rPr>
        <w:t>1</w:t>
      </w:r>
      <w:r w:rsidR="00F51B07">
        <w:rPr>
          <w:rFonts w:ascii="HGPｺﾞｼｯｸM" w:eastAsia="HGPｺﾞｼｯｸM" w:hAnsiTheme="majorEastAsia"/>
          <w:sz w:val="22"/>
        </w:rPr>
        <w:t>6</w:t>
      </w:r>
      <w:r w:rsidR="00F77305">
        <w:rPr>
          <w:rFonts w:ascii="HGPｺﾞｼｯｸM" w:eastAsia="HGPｺﾞｼｯｸM" w:hAnsiTheme="majorEastAsia" w:hint="eastAsia"/>
          <w:sz w:val="22"/>
        </w:rPr>
        <w:t>日（水</w:t>
      </w:r>
      <w:bookmarkStart w:id="0" w:name="_GoBack"/>
      <w:bookmarkEnd w:id="0"/>
      <w:r w:rsidR="00EA0714" w:rsidRPr="00EA0714">
        <w:rPr>
          <w:rFonts w:ascii="HGPｺﾞｼｯｸM" w:eastAsia="HGPｺﾞｼｯｸM" w:hAnsiTheme="majorEastAsia" w:hint="eastAsia"/>
          <w:sz w:val="22"/>
        </w:rPr>
        <w:t>）</w:t>
      </w:r>
    </w:p>
    <w:p w:rsidR="00776775" w:rsidRPr="00162FC1" w:rsidRDefault="00AA11F8" w:rsidP="00F51B07">
      <w:pPr>
        <w:ind w:firstLineChars="2400" w:firstLine="5280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>午前</w:t>
      </w:r>
      <w:r w:rsidR="00F51B07">
        <w:rPr>
          <w:rFonts w:ascii="HGPｺﾞｼｯｸM" w:eastAsia="HGPｺﾞｼｯｸM" w:hAnsiTheme="majorEastAsia"/>
          <w:sz w:val="22"/>
        </w:rPr>
        <w:t>11</w:t>
      </w:r>
      <w:r w:rsidR="008807F7" w:rsidRPr="00162FC1">
        <w:rPr>
          <w:rFonts w:ascii="HGPｺﾞｼｯｸM" w:eastAsia="HGPｺﾞｼｯｸM" w:hAnsiTheme="majorEastAsia" w:hint="eastAsia"/>
          <w:sz w:val="22"/>
        </w:rPr>
        <w:t>時</w:t>
      </w:r>
      <w:r w:rsidR="00F51B07">
        <w:rPr>
          <w:rFonts w:ascii="HGPｺﾞｼｯｸM" w:eastAsia="HGPｺﾞｼｯｸM" w:hAnsiTheme="majorEastAsia" w:hint="eastAsia"/>
          <w:sz w:val="22"/>
        </w:rPr>
        <w:t>1</w:t>
      </w:r>
      <w:r w:rsidR="00F51B07">
        <w:rPr>
          <w:rFonts w:ascii="HGPｺﾞｼｯｸM" w:eastAsia="HGPｺﾞｼｯｸM" w:hAnsiTheme="majorEastAsia"/>
          <w:sz w:val="22"/>
        </w:rPr>
        <w:t>0</w:t>
      </w:r>
      <w:r w:rsidR="00F51B07">
        <w:rPr>
          <w:rFonts w:ascii="HGPｺﾞｼｯｸM" w:eastAsia="HGPｺﾞｼｯｸM" w:hAnsiTheme="majorEastAsia" w:hint="eastAsia"/>
          <w:sz w:val="22"/>
        </w:rPr>
        <w:t>分</w:t>
      </w:r>
      <w:r w:rsidR="004A5653" w:rsidRPr="00162FC1">
        <w:rPr>
          <w:rFonts w:ascii="HGPｺﾞｼｯｸM" w:eastAsia="HGPｺﾞｼｯｸM" w:hAnsiTheme="majorEastAsia" w:hint="eastAsia"/>
          <w:sz w:val="22"/>
        </w:rPr>
        <w:t>から</w:t>
      </w:r>
      <w:r>
        <w:rPr>
          <w:rFonts w:ascii="HGPｺﾞｼｯｸM" w:eastAsia="HGPｺﾞｼｯｸM" w:hAnsiTheme="majorEastAsia" w:hint="eastAsia"/>
          <w:sz w:val="22"/>
        </w:rPr>
        <w:t>12</w:t>
      </w:r>
      <w:r w:rsidR="000F75F5" w:rsidRPr="00162FC1">
        <w:rPr>
          <w:rFonts w:ascii="HGPｺﾞｼｯｸM" w:eastAsia="HGPｺﾞｼｯｸM" w:hAnsiTheme="majorEastAsia" w:hint="eastAsia"/>
          <w:sz w:val="22"/>
        </w:rPr>
        <w:t>時</w:t>
      </w:r>
      <w:r w:rsidR="00F51B07">
        <w:rPr>
          <w:rFonts w:ascii="HGPｺﾞｼｯｸM" w:eastAsia="HGPｺﾞｼｯｸM" w:hAnsiTheme="majorEastAsia" w:hint="eastAsia"/>
          <w:sz w:val="22"/>
        </w:rPr>
        <w:t>1</w:t>
      </w:r>
      <w:r w:rsidR="00F51B07">
        <w:rPr>
          <w:rFonts w:ascii="HGPｺﾞｼｯｸM" w:eastAsia="HGPｺﾞｼｯｸM" w:hAnsiTheme="majorEastAsia"/>
          <w:sz w:val="22"/>
        </w:rPr>
        <w:t>0</w:t>
      </w:r>
      <w:r w:rsidR="00F51B07">
        <w:rPr>
          <w:rFonts w:ascii="HGPｺﾞｼｯｸM" w:eastAsia="HGPｺﾞｼｯｸM" w:hAnsiTheme="majorEastAsia" w:hint="eastAsia"/>
          <w:sz w:val="22"/>
        </w:rPr>
        <w:t>分</w:t>
      </w:r>
      <w:r w:rsidR="000F75F5" w:rsidRPr="00162FC1">
        <w:rPr>
          <w:rFonts w:ascii="HGPｺﾞｼｯｸM" w:eastAsia="HGPｺﾞｼｯｸM" w:hAnsiTheme="majorEastAsia" w:hint="eastAsia"/>
          <w:sz w:val="22"/>
        </w:rPr>
        <w:t>まで</w:t>
      </w:r>
    </w:p>
    <w:p w:rsidR="00776775" w:rsidRDefault="00F51FF5" w:rsidP="006E552A">
      <w:pPr>
        <w:ind w:leftChars="2324" w:left="4880" w:firstLineChars="200" w:firstLine="440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>（W</w:t>
      </w:r>
      <w:r>
        <w:rPr>
          <w:rFonts w:ascii="HGPｺﾞｼｯｸM" w:eastAsia="HGPｺﾞｼｯｸM" w:hAnsiTheme="majorEastAsia"/>
          <w:sz w:val="22"/>
        </w:rPr>
        <w:t>eb</w:t>
      </w:r>
      <w:r>
        <w:rPr>
          <w:rFonts w:ascii="HGPｺﾞｼｯｸM" w:eastAsia="HGPｺﾞｼｯｸM" w:hAnsiTheme="majorEastAsia" w:hint="eastAsia"/>
          <w:sz w:val="22"/>
        </w:rPr>
        <w:t>会議</w:t>
      </w:r>
      <w:r w:rsidR="00F51B07">
        <w:rPr>
          <w:rFonts w:ascii="HGPｺﾞｼｯｸM" w:eastAsia="HGPｺﾞｼｯｸM" w:hAnsiTheme="majorEastAsia" w:hint="eastAsia"/>
          <w:sz w:val="22"/>
        </w:rPr>
        <w:t>）</w:t>
      </w:r>
    </w:p>
    <w:p w:rsidR="00DD23E4" w:rsidRPr="00162FC1" w:rsidRDefault="00DD23E4" w:rsidP="0086767B">
      <w:pPr>
        <w:ind w:leftChars="2024" w:left="5020" w:hangingChars="350" w:hanging="770"/>
        <w:rPr>
          <w:rFonts w:ascii="HGPｺﾞｼｯｸM" w:eastAsia="HGPｺﾞｼｯｸM" w:hAnsiTheme="majorEastAsia"/>
          <w:sz w:val="22"/>
        </w:rPr>
      </w:pPr>
    </w:p>
    <w:p w:rsidR="00162FC1" w:rsidRPr="008C1A35" w:rsidRDefault="00162FC1" w:rsidP="008C1A35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8C1A35">
        <w:rPr>
          <w:rFonts w:ascii="HGPｺﾞｼｯｸM" w:eastAsia="HGPｺﾞｼｯｸM" w:hAnsiTheme="majorEastAsia" w:hint="eastAsia"/>
          <w:sz w:val="28"/>
          <w:szCs w:val="28"/>
        </w:rPr>
        <w:t>開</w:t>
      </w:r>
      <w:r w:rsidR="00603038" w:rsidRPr="008C1A35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 w:rsidRPr="008C1A35">
        <w:rPr>
          <w:rFonts w:ascii="HGPｺﾞｼｯｸM" w:eastAsia="HGPｺﾞｼｯｸM" w:hAnsiTheme="majorEastAsia" w:hint="eastAsia"/>
          <w:sz w:val="28"/>
          <w:szCs w:val="28"/>
        </w:rPr>
        <w:t>会</w:t>
      </w:r>
    </w:p>
    <w:p w:rsidR="00C034D2" w:rsidRDefault="00776775" w:rsidP="00C034D2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397FC8">
        <w:rPr>
          <w:rFonts w:ascii="HGPｺﾞｼｯｸM" w:eastAsia="HGPｺﾞｼｯｸM" w:hAnsiTheme="majorEastAsia" w:hint="eastAsia"/>
          <w:sz w:val="28"/>
          <w:szCs w:val="28"/>
        </w:rPr>
        <w:t>議</w:t>
      </w:r>
      <w:r w:rsidR="00603038" w:rsidRPr="00397FC8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 w:rsidR="008E36F2" w:rsidRPr="00397FC8">
        <w:rPr>
          <w:rFonts w:ascii="HGPｺﾞｼｯｸM" w:eastAsia="HGPｺﾞｼｯｸM" w:hAnsiTheme="majorEastAsia" w:hint="eastAsia"/>
          <w:sz w:val="28"/>
          <w:szCs w:val="28"/>
        </w:rPr>
        <w:t>事</w:t>
      </w:r>
      <w:r w:rsidR="006E552A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</w:p>
    <w:p w:rsidR="00F51B07" w:rsidRDefault="00AA11F8" w:rsidP="00F51B07">
      <w:pPr>
        <w:spacing w:line="400" w:lineRule="exact"/>
        <w:ind w:leftChars="137" w:left="795" w:hangingChars="181" w:hanging="507"/>
        <w:rPr>
          <w:rFonts w:ascii="HGPｺﾞｼｯｸM" w:eastAsia="HGPｺﾞｼｯｸM" w:hAnsiTheme="majorEastAsia"/>
          <w:sz w:val="28"/>
          <w:szCs w:val="28"/>
        </w:rPr>
      </w:pPr>
      <w:r w:rsidRPr="00AA11F8">
        <w:rPr>
          <w:rFonts w:ascii="HGPｺﾞｼｯｸM" w:eastAsia="HGPｺﾞｼｯｸM" w:hAnsiTheme="majorEastAsia" w:hint="eastAsia"/>
          <w:sz w:val="28"/>
          <w:szCs w:val="28"/>
        </w:rPr>
        <w:t>（１）</w:t>
      </w:r>
      <w:r w:rsidR="00F51B07" w:rsidRPr="00F51B07">
        <w:rPr>
          <w:rFonts w:ascii="HGPｺﾞｼｯｸM" w:eastAsia="HGPｺﾞｼｯｸM" w:hAnsiTheme="majorEastAsia" w:hint="eastAsia"/>
          <w:sz w:val="28"/>
          <w:szCs w:val="28"/>
        </w:rPr>
        <w:t>令和２年度コロナ禍における子どもへの影響と支援方策のための</w:t>
      </w:r>
    </w:p>
    <w:p w:rsidR="00E85117" w:rsidRDefault="00F51B07" w:rsidP="00F51B07">
      <w:pPr>
        <w:spacing w:line="400" w:lineRule="exact"/>
        <w:ind w:leftChars="237" w:left="498" w:firstLineChars="100" w:firstLine="280"/>
        <w:rPr>
          <w:rFonts w:ascii="HGPｺﾞｼｯｸM" w:eastAsia="HGPｺﾞｼｯｸM" w:hAnsiTheme="majorEastAsia"/>
          <w:sz w:val="28"/>
          <w:szCs w:val="28"/>
        </w:rPr>
      </w:pPr>
      <w:r w:rsidRPr="00F51B07">
        <w:rPr>
          <w:rFonts w:ascii="HGPｺﾞｼｯｸM" w:eastAsia="HGPｺﾞｼｯｸM" w:hAnsiTheme="majorEastAsia" w:hint="eastAsia"/>
          <w:sz w:val="28"/>
          <w:szCs w:val="28"/>
        </w:rPr>
        <w:t>横断的研究結果について</w:t>
      </w:r>
      <w:r>
        <w:rPr>
          <w:rFonts w:ascii="HGPｺﾞｼｯｸM" w:eastAsia="HGPｺﾞｼｯｸM" w:hAnsiTheme="majorEastAsia"/>
          <w:sz w:val="28"/>
          <w:szCs w:val="28"/>
        </w:rPr>
        <w:br/>
      </w:r>
    </w:p>
    <w:p w:rsidR="00E85117" w:rsidRDefault="00CE681E" w:rsidP="00F51B07">
      <w:pPr>
        <w:spacing w:line="400" w:lineRule="exact"/>
        <w:ind w:firstLineChars="75" w:firstLine="210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（２）</w:t>
      </w:r>
      <w:r w:rsidR="00F51B07">
        <w:rPr>
          <w:rFonts w:ascii="HGPｺﾞｼｯｸM" w:eastAsia="HGPｺﾞｼｯｸM" w:hAnsiTheme="majorEastAsia" w:hint="eastAsia"/>
          <w:sz w:val="28"/>
          <w:szCs w:val="28"/>
        </w:rPr>
        <w:t>第二次大阪府子どもの貧困対策計画</w:t>
      </w:r>
      <w:r w:rsidR="000764D6">
        <w:rPr>
          <w:rFonts w:ascii="HGPｺﾞｼｯｸM" w:eastAsia="HGPｺﾞｼｯｸM" w:hAnsiTheme="majorEastAsia" w:hint="eastAsia"/>
          <w:sz w:val="28"/>
          <w:szCs w:val="28"/>
        </w:rPr>
        <w:t>等</w:t>
      </w:r>
      <w:r w:rsidR="00F51B07">
        <w:rPr>
          <w:rFonts w:ascii="HGPｺﾞｼｯｸM" w:eastAsia="HGPｺﾞｼｯｸM" w:hAnsiTheme="majorEastAsia" w:hint="eastAsia"/>
          <w:sz w:val="28"/>
          <w:szCs w:val="28"/>
        </w:rPr>
        <w:t>の取組状況について</w:t>
      </w:r>
    </w:p>
    <w:p w:rsidR="00F51B07" w:rsidRDefault="00F51B07" w:rsidP="00F51B07">
      <w:pPr>
        <w:spacing w:line="400" w:lineRule="exact"/>
        <w:ind w:firstLineChars="75" w:firstLine="210"/>
        <w:rPr>
          <w:rFonts w:ascii="HGPｺﾞｼｯｸM" w:eastAsia="HGPｺﾞｼｯｸM" w:hAnsiTheme="majorEastAsia"/>
          <w:sz w:val="28"/>
          <w:szCs w:val="28"/>
        </w:rPr>
      </w:pPr>
    </w:p>
    <w:p w:rsidR="00397FC8" w:rsidRDefault="00AA11F8" w:rsidP="00E85117">
      <w:pPr>
        <w:spacing w:line="400" w:lineRule="exact"/>
        <w:ind w:firstLineChars="70" w:firstLine="196"/>
        <w:rPr>
          <w:rFonts w:ascii="HGPｺﾞｼｯｸM" w:eastAsia="HGPｺﾞｼｯｸM" w:hAnsiTheme="majorEastAsia"/>
          <w:sz w:val="28"/>
          <w:szCs w:val="28"/>
        </w:rPr>
      </w:pPr>
      <w:r w:rsidRPr="00AA11F8">
        <w:rPr>
          <w:rFonts w:ascii="HGPｺﾞｼｯｸM" w:eastAsia="HGPｺﾞｼｯｸM" w:hAnsiTheme="majorEastAsia" w:hint="eastAsia"/>
          <w:sz w:val="28"/>
          <w:szCs w:val="28"/>
        </w:rPr>
        <w:t>（３）</w:t>
      </w:r>
      <w:r w:rsidR="00F51B07">
        <w:rPr>
          <w:rFonts w:ascii="HGPｺﾞｼｯｸM" w:eastAsia="HGPｺﾞｼｯｸM" w:hAnsiTheme="majorEastAsia" w:hint="eastAsia"/>
          <w:sz w:val="28"/>
          <w:szCs w:val="28"/>
        </w:rPr>
        <w:t>子どもの貧困対策にかかる今後の取組について</w:t>
      </w:r>
    </w:p>
    <w:p w:rsidR="00E85117" w:rsidRPr="00E85117" w:rsidRDefault="00E85117" w:rsidP="00E85117">
      <w:pPr>
        <w:spacing w:line="120" w:lineRule="exact"/>
        <w:ind w:firstLineChars="70" w:firstLine="196"/>
        <w:rPr>
          <w:rFonts w:ascii="HGPｺﾞｼｯｸM" w:eastAsia="HGPｺﾞｼｯｸM" w:hAnsiTheme="majorEastAsia"/>
          <w:sz w:val="28"/>
          <w:szCs w:val="28"/>
        </w:rPr>
      </w:pPr>
    </w:p>
    <w:p w:rsidR="00970699" w:rsidRDefault="009C2F1C" w:rsidP="0086767B">
      <w:pPr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３．その他</w:t>
      </w:r>
    </w:p>
    <w:p w:rsidR="008C1A35" w:rsidRPr="00F2603A" w:rsidRDefault="009C2F1C" w:rsidP="000F75F5">
      <w:pPr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４</w:t>
      </w:r>
      <w:r w:rsidR="008C1A35">
        <w:rPr>
          <w:rFonts w:ascii="HGPｺﾞｼｯｸM" w:eastAsia="HGPｺﾞｼｯｸM" w:hAnsiTheme="majorEastAsia" w:hint="eastAsia"/>
          <w:sz w:val="28"/>
          <w:szCs w:val="28"/>
        </w:rPr>
        <w:t>．閉　会</w:t>
      </w:r>
    </w:p>
    <w:p w:rsidR="00DD23E4" w:rsidRDefault="00DD23E4" w:rsidP="00D27B26">
      <w:pPr>
        <w:pStyle w:val="a8"/>
        <w:rPr>
          <w:rFonts w:ascii="HGPｺﾞｼｯｸM" w:eastAsia="HGPｺﾞｼｯｸM"/>
          <w:sz w:val="21"/>
        </w:rPr>
      </w:pPr>
    </w:p>
    <w:p w:rsidR="00DD23E4" w:rsidRDefault="00DD23E4" w:rsidP="00D27B26">
      <w:pPr>
        <w:pStyle w:val="a8"/>
        <w:rPr>
          <w:rFonts w:ascii="HGPｺﾞｼｯｸM" w:eastAsia="HGPｺﾞｼｯｸM"/>
          <w:sz w:val="21"/>
        </w:rPr>
      </w:pPr>
    </w:p>
    <w:p w:rsidR="00397FC8" w:rsidRPr="00F01F1B" w:rsidRDefault="00397FC8" w:rsidP="00397FC8">
      <w:pPr>
        <w:rPr>
          <w:rFonts w:ascii="HGPｺﾞｼｯｸM" w:eastAsia="HGPｺﾞｼｯｸM" w:hAnsiTheme="majorEastAsia"/>
          <w:sz w:val="22"/>
        </w:rPr>
      </w:pPr>
      <w:r w:rsidRPr="00F01F1B">
        <w:rPr>
          <w:rFonts w:ascii="HGPｺﾞｼｯｸM" w:eastAsia="HGPｺﾞｼｯｸM" w:hAnsiTheme="majorEastAsia" w:hint="eastAsia"/>
          <w:sz w:val="22"/>
        </w:rPr>
        <w:t>【配付資料】</w:t>
      </w:r>
    </w:p>
    <w:p w:rsidR="00211A35" w:rsidRDefault="00211A35" w:rsidP="00211A35">
      <w:pPr>
        <w:spacing w:line="280" w:lineRule="exact"/>
        <w:ind w:leftChars="100" w:left="1410" w:hangingChars="600" w:hanging="1200"/>
        <w:rPr>
          <w:rFonts w:ascii="HGPｺﾞｼｯｸM" w:eastAsia="HGPｺﾞｼｯｸM" w:hAnsiTheme="minorEastAsia"/>
          <w:sz w:val="20"/>
          <w:szCs w:val="20"/>
        </w:rPr>
      </w:pPr>
      <w:r>
        <w:rPr>
          <w:rFonts w:ascii="HGPｺﾞｼｯｸM" w:eastAsia="HGPｺﾞｼｯｸM" w:hAnsiTheme="minorEastAsia" w:hint="eastAsia"/>
          <w:sz w:val="20"/>
          <w:szCs w:val="20"/>
        </w:rPr>
        <w:t xml:space="preserve">・資料１　　　　</w:t>
      </w:r>
      <w:r w:rsidRPr="00211A35">
        <w:rPr>
          <w:rFonts w:ascii="HGPｺﾞｼｯｸM" w:eastAsia="HGPｺﾞｼｯｸM" w:hAnsiTheme="minorEastAsia" w:hint="eastAsia"/>
          <w:sz w:val="20"/>
          <w:szCs w:val="20"/>
        </w:rPr>
        <w:t>令和２年度コロナ禍における子どもへの影響と支援方策のための</w:t>
      </w:r>
      <w:r>
        <w:rPr>
          <w:rFonts w:ascii="HGPｺﾞｼｯｸM" w:eastAsia="HGPｺﾞｼｯｸM" w:hAnsiTheme="minorEastAsia" w:hint="eastAsia"/>
          <w:sz w:val="20"/>
          <w:szCs w:val="20"/>
        </w:rPr>
        <w:t>横断的研究概要リーフレット</w:t>
      </w:r>
    </w:p>
    <w:p w:rsidR="00A33F9C" w:rsidRDefault="00397FC8" w:rsidP="008D63A6">
      <w:pPr>
        <w:spacing w:line="280" w:lineRule="exact"/>
        <w:ind w:leftChars="100" w:left="1410" w:hangingChars="600" w:hanging="1200"/>
        <w:rPr>
          <w:rFonts w:ascii="HGPｺﾞｼｯｸM" w:eastAsia="HGPｺﾞｼｯｸM" w:hAnsiTheme="minorEastAsia"/>
          <w:sz w:val="20"/>
          <w:szCs w:val="20"/>
        </w:rPr>
      </w:pPr>
      <w:r w:rsidRPr="00A017ED">
        <w:rPr>
          <w:rFonts w:ascii="HGPｺﾞｼｯｸM" w:eastAsia="HGPｺﾞｼｯｸM" w:hAnsiTheme="minorEastAsia" w:hint="eastAsia"/>
          <w:sz w:val="20"/>
          <w:szCs w:val="20"/>
        </w:rPr>
        <w:t>・資料</w:t>
      </w:r>
      <w:r w:rsidR="00211A35">
        <w:rPr>
          <w:rFonts w:ascii="HGPｺﾞｼｯｸM" w:eastAsia="HGPｺﾞｼｯｸM" w:hAnsiTheme="minorEastAsia" w:hint="eastAsia"/>
          <w:sz w:val="20"/>
          <w:szCs w:val="20"/>
        </w:rPr>
        <w:t>２</w:t>
      </w:r>
      <w:r w:rsidR="00CE3F3B">
        <w:rPr>
          <w:rFonts w:ascii="HGPｺﾞｼｯｸM" w:eastAsia="HGPｺﾞｼｯｸM" w:hAnsiTheme="minorEastAsia" w:hint="eastAsia"/>
          <w:sz w:val="20"/>
          <w:szCs w:val="20"/>
        </w:rPr>
        <w:t xml:space="preserve">　</w:t>
      </w:r>
      <w:r w:rsidRPr="00A017ED">
        <w:rPr>
          <w:rFonts w:ascii="HGPｺﾞｼｯｸM" w:eastAsia="HGPｺﾞｼｯｸM" w:hAnsiTheme="minorEastAsia" w:hint="eastAsia"/>
          <w:sz w:val="20"/>
          <w:szCs w:val="20"/>
        </w:rPr>
        <w:t xml:space="preserve">　</w:t>
      </w:r>
      <w:r w:rsidR="003B3F34">
        <w:rPr>
          <w:rFonts w:ascii="HGPｺﾞｼｯｸM" w:eastAsia="HGPｺﾞｼｯｸM" w:hAnsiTheme="minorEastAsia" w:hint="eastAsia"/>
          <w:sz w:val="20"/>
          <w:szCs w:val="20"/>
        </w:rPr>
        <w:t xml:space="preserve">　　子どもの貧困対策に関する具体的取組の取組状況</w:t>
      </w:r>
    </w:p>
    <w:p w:rsidR="003B3F34" w:rsidRDefault="00211A35" w:rsidP="008D63A6">
      <w:pPr>
        <w:spacing w:line="280" w:lineRule="exact"/>
        <w:ind w:leftChars="100" w:left="1410" w:hangingChars="600" w:hanging="1200"/>
        <w:rPr>
          <w:rFonts w:ascii="HGPｺﾞｼｯｸM" w:eastAsia="HGPｺﾞｼｯｸM" w:hAnsiTheme="minorEastAsia"/>
          <w:sz w:val="20"/>
          <w:szCs w:val="20"/>
        </w:rPr>
      </w:pPr>
      <w:r>
        <w:rPr>
          <w:rFonts w:ascii="HGPｺﾞｼｯｸM" w:eastAsia="HGPｺﾞｼｯｸM" w:hAnsiTheme="minorEastAsia" w:hint="eastAsia"/>
          <w:sz w:val="20"/>
          <w:szCs w:val="20"/>
        </w:rPr>
        <w:t>・資料３</w:t>
      </w:r>
      <w:r w:rsidR="003B3F34">
        <w:rPr>
          <w:rFonts w:ascii="HGPｺﾞｼｯｸM" w:eastAsia="HGPｺﾞｼｯｸM" w:hAnsiTheme="minorEastAsia" w:hint="eastAsia"/>
          <w:sz w:val="20"/>
          <w:szCs w:val="20"/>
        </w:rPr>
        <w:t xml:space="preserve">　　　　</w:t>
      </w:r>
      <w:r w:rsidR="003B3F34" w:rsidRPr="003B3F34">
        <w:rPr>
          <w:rFonts w:ascii="HGPｺﾞｼｯｸM" w:eastAsia="HGPｺﾞｼｯｸM" w:hAnsiTheme="minorEastAsia" w:hint="eastAsia"/>
          <w:sz w:val="20"/>
          <w:szCs w:val="20"/>
        </w:rPr>
        <w:t>第二次大阪府子どもの貧困対策計画　指標の推移</w:t>
      </w:r>
    </w:p>
    <w:p w:rsidR="003B3F34" w:rsidRDefault="00211A35" w:rsidP="008D63A6">
      <w:pPr>
        <w:spacing w:line="280" w:lineRule="exact"/>
        <w:ind w:leftChars="100" w:left="1410" w:hangingChars="600" w:hanging="1200"/>
        <w:rPr>
          <w:rFonts w:ascii="HGPｺﾞｼｯｸM" w:eastAsia="HGPｺﾞｼｯｸM" w:hAnsiTheme="minorEastAsia"/>
          <w:sz w:val="20"/>
          <w:szCs w:val="20"/>
        </w:rPr>
      </w:pPr>
      <w:r>
        <w:rPr>
          <w:rFonts w:ascii="HGPｺﾞｼｯｸM" w:eastAsia="HGPｺﾞｼｯｸM" w:hAnsiTheme="minorEastAsia" w:hint="eastAsia"/>
          <w:sz w:val="20"/>
          <w:szCs w:val="20"/>
        </w:rPr>
        <w:t>・資料４</w:t>
      </w:r>
      <w:r w:rsidR="003B3F34">
        <w:rPr>
          <w:rFonts w:ascii="HGPｺﾞｼｯｸM" w:eastAsia="HGPｺﾞｼｯｸM" w:hAnsiTheme="minorEastAsia" w:hint="eastAsia"/>
          <w:sz w:val="20"/>
          <w:szCs w:val="20"/>
        </w:rPr>
        <w:t xml:space="preserve">　　　　子どもの貧困対策の主な取組み</w:t>
      </w:r>
    </w:p>
    <w:p w:rsidR="003B3F34" w:rsidRDefault="00211A35" w:rsidP="008D63A6">
      <w:pPr>
        <w:spacing w:line="280" w:lineRule="exact"/>
        <w:ind w:leftChars="100" w:left="1410" w:hangingChars="600" w:hanging="1200"/>
        <w:rPr>
          <w:rFonts w:ascii="HGPｺﾞｼｯｸM" w:eastAsia="HGPｺﾞｼｯｸM" w:hAnsiTheme="minorEastAsia"/>
          <w:sz w:val="20"/>
          <w:szCs w:val="20"/>
        </w:rPr>
      </w:pPr>
      <w:r>
        <w:rPr>
          <w:rFonts w:ascii="HGPｺﾞｼｯｸM" w:eastAsia="HGPｺﾞｼｯｸM" w:hAnsiTheme="minorEastAsia" w:hint="eastAsia"/>
          <w:sz w:val="20"/>
          <w:szCs w:val="20"/>
        </w:rPr>
        <w:t>・資料５</w:t>
      </w:r>
      <w:r w:rsidR="003B3F34">
        <w:rPr>
          <w:rFonts w:ascii="HGPｺﾞｼｯｸM" w:eastAsia="HGPｺﾞｼｯｸM" w:hAnsiTheme="minorEastAsia" w:hint="eastAsia"/>
          <w:sz w:val="20"/>
          <w:szCs w:val="20"/>
        </w:rPr>
        <w:t xml:space="preserve">　　　　第四</w:t>
      </w:r>
      <w:r w:rsidR="003B3F34" w:rsidRPr="003B3F34">
        <w:rPr>
          <w:rFonts w:ascii="HGPｺﾞｼｯｸM" w:eastAsia="HGPｺﾞｼｯｸM" w:hAnsiTheme="minorEastAsia" w:hint="eastAsia"/>
          <w:sz w:val="20"/>
          <w:szCs w:val="20"/>
        </w:rPr>
        <w:t>次大阪府ひとり親家庭等自立促進計画に基づく施策の実施状況等</w:t>
      </w:r>
    </w:p>
    <w:p w:rsidR="003B3F34" w:rsidRDefault="003B3F34" w:rsidP="003B3F34">
      <w:pPr>
        <w:spacing w:line="280" w:lineRule="exact"/>
        <w:ind w:leftChars="100" w:left="1410" w:hangingChars="600" w:hanging="1200"/>
        <w:rPr>
          <w:rFonts w:ascii="HGPｺﾞｼｯｸM" w:eastAsia="HGPｺﾞｼｯｸM" w:hAnsiTheme="minorEastAsia"/>
          <w:sz w:val="20"/>
          <w:szCs w:val="20"/>
        </w:rPr>
      </w:pPr>
      <w:r>
        <w:rPr>
          <w:rFonts w:ascii="HGPｺﾞｼｯｸM" w:eastAsia="HGPｺﾞｼｯｸM" w:hAnsiTheme="minorEastAsia" w:hint="eastAsia"/>
          <w:sz w:val="20"/>
          <w:szCs w:val="20"/>
        </w:rPr>
        <w:t xml:space="preserve">・参考資料１　</w:t>
      </w:r>
      <w:r w:rsidRPr="003B3F34">
        <w:rPr>
          <w:rFonts w:ascii="HGPｺﾞｼｯｸM" w:eastAsia="HGPｺﾞｼｯｸM" w:hAnsiTheme="minorEastAsia" w:hint="eastAsia"/>
          <w:sz w:val="20"/>
          <w:szCs w:val="20"/>
        </w:rPr>
        <w:t>子どもの貧困対策の推進に関する法律に基づく都道府県計画</w:t>
      </w:r>
    </w:p>
    <w:p w:rsidR="003B3F34" w:rsidRDefault="003B3F34" w:rsidP="003B3F34">
      <w:pPr>
        <w:spacing w:line="280" w:lineRule="exact"/>
        <w:ind w:leftChars="700" w:left="1470"/>
        <w:rPr>
          <w:rFonts w:ascii="HGPｺﾞｼｯｸM" w:eastAsia="HGPｺﾞｼｯｸM" w:hAnsiTheme="minorEastAsia"/>
          <w:sz w:val="20"/>
          <w:szCs w:val="20"/>
        </w:rPr>
      </w:pPr>
      <w:r w:rsidRPr="003B3F34">
        <w:rPr>
          <w:rFonts w:ascii="HGPｺﾞｼｯｸM" w:eastAsia="HGPｺﾞｼｯｸM" w:hAnsiTheme="minorEastAsia" w:hint="eastAsia"/>
          <w:sz w:val="20"/>
          <w:szCs w:val="20"/>
        </w:rPr>
        <w:t>（第二次大阪府子どもの貧困対策計画）</w:t>
      </w:r>
    </w:p>
    <w:p w:rsidR="00D947D5" w:rsidRPr="00D947D5" w:rsidRDefault="003B3F34" w:rsidP="008373CC">
      <w:pPr>
        <w:spacing w:line="280" w:lineRule="exact"/>
        <w:ind w:leftChars="30" w:left="207" w:hangingChars="72" w:hanging="144"/>
        <w:rPr>
          <w:rFonts w:ascii="HGPｺﾞｼｯｸM" w:eastAsia="HGPｺﾞｼｯｸM" w:hAnsiTheme="minorEastAsia"/>
          <w:sz w:val="20"/>
          <w:szCs w:val="20"/>
        </w:rPr>
      </w:pPr>
      <w:r>
        <w:rPr>
          <w:rFonts w:ascii="HGPｺﾞｼｯｸM" w:eastAsia="HGPｺﾞｼｯｸM" w:hAnsiTheme="minorEastAsia" w:hint="eastAsia"/>
          <w:sz w:val="20"/>
          <w:szCs w:val="20"/>
        </w:rPr>
        <w:t xml:space="preserve">　・参考資料２　</w:t>
      </w:r>
      <w:r w:rsidRPr="003B3F34">
        <w:rPr>
          <w:rFonts w:ascii="HGPｺﾞｼｯｸM" w:eastAsia="HGPｺﾞｼｯｸM" w:hAnsiTheme="minorEastAsia" w:hint="eastAsia"/>
          <w:sz w:val="20"/>
          <w:szCs w:val="20"/>
        </w:rPr>
        <w:t>令和２年度</w:t>
      </w:r>
      <w:r w:rsidR="00D947D5">
        <w:rPr>
          <w:rFonts w:ascii="HGPｺﾞｼｯｸM" w:eastAsia="HGPｺﾞｼｯｸM" w:hAnsiTheme="minorEastAsia" w:hint="eastAsia"/>
          <w:sz w:val="20"/>
          <w:szCs w:val="20"/>
        </w:rPr>
        <w:t>市町村</w:t>
      </w:r>
      <w:r w:rsidRPr="003B3F34">
        <w:rPr>
          <w:rFonts w:ascii="HGPｺﾞｼｯｸM" w:eastAsia="HGPｺﾞｼｯｸM" w:hAnsiTheme="minorEastAsia" w:hint="eastAsia"/>
          <w:sz w:val="20"/>
          <w:szCs w:val="20"/>
        </w:rPr>
        <w:t>子どもの貧困対策取組事例集</w:t>
      </w:r>
      <w:r>
        <w:rPr>
          <w:rFonts w:ascii="HGPｺﾞｼｯｸM" w:eastAsia="HGPｺﾞｼｯｸM" w:hAnsiTheme="minorEastAsia" w:hint="eastAsia"/>
          <w:sz w:val="20"/>
          <w:szCs w:val="20"/>
        </w:rPr>
        <w:t>（計画の策定）</w:t>
      </w:r>
      <w:r>
        <w:rPr>
          <w:rFonts w:ascii="HGPｺﾞｼｯｸM" w:eastAsia="HGPｺﾞｼｯｸM" w:hAnsiTheme="minorEastAsia"/>
          <w:sz w:val="20"/>
          <w:szCs w:val="20"/>
        </w:rPr>
        <w:br/>
      </w:r>
      <w:r>
        <w:rPr>
          <w:rFonts w:ascii="HGPｺﾞｼｯｸM" w:eastAsia="HGPｺﾞｼｯｸM" w:hAnsiTheme="minorEastAsia" w:hint="eastAsia"/>
          <w:sz w:val="20"/>
          <w:szCs w:val="20"/>
        </w:rPr>
        <w:t xml:space="preserve">・参考資料３　</w:t>
      </w:r>
      <w:r w:rsidR="00D947D5" w:rsidRPr="003B3F34">
        <w:rPr>
          <w:rFonts w:ascii="HGPｺﾞｼｯｸM" w:eastAsia="HGPｺﾞｼｯｸM" w:hAnsiTheme="minorEastAsia" w:hint="eastAsia"/>
          <w:sz w:val="20"/>
          <w:szCs w:val="20"/>
        </w:rPr>
        <w:t>令和２年度市町村子どもの貧困対策取組事例集</w:t>
      </w:r>
      <w:r>
        <w:rPr>
          <w:rFonts w:ascii="HGPｺﾞｼｯｸM" w:eastAsia="HGPｺﾞｼｯｸM" w:hAnsiTheme="minorEastAsia" w:hint="eastAsia"/>
          <w:sz w:val="20"/>
          <w:szCs w:val="20"/>
        </w:rPr>
        <w:t>（支援につなぐ</w:t>
      </w:r>
      <w:r w:rsidR="00D947D5">
        <w:rPr>
          <w:rFonts w:ascii="HGPｺﾞｼｯｸM" w:eastAsia="HGPｺﾞｼｯｸM" w:hAnsiTheme="minorEastAsia" w:hint="eastAsia"/>
          <w:sz w:val="20"/>
          <w:szCs w:val="20"/>
        </w:rPr>
        <w:t>取組</w:t>
      </w:r>
      <w:r>
        <w:rPr>
          <w:rFonts w:ascii="HGPｺﾞｼｯｸM" w:eastAsia="HGPｺﾞｼｯｸM" w:hAnsiTheme="minorEastAsia" w:hint="eastAsia"/>
          <w:sz w:val="20"/>
          <w:szCs w:val="20"/>
        </w:rPr>
        <w:t>、居場所への支援）</w:t>
      </w:r>
    </w:p>
    <w:sectPr w:rsidR="00D947D5" w:rsidRPr="00D947D5" w:rsidSect="00177046">
      <w:headerReference w:type="default" r:id="rId8"/>
      <w:pgSz w:w="11906" w:h="16838" w:code="9"/>
      <w:pgMar w:top="1701" w:right="1276" w:bottom="1276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4E6" w:rsidRDefault="003974E6" w:rsidP="004A5653">
      <w:r>
        <w:separator/>
      </w:r>
    </w:p>
  </w:endnote>
  <w:endnote w:type="continuationSeparator" w:id="0">
    <w:p w:rsidR="003974E6" w:rsidRDefault="003974E6" w:rsidP="004A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4E6" w:rsidRDefault="003974E6" w:rsidP="004A5653">
      <w:r>
        <w:separator/>
      </w:r>
    </w:p>
  </w:footnote>
  <w:footnote w:type="continuationSeparator" w:id="0">
    <w:p w:rsidR="003974E6" w:rsidRDefault="003974E6" w:rsidP="004A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DBB" w:rsidRDefault="00BF7DBB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　　　　</w:t>
    </w:r>
    <w:r>
      <w:rPr>
        <w:rFonts w:hint="eastAsia"/>
      </w:rPr>
      <w:t xml:space="preserve">   </w:t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4877"/>
    <w:multiLevelType w:val="hybridMultilevel"/>
    <w:tmpl w:val="86F4C7D0"/>
    <w:lvl w:ilvl="0" w:tplc="CF8263A8">
      <w:start w:val="3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EC4A43"/>
    <w:multiLevelType w:val="hybridMultilevel"/>
    <w:tmpl w:val="6E2E5370"/>
    <w:lvl w:ilvl="0" w:tplc="657E1E9A">
      <w:start w:val="3"/>
      <w:numFmt w:val="bullet"/>
      <w:lvlText w:val="・"/>
      <w:lvlJc w:val="left"/>
      <w:pPr>
        <w:ind w:left="503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" w15:restartNumberingAfterBreak="0">
    <w:nsid w:val="249E07C6"/>
    <w:multiLevelType w:val="hybridMultilevel"/>
    <w:tmpl w:val="D434538C"/>
    <w:lvl w:ilvl="0" w:tplc="7344868A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2A9F60DC"/>
    <w:multiLevelType w:val="hybridMultilevel"/>
    <w:tmpl w:val="6B4A6746"/>
    <w:lvl w:ilvl="0" w:tplc="243EA63A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46D348D0"/>
    <w:multiLevelType w:val="hybridMultilevel"/>
    <w:tmpl w:val="AC4EBF9C"/>
    <w:lvl w:ilvl="0" w:tplc="3B0228BA">
      <w:start w:val="3"/>
      <w:numFmt w:val="bullet"/>
      <w:lvlText w:val="・"/>
      <w:lvlJc w:val="left"/>
      <w:pPr>
        <w:ind w:left="570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7152AE2"/>
    <w:multiLevelType w:val="hybridMultilevel"/>
    <w:tmpl w:val="ECFE78D8"/>
    <w:lvl w:ilvl="0" w:tplc="321CDBA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5344F"/>
    <w:multiLevelType w:val="hybridMultilevel"/>
    <w:tmpl w:val="6A34EBFA"/>
    <w:lvl w:ilvl="0" w:tplc="9440E3B6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5F7433E4"/>
    <w:multiLevelType w:val="hybridMultilevel"/>
    <w:tmpl w:val="8E70CC08"/>
    <w:lvl w:ilvl="0" w:tplc="AB08EADC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8" w15:restartNumberingAfterBreak="0">
    <w:nsid w:val="72B72D6A"/>
    <w:multiLevelType w:val="hybridMultilevel"/>
    <w:tmpl w:val="C336A370"/>
    <w:lvl w:ilvl="0" w:tplc="708E538E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75"/>
    <w:rsid w:val="00035CCD"/>
    <w:rsid w:val="000475F5"/>
    <w:rsid w:val="00060CF5"/>
    <w:rsid w:val="00074F8D"/>
    <w:rsid w:val="000764D6"/>
    <w:rsid w:val="000A2B4D"/>
    <w:rsid w:val="000E05CF"/>
    <w:rsid w:val="000F75F5"/>
    <w:rsid w:val="00103EEA"/>
    <w:rsid w:val="001439CE"/>
    <w:rsid w:val="00162FC1"/>
    <w:rsid w:val="00177046"/>
    <w:rsid w:val="00185CAE"/>
    <w:rsid w:val="00193236"/>
    <w:rsid w:val="001C5BF9"/>
    <w:rsid w:val="001D371A"/>
    <w:rsid w:val="00211A35"/>
    <w:rsid w:val="0022260F"/>
    <w:rsid w:val="002322F4"/>
    <w:rsid w:val="002447CF"/>
    <w:rsid w:val="00252888"/>
    <w:rsid w:val="002D3651"/>
    <w:rsid w:val="0036023E"/>
    <w:rsid w:val="003877E2"/>
    <w:rsid w:val="003974E6"/>
    <w:rsid w:val="00397FC8"/>
    <w:rsid w:val="003A2AAD"/>
    <w:rsid w:val="003B3F34"/>
    <w:rsid w:val="003E107C"/>
    <w:rsid w:val="003E460E"/>
    <w:rsid w:val="003E7578"/>
    <w:rsid w:val="00403910"/>
    <w:rsid w:val="00406380"/>
    <w:rsid w:val="00432CD0"/>
    <w:rsid w:val="004578AD"/>
    <w:rsid w:val="004A5653"/>
    <w:rsid w:val="004B43C5"/>
    <w:rsid w:val="00501784"/>
    <w:rsid w:val="00517AE1"/>
    <w:rsid w:val="00541B75"/>
    <w:rsid w:val="00590D83"/>
    <w:rsid w:val="005D0C2C"/>
    <w:rsid w:val="005F093B"/>
    <w:rsid w:val="005F62E1"/>
    <w:rsid w:val="00601063"/>
    <w:rsid w:val="00603038"/>
    <w:rsid w:val="00626E5D"/>
    <w:rsid w:val="006439AF"/>
    <w:rsid w:val="006558CA"/>
    <w:rsid w:val="00665526"/>
    <w:rsid w:val="00667FE5"/>
    <w:rsid w:val="0068293A"/>
    <w:rsid w:val="00684C46"/>
    <w:rsid w:val="00692510"/>
    <w:rsid w:val="006B1026"/>
    <w:rsid w:val="006B1D33"/>
    <w:rsid w:val="006C0BFB"/>
    <w:rsid w:val="006C2D81"/>
    <w:rsid w:val="006D1695"/>
    <w:rsid w:val="006E552A"/>
    <w:rsid w:val="00730A5C"/>
    <w:rsid w:val="007419AE"/>
    <w:rsid w:val="00770437"/>
    <w:rsid w:val="00776775"/>
    <w:rsid w:val="00792BD3"/>
    <w:rsid w:val="007B2C79"/>
    <w:rsid w:val="00831FEA"/>
    <w:rsid w:val="008366FE"/>
    <w:rsid w:val="008373CC"/>
    <w:rsid w:val="0086767B"/>
    <w:rsid w:val="008807F7"/>
    <w:rsid w:val="00884264"/>
    <w:rsid w:val="0088519D"/>
    <w:rsid w:val="008A3CE5"/>
    <w:rsid w:val="008C048A"/>
    <w:rsid w:val="008C1A35"/>
    <w:rsid w:val="008D2DDF"/>
    <w:rsid w:val="008D63A6"/>
    <w:rsid w:val="008E36F2"/>
    <w:rsid w:val="0091442B"/>
    <w:rsid w:val="00943FCB"/>
    <w:rsid w:val="00947C92"/>
    <w:rsid w:val="00970699"/>
    <w:rsid w:val="00992F22"/>
    <w:rsid w:val="009A3881"/>
    <w:rsid w:val="009B7DDE"/>
    <w:rsid w:val="009C2F1C"/>
    <w:rsid w:val="009E2D95"/>
    <w:rsid w:val="009E6280"/>
    <w:rsid w:val="00A04018"/>
    <w:rsid w:val="00A222DC"/>
    <w:rsid w:val="00A2757B"/>
    <w:rsid w:val="00A33F9C"/>
    <w:rsid w:val="00A40FAC"/>
    <w:rsid w:val="00AA11F8"/>
    <w:rsid w:val="00AA54EE"/>
    <w:rsid w:val="00AA7EB3"/>
    <w:rsid w:val="00AB5BE2"/>
    <w:rsid w:val="00AC7D83"/>
    <w:rsid w:val="00AE2428"/>
    <w:rsid w:val="00B16CF2"/>
    <w:rsid w:val="00B25920"/>
    <w:rsid w:val="00B45064"/>
    <w:rsid w:val="00B4706B"/>
    <w:rsid w:val="00B66141"/>
    <w:rsid w:val="00B75AE4"/>
    <w:rsid w:val="00B83A35"/>
    <w:rsid w:val="00B95058"/>
    <w:rsid w:val="00BB32D1"/>
    <w:rsid w:val="00BE28AE"/>
    <w:rsid w:val="00BF7DBB"/>
    <w:rsid w:val="00C034D2"/>
    <w:rsid w:val="00C371C1"/>
    <w:rsid w:val="00C42E11"/>
    <w:rsid w:val="00C43824"/>
    <w:rsid w:val="00CB09EC"/>
    <w:rsid w:val="00CE293F"/>
    <w:rsid w:val="00CE3F3B"/>
    <w:rsid w:val="00CE681E"/>
    <w:rsid w:val="00D05ABC"/>
    <w:rsid w:val="00D2224A"/>
    <w:rsid w:val="00D27B26"/>
    <w:rsid w:val="00D618D8"/>
    <w:rsid w:val="00D630B2"/>
    <w:rsid w:val="00D65708"/>
    <w:rsid w:val="00D80473"/>
    <w:rsid w:val="00D84932"/>
    <w:rsid w:val="00D947D5"/>
    <w:rsid w:val="00DC607D"/>
    <w:rsid w:val="00DD23E4"/>
    <w:rsid w:val="00DD655A"/>
    <w:rsid w:val="00DD74AB"/>
    <w:rsid w:val="00DE191F"/>
    <w:rsid w:val="00DF22AC"/>
    <w:rsid w:val="00E2117A"/>
    <w:rsid w:val="00E542CF"/>
    <w:rsid w:val="00E61487"/>
    <w:rsid w:val="00E616FD"/>
    <w:rsid w:val="00E63602"/>
    <w:rsid w:val="00E8396A"/>
    <w:rsid w:val="00E85117"/>
    <w:rsid w:val="00E97080"/>
    <w:rsid w:val="00EA0714"/>
    <w:rsid w:val="00ED4F10"/>
    <w:rsid w:val="00F068C6"/>
    <w:rsid w:val="00F2187E"/>
    <w:rsid w:val="00F2603A"/>
    <w:rsid w:val="00F51B07"/>
    <w:rsid w:val="00F51FF5"/>
    <w:rsid w:val="00F548DC"/>
    <w:rsid w:val="00F77305"/>
    <w:rsid w:val="00FB1EE0"/>
    <w:rsid w:val="00FB629D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53CBD2"/>
  <w15:docId w15:val="{E4B20C91-F742-4437-AE2D-9701BD8C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653"/>
  </w:style>
  <w:style w:type="paragraph" w:styleId="a5">
    <w:name w:val="footer"/>
    <w:basedOn w:val="a"/>
    <w:link w:val="a6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653"/>
  </w:style>
  <w:style w:type="paragraph" w:styleId="a7">
    <w:name w:val="List Paragraph"/>
    <w:basedOn w:val="a"/>
    <w:uiPriority w:val="34"/>
    <w:qFormat/>
    <w:rsid w:val="000F75F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068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Plain Text"/>
    <w:basedOn w:val="a"/>
    <w:link w:val="a9"/>
    <w:uiPriority w:val="99"/>
    <w:unhideWhenUsed/>
    <w:rsid w:val="00730A5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730A5C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D0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0C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4A26-51BA-471F-8968-E062BF2C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加藤　美恵</cp:lastModifiedBy>
  <cp:revision>79</cp:revision>
  <cp:lastPrinted>2019-11-15T00:39:00Z</cp:lastPrinted>
  <dcterms:created xsi:type="dcterms:W3CDTF">2016-01-19T06:09:00Z</dcterms:created>
  <dcterms:modified xsi:type="dcterms:W3CDTF">2022-02-07T07:33:00Z</dcterms:modified>
</cp:coreProperties>
</file>