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73" w:rsidRPr="002452B0" w:rsidRDefault="00373031" w:rsidP="005F5445">
      <w:pPr>
        <w:ind w:left="220" w:hanging="220"/>
        <w:jc w:val="center"/>
        <w:rPr>
          <w:rFonts w:asciiTheme="majorEastAsia" w:eastAsiaTheme="majorEastAsia" w:hAnsiTheme="majorEastAsia"/>
        </w:rPr>
      </w:pPr>
      <w:r>
        <w:rPr>
          <w:rFonts w:ascii="HGPｺﾞｼｯｸE" w:eastAsia="HGPｺﾞｼｯｸE" w:hAnsi="HGPｺﾞｼｯｸE" w:hint="eastAsia"/>
          <w:noProof/>
          <w:sz w:val="22"/>
        </w:rPr>
        <mc:AlternateContent>
          <mc:Choice Requires="wps">
            <w:drawing>
              <wp:anchor distT="0" distB="0" distL="114300" distR="114300" simplePos="0" relativeHeight="251667456" behindDoc="0" locked="0" layoutInCell="1" allowOverlap="1" wp14:anchorId="5F64C578" wp14:editId="37F8659C">
                <wp:simplePos x="0" y="0"/>
                <wp:positionH relativeFrom="column">
                  <wp:posOffset>5067300</wp:posOffset>
                </wp:positionH>
                <wp:positionV relativeFrom="paragraph">
                  <wp:posOffset>-270510</wp:posOffset>
                </wp:positionV>
                <wp:extent cx="9810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81075" cy="333375"/>
                        </a:xfrm>
                        <a:prstGeom prst="rect">
                          <a:avLst/>
                        </a:prstGeom>
                        <a:solidFill>
                          <a:sysClr val="window" lastClr="FFFFFF"/>
                        </a:solidFill>
                        <a:ln w="6350">
                          <a:solidFill>
                            <a:prstClr val="black"/>
                          </a:solidFill>
                        </a:ln>
                      </wps:spPr>
                      <wps:txbx>
                        <w:txbxContent>
                          <w:p w:rsidR="00373031" w:rsidRPr="006202E7" w:rsidRDefault="00373031" w:rsidP="00373031">
                            <w:pPr>
                              <w:ind w:firstLineChars="0" w:firstLine="0"/>
                              <w:rPr>
                                <w:rFonts w:hint="eastAsia"/>
                                <w:b/>
                              </w:rPr>
                            </w:pPr>
                            <w:r>
                              <w:rPr>
                                <w:rFonts w:hint="eastAsia"/>
                                <w:b/>
                              </w:rPr>
                              <w:t xml:space="preserve">参考　</w:t>
                            </w:r>
                            <w:r>
                              <w:rPr>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64C578" id="_x0000_t202" coordsize="21600,21600" o:spt="202" path="m,l,21600r21600,l21600,xe">
                <v:stroke joinstyle="miter"/>
                <v:path gradientshapeok="t" o:connecttype="rect"/>
              </v:shapetype>
              <v:shape id="テキスト ボックス 3" o:spid="_x0000_s1026" type="#_x0000_t202" style="position:absolute;left:0;text-align:left;margin-left:399pt;margin-top:-21.3pt;width:77.25pt;height:2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" fillcolor="window" strokeweight=".5pt">
                <v:textbox>
                  <w:txbxContent>
                    <w:p w:rsidR="00373031" w:rsidRPr="006202E7" w:rsidRDefault="00373031" w:rsidP="00373031">
                      <w:pPr>
                        <w:ind w:firstLineChars="0" w:firstLine="0"/>
                        <w:rPr>
                          <w:rFonts w:hint="eastAsia"/>
                          <w:b/>
                        </w:rPr>
                      </w:pPr>
                      <w:r>
                        <w:rPr>
                          <w:rFonts w:hint="eastAsia"/>
                          <w:b/>
                        </w:rPr>
                        <w:t xml:space="preserve">参考　</w:t>
                      </w:r>
                      <w:r>
                        <w:rPr>
                          <w:b/>
                        </w:rPr>
                        <w:t>３</w:t>
                      </w:r>
                    </w:p>
                  </w:txbxContent>
                </v:textbox>
              </v:shape>
            </w:pict>
          </mc:Fallback>
        </mc:AlternateContent>
      </w:r>
      <w:r w:rsidR="00E848DB" w:rsidRPr="002452B0">
        <w:rPr>
          <w:rFonts w:asciiTheme="majorEastAsia" w:eastAsiaTheme="majorEastAsia" w:hAnsiTheme="majorEastAsia" w:hint="eastAsia"/>
        </w:rPr>
        <w:t>別に定める基準</w:t>
      </w:r>
    </w:p>
    <w:p w:rsidR="00700930" w:rsidRPr="00373031" w:rsidRDefault="00700930" w:rsidP="00700930">
      <w:pPr>
        <w:ind w:left="210" w:hanging="210"/>
        <w:rPr>
          <w:sz w:val="21"/>
          <w:szCs w:val="21"/>
        </w:rPr>
      </w:pPr>
    </w:p>
    <w:p w:rsidR="00C6145C" w:rsidRPr="002452B0" w:rsidRDefault="00700930" w:rsidP="00700930">
      <w:pPr>
        <w:ind w:leftChars="100" w:left="240" w:firstLineChars="0" w:firstLine="0"/>
        <w:rPr>
          <w:sz w:val="21"/>
          <w:szCs w:val="21"/>
        </w:rPr>
      </w:pPr>
      <w:r w:rsidRPr="002452B0">
        <w:rPr>
          <w:rFonts w:hint="eastAsia"/>
          <w:sz w:val="21"/>
          <w:szCs w:val="21"/>
        </w:rPr>
        <w:t>大阪府国民健康保険運営方針において「別に定める基準」とは、以下に掲げるものをいう。</w:t>
      </w:r>
      <w:r w:rsidR="00C6145C" w:rsidRPr="002452B0">
        <w:rPr>
          <w:noProof/>
          <w:sz w:val="21"/>
          <w:szCs w:val="21"/>
        </w:rPr>
        <mc:AlternateContent>
          <mc:Choice Requires="wps">
            <w:drawing>
              <wp:anchor distT="0" distB="0" distL="114300" distR="114300" simplePos="0" relativeHeight="251659264" behindDoc="0" locked="0" layoutInCell="1" allowOverlap="1" wp14:anchorId="724DE737" wp14:editId="31AC3074">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24DE737"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0wRgIAAFo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J4&#10;MbqcJhhR0A3H8Wg2nYQYJH1w18a650xVyD8ybGAaAjzZ3Vrn0yHpg4mPZpXg+YoLEQSzWS+FQTsC&#10;k7MKp0f/yUxIVGd4NkkmHQN/hYjD+RNExR2sgOBVhqcnI5J63p7JPAyoI1x0b0hZyJ5Iz13HomvW&#10;Td+Ytcr3QKlR3ajDasKjVOYDRjWMeYbt+y0xDCPxQkJbZsPx2O9FEMaTywQEc65Zn2uIpACVYeoM&#10;Rp2wdGGbAmX6Ghq44oFa3+kulz5bGODAeL9sfkPO5WD145ew+A4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e1ANMEYCAABaBAAADgAAAAAAAAAAAAAAAAAuAgAAZHJzL2Uyb0RvYy54bWxQSwECLQAUAAYACAAA&#10;ACEAosA68+UAAAANAQAADwAAAAAAAAAAAAAAAACgBAAAZHJzL2Rvd25yZXYueG1sUEsFBgAAAAAE&#10;AAQA8wAAALIFAAAAAA==&#10;">
                <v:textbox style="mso-fit-shape-to-text:t">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C6145C" w:rsidRPr="002452B0" w:rsidRDefault="00C6145C" w:rsidP="00C6145C">
      <w:pPr>
        <w:ind w:left="99" w:hangingChars="47" w:hanging="99"/>
        <w:rPr>
          <w:sz w:val="21"/>
          <w:szCs w:val="21"/>
        </w:rPr>
      </w:pPr>
    </w:p>
    <w:p w:rsidR="00216571" w:rsidRPr="002452B0" w:rsidRDefault="00216571" w:rsidP="00C6145C">
      <w:pPr>
        <w:ind w:left="99" w:hangingChars="47" w:hanging="99"/>
        <w:rPr>
          <w:sz w:val="21"/>
          <w:szCs w:val="21"/>
        </w:rPr>
      </w:pPr>
    </w:p>
    <w:p w:rsidR="00E80E3F" w:rsidRPr="002452B0" w:rsidRDefault="00F02F0C"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 xml:space="preserve">１　</w:t>
      </w:r>
      <w:r w:rsidR="00E80E3F" w:rsidRPr="002452B0">
        <w:rPr>
          <w:rFonts w:asciiTheme="majorEastAsia" w:eastAsiaTheme="majorEastAsia" w:hAnsiTheme="majorEastAsia" w:hint="eastAsia"/>
          <w:sz w:val="21"/>
          <w:szCs w:val="21"/>
        </w:rPr>
        <w:t>保険料の減免</w:t>
      </w:r>
    </w:p>
    <w:p w:rsidR="00F02F0C" w:rsidRPr="002452B0" w:rsidRDefault="00F02F0C" w:rsidP="00700930">
      <w:pPr>
        <w:spacing w:line="220" w:lineRule="exact"/>
        <w:ind w:left="210" w:hanging="210"/>
        <w:rPr>
          <w:rFonts w:asciiTheme="majorEastAsia" w:eastAsiaTheme="majorEastAsia" w:hAnsiTheme="majorEastAsia"/>
          <w:sz w:val="21"/>
          <w:szCs w:val="21"/>
        </w:rPr>
      </w:pPr>
    </w:p>
    <w:p w:rsidR="00E80E3F" w:rsidRPr="002452B0" w:rsidRDefault="00E80E3F"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（１）減免</w:t>
      </w:r>
      <w:bookmarkStart w:id="0" w:name="_GoBack"/>
      <w:bookmarkEnd w:id="0"/>
    </w:p>
    <w:p w:rsidR="00471371" w:rsidRPr="002452B0" w:rsidRDefault="00465175" w:rsidP="00471371">
      <w:pPr>
        <w:ind w:left="420" w:hangingChars="200" w:hanging="420"/>
        <w:rPr>
          <w:sz w:val="21"/>
          <w:szCs w:val="21"/>
        </w:rPr>
      </w:pPr>
      <w:r w:rsidRPr="002452B0">
        <w:rPr>
          <w:rFonts w:hint="eastAsia"/>
          <w:sz w:val="21"/>
          <w:szCs w:val="21"/>
        </w:rPr>
        <w:t xml:space="preserve">　　　</w:t>
      </w:r>
      <w:r w:rsidR="00471371" w:rsidRPr="002452B0">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rsidR="00471371" w:rsidRPr="002452B0" w:rsidRDefault="00471371" w:rsidP="00471371">
      <w:pPr>
        <w:ind w:leftChars="200" w:left="690" w:hanging="210"/>
        <w:rPr>
          <w:sz w:val="21"/>
          <w:szCs w:val="21"/>
        </w:rPr>
      </w:pPr>
      <w:r w:rsidRPr="002452B0">
        <w:rPr>
          <w:rFonts w:hint="eastAsia"/>
          <w:sz w:val="21"/>
          <w:szCs w:val="21"/>
        </w:rPr>
        <w:t>一　震災、風水害、火災、その他これらに類する災害により、居住する住宅について著しい損害（①全壊、全焼、大規模半壊、②半壊、半焼、③火災による水損又は床上浸水）を受けたとき。</w:t>
      </w:r>
    </w:p>
    <w:p w:rsidR="00471371" w:rsidRPr="002452B0" w:rsidRDefault="00471371" w:rsidP="00471371">
      <w:pPr>
        <w:ind w:leftChars="200" w:left="690" w:hanging="210"/>
        <w:rPr>
          <w:sz w:val="21"/>
          <w:szCs w:val="21"/>
        </w:rPr>
      </w:pPr>
      <w:r w:rsidRPr="002452B0">
        <w:rPr>
          <w:rFonts w:hint="eastAsia"/>
          <w:sz w:val="21"/>
          <w:szCs w:val="21"/>
        </w:rPr>
        <w:t>二　事業又は業務の不振、休廃止、失業等により、</w:t>
      </w:r>
      <w:r w:rsidR="00CC60C3">
        <w:rPr>
          <w:rFonts w:hint="eastAsia"/>
          <w:sz w:val="21"/>
          <w:szCs w:val="21"/>
        </w:rPr>
        <w:t>所得</w:t>
      </w:r>
      <w:r w:rsidRPr="002452B0">
        <w:rPr>
          <w:rFonts w:hint="eastAsia"/>
          <w:sz w:val="21"/>
          <w:szCs w:val="21"/>
        </w:rPr>
        <w:t>が著しく減少したとき。ただし、減少後の所得</w:t>
      </w:r>
      <w:r w:rsidR="00E848DB" w:rsidRPr="002452B0">
        <w:rPr>
          <w:rFonts w:hint="eastAsia"/>
          <w:sz w:val="21"/>
          <w:szCs w:val="21"/>
        </w:rPr>
        <w:t>により算定した保険料</w:t>
      </w:r>
      <w:r w:rsidR="00364733" w:rsidRPr="002452B0">
        <w:rPr>
          <w:rFonts w:hint="eastAsia"/>
          <w:sz w:val="21"/>
          <w:szCs w:val="21"/>
        </w:rPr>
        <w:t>額</w:t>
      </w:r>
      <w:r w:rsidRPr="002452B0">
        <w:rPr>
          <w:rFonts w:hint="eastAsia"/>
          <w:sz w:val="21"/>
          <w:szCs w:val="21"/>
        </w:rPr>
        <w:t>が賦課限度額を超えている場合には、減免は行わないこととする。</w:t>
      </w:r>
    </w:p>
    <w:p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rsidR="00465175" w:rsidRDefault="00471B56" w:rsidP="00CC60C3">
      <w:pPr>
        <w:ind w:leftChars="303" w:left="992" w:hangingChars="126" w:hanging="265"/>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w:t>
      </w:r>
      <w:r w:rsidR="00CC60C3">
        <w:rPr>
          <w:rFonts w:hint="eastAsia"/>
          <w:sz w:val="21"/>
          <w:szCs w:val="21"/>
        </w:rPr>
        <w:t>（当該資格を取得した日において、高齢者の医療の確保に関する法律の規定による被保険者となった者に限る。）</w:t>
      </w:r>
      <w:r w:rsidR="00465175" w:rsidRPr="00764DB2">
        <w:rPr>
          <w:rFonts w:hint="eastAsia"/>
          <w:sz w:val="21"/>
          <w:szCs w:val="21"/>
        </w:rPr>
        <w:t>の被扶養者であった者</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843"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7" w:type="dxa"/>
            <w:vAlign w:val="center"/>
          </w:tcPr>
          <w:p w:rsidR="00050057" w:rsidRPr="00764DB2" w:rsidRDefault="00CC60C3" w:rsidP="00495E45">
            <w:pPr>
              <w:spacing w:line="260" w:lineRule="exact"/>
              <w:ind w:left="0" w:firstLineChars="0" w:firstLine="0"/>
              <w:jc w:val="center"/>
              <w:rPr>
                <w:sz w:val="20"/>
                <w:szCs w:val="21"/>
              </w:rPr>
            </w:pPr>
            <w:r>
              <w:rPr>
                <w:rFonts w:hint="eastAsia"/>
                <w:sz w:val="20"/>
                <w:szCs w:val="21"/>
              </w:rPr>
              <w:t>二　所得</w:t>
            </w:r>
            <w:r w:rsidR="00050057" w:rsidRPr="00764DB2">
              <w:rPr>
                <w:rFonts w:hint="eastAsia"/>
                <w:sz w:val="20"/>
                <w:szCs w:val="21"/>
              </w:rPr>
              <w:t>減少</w:t>
            </w:r>
          </w:p>
        </w:tc>
        <w:tc>
          <w:tcPr>
            <w:tcW w:w="1276"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bl>
    <w:tbl>
      <w:tblPr>
        <w:tblStyle w:val="a"/>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843"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7" w:type="dxa"/>
            <w:vAlign w:val="center"/>
          </w:tcPr>
          <w:p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276"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7" w:type="dxa"/>
          </w:tcPr>
          <w:p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w:t>
            </w:r>
            <w:r w:rsidR="00CC60C3">
              <w:rPr>
                <w:rFonts w:hint="eastAsia"/>
                <w:sz w:val="20"/>
                <w:szCs w:val="21"/>
              </w:rPr>
              <w:t>【被災した日が属する月から起算し、最大12月】</w:t>
            </w:r>
            <w:r w:rsidRPr="00764DB2">
              <w:rPr>
                <w:rFonts w:hint="eastAsia"/>
                <w:sz w:val="20"/>
                <w:szCs w:val="21"/>
              </w:rPr>
              <w:t>延期することができる。）</w:t>
            </w:r>
          </w:p>
        </w:tc>
        <w:tc>
          <w:tcPr>
            <w:tcW w:w="2977"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rsidR="00050057" w:rsidRPr="00764DB2" w:rsidRDefault="00CC60C3" w:rsidP="00495E45">
            <w:pPr>
              <w:spacing w:line="260" w:lineRule="exact"/>
              <w:ind w:left="0" w:firstLineChars="0" w:firstLine="0"/>
              <w:rPr>
                <w:sz w:val="20"/>
                <w:szCs w:val="21"/>
              </w:rPr>
            </w:pPr>
            <w:r w:rsidRPr="00CC60C3">
              <w:rPr>
                <w:rFonts w:hint="eastAsia"/>
                <w:sz w:val="20"/>
                <w:szCs w:val="21"/>
              </w:rPr>
              <w:t>減免の申請のあった日の属する月以降</w:t>
            </w:r>
          </w:p>
        </w:tc>
      </w:tr>
    </w:tbl>
    <w:p w:rsidR="00A96182" w:rsidRDefault="00050057" w:rsidP="00CC60C3">
      <w:pPr>
        <w:ind w:left="99" w:hangingChars="47" w:hanging="99"/>
        <w:rPr>
          <w:rFonts w:asciiTheme="majorEastAsia" w:eastAsiaTheme="majorEastAsia" w:hAnsiTheme="majorEastAsia"/>
          <w:sz w:val="21"/>
          <w:szCs w:val="21"/>
        </w:rPr>
      </w:pPr>
      <w:r>
        <w:rPr>
          <w:rFonts w:asciiTheme="majorEastAsia" w:eastAsiaTheme="majorEastAsia" w:hAnsiTheme="majorEastAsia"/>
          <w:sz w:val="21"/>
          <w:szCs w:val="21"/>
          <w:bdr w:val="single" w:sz="4" w:space="0" w:color="auto"/>
        </w:rPr>
        <w:br w:type="page"/>
      </w:r>
      <w:r w:rsidR="00F02F0C" w:rsidRPr="00F02F0C">
        <w:rPr>
          <w:rFonts w:asciiTheme="majorEastAsia" w:eastAsiaTheme="majorEastAsia" w:hAnsiTheme="majorEastAsia" w:hint="eastAsia"/>
          <w:sz w:val="21"/>
          <w:szCs w:val="21"/>
        </w:rPr>
        <w:lastRenderedPageBreak/>
        <w:t xml:space="preserve">２　</w:t>
      </w:r>
      <w:r w:rsidR="00B128BE" w:rsidRPr="00F02F0C">
        <w:rPr>
          <w:rFonts w:asciiTheme="majorEastAsia" w:eastAsiaTheme="majorEastAsia" w:hAnsiTheme="majorEastAsia" w:hint="eastAsia"/>
          <w:sz w:val="21"/>
          <w:szCs w:val="21"/>
        </w:rPr>
        <w:t>一部負担金</w:t>
      </w:r>
      <w:r w:rsidR="001465EE" w:rsidRPr="00F02F0C">
        <w:rPr>
          <w:rFonts w:asciiTheme="majorEastAsia" w:eastAsiaTheme="majorEastAsia" w:hAnsiTheme="majorEastAsia" w:hint="eastAsia"/>
          <w:sz w:val="21"/>
          <w:szCs w:val="21"/>
        </w:rPr>
        <w:t>の</w:t>
      </w:r>
      <w:r w:rsidR="00A96182" w:rsidRPr="00F02F0C">
        <w:rPr>
          <w:rFonts w:asciiTheme="majorEastAsia" w:eastAsiaTheme="majorEastAsia" w:hAnsiTheme="majorEastAsia" w:hint="eastAsia"/>
          <w:sz w:val="21"/>
          <w:szCs w:val="21"/>
        </w:rPr>
        <w:t>減免</w:t>
      </w:r>
      <w:r w:rsidR="00C63D4E" w:rsidRPr="00F02F0C">
        <w:rPr>
          <w:rFonts w:asciiTheme="majorEastAsia" w:eastAsiaTheme="majorEastAsia" w:hAnsiTheme="majorEastAsia" w:hint="eastAsia"/>
          <w:sz w:val="21"/>
          <w:szCs w:val="21"/>
        </w:rPr>
        <w:t>及び徴収猶予</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B128BE" w:rsidRPr="00D03BA4" w:rsidRDefault="00B128BE" w:rsidP="00471B56">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w:t>
      </w:r>
      <w:r w:rsidR="00C63D4E" w:rsidRPr="00D03BA4">
        <w:rPr>
          <w:rFonts w:asciiTheme="majorEastAsia" w:eastAsiaTheme="majorEastAsia" w:hAnsiTheme="majorEastAsia" w:hint="eastAsia"/>
          <w:sz w:val="21"/>
          <w:szCs w:val="21"/>
        </w:rPr>
        <w:t>減免</w:t>
      </w:r>
    </w:p>
    <w:p w:rsidR="002F1646" w:rsidRPr="00D03BA4" w:rsidRDefault="00A96182" w:rsidP="002F1646">
      <w:pPr>
        <w:ind w:left="420" w:hangingChars="200" w:hanging="420"/>
        <w:rPr>
          <w:sz w:val="21"/>
          <w:szCs w:val="21"/>
        </w:rPr>
      </w:pPr>
      <w:r w:rsidRPr="00D03BA4">
        <w:rPr>
          <w:rFonts w:hint="eastAsia"/>
          <w:sz w:val="21"/>
          <w:szCs w:val="21"/>
        </w:rPr>
        <w:t xml:space="preserve">　　</w:t>
      </w:r>
      <w:r w:rsidR="00B128BE" w:rsidRPr="00D03BA4">
        <w:rPr>
          <w:rFonts w:hint="eastAsia"/>
          <w:sz w:val="21"/>
          <w:szCs w:val="21"/>
        </w:rPr>
        <w:t xml:space="preserve">　</w:t>
      </w:r>
      <w:r w:rsidR="002F1646" w:rsidRPr="00D03BA4">
        <w:rPr>
          <w:rFonts w:hint="eastAsia"/>
          <w:sz w:val="21"/>
          <w:szCs w:val="21"/>
        </w:rPr>
        <w:t>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2F1646" w:rsidRPr="00D03BA4" w:rsidRDefault="002F1646" w:rsidP="002F1646">
      <w:pPr>
        <w:ind w:left="630" w:hangingChars="300" w:hanging="630"/>
        <w:rPr>
          <w:sz w:val="21"/>
          <w:szCs w:val="21"/>
        </w:rPr>
      </w:pPr>
      <w:r w:rsidRPr="00D03BA4">
        <w:rPr>
          <w:rFonts w:hint="eastAsia"/>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FF53C5" w:rsidRPr="009F0C68" w:rsidRDefault="002F1646" w:rsidP="006601B2">
      <w:pPr>
        <w:ind w:leftChars="6" w:left="14" w:firstLineChars="200" w:firstLine="420"/>
        <w:rPr>
          <w:color w:val="FF0000"/>
          <w:sz w:val="21"/>
          <w:szCs w:val="21"/>
        </w:rPr>
      </w:pPr>
      <w:r w:rsidRPr="00D03BA4">
        <w:rPr>
          <w:rFonts w:hint="eastAsia"/>
          <w:sz w:val="21"/>
          <w:szCs w:val="21"/>
        </w:rPr>
        <w:t>二　次に掲げる事由等により、世帯収入が著しく減少したとき（</w:t>
      </w:r>
      <w:r w:rsidR="006601B2" w:rsidRPr="009F0C68">
        <w:rPr>
          <w:rFonts w:hint="eastAsia"/>
          <w:color w:val="FF0000"/>
          <w:sz w:val="21"/>
          <w:szCs w:val="21"/>
        </w:rPr>
        <w:t>別表左</w:t>
      </w:r>
      <w:r w:rsidR="002D7DAD" w:rsidRPr="009F0C68">
        <w:rPr>
          <w:rFonts w:hint="eastAsia"/>
          <w:color w:val="FF0000"/>
          <w:sz w:val="21"/>
          <w:szCs w:val="21"/>
        </w:rPr>
        <w:t>欄</w:t>
      </w:r>
      <w:r w:rsidR="006601B2" w:rsidRPr="009F0C68">
        <w:rPr>
          <w:rFonts w:hint="eastAsia"/>
          <w:color w:val="FF0000"/>
          <w:sz w:val="21"/>
          <w:szCs w:val="21"/>
        </w:rPr>
        <w:t>の</w:t>
      </w:r>
      <w:r w:rsidR="00FF53C5" w:rsidRPr="009F0C68">
        <w:rPr>
          <w:rFonts w:hint="eastAsia"/>
          <w:color w:val="FF0000"/>
          <w:sz w:val="21"/>
          <w:szCs w:val="21"/>
        </w:rPr>
        <w:t>それぞれの対象</w:t>
      </w:r>
      <w:r w:rsidR="006601B2" w:rsidRPr="009F0C68">
        <w:rPr>
          <w:rFonts w:hint="eastAsia"/>
          <w:color w:val="FF0000"/>
          <w:sz w:val="21"/>
          <w:szCs w:val="21"/>
        </w:rPr>
        <w:t>期間に</w:t>
      </w:r>
    </w:p>
    <w:p w:rsidR="00D7089B" w:rsidRDefault="00D7089B" w:rsidP="006601B2">
      <w:pPr>
        <w:ind w:leftChars="6" w:left="14" w:firstLineChars="300" w:firstLine="630"/>
        <w:rPr>
          <w:sz w:val="21"/>
          <w:szCs w:val="21"/>
        </w:rPr>
      </w:pPr>
      <w:r w:rsidRPr="009F0C68">
        <w:rPr>
          <w:rFonts w:hint="eastAsia"/>
          <w:color w:val="FF0000"/>
          <w:sz w:val="21"/>
          <w:szCs w:val="21"/>
        </w:rPr>
        <w:t>おける</w:t>
      </w:r>
      <w:r w:rsidR="002F1646" w:rsidRPr="00D03BA4">
        <w:rPr>
          <w:rFonts w:hint="eastAsia"/>
          <w:sz w:val="21"/>
          <w:szCs w:val="21"/>
        </w:rPr>
        <w:t>世帯収入見込みが</w:t>
      </w:r>
      <w:r w:rsidR="006601B2" w:rsidRPr="00D03BA4">
        <w:rPr>
          <w:rFonts w:hint="eastAsia"/>
          <w:sz w:val="21"/>
          <w:szCs w:val="21"/>
        </w:rPr>
        <w:t>生活保護基準</w:t>
      </w:r>
      <w:r w:rsidR="00FF53C5" w:rsidRPr="009F0C68">
        <w:rPr>
          <w:rFonts w:hint="eastAsia"/>
          <w:color w:val="FF0000"/>
          <w:sz w:val="21"/>
          <w:szCs w:val="21"/>
        </w:rPr>
        <w:t>に</w:t>
      </w:r>
      <w:r w:rsidRPr="009F0C68">
        <w:rPr>
          <w:rFonts w:hint="eastAsia"/>
          <w:color w:val="FF0000"/>
          <w:sz w:val="21"/>
          <w:szCs w:val="21"/>
        </w:rPr>
        <w:t>別表</w:t>
      </w:r>
      <w:r w:rsidR="006601B2" w:rsidRPr="009F0C68">
        <w:rPr>
          <w:rFonts w:hint="eastAsia"/>
          <w:color w:val="FF0000"/>
          <w:sz w:val="21"/>
          <w:szCs w:val="21"/>
        </w:rPr>
        <w:t>右欄の値</w:t>
      </w:r>
      <w:r w:rsidR="00FF53C5" w:rsidRPr="009F0C68">
        <w:rPr>
          <w:rFonts w:hint="eastAsia"/>
          <w:color w:val="FF0000"/>
          <w:sz w:val="21"/>
          <w:szCs w:val="21"/>
        </w:rPr>
        <w:t>を乗じた額</w:t>
      </w:r>
      <w:r w:rsidR="002F1646" w:rsidRPr="00D03BA4">
        <w:rPr>
          <w:sz w:val="21"/>
          <w:szCs w:val="21"/>
        </w:rPr>
        <w:t>以下であり、かつ、申請時点で</w:t>
      </w:r>
    </w:p>
    <w:p w:rsidR="002F1646" w:rsidRPr="00811978" w:rsidRDefault="002F1646" w:rsidP="006601B2">
      <w:pPr>
        <w:ind w:leftChars="6" w:left="14" w:firstLineChars="300" w:firstLine="630"/>
        <w:rPr>
          <w:sz w:val="21"/>
          <w:szCs w:val="21"/>
        </w:rPr>
      </w:pPr>
      <w:r w:rsidRPr="00D03BA4">
        <w:rPr>
          <w:sz w:val="21"/>
          <w:szCs w:val="21"/>
        </w:rPr>
        <w:t>の預貯金</w:t>
      </w:r>
      <w:r w:rsidRPr="00811978">
        <w:rPr>
          <w:sz w:val="21"/>
          <w:szCs w:val="21"/>
        </w:rPr>
        <w:t>の額が生活保護基準</w:t>
      </w:r>
      <w:r w:rsidR="00725178" w:rsidRPr="00811978">
        <w:rPr>
          <w:rFonts w:hint="eastAsia"/>
          <w:sz w:val="21"/>
          <w:szCs w:val="21"/>
        </w:rPr>
        <w:t>に</w:t>
      </w:r>
      <w:r w:rsidR="00D7089B" w:rsidRPr="009F0C68">
        <w:rPr>
          <w:rFonts w:hint="eastAsia"/>
          <w:color w:val="FF0000"/>
          <w:sz w:val="21"/>
          <w:szCs w:val="21"/>
        </w:rPr>
        <w:t>別表</w:t>
      </w:r>
      <w:r w:rsidR="006601B2" w:rsidRPr="009F0C68">
        <w:rPr>
          <w:rFonts w:hint="eastAsia"/>
          <w:color w:val="FF0000"/>
          <w:sz w:val="21"/>
          <w:szCs w:val="21"/>
        </w:rPr>
        <w:t>右欄の値</w:t>
      </w:r>
      <w:r w:rsidR="00725178" w:rsidRPr="00811978">
        <w:rPr>
          <w:rFonts w:hint="eastAsia"/>
          <w:sz w:val="21"/>
          <w:szCs w:val="21"/>
        </w:rPr>
        <w:t>を乗じた額</w:t>
      </w:r>
      <w:r w:rsidRPr="00811978">
        <w:rPr>
          <w:sz w:val="21"/>
          <w:szCs w:val="21"/>
        </w:rPr>
        <w:t>の３箇月分以下であること）。</w:t>
      </w:r>
    </w:p>
    <w:p w:rsidR="002F1646" w:rsidRPr="00811978" w:rsidRDefault="002F1646" w:rsidP="002F1646">
      <w:pPr>
        <w:ind w:leftChars="20" w:left="48" w:firstLineChars="300" w:firstLine="630"/>
        <w:rPr>
          <w:sz w:val="21"/>
          <w:szCs w:val="21"/>
        </w:rPr>
      </w:pPr>
      <w:r w:rsidRPr="00811978">
        <w:rPr>
          <w:rFonts w:hint="eastAsia"/>
          <w:sz w:val="21"/>
          <w:szCs w:val="21"/>
        </w:rPr>
        <w:t>①　事業又は業務の休廃止、失業</w:t>
      </w:r>
    </w:p>
    <w:p w:rsidR="002F1646" w:rsidRPr="00811978" w:rsidRDefault="002F1646" w:rsidP="002F1646">
      <w:pPr>
        <w:ind w:leftChars="20" w:left="48" w:firstLineChars="300" w:firstLine="630"/>
        <w:rPr>
          <w:sz w:val="21"/>
          <w:szCs w:val="21"/>
        </w:rPr>
      </w:pPr>
      <w:r w:rsidRPr="00811978">
        <w:rPr>
          <w:rFonts w:hint="eastAsia"/>
          <w:sz w:val="21"/>
          <w:szCs w:val="21"/>
        </w:rPr>
        <w:t>②　干ばつ、冷害、凍霜害等による農作物の不作、不漁</w:t>
      </w:r>
    </w:p>
    <w:p w:rsidR="001465EE" w:rsidRDefault="002F1646" w:rsidP="002F1646">
      <w:pPr>
        <w:ind w:leftChars="20" w:left="48" w:firstLineChars="300" w:firstLine="630"/>
        <w:rPr>
          <w:sz w:val="21"/>
          <w:szCs w:val="21"/>
        </w:rPr>
      </w:pPr>
      <w:r w:rsidRPr="00811978">
        <w:rPr>
          <w:rFonts w:hint="eastAsia"/>
          <w:sz w:val="21"/>
          <w:szCs w:val="21"/>
        </w:rPr>
        <w:t>③　世帯主（主たる生計維持者を含む）の死亡、入院、傷病</w:t>
      </w:r>
    </w:p>
    <w:p w:rsidR="0093553E" w:rsidRPr="00F0668F" w:rsidRDefault="00F0668F" w:rsidP="00F0668F">
      <w:pPr>
        <w:ind w:leftChars="20" w:left="48" w:firstLineChars="3800" w:firstLine="7980"/>
        <w:rPr>
          <w:color w:val="FF0000"/>
          <w:sz w:val="21"/>
          <w:szCs w:val="21"/>
        </w:rPr>
      </w:pPr>
      <w:r>
        <w:rPr>
          <w:rFonts w:hint="eastAsia"/>
          <w:color w:val="FF0000"/>
          <w:sz w:val="21"/>
          <w:szCs w:val="21"/>
        </w:rPr>
        <w:t>（別表）</w:t>
      </w:r>
    </w:p>
    <w:tbl>
      <w:tblPr>
        <w:tblStyle w:val="a9"/>
        <w:tblW w:w="0" w:type="auto"/>
        <w:tblInd w:w="600" w:type="dxa"/>
        <w:tblLook w:val="04A0" w:firstRow="1" w:lastRow="0" w:firstColumn="1" w:lastColumn="0" w:noHBand="0" w:noVBand="1"/>
      </w:tblPr>
      <w:tblGrid>
        <w:gridCol w:w="2740"/>
        <w:gridCol w:w="2840"/>
        <w:gridCol w:w="2840"/>
      </w:tblGrid>
      <w:tr w:rsidR="00F0668F" w:rsidRPr="00872C15" w:rsidTr="009F0C68">
        <w:trPr>
          <w:trHeight w:val="450"/>
        </w:trPr>
        <w:tc>
          <w:tcPr>
            <w:tcW w:w="2740" w:type="dxa"/>
            <w:vAlign w:val="center"/>
            <w:hideMark/>
          </w:tcPr>
          <w:p w:rsidR="00F0668F" w:rsidRPr="00872C15" w:rsidRDefault="00FF53C5" w:rsidP="00F0668F">
            <w:pPr>
              <w:spacing w:line="220" w:lineRule="exact"/>
              <w:ind w:left="210" w:hanging="210"/>
              <w:jc w:val="center"/>
              <w:rPr>
                <w:rFonts w:asciiTheme="minorEastAsia" w:eastAsiaTheme="minorEastAsia" w:hAnsiTheme="minorEastAsia"/>
                <w:bCs/>
                <w:color w:val="FF0000"/>
                <w:sz w:val="21"/>
                <w:szCs w:val="21"/>
              </w:rPr>
            </w:pPr>
            <w:r w:rsidRPr="00872C15">
              <w:rPr>
                <w:rFonts w:asciiTheme="minorEastAsia" w:eastAsiaTheme="minorEastAsia" w:hAnsiTheme="minorEastAsia" w:hint="eastAsia"/>
                <w:bCs/>
                <w:color w:val="FF0000"/>
                <w:sz w:val="21"/>
                <w:szCs w:val="21"/>
              </w:rPr>
              <w:t>対象</w:t>
            </w:r>
            <w:r w:rsidR="00F0668F" w:rsidRPr="00872C15">
              <w:rPr>
                <w:rFonts w:asciiTheme="minorEastAsia" w:eastAsiaTheme="minorEastAsia" w:hAnsiTheme="minorEastAsia" w:hint="eastAsia"/>
                <w:bCs/>
                <w:color w:val="FF0000"/>
                <w:sz w:val="21"/>
                <w:szCs w:val="21"/>
              </w:rPr>
              <w:t>期間</w:t>
            </w:r>
          </w:p>
        </w:tc>
        <w:tc>
          <w:tcPr>
            <w:tcW w:w="2840" w:type="dxa"/>
            <w:vAlign w:val="center"/>
            <w:hideMark/>
          </w:tcPr>
          <w:p w:rsidR="00F0668F" w:rsidRPr="00872C15" w:rsidRDefault="00F0668F" w:rsidP="00F0668F">
            <w:pPr>
              <w:spacing w:line="220" w:lineRule="exact"/>
              <w:ind w:left="210" w:hanging="210"/>
              <w:jc w:val="center"/>
              <w:rPr>
                <w:rFonts w:asciiTheme="minorEastAsia" w:eastAsiaTheme="minorEastAsia" w:hAnsiTheme="minorEastAsia"/>
                <w:bCs/>
                <w:color w:val="FF0000"/>
                <w:sz w:val="21"/>
                <w:szCs w:val="21"/>
              </w:rPr>
            </w:pPr>
            <w:r w:rsidRPr="00872C15">
              <w:rPr>
                <w:rFonts w:asciiTheme="minorEastAsia" w:eastAsiaTheme="minorEastAsia" w:hAnsiTheme="minorEastAsia" w:hint="eastAsia"/>
                <w:bCs/>
                <w:color w:val="FF0000"/>
                <w:sz w:val="21"/>
                <w:szCs w:val="21"/>
              </w:rPr>
              <w:t>（参考）生活扶助基準</w:t>
            </w:r>
          </w:p>
          <w:p w:rsidR="00FF53C5" w:rsidRPr="00872C15" w:rsidRDefault="00FF53C5" w:rsidP="00F0668F">
            <w:pPr>
              <w:spacing w:line="220" w:lineRule="exact"/>
              <w:ind w:left="210" w:hanging="210"/>
              <w:jc w:val="center"/>
              <w:rPr>
                <w:rFonts w:asciiTheme="minorEastAsia" w:eastAsiaTheme="minorEastAsia" w:hAnsiTheme="minorEastAsia"/>
                <w:bCs/>
                <w:color w:val="FF0000"/>
                <w:sz w:val="21"/>
                <w:szCs w:val="21"/>
              </w:rPr>
            </w:pPr>
            <w:r w:rsidRPr="00872C15">
              <w:rPr>
                <w:rFonts w:asciiTheme="minorEastAsia" w:eastAsiaTheme="minorEastAsia" w:hAnsiTheme="minorEastAsia" w:hint="eastAsia"/>
                <w:bCs/>
                <w:color w:val="FF0000"/>
                <w:sz w:val="21"/>
                <w:szCs w:val="21"/>
              </w:rPr>
              <w:t>（対改正以前比）</w:t>
            </w:r>
          </w:p>
        </w:tc>
        <w:tc>
          <w:tcPr>
            <w:tcW w:w="2840" w:type="dxa"/>
            <w:vAlign w:val="center"/>
            <w:hideMark/>
          </w:tcPr>
          <w:p w:rsidR="00FF53C5" w:rsidRPr="00872C15" w:rsidRDefault="00F0668F" w:rsidP="00E7775D">
            <w:pPr>
              <w:spacing w:line="220" w:lineRule="exact"/>
              <w:ind w:left="210" w:hanging="210"/>
              <w:jc w:val="center"/>
              <w:rPr>
                <w:rFonts w:asciiTheme="minorEastAsia" w:eastAsiaTheme="minorEastAsia" w:hAnsiTheme="minorEastAsia"/>
                <w:bCs/>
                <w:color w:val="FF0000"/>
                <w:sz w:val="21"/>
                <w:szCs w:val="21"/>
              </w:rPr>
            </w:pPr>
            <w:r w:rsidRPr="00872C15">
              <w:rPr>
                <w:rFonts w:asciiTheme="minorEastAsia" w:eastAsiaTheme="minorEastAsia" w:hAnsiTheme="minorEastAsia" w:hint="eastAsia"/>
                <w:bCs/>
                <w:color w:val="FF0000"/>
                <w:sz w:val="21"/>
                <w:szCs w:val="21"/>
              </w:rPr>
              <w:t>国保一部負担金減免基準</w:t>
            </w:r>
          </w:p>
        </w:tc>
      </w:tr>
    </w:tbl>
    <w:tbl>
      <w:tblPr>
        <w:tblStyle w:val="a"/>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840"/>
        <w:gridCol w:w="2840"/>
      </w:tblGrid>
      <w:tr w:rsidR="00F0668F" w:rsidRPr="00872C15" w:rsidTr="00133E7F">
        <w:trPr>
          <w:trHeight w:val="390"/>
        </w:trPr>
        <w:tc>
          <w:tcPr>
            <w:tcW w:w="2740" w:type="dxa"/>
            <w:vAlign w:val="center"/>
            <w:hideMark/>
          </w:tcPr>
          <w:p w:rsidR="00F0668F" w:rsidRPr="00872C15" w:rsidRDefault="00F0668F" w:rsidP="00F0668F">
            <w:pPr>
              <w:spacing w:line="220" w:lineRule="exact"/>
              <w:ind w:left="210" w:hanging="210"/>
              <w:jc w:val="center"/>
              <w:rPr>
                <w:rFonts w:asciiTheme="minorEastAsia" w:eastAsiaTheme="minorEastAsia" w:hAnsiTheme="minorEastAsia"/>
                <w:color w:val="FF0000"/>
                <w:sz w:val="21"/>
                <w:szCs w:val="21"/>
              </w:rPr>
            </w:pPr>
            <w:r w:rsidRPr="00872C15">
              <w:rPr>
                <w:rFonts w:asciiTheme="minorEastAsia" w:eastAsiaTheme="minorEastAsia" w:hAnsiTheme="minorEastAsia" w:hint="eastAsia"/>
                <w:color w:val="FF0000"/>
                <w:sz w:val="21"/>
                <w:szCs w:val="21"/>
              </w:rPr>
              <w:t>平成30年9月まで</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0.9</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11 / 10</w:t>
            </w:r>
          </w:p>
        </w:tc>
      </w:tr>
      <w:tr w:rsidR="00F0668F" w:rsidRPr="00872C15" w:rsidTr="00133E7F">
        <w:trPr>
          <w:trHeight w:val="690"/>
        </w:trPr>
        <w:tc>
          <w:tcPr>
            <w:tcW w:w="2740" w:type="dxa"/>
            <w:vAlign w:val="center"/>
            <w:hideMark/>
          </w:tcPr>
          <w:p w:rsidR="00F0668F" w:rsidRPr="00872C15" w:rsidRDefault="00F0668F" w:rsidP="00F0668F">
            <w:pPr>
              <w:spacing w:line="220" w:lineRule="exact"/>
              <w:ind w:left="210" w:hanging="210"/>
              <w:jc w:val="center"/>
              <w:rPr>
                <w:rFonts w:asciiTheme="minorEastAsia" w:eastAsiaTheme="minorEastAsia" w:hAnsiTheme="minorEastAsia"/>
                <w:color w:val="FF0000"/>
                <w:sz w:val="21"/>
                <w:szCs w:val="21"/>
              </w:rPr>
            </w:pPr>
            <w:r w:rsidRPr="00872C15">
              <w:rPr>
                <w:rFonts w:asciiTheme="minorEastAsia" w:eastAsiaTheme="minorEastAsia" w:hAnsiTheme="minorEastAsia" w:hint="eastAsia"/>
                <w:color w:val="FF0000"/>
                <w:sz w:val="21"/>
                <w:szCs w:val="21"/>
              </w:rPr>
              <w:t>平成30年10月から</w:t>
            </w:r>
            <w:r w:rsidRPr="00872C15">
              <w:rPr>
                <w:rFonts w:asciiTheme="minorEastAsia" w:eastAsiaTheme="minorEastAsia" w:hAnsiTheme="minorEastAsia" w:hint="eastAsia"/>
                <w:color w:val="FF0000"/>
                <w:sz w:val="21"/>
                <w:szCs w:val="21"/>
              </w:rPr>
              <w:br/>
              <w:t>平成31年9月まで</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0.885</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990 / 885</w:t>
            </w:r>
          </w:p>
        </w:tc>
      </w:tr>
      <w:tr w:rsidR="00F0668F" w:rsidRPr="00872C15" w:rsidTr="00133E7F">
        <w:trPr>
          <w:trHeight w:val="675"/>
        </w:trPr>
        <w:tc>
          <w:tcPr>
            <w:tcW w:w="2740" w:type="dxa"/>
            <w:vAlign w:val="center"/>
            <w:hideMark/>
          </w:tcPr>
          <w:p w:rsidR="00F0668F" w:rsidRPr="00872C15" w:rsidRDefault="00F0668F" w:rsidP="00F0668F">
            <w:pPr>
              <w:spacing w:line="220" w:lineRule="exact"/>
              <w:ind w:left="210" w:hanging="210"/>
              <w:jc w:val="center"/>
              <w:rPr>
                <w:rFonts w:asciiTheme="minorEastAsia" w:eastAsiaTheme="minorEastAsia" w:hAnsiTheme="minorEastAsia"/>
                <w:color w:val="FF0000"/>
                <w:sz w:val="21"/>
                <w:szCs w:val="21"/>
              </w:rPr>
            </w:pPr>
            <w:r w:rsidRPr="00872C15">
              <w:rPr>
                <w:rFonts w:asciiTheme="minorEastAsia" w:eastAsiaTheme="minorEastAsia" w:hAnsiTheme="minorEastAsia" w:hint="eastAsia"/>
                <w:color w:val="FF0000"/>
                <w:sz w:val="21"/>
                <w:szCs w:val="21"/>
              </w:rPr>
              <w:t>平成31年10月から</w:t>
            </w:r>
            <w:r w:rsidRPr="00872C15">
              <w:rPr>
                <w:rFonts w:asciiTheme="minorEastAsia" w:eastAsiaTheme="minorEastAsia" w:hAnsiTheme="minorEastAsia" w:hint="eastAsia"/>
                <w:color w:val="FF0000"/>
                <w:sz w:val="21"/>
                <w:szCs w:val="21"/>
              </w:rPr>
              <w:br/>
              <w:t>平成32年9月まで</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0.87</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990 / 870</w:t>
            </w:r>
          </w:p>
        </w:tc>
      </w:tr>
      <w:tr w:rsidR="00F0668F" w:rsidRPr="00872C15" w:rsidTr="00133E7F">
        <w:trPr>
          <w:trHeight w:val="399"/>
        </w:trPr>
        <w:tc>
          <w:tcPr>
            <w:tcW w:w="2740" w:type="dxa"/>
            <w:vAlign w:val="center"/>
            <w:hideMark/>
          </w:tcPr>
          <w:p w:rsidR="00F0668F" w:rsidRPr="00872C15" w:rsidRDefault="00F0668F" w:rsidP="00F0668F">
            <w:pPr>
              <w:spacing w:line="220" w:lineRule="exact"/>
              <w:ind w:left="210" w:hanging="210"/>
              <w:jc w:val="center"/>
              <w:rPr>
                <w:rFonts w:asciiTheme="minorEastAsia" w:eastAsiaTheme="minorEastAsia" w:hAnsiTheme="minorEastAsia"/>
                <w:color w:val="FF0000"/>
                <w:sz w:val="21"/>
                <w:szCs w:val="21"/>
              </w:rPr>
            </w:pPr>
            <w:r w:rsidRPr="00872C15">
              <w:rPr>
                <w:rFonts w:asciiTheme="minorEastAsia" w:eastAsiaTheme="minorEastAsia" w:hAnsiTheme="minorEastAsia" w:hint="eastAsia"/>
                <w:color w:val="FF0000"/>
                <w:sz w:val="21"/>
                <w:szCs w:val="21"/>
              </w:rPr>
              <w:t>平成32年10月以降</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0.855</w:t>
            </w:r>
          </w:p>
        </w:tc>
        <w:tc>
          <w:tcPr>
            <w:tcW w:w="2840" w:type="dxa"/>
            <w:vAlign w:val="center"/>
            <w:hideMark/>
          </w:tcPr>
          <w:p w:rsidR="00F0668F" w:rsidRPr="00872C15" w:rsidRDefault="00F0668F" w:rsidP="00F0668F">
            <w:pPr>
              <w:spacing w:line="220" w:lineRule="exact"/>
              <w:ind w:left="220" w:hanging="220"/>
              <w:jc w:val="center"/>
              <w:rPr>
                <w:rFonts w:asciiTheme="minorEastAsia" w:eastAsiaTheme="minorEastAsia" w:hAnsiTheme="minorEastAsia"/>
                <w:color w:val="FF0000"/>
                <w:sz w:val="22"/>
                <w:szCs w:val="21"/>
              </w:rPr>
            </w:pPr>
            <w:r w:rsidRPr="00872C15">
              <w:rPr>
                <w:rFonts w:asciiTheme="minorEastAsia" w:eastAsiaTheme="minorEastAsia" w:hAnsiTheme="minorEastAsia" w:hint="eastAsia"/>
                <w:color w:val="FF0000"/>
                <w:sz w:val="22"/>
                <w:szCs w:val="21"/>
              </w:rPr>
              <w:t>1,155 / 1,000</w:t>
            </w:r>
          </w:p>
        </w:tc>
      </w:tr>
    </w:tbl>
    <w:p w:rsidR="00700930" w:rsidRDefault="00700930" w:rsidP="00700930">
      <w:pPr>
        <w:spacing w:line="220" w:lineRule="exact"/>
        <w:ind w:left="210" w:hanging="210"/>
        <w:rPr>
          <w:rFonts w:asciiTheme="majorEastAsia" w:eastAsiaTheme="majorEastAsia" w:hAnsiTheme="majorEastAsia"/>
          <w:sz w:val="21"/>
          <w:szCs w:val="21"/>
        </w:rPr>
      </w:pPr>
    </w:p>
    <w:p w:rsidR="0093553E" w:rsidRPr="00F02F0C" w:rsidRDefault="0093553E" w:rsidP="00700930">
      <w:pPr>
        <w:spacing w:line="220" w:lineRule="exact"/>
        <w:ind w:left="210" w:hanging="210"/>
        <w:rPr>
          <w:rFonts w:asciiTheme="majorEastAsia" w:eastAsiaTheme="majorEastAsia" w:hAnsiTheme="majorEastAsia"/>
          <w:sz w:val="21"/>
          <w:szCs w:val="21"/>
        </w:rPr>
      </w:pPr>
    </w:p>
    <w:p w:rsidR="009F5EBB" w:rsidRPr="00811978" w:rsidRDefault="009F5EBB" w:rsidP="00471B56">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w:t>
      </w:r>
      <w:r w:rsidR="00C63D4E" w:rsidRPr="00811978">
        <w:rPr>
          <w:rFonts w:asciiTheme="majorEastAsia" w:eastAsiaTheme="majorEastAsia" w:hAnsiTheme="majorEastAsia" w:hint="eastAsia"/>
          <w:sz w:val="21"/>
          <w:szCs w:val="21"/>
        </w:rPr>
        <w:t>徴収猶予</w:t>
      </w:r>
    </w:p>
    <w:p w:rsidR="00C63D4E" w:rsidRPr="00D03BA4" w:rsidRDefault="009F5EBB" w:rsidP="00471B56">
      <w:pPr>
        <w:ind w:left="420" w:hangingChars="200" w:hanging="420"/>
        <w:rPr>
          <w:sz w:val="21"/>
          <w:szCs w:val="21"/>
        </w:rPr>
      </w:pPr>
      <w:r w:rsidRPr="00D03BA4">
        <w:rPr>
          <w:rFonts w:hint="eastAsia"/>
          <w:sz w:val="21"/>
          <w:szCs w:val="21"/>
        </w:rPr>
        <w:t xml:space="preserve">　　　</w:t>
      </w:r>
      <w:r w:rsidR="002F1646" w:rsidRPr="00D03BA4">
        <w:rPr>
          <w:rFonts w:hint="eastAsia"/>
          <w:sz w:val="21"/>
          <w:szCs w:val="21"/>
        </w:rPr>
        <w:t>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674FD1" w:rsidRPr="00D03BA4" w:rsidRDefault="00674FD1" w:rsidP="00471B56">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w:t>
      </w:r>
      <w:r w:rsidR="00C63D4E" w:rsidRPr="00D03BA4">
        <w:rPr>
          <w:rFonts w:asciiTheme="majorEastAsia" w:eastAsiaTheme="majorEastAsia" w:hAnsiTheme="majorEastAsia" w:hint="eastAsia"/>
          <w:sz w:val="21"/>
          <w:szCs w:val="21"/>
        </w:rPr>
        <w:t>又は徴収猶予</w:t>
      </w:r>
      <w:r w:rsidRPr="00D03BA4">
        <w:rPr>
          <w:rFonts w:asciiTheme="majorEastAsia" w:eastAsiaTheme="majorEastAsia" w:hAnsiTheme="majorEastAsia" w:hint="eastAsia"/>
          <w:sz w:val="21"/>
          <w:szCs w:val="21"/>
        </w:rPr>
        <w:t>の対象となる診療</w:t>
      </w:r>
    </w:p>
    <w:p w:rsidR="00674FD1" w:rsidRPr="00D03BA4" w:rsidRDefault="00674FD1" w:rsidP="00471B56">
      <w:pPr>
        <w:ind w:left="210" w:hanging="210"/>
        <w:rPr>
          <w:sz w:val="21"/>
          <w:szCs w:val="21"/>
        </w:rPr>
      </w:pPr>
      <w:r w:rsidRPr="00D03BA4">
        <w:rPr>
          <w:rFonts w:hint="eastAsia"/>
          <w:sz w:val="21"/>
          <w:szCs w:val="21"/>
        </w:rPr>
        <w:t xml:space="preserve">　　　入院及び外来</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8665F5" w:rsidRPr="00D03BA4" w:rsidRDefault="00674FD1" w:rsidP="00471B56">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w:t>
      </w:r>
      <w:r w:rsidR="008665F5" w:rsidRPr="00D03BA4">
        <w:rPr>
          <w:rFonts w:asciiTheme="majorEastAsia" w:eastAsiaTheme="majorEastAsia" w:hAnsiTheme="majorEastAsia" w:hint="eastAsia"/>
          <w:sz w:val="21"/>
          <w:szCs w:val="21"/>
        </w:rPr>
        <w:t>）</w:t>
      </w:r>
      <w:r w:rsidR="00C63D4E" w:rsidRPr="00D03BA4">
        <w:rPr>
          <w:rFonts w:asciiTheme="majorEastAsia" w:eastAsiaTheme="majorEastAsia" w:hAnsiTheme="majorEastAsia" w:hint="eastAsia"/>
          <w:sz w:val="21"/>
          <w:szCs w:val="21"/>
        </w:rPr>
        <w:t>減免又は</w:t>
      </w:r>
      <w:r w:rsidR="008665F5" w:rsidRPr="00D03BA4">
        <w:rPr>
          <w:rFonts w:asciiTheme="majorEastAsia" w:eastAsiaTheme="majorEastAsia" w:hAnsiTheme="majorEastAsia" w:hint="eastAsia"/>
          <w:sz w:val="21"/>
          <w:szCs w:val="21"/>
        </w:rPr>
        <w:t>徴収猶予の割合</w:t>
      </w:r>
    </w:p>
    <w:p w:rsidR="009F5EBB" w:rsidRPr="00D03BA4" w:rsidRDefault="008665F5" w:rsidP="00471B56">
      <w:pPr>
        <w:ind w:left="210" w:hanging="210"/>
        <w:rPr>
          <w:sz w:val="21"/>
          <w:szCs w:val="21"/>
        </w:rPr>
      </w:pPr>
      <w:r w:rsidRPr="00D03BA4">
        <w:rPr>
          <w:rFonts w:hint="eastAsia"/>
          <w:sz w:val="21"/>
          <w:szCs w:val="21"/>
        </w:rPr>
        <w:t xml:space="preserve">　　　10割</w:t>
      </w:r>
    </w:p>
    <w:p w:rsidR="00CC0273" w:rsidRPr="00764DB2" w:rsidRDefault="00CC0273"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F02F0C" w:rsidRDefault="00F02F0C" w:rsidP="00471B56">
      <w:pPr>
        <w:ind w:left="210" w:hanging="210"/>
        <w:rPr>
          <w:rFonts w:asciiTheme="majorEastAsia" w:eastAsiaTheme="majorEastAsia" w:hAnsiTheme="majorEastAsia"/>
          <w:sz w:val="21"/>
          <w:szCs w:val="21"/>
        </w:rPr>
      </w:pPr>
    </w:p>
    <w:p w:rsidR="00E33418"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３　</w:t>
      </w:r>
      <w:r w:rsidR="00321804" w:rsidRPr="00F02F0C">
        <w:rPr>
          <w:rFonts w:asciiTheme="majorEastAsia" w:eastAsiaTheme="majorEastAsia" w:hAnsiTheme="majorEastAsia" w:hint="eastAsia"/>
          <w:sz w:val="21"/>
          <w:szCs w:val="21"/>
        </w:rPr>
        <w:t>特定健康診査</w:t>
      </w:r>
    </w:p>
    <w:p w:rsidR="00040552" w:rsidRPr="00811978" w:rsidRDefault="00796EE8" w:rsidP="00F02F0C">
      <w:pPr>
        <w:ind w:left="210" w:hanging="210"/>
        <w:rPr>
          <w:sz w:val="21"/>
          <w:szCs w:val="21"/>
        </w:rPr>
      </w:pPr>
      <w:r w:rsidRPr="00764DB2">
        <w:rPr>
          <w:rFonts w:hint="eastAsia"/>
          <w:sz w:val="21"/>
          <w:szCs w:val="21"/>
        </w:rPr>
        <w:t xml:space="preserve">　</w:t>
      </w:r>
      <w:r w:rsidR="00F02F0C">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rsidR="00040552" w:rsidRPr="00811978" w:rsidRDefault="00796EE8"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①　</w:t>
      </w:r>
      <w:r w:rsidR="00040552" w:rsidRPr="00811978">
        <w:rPr>
          <w:rFonts w:hint="eastAsia"/>
          <w:sz w:val="21"/>
          <w:szCs w:val="21"/>
        </w:rPr>
        <w:t>血清クレアチニン検査</w:t>
      </w:r>
      <w:r w:rsidR="00904C24" w:rsidRPr="00811978">
        <w:rPr>
          <w:rFonts w:hint="eastAsia"/>
          <w:sz w:val="21"/>
          <w:szCs w:val="21"/>
        </w:rPr>
        <w:t>（ｅＧＦＲ）</w:t>
      </w:r>
    </w:p>
    <w:p w:rsidR="00551792" w:rsidRPr="00811978" w:rsidRDefault="00551792" w:rsidP="00551792">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血清尿酸</w:t>
      </w:r>
      <w:r w:rsidR="00904C24" w:rsidRPr="00811978">
        <w:rPr>
          <w:rFonts w:hint="eastAsia"/>
          <w:sz w:val="21"/>
          <w:szCs w:val="21"/>
        </w:rPr>
        <w:t>検査</w:t>
      </w:r>
    </w:p>
    <w:p w:rsidR="00321804" w:rsidRPr="00811978" w:rsidRDefault="00B26444"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③　</w:t>
      </w:r>
      <w:r w:rsidR="00040552" w:rsidRPr="00811978">
        <w:rPr>
          <w:rFonts w:hint="eastAsia"/>
          <w:sz w:val="21"/>
          <w:szCs w:val="21"/>
        </w:rPr>
        <w:t>血糖検査（ＨｂＡ１ｃ）</w:t>
      </w:r>
    </w:p>
    <w:p w:rsidR="00321804" w:rsidRPr="00811978" w:rsidRDefault="00321804" w:rsidP="00471B56">
      <w:pPr>
        <w:ind w:left="210" w:hanging="210"/>
        <w:rPr>
          <w:sz w:val="21"/>
          <w:szCs w:val="21"/>
        </w:rPr>
      </w:pPr>
    </w:p>
    <w:p w:rsidR="00441CB8" w:rsidRPr="00811978" w:rsidRDefault="00441CB8" w:rsidP="00471B56">
      <w:pPr>
        <w:ind w:left="210" w:hanging="210"/>
        <w:rPr>
          <w:sz w:val="21"/>
          <w:szCs w:val="21"/>
        </w:rPr>
      </w:pPr>
    </w:p>
    <w:p w:rsidR="00796EE8" w:rsidRPr="00F02F0C"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４　</w:t>
      </w:r>
      <w:r w:rsidR="00796EE8" w:rsidRPr="00F02F0C">
        <w:rPr>
          <w:rFonts w:asciiTheme="majorEastAsia" w:eastAsiaTheme="majorEastAsia" w:hAnsiTheme="majorEastAsia" w:hint="eastAsia"/>
          <w:sz w:val="21"/>
          <w:szCs w:val="21"/>
        </w:rPr>
        <w:t>人間ドック</w:t>
      </w:r>
    </w:p>
    <w:p w:rsidR="002F1646" w:rsidRPr="00811978" w:rsidRDefault="00796EE8"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rsidR="00441CB8" w:rsidRPr="00811978" w:rsidRDefault="00441CB8" w:rsidP="00471B56">
      <w:pPr>
        <w:ind w:left="210" w:hanging="210"/>
        <w:rPr>
          <w:sz w:val="21"/>
          <w:szCs w:val="21"/>
        </w:rPr>
      </w:pPr>
    </w:p>
    <w:p w:rsidR="00050057" w:rsidRPr="00811978" w:rsidRDefault="00050057" w:rsidP="00471B56">
      <w:pPr>
        <w:ind w:left="210" w:hanging="210"/>
        <w:rPr>
          <w:sz w:val="21"/>
          <w:szCs w:val="21"/>
        </w:rPr>
      </w:pPr>
    </w:p>
    <w:p w:rsidR="00321804" w:rsidRPr="00F02F0C" w:rsidRDefault="00F02F0C" w:rsidP="0032180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５　</w:t>
      </w:r>
      <w:r w:rsidR="00321804" w:rsidRPr="00F02F0C">
        <w:rPr>
          <w:rFonts w:asciiTheme="majorEastAsia" w:eastAsiaTheme="majorEastAsia" w:hAnsiTheme="majorEastAsia" w:hint="eastAsia"/>
          <w:sz w:val="21"/>
          <w:szCs w:val="21"/>
        </w:rPr>
        <w:t>医療費通知及び後発医薬品差額通知</w:t>
      </w:r>
    </w:p>
    <w:p w:rsidR="00040552" w:rsidRPr="00811978" w:rsidRDefault="00040552"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040552"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（１）</w:t>
      </w:r>
      <w:r w:rsidR="002F1646" w:rsidRPr="00EE2531">
        <w:rPr>
          <w:rFonts w:asciiTheme="majorEastAsia" w:eastAsiaTheme="majorEastAsia" w:hAnsiTheme="majorEastAsia" w:hint="eastAsia"/>
          <w:sz w:val="21"/>
          <w:szCs w:val="21"/>
        </w:rPr>
        <w:t>実施回数</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全ての月、全被保険者を対象として、年６回（奇数月）に実施。</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年３回実施（ただし、市町村が独自で回数を追加することも可能）。</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4F20E5"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（２）</w:t>
      </w:r>
      <w:r w:rsidR="004F20E5" w:rsidRPr="00EE2531">
        <w:rPr>
          <w:rFonts w:asciiTheme="majorEastAsia" w:eastAsiaTheme="majorEastAsia" w:hAnsiTheme="majorEastAsia" w:hint="eastAsia"/>
          <w:sz w:val="21"/>
          <w:szCs w:val="21"/>
        </w:rPr>
        <w:t>記載項目</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改正国民健康保険法施行規則第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2F1646" w:rsidRPr="00EE2531" w:rsidRDefault="002F1646"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（３）通知の規格</w:t>
      </w:r>
    </w:p>
    <w:p w:rsidR="00EE2531"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原則、Ａ４サイズ（圧着）とする。ただし、共同処理を行わない場合は、異なる規格とすることも可能とする。</w:t>
      </w:r>
    </w:p>
    <w:p w:rsidR="00EE2531" w:rsidRDefault="00EE2531" w:rsidP="00EE2531">
      <w:pPr>
        <w:ind w:left="630" w:hangingChars="300" w:hanging="630"/>
        <w:rPr>
          <w:sz w:val="21"/>
          <w:szCs w:val="21"/>
        </w:rPr>
      </w:pPr>
    </w:p>
    <w:p w:rsidR="00357B64" w:rsidRPr="00811978" w:rsidRDefault="00357B64" w:rsidP="00EE2531">
      <w:pPr>
        <w:ind w:left="99" w:hangingChars="47" w:hanging="99"/>
        <w:rPr>
          <w:sz w:val="21"/>
          <w:szCs w:val="21"/>
        </w:rPr>
      </w:pPr>
      <w:r w:rsidRPr="00811978">
        <w:rPr>
          <w:sz w:val="21"/>
          <w:szCs w:val="21"/>
        </w:rPr>
        <w:br w:type="page"/>
      </w:r>
    </w:p>
    <w:p w:rsidR="00357B64" w:rsidRPr="00F02F0C" w:rsidRDefault="00F02F0C" w:rsidP="00357B6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６　</w:t>
      </w:r>
      <w:r w:rsidR="00357B64" w:rsidRPr="00F02F0C">
        <w:rPr>
          <w:rFonts w:asciiTheme="majorEastAsia" w:eastAsiaTheme="majorEastAsia" w:hAnsiTheme="majorEastAsia" w:hint="eastAsia"/>
          <w:sz w:val="21"/>
          <w:szCs w:val="21"/>
        </w:rPr>
        <w:t>被保険者証（通常証）</w:t>
      </w:r>
    </w:p>
    <w:p w:rsidR="00357B64" w:rsidRDefault="00357B64"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被保険者証（通常証）について、被保険者及び保健医療機関に対する分かりやすさの向上の観点から、次のとおり統一基準を設定することとする。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357B64" w:rsidRPr="00811978" w:rsidRDefault="00357B64" w:rsidP="00EE2531">
      <w:pPr>
        <w:ind w:leftChars="7" w:left="117"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rsidR="00357B64" w:rsidRPr="00811978" w:rsidRDefault="00F02F0C" w:rsidP="00357B64">
      <w:pPr>
        <w:ind w:left="210" w:hanging="210"/>
        <w:rPr>
          <w:sz w:val="21"/>
          <w:szCs w:val="21"/>
        </w:rPr>
      </w:pPr>
      <w:r w:rsidRPr="00811978">
        <w:rPr>
          <w:rFonts w:hint="eastAsia"/>
          <w:noProof/>
          <w:sz w:val="21"/>
          <w:szCs w:val="21"/>
        </w:rPr>
        <w:drawing>
          <wp:anchor distT="0" distB="0" distL="114300" distR="114300" simplePos="0" relativeHeight="251663360" behindDoc="1" locked="0" layoutInCell="1" allowOverlap="1" wp14:anchorId="0B197ED0" wp14:editId="6C22B525">
            <wp:simplePos x="0" y="0"/>
            <wp:positionH relativeFrom="column">
              <wp:posOffset>184785</wp:posOffset>
            </wp:positionH>
            <wp:positionV relativeFrom="paragraph">
              <wp:posOffset>229235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noProof/>
          <w:sz w:val="21"/>
          <w:szCs w:val="21"/>
        </w:rPr>
        <w:drawing>
          <wp:anchor distT="0" distB="0" distL="114300" distR="114300" simplePos="0" relativeHeight="251661312" behindDoc="1" locked="0" layoutInCell="1" allowOverlap="1" wp14:anchorId="6356D4A7" wp14:editId="1528E75B">
            <wp:simplePos x="0" y="0"/>
            <wp:positionH relativeFrom="column">
              <wp:posOffset>3347085</wp:posOffset>
            </wp:positionH>
            <wp:positionV relativeFrom="paragraph">
              <wp:posOffset>210185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rFonts w:hint="eastAsia"/>
          <w:noProof/>
          <w:sz w:val="21"/>
          <w:szCs w:val="21"/>
        </w:rPr>
        <w:drawing>
          <wp:anchor distT="0" distB="0" distL="114300" distR="114300" simplePos="0" relativeHeight="251665408" behindDoc="1" locked="0" layoutInCell="1" allowOverlap="1" wp14:anchorId="5B030732" wp14:editId="1E37F24A">
            <wp:simplePos x="0" y="0"/>
            <wp:positionH relativeFrom="column">
              <wp:posOffset>194310</wp:posOffset>
            </wp:positionH>
            <wp:positionV relativeFrom="paragraph">
              <wp:posOffset>2444115</wp:posOffset>
            </wp:positionV>
            <wp:extent cx="2847975" cy="1838325"/>
            <wp:effectExtent l="0" t="0" r="9525" b="9525"/>
            <wp:wrapTight wrapText="bothSides">
              <wp:wrapPolygon edited="0">
                <wp:start x="0" y="0"/>
                <wp:lineTo x="0" y="21488"/>
                <wp:lineTo x="21528" y="21488"/>
                <wp:lineTo x="2152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811978">
        <w:rPr>
          <w:rFonts w:hint="eastAsia"/>
          <w:sz w:val="21"/>
          <w:szCs w:val="21"/>
        </w:rPr>
        <w:t xml:space="preserve">　</w:t>
      </w:r>
      <w:r>
        <w:rPr>
          <w:rFonts w:hint="eastAsia"/>
          <w:sz w:val="21"/>
          <w:szCs w:val="21"/>
        </w:rPr>
        <w:t xml:space="preserve">　</w:t>
      </w:r>
      <w:r w:rsidR="00357B64" w:rsidRPr="00811978">
        <w:rPr>
          <w:rFonts w:hint="eastAsia"/>
          <w:sz w:val="21"/>
          <w:szCs w:val="21"/>
        </w:rPr>
        <w:t xml:space="preserve">　一般被保険者証（表面）　　　　　　　　　　　　　退職被保険者証（表面）</w:t>
      </w: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6511F3" w:rsidRDefault="00357B64" w:rsidP="00357B64">
      <w:pPr>
        <w:ind w:left="210" w:hanging="210"/>
        <w:rPr>
          <w:color w:val="FF0000"/>
          <w:sz w:val="21"/>
          <w:szCs w:val="21"/>
        </w:rPr>
      </w:pP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裏面</w:t>
      </w: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spacing w:line="240" w:lineRule="exact"/>
        <w:ind w:left="210" w:hanging="210"/>
        <w:rPr>
          <w:sz w:val="21"/>
          <w:szCs w:val="21"/>
        </w:rPr>
      </w:pPr>
    </w:p>
    <w:p w:rsidR="00755A86" w:rsidRPr="00811978" w:rsidRDefault="00755A86" w:rsidP="00F02F0C">
      <w:pPr>
        <w:ind w:leftChars="100" w:left="240" w:firstLineChars="100" w:firstLine="210"/>
        <w:rPr>
          <w:sz w:val="21"/>
          <w:szCs w:val="21"/>
        </w:rPr>
      </w:pPr>
      <w:r w:rsidRPr="00811978">
        <w:rPr>
          <w:rFonts w:hint="eastAsia"/>
          <w:sz w:val="21"/>
          <w:szCs w:val="21"/>
        </w:rPr>
        <w:t>※ふりがなについては、各市町村において、任意で追加可能とする。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被保険者証の一斉更新時には、交付年月日前有効の文言を記載する。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rsidR="00755A86" w:rsidRPr="00811978" w:rsidRDefault="00755A86" w:rsidP="00755A86">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１年間（11月１日から翌年10月31日まで）</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（４）その他</w:t>
      </w:r>
    </w:p>
    <w:p w:rsidR="00755A86" w:rsidRPr="00811978" w:rsidRDefault="00755A86" w:rsidP="00755A86">
      <w:pPr>
        <w:ind w:left="210" w:hanging="210"/>
        <w:rPr>
          <w:sz w:val="21"/>
          <w:szCs w:val="21"/>
        </w:rPr>
      </w:pPr>
      <w:r w:rsidRPr="00811978">
        <w:rPr>
          <w:rFonts w:hint="eastAsia"/>
          <w:sz w:val="21"/>
          <w:szCs w:val="21"/>
        </w:rPr>
        <w:t xml:space="preserve">　　①　被保険者証の色</w:t>
      </w:r>
    </w:p>
    <w:p w:rsidR="00755A86" w:rsidRPr="00811978" w:rsidRDefault="00755A8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材質</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上質紙（135kg）</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③　公印の色</w:t>
      </w:r>
    </w:p>
    <w:p w:rsidR="00357B64"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朱色</w:t>
      </w:r>
    </w:p>
    <w:sectPr w:rsidR="00357B64" w:rsidRPr="00811978" w:rsidSect="00216571">
      <w:headerReference w:type="even" r:id="rId11"/>
      <w:headerReference w:type="default" r:id="rId12"/>
      <w:footerReference w:type="even" r:id="rId13"/>
      <w:footerReference w:type="default" r:id="rId14"/>
      <w:headerReference w:type="first" r:id="rId15"/>
      <w:footerReference w:type="first" r:id="rId16"/>
      <w:pgSz w:w="11906" w:h="16838" w:code="9"/>
      <w:pgMar w:top="851" w:right="1133" w:bottom="709"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93" w:rsidRDefault="00AC0C93" w:rsidP="00EE4D79">
      <w:pPr>
        <w:ind w:left="240" w:hanging="240"/>
      </w:pPr>
      <w:r>
        <w:separator/>
      </w:r>
    </w:p>
  </w:endnote>
  <w:endnote w:type="continuationSeparator" w:id="0">
    <w:p w:rsidR="00AC0C93" w:rsidRDefault="00AC0C93"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1966"/>
      <w:docPartObj>
        <w:docPartGallery w:val="Page Numbers (Bottom of Page)"/>
        <w:docPartUnique/>
      </w:docPartObj>
    </w:sdtPr>
    <w:sdtEndPr>
      <w:rPr>
        <w:rFonts w:asciiTheme="majorEastAsia" w:eastAsiaTheme="majorEastAsia" w:hAnsiTheme="majorEastAsia"/>
        <w:sz w:val="21"/>
      </w:rPr>
    </w:sdtEndPr>
    <w:sdtContent>
      <w:p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373031" w:rsidRPr="00373031">
          <w:rPr>
            <w:rFonts w:asciiTheme="majorEastAsia" w:eastAsiaTheme="majorEastAsia" w:hAnsiTheme="majorEastAsia"/>
            <w:noProof/>
            <w:sz w:val="21"/>
            <w:lang w:val="ja-JP"/>
          </w:rPr>
          <w:t>-</w:t>
        </w:r>
        <w:r w:rsidR="00373031">
          <w:rPr>
            <w:rFonts w:asciiTheme="majorEastAsia" w:eastAsiaTheme="majorEastAsia" w:hAnsiTheme="majorEastAsia"/>
            <w:noProof/>
            <w:sz w:val="21"/>
          </w:rPr>
          <w:t xml:space="preserve"> 4 -</w:t>
        </w:r>
        <w:r w:rsidRPr="00216571">
          <w:rPr>
            <w:rFonts w:asciiTheme="majorEastAsia" w:eastAsiaTheme="majorEastAsia" w:hAnsiTheme="majorEastAsia"/>
            <w:sz w:val="21"/>
          </w:rPr>
          <w:fldChar w:fldCharType="end"/>
        </w:r>
      </w:p>
    </w:sdtContent>
  </w:sdt>
  <w:p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93" w:rsidRDefault="00AC0C93" w:rsidP="00EE4D79">
      <w:pPr>
        <w:ind w:left="240" w:hanging="240"/>
      </w:pPr>
      <w:r>
        <w:separator/>
      </w:r>
    </w:p>
  </w:footnote>
  <w:footnote w:type="continuationSeparator" w:id="0">
    <w:p w:rsidR="00AC0C93" w:rsidRDefault="00AC0C93"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7"/>
    <w:rsid w:val="00003BAD"/>
    <w:rsid w:val="00005788"/>
    <w:rsid w:val="00006C24"/>
    <w:rsid w:val="000143A6"/>
    <w:rsid w:val="00014E35"/>
    <w:rsid w:val="00021751"/>
    <w:rsid w:val="000231E6"/>
    <w:rsid w:val="0002501A"/>
    <w:rsid w:val="0002773E"/>
    <w:rsid w:val="00027DA4"/>
    <w:rsid w:val="00030410"/>
    <w:rsid w:val="00040552"/>
    <w:rsid w:val="00041E46"/>
    <w:rsid w:val="00043010"/>
    <w:rsid w:val="00043A76"/>
    <w:rsid w:val="000457A2"/>
    <w:rsid w:val="00046F58"/>
    <w:rsid w:val="0004742E"/>
    <w:rsid w:val="00050057"/>
    <w:rsid w:val="00052C2D"/>
    <w:rsid w:val="00053562"/>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C2BFD"/>
    <w:rsid w:val="001C3F13"/>
    <w:rsid w:val="001C3F9F"/>
    <w:rsid w:val="001C6F70"/>
    <w:rsid w:val="001D128D"/>
    <w:rsid w:val="001D46BF"/>
    <w:rsid w:val="001D59B2"/>
    <w:rsid w:val="001D6B86"/>
    <w:rsid w:val="001E09B9"/>
    <w:rsid w:val="001E662A"/>
    <w:rsid w:val="001E6D03"/>
    <w:rsid w:val="001F05A5"/>
    <w:rsid w:val="001F761D"/>
    <w:rsid w:val="00202DC8"/>
    <w:rsid w:val="00213920"/>
    <w:rsid w:val="00214A96"/>
    <w:rsid w:val="00216571"/>
    <w:rsid w:val="00222F94"/>
    <w:rsid w:val="00234E72"/>
    <w:rsid w:val="002354F5"/>
    <w:rsid w:val="002361D9"/>
    <w:rsid w:val="00236E3B"/>
    <w:rsid w:val="002412E7"/>
    <w:rsid w:val="00243B86"/>
    <w:rsid w:val="00244B43"/>
    <w:rsid w:val="002452B0"/>
    <w:rsid w:val="00246FE1"/>
    <w:rsid w:val="00251FB4"/>
    <w:rsid w:val="00257313"/>
    <w:rsid w:val="00260809"/>
    <w:rsid w:val="00260ABF"/>
    <w:rsid w:val="00262296"/>
    <w:rsid w:val="002633A8"/>
    <w:rsid w:val="002646AD"/>
    <w:rsid w:val="0027152E"/>
    <w:rsid w:val="00274DF0"/>
    <w:rsid w:val="00275499"/>
    <w:rsid w:val="00275FE9"/>
    <w:rsid w:val="00286344"/>
    <w:rsid w:val="00291BC6"/>
    <w:rsid w:val="00292C5B"/>
    <w:rsid w:val="0029511F"/>
    <w:rsid w:val="002965A8"/>
    <w:rsid w:val="0029711A"/>
    <w:rsid w:val="002A07CE"/>
    <w:rsid w:val="002A1D8E"/>
    <w:rsid w:val="002B1D09"/>
    <w:rsid w:val="002B3EFB"/>
    <w:rsid w:val="002C0935"/>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21804"/>
    <w:rsid w:val="00321D63"/>
    <w:rsid w:val="003230BD"/>
    <w:rsid w:val="00336CC4"/>
    <w:rsid w:val="0034351C"/>
    <w:rsid w:val="003530FA"/>
    <w:rsid w:val="00357B64"/>
    <w:rsid w:val="00360814"/>
    <w:rsid w:val="00364733"/>
    <w:rsid w:val="00364859"/>
    <w:rsid w:val="00373031"/>
    <w:rsid w:val="00376381"/>
    <w:rsid w:val="00377039"/>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D55"/>
    <w:rsid w:val="00504EB0"/>
    <w:rsid w:val="005058D9"/>
    <w:rsid w:val="0052198D"/>
    <w:rsid w:val="0052250C"/>
    <w:rsid w:val="00523B63"/>
    <w:rsid w:val="00524D20"/>
    <w:rsid w:val="0054543B"/>
    <w:rsid w:val="00546DD7"/>
    <w:rsid w:val="00550CB1"/>
    <w:rsid w:val="00551792"/>
    <w:rsid w:val="00551E6B"/>
    <w:rsid w:val="005549E4"/>
    <w:rsid w:val="00566AEF"/>
    <w:rsid w:val="00570EA1"/>
    <w:rsid w:val="00571656"/>
    <w:rsid w:val="00574040"/>
    <w:rsid w:val="005833C7"/>
    <w:rsid w:val="0058371D"/>
    <w:rsid w:val="005842D4"/>
    <w:rsid w:val="00590FF1"/>
    <w:rsid w:val="005A3E96"/>
    <w:rsid w:val="005A7F6F"/>
    <w:rsid w:val="005B4721"/>
    <w:rsid w:val="005B7138"/>
    <w:rsid w:val="005B7FCF"/>
    <w:rsid w:val="005C0451"/>
    <w:rsid w:val="005C41A2"/>
    <w:rsid w:val="005C7728"/>
    <w:rsid w:val="005D5B82"/>
    <w:rsid w:val="005F1900"/>
    <w:rsid w:val="005F29D2"/>
    <w:rsid w:val="005F5445"/>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1B2"/>
    <w:rsid w:val="00660C2F"/>
    <w:rsid w:val="00662525"/>
    <w:rsid w:val="006676B1"/>
    <w:rsid w:val="00674FD1"/>
    <w:rsid w:val="0068096A"/>
    <w:rsid w:val="00684A1C"/>
    <w:rsid w:val="006A041C"/>
    <w:rsid w:val="006A6CF3"/>
    <w:rsid w:val="006B0A62"/>
    <w:rsid w:val="006B6904"/>
    <w:rsid w:val="006B710B"/>
    <w:rsid w:val="006C0E4B"/>
    <w:rsid w:val="006C7DA4"/>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3C6D"/>
    <w:rsid w:val="00796EE8"/>
    <w:rsid w:val="00797015"/>
    <w:rsid w:val="00797B18"/>
    <w:rsid w:val="007A1022"/>
    <w:rsid w:val="007A2EDF"/>
    <w:rsid w:val="007A4DAF"/>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2176A"/>
    <w:rsid w:val="00830DBA"/>
    <w:rsid w:val="00837A8D"/>
    <w:rsid w:val="00840A63"/>
    <w:rsid w:val="00842387"/>
    <w:rsid w:val="00844605"/>
    <w:rsid w:val="00854F5E"/>
    <w:rsid w:val="0085621E"/>
    <w:rsid w:val="008665F5"/>
    <w:rsid w:val="00872C15"/>
    <w:rsid w:val="00872D2F"/>
    <w:rsid w:val="0087507F"/>
    <w:rsid w:val="00876443"/>
    <w:rsid w:val="00880E4A"/>
    <w:rsid w:val="00881804"/>
    <w:rsid w:val="0088283E"/>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F4A22"/>
    <w:rsid w:val="008F5140"/>
    <w:rsid w:val="009041D9"/>
    <w:rsid w:val="00904C24"/>
    <w:rsid w:val="00907B12"/>
    <w:rsid w:val="00916DD3"/>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603F"/>
    <w:rsid w:val="00976BF0"/>
    <w:rsid w:val="00980864"/>
    <w:rsid w:val="009811AF"/>
    <w:rsid w:val="00981EDF"/>
    <w:rsid w:val="00984E25"/>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A0240B"/>
    <w:rsid w:val="00A02B69"/>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1327"/>
    <w:rsid w:val="00AB330A"/>
    <w:rsid w:val="00AB3806"/>
    <w:rsid w:val="00AC0C93"/>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914DA"/>
    <w:rsid w:val="00B92D00"/>
    <w:rsid w:val="00B93DEC"/>
    <w:rsid w:val="00B93EBB"/>
    <w:rsid w:val="00B959AD"/>
    <w:rsid w:val="00B9661A"/>
    <w:rsid w:val="00B9733A"/>
    <w:rsid w:val="00BA05A7"/>
    <w:rsid w:val="00BA06E1"/>
    <w:rsid w:val="00BA2064"/>
    <w:rsid w:val="00BA22E4"/>
    <w:rsid w:val="00BA4533"/>
    <w:rsid w:val="00BA7394"/>
    <w:rsid w:val="00BB1E78"/>
    <w:rsid w:val="00BB21D1"/>
    <w:rsid w:val="00BC2234"/>
    <w:rsid w:val="00BC3A84"/>
    <w:rsid w:val="00BC770E"/>
    <w:rsid w:val="00BD5C56"/>
    <w:rsid w:val="00BD7F99"/>
    <w:rsid w:val="00BE2DC3"/>
    <w:rsid w:val="00BF1737"/>
    <w:rsid w:val="00C069B1"/>
    <w:rsid w:val="00C06D88"/>
    <w:rsid w:val="00C07FA3"/>
    <w:rsid w:val="00C12BF0"/>
    <w:rsid w:val="00C16A46"/>
    <w:rsid w:val="00C17AEB"/>
    <w:rsid w:val="00C25D04"/>
    <w:rsid w:val="00C317F4"/>
    <w:rsid w:val="00C340B6"/>
    <w:rsid w:val="00C4155D"/>
    <w:rsid w:val="00C43D64"/>
    <w:rsid w:val="00C47949"/>
    <w:rsid w:val="00C514EE"/>
    <w:rsid w:val="00C51770"/>
    <w:rsid w:val="00C51F48"/>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60C3"/>
    <w:rsid w:val="00CD4015"/>
    <w:rsid w:val="00CD5CEF"/>
    <w:rsid w:val="00CF200B"/>
    <w:rsid w:val="00CF6A58"/>
    <w:rsid w:val="00D03BA4"/>
    <w:rsid w:val="00D132BD"/>
    <w:rsid w:val="00D16868"/>
    <w:rsid w:val="00D16FA3"/>
    <w:rsid w:val="00D2098E"/>
    <w:rsid w:val="00D20EFE"/>
    <w:rsid w:val="00D26B27"/>
    <w:rsid w:val="00D32C40"/>
    <w:rsid w:val="00D41A00"/>
    <w:rsid w:val="00D460E5"/>
    <w:rsid w:val="00D47729"/>
    <w:rsid w:val="00D501F4"/>
    <w:rsid w:val="00D507F0"/>
    <w:rsid w:val="00D51A95"/>
    <w:rsid w:val="00D614E0"/>
    <w:rsid w:val="00D6353D"/>
    <w:rsid w:val="00D63AEB"/>
    <w:rsid w:val="00D644A4"/>
    <w:rsid w:val="00D7089B"/>
    <w:rsid w:val="00D7091B"/>
    <w:rsid w:val="00D72C2D"/>
    <w:rsid w:val="00D81EEF"/>
    <w:rsid w:val="00D85300"/>
    <w:rsid w:val="00DA6344"/>
    <w:rsid w:val="00DB23AF"/>
    <w:rsid w:val="00DB4ED8"/>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F3A"/>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F02F0C"/>
    <w:rsid w:val="00F037C0"/>
    <w:rsid w:val="00F0668F"/>
    <w:rsid w:val="00F078EA"/>
    <w:rsid w:val="00F137F3"/>
    <w:rsid w:val="00F15BC6"/>
    <w:rsid w:val="00F22F70"/>
    <w:rsid w:val="00F2543A"/>
    <w:rsid w:val="00F424C9"/>
    <w:rsid w:val="00F50E7C"/>
    <w:rsid w:val="00F54935"/>
    <w:rsid w:val="00F60D2B"/>
    <w:rsid w:val="00F6426C"/>
    <w:rsid w:val="00F65725"/>
    <w:rsid w:val="00F6627A"/>
    <w:rsid w:val="00F70970"/>
    <w:rsid w:val="00F7182E"/>
    <w:rsid w:val="00F76EEC"/>
    <w:rsid w:val="00F82C37"/>
    <w:rsid w:val="00F82D6C"/>
    <w:rsid w:val="00F84738"/>
    <w:rsid w:val="00F8741D"/>
    <w:rsid w:val="00F914E6"/>
    <w:rsid w:val="00F931FD"/>
    <w:rsid w:val="00F947A4"/>
    <w:rsid w:val="00F94DA9"/>
    <w:rsid w:val="00F97325"/>
    <w:rsid w:val="00FA1854"/>
    <w:rsid w:val="00FA3543"/>
    <w:rsid w:val="00FA4F3E"/>
    <w:rsid w:val="00FA75E6"/>
    <w:rsid w:val="00FB1D2E"/>
    <w:rsid w:val="00FB2EB4"/>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18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91EC-4E2D-43A5-9567-19EBBF8D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2018-11-14T11:13:00Z</dcterms:created>
  <dcterms:modified xsi:type="dcterms:W3CDTF">2018-12-26T04:38:00Z</dcterms:modified>
</cp:coreProperties>
</file>