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F81" w:rsidRDefault="009C34B2" w:rsidP="00902177">
      <w:pPr>
        <w:rPr>
          <w:sz w:val="44"/>
          <w:szCs w:val="44"/>
        </w:rPr>
      </w:pPr>
      <w:r>
        <w:rPr>
          <w:rFonts w:hint="eastAsia"/>
          <w:sz w:val="44"/>
          <w:szCs w:val="44"/>
        </w:rPr>
        <w:t>ワークショップ型</w:t>
      </w:r>
      <w:r w:rsidR="009F4F81" w:rsidRPr="009F4F81">
        <w:rPr>
          <w:rFonts w:hint="eastAsia"/>
          <w:sz w:val="44"/>
          <w:szCs w:val="44"/>
        </w:rPr>
        <w:t>研修</w:t>
      </w:r>
      <w:r w:rsidR="00B078CB">
        <w:rPr>
          <w:rFonts w:hint="eastAsia"/>
          <w:sz w:val="44"/>
          <w:szCs w:val="44"/>
        </w:rPr>
        <w:t>プログラム例</w:t>
      </w:r>
    </w:p>
    <w:p w:rsidR="009F4F81" w:rsidRDefault="009F4F81" w:rsidP="009F4F81">
      <w:pPr>
        <w:jc w:val="center"/>
        <w:rPr>
          <w:sz w:val="52"/>
          <w:szCs w:val="52"/>
        </w:rPr>
      </w:pPr>
    </w:p>
    <w:p w:rsidR="00B45CB6" w:rsidRDefault="00B45CB6" w:rsidP="009F4F81">
      <w:pPr>
        <w:jc w:val="center"/>
        <w:rPr>
          <w:sz w:val="52"/>
          <w:szCs w:val="52"/>
        </w:rPr>
      </w:pPr>
    </w:p>
    <w:p w:rsidR="00B45CB6" w:rsidRDefault="00B45CB6" w:rsidP="009F4F81">
      <w:pPr>
        <w:jc w:val="center"/>
        <w:rPr>
          <w:sz w:val="52"/>
          <w:szCs w:val="52"/>
        </w:rPr>
      </w:pPr>
    </w:p>
    <w:p w:rsidR="009F4F81" w:rsidRDefault="009F4F81" w:rsidP="009F4F81">
      <w:pPr>
        <w:jc w:val="center"/>
        <w:rPr>
          <w:sz w:val="52"/>
          <w:szCs w:val="52"/>
        </w:rPr>
      </w:pPr>
      <w:r>
        <w:rPr>
          <w:rFonts w:hint="eastAsia"/>
          <w:noProof/>
          <w:sz w:val="52"/>
          <w:szCs w:val="52"/>
        </w:rPr>
        <mc:AlternateContent>
          <mc:Choice Requires="wps">
            <w:drawing>
              <wp:anchor distT="0" distB="0" distL="114300" distR="114300" simplePos="0" relativeHeight="251659264" behindDoc="1" locked="0" layoutInCell="1" allowOverlap="1" wp14:anchorId="5D059461" wp14:editId="3A1A45A6">
                <wp:simplePos x="0" y="0"/>
                <wp:positionH relativeFrom="column">
                  <wp:posOffset>-146685</wp:posOffset>
                </wp:positionH>
                <wp:positionV relativeFrom="paragraph">
                  <wp:posOffset>299720</wp:posOffset>
                </wp:positionV>
                <wp:extent cx="5819775" cy="1028700"/>
                <wp:effectExtent l="0" t="0" r="28575" b="19050"/>
                <wp:wrapNone/>
                <wp:docPr id="1" name="横巻き 1"/>
                <wp:cNvGraphicFramePr/>
                <a:graphic xmlns:a="http://schemas.openxmlformats.org/drawingml/2006/main">
                  <a:graphicData uri="http://schemas.microsoft.com/office/word/2010/wordprocessingShape">
                    <wps:wsp>
                      <wps:cNvSpPr/>
                      <wps:spPr>
                        <a:xfrm>
                          <a:off x="0" y="0"/>
                          <a:ext cx="5819775" cy="1028700"/>
                        </a:xfrm>
                        <a:prstGeom prst="horizontalScroll">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11.55pt;margin-top:23.6pt;width:458.2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" fillcolor="white [3201]" strokecolor="#f79646 [3209]" strokeweight="2pt"/>
            </w:pict>
          </mc:Fallback>
        </mc:AlternateContent>
      </w:r>
    </w:p>
    <w:p w:rsidR="00480A37" w:rsidRPr="009F4F81" w:rsidRDefault="00FF0095" w:rsidP="009F4F81">
      <w:pPr>
        <w:jc w:val="center"/>
        <w:rPr>
          <w:sz w:val="56"/>
          <w:szCs w:val="56"/>
        </w:rPr>
      </w:pPr>
      <w:r>
        <w:rPr>
          <w:rFonts w:hint="eastAsia"/>
          <w:sz w:val="56"/>
          <w:szCs w:val="56"/>
        </w:rPr>
        <w:t>障がいのあるお客様との接し方</w:t>
      </w:r>
    </w:p>
    <w:p w:rsidR="009F4F81" w:rsidRPr="009F4F81" w:rsidRDefault="009F4F81">
      <w:pPr>
        <w:rPr>
          <w:sz w:val="56"/>
          <w:szCs w:val="56"/>
        </w:rPr>
      </w:pPr>
    </w:p>
    <w:p w:rsidR="009F4F81" w:rsidRDefault="009F4F81"/>
    <w:p w:rsidR="0021702A" w:rsidRPr="0021702A" w:rsidRDefault="0021702A" w:rsidP="0021702A">
      <w:pPr>
        <w:ind w:firstLineChars="100" w:firstLine="720"/>
        <w:rPr>
          <w:sz w:val="72"/>
          <w:szCs w:val="72"/>
        </w:rPr>
      </w:pPr>
      <w:r>
        <w:rPr>
          <w:rFonts w:hint="eastAsia"/>
          <w:sz w:val="72"/>
          <w:szCs w:val="72"/>
        </w:rPr>
        <w:t>「</w:t>
      </w:r>
      <w:r w:rsidR="002B1E76">
        <w:rPr>
          <w:rFonts w:hint="eastAsia"/>
          <w:sz w:val="72"/>
          <w:szCs w:val="72"/>
        </w:rPr>
        <w:t>まずは、気づ</w:t>
      </w:r>
      <w:r w:rsidRPr="0021702A">
        <w:rPr>
          <w:rFonts w:hint="eastAsia"/>
          <w:sz w:val="72"/>
          <w:szCs w:val="72"/>
        </w:rPr>
        <w:t>きから</w:t>
      </w:r>
      <w:r>
        <w:rPr>
          <w:rFonts w:hint="eastAsia"/>
          <w:sz w:val="72"/>
          <w:szCs w:val="72"/>
        </w:rPr>
        <w:t>」</w:t>
      </w:r>
    </w:p>
    <w:p w:rsidR="009F4F81" w:rsidRDefault="009F4F81">
      <w:pPr>
        <w:rPr>
          <w:sz w:val="44"/>
          <w:szCs w:val="44"/>
        </w:rPr>
      </w:pPr>
    </w:p>
    <w:p w:rsidR="009F4F81" w:rsidRDefault="009F4F81">
      <w:pPr>
        <w:rPr>
          <w:sz w:val="44"/>
          <w:szCs w:val="44"/>
        </w:rPr>
      </w:pPr>
    </w:p>
    <w:p w:rsidR="009F4F81" w:rsidRDefault="009F4F81">
      <w:pPr>
        <w:rPr>
          <w:sz w:val="44"/>
          <w:szCs w:val="44"/>
        </w:rPr>
      </w:pPr>
    </w:p>
    <w:p w:rsidR="009F4F81" w:rsidRDefault="009F4F81">
      <w:pPr>
        <w:rPr>
          <w:sz w:val="44"/>
          <w:szCs w:val="44"/>
        </w:rPr>
      </w:pPr>
    </w:p>
    <w:p w:rsidR="009819A8" w:rsidRDefault="009819A8">
      <w:pPr>
        <w:rPr>
          <w:sz w:val="44"/>
          <w:szCs w:val="44"/>
        </w:rPr>
      </w:pPr>
    </w:p>
    <w:p w:rsidR="009F4F81" w:rsidRDefault="009F4F81">
      <w:pPr>
        <w:rPr>
          <w:sz w:val="44"/>
          <w:szCs w:val="44"/>
        </w:rPr>
      </w:pPr>
    </w:p>
    <w:p w:rsidR="009F4F81" w:rsidRDefault="00516F30">
      <w:pPr>
        <w:rPr>
          <w:sz w:val="44"/>
          <w:szCs w:val="44"/>
        </w:rPr>
      </w:pPr>
      <w:r>
        <w:rPr>
          <w:rFonts w:hint="eastAsia"/>
          <w:sz w:val="44"/>
          <w:szCs w:val="44"/>
        </w:rPr>
        <w:t xml:space="preserve">　　　　　</w:t>
      </w:r>
      <w:r w:rsidR="0021702A">
        <w:rPr>
          <w:rFonts w:hint="eastAsia"/>
          <w:sz w:val="44"/>
          <w:szCs w:val="44"/>
        </w:rPr>
        <w:t xml:space="preserve">　</w:t>
      </w:r>
      <w:r>
        <w:rPr>
          <w:rFonts w:hint="eastAsia"/>
          <w:sz w:val="44"/>
          <w:szCs w:val="44"/>
        </w:rPr>
        <w:t>大　　　阪　　　府</w:t>
      </w:r>
    </w:p>
    <w:p w:rsidR="009F4F81" w:rsidRPr="00C439E7" w:rsidRDefault="00C439E7">
      <w:pPr>
        <w:rPr>
          <w:sz w:val="44"/>
          <w:szCs w:val="44"/>
        </w:rPr>
      </w:pPr>
      <w:r>
        <w:rPr>
          <w:rFonts w:hint="eastAsia"/>
          <w:sz w:val="44"/>
          <w:szCs w:val="44"/>
        </w:rPr>
        <w:t xml:space="preserve">　　　　</w:t>
      </w:r>
    </w:p>
    <w:p w:rsidR="009F4F81" w:rsidRDefault="009F4F81">
      <w:pPr>
        <w:rPr>
          <w:sz w:val="44"/>
          <w:szCs w:val="44"/>
        </w:rPr>
      </w:pPr>
    </w:p>
    <w:p w:rsidR="0021702A" w:rsidRDefault="0021702A">
      <w:pPr>
        <w:rPr>
          <w:sz w:val="44"/>
          <w:szCs w:val="44"/>
        </w:rPr>
      </w:pPr>
    </w:p>
    <w:p w:rsidR="009C34B2" w:rsidRDefault="009C34B2">
      <w:pPr>
        <w:rPr>
          <w:sz w:val="44"/>
          <w:szCs w:val="44"/>
        </w:rPr>
      </w:pPr>
      <w:r>
        <w:rPr>
          <w:rFonts w:hint="eastAsia"/>
          <w:sz w:val="44"/>
          <w:szCs w:val="44"/>
        </w:rPr>
        <w:lastRenderedPageBreak/>
        <w:t xml:space="preserve">　　　　　　　　はじめに</w:t>
      </w:r>
    </w:p>
    <w:p w:rsidR="009C34B2" w:rsidRDefault="009C34B2">
      <w:pPr>
        <w:rPr>
          <w:sz w:val="28"/>
          <w:szCs w:val="28"/>
        </w:rPr>
      </w:pPr>
    </w:p>
    <w:p w:rsidR="009C34B2" w:rsidRDefault="005C631A">
      <w:pPr>
        <w:rPr>
          <w:sz w:val="28"/>
          <w:szCs w:val="28"/>
        </w:rPr>
      </w:pPr>
      <w:r>
        <w:rPr>
          <w:rFonts w:hint="eastAsia"/>
          <w:sz w:val="28"/>
          <w:szCs w:val="28"/>
        </w:rPr>
        <w:t xml:space="preserve">　</w:t>
      </w:r>
      <w:r w:rsidR="009C34B2">
        <w:rPr>
          <w:rFonts w:hint="eastAsia"/>
          <w:sz w:val="28"/>
          <w:szCs w:val="28"/>
        </w:rPr>
        <w:t>２０１６年４月に障害者差別解消法が施行され、障がいを理由とする</w:t>
      </w:r>
      <w:r w:rsidR="00FF0095">
        <w:rPr>
          <w:rFonts w:hint="eastAsia"/>
          <w:sz w:val="28"/>
          <w:szCs w:val="28"/>
        </w:rPr>
        <w:t>不当な</w:t>
      </w:r>
      <w:r w:rsidR="009C34B2">
        <w:rPr>
          <w:rFonts w:hint="eastAsia"/>
          <w:sz w:val="28"/>
          <w:szCs w:val="28"/>
        </w:rPr>
        <w:t>差別的取扱いの禁止と、合理的配慮の提供が求められるようになりました。</w:t>
      </w:r>
    </w:p>
    <w:p w:rsidR="009C34B2" w:rsidRDefault="009C34B2">
      <w:pPr>
        <w:rPr>
          <w:sz w:val="28"/>
          <w:szCs w:val="28"/>
        </w:rPr>
      </w:pPr>
      <w:r>
        <w:rPr>
          <w:rFonts w:hint="eastAsia"/>
          <w:sz w:val="28"/>
          <w:szCs w:val="28"/>
        </w:rPr>
        <w:t xml:space="preserve">　また、大阪府では、</w:t>
      </w:r>
      <w:r w:rsidR="00E337BB">
        <w:rPr>
          <w:rFonts w:hint="eastAsia"/>
          <w:sz w:val="28"/>
          <w:szCs w:val="28"/>
        </w:rPr>
        <w:t>２０１６年４月１日から</w:t>
      </w:r>
      <w:r>
        <w:rPr>
          <w:rFonts w:hint="eastAsia"/>
          <w:sz w:val="28"/>
          <w:szCs w:val="28"/>
        </w:rPr>
        <w:t>「大阪府障</w:t>
      </w:r>
      <w:r w:rsidR="00FF0095">
        <w:rPr>
          <w:rFonts w:hint="eastAsia"/>
          <w:sz w:val="28"/>
          <w:szCs w:val="28"/>
        </w:rPr>
        <w:t>害</w:t>
      </w:r>
      <w:r>
        <w:rPr>
          <w:rFonts w:hint="eastAsia"/>
          <w:sz w:val="28"/>
          <w:szCs w:val="28"/>
        </w:rPr>
        <w:t>を理由とする差別の解消の推進に関する条例（大阪府障がい者差別解消条例）</w:t>
      </w:r>
      <w:r w:rsidR="00E337BB">
        <w:rPr>
          <w:rFonts w:hint="eastAsia"/>
          <w:sz w:val="28"/>
          <w:szCs w:val="28"/>
        </w:rPr>
        <w:t>」がスタートし、「障がいを理由とする差別のない、共に生きる</w:t>
      </w:r>
      <w:r w:rsidR="009E4797">
        <w:rPr>
          <w:rFonts w:hint="eastAsia"/>
          <w:sz w:val="28"/>
          <w:szCs w:val="28"/>
        </w:rPr>
        <w:t>社会・</w:t>
      </w:r>
      <w:r w:rsidR="00E337BB">
        <w:rPr>
          <w:rFonts w:hint="eastAsia"/>
          <w:sz w:val="28"/>
          <w:szCs w:val="28"/>
        </w:rPr>
        <w:t>大阪」をめざし、様々な取組みが進められています。</w:t>
      </w:r>
    </w:p>
    <w:p w:rsidR="009C34B2" w:rsidRPr="00E337BB" w:rsidRDefault="00E337BB">
      <w:pPr>
        <w:rPr>
          <w:sz w:val="28"/>
          <w:szCs w:val="28"/>
        </w:rPr>
      </w:pPr>
      <w:r>
        <w:rPr>
          <w:rFonts w:hint="eastAsia"/>
          <w:sz w:val="28"/>
          <w:szCs w:val="28"/>
        </w:rPr>
        <w:t xml:space="preserve">　こうした背景を踏まえ、</w:t>
      </w:r>
      <w:r w:rsidR="009E4797">
        <w:rPr>
          <w:rFonts w:hint="eastAsia"/>
          <w:sz w:val="28"/>
          <w:szCs w:val="28"/>
        </w:rPr>
        <w:t>研修に参加する一人ひとりが</w:t>
      </w:r>
      <w:r w:rsidR="00176B60">
        <w:rPr>
          <w:rFonts w:hint="eastAsia"/>
          <w:sz w:val="28"/>
          <w:szCs w:val="28"/>
        </w:rPr>
        <w:t>障がいに対する理解や気づきを深めることを目的に、</w:t>
      </w:r>
      <w:r>
        <w:rPr>
          <w:rFonts w:hint="eastAsia"/>
          <w:sz w:val="28"/>
          <w:szCs w:val="28"/>
        </w:rPr>
        <w:t>ワークショップの手法を取り入れた啓発研修を実施する</w:t>
      </w:r>
      <w:r w:rsidR="00176B60">
        <w:rPr>
          <w:rFonts w:hint="eastAsia"/>
          <w:sz w:val="28"/>
          <w:szCs w:val="28"/>
        </w:rPr>
        <w:t>指導者</w:t>
      </w:r>
      <w:r w:rsidR="009E4797">
        <w:rPr>
          <w:rFonts w:hint="eastAsia"/>
          <w:sz w:val="28"/>
          <w:szCs w:val="28"/>
        </w:rPr>
        <w:t>の</w:t>
      </w:r>
      <w:r>
        <w:rPr>
          <w:rFonts w:hint="eastAsia"/>
          <w:sz w:val="28"/>
          <w:szCs w:val="28"/>
        </w:rPr>
        <w:t>ための</w:t>
      </w:r>
      <w:r w:rsidR="00176B60">
        <w:rPr>
          <w:rFonts w:hint="eastAsia"/>
          <w:sz w:val="28"/>
          <w:szCs w:val="28"/>
        </w:rPr>
        <w:t>研修</w:t>
      </w:r>
      <w:r>
        <w:rPr>
          <w:rFonts w:hint="eastAsia"/>
          <w:sz w:val="28"/>
          <w:szCs w:val="28"/>
        </w:rPr>
        <w:t>テキストとして、</w:t>
      </w:r>
      <w:r w:rsidR="00176B60">
        <w:rPr>
          <w:rFonts w:hint="eastAsia"/>
          <w:sz w:val="28"/>
          <w:szCs w:val="28"/>
        </w:rPr>
        <w:t>ＤＶＤとともに</w:t>
      </w:r>
      <w:r>
        <w:rPr>
          <w:rFonts w:hint="eastAsia"/>
          <w:sz w:val="28"/>
          <w:szCs w:val="28"/>
        </w:rPr>
        <w:t>本書を作成いたしました。</w:t>
      </w:r>
    </w:p>
    <w:p w:rsidR="009C34B2" w:rsidRPr="00176B60" w:rsidRDefault="00176B60">
      <w:pPr>
        <w:rPr>
          <w:sz w:val="28"/>
          <w:szCs w:val="28"/>
        </w:rPr>
      </w:pPr>
      <w:r>
        <w:rPr>
          <w:rFonts w:hint="eastAsia"/>
          <w:sz w:val="28"/>
          <w:szCs w:val="28"/>
        </w:rPr>
        <w:t xml:space="preserve">　本書により、研修に</w:t>
      </w:r>
      <w:r w:rsidR="009E4797">
        <w:rPr>
          <w:rFonts w:hint="eastAsia"/>
          <w:sz w:val="28"/>
          <w:szCs w:val="28"/>
        </w:rPr>
        <w:t>携わった</w:t>
      </w:r>
      <w:r>
        <w:rPr>
          <w:rFonts w:hint="eastAsia"/>
          <w:sz w:val="28"/>
          <w:szCs w:val="28"/>
        </w:rPr>
        <w:t>人が、</w:t>
      </w:r>
      <w:r w:rsidR="009E4797">
        <w:rPr>
          <w:rFonts w:hint="eastAsia"/>
          <w:sz w:val="28"/>
          <w:szCs w:val="28"/>
        </w:rPr>
        <w:t>研修参加者から、</w:t>
      </w:r>
      <w:r>
        <w:rPr>
          <w:rFonts w:hint="eastAsia"/>
          <w:sz w:val="28"/>
          <w:szCs w:val="28"/>
        </w:rPr>
        <w:t>障がいに対する理解や</w:t>
      </w:r>
      <w:r w:rsidR="00FF0095">
        <w:rPr>
          <w:rFonts w:hint="eastAsia"/>
          <w:sz w:val="28"/>
          <w:szCs w:val="28"/>
        </w:rPr>
        <w:t>障がいのある方への合理的配慮など</w:t>
      </w:r>
      <w:r>
        <w:rPr>
          <w:rFonts w:hint="eastAsia"/>
          <w:sz w:val="28"/>
          <w:szCs w:val="28"/>
        </w:rPr>
        <w:t>に気づ</w:t>
      </w:r>
      <w:r w:rsidR="00B45CB6">
        <w:rPr>
          <w:rFonts w:hint="eastAsia"/>
          <w:sz w:val="28"/>
          <w:szCs w:val="28"/>
        </w:rPr>
        <w:t>くきっかけ</w:t>
      </w:r>
      <w:r w:rsidR="009E4797">
        <w:rPr>
          <w:rFonts w:hint="eastAsia"/>
          <w:sz w:val="28"/>
          <w:szCs w:val="28"/>
        </w:rPr>
        <w:t>を引き出すことができれば</w:t>
      </w:r>
      <w:r w:rsidR="00B45CB6">
        <w:rPr>
          <w:rFonts w:hint="eastAsia"/>
          <w:sz w:val="28"/>
          <w:szCs w:val="28"/>
        </w:rPr>
        <w:t>ば幸いです。</w:t>
      </w:r>
    </w:p>
    <w:p w:rsidR="009C34B2" w:rsidRPr="009E4797" w:rsidRDefault="009C34B2">
      <w:pPr>
        <w:rPr>
          <w:sz w:val="28"/>
          <w:szCs w:val="28"/>
        </w:rPr>
      </w:pPr>
    </w:p>
    <w:p w:rsidR="009C34B2" w:rsidRDefault="009C34B2">
      <w:pPr>
        <w:rPr>
          <w:sz w:val="28"/>
          <w:szCs w:val="28"/>
        </w:rPr>
      </w:pPr>
    </w:p>
    <w:p w:rsidR="009C34B2" w:rsidRDefault="009C34B2">
      <w:pPr>
        <w:rPr>
          <w:sz w:val="28"/>
          <w:szCs w:val="28"/>
        </w:rPr>
      </w:pPr>
    </w:p>
    <w:p w:rsidR="009C34B2" w:rsidRDefault="009C34B2">
      <w:pPr>
        <w:rPr>
          <w:sz w:val="28"/>
          <w:szCs w:val="28"/>
        </w:rPr>
      </w:pPr>
    </w:p>
    <w:p w:rsidR="009C34B2" w:rsidRDefault="009C34B2">
      <w:pPr>
        <w:rPr>
          <w:sz w:val="28"/>
          <w:szCs w:val="28"/>
        </w:rPr>
      </w:pPr>
    </w:p>
    <w:p w:rsidR="009C34B2" w:rsidRPr="009C34B2" w:rsidRDefault="009C34B2">
      <w:pPr>
        <w:rPr>
          <w:sz w:val="28"/>
          <w:szCs w:val="28"/>
        </w:rPr>
      </w:pPr>
    </w:p>
    <w:p w:rsidR="009C34B2" w:rsidRDefault="009C34B2">
      <w:pPr>
        <w:rPr>
          <w:sz w:val="44"/>
          <w:szCs w:val="44"/>
        </w:rPr>
      </w:pPr>
    </w:p>
    <w:p w:rsidR="009F4F81" w:rsidRDefault="009F4F81">
      <w:pPr>
        <w:rPr>
          <w:sz w:val="24"/>
          <w:szCs w:val="24"/>
        </w:rPr>
      </w:pPr>
      <w:r w:rsidRPr="009F4F81">
        <w:rPr>
          <w:rFonts w:hint="eastAsia"/>
          <w:noProof/>
          <w:sz w:val="28"/>
          <w:szCs w:val="28"/>
        </w:rPr>
        <w:lastRenderedPageBreak/>
        <mc:AlternateContent>
          <mc:Choice Requires="wps">
            <w:drawing>
              <wp:anchor distT="0" distB="0" distL="114300" distR="114300" simplePos="0" relativeHeight="251660288" behindDoc="1" locked="0" layoutInCell="1" allowOverlap="1" wp14:anchorId="150E85C4" wp14:editId="692E6F24">
                <wp:simplePos x="0" y="0"/>
                <wp:positionH relativeFrom="column">
                  <wp:posOffset>-146685</wp:posOffset>
                </wp:positionH>
                <wp:positionV relativeFrom="paragraph">
                  <wp:posOffset>-43180</wp:posOffset>
                </wp:positionV>
                <wp:extent cx="1981200" cy="5143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1981200" cy="5143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11.55pt;margin-top:-3.4pt;width:156pt;height: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" fillcolor="white [3201]" strokecolor="#f79646 [3209]" strokeweight="2pt"/>
            </w:pict>
          </mc:Fallback>
        </mc:AlternateContent>
      </w:r>
      <w:r w:rsidRPr="009F4F81">
        <w:rPr>
          <w:rFonts w:hint="eastAsia"/>
          <w:sz w:val="28"/>
          <w:szCs w:val="28"/>
        </w:rPr>
        <w:t>ワークショップとは</w:t>
      </w:r>
    </w:p>
    <w:p w:rsidR="009F4F81" w:rsidRDefault="009F4F81">
      <w:pPr>
        <w:rPr>
          <w:sz w:val="24"/>
          <w:szCs w:val="24"/>
        </w:rPr>
      </w:pPr>
    </w:p>
    <w:p w:rsidR="009F4F81" w:rsidRDefault="009F4F81" w:rsidP="00BE6AFA">
      <w:pPr>
        <w:ind w:left="240" w:hangingChars="100" w:hanging="240"/>
        <w:rPr>
          <w:sz w:val="24"/>
          <w:szCs w:val="24"/>
        </w:rPr>
      </w:pPr>
      <w:r>
        <w:rPr>
          <w:rFonts w:hint="eastAsia"/>
          <w:sz w:val="24"/>
          <w:szCs w:val="24"/>
        </w:rPr>
        <w:t xml:space="preserve">　　ワークショップは、</w:t>
      </w:r>
      <w:r w:rsidR="009E4797">
        <w:rPr>
          <w:rFonts w:hint="eastAsia"/>
          <w:sz w:val="24"/>
          <w:szCs w:val="24"/>
        </w:rPr>
        <w:t>参加者が、テーマに基づいて、活動や体験を通じて気づ</w:t>
      </w:r>
      <w:r w:rsidR="00FF0095">
        <w:rPr>
          <w:rFonts w:hint="eastAsia"/>
          <w:sz w:val="24"/>
          <w:szCs w:val="24"/>
        </w:rPr>
        <w:t>いたり、考えたりしながら、進めていく研修を意味してい</w:t>
      </w:r>
      <w:r w:rsidR="00BE6AFA">
        <w:rPr>
          <w:rFonts w:hint="eastAsia"/>
          <w:sz w:val="24"/>
          <w:szCs w:val="24"/>
        </w:rPr>
        <w:t>ます。</w:t>
      </w:r>
    </w:p>
    <w:p w:rsidR="00BE6AFA" w:rsidRDefault="00BE6AFA" w:rsidP="00BE6AFA">
      <w:pPr>
        <w:ind w:left="280" w:hangingChars="100" w:hanging="280"/>
        <w:rPr>
          <w:sz w:val="24"/>
          <w:szCs w:val="24"/>
        </w:rPr>
      </w:pPr>
      <w:r>
        <w:rPr>
          <w:rFonts w:hint="eastAsia"/>
          <w:noProof/>
          <w:sz w:val="28"/>
          <w:szCs w:val="28"/>
        </w:rPr>
        <mc:AlternateContent>
          <mc:Choice Requires="wps">
            <w:drawing>
              <wp:anchor distT="0" distB="0" distL="114300" distR="114300" simplePos="0" relativeHeight="251661312" behindDoc="1" locked="0" layoutInCell="1" allowOverlap="1" wp14:anchorId="560B1AFD" wp14:editId="03173CCC">
                <wp:simplePos x="0" y="0"/>
                <wp:positionH relativeFrom="column">
                  <wp:posOffset>-146685</wp:posOffset>
                </wp:positionH>
                <wp:positionV relativeFrom="paragraph">
                  <wp:posOffset>185420</wp:posOffset>
                </wp:positionV>
                <wp:extent cx="1885950" cy="5143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1885950" cy="5143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3" o:spid="_x0000_s1026" style="position:absolute;left:0;text-align:left;margin-left:-11.55pt;margin-top:14.6pt;width:148.5pt;height:40.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" fillcolor="white [3201]" strokecolor="#f79646 [3209]" strokeweight="2pt"/>
            </w:pict>
          </mc:Fallback>
        </mc:AlternateContent>
      </w:r>
    </w:p>
    <w:p w:rsidR="00BE6AFA" w:rsidRPr="00BE6AFA" w:rsidRDefault="00BE6AFA" w:rsidP="00BE6AFA">
      <w:pPr>
        <w:rPr>
          <w:sz w:val="28"/>
          <w:szCs w:val="28"/>
        </w:rPr>
      </w:pPr>
      <w:r w:rsidRPr="00BE6AFA">
        <w:rPr>
          <w:rFonts w:hint="eastAsia"/>
          <w:sz w:val="28"/>
          <w:szCs w:val="28"/>
        </w:rPr>
        <w:t>ファシリテーター</w:t>
      </w:r>
    </w:p>
    <w:p w:rsidR="00BE6AFA" w:rsidRDefault="00BE6AFA" w:rsidP="00BE6AFA">
      <w:pPr>
        <w:ind w:left="240" w:hangingChars="100" w:hanging="240"/>
        <w:rPr>
          <w:sz w:val="24"/>
          <w:szCs w:val="24"/>
        </w:rPr>
      </w:pPr>
    </w:p>
    <w:p w:rsidR="00BE6AFA" w:rsidRDefault="00BE6AFA" w:rsidP="00BE6AFA">
      <w:pPr>
        <w:ind w:left="240" w:hangingChars="100" w:hanging="240"/>
        <w:rPr>
          <w:sz w:val="24"/>
          <w:szCs w:val="24"/>
        </w:rPr>
      </w:pPr>
      <w:r>
        <w:rPr>
          <w:rFonts w:hint="eastAsia"/>
          <w:sz w:val="24"/>
          <w:szCs w:val="24"/>
        </w:rPr>
        <w:t xml:space="preserve">　</w:t>
      </w:r>
      <w:r w:rsidR="0010297B">
        <w:rPr>
          <w:rFonts w:hint="eastAsia"/>
          <w:sz w:val="24"/>
          <w:szCs w:val="24"/>
        </w:rPr>
        <w:t xml:space="preserve">　ファシリテーターとは、進行役・案内役という立場の人で、このワークショップでは、参加者が気</w:t>
      </w:r>
      <w:r w:rsidR="00C439E7">
        <w:rPr>
          <w:rFonts w:hint="eastAsia"/>
          <w:sz w:val="24"/>
          <w:szCs w:val="24"/>
        </w:rPr>
        <w:t>づ</w:t>
      </w:r>
      <w:r w:rsidR="0010297B">
        <w:rPr>
          <w:rFonts w:hint="eastAsia"/>
          <w:sz w:val="24"/>
          <w:szCs w:val="24"/>
        </w:rPr>
        <w:t>いたことや感じたことを引き出していく立場にあります。</w:t>
      </w:r>
    </w:p>
    <w:p w:rsidR="0010297B" w:rsidRDefault="0010297B" w:rsidP="00BE6AFA">
      <w:pPr>
        <w:ind w:left="240" w:hangingChars="100" w:hanging="240"/>
        <w:rPr>
          <w:sz w:val="24"/>
          <w:szCs w:val="24"/>
        </w:rPr>
      </w:pPr>
      <w:r>
        <w:rPr>
          <w:rFonts w:hint="eastAsia"/>
          <w:sz w:val="24"/>
          <w:szCs w:val="24"/>
        </w:rPr>
        <w:t xml:space="preserve">　　ワークショップでは、あくまで参加者が主役で</w:t>
      </w:r>
      <w:r w:rsidR="00FF0095">
        <w:rPr>
          <w:rFonts w:hint="eastAsia"/>
          <w:sz w:val="24"/>
          <w:szCs w:val="24"/>
        </w:rPr>
        <w:t>すので</w:t>
      </w:r>
      <w:r>
        <w:rPr>
          <w:rFonts w:hint="eastAsia"/>
          <w:sz w:val="24"/>
          <w:szCs w:val="24"/>
        </w:rPr>
        <w:t>、</w:t>
      </w:r>
      <w:r w:rsidR="00FF0095">
        <w:rPr>
          <w:rFonts w:hint="eastAsia"/>
          <w:sz w:val="24"/>
          <w:szCs w:val="24"/>
        </w:rPr>
        <w:t>ファシリテーターは、</w:t>
      </w:r>
      <w:r>
        <w:rPr>
          <w:rFonts w:hint="eastAsia"/>
          <w:sz w:val="24"/>
          <w:szCs w:val="24"/>
        </w:rPr>
        <w:t>参加者に寄り添いながら、意見等を引き出し、参加者が、より多くの気</w:t>
      </w:r>
      <w:r w:rsidR="00FF0095">
        <w:rPr>
          <w:rFonts w:hint="eastAsia"/>
          <w:sz w:val="24"/>
          <w:szCs w:val="24"/>
        </w:rPr>
        <w:t>づ</w:t>
      </w:r>
      <w:r>
        <w:rPr>
          <w:rFonts w:hint="eastAsia"/>
          <w:sz w:val="24"/>
          <w:szCs w:val="24"/>
        </w:rPr>
        <w:t>きや学習ができるようにサポートする人です。</w:t>
      </w:r>
    </w:p>
    <w:p w:rsidR="00C439E7" w:rsidRDefault="00C439E7" w:rsidP="00C439E7">
      <w:pPr>
        <w:pStyle w:val="a3"/>
        <w:ind w:leftChars="0" w:left="600"/>
        <w:rPr>
          <w:sz w:val="24"/>
          <w:szCs w:val="24"/>
        </w:rPr>
      </w:pPr>
    </w:p>
    <w:p w:rsidR="00676BEE" w:rsidRPr="00A25014" w:rsidRDefault="00A25014" w:rsidP="00676BEE">
      <w:pPr>
        <w:rPr>
          <w:sz w:val="28"/>
          <w:szCs w:val="28"/>
        </w:rPr>
      </w:pPr>
      <w:r>
        <w:rPr>
          <w:noProof/>
          <w:sz w:val="24"/>
          <w:szCs w:val="24"/>
        </w:rPr>
        <mc:AlternateContent>
          <mc:Choice Requires="wps">
            <w:drawing>
              <wp:anchor distT="0" distB="0" distL="114300" distR="114300" simplePos="0" relativeHeight="251663360" behindDoc="1" locked="0" layoutInCell="1" allowOverlap="1" wp14:anchorId="469B2AAC" wp14:editId="49C0DA61">
                <wp:simplePos x="0" y="0"/>
                <wp:positionH relativeFrom="column">
                  <wp:posOffset>-146685</wp:posOffset>
                </wp:positionH>
                <wp:positionV relativeFrom="paragraph">
                  <wp:posOffset>23495</wp:posOffset>
                </wp:positionV>
                <wp:extent cx="2343150" cy="45720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2343150" cy="4572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 o:spid="_x0000_s1026" style="position:absolute;left:0;text-align:left;margin-left:-11.55pt;margin-top:1.85pt;width:184.5pt;height:36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" fillcolor="white [3201]" strokecolor="#f79646 [3209]" strokeweight="2pt"/>
            </w:pict>
          </mc:Fallback>
        </mc:AlternateContent>
      </w:r>
      <w:r w:rsidRPr="00A25014">
        <w:rPr>
          <w:rFonts w:hint="eastAsia"/>
          <w:sz w:val="28"/>
          <w:szCs w:val="28"/>
        </w:rPr>
        <w:t>ファシリテーターの役割</w:t>
      </w:r>
    </w:p>
    <w:p w:rsidR="00A25014" w:rsidRDefault="00A25014" w:rsidP="00676BEE">
      <w:pPr>
        <w:rPr>
          <w:sz w:val="24"/>
          <w:szCs w:val="24"/>
        </w:rPr>
      </w:pPr>
    </w:p>
    <w:p w:rsidR="00C439E7" w:rsidRPr="00C439E7" w:rsidRDefault="00C439E7" w:rsidP="00A25014">
      <w:pPr>
        <w:ind w:firstLineChars="100" w:firstLine="280"/>
        <w:rPr>
          <w:sz w:val="24"/>
          <w:szCs w:val="24"/>
          <w:bdr w:val="single" w:sz="4" w:space="0" w:color="auto"/>
        </w:rPr>
      </w:pPr>
      <w:r w:rsidRPr="00C439E7">
        <w:rPr>
          <w:rFonts w:hint="eastAsia"/>
          <w:sz w:val="28"/>
          <w:szCs w:val="28"/>
          <w:bdr w:val="single" w:sz="4" w:space="0" w:color="auto"/>
        </w:rPr>
        <w:t>参加者のやる気を引き出す</w:t>
      </w:r>
    </w:p>
    <w:p w:rsidR="00C439E7" w:rsidRDefault="00C439E7" w:rsidP="00676BEE">
      <w:pPr>
        <w:rPr>
          <w:sz w:val="24"/>
          <w:szCs w:val="24"/>
        </w:rPr>
      </w:pPr>
      <w:r>
        <w:rPr>
          <w:rFonts w:hint="eastAsia"/>
          <w:sz w:val="24"/>
          <w:szCs w:val="24"/>
        </w:rPr>
        <w:t xml:space="preserve">　参加型の研修では、主役は参加者であることから、参加者が主役となるような演出が必要です。</w:t>
      </w:r>
    </w:p>
    <w:p w:rsidR="00C439E7" w:rsidRDefault="00C439E7" w:rsidP="00676BEE">
      <w:pPr>
        <w:rPr>
          <w:sz w:val="24"/>
          <w:szCs w:val="24"/>
        </w:rPr>
      </w:pPr>
      <w:r>
        <w:rPr>
          <w:rFonts w:hint="eastAsia"/>
          <w:sz w:val="24"/>
          <w:szCs w:val="24"/>
        </w:rPr>
        <w:t xml:space="preserve">　</w:t>
      </w:r>
      <w:r w:rsidR="008624A3">
        <w:rPr>
          <w:rFonts w:hint="eastAsia"/>
          <w:sz w:val="24"/>
          <w:szCs w:val="24"/>
        </w:rPr>
        <w:t>ファシリテーターには、その場の雰囲気をつくる大切な役割があり、参加者一人ひとりの意欲や気づきを引き出すことが求められます。</w:t>
      </w:r>
    </w:p>
    <w:p w:rsidR="008624A3" w:rsidRDefault="008624A3" w:rsidP="00676BEE">
      <w:pPr>
        <w:rPr>
          <w:sz w:val="24"/>
          <w:szCs w:val="24"/>
        </w:rPr>
      </w:pPr>
      <w:r>
        <w:rPr>
          <w:rFonts w:hint="eastAsia"/>
          <w:noProof/>
          <w:sz w:val="24"/>
          <w:szCs w:val="24"/>
        </w:rPr>
        <mc:AlternateContent>
          <mc:Choice Requires="wps">
            <w:drawing>
              <wp:anchor distT="0" distB="0" distL="114300" distR="114300" simplePos="0" relativeHeight="251662336" behindDoc="1" locked="0" layoutInCell="1" allowOverlap="1" wp14:anchorId="3727D0FE" wp14:editId="0D897386">
                <wp:simplePos x="0" y="0"/>
                <wp:positionH relativeFrom="column">
                  <wp:posOffset>567690</wp:posOffset>
                </wp:positionH>
                <wp:positionV relativeFrom="paragraph">
                  <wp:posOffset>175895</wp:posOffset>
                </wp:positionV>
                <wp:extent cx="4552950" cy="9906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4552950" cy="990600"/>
                        </a:xfrm>
                        <a:prstGeom prst="rect">
                          <a:avLst/>
                        </a:prstGeom>
                        <a:ln>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 o:spid="_x0000_s1026" style="position:absolute;left:0;text-align:left;margin-left:44.7pt;margin-top:13.85pt;width:358.5pt;height:78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" fillcolor="white [3201]" strokecolor="#f79646 [3209]" strokeweight="2pt">
                <v:stroke dashstyle="3 1"/>
              </v:rect>
            </w:pict>
          </mc:Fallback>
        </mc:AlternateContent>
      </w:r>
    </w:p>
    <w:p w:rsidR="008624A3" w:rsidRDefault="008624A3" w:rsidP="00676BEE">
      <w:pPr>
        <w:rPr>
          <w:sz w:val="24"/>
          <w:szCs w:val="24"/>
        </w:rPr>
      </w:pPr>
      <w:r>
        <w:rPr>
          <w:rFonts w:hint="eastAsia"/>
          <w:sz w:val="24"/>
          <w:szCs w:val="24"/>
        </w:rPr>
        <w:t xml:space="preserve">　　</w:t>
      </w:r>
      <w:r w:rsidR="00A25014">
        <w:rPr>
          <w:rFonts w:hint="eastAsia"/>
          <w:sz w:val="24"/>
          <w:szCs w:val="24"/>
        </w:rPr>
        <w:t xml:space="preserve">　　　</w:t>
      </w:r>
      <w:r>
        <w:rPr>
          <w:rFonts w:hint="eastAsia"/>
          <w:sz w:val="24"/>
          <w:szCs w:val="24"/>
        </w:rPr>
        <w:t>・リラックス感や親しみ感を持たせる。</w:t>
      </w:r>
    </w:p>
    <w:p w:rsidR="008624A3" w:rsidRDefault="008624A3" w:rsidP="00676BEE">
      <w:pPr>
        <w:rPr>
          <w:sz w:val="24"/>
          <w:szCs w:val="24"/>
        </w:rPr>
      </w:pPr>
      <w:r>
        <w:rPr>
          <w:rFonts w:hint="eastAsia"/>
          <w:sz w:val="24"/>
          <w:szCs w:val="24"/>
        </w:rPr>
        <w:t xml:space="preserve">　　</w:t>
      </w:r>
      <w:r w:rsidR="00A25014">
        <w:rPr>
          <w:rFonts w:hint="eastAsia"/>
          <w:sz w:val="24"/>
          <w:szCs w:val="24"/>
        </w:rPr>
        <w:t xml:space="preserve">　　　</w:t>
      </w:r>
      <w:r>
        <w:rPr>
          <w:rFonts w:hint="eastAsia"/>
          <w:sz w:val="24"/>
          <w:szCs w:val="24"/>
        </w:rPr>
        <w:t>・落ち着いた態度や安心感を漂わせる。</w:t>
      </w:r>
    </w:p>
    <w:p w:rsidR="008624A3" w:rsidRDefault="008624A3" w:rsidP="00676BEE">
      <w:pPr>
        <w:rPr>
          <w:sz w:val="24"/>
          <w:szCs w:val="24"/>
        </w:rPr>
      </w:pPr>
      <w:r>
        <w:rPr>
          <w:rFonts w:hint="eastAsia"/>
          <w:sz w:val="24"/>
          <w:szCs w:val="24"/>
        </w:rPr>
        <w:t xml:space="preserve">　　</w:t>
      </w:r>
      <w:r w:rsidR="00A25014">
        <w:rPr>
          <w:rFonts w:hint="eastAsia"/>
          <w:sz w:val="24"/>
          <w:szCs w:val="24"/>
        </w:rPr>
        <w:t xml:space="preserve">　　　</w:t>
      </w:r>
      <w:r>
        <w:rPr>
          <w:rFonts w:hint="eastAsia"/>
          <w:sz w:val="24"/>
          <w:szCs w:val="24"/>
        </w:rPr>
        <w:t>・聞きたくなるような話し方をする。</w:t>
      </w:r>
    </w:p>
    <w:p w:rsidR="008624A3" w:rsidRDefault="008624A3" w:rsidP="00676BEE">
      <w:pPr>
        <w:rPr>
          <w:sz w:val="24"/>
          <w:szCs w:val="24"/>
        </w:rPr>
      </w:pPr>
      <w:r>
        <w:rPr>
          <w:rFonts w:hint="eastAsia"/>
          <w:sz w:val="24"/>
          <w:szCs w:val="24"/>
        </w:rPr>
        <w:t xml:space="preserve">　</w:t>
      </w:r>
      <w:r w:rsidR="00A25014">
        <w:rPr>
          <w:rFonts w:hint="eastAsia"/>
          <w:sz w:val="24"/>
          <w:szCs w:val="24"/>
        </w:rPr>
        <w:t xml:space="preserve">　　　　</w:t>
      </w:r>
      <w:r>
        <w:rPr>
          <w:rFonts w:hint="eastAsia"/>
          <w:sz w:val="24"/>
          <w:szCs w:val="24"/>
        </w:rPr>
        <w:t>・聞く姿勢を示し、話したくなるような雰囲気を醸し出す。</w:t>
      </w:r>
    </w:p>
    <w:p w:rsidR="008624A3" w:rsidRDefault="008624A3" w:rsidP="00676BEE">
      <w:pPr>
        <w:rPr>
          <w:sz w:val="24"/>
          <w:szCs w:val="24"/>
        </w:rPr>
      </w:pPr>
      <w:r>
        <w:rPr>
          <w:rFonts w:hint="eastAsia"/>
          <w:sz w:val="24"/>
          <w:szCs w:val="24"/>
        </w:rPr>
        <w:t xml:space="preserve">　</w:t>
      </w:r>
    </w:p>
    <w:p w:rsidR="008624A3" w:rsidRPr="00A25014" w:rsidRDefault="00A25014" w:rsidP="00A25014">
      <w:pPr>
        <w:ind w:firstLineChars="100" w:firstLine="280"/>
        <w:rPr>
          <w:sz w:val="28"/>
          <w:szCs w:val="28"/>
        </w:rPr>
      </w:pPr>
      <w:r w:rsidRPr="00A25014">
        <w:rPr>
          <w:rFonts w:hint="eastAsia"/>
          <w:sz w:val="28"/>
          <w:szCs w:val="28"/>
          <w:bdr w:val="single" w:sz="4" w:space="0" w:color="auto"/>
        </w:rPr>
        <w:t>参加者から気づく</w:t>
      </w:r>
    </w:p>
    <w:p w:rsidR="008624A3" w:rsidRDefault="00A25014" w:rsidP="00676BEE">
      <w:pPr>
        <w:rPr>
          <w:sz w:val="24"/>
          <w:szCs w:val="24"/>
        </w:rPr>
      </w:pPr>
      <w:r>
        <w:rPr>
          <w:rFonts w:hint="eastAsia"/>
          <w:sz w:val="24"/>
          <w:szCs w:val="24"/>
        </w:rPr>
        <w:t xml:space="preserve">　参加者の経験や個性などはそれぞれ違っており、価値観も違います。それは、ファシリテーターにも</w:t>
      </w:r>
      <w:r w:rsidR="00FF0095">
        <w:rPr>
          <w:rFonts w:hint="eastAsia"/>
          <w:sz w:val="24"/>
          <w:szCs w:val="24"/>
        </w:rPr>
        <w:t>同様に</w:t>
      </w:r>
      <w:r>
        <w:rPr>
          <w:rFonts w:hint="eastAsia"/>
          <w:sz w:val="24"/>
          <w:szCs w:val="24"/>
        </w:rPr>
        <w:t>いえることで、ワークショップを通じて参加者と話合い交流することで、</w:t>
      </w:r>
      <w:r w:rsidR="00FF0095">
        <w:rPr>
          <w:rFonts w:hint="eastAsia"/>
          <w:sz w:val="24"/>
          <w:szCs w:val="24"/>
        </w:rPr>
        <w:t>ファシリテーター自身も</w:t>
      </w:r>
      <w:r>
        <w:rPr>
          <w:rFonts w:hint="eastAsia"/>
          <w:sz w:val="24"/>
          <w:szCs w:val="24"/>
        </w:rPr>
        <w:t>新たな気づきを得て、変化し成長することができます。</w:t>
      </w:r>
    </w:p>
    <w:p w:rsidR="00A25014" w:rsidRDefault="00A25014" w:rsidP="00676BEE">
      <w:pPr>
        <w:rPr>
          <w:sz w:val="24"/>
          <w:szCs w:val="24"/>
        </w:rPr>
      </w:pPr>
      <w:r>
        <w:rPr>
          <w:rFonts w:hint="eastAsia"/>
          <w:sz w:val="24"/>
          <w:szCs w:val="24"/>
        </w:rPr>
        <w:t xml:space="preserve">　</w:t>
      </w:r>
    </w:p>
    <w:p w:rsidR="00FF0095" w:rsidRDefault="00FF0095" w:rsidP="00676BEE">
      <w:pPr>
        <w:rPr>
          <w:sz w:val="24"/>
          <w:szCs w:val="24"/>
        </w:rPr>
      </w:pPr>
    </w:p>
    <w:p w:rsidR="00FF0095" w:rsidRDefault="00FF0095" w:rsidP="00676BEE">
      <w:pPr>
        <w:rPr>
          <w:sz w:val="24"/>
          <w:szCs w:val="24"/>
        </w:rPr>
      </w:pPr>
    </w:p>
    <w:p w:rsidR="00FF0095" w:rsidRDefault="00FF0095" w:rsidP="00676BEE">
      <w:pPr>
        <w:rPr>
          <w:sz w:val="24"/>
          <w:szCs w:val="24"/>
        </w:rPr>
      </w:pPr>
    </w:p>
    <w:p w:rsidR="00B45CB6" w:rsidRPr="00B45CB6" w:rsidRDefault="00B45CB6" w:rsidP="00676BEE">
      <w:pPr>
        <w:rPr>
          <w:sz w:val="28"/>
          <w:szCs w:val="28"/>
        </w:rPr>
      </w:pPr>
      <w:r>
        <w:rPr>
          <w:rFonts w:hint="eastAsia"/>
          <w:noProof/>
          <w:sz w:val="28"/>
          <w:szCs w:val="28"/>
        </w:rPr>
        <w:lastRenderedPageBreak/>
        <mc:AlternateContent>
          <mc:Choice Requires="wps">
            <w:drawing>
              <wp:anchor distT="0" distB="0" distL="114300" distR="114300" simplePos="0" relativeHeight="251664384" behindDoc="1" locked="0" layoutInCell="1" allowOverlap="1">
                <wp:simplePos x="0" y="0"/>
                <wp:positionH relativeFrom="column">
                  <wp:posOffset>-99060</wp:posOffset>
                </wp:positionH>
                <wp:positionV relativeFrom="paragraph">
                  <wp:posOffset>-24130</wp:posOffset>
                </wp:positionV>
                <wp:extent cx="2228850" cy="44767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2228850" cy="4476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6" o:spid="_x0000_s1026" style="position:absolute;left:0;text-align:left;margin-left:-7.8pt;margin-top:-1.9pt;width:175.5pt;height:35.25pt;z-index:-251652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" fillcolor="white [3201]" strokecolor="#f79646 [3209]" strokeweight="2pt"/>
            </w:pict>
          </mc:Fallback>
        </mc:AlternateContent>
      </w:r>
      <w:r w:rsidRPr="00B45CB6">
        <w:rPr>
          <w:rFonts w:hint="eastAsia"/>
          <w:sz w:val="28"/>
          <w:szCs w:val="28"/>
        </w:rPr>
        <w:t>ファシリテーターの技術</w:t>
      </w:r>
    </w:p>
    <w:p w:rsidR="00B45CB6" w:rsidRDefault="00B45CB6" w:rsidP="00676BEE">
      <w:pPr>
        <w:rPr>
          <w:sz w:val="24"/>
          <w:szCs w:val="24"/>
        </w:rPr>
      </w:pPr>
    </w:p>
    <w:p w:rsidR="00B45CB6" w:rsidRDefault="00B45CB6" w:rsidP="00676BEE">
      <w:pPr>
        <w:rPr>
          <w:sz w:val="24"/>
          <w:szCs w:val="24"/>
        </w:rPr>
      </w:pPr>
      <w:r>
        <w:rPr>
          <w:rFonts w:hint="eastAsia"/>
          <w:sz w:val="24"/>
          <w:szCs w:val="24"/>
        </w:rPr>
        <w:t xml:space="preserve">　ワークショップを進めるときに、大切なことは「問い」です。「問い」によ</w:t>
      </w:r>
      <w:r w:rsidR="00A0725E">
        <w:rPr>
          <w:rFonts w:hint="eastAsia"/>
          <w:sz w:val="24"/>
          <w:szCs w:val="24"/>
        </w:rPr>
        <w:t>り参加者の好奇心、注意力、思考力、創造力を引き出します。</w:t>
      </w:r>
    </w:p>
    <w:p w:rsidR="00A0725E" w:rsidRDefault="00A0725E" w:rsidP="00676BEE">
      <w:pPr>
        <w:rPr>
          <w:sz w:val="24"/>
          <w:szCs w:val="24"/>
        </w:rPr>
      </w:pPr>
    </w:p>
    <w:p w:rsidR="00A0725E" w:rsidRDefault="00A0725E" w:rsidP="00676BEE">
      <w:pPr>
        <w:rPr>
          <w:sz w:val="28"/>
          <w:szCs w:val="28"/>
          <w:bdr w:val="single" w:sz="4" w:space="0" w:color="auto"/>
        </w:rPr>
      </w:pPr>
      <w:r>
        <w:rPr>
          <w:rFonts w:hint="eastAsia"/>
          <w:sz w:val="24"/>
          <w:szCs w:val="24"/>
        </w:rPr>
        <w:t xml:space="preserve">　</w:t>
      </w:r>
      <w:r w:rsidRPr="00A0725E">
        <w:rPr>
          <w:rFonts w:hint="eastAsia"/>
          <w:sz w:val="28"/>
          <w:szCs w:val="28"/>
          <w:bdr w:val="single" w:sz="4" w:space="0" w:color="auto"/>
        </w:rPr>
        <w:t>質問</w:t>
      </w:r>
      <w:r>
        <w:rPr>
          <w:rFonts w:hint="eastAsia"/>
          <w:sz w:val="28"/>
          <w:szCs w:val="28"/>
          <w:bdr w:val="single" w:sz="4" w:space="0" w:color="auto"/>
        </w:rPr>
        <w:t>形式で問いかける</w:t>
      </w:r>
    </w:p>
    <w:p w:rsidR="0049713B" w:rsidRDefault="0049713B" w:rsidP="00676BEE">
      <w:pPr>
        <w:rPr>
          <w:sz w:val="28"/>
          <w:szCs w:val="28"/>
          <w:bdr w:val="single" w:sz="4" w:space="0" w:color="auto"/>
        </w:rPr>
      </w:pPr>
    </w:p>
    <w:p w:rsidR="00A0725E" w:rsidRPr="00DF1DBA" w:rsidRDefault="00A0725E" w:rsidP="00676BEE">
      <w:pPr>
        <w:rPr>
          <w:sz w:val="24"/>
          <w:szCs w:val="24"/>
          <w:u w:val="single"/>
        </w:rPr>
      </w:pPr>
      <w:r>
        <w:rPr>
          <w:rFonts w:hint="eastAsia"/>
          <w:sz w:val="24"/>
          <w:szCs w:val="24"/>
        </w:rPr>
        <w:t xml:space="preserve">　</w:t>
      </w:r>
      <w:r w:rsidRPr="00DF1DBA">
        <w:rPr>
          <w:rFonts w:hint="eastAsia"/>
          <w:sz w:val="24"/>
          <w:szCs w:val="24"/>
          <w:u w:val="single"/>
        </w:rPr>
        <w:t>直接質問するのではなく、議論の目的がはっきりする形で質問</w:t>
      </w:r>
      <w:r w:rsidR="00DF1DBA" w:rsidRPr="00DF1DBA">
        <w:rPr>
          <w:rFonts w:hint="eastAsia"/>
          <w:sz w:val="24"/>
          <w:szCs w:val="24"/>
          <w:u w:val="single"/>
        </w:rPr>
        <w:t>する。</w:t>
      </w:r>
    </w:p>
    <w:p w:rsidR="00B45CB6" w:rsidRDefault="00A0725E" w:rsidP="00676BEE">
      <w:pPr>
        <w:rPr>
          <w:sz w:val="24"/>
          <w:szCs w:val="24"/>
        </w:rPr>
      </w:pPr>
      <w:r>
        <w:rPr>
          <w:rFonts w:hint="eastAsia"/>
          <w:sz w:val="24"/>
          <w:szCs w:val="24"/>
        </w:rPr>
        <w:t xml:space="preserve">　・差別について考えましょう　⇒　どうして差別が起きるのか考えましょう　　</w:t>
      </w:r>
    </w:p>
    <w:p w:rsidR="00B45CB6" w:rsidRDefault="00A0725E" w:rsidP="00676BEE">
      <w:pPr>
        <w:rPr>
          <w:sz w:val="24"/>
          <w:szCs w:val="24"/>
        </w:rPr>
      </w:pPr>
      <w:r>
        <w:rPr>
          <w:rFonts w:hint="eastAsia"/>
          <w:sz w:val="24"/>
          <w:szCs w:val="24"/>
        </w:rPr>
        <w:t xml:space="preserve">　　　　　　　　　　　　　　　⇒　どうしたら差別が起きないか考えましょう</w:t>
      </w:r>
    </w:p>
    <w:p w:rsidR="00A0725E" w:rsidRDefault="009E4797" w:rsidP="00676BEE">
      <w:pPr>
        <w:rPr>
          <w:sz w:val="24"/>
          <w:szCs w:val="24"/>
        </w:rPr>
      </w:pPr>
      <w:r>
        <w:rPr>
          <w:rFonts w:hint="eastAsia"/>
          <w:sz w:val="24"/>
          <w:szCs w:val="24"/>
        </w:rPr>
        <w:t xml:space="preserve">　　　　　　　　　　　　　　　⇒　差別されているのを見て</w:t>
      </w:r>
      <w:r w:rsidR="00A0725E">
        <w:rPr>
          <w:rFonts w:hint="eastAsia"/>
          <w:sz w:val="24"/>
          <w:szCs w:val="24"/>
        </w:rPr>
        <w:t xml:space="preserve">、どうすればよい　　</w:t>
      </w:r>
    </w:p>
    <w:p w:rsidR="00A0725E" w:rsidRDefault="00A0725E" w:rsidP="00676BEE">
      <w:pPr>
        <w:rPr>
          <w:sz w:val="24"/>
          <w:szCs w:val="24"/>
        </w:rPr>
      </w:pPr>
      <w:r>
        <w:rPr>
          <w:rFonts w:hint="eastAsia"/>
          <w:sz w:val="24"/>
          <w:szCs w:val="24"/>
        </w:rPr>
        <w:t xml:space="preserve">　　　　　　　　　　　　　　　　　か考えましょう</w:t>
      </w:r>
    </w:p>
    <w:p w:rsidR="00A0725E" w:rsidRDefault="00A0725E" w:rsidP="00676BEE">
      <w:pPr>
        <w:rPr>
          <w:sz w:val="24"/>
          <w:szCs w:val="24"/>
        </w:rPr>
      </w:pPr>
    </w:p>
    <w:p w:rsidR="00A0725E" w:rsidRPr="00DF1DBA" w:rsidRDefault="00A0725E" w:rsidP="00676BEE">
      <w:pPr>
        <w:rPr>
          <w:sz w:val="24"/>
          <w:szCs w:val="24"/>
          <w:u w:val="single"/>
        </w:rPr>
      </w:pPr>
      <w:r>
        <w:rPr>
          <w:rFonts w:hint="eastAsia"/>
          <w:sz w:val="24"/>
          <w:szCs w:val="24"/>
        </w:rPr>
        <w:t xml:space="preserve">　</w:t>
      </w:r>
      <w:r w:rsidR="00DF1DBA" w:rsidRPr="00DF1DBA">
        <w:rPr>
          <w:rFonts w:hint="eastAsia"/>
          <w:sz w:val="24"/>
          <w:szCs w:val="24"/>
          <w:u w:val="single"/>
        </w:rPr>
        <w:t>いきなり結論を問いかけるのではなく、考えを引き出しやすい形で質問する。</w:t>
      </w:r>
    </w:p>
    <w:p w:rsidR="00DF1DBA" w:rsidRDefault="00DF1DBA" w:rsidP="00676BEE">
      <w:pPr>
        <w:rPr>
          <w:sz w:val="24"/>
          <w:szCs w:val="24"/>
        </w:rPr>
      </w:pPr>
      <w:r>
        <w:rPr>
          <w:rFonts w:hint="eastAsia"/>
          <w:sz w:val="24"/>
          <w:szCs w:val="24"/>
        </w:rPr>
        <w:t xml:space="preserve">　・この体験で何を学びましたか　⇒　この体験で何を感じましたか</w:t>
      </w:r>
    </w:p>
    <w:p w:rsidR="00DF1DBA" w:rsidRDefault="00DF1DBA" w:rsidP="00676BEE">
      <w:pPr>
        <w:rPr>
          <w:sz w:val="24"/>
          <w:szCs w:val="24"/>
        </w:rPr>
      </w:pPr>
      <w:r>
        <w:rPr>
          <w:rFonts w:hint="eastAsia"/>
          <w:sz w:val="24"/>
          <w:szCs w:val="24"/>
        </w:rPr>
        <w:t xml:space="preserve">　　　　　　　　　　　　　　　　⇒　何故、そのように感じましたか</w:t>
      </w:r>
    </w:p>
    <w:p w:rsidR="00DF1DBA" w:rsidRDefault="00DF1DBA" w:rsidP="00676BEE">
      <w:pPr>
        <w:rPr>
          <w:sz w:val="24"/>
          <w:szCs w:val="24"/>
        </w:rPr>
      </w:pPr>
      <w:r>
        <w:rPr>
          <w:rFonts w:hint="eastAsia"/>
          <w:sz w:val="24"/>
          <w:szCs w:val="24"/>
        </w:rPr>
        <w:t xml:space="preserve">　　　　　　　　　　　　　　　　⇒　何を学びましたか</w:t>
      </w:r>
    </w:p>
    <w:p w:rsidR="00DF1DBA" w:rsidRPr="00DF1DBA" w:rsidRDefault="00DF1DBA" w:rsidP="00676BEE">
      <w:pPr>
        <w:rPr>
          <w:sz w:val="24"/>
          <w:szCs w:val="24"/>
        </w:rPr>
      </w:pPr>
      <w:r>
        <w:rPr>
          <w:rFonts w:hint="eastAsia"/>
          <w:sz w:val="24"/>
          <w:szCs w:val="24"/>
        </w:rPr>
        <w:t xml:space="preserve">　　　　　　　　　　　　　　　　⇒　これからどうすればいいのでしょうか</w:t>
      </w:r>
    </w:p>
    <w:p w:rsidR="00A0725E" w:rsidRPr="00A0725E" w:rsidRDefault="00A0725E" w:rsidP="00676BEE">
      <w:pPr>
        <w:rPr>
          <w:sz w:val="24"/>
          <w:szCs w:val="24"/>
        </w:rPr>
      </w:pPr>
      <w:r>
        <w:rPr>
          <w:rFonts w:hint="eastAsia"/>
          <w:sz w:val="24"/>
          <w:szCs w:val="24"/>
        </w:rPr>
        <w:t xml:space="preserve">　　　　　　　　　　　　　　　　　</w:t>
      </w:r>
    </w:p>
    <w:p w:rsidR="00C439E7" w:rsidRDefault="00DF1DBA" w:rsidP="00676BEE">
      <w:pPr>
        <w:rPr>
          <w:sz w:val="24"/>
          <w:szCs w:val="24"/>
          <w:u w:val="single"/>
        </w:rPr>
      </w:pPr>
      <w:r w:rsidRPr="00DF1DBA">
        <w:rPr>
          <w:rFonts w:hint="eastAsia"/>
          <w:sz w:val="24"/>
          <w:szCs w:val="24"/>
        </w:rPr>
        <w:t xml:space="preserve">　</w:t>
      </w:r>
      <w:r w:rsidR="0049713B" w:rsidRPr="0049713B">
        <w:rPr>
          <w:rFonts w:hint="eastAsia"/>
          <w:sz w:val="24"/>
          <w:szCs w:val="24"/>
          <w:u w:val="single"/>
        </w:rPr>
        <w:t>一度にたくさんの</w:t>
      </w:r>
      <w:r w:rsidR="009E4797">
        <w:rPr>
          <w:rFonts w:hint="eastAsia"/>
          <w:sz w:val="24"/>
          <w:szCs w:val="24"/>
          <w:u w:val="single"/>
        </w:rPr>
        <w:t>質問を</w:t>
      </w:r>
      <w:r w:rsidR="0049713B">
        <w:rPr>
          <w:rFonts w:hint="eastAsia"/>
          <w:sz w:val="24"/>
          <w:szCs w:val="24"/>
          <w:u w:val="single"/>
        </w:rPr>
        <w:t>せず</w:t>
      </w:r>
      <w:r w:rsidR="009E4797">
        <w:rPr>
          <w:rFonts w:hint="eastAsia"/>
          <w:sz w:val="24"/>
          <w:szCs w:val="24"/>
          <w:u w:val="single"/>
        </w:rPr>
        <w:t>、</w:t>
      </w:r>
      <w:r w:rsidR="0049713B">
        <w:rPr>
          <w:rFonts w:hint="eastAsia"/>
          <w:sz w:val="24"/>
          <w:szCs w:val="24"/>
          <w:u w:val="single"/>
        </w:rPr>
        <w:t>目的を絞って質問する。</w:t>
      </w:r>
    </w:p>
    <w:p w:rsidR="00DF1DBA" w:rsidRPr="0049713B" w:rsidRDefault="00DF1DBA" w:rsidP="00676BEE">
      <w:pPr>
        <w:rPr>
          <w:sz w:val="24"/>
          <w:szCs w:val="24"/>
          <w:u w:val="single"/>
        </w:rPr>
      </w:pPr>
    </w:p>
    <w:p w:rsidR="00DF1DBA" w:rsidRDefault="00DF1DBA" w:rsidP="00676BEE">
      <w:pPr>
        <w:rPr>
          <w:sz w:val="24"/>
          <w:szCs w:val="24"/>
          <w:u w:val="single"/>
        </w:rPr>
      </w:pPr>
      <w:r>
        <w:rPr>
          <w:rFonts w:hint="eastAsia"/>
          <w:sz w:val="24"/>
          <w:szCs w:val="24"/>
        </w:rPr>
        <w:t xml:space="preserve">　</w:t>
      </w:r>
      <w:r w:rsidRPr="0049713B">
        <w:rPr>
          <w:rFonts w:hint="eastAsia"/>
          <w:sz w:val="24"/>
          <w:szCs w:val="24"/>
          <w:u w:val="single"/>
        </w:rPr>
        <w:t>答えやすい</w:t>
      </w:r>
      <w:r w:rsidR="0049713B" w:rsidRPr="0049713B">
        <w:rPr>
          <w:rFonts w:hint="eastAsia"/>
          <w:sz w:val="24"/>
          <w:szCs w:val="24"/>
          <w:u w:val="single"/>
        </w:rPr>
        <w:t>ように質問を工夫する</w:t>
      </w:r>
      <w:r w:rsidR="00516F30">
        <w:rPr>
          <w:rFonts w:hint="eastAsia"/>
          <w:sz w:val="24"/>
          <w:szCs w:val="24"/>
          <w:u w:val="single"/>
        </w:rPr>
        <w:t>。</w:t>
      </w:r>
    </w:p>
    <w:p w:rsidR="0049713B" w:rsidRDefault="0049713B" w:rsidP="00676BEE">
      <w:pPr>
        <w:rPr>
          <w:sz w:val="24"/>
          <w:szCs w:val="24"/>
        </w:rPr>
      </w:pPr>
      <w:r>
        <w:rPr>
          <w:rFonts w:hint="eastAsia"/>
          <w:sz w:val="24"/>
          <w:szCs w:val="24"/>
        </w:rPr>
        <w:t xml:space="preserve">　・障がい者に接したことはありますか</w:t>
      </w:r>
    </w:p>
    <w:p w:rsidR="0049713B" w:rsidRDefault="0049713B" w:rsidP="00676BEE">
      <w:pPr>
        <w:rPr>
          <w:sz w:val="24"/>
          <w:szCs w:val="24"/>
        </w:rPr>
      </w:pPr>
      <w:r>
        <w:rPr>
          <w:rFonts w:hint="eastAsia"/>
          <w:sz w:val="24"/>
          <w:szCs w:val="24"/>
        </w:rPr>
        <w:t xml:space="preserve">　・その時の感想があれば、聞かせてください</w:t>
      </w:r>
    </w:p>
    <w:p w:rsidR="0049713B" w:rsidRDefault="0049713B" w:rsidP="00676BEE">
      <w:pPr>
        <w:rPr>
          <w:sz w:val="24"/>
          <w:szCs w:val="24"/>
        </w:rPr>
      </w:pPr>
    </w:p>
    <w:p w:rsidR="0049713B" w:rsidRPr="0049713B" w:rsidRDefault="0049713B" w:rsidP="00676BEE">
      <w:pPr>
        <w:rPr>
          <w:sz w:val="24"/>
          <w:szCs w:val="24"/>
          <w:bdr w:val="single" w:sz="4" w:space="0" w:color="auto"/>
        </w:rPr>
      </w:pPr>
      <w:r w:rsidRPr="0049713B">
        <w:rPr>
          <w:rFonts w:hint="eastAsia"/>
          <w:sz w:val="28"/>
          <w:szCs w:val="28"/>
          <w:bdr w:val="single" w:sz="4" w:space="0" w:color="auto"/>
        </w:rPr>
        <w:t>リラックスした場</w:t>
      </w:r>
      <w:r w:rsidR="00554844">
        <w:rPr>
          <w:rFonts w:hint="eastAsia"/>
          <w:sz w:val="28"/>
          <w:szCs w:val="28"/>
          <w:bdr w:val="single" w:sz="4" w:space="0" w:color="auto"/>
        </w:rPr>
        <w:t>の演出</w:t>
      </w:r>
    </w:p>
    <w:p w:rsidR="0049713B" w:rsidRDefault="00554844" w:rsidP="00676BEE">
      <w:pPr>
        <w:rPr>
          <w:sz w:val="24"/>
          <w:szCs w:val="24"/>
        </w:rPr>
      </w:pPr>
      <w:r>
        <w:rPr>
          <w:rFonts w:hint="eastAsia"/>
          <w:sz w:val="24"/>
          <w:szCs w:val="24"/>
        </w:rPr>
        <w:t xml:space="preserve">　・できる限り時間的余裕をも</w:t>
      </w:r>
      <w:r w:rsidR="006F4017">
        <w:rPr>
          <w:rFonts w:hint="eastAsia"/>
          <w:sz w:val="24"/>
          <w:szCs w:val="24"/>
        </w:rPr>
        <w:t>って研修会場に入るように心がける</w:t>
      </w:r>
    </w:p>
    <w:p w:rsidR="006F4017" w:rsidRDefault="006F4017" w:rsidP="00676BEE">
      <w:pPr>
        <w:rPr>
          <w:sz w:val="24"/>
          <w:szCs w:val="24"/>
        </w:rPr>
      </w:pPr>
      <w:r>
        <w:rPr>
          <w:rFonts w:hint="eastAsia"/>
          <w:sz w:val="24"/>
          <w:szCs w:val="24"/>
        </w:rPr>
        <w:t xml:space="preserve">　・参加者には、挨拶をするように心がける</w:t>
      </w:r>
    </w:p>
    <w:p w:rsidR="0049713B" w:rsidRPr="0049713B" w:rsidRDefault="006F4017" w:rsidP="00676BEE">
      <w:pPr>
        <w:rPr>
          <w:sz w:val="24"/>
          <w:szCs w:val="24"/>
        </w:rPr>
      </w:pPr>
      <w:r>
        <w:rPr>
          <w:rFonts w:hint="eastAsia"/>
          <w:sz w:val="24"/>
          <w:szCs w:val="24"/>
        </w:rPr>
        <w:t xml:space="preserve">　・参加者が、発言しやすいような</w:t>
      </w:r>
      <w:r w:rsidR="00516F30">
        <w:rPr>
          <w:rFonts w:hint="eastAsia"/>
          <w:sz w:val="24"/>
          <w:szCs w:val="24"/>
        </w:rPr>
        <w:t>雰囲気づくりに心がける</w:t>
      </w:r>
    </w:p>
    <w:p w:rsidR="0049713B" w:rsidRDefault="00516F30" w:rsidP="00516F30">
      <w:pPr>
        <w:ind w:firstLineChars="100" w:firstLine="240"/>
        <w:rPr>
          <w:sz w:val="24"/>
          <w:szCs w:val="24"/>
        </w:rPr>
      </w:pPr>
      <w:r>
        <w:rPr>
          <w:rFonts w:hint="eastAsia"/>
          <w:sz w:val="24"/>
          <w:szCs w:val="24"/>
        </w:rPr>
        <w:t>・自分がリラックスするよう心がける（参加者にもリラックスが伝わる）</w:t>
      </w:r>
    </w:p>
    <w:p w:rsidR="00516F30" w:rsidRDefault="00516F30" w:rsidP="00516F30">
      <w:pPr>
        <w:rPr>
          <w:sz w:val="24"/>
          <w:szCs w:val="24"/>
        </w:rPr>
      </w:pPr>
    </w:p>
    <w:p w:rsidR="00516F30" w:rsidRDefault="00516F30" w:rsidP="00516F30">
      <w:pPr>
        <w:rPr>
          <w:sz w:val="24"/>
          <w:szCs w:val="24"/>
        </w:rPr>
      </w:pPr>
    </w:p>
    <w:p w:rsidR="00516F30" w:rsidRDefault="00516F30" w:rsidP="00516F30">
      <w:pPr>
        <w:rPr>
          <w:sz w:val="24"/>
          <w:szCs w:val="24"/>
        </w:rPr>
      </w:pPr>
    </w:p>
    <w:p w:rsidR="00516F30" w:rsidRDefault="00516F30" w:rsidP="00516F30">
      <w:pPr>
        <w:rPr>
          <w:sz w:val="24"/>
          <w:szCs w:val="24"/>
        </w:rPr>
      </w:pPr>
    </w:p>
    <w:p w:rsidR="00516F30" w:rsidRDefault="00516F30" w:rsidP="00516F30">
      <w:pPr>
        <w:rPr>
          <w:sz w:val="24"/>
          <w:szCs w:val="24"/>
        </w:rPr>
      </w:pPr>
    </w:p>
    <w:p w:rsidR="00516F30" w:rsidRDefault="00516F30" w:rsidP="00516F30">
      <w:pPr>
        <w:rPr>
          <w:sz w:val="24"/>
          <w:szCs w:val="24"/>
        </w:rPr>
      </w:pPr>
    </w:p>
    <w:p w:rsidR="00516F30" w:rsidRDefault="00516F30" w:rsidP="00516F30">
      <w:pPr>
        <w:rPr>
          <w:sz w:val="24"/>
          <w:szCs w:val="24"/>
        </w:rPr>
      </w:pPr>
    </w:p>
    <w:p w:rsidR="00480A37" w:rsidRDefault="00896C9D" w:rsidP="00516F30">
      <w:pPr>
        <w:rPr>
          <w:sz w:val="28"/>
          <w:szCs w:val="28"/>
        </w:rPr>
      </w:pPr>
      <w:r>
        <w:rPr>
          <w:rFonts w:hint="eastAsia"/>
          <w:noProof/>
          <w:sz w:val="28"/>
          <w:szCs w:val="28"/>
        </w:rPr>
        <w:lastRenderedPageBreak/>
        <mc:AlternateContent>
          <mc:Choice Requires="wps">
            <w:drawing>
              <wp:anchor distT="0" distB="0" distL="114300" distR="114300" simplePos="0" relativeHeight="251665408" behindDoc="1" locked="0" layoutInCell="1" allowOverlap="1">
                <wp:simplePos x="0" y="0"/>
                <wp:positionH relativeFrom="column">
                  <wp:posOffset>-175260</wp:posOffset>
                </wp:positionH>
                <wp:positionV relativeFrom="paragraph">
                  <wp:posOffset>13970</wp:posOffset>
                </wp:positionV>
                <wp:extent cx="1476375" cy="428625"/>
                <wp:effectExtent l="0" t="0" r="28575" b="28575"/>
                <wp:wrapNone/>
                <wp:docPr id="9" name="角丸四角形 9"/>
                <wp:cNvGraphicFramePr/>
                <a:graphic xmlns:a="http://schemas.openxmlformats.org/drawingml/2006/main">
                  <a:graphicData uri="http://schemas.microsoft.com/office/word/2010/wordprocessingShape">
                    <wps:wsp>
                      <wps:cNvSpPr/>
                      <wps:spPr>
                        <a:xfrm>
                          <a:off x="0" y="0"/>
                          <a:ext cx="1476375" cy="4286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9" o:spid="_x0000_s1026" style="position:absolute;left:0;text-align:left;margin-left:-13.8pt;margin-top:1.1pt;width:116.25pt;height:33.75pt;z-index:-2516510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" fillcolor="white [3201]" strokecolor="#f79646 [3209]" strokeweight="2pt"/>
            </w:pict>
          </mc:Fallback>
        </mc:AlternateContent>
      </w:r>
      <w:r>
        <w:rPr>
          <w:rFonts w:hint="eastAsia"/>
          <w:sz w:val="28"/>
          <w:szCs w:val="28"/>
        </w:rPr>
        <w:t>研修の進め方</w:t>
      </w:r>
    </w:p>
    <w:p w:rsidR="00896C9D" w:rsidRPr="003C7D91" w:rsidRDefault="00896C9D" w:rsidP="003C7D91">
      <w:pPr>
        <w:rPr>
          <w:sz w:val="24"/>
          <w:szCs w:val="24"/>
        </w:rPr>
      </w:pPr>
    </w:p>
    <w:tbl>
      <w:tblPr>
        <w:tblStyle w:val="aa"/>
        <w:tblW w:w="0" w:type="auto"/>
        <w:tblInd w:w="-176" w:type="dxa"/>
        <w:tblLook w:val="04A0" w:firstRow="1" w:lastRow="0" w:firstColumn="1" w:lastColumn="0" w:noHBand="0" w:noVBand="1"/>
      </w:tblPr>
      <w:tblGrid>
        <w:gridCol w:w="818"/>
        <w:gridCol w:w="1834"/>
        <w:gridCol w:w="4655"/>
        <w:gridCol w:w="1641"/>
      </w:tblGrid>
      <w:tr w:rsidR="003C7D91" w:rsidTr="002D66D3">
        <w:trPr>
          <w:trHeight w:val="147"/>
        </w:trPr>
        <w:tc>
          <w:tcPr>
            <w:tcW w:w="818" w:type="dxa"/>
          </w:tcPr>
          <w:p w:rsidR="003C7D91" w:rsidRDefault="003C7D91" w:rsidP="00516F30">
            <w:pPr>
              <w:rPr>
                <w:sz w:val="24"/>
                <w:szCs w:val="24"/>
              </w:rPr>
            </w:pPr>
            <w:r>
              <w:rPr>
                <w:rFonts w:hint="eastAsia"/>
                <w:sz w:val="24"/>
                <w:szCs w:val="24"/>
              </w:rPr>
              <w:t>時間</w:t>
            </w:r>
          </w:p>
        </w:tc>
        <w:tc>
          <w:tcPr>
            <w:tcW w:w="1834" w:type="dxa"/>
          </w:tcPr>
          <w:p w:rsidR="003C7D91" w:rsidRDefault="003C7D91" w:rsidP="00516F30">
            <w:pPr>
              <w:rPr>
                <w:sz w:val="24"/>
                <w:szCs w:val="24"/>
              </w:rPr>
            </w:pPr>
            <w:r>
              <w:rPr>
                <w:rFonts w:hint="eastAsia"/>
                <w:sz w:val="24"/>
                <w:szCs w:val="24"/>
              </w:rPr>
              <w:t xml:space="preserve">　ねらい</w:t>
            </w:r>
          </w:p>
        </w:tc>
        <w:tc>
          <w:tcPr>
            <w:tcW w:w="4655" w:type="dxa"/>
          </w:tcPr>
          <w:p w:rsidR="003C7D91" w:rsidRDefault="003C7D91" w:rsidP="003C7D91">
            <w:pPr>
              <w:ind w:firstLineChars="600" w:firstLine="1440"/>
              <w:rPr>
                <w:sz w:val="24"/>
                <w:szCs w:val="24"/>
              </w:rPr>
            </w:pPr>
            <w:r>
              <w:rPr>
                <w:rFonts w:hint="eastAsia"/>
                <w:sz w:val="24"/>
                <w:szCs w:val="24"/>
              </w:rPr>
              <w:t>研　修　概　要</w:t>
            </w:r>
          </w:p>
        </w:tc>
        <w:tc>
          <w:tcPr>
            <w:tcW w:w="1641" w:type="dxa"/>
          </w:tcPr>
          <w:p w:rsidR="003C7D91" w:rsidRDefault="003C7D91" w:rsidP="003C7D91">
            <w:pPr>
              <w:ind w:firstLineChars="100" w:firstLine="240"/>
              <w:rPr>
                <w:sz w:val="24"/>
                <w:szCs w:val="24"/>
              </w:rPr>
            </w:pPr>
            <w:r>
              <w:rPr>
                <w:rFonts w:hint="eastAsia"/>
                <w:sz w:val="24"/>
                <w:szCs w:val="24"/>
              </w:rPr>
              <w:t>備　考</w:t>
            </w:r>
          </w:p>
        </w:tc>
      </w:tr>
      <w:tr w:rsidR="003C7D91" w:rsidTr="002D66D3">
        <w:trPr>
          <w:trHeight w:val="1120"/>
        </w:trPr>
        <w:tc>
          <w:tcPr>
            <w:tcW w:w="818" w:type="dxa"/>
          </w:tcPr>
          <w:p w:rsidR="003C7D91" w:rsidRPr="003C7D91" w:rsidRDefault="003C7D91" w:rsidP="00516F30">
            <w:pPr>
              <w:rPr>
                <w:szCs w:val="21"/>
              </w:rPr>
            </w:pPr>
          </w:p>
        </w:tc>
        <w:tc>
          <w:tcPr>
            <w:tcW w:w="1834" w:type="dxa"/>
          </w:tcPr>
          <w:p w:rsidR="003C7D91" w:rsidRDefault="003C7D91" w:rsidP="00516F30">
            <w:pPr>
              <w:rPr>
                <w:szCs w:val="21"/>
              </w:rPr>
            </w:pPr>
            <w:r>
              <w:rPr>
                <w:rFonts w:hint="eastAsia"/>
                <w:szCs w:val="21"/>
              </w:rPr>
              <w:t>グループ分け</w:t>
            </w:r>
          </w:p>
          <w:p w:rsidR="0021702A" w:rsidRPr="003C7D91" w:rsidRDefault="0021702A" w:rsidP="00516F30">
            <w:pPr>
              <w:rPr>
                <w:szCs w:val="21"/>
              </w:rPr>
            </w:pPr>
            <w:r>
              <w:rPr>
                <w:rFonts w:hint="eastAsia"/>
                <w:szCs w:val="21"/>
              </w:rPr>
              <w:t>配付テキスト</w:t>
            </w:r>
          </w:p>
        </w:tc>
        <w:tc>
          <w:tcPr>
            <w:tcW w:w="4655" w:type="dxa"/>
          </w:tcPr>
          <w:p w:rsidR="003C7D91" w:rsidRDefault="003C7D91" w:rsidP="00516F30">
            <w:pPr>
              <w:rPr>
                <w:szCs w:val="21"/>
              </w:rPr>
            </w:pPr>
            <w:r w:rsidRPr="003C7D91">
              <w:rPr>
                <w:rFonts w:hint="eastAsia"/>
                <w:szCs w:val="21"/>
              </w:rPr>
              <w:t>４</w:t>
            </w:r>
            <w:r w:rsidR="009E4797">
              <w:rPr>
                <w:rFonts w:hint="eastAsia"/>
                <w:szCs w:val="21"/>
              </w:rPr>
              <w:t>人</w:t>
            </w:r>
            <w:r w:rsidRPr="003C7D91">
              <w:rPr>
                <w:rFonts w:hint="eastAsia"/>
                <w:szCs w:val="21"/>
              </w:rPr>
              <w:t>から６人ぐらいのグループ</w:t>
            </w:r>
            <w:r>
              <w:rPr>
                <w:rFonts w:hint="eastAsia"/>
                <w:szCs w:val="21"/>
              </w:rPr>
              <w:t>をつくる。</w:t>
            </w:r>
          </w:p>
          <w:p w:rsidR="0021702A" w:rsidRDefault="0021702A" w:rsidP="00516F30">
            <w:pPr>
              <w:rPr>
                <w:szCs w:val="21"/>
              </w:rPr>
            </w:pPr>
            <w:r>
              <w:rPr>
                <w:rFonts w:hint="eastAsia"/>
                <w:szCs w:val="21"/>
              </w:rPr>
              <w:t xml:space="preserve">　「よくわかる障害者差別解消法」</w:t>
            </w:r>
          </w:p>
          <w:p w:rsidR="0021702A" w:rsidRDefault="0021702A" w:rsidP="00516F30">
            <w:pPr>
              <w:rPr>
                <w:szCs w:val="21"/>
              </w:rPr>
            </w:pPr>
            <w:r>
              <w:rPr>
                <w:rFonts w:hint="eastAsia"/>
                <w:szCs w:val="21"/>
              </w:rPr>
              <w:t xml:space="preserve">　「障がい理解」ハンドブック</w:t>
            </w:r>
            <w:r w:rsidR="00FF0095">
              <w:rPr>
                <w:rFonts w:hint="eastAsia"/>
                <w:szCs w:val="21"/>
              </w:rPr>
              <w:t xml:space="preserve">　　　等</w:t>
            </w:r>
          </w:p>
          <w:p w:rsidR="00FF0095" w:rsidRPr="003C7D91" w:rsidRDefault="00FF0095" w:rsidP="00516F30">
            <w:pPr>
              <w:rPr>
                <w:szCs w:val="21"/>
              </w:rPr>
            </w:pPr>
          </w:p>
        </w:tc>
        <w:tc>
          <w:tcPr>
            <w:tcW w:w="1641" w:type="dxa"/>
          </w:tcPr>
          <w:p w:rsidR="003C7D91" w:rsidRPr="003C7D91" w:rsidRDefault="003C7D91" w:rsidP="00516F30">
            <w:pPr>
              <w:rPr>
                <w:szCs w:val="21"/>
              </w:rPr>
            </w:pPr>
            <w:r>
              <w:rPr>
                <w:rFonts w:hint="eastAsia"/>
                <w:szCs w:val="21"/>
              </w:rPr>
              <w:t>机レイアウト</w:t>
            </w:r>
          </w:p>
        </w:tc>
      </w:tr>
      <w:tr w:rsidR="003C7D91" w:rsidTr="002D66D3">
        <w:trPr>
          <w:trHeight w:val="1318"/>
        </w:trPr>
        <w:tc>
          <w:tcPr>
            <w:tcW w:w="818" w:type="dxa"/>
          </w:tcPr>
          <w:p w:rsidR="003C7D91" w:rsidRPr="003C7D91" w:rsidRDefault="003C7D91" w:rsidP="00516F30">
            <w:pPr>
              <w:rPr>
                <w:szCs w:val="21"/>
              </w:rPr>
            </w:pPr>
          </w:p>
        </w:tc>
        <w:tc>
          <w:tcPr>
            <w:tcW w:w="1834" w:type="dxa"/>
          </w:tcPr>
          <w:p w:rsidR="003C7D91" w:rsidRDefault="003C7D91" w:rsidP="00516F30">
            <w:pPr>
              <w:rPr>
                <w:szCs w:val="21"/>
              </w:rPr>
            </w:pPr>
            <w:r>
              <w:rPr>
                <w:rFonts w:hint="eastAsia"/>
                <w:szCs w:val="21"/>
              </w:rPr>
              <w:t>自己紹介</w:t>
            </w:r>
            <w:r w:rsidR="00024116">
              <w:rPr>
                <w:rFonts w:hint="eastAsia"/>
                <w:szCs w:val="21"/>
              </w:rPr>
              <w:t xml:space="preserve">　等</w:t>
            </w:r>
          </w:p>
          <w:p w:rsidR="003C7D91" w:rsidRDefault="003C7D91" w:rsidP="00516F30">
            <w:pPr>
              <w:rPr>
                <w:szCs w:val="21"/>
              </w:rPr>
            </w:pPr>
          </w:p>
          <w:p w:rsidR="003C7D91" w:rsidRDefault="003C7D91" w:rsidP="00516F30">
            <w:pPr>
              <w:rPr>
                <w:szCs w:val="21"/>
              </w:rPr>
            </w:pPr>
          </w:p>
          <w:p w:rsidR="003C7D91" w:rsidRPr="003C7D91" w:rsidRDefault="003C7D91" w:rsidP="00516F30">
            <w:pPr>
              <w:rPr>
                <w:szCs w:val="21"/>
              </w:rPr>
            </w:pPr>
          </w:p>
        </w:tc>
        <w:tc>
          <w:tcPr>
            <w:tcW w:w="4655" w:type="dxa"/>
          </w:tcPr>
          <w:p w:rsidR="003C7D91" w:rsidRDefault="003C7D91" w:rsidP="00516F30">
            <w:pPr>
              <w:rPr>
                <w:szCs w:val="21"/>
              </w:rPr>
            </w:pPr>
            <w:r>
              <w:rPr>
                <w:rFonts w:hint="eastAsia"/>
                <w:szCs w:val="21"/>
              </w:rPr>
              <w:t>本日の研修を担当いたします　・・・・　です。</w:t>
            </w:r>
          </w:p>
          <w:p w:rsidR="003C7D91" w:rsidRDefault="003C7D91" w:rsidP="00516F30">
            <w:pPr>
              <w:rPr>
                <w:szCs w:val="21"/>
              </w:rPr>
            </w:pPr>
            <w:r>
              <w:rPr>
                <w:rFonts w:hint="eastAsia"/>
                <w:szCs w:val="21"/>
              </w:rPr>
              <w:t xml:space="preserve">　自己紹介　</w:t>
            </w:r>
          </w:p>
          <w:p w:rsidR="00024116" w:rsidRPr="003C7D91" w:rsidRDefault="00024116" w:rsidP="00516F30">
            <w:pPr>
              <w:rPr>
                <w:szCs w:val="21"/>
              </w:rPr>
            </w:pPr>
          </w:p>
        </w:tc>
        <w:tc>
          <w:tcPr>
            <w:tcW w:w="1641" w:type="dxa"/>
          </w:tcPr>
          <w:p w:rsidR="00024116" w:rsidRPr="003C7D91" w:rsidRDefault="00024116" w:rsidP="00516F30">
            <w:pPr>
              <w:rPr>
                <w:szCs w:val="21"/>
              </w:rPr>
            </w:pPr>
          </w:p>
        </w:tc>
      </w:tr>
      <w:tr w:rsidR="0021702A" w:rsidTr="002D66D3">
        <w:trPr>
          <w:trHeight w:val="1257"/>
        </w:trPr>
        <w:tc>
          <w:tcPr>
            <w:tcW w:w="818" w:type="dxa"/>
          </w:tcPr>
          <w:p w:rsidR="0021702A" w:rsidRPr="003C7D91" w:rsidRDefault="0021702A" w:rsidP="00516F30">
            <w:pPr>
              <w:rPr>
                <w:szCs w:val="21"/>
              </w:rPr>
            </w:pPr>
          </w:p>
        </w:tc>
        <w:tc>
          <w:tcPr>
            <w:tcW w:w="1834" w:type="dxa"/>
          </w:tcPr>
          <w:p w:rsidR="0021702A" w:rsidRDefault="0021702A" w:rsidP="00516F30">
            <w:pPr>
              <w:rPr>
                <w:szCs w:val="21"/>
              </w:rPr>
            </w:pPr>
            <w:r>
              <w:rPr>
                <w:rFonts w:hint="eastAsia"/>
                <w:szCs w:val="21"/>
              </w:rPr>
              <w:t>研修の目的</w:t>
            </w:r>
          </w:p>
          <w:p w:rsidR="0021702A" w:rsidRDefault="0021702A" w:rsidP="00516F30">
            <w:pPr>
              <w:rPr>
                <w:szCs w:val="21"/>
              </w:rPr>
            </w:pPr>
          </w:p>
          <w:p w:rsidR="002C1211" w:rsidRDefault="002C1211" w:rsidP="00516F30">
            <w:pPr>
              <w:rPr>
                <w:szCs w:val="21"/>
              </w:rPr>
            </w:pPr>
          </w:p>
          <w:p w:rsidR="002C1211" w:rsidRDefault="002C1211" w:rsidP="00516F30">
            <w:pPr>
              <w:rPr>
                <w:szCs w:val="21"/>
              </w:rPr>
            </w:pPr>
          </w:p>
          <w:p w:rsidR="002C1211" w:rsidRDefault="002C1211" w:rsidP="00516F30">
            <w:pPr>
              <w:rPr>
                <w:szCs w:val="21"/>
              </w:rPr>
            </w:pPr>
          </w:p>
          <w:p w:rsidR="002C1211" w:rsidRDefault="002C1211" w:rsidP="00516F30">
            <w:pPr>
              <w:rPr>
                <w:szCs w:val="21"/>
              </w:rPr>
            </w:pPr>
          </w:p>
          <w:p w:rsidR="002C1211" w:rsidRDefault="002C1211" w:rsidP="00516F30">
            <w:pPr>
              <w:rPr>
                <w:szCs w:val="21"/>
              </w:rPr>
            </w:pPr>
          </w:p>
          <w:p w:rsidR="002C1211" w:rsidRDefault="002C1211" w:rsidP="00516F30">
            <w:pPr>
              <w:rPr>
                <w:szCs w:val="21"/>
              </w:rPr>
            </w:pPr>
          </w:p>
          <w:p w:rsidR="002C1211" w:rsidRDefault="002C1211" w:rsidP="00516F30">
            <w:pPr>
              <w:rPr>
                <w:szCs w:val="21"/>
              </w:rPr>
            </w:pPr>
          </w:p>
          <w:p w:rsidR="002C1211" w:rsidRDefault="002C1211" w:rsidP="00516F30">
            <w:pPr>
              <w:rPr>
                <w:szCs w:val="21"/>
              </w:rPr>
            </w:pPr>
          </w:p>
          <w:p w:rsidR="002C1211" w:rsidRDefault="002C1211" w:rsidP="00516F30">
            <w:pPr>
              <w:rPr>
                <w:szCs w:val="21"/>
              </w:rPr>
            </w:pPr>
          </w:p>
          <w:p w:rsidR="002C1211" w:rsidRDefault="002C1211" w:rsidP="00516F30">
            <w:pPr>
              <w:rPr>
                <w:szCs w:val="21"/>
              </w:rPr>
            </w:pPr>
          </w:p>
          <w:p w:rsidR="002C1211" w:rsidRDefault="002C1211" w:rsidP="00516F30">
            <w:pPr>
              <w:rPr>
                <w:szCs w:val="21"/>
              </w:rPr>
            </w:pPr>
          </w:p>
          <w:p w:rsidR="002C1211" w:rsidRDefault="002C1211" w:rsidP="00516F30">
            <w:pPr>
              <w:rPr>
                <w:szCs w:val="21"/>
              </w:rPr>
            </w:pPr>
          </w:p>
          <w:p w:rsidR="002C1211" w:rsidRDefault="002C1211" w:rsidP="00516F30">
            <w:pPr>
              <w:rPr>
                <w:szCs w:val="21"/>
              </w:rPr>
            </w:pPr>
          </w:p>
          <w:p w:rsidR="002C1211" w:rsidRDefault="002C1211" w:rsidP="00516F30">
            <w:pPr>
              <w:rPr>
                <w:szCs w:val="21"/>
              </w:rPr>
            </w:pPr>
          </w:p>
          <w:p w:rsidR="002C1211" w:rsidRDefault="002C1211" w:rsidP="00516F30">
            <w:pPr>
              <w:rPr>
                <w:szCs w:val="21"/>
              </w:rPr>
            </w:pPr>
          </w:p>
          <w:p w:rsidR="002C1211" w:rsidRDefault="002C1211" w:rsidP="00516F30">
            <w:pPr>
              <w:rPr>
                <w:szCs w:val="21"/>
              </w:rPr>
            </w:pPr>
          </w:p>
          <w:p w:rsidR="002C1211" w:rsidRDefault="002C1211" w:rsidP="00516F30">
            <w:pPr>
              <w:rPr>
                <w:szCs w:val="21"/>
              </w:rPr>
            </w:pPr>
          </w:p>
          <w:p w:rsidR="002C1211" w:rsidRDefault="002C1211" w:rsidP="00516F30">
            <w:pPr>
              <w:rPr>
                <w:szCs w:val="21"/>
              </w:rPr>
            </w:pPr>
          </w:p>
          <w:p w:rsidR="002C1211" w:rsidRDefault="002C1211" w:rsidP="00516F30">
            <w:pPr>
              <w:rPr>
                <w:szCs w:val="21"/>
              </w:rPr>
            </w:pPr>
          </w:p>
          <w:p w:rsidR="002C1211" w:rsidRDefault="002C1211" w:rsidP="00516F30">
            <w:pPr>
              <w:rPr>
                <w:szCs w:val="21"/>
              </w:rPr>
            </w:pPr>
          </w:p>
          <w:p w:rsidR="002C1211" w:rsidRDefault="002C1211" w:rsidP="00516F30">
            <w:pPr>
              <w:rPr>
                <w:szCs w:val="21"/>
              </w:rPr>
            </w:pPr>
          </w:p>
          <w:p w:rsidR="002C1211" w:rsidRDefault="002C1211" w:rsidP="00516F30">
            <w:pPr>
              <w:rPr>
                <w:szCs w:val="21"/>
              </w:rPr>
            </w:pPr>
          </w:p>
          <w:p w:rsidR="002C1211" w:rsidRDefault="002C1211" w:rsidP="00516F30">
            <w:pPr>
              <w:rPr>
                <w:szCs w:val="21"/>
              </w:rPr>
            </w:pPr>
          </w:p>
          <w:p w:rsidR="002C1211" w:rsidRDefault="002C1211" w:rsidP="00516F30">
            <w:pPr>
              <w:rPr>
                <w:szCs w:val="21"/>
              </w:rPr>
            </w:pPr>
          </w:p>
          <w:p w:rsidR="002C1211" w:rsidRDefault="002C1211" w:rsidP="00516F30">
            <w:pPr>
              <w:rPr>
                <w:szCs w:val="21"/>
              </w:rPr>
            </w:pPr>
          </w:p>
          <w:p w:rsidR="002C1211" w:rsidRDefault="002C1211" w:rsidP="00516F30">
            <w:pPr>
              <w:rPr>
                <w:szCs w:val="21"/>
              </w:rPr>
            </w:pPr>
          </w:p>
          <w:p w:rsidR="002C1211" w:rsidRDefault="002C1211" w:rsidP="00516F30">
            <w:pPr>
              <w:rPr>
                <w:szCs w:val="21"/>
              </w:rPr>
            </w:pPr>
          </w:p>
          <w:p w:rsidR="002C1211" w:rsidRDefault="002C1211" w:rsidP="00516F30">
            <w:pPr>
              <w:rPr>
                <w:szCs w:val="21"/>
              </w:rPr>
            </w:pPr>
            <w:r>
              <w:rPr>
                <w:rFonts w:hint="eastAsia"/>
                <w:szCs w:val="21"/>
              </w:rPr>
              <w:t>研修の進め方</w:t>
            </w:r>
          </w:p>
          <w:p w:rsidR="002C1211" w:rsidRDefault="002C1211" w:rsidP="00516F30">
            <w:pPr>
              <w:rPr>
                <w:szCs w:val="21"/>
              </w:rPr>
            </w:pPr>
          </w:p>
          <w:p w:rsidR="002C1211" w:rsidRDefault="002C1211" w:rsidP="00516F30">
            <w:pPr>
              <w:rPr>
                <w:szCs w:val="21"/>
              </w:rPr>
            </w:pPr>
          </w:p>
        </w:tc>
        <w:tc>
          <w:tcPr>
            <w:tcW w:w="4655" w:type="dxa"/>
          </w:tcPr>
          <w:p w:rsidR="0021702A" w:rsidRDefault="0021702A" w:rsidP="0021702A">
            <w:pPr>
              <w:ind w:firstLineChars="100" w:firstLine="210"/>
              <w:rPr>
                <w:szCs w:val="21"/>
              </w:rPr>
            </w:pPr>
            <w:r>
              <w:rPr>
                <w:rFonts w:hint="eastAsia"/>
                <w:szCs w:val="21"/>
              </w:rPr>
              <w:lastRenderedPageBreak/>
              <w:t>この研修は、平成２８（</w:t>
            </w:r>
            <w:r>
              <w:rPr>
                <w:rFonts w:hint="eastAsia"/>
                <w:szCs w:val="21"/>
              </w:rPr>
              <w:t>2016</w:t>
            </w:r>
            <w:r>
              <w:rPr>
                <w:rFonts w:hint="eastAsia"/>
                <w:szCs w:val="21"/>
              </w:rPr>
              <w:t>）年</w:t>
            </w:r>
            <w:r w:rsidR="00054EA9">
              <w:rPr>
                <w:rFonts w:hint="eastAsia"/>
                <w:szCs w:val="21"/>
              </w:rPr>
              <w:t>４</w:t>
            </w:r>
            <w:r>
              <w:rPr>
                <w:rFonts w:hint="eastAsia"/>
                <w:szCs w:val="21"/>
              </w:rPr>
              <w:t>月に障害者差別解消法が施行され、障がいを理由とする差別的取り扱いの禁止と、合理的配慮の提供が求められるようになりました。</w:t>
            </w:r>
          </w:p>
          <w:p w:rsidR="0021702A" w:rsidRDefault="0021702A" w:rsidP="0021702A">
            <w:pPr>
              <w:ind w:firstLineChars="100" w:firstLine="210"/>
              <w:rPr>
                <w:szCs w:val="21"/>
              </w:rPr>
            </w:pPr>
            <w:r>
              <w:rPr>
                <w:rFonts w:hint="eastAsia"/>
                <w:szCs w:val="21"/>
              </w:rPr>
              <w:t>日常生活においては、障がいのある人が、排除されたり権利を制限されたり</w:t>
            </w:r>
            <w:r w:rsidR="00584E3C">
              <w:rPr>
                <w:rFonts w:hint="eastAsia"/>
                <w:szCs w:val="21"/>
              </w:rPr>
              <w:t>することがあります。</w:t>
            </w:r>
          </w:p>
          <w:p w:rsidR="00584E3C" w:rsidRDefault="00584E3C" w:rsidP="00584E3C">
            <w:pPr>
              <w:rPr>
                <w:szCs w:val="21"/>
              </w:rPr>
            </w:pPr>
            <w:r>
              <w:rPr>
                <w:rFonts w:hint="eastAsia"/>
                <w:szCs w:val="21"/>
              </w:rPr>
              <w:t xml:space="preserve"> </w:t>
            </w:r>
            <w:r w:rsidR="009E4797">
              <w:rPr>
                <w:rFonts w:hint="eastAsia"/>
                <w:szCs w:val="21"/>
              </w:rPr>
              <w:t>そこで、</w:t>
            </w:r>
            <w:r>
              <w:rPr>
                <w:rFonts w:hint="eastAsia"/>
                <w:szCs w:val="21"/>
              </w:rPr>
              <w:t>法律が制定された背景や、法律の目的や概要について学んでいきたいと思います。</w:t>
            </w:r>
          </w:p>
          <w:p w:rsidR="00001EE9" w:rsidRDefault="00584E3C" w:rsidP="00584E3C">
            <w:pPr>
              <w:rPr>
                <w:szCs w:val="21"/>
              </w:rPr>
            </w:pPr>
            <w:r>
              <w:rPr>
                <w:rFonts w:hint="eastAsia"/>
                <w:szCs w:val="21"/>
              </w:rPr>
              <w:t xml:space="preserve">　また、この研修教材は、外食産業や小売業などの接客を必要とする企業</w:t>
            </w:r>
            <w:r w:rsidR="00C11B65">
              <w:rPr>
                <w:rFonts w:hint="eastAsia"/>
                <w:szCs w:val="21"/>
              </w:rPr>
              <w:t>や店</w:t>
            </w:r>
            <w:r>
              <w:rPr>
                <w:rFonts w:hint="eastAsia"/>
                <w:szCs w:val="21"/>
              </w:rPr>
              <w:t>の従業員向けの研修用として</w:t>
            </w:r>
            <w:r w:rsidR="004744EB">
              <w:rPr>
                <w:rFonts w:hint="eastAsia"/>
                <w:szCs w:val="21"/>
              </w:rPr>
              <w:t>開発されております</w:t>
            </w:r>
            <w:r>
              <w:rPr>
                <w:rFonts w:hint="eastAsia"/>
                <w:szCs w:val="21"/>
              </w:rPr>
              <w:t>。</w:t>
            </w:r>
          </w:p>
          <w:p w:rsidR="00584E3C" w:rsidRDefault="004744EB" w:rsidP="00001EE9">
            <w:pPr>
              <w:ind w:firstLineChars="100" w:firstLine="210"/>
              <w:rPr>
                <w:szCs w:val="21"/>
              </w:rPr>
            </w:pPr>
            <w:r>
              <w:rPr>
                <w:rFonts w:hint="eastAsia"/>
                <w:szCs w:val="21"/>
              </w:rPr>
              <w:t>ＤＶＤでは、接客業である外食産業を例にしておりますが</w:t>
            </w:r>
            <w:r w:rsidR="00584E3C">
              <w:rPr>
                <w:rFonts w:hint="eastAsia"/>
                <w:szCs w:val="21"/>
              </w:rPr>
              <w:t>、</w:t>
            </w:r>
            <w:r w:rsidR="00674814">
              <w:rPr>
                <w:rFonts w:hint="eastAsia"/>
                <w:szCs w:val="21"/>
              </w:rPr>
              <w:t>「</w:t>
            </w:r>
            <w:r w:rsidR="00584E3C">
              <w:rPr>
                <w:rFonts w:hint="eastAsia"/>
                <w:szCs w:val="21"/>
              </w:rPr>
              <w:t>障がい者</w:t>
            </w:r>
            <w:r w:rsidR="00001EE9">
              <w:rPr>
                <w:rFonts w:hint="eastAsia"/>
                <w:szCs w:val="21"/>
              </w:rPr>
              <w:t>と</w:t>
            </w:r>
            <w:r w:rsidR="00584E3C">
              <w:rPr>
                <w:rFonts w:hint="eastAsia"/>
                <w:szCs w:val="21"/>
              </w:rPr>
              <w:t>の接客</w:t>
            </w:r>
            <w:r w:rsidR="00674814">
              <w:rPr>
                <w:rFonts w:hint="eastAsia"/>
                <w:szCs w:val="21"/>
              </w:rPr>
              <w:t>」</w:t>
            </w:r>
            <w:r>
              <w:rPr>
                <w:rFonts w:hint="eastAsia"/>
                <w:szCs w:val="21"/>
              </w:rPr>
              <w:t>ということに</w:t>
            </w:r>
            <w:r w:rsidR="00584E3C">
              <w:rPr>
                <w:rFonts w:hint="eastAsia"/>
                <w:szCs w:val="21"/>
              </w:rPr>
              <w:t>主眼</w:t>
            </w:r>
            <w:r>
              <w:rPr>
                <w:rFonts w:hint="eastAsia"/>
                <w:szCs w:val="21"/>
              </w:rPr>
              <w:t>を置いていることから</w:t>
            </w:r>
            <w:r w:rsidR="00584E3C">
              <w:rPr>
                <w:rFonts w:hint="eastAsia"/>
                <w:szCs w:val="21"/>
              </w:rPr>
              <w:t>、</w:t>
            </w:r>
            <w:r>
              <w:rPr>
                <w:rFonts w:hint="eastAsia"/>
                <w:szCs w:val="21"/>
              </w:rPr>
              <w:t>本研修教材は、様々な</w:t>
            </w:r>
            <w:r w:rsidR="00674814">
              <w:rPr>
                <w:rFonts w:hint="eastAsia"/>
                <w:szCs w:val="21"/>
              </w:rPr>
              <w:t>業</w:t>
            </w:r>
            <w:r>
              <w:rPr>
                <w:rFonts w:hint="eastAsia"/>
                <w:szCs w:val="21"/>
              </w:rPr>
              <w:t>種におきまして、活用できるものと考えております。</w:t>
            </w:r>
          </w:p>
          <w:p w:rsidR="00001EE9" w:rsidRPr="004744EB" w:rsidRDefault="004744EB" w:rsidP="00584E3C">
            <w:pPr>
              <w:rPr>
                <w:szCs w:val="21"/>
              </w:rPr>
            </w:pPr>
            <w:r>
              <w:rPr>
                <w:rFonts w:hint="eastAsia"/>
                <w:szCs w:val="21"/>
              </w:rPr>
              <w:t xml:space="preserve">　</w:t>
            </w:r>
            <w:r w:rsidR="00674814">
              <w:rPr>
                <w:rFonts w:hint="eastAsia"/>
                <w:szCs w:val="21"/>
              </w:rPr>
              <w:t>障害者差別解消法や</w:t>
            </w:r>
            <w:r w:rsidR="00B078CB" w:rsidRPr="005131D3">
              <w:rPr>
                <w:rFonts w:hint="eastAsia"/>
                <w:szCs w:val="21"/>
              </w:rPr>
              <w:t>大阪府</w:t>
            </w:r>
            <w:r w:rsidR="00674814">
              <w:rPr>
                <w:rFonts w:hint="eastAsia"/>
                <w:szCs w:val="21"/>
              </w:rPr>
              <w:t>障がい者差別解消条例につきましては、まだまだ、企業</w:t>
            </w:r>
            <w:r w:rsidR="00C11B65">
              <w:rPr>
                <w:rFonts w:hint="eastAsia"/>
                <w:szCs w:val="21"/>
              </w:rPr>
              <w:t>や店舗</w:t>
            </w:r>
            <w:r w:rsidR="00674814">
              <w:rPr>
                <w:rFonts w:hint="eastAsia"/>
                <w:szCs w:val="21"/>
              </w:rPr>
              <w:t>などに浸透しているとは言えない状況です。</w:t>
            </w:r>
          </w:p>
          <w:p w:rsidR="00001EE9" w:rsidRDefault="00674814" w:rsidP="00584E3C">
            <w:pPr>
              <w:rPr>
                <w:szCs w:val="21"/>
              </w:rPr>
            </w:pPr>
            <w:r>
              <w:rPr>
                <w:rFonts w:hint="eastAsia"/>
                <w:szCs w:val="21"/>
              </w:rPr>
              <w:t xml:space="preserve">　本日の研修の目的は、法律や条例の普及はもとより、障がいを理解し、障がい者</w:t>
            </w:r>
            <w:r w:rsidR="002C1211">
              <w:rPr>
                <w:rFonts w:hint="eastAsia"/>
                <w:szCs w:val="21"/>
              </w:rPr>
              <w:t>と</w:t>
            </w:r>
            <w:r>
              <w:rPr>
                <w:rFonts w:hint="eastAsia"/>
                <w:szCs w:val="21"/>
              </w:rPr>
              <w:t>の具体的な接し方</w:t>
            </w:r>
            <w:r w:rsidR="002C1211">
              <w:rPr>
                <w:rFonts w:hint="eastAsia"/>
                <w:szCs w:val="21"/>
              </w:rPr>
              <w:t>など</w:t>
            </w:r>
            <w:r>
              <w:rPr>
                <w:rFonts w:hint="eastAsia"/>
                <w:szCs w:val="21"/>
              </w:rPr>
              <w:t>について、</w:t>
            </w:r>
            <w:r w:rsidR="002C1211">
              <w:rPr>
                <w:rFonts w:hint="eastAsia"/>
                <w:szCs w:val="21"/>
              </w:rPr>
              <w:t>企業、地域、家庭などにお</w:t>
            </w:r>
            <w:r w:rsidR="009E4797">
              <w:rPr>
                <w:rFonts w:hint="eastAsia"/>
                <w:szCs w:val="21"/>
              </w:rPr>
              <w:t>い</w:t>
            </w:r>
            <w:r w:rsidR="002C1211">
              <w:rPr>
                <w:rFonts w:hint="eastAsia"/>
                <w:szCs w:val="21"/>
              </w:rPr>
              <w:t>て、広く</w:t>
            </w:r>
            <w:r w:rsidR="00054EA9">
              <w:rPr>
                <w:rFonts w:hint="eastAsia"/>
                <w:szCs w:val="21"/>
              </w:rPr>
              <w:t>伝達</w:t>
            </w:r>
            <w:r w:rsidR="002C1211">
              <w:rPr>
                <w:rFonts w:hint="eastAsia"/>
                <w:szCs w:val="21"/>
              </w:rPr>
              <w:t>いただくことにより、</w:t>
            </w:r>
            <w:r w:rsidR="00054EA9">
              <w:rPr>
                <w:rFonts w:hint="eastAsia"/>
                <w:szCs w:val="21"/>
              </w:rPr>
              <w:t>一人でも多くの方の</w:t>
            </w:r>
            <w:r w:rsidR="002C1211">
              <w:rPr>
                <w:rFonts w:hint="eastAsia"/>
                <w:szCs w:val="21"/>
              </w:rPr>
              <w:t>障がい者に対する意識が変わっていくことを期待するものでございます。</w:t>
            </w:r>
          </w:p>
          <w:p w:rsidR="00584E3C" w:rsidRDefault="00584E3C" w:rsidP="00584E3C">
            <w:pPr>
              <w:rPr>
                <w:szCs w:val="21"/>
              </w:rPr>
            </w:pPr>
          </w:p>
          <w:p w:rsidR="00584E3C" w:rsidRDefault="002C1211" w:rsidP="002C1211">
            <w:pPr>
              <w:rPr>
                <w:szCs w:val="21"/>
              </w:rPr>
            </w:pPr>
            <w:r>
              <w:rPr>
                <w:rFonts w:hint="eastAsia"/>
                <w:szCs w:val="21"/>
              </w:rPr>
              <w:t xml:space="preserve">　次に、本研修の進め方でございますが、ＤＶ</w:t>
            </w:r>
            <w:r>
              <w:rPr>
                <w:rFonts w:hint="eastAsia"/>
                <w:szCs w:val="21"/>
              </w:rPr>
              <w:lastRenderedPageBreak/>
              <w:t>Ｄを２本見てもらいます。</w:t>
            </w:r>
          </w:p>
          <w:p w:rsidR="00C11B65" w:rsidRDefault="00C11B65" w:rsidP="002C1211">
            <w:pPr>
              <w:rPr>
                <w:szCs w:val="21"/>
              </w:rPr>
            </w:pPr>
            <w:r>
              <w:rPr>
                <w:rFonts w:hint="eastAsia"/>
                <w:szCs w:val="21"/>
              </w:rPr>
              <w:t xml:space="preserve">　まず、一本目</w:t>
            </w:r>
            <w:r w:rsidR="00064D4B">
              <w:rPr>
                <w:rFonts w:hint="eastAsia"/>
                <w:szCs w:val="21"/>
              </w:rPr>
              <w:t>のＤＶＤ</w:t>
            </w:r>
            <w:r w:rsidR="009E4797">
              <w:rPr>
                <w:rFonts w:hint="eastAsia"/>
                <w:szCs w:val="21"/>
              </w:rPr>
              <w:t>は、基礎編ということで、障害者差別解消</w:t>
            </w:r>
            <w:r>
              <w:rPr>
                <w:rFonts w:hint="eastAsia"/>
                <w:szCs w:val="21"/>
              </w:rPr>
              <w:t>法など法律や条例な</w:t>
            </w:r>
            <w:r w:rsidR="004638F4">
              <w:rPr>
                <w:rFonts w:hint="eastAsia"/>
                <w:szCs w:val="21"/>
              </w:rPr>
              <w:t>どの概要</w:t>
            </w:r>
            <w:r>
              <w:rPr>
                <w:rFonts w:hint="eastAsia"/>
                <w:szCs w:val="21"/>
              </w:rPr>
              <w:t>、何が障がい者差別に当たるのか、障がいの捉え方など、</w:t>
            </w:r>
            <w:r w:rsidR="005131D3">
              <w:rPr>
                <w:rFonts w:hint="eastAsia"/>
                <w:szCs w:val="21"/>
              </w:rPr>
              <w:t>分りやすく</w:t>
            </w:r>
            <w:r w:rsidR="009E4797">
              <w:rPr>
                <w:rFonts w:hint="eastAsia"/>
                <w:szCs w:val="21"/>
              </w:rPr>
              <w:t>編集した</w:t>
            </w:r>
            <w:r>
              <w:rPr>
                <w:rFonts w:hint="eastAsia"/>
                <w:szCs w:val="21"/>
              </w:rPr>
              <w:t>ものでございます。</w:t>
            </w:r>
          </w:p>
          <w:p w:rsidR="00C11B65" w:rsidRDefault="00C11B65" w:rsidP="002C1211">
            <w:pPr>
              <w:rPr>
                <w:szCs w:val="21"/>
              </w:rPr>
            </w:pPr>
            <w:r>
              <w:rPr>
                <w:rFonts w:hint="eastAsia"/>
                <w:szCs w:val="21"/>
              </w:rPr>
              <w:t xml:space="preserve">　次に</w:t>
            </w:r>
            <w:r w:rsidR="00064D4B">
              <w:rPr>
                <w:rFonts w:hint="eastAsia"/>
                <w:szCs w:val="21"/>
              </w:rPr>
              <w:t>、</w:t>
            </w:r>
            <w:r>
              <w:rPr>
                <w:rFonts w:hint="eastAsia"/>
                <w:szCs w:val="21"/>
              </w:rPr>
              <w:t>二本目</w:t>
            </w:r>
            <w:r w:rsidR="00064D4B">
              <w:rPr>
                <w:rFonts w:hint="eastAsia"/>
                <w:szCs w:val="21"/>
              </w:rPr>
              <w:t>のＤＶＤ</w:t>
            </w:r>
            <w:r>
              <w:rPr>
                <w:rFonts w:hint="eastAsia"/>
                <w:szCs w:val="21"/>
              </w:rPr>
              <w:t>は、</w:t>
            </w:r>
            <w:r w:rsidR="00FF0095">
              <w:rPr>
                <w:rFonts w:hint="eastAsia"/>
                <w:szCs w:val="21"/>
              </w:rPr>
              <w:t>接客</w:t>
            </w:r>
            <w:r w:rsidR="009E4797">
              <w:rPr>
                <w:rFonts w:hint="eastAsia"/>
                <w:szCs w:val="21"/>
              </w:rPr>
              <w:t>編ということで、接客という視点から障がい者</w:t>
            </w:r>
            <w:r w:rsidR="005131D3">
              <w:rPr>
                <w:rFonts w:hint="eastAsia"/>
                <w:szCs w:val="21"/>
              </w:rPr>
              <w:t>との接し方</w:t>
            </w:r>
            <w:r w:rsidR="009E4797">
              <w:rPr>
                <w:rFonts w:hint="eastAsia"/>
                <w:szCs w:val="21"/>
              </w:rPr>
              <w:t>につい</w:t>
            </w:r>
            <w:r w:rsidR="00064D4B">
              <w:rPr>
                <w:rFonts w:hint="eastAsia"/>
                <w:szCs w:val="21"/>
              </w:rPr>
              <w:t>てまとめております。</w:t>
            </w:r>
          </w:p>
          <w:p w:rsidR="00C11B65" w:rsidRDefault="00064D4B" w:rsidP="00064D4B">
            <w:pPr>
              <w:ind w:firstLineChars="100" w:firstLine="210"/>
              <w:rPr>
                <w:szCs w:val="21"/>
              </w:rPr>
            </w:pPr>
            <w:r>
              <w:rPr>
                <w:rFonts w:hint="eastAsia"/>
                <w:szCs w:val="21"/>
              </w:rPr>
              <w:t>外食産業を例にして紹介しておりますが、接客はいずれの業種にも当てはまるものでございます。</w:t>
            </w:r>
          </w:p>
          <w:p w:rsidR="00064D4B" w:rsidRDefault="00237169" w:rsidP="00064D4B">
            <w:pPr>
              <w:ind w:firstLineChars="100" w:firstLine="210"/>
              <w:rPr>
                <w:szCs w:val="21"/>
              </w:rPr>
            </w:pPr>
            <w:r>
              <w:rPr>
                <w:rFonts w:hint="eastAsia"/>
                <w:szCs w:val="21"/>
              </w:rPr>
              <w:t>車いす使</w:t>
            </w:r>
            <w:r w:rsidR="00064D4B">
              <w:rPr>
                <w:rFonts w:hint="eastAsia"/>
                <w:szCs w:val="21"/>
              </w:rPr>
              <w:t>用者、視覚障がい者、聴覚障がい者、知的障がい者</w:t>
            </w:r>
            <w:r w:rsidR="008B0840">
              <w:rPr>
                <w:rFonts w:hint="eastAsia"/>
                <w:color w:val="FF0000"/>
                <w:szCs w:val="21"/>
              </w:rPr>
              <w:t>へ</w:t>
            </w:r>
            <w:r w:rsidR="00064D4B" w:rsidRPr="008B0840">
              <w:rPr>
                <w:rFonts w:hint="eastAsia"/>
                <w:szCs w:val="21"/>
              </w:rPr>
              <w:t>の対応につ</w:t>
            </w:r>
            <w:r w:rsidR="009E4797" w:rsidRPr="008B0840">
              <w:rPr>
                <w:rFonts w:hint="eastAsia"/>
                <w:szCs w:val="21"/>
              </w:rPr>
              <w:t>いて</w:t>
            </w:r>
            <w:r w:rsidR="00064D4B">
              <w:rPr>
                <w:rFonts w:hint="eastAsia"/>
                <w:szCs w:val="21"/>
              </w:rPr>
              <w:t>まとめております。</w:t>
            </w:r>
            <w:r w:rsidR="00041DB1">
              <w:rPr>
                <w:rFonts w:hint="eastAsia"/>
                <w:szCs w:val="21"/>
              </w:rPr>
              <w:t>障がいの種別によりまして、その対応方法が異なります。この点に留意しながらご覧ください。</w:t>
            </w:r>
          </w:p>
          <w:p w:rsidR="00041DB1" w:rsidRDefault="00041DB1" w:rsidP="00064D4B">
            <w:pPr>
              <w:ind w:firstLineChars="100" w:firstLine="210"/>
              <w:rPr>
                <w:szCs w:val="21"/>
              </w:rPr>
            </w:pPr>
            <w:r>
              <w:rPr>
                <w:rFonts w:hint="eastAsia"/>
                <w:szCs w:val="21"/>
              </w:rPr>
              <w:t>この</w:t>
            </w:r>
            <w:r w:rsidR="008B0840" w:rsidRPr="005131D3">
              <w:rPr>
                <w:rFonts w:hint="eastAsia"/>
                <w:szCs w:val="21"/>
              </w:rPr>
              <w:t>接客篇の</w:t>
            </w:r>
            <w:r>
              <w:rPr>
                <w:rFonts w:hint="eastAsia"/>
                <w:szCs w:val="21"/>
              </w:rPr>
              <w:t>ＤＶＤを活用いたしまして、参加型研修（ワークショップ）という形式で研修を進めたいと考えております。</w:t>
            </w:r>
          </w:p>
          <w:p w:rsidR="00C11B65" w:rsidRDefault="00041DB1" w:rsidP="00041DB1">
            <w:pPr>
              <w:ind w:firstLineChars="100" w:firstLine="210"/>
              <w:rPr>
                <w:szCs w:val="21"/>
              </w:rPr>
            </w:pPr>
            <w:r>
              <w:rPr>
                <w:rFonts w:hint="eastAsia"/>
                <w:szCs w:val="21"/>
              </w:rPr>
              <w:t>具体的には、グループで、ＤＶＤの視聴時</w:t>
            </w:r>
            <w:r w:rsidR="009E4797">
              <w:rPr>
                <w:rFonts w:hint="eastAsia"/>
                <w:szCs w:val="21"/>
              </w:rPr>
              <w:t>に</w:t>
            </w:r>
            <w:r>
              <w:rPr>
                <w:rFonts w:hint="eastAsia"/>
                <w:szCs w:val="21"/>
              </w:rPr>
              <w:t>テーマ</w:t>
            </w:r>
            <w:r w:rsidR="009E4797">
              <w:rPr>
                <w:rFonts w:hint="eastAsia"/>
                <w:szCs w:val="21"/>
              </w:rPr>
              <w:t>を</w:t>
            </w:r>
            <w:r w:rsidR="0040416E">
              <w:rPr>
                <w:rFonts w:hint="eastAsia"/>
                <w:szCs w:val="21"/>
              </w:rPr>
              <w:t>出しながら</w:t>
            </w:r>
            <w:r>
              <w:rPr>
                <w:rFonts w:hint="eastAsia"/>
                <w:szCs w:val="21"/>
              </w:rPr>
              <w:t>、</w:t>
            </w:r>
            <w:r w:rsidR="0040416E">
              <w:rPr>
                <w:rFonts w:hint="eastAsia"/>
                <w:szCs w:val="21"/>
              </w:rPr>
              <w:t>そのテーマについて、</w:t>
            </w:r>
            <w:r>
              <w:rPr>
                <w:rFonts w:hint="eastAsia"/>
                <w:szCs w:val="21"/>
              </w:rPr>
              <w:t>それぞれ、話し合っていただきたいと思います。</w:t>
            </w:r>
          </w:p>
          <w:p w:rsidR="00041DB1" w:rsidRDefault="00041DB1" w:rsidP="00041DB1">
            <w:pPr>
              <w:ind w:firstLineChars="100" w:firstLine="210"/>
              <w:rPr>
                <w:szCs w:val="21"/>
              </w:rPr>
            </w:pPr>
            <w:r>
              <w:rPr>
                <w:rFonts w:hint="eastAsia"/>
                <w:szCs w:val="21"/>
              </w:rPr>
              <w:t>ワークショップという形式は、参加者が主役であり、参加者が気づいたことを、グループで</w:t>
            </w:r>
            <w:r w:rsidR="0060070B">
              <w:rPr>
                <w:rFonts w:hint="eastAsia"/>
                <w:szCs w:val="21"/>
              </w:rPr>
              <w:t>話し合うことにより、より多くの気づきが得られるものと</w:t>
            </w:r>
            <w:r w:rsidR="00054EA9">
              <w:rPr>
                <w:rFonts w:hint="eastAsia"/>
                <w:szCs w:val="21"/>
              </w:rPr>
              <w:t>期待し</w:t>
            </w:r>
            <w:r w:rsidR="0060070B">
              <w:rPr>
                <w:rFonts w:hint="eastAsia"/>
                <w:szCs w:val="21"/>
              </w:rPr>
              <w:t>ております。</w:t>
            </w:r>
          </w:p>
          <w:p w:rsidR="00C11B65" w:rsidRDefault="0060070B" w:rsidP="0060070B">
            <w:pPr>
              <w:ind w:firstLineChars="100" w:firstLine="210"/>
              <w:rPr>
                <w:szCs w:val="21"/>
              </w:rPr>
            </w:pPr>
            <w:r>
              <w:rPr>
                <w:rFonts w:hint="eastAsia"/>
                <w:szCs w:val="21"/>
              </w:rPr>
              <w:t>また、</w:t>
            </w:r>
            <w:r w:rsidR="00041DB1">
              <w:rPr>
                <w:rFonts w:hint="eastAsia"/>
                <w:szCs w:val="21"/>
              </w:rPr>
              <w:t>時間があるようであれば、話し合った</w:t>
            </w:r>
            <w:r>
              <w:rPr>
                <w:rFonts w:hint="eastAsia"/>
                <w:szCs w:val="21"/>
              </w:rPr>
              <w:t>内容</w:t>
            </w:r>
            <w:r w:rsidR="00041DB1">
              <w:rPr>
                <w:rFonts w:hint="eastAsia"/>
                <w:szCs w:val="21"/>
              </w:rPr>
              <w:t>をグループごとに発表していただ</w:t>
            </w:r>
            <w:r>
              <w:rPr>
                <w:rFonts w:hint="eastAsia"/>
                <w:szCs w:val="21"/>
              </w:rPr>
              <w:t>くことも考えております。</w:t>
            </w:r>
          </w:p>
          <w:p w:rsidR="0060070B" w:rsidRDefault="0060070B" w:rsidP="0060070B">
            <w:pPr>
              <w:ind w:firstLineChars="100" w:firstLine="210"/>
              <w:rPr>
                <w:szCs w:val="21"/>
              </w:rPr>
            </w:pPr>
            <w:r>
              <w:rPr>
                <w:rFonts w:hint="eastAsia"/>
                <w:szCs w:val="21"/>
              </w:rPr>
              <w:t>以上が、本研修の進め方でございます。</w:t>
            </w:r>
          </w:p>
          <w:p w:rsidR="0060070B" w:rsidRPr="002C1211" w:rsidRDefault="0060070B" w:rsidP="0060070B">
            <w:pPr>
              <w:ind w:firstLineChars="100" w:firstLine="210"/>
              <w:rPr>
                <w:szCs w:val="21"/>
              </w:rPr>
            </w:pPr>
          </w:p>
        </w:tc>
        <w:tc>
          <w:tcPr>
            <w:tcW w:w="1641" w:type="dxa"/>
          </w:tcPr>
          <w:p w:rsidR="0021702A" w:rsidRDefault="0021702A" w:rsidP="00516F30">
            <w:pPr>
              <w:rPr>
                <w:szCs w:val="21"/>
              </w:rPr>
            </w:pPr>
          </w:p>
          <w:p w:rsidR="00024116" w:rsidRDefault="00024116" w:rsidP="00516F30">
            <w:pPr>
              <w:rPr>
                <w:szCs w:val="21"/>
              </w:rPr>
            </w:pPr>
          </w:p>
          <w:p w:rsidR="00024116" w:rsidRDefault="00024116" w:rsidP="00516F30">
            <w:pPr>
              <w:rPr>
                <w:szCs w:val="21"/>
              </w:rPr>
            </w:pPr>
          </w:p>
          <w:p w:rsidR="00024116" w:rsidRDefault="00024116" w:rsidP="00516F30">
            <w:pPr>
              <w:rPr>
                <w:szCs w:val="21"/>
              </w:rPr>
            </w:pPr>
          </w:p>
          <w:p w:rsidR="00024116" w:rsidRDefault="00024116" w:rsidP="00516F30">
            <w:pPr>
              <w:rPr>
                <w:szCs w:val="21"/>
              </w:rPr>
            </w:pPr>
          </w:p>
          <w:p w:rsidR="00024116" w:rsidRDefault="00024116" w:rsidP="00516F30">
            <w:pPr>
              <w:rPr>
                <w:szCs w:val="21"/>
              </w:rPr>
            </w:pPr>
          </w:p>
          <w:p w:rsidR="00024116" w:rsidRDefault="00024116" w:rsidP="00516F30">
            <w:pPr>
              <w:rPr>
                <w:szCs w:val="21"/>
              </w:rPr>
            </w:pPr>
          </w:p>
          <w:p w:rsidR="00024116" w:rsidRDefault="00024116" w:rsidP="00516F30">
            <w:pPr>
              <w:rPr>
                <w:szCs w:val="21"/>
              </w:rPr>
            </w:pPr>
          </w:p>
          <w:p w:rsidR="00024116" w:rsidRPr="003C7D91" w:rsidRDefault="00024116" w:rsidP="00516F30">
            <w:pPr>
              <w:rPr>
                <w:szCs w:val="21"/>
              </w:rPr>
            </w:pPr>
          </w:p>
        </w:tc>
      </w:tr>
      <w:tr w:rsidR="00DE1DA7" w:rsidTr="002D66D3">
        <w:trPr>
          <w:trHeight w:val="2606"/>
        </w:trPr>
        <w:tc>
          <w:tcPr>
            <w:tcW w:w="818" w:type="dxa"/>
          </w:tcPr>
          <w:p w:rsidR="00DE1DA7" w:rsidRPr="003C7D91" w:rsidRDefault="00DE1DA7" w:rsidP="00516F30">
            <w:pPr>
              <w:rPr>
                <w:szCs w:val="21"/>
              </w:rPr>
            </w:pPr>
          </w:p>
        </w:tc>
        <w:tc>
          <w:tcPr>
            <w:tcW w:w="1834" w:type="dxa"/>
          </w:tcPr>
          <w:p w:rsidR="00DE1DA7" w:rsidRDefault="00DE1DA7" w:rsidP="00516F30">
            <w:pPr>
              <w:rPr>
                <w:szCs w:val="21"/>
              </w:rPr>
            </w:pPr>
            <w:r>
              <w:rPr>
                <w:rFonts w:hint="eastAsia"/>
                <w:szCs w:val="21"/>
              </w:rPr>
              <w:t>基礎編ＤＶＤ</w:t>
            </w:r>
          </w:p>
          <w:p w:rsidR="00DE1DA7" w:rsidRDefault="00DE1DA7" w:rsidP="00516F30">
            <w:pPr>
              <w:rPr>
                <w:szCs w:val="21"/>
              </w:rPr>
            </w:pPr>
          </w:p>
          <w:p w:rsidR="00DE1DA7" w:rsidRDefault="00DE1DA7" w:rsidP="00516F30">
            <w:pPr>
              <w:rPr>
                <w:szCs w:val="21"/>
              </w:rPr>
            </w:pPr>
          </w:p>
          <w:p w:rsidR="00DE1DA7" w:rsidRDefault="00DE1DA7" w:rsidP="00516F30">
            <w:pPr>
              <w:rPr>
                <w:szCs w:val="21"/>
              </w:rPr>
            </w:pPr>
          </w:p>
          <w:p w:rsidR="00DE1DA7" w:rsidRDefault="00DE1DA7" w:rsidP="00516F30">
            <w:pPr>
              <w:rPr>
                <w:szCs w:val="21"/>
              </w:rPr>
            </w:pPr>
          </w:p>
          <w:p w:rsidR="00DE1DA7" w:rsidRDefault="00DE1DA7" w:rsidP="00516F30">
            <w:pPr>
              <w:rPr>
                <w:szCs w:val="21"/>
              </w:rPr>
            </w:pPr>
          </w:p>
          <w:p w:rsidR="00DE1DA7" w:rsidRPr="003C7D91" w:rsidRDefault="00DE1DA7" w:rsidP="00516F30">
            <w:pPr>
              <w:rPr>
                <w:szCs w:val="21"/>
              </w:rPr>
            </w:pPr>
          </w:p>
        </w:tc>
        <w:tc>
          <w:tcPr>
            <w:tcW w:w="4655" w:type="dxa"/>
          </w:tcPr>
          <w:p w:rsidR="00DE1DA7" w:rsidRDefault="00DE1DA7" w:rsidP="00054EA9">
            <w:pPr>
              <w:ind w:firstLineChars="100" w:firstLine="210"/>
              <w:rPr>
                <w:szCs w:val="21"/>
              </w:rPr>
            </w:pPr>
            <w:r>
              <w:rPr>
                <w:rFonts w:hint="eastAsia"/>
                <w:szCs w:val="21"/>
              </w:rPr>
              <w:t>それでは、これから基礎編</w:t>
            </w:r>
            <w:r w:rsidR="00FF0095">
              <w:rPr>
                <w:rFonts w:hint="eastAsia"/>
                <w:szCs w:val="21"/>
              </w:rPr>
              <w:t>ＤＶＤ</w:t>
            </w:r>
            <w:r>
              <w:rPr>
                <w:rFonts w:hint="eastAsia"/>
                <w:szCs w:val="21"/>
              </w:rPr>
              <w:t>を上映いたします。テキストである、「よく分かる障がい者差別解消法」を参考にしながら、ＤＶＤをご覧ください。</w:t>
            </w:r>
          </w:p>
          <w:p w:rsidR="00DE1DA7" w:rsidRDefault="00DE1DA7" w:rsidP="00516F30">
            <w:pPr>
              <w:rPr>
                <w:szCs w:val="21"/>
              </w:rPr>
            </w:pPr>
          </w:p>
          <w:p w:rsidR="00DE1DA7" w:rsidRDefault="00DE1DA7" w:rsidP="00516F30">
            <w:pPr>
              <w:rPr>
                <w:szCs w:val="21"/>
              </w:rPr>
            </w:pPr>
            <w:r>
              <w:rPr>
                <w:rFonts w:hint="eastAsia"/>
                <w:szCs w:val="21"/>
              </w:rPr>
              <w:t xml:space="preserve">　　　　　　　　ＤＶＤ視聴</w:t>
            </w:r>
          </w:p>
          <w:p w:rsidR="00DE1DA7" w:rsidRPr="0060070B" w:rsidRDefault="00DE1DA7" w:rsidP="00516F30">
            <w:pPr>
              <w:rPr>
                <w:szCs w:val="21"/>
              </w:rPr>
            </w:pPr>
          </w:p>
        </w:tc>
        <w:tc>
          <w:tcPr>
            <w:tcW w:w="1641" w:type="dxa"/>
          </w:tcPr>
          <w:p w:rsidR="00DE1DA7" w:rsidRPr="003C7D91" w:rsidRDefault="00DE1DA7" w:rsidP="00516F30">
            <w:pPr>
              <w:rPr>
                <w:szCs w:val="21"/>
              </w:rPr>
            </w:pPr>
            <w:r>
              <w:rPr>
                <w:rFonts w:hint="eastAsia"/>
                <w:szCs w:val="21"/>
              </w:rPr>
              <w:t>テキスト</w:t>
            </w:r>
            <w:r w:rsidRPr="004638F4">
              <w:rPr>
                <w:rFonts w:hint="eastAsia"/>
                <w:szCs w:val="21"/>
              </w:rPr>
              <w:t>「よく分かる障がい者差別解消法」</w:t>
            </w:r>
          </w:p>
        </w:tc>
      </w:tr>
      <w:tr w:rsidR="00736B45" w:rsidTr="00736B45">
        <w:trPr>
          <w:trHeight w:val="4470"/>
        </w:trPr>
        <w:tc>
          <w:tcPr>
            <w:tcW w:w="818" w:type="dxa"/>
            <w:vMerge w:val="restart"/>
          </w:tcPr>
          <w:p w:rsidR="00736B45" w:rsidRDefault="00736B45"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r>
              <w:rPr>
                <w:rFonts w:hint="eastAsia"/>
                <w:szCs w:val="21"/>
              </w:rPr>
              <w:t>1</w:t>
            </w:r>
            <w:r>
              <w:rPr>
                <w:rFonts w:hint="eastAsia"/>
                <w:szCs w:val="21"/>
              </w:rPr>
              <w:t>分</w:t>
            </w:r>
          </w:p>
          <w:p w:rsidR="005131D3" w:rsidRDefault="005131D3" w:rsidP="00516F30">
            <w:pPr>
              <w:rPr>
                <w:szCs w:val="21"/>
              </w:rPr>
            </w:pPr>
            <w:r>
              <w:rPr>
                <w:rFonts w:hint="eastAsia"/>
                <w:szCs w:val="21"/>
              </w:rPr>
              <w:t>00</w:t>
            </w:r>
            <w:r>
              <w:rPr>
                <w:rFonts w:hint="eastAsia"/>
                <w:szCs w:val="21"/>
              </w:rPr>
              <w:t>秒</w:t>
            </w: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r>
              <w:rPr>
                <w:rFonts w:hint="eastAsia"/>
                <w:szCs w:val="21"/>
              </w:rPr>
              <w:t>6</w:t>
            </w:r>
            <w:r>
              <w:rPr>
                <w:rFonts w:hint="eastAsia"/>
                <w:szCs w:val="21"/>
              </w:rPr>
              <w:t>分</w:t>
            </w:r>
          </w:p>
          <w:p w:rsidR="005131D3" w:rsidRDefault="005131D3" w:rsidP="00516F30">
            <w:pPr>
              <w:rPr>
                <w:szCs w:val="21"/>
              </w:rPr>
            </w:pPr>
            <w:r>
              <w:rPr>
                <w:rFonts w:hint="eastAsia"/>
                <w:szCs w:val="21"/>
              </w:rPr>
              <w:t>48</w:t>
            </w:r>
            <w:r>
              <w:rPr>
                <w:rFonts w:hint="eastAsia"/>
                <w:szCs w:val="21"/>
              </w:rPr>
              <w:t>秒</w:t>
            </w: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r>
              <w:rPr>
                <w:rFonts w:hint="eastAsia"/>
                <w:szCs w:val="21"/>
              </w:rPr>
              <w:t>11</w:t>
            </w:r>
            <w:r>
              <w:rPr>
                <w:rFonts w:hint="eastAsia"/>
                <w:szCs w:val="21"/>
              </w:rPr>
              <w:t>分</w:t>
            </w:r>
          </w:p>
          <w:p w:rsidR="005131D3" w:rsidRDefault="005131D3" w:rsidP="00516F30">
            <w:pPr>
              <w:rPr>
                <w:szCs w:val="21"/>
              </w:rPr>
            </w:pPr>
            <w:r>
              <w:rPr>
                <w:rFonts w:hint="eastAsia"/>
                <w:szCs w:val="21"/>
              </w:rPr>
              <w:t>30</w:t>
            </w:r>
            <w:r>
              <w:rPr>
                <w:rFonts w:hint="eastAsia"/>
                <w:szCs w:val="21"/>
              </w:rPr>
              <w:t>秒</w:t>
            </w: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p>
          <w:p w:rsidR="005131D3" w:rsidRDefault="005131D3" w:rsidP="00516F30">
            <w:pPr>
              <w:rPr>
                <w:szCs w:val="21"/>
              </w:rPr>
            </w:pPr>
            <w:r>
              <w:rPr>
                <w:rFonts w:hint="eastAsia"/>
                <w:szCs w:val="21"/>
              </w:rPr>
              <w:t>19</w:t>
            </w:r>
            <w:r>
              <w:rPr>
                <w:rFonts w:hint="eastAsia"/>
                <w:szCs w:val="21"/>
              </w:rPr>
              <w:t>分</w:t>
            </w:r>
          </w:p>
          <w:p w:rsidR="005131D3" w:rsidRDefault="005131D3" w:rsidP="00516F30">
            <w:pPr>
              <w:rPr>
                <w:szCs w:val="21"/>
              </w:rPr>
            </w:pPr>
            <w:r>
              <w:rPr>
                <w:rFonts w:hint="eastAsia"/>
                <w:szCs w:val="21"/>
              </w:rPr>
              <w:t>01</w:t>
            </w:r>
            <w:r>
              <w:rPr>
                <w:rFonts w:hint="eastAsia"/>
                <w:szCs w:val="21"/>
              </w:rPr>
              <w:t>秒</w:t>
            </w:r>
          </w:p>
          <w:p w:rsidR="005131D3" w:rsidRPr="003C7D91" w:rsidRDefault="005131D3" w:rsidP="00516F30">
            <w:pPr>
              <w:rPr>
                <w:szCs w:val="21"/>
              </w:rPr>
            </w:pPr>
          </w:p>
        </w:tc>
        <w:tc>
          <w:tcPr>
            <w:tcW w:w="1834" w:type="dxa"/>
            <w:vMerge w:val="restart"/>
          </w:tcPr>
          <w:p w:rsidR="00736B45" w:rsidRDefault="00736B45" w:rsidP="00516F30">
            <w:pPr>
              <w:rPr>
                <w:szCs w:val="21"/>
              </w:rPr>
            </w:pPr>
            <w:r>
              <w:rPr>
                <w:rFonts w:hint="eastAsia"/>
                <w:szCs w:val="21"/>
              </w:rPr>
              <w:lastRenderedPageBreak/>
              <w:t>接客編ＤＶＤ</w:t>
            </w:r>
          </w:p>
        </w:tc>
        <w:tc>
          <w:tcPr>
            <w:tcW w:w="4655" w:type="dxa"/>
          </w:tcPr>
          <w:p w:rsidR="008B0840" w:rsidRPr="008B0840" w:rsidRDefault="008B0840" w:rsidP="008B0840">
            <w:pPr>
              <w:ind w:firstLineChars="100" w:firstLine="210"/>
              <w:rPr>
                <w:color w:val="FF0000"/>
                <w:szCs w:val="21"/>
              </w:rPr>
            </w:pPr>
            <w:r w:rsidRPr="005131D3">
              <w:rPr>
                <w:rFonts w:hint="eastAsia"/>
                <w:szCs w:val="21"/>
              </w:rPr>
              <w:t>基礎篇は以上です。</w:t>
            </w:r>
          </w:p>
          <w:p w:rsidR="00736B45" w:rsidRDefault="00736B45" w:rsidP="00516F30">
            <w:pPr>
              <w:rPr>
                <w:szCs w:val="21"/>
              </w:rPr>
            </w:pPr>
            <w:r>
              <w:rPr>
                <w:rFonts w:hint="eastAsia"/>
                <w:szCs w:val="21"/>
              </w:rPr>
              <w:t xml:space="preserve">　続きまして、接客編ＤＶＤを上映いたします。</w:t>
            </w:r>
          </w:p>
          <w:p w:rsidR="00736B45" w:rsidRDefault="00736B45" w:rsidP="00516F30">
            <w:pPr>
              <w:rPr>
                <w:szCs w:val="21"/>
              </w:rPr>
            </w:pPr>
            <w:r>
              <w:rPr>
                <w:rFonts w:hint="eastAsia"/>
                <w:szCs w:val="21"/>
              </w:rPr>
              <w:t>接客編につきましては、研修の進め方で話しましたように、</w:t>
            </w:r>
            <w:r w:rsidRPr="004638F4">
              <w:rPr>
                <w:rFonts w:hint="eastAsia"/>
                <w:szCs w:val="21"/>
              </w:rPr>
              <w:t>参加型研修（ワークショップ）という形式で研修を進めたいと考えております。</w:t>
            </w:r>
          </w:p>
          <w:p w:rsidR="00736B45" w:rsidRDefault="00736B45" w:rsidP="00516F30">
            <w:pPr>
              <w:rPr>
                <w:szCs w:val="21"/>
              </w:rPr>
            </w:pPr>
            <w:r>
              <w:rPr>
                <w:rFonts w:hint="eastAsia"/>
                <w:szCs w:val="21"/>
              </w:rPr>
              <w:t xml:space="preserve">　ＤＶＤ映像のところどころで、テーマがあり、そのテーマについて、グループで話し合ってもらいます。</w:t>
            </w:r>
          </w:p>
          <w:p w:rsidR="00736B45" w:rsidRDefault="00736B45" w:rsidP="00516F30">
            <w:pPr>
              <w:rPr>
                <w:szCs w:val="21"/>
              </w:rPr>
            </w:pPr>
            <w:r>
              <w:rPr>
                <w:rFonts w:hint="eastAsia"/>
                <w:szCs w:val="21"/>
              </w:rPr>
              <w:t xml:space="preserve">　時間がありましたら、話し合った内容を発表していただきたいと存じます。</w:t>
            </w:r>
          </w:p>
          <w:p w:rsidR="00736B45" w:rsidRPr="004638F4" w:rsidRDefault="00736B45" w:rsidP="00516F30">
            <w:pPr>
              <w:rPr>
                <w:szCs w:val="21"/>
              </w:rPr>
            </w:pPr>
            <w:r>
              <w:rPr>
                <w:rFonts w:hint="eastAsia"/>
                <w:szCs w:val="21"/>
              </w:rPr>
              <w:t xml:space="preserve">　それでは、接客編ＤＶＤをご覧ください。</w:t>
            </w:r>
          </w:p>
          <w:p w:rsidR="00736B45" w:rsidRDefault="00736B45" w:rsidP="00516F30">
            <w:pPr>
              <w:rPr>
                <w:szCs w:val="21"/>
              </w:rPr>
            </w:pPr>
          </w:p>
          <w:p w:rsidR="00736B45" w:rsidRDefault="00736B45" w:rsidP="00516F30">
            <w:pPr>
              <w:rPr>
                <w:szCs w:val="21"/>
              </w:rPr>
            </w:pPr>
            <w:r>
              <w:rPr>
                <w:rFonts w:hint="eastAsia"/>
                <w:szCs w:val="21"/>
              </w:rPr>
              <w:t xml:space="preserve">　　　　　　　　ＤＶＤ視聴</w:t>
            </w:r>
          </w:p>
          <w:p w:rsidR="00736B45" w:rsidRDefault="00736B45" w:rsidP="00516F30">
            <w:pPr>
              <w:rPr>
                <w:szCs w:val="21"/>
              </w:rPr>
            </w:pPr>
          </w:p>
        </w:tc>
        <w:tc>
          <w:tcPr>
            <w:tcW w:w="1641" w:type="dxa"/>
          </w:tcPr>
          <w:p w:rsidR="00736B45" w:rsidRDefault="00736B45" w:rsidP="00516F30">
            <w:pPr>
              <w:rPr>
                <w:szCs w:val="21"/>
              </w:rPr>
            </w:pPr>
          </w:p>
        </w:tc>
      </w:tr>
      <w:tr w:rsidR="00736B45" w:rsidTr="002D66D3">
        <w:trPr>
          <w:trHeight w:val="555"/>
        </w:trPr>
        <w:tc>
          <w:tcPr>
            <w:tcW w:w="818" w:type="dxa"/>
            <w:vMerge/>
          </w:tcPr>
          <w:p w:rsidR="00736B45" w:rsidRPr="003C7D91" w:rsidRDefault="00736B45" w:rsidP="00516F30">
            <w:pPr>
              <w:rPr>
                <w:szCs w:val="21"/>
              </w:rPr>
            </w:pPr>
          </w:p>
        </w:tc>
        <w:tc>
          <w:tcPr>
            <w:tcW w:w="1834" w:type="dxa"/>
            <w:vMerge/>
          </w:tcPr>
          <w:p w:rsidR="00736B45" w:rsidRDefault="00736B45" w:rsidP="00516F30">
            <w:pPr>
              <w:rPr>
                <w:szCs w:val="21"/>
              </w:rPr>
            </w:pPr>
          </w:p>
        </w:tc>
        <w:tc>
          <w:tcPr>
            <w:tcW w:w="4655" w:type="dxa"/>
          </w:tcPr>
          <w:p w:rsidR="00736B45" w:rsidRDefault="00736B45" w:rsidP="00516F30">
            <w:pPr>
              <w:rPr>
                <w:szCs w:val="21"/>
              </w:rPr>
            </w:pPr>
          </w:p>
          <w:p w:rsidR="00736B45" w:rsidRDefault="005131D3" w:rsidP="00516F30">
            <w:pPr>
              <w:rPr>
                <w:szCs w:val="21"/>
              </w:rPr>
            </w:pPr>
            <w:r>
              <w:rPr>
                <w:rFonts w:hint="eastAsia"/>
                <w:szCs w:val="21"/>
              </w:rPr>
              <w:t xml:space="preserve">　車いすのお客様を案内する</w:t>
            </w:r>
            <w:r w:rsidR="00736B45">
              <w:rPr>
                <w:rFonts w:hint="eastAsia"/>
                <w:szCs w:val="21"/>
              </w:rPr>
              <w:t>場面でＤＶＤを一時停止</w:t>
            </w:r>
          </w:p>
          <w:p w:rsidR="00736B45" w:rsidRDefault="00736B45" w:rsidP="00516F30">
            <w:pPr>
              <w:rPr>
                <w:szCs w:val="21"/>
              </w:rPr>
            </w:pPr>
          </w:p>
        </w:tc>
        <w:tc>
          <w:tcPr>
            <w:tcW w:w="1641" w:type="dxa"/>
          </w:tcPr>
          <w:p w:rsidR="00736B45" w:rsidRPr="00736B45" w:rsidRDefault="00736B45" w:rsidP="00516F30">
            <w:pPr>
              <w:rPr>
                <w:szCs w:val="21"/>
              </w:rPr>
            </w:pPr>
          </w:p>
        </w:tc>
      </w:tr>
      <w:tr w:rsidR="0086517E" w:rsidTr="002D66D3">
        <w:trPr>
          <w:trHeight w:val="5196"/>
        </w:trPr>
        <w:tc>
          <w:tcPr>
            <w:tcW w:w="818" w:type="dxa"/>
            <w:vMerge/>
          </w:tcPr>
          <w:p w:rsidR="0086517E" w:rsidRPr="003C7D91" w:rsidRDefault="0086517E" w:rsidP="00516F30">
            <w:pPr>
              <w:rPr>
                <w:szCs w:val="21"/>
              </w:rPr>
            </w:pPr>
          </w:p>
        </w:tc>
        <w:tc>
          <w:tcPr>
            <w:tcW w:w="1834" w:type="dxa"/>
            <w:vMerge/>
          </w:tcPr>
          <w:p w:rsidR="0086517E" w:rsidRDefault="0086517E" w:rsidP="00516F30">
            <w:pPr>
              <w:rPr>
                <w:szCs w:val="21"/>
              </w:rPr>
            </w:pPr>
          </w:p>
        </w:tc>
        <w:tc>
          <w:tcPr>
            <w:tcW w:w="4655" w:type="dxa"/>
          </w:tcPr>
          <w:p w:rsidR="0086517E" w:rsidRDefault="0086517E" w:rsidP="00DE1DA7">
            <w:pPr>
              <w:ind w:firstLineChars="100" w:firstLine="210"/>
              <w:rPr>
                <w:szCs w:val="21"/>
              </w:rPr>
            </w:pPr>
            <w:r>
              <w:rPr>
                <w:rFonts w:hint="eastAsia"/>
                <w:szCs w:val="21"/>
              </w:rPr>
              <w:t>車いすのお客様をテーブルにスムーズにご案内するためには、ということで、グループで話あってください。</w:t>
            </w:r>
          </w:p>
          <w:p w:rsidR="0086517E" w:rsidRDefault="0086517E" w:rsidP="00516F30">
            <w:pPr>
              <w:rPr>
                <w:szCs w:val="21"/>
              </w:rPr>
            </w:pPr>
            <w:r>
              <w:rPr>
                <w:rFonts w:hint="eastAsia"/>
                <w:szCs w:val="21"/>
              </w:rPr>
              <w:t xml:space="preserve">　具体的なこと、抽象的なことなんでも結構ですので、話し合ってみてください。</w:t>
            </w:r>
          </w:p>
          <w:p w:rsidR="0086517E" w:rsidRDefault="0086517E" w:rsidP="00516F30">
            <w:pPr>
              <w:rPr>
                <w:szCs w:val="21"/>
              </w:rPr>
            </w:pPr>
            <w:r>
              <w:rPr>
                <w:rFonts w:hint="eastAsia"/>
                <w:szCs w:val="21"/>
              </w:rPr>
              <w:t xml:space="preserve">　車いす使用者の方の立場に立って考えてみると、違った見方ができるかもしれません</w:t>
            </w:r>
          </w:p>
          <w:p w:rsidR="0086517E" w:rsidRDefault="0086517E" w:rsidP="00516F30">
            <w:pPr>
              <w:rPr>
                <w:szCs w:val="21"/>
              </w:rPr>
            </w:pPr>
            <w:r>
              <w:rPr>
                <w:rFonts w:hint="eastAsia"/>
                <w:szCs w:val="21"/>
              </w:rPr>
              <w:t xml:space="preserve">　　　　　</w:t>
            </w:r>
          </w:p>
          <w:p w:rsidR="0086517E" w:rsidRDefault="0086517E" w:rsidP="00051B7A">
            <w:pPr>
              <w:ind w:firstLineChars="200" w:firstLine="420"/>
              <w:rPr>
                <w:szCs w:val="21"/>
              </w:rPr>
            </w:pPr>
            <w:r>
              <w:rPr>
                <w:rFonts w:hint="eastAsia"/>
                <w:szCs w:val="21"/>
              </w:rPr>
              <w:t>グループディスカッション（５分程度）</w:t>
            </w:r>
          </w:p>
          <w:p w:rsidR="0086517E" w:rsidRDefault="0086517E" w:rsidP="00237169">
            <w:pPr>
              <w:ind w:firstLineChars="500" w:firstLine="1050"/>
              <w:rPr>
                <w:szCs w:val="21"/>
              </w:rPr>
            </w:pPr>
            <w:r>
              <w:rPr>
                <w:rFonts w:hint="eastAsia"/>
                <w:szCs w:val="21"/>
              </w:rPr>
              <w:t xml:space="preserve">　　</w:t>
            </w:r>
          </w:p>
          <w:p w:rsidR="0086517E" w:rsidRDefault="0086517E" w:rsidP="00516F30">
            <w:pPr>
              <w:rPr>
                <w:szCs w:val="21"/>
              </w:rPr>
            </w:pPr>
            <w:r>
              <w:rPr>
                <w:rFonts w:hint="eastAsia"/>
                <w:szCs w:val="21"/>
              </w:rPr>
              <w:t xml:space="preserve">　　それでは、出た意見をお聞かせください。</w:t>
            </w:r>
          </w:p>
          <w:p w:rsidR="0086517E" w:rsidRDefault="0086517E" w:rsidP="00516F30">
            <w:pPr>
              <w:rPr>
                <w:szCs w:val="21"/>
              </w:rPr>
            </w:pPr>
          </w:p>
          <w:p w:rsidR="0086517E" w:rsidRDefault="0086517E" w:rsidP="00516F30">
            <w:pPr>
              <w:rPr>
                <w:szCs w:val="21"/>
              </w:rPr>
            </w:pPr>
            <w:r>
              <w:rPr>
                <w:rFonts w:hint="eastAsia"/>
                <w:szCs w:val="21"/>
              </w:rPr>
              <w:t xml:space="preserve">　いろいろと意見が出ました。</w:t>
            </w:r>
          </w:p>
          <w:p w:rsidR="0086517E" w:rsidRDefault="0086517E" w:rsidP="00516F30">
            <w:pPr>
              <w:rPr>
                <w:szCs w:val="21"/>
              </w:rPr>
            </w:pPr>
            <w:r>
              <w:rPr>
                <w:rFonts w:hint="eastAsia"/>
                <w:szCs w:val="21"/>
              </w:rPr>
              <w:t xml:space="preserve">　それでは、ＤＶＤの中で、車いす使用者の方の話がありますので、ＤＶＤをご覧ください。</w:t>
            </w:r>
          </w:p>
          <w:p w:rsidR="0086517E" w:rsidRDefault="0086517E" w:rsidP="00516F30">
            <w:pPr>
              <w:rPr>
                <w:szCs w:val="21"/>
              </w:rPr>
            </w:pPr>
          </w:p>
        </w:tc>
        <w:tc>
          <w:tcPr>
            <w:tcW w:w="1641" w:type="dxa"/>
          </w:tcPr>
          <w:p w:rsidR="0086517E" w:rsidRDefault="0086517E" w:rsidP="00516F30">
            <w:pPr>
              <w:rPr>
                <w:szCs w:val="21"/>
              </w:rPr>
            </w:pPr>
          </w:p>
          <w:p w:rsidR="0086517E" w:rsidRDefault="0086517E" w:rsidP="00516F30">
            <w:pPr>
              <w:rPr>
                <w:szCs w:val="21"/>
              </w:rPr>
            </w:pPr>
          </w:p>
          <w:p w:rsidR="0086517E" w:rsidRDefault="0086517E" w:rsidP="00516F30">
            <w:pPr>
              <w:rPr>
                <w:szCs w:val="21"/>
              </w:rPr>
            </w:pPr>
          </w:p>
          <w:p w:rsidR="0086517E" w:rsidRDefault="0086517E" w:rsidP="00516F30">
            <w:pPr>
              <w:rPr>
                <w:szCs w:val="21"/>
              </w:rPr>
            </w:pPr>
          </w:p>
          <w:p w:rsidR="0086517E" w:rsidRDefault="0086517E" w:rsidP="00516F30">
            <w:pPr>
              <w:rPr>
                <w:szCs w:val="21"/>
              </w:rPr>
            </w:pPr>
          </w:p>
          <w:p w:rsidR="0086517E" w:rsidRDefault="0086517E" w:rsidP="00516F30">
            <w:pPr>
              <w:rPr>
                <w:szCs w:val="21"/>
              </w:rPr>
            </w:pPr>
          </w:p>
          <w:p w:rsidR="0086517E" w:rsidRDefault="0086517E" w:rsidP="00516F30">
            <w:pPr>
              <w:rPr>
                <w:szCs w:val="21"/>
              </w:rPr>
            </w:pPr>
          </w:p>
          <w:p w:rsidR="0086517E" w:rsidRDefault="0086517E" w:rsidP="00516F30">
            <w:pPr>
              <w:rPr>
                <w:szCs w:val="21"/>
              </w:rPr>
            </w:pPr>
            <w:r>
              <w:rPr>
                <w:rFonts w:hint="eastAsia"/>
                <w:szCs w:val="21"/>
              </w:rPr>
              <w:t>時間を見ながら発表グル―プを選択</w:t>
            </w:r>
          </w:p>
          <w:p w:rsidR="0086517E" w:rsidRDefault="0086517E" w:rsidP="00516F30">
            <w:pPr>
              <w:rPr>
                <w:szCs w:val="21"/>
              </w:rPr>
            </w:pPr>
          </w:p>
          <w:p w:rsidR="001F5FA8" w:rsidRPr="001F5FA8" w:rsidRDefault="001F5FA8" w:rsidP="00516F30">
            <w:pPr>
              <w:rPr>
                <w:szCs w:val="21"/>
              </w:rPr>
            </w:pPr>
            <w:r>
              <w:rPr>
                <w:rFonts w:hint="eastAsia"/>
                <w:szCs w:val="21"/>
              </w:rPr>
              <w:t>時間によっては発表を割愛</w:t>
            </w:r>
          </w:p>
        </w:tc>
      </w:tr>
      <w:tr w:rsidR="001F5FA8" w:rsidTr="00736B45">
        <w:trPr>
          <w:trHeight w:val="1197"/>
        </w:trPr>
        <w:tc>
          <w:tcPr>
            <w:tcW w:w="818" w:type="dxa"/>
            <w:vMerge/>
            <w:tcBorders>
              <w:top w:val="nil"/>
            </w:tcBorders>
          </w:tcPr>
          <w:p w:rsidR="001F5FA8" w:rsidRPr="003C7D91" w:rsidRDefault="001F5FA8" w:rsidP="00516F30">
            <w:pPr>
              <w:rPr>
                <w:szCs w:val="21"/>
              </w:rPr>
            </w:pPr>
          </w:p>
        </w:tc>
        <w:tc>
          <w:tcPr>
            <w:tcW w:w="1834" w:type="dxa"/>
            <w:vMerge/>
            <w:tcBorders>
              <w:top w:val="nil"/>
            </w:tcBorders>
          </w:tcPr>
          <w:p w:rsidR="001F5FA8" w:rsidRDefault="001F5FA8" w:rsidP="00516F30">
            <w:pPr>
              <w:rPr>
                <w:szCs w:val="21"/>
              </w:rPr>
            </w:pPr>
          </w:p>
        </w:tc>
        <w:tc>
          <w:tcPr>
            <w:tcW w:w="4655" w:type="dxa"/>
            <w:tcBorders>
              <w:top w:val="nil"/>
            </w:tcBorders>
          </w:tcPr>
          <w:p w:rsidR="001F5FA8" w:rsidRDefault="001F5FA8" w:rsidP="00736B45">
            <w:pPr>
              <w:rPr>
                <w:szCs w:val="21"/>
              </w:rPr>
            </w:pPr>
            <w:r>
              <w:rPr>
                <w:rFonts w:hint="eastAsia"/>
                <w:szCs w:val="21"/>
              </w:rPr>
              <w:t xml:space="preserve">　</w:t>
            </w:r>
          </w:p>
          <w:p w:rsidR="001F5FA8" w:rsidRDefault="001F5FA8" w:rsidP="00736B45">
            <w:pPr>
              <w:rPr>
                <w:szCs w:val="21"/>
              </w:rPr>
            </w:pPr>
            <w:r>
              <w:rPr>
                <w:rFonts w:hint="eastAsia"/>
                <w:szCs w:val="21"/>
              </w:rPr>
              <w:t xml:space="preserve">　聴覚障がい者の注文場面でＤＶＤを一時停止</w:t>
            </w:r>
          </w:p>
          <w:p w:rsidR="001F5FA8" w:rsidRDefault="001F5FA8" w:rsidP="00736B45">
            <w:pPr>
              <w:rPr>
                <w:szCs w:val="21"/>
              </w:rPr>
            </w:pPr>
          </w:p>
        </w:tc>
        <w:tc>
          <w:tcPr>
            <w:tcW w:w="1641" w:type="dxa"/>
            <w:vMerge w:val="restart"/>
            <w:tcBorders>
              <w:top w:val="nil"/>
            </w:tcBorders>
          </w:tcPr>
          <w:p w:rsidR="001F5FA8" w:rsidRDefault="001F5FA8" w:rsidP="00516F30">
            <w:pPr>
              <w:rPr>
                <w:szCs w:val="21"/>
              </w:rPr>
            </w:pPr>
          </w:p>
          <w:p w:rsidR="001F5FA8" w:rsidRDefault="001F5FA8" w:rsidP="00516F30">
            <w:pPr>
              <w:rPr>
                <w:szCs w:val="21"/>
              </w:rPr>
            </w:pPr>
          </w:p>
          <w:p w:rsidR="001F5FA8" w:rsidRDefault="001F5FA8" w:rsidP="00516F30">
            <w:pPr>
              <w:rPr>
                <w:szCs w:val="21"/>
              </w:rPr>
            </w:pPr>
          </w:p>
          <w:p w:rsidR="001F5FA8" w:rsidRDefault="001F5FA8" w:rsidP="00516F30">
            <w:pPr>
              <w:rPr>
                <w:szCs w:val="21"/>
              </w:rPr>
            </w:pPr>
          </w:p>
          <w:p w:rsidR="001F5FA8" w:rsidRDefault="001F5FA8" w:rsidP="00516F30">
            <w:pPr>
              <w:rPr>
                <w:szCs w:val="21"/>
              </w:rPr>
            </w:pPr>
            <w:r>
              <w:rPr>
                <w:rFonts w:hint="eastAsia"/>
                <w:szCs w:val="21"/>
              </w:rPr>
              <w:t>時間</w:t>
            </w:r>
            <w:r w:rsidRPr="009819A8">
              <w:rPr>
                <w:rFonts w:hint="eastAsia"/>
                <w:szCs w:val="21"/>
              </w:rPr>
              <w:t>を見ながら発表グル―プを選択</w:t>
            </w:r>
          </w:p>
          <w:p w:rsidR="001F5FA8" w:rsidRDefault="001F5FA8" w:rsidP="00516F30">
            <w:pPr>
              <w:rPr>
                <w:szCs w:val="21"/>
              </w:rPr>
            </w:pPr>
          </w:p>
          <w:p w:rsidR="001F5FA8" w:rsidRDefault="001F5FA8" w:rsidP="00516F30">
            <w:pPr>
              <w:rPr>
                <w:szCs w:val="21"/>
              </w:rPr>
            </w:pPr>
            <w:r w:rsidRPr="001F5FA8">
              <w:rPr>
                <w:rFonts w:hint="eastAsia"/>
                <w:szCs w:val="21"/>
              </w:rPr>
              <w:t>時間によっては発表を割愛</w:t>
            </w:r>
          </w:p>
        </w:tc>
      </w:tr>
      <w:tr w:rsidR="001F5FA8" w:rsidTr="001F5FA8">
        <w:trPr>
          <w:trHeight w:val="4650"/>
        </w:trPr>
        <w:tc>
          <w:tcPr>
            <w:tcW w:w="818" w:type="dxa"/>
            <w:vMerge/>
            <w:tcBorders>
              <w:top w:val="nil"/>
              <w:bottom w:val="single" w:sz="4" w:space="0" w:color="auto"/>
            </w:tcBorders>
          </w:tcPr>
          <w:p w:rsidR="001F5FA8" w:rsidRPr="003C7D91" w:rsidRDefault="001F5FA8" w:rsidP="00516F30">
            <w:pPr>
              <w:rPr>
                <w:szCs w:val="21"/>
              </w:rPr>
            </w:pPr>
          </w:p>
        </w:tc>
        <w:tc>
          <w:tcPr>
            <w:tcW w:w="1834" w:type="dxa"/>
            <w:vMerge/>
            <w:tcBorders>
              <w:top w:val="nil"/>
              <w:bottom w:val="single" w:sz="4" w:space="0" w:color="auto"/>
            </w:tcBorders>
          </w:tcPr>
          <w:p w:rsidR="001F5FA8" w:rsidRDefault="001F5FA8" w:rsidP="00516F30">
            <w:pPr>
              <w:rPr>
                <w:szCs w:val="21"/>
              </w:rPr>
            </w:pPr>
          </w:p>
        </w:tc>
        <w:tc>
          <w:tcPr>
            <w:tcW w:w="4655" w:type="dxa"/>
            <w:tcBorders>
              <w:top w:val="nil"/>
              <w:bottom w:val="single" w:sz="4" w:space="0" w:color="auto"/>
            </w:tcBorders>
          </w:tcPr>
          <w:p w:rsidR="001F5FA8" w:rsidRDefault="001F5FA8" w:rsidP="00736B45">
            <w:pPr>
              <w:ind w:firstLineChars="100" w:firstLine="210"/>
              <w:rPr>
                <w:szCs w:val="21"/>
              </w:rPr>
            </w:pPr>
            <w:r>
              <w:rPr>
                <w:rFonts w:hint="eastAsia"/>
                <w:szCs w:val="21"/>
              </w:rPr>
              <w:t>次に、注文ですが、障がいのある方は、注文にも困ります。聴覚障がい者は、どのように注文されると思いますか。話し合ってみてください。聞こえない方の立場で考えてみてください。</w:t>
            </w:r>
          </w:p>
          <w:p w:rsidR="001F5FA8" w:rsidRDefault="001F5FA8" w:rsidP="009819A8">
            <w:pPr>
              <w:ind w:firstLineChars="200" w:firstLine="420"/>
              <w:rPr>
                <w:szCs w:val="21"/>
              </w:rPr>
            </w:pPr>
          </w:p>
          <w:p w:rsidR="001F5FA8" w:rsidRDefault="001F5FA8" w:rsidP="009819A8">
            <w:pPr>
              <w:ind w:firstLineChars="200" w:firstLine="420"/>
              <w:rPr>
                <w:szCs w:val="21"/>
              </w:rPr>
            </w:pPr>
            <w:r w:rsidRPr="00051B7A">
              <w:rPr>
                <w:rFonts w:hint="eastAsia"/>
                <w:szCs w:val="21"/>
              </w:rPr>
              <w:t>グループディスカッション　（５分程度）</w:t>
            </w:r>
          </w:p>
          <w:p w:rsidR="001F5FA8" w:rsidRPr="00474217" w:rsidRDefault="001F5FA8" w:rsidP="009819A8">
            <w:pPr>
              <w:ind w:firstLineChars="200" w:firstLine="420"/>
              <w:rPr>
                <w:szCs w:val="21"/>
              </w:rPr>
            </w:pPr>
          </w:p>
          <w:p w:rsidR="001F5FA8" w:rsidRDefault="001F5FA8" w:rsidP="00584372">
            <w:pPr>
              <w:ind w:firstLineChars="100" w:firstLine="210"/>
              <w:rPr>
                <w:szCs w:val="21"/>
              </w:rPr>
            </w:pPr>
            <w:r w:rsidRPr="00051B7A">
              <w:rPr>
                <w:rFonts w:hint="eastAsia"/>
                <w:szCs w:val="21"/>
              </w:rPr>
              <w:t>それでは、出た意見をお聞かせください。</w:t>
            </w:r>
          </w:p>
          <w:p w:rsidR="001F5FA8" w:rsidRDefault="001F5FA8" w:rsidP="009819A8">
            <w:pPr>
              <w:rPr>
                <w:szCs w:val="21"/>
              </w:rPr>
            </w:pPr>
          </w:p>
          <w:p w:rsidR="001F5FA8" w:rsidRPr="00474217" w:rsidRDefault="001F5FA8" w:rsidP="009819A8">
            <w:pPr>
              <w:ind w:firstLineChars="100" w:firstLine="210"/>
              <w:rPr>
                <w:szCs w:val="21"/>
              </w:rPr>
            </w:pPr>
            <w:r w:rsidRPr="00474217">
              <w:rPr>
                <w:rFonts w:hint="eastAsia"/>
                <w:szCs w:val="21"/>
              </w:rPr>
              <w:t>いろいろと意見が出ました。</w:t>
            </w:r>
          </w:p>
          <w:p w:rsidR="001F5FA8" w:rsidRDefault="001F5FA8" w:rsidP="005C631A">
            <w:pPr>
              <w:ind w:firstLineChars="100" w:firstLine="210"/>
              <w:rPr>
                <w:szCs w:val="21"/>
              </w:rPr>
            </w:pPr>
            <w:r>
              <w:rPr>
                <w:rFonts w:hint="eastAsia"/>
                <w:szCs w:val="21"/>
              </w:rPr>
              <w:t>それでは、ＤＶＤの中で、聴覚</w:t>
            </w:r>
            <w:r w:rsidRPr="00474217">
              <w:rPr>
                <w:rFonts w:hint="eastAsia"/>
                <w:szCs w:val="21"/>
              </w:rPr>
              <w:t>障がい者の方の話がありますので、ＤＶＤをご覧ください。</w:t>
            </w:r>
          </w:p>
        </w:tc>
        <w:tc>
          <w:tcPr>
            <w:tcW w:w="1641" w:type="dxa"/>
            <w:vMerge/>
            <w:tcBorders>
              <w:bottom w:val="single" w:sz="4" w:space="0" w:color="auto"/>
            </w:tcBorders>
          </w:tcPr>
          <w:p w:rsidR="001F5FA8" w:rsidRDefault="001F5FA8" w:rsidP="00516F30">
            <w:pPr>
              <w:rPr>
                <w:szCs w:val="21"/>
              </w:rPr>
            </w:pPr>
          </w:p>
        </w:tc>
      </w:tr>
      <w:tr w:rsidR="001F5FA8" w:rsidTr="001F5FA8">
        <w:trPr>
          <w:trHeight w:val="1095"/>
        </w:trPr>
        <w:tc>
          <w:tcPr>
            <w:tcW w:w="818" w:type="dxa"/>
            <w:vMerge/>
            <w:tcBorders>
              <w:top w:val="nil"/>
              <w:bottom w:val="single" w:sz="4" w:space="0" w:color="auto"/>
            </w:tcBorders>
          </w:tcPr>
          <w:p w:rsidR="001F5FA8" w:rsidRPr="003C7D91" w:rsidRDefault="001F5FA8" w:rsidP="00516F30">
            <w:pPr>
              <w:rPr>
                <w:szCs w:val="21"/>
              </w:rPr>
            </w:pPr>
          </w:p>
        </w:tc>
        <w:tc>
          <w:tcPr>
            <w:tcW w:w="1834" w:type="dxa"/>
            <w:vMerge/>
            <w:tcBorders>
              <w:top w:val="nil"/>
              <w:bottom w:val="single" w:sz="4" w:space="0" w:color="auto"/>
            </w:tcBorders>
          </w:tcPr>
          <w:p w:rsidR="001F5FA8" w:rsidRDefault="001F5FA8" w:rsidP="00516F30">
            <w:pPr>
              <w:rPr>
                <w:szCs w:val="21"/>
              </w:rPr>
            </w:pPr>
          </w:p>
        </w:tc>
        <w:tc>
          <w:tcPr>
            <w:tcW w:w="4655" w:type="dxa"/>
            <w:tcBorders>
              <w:top w:val="single" w:sz="4" w:space="0" w:color="auto"/>
            </w:tcBorders>
          </w:tcPr>
          <w:p w:rsidR="001F5FA8" w:rsidRDefault="001F5FA8" w:rsidP="001F5FA8">
            <w:pPr>
              <w:ind w:firstLineChars="100" w:firstLine="210"/>
              <w:rPr>
                <w:szCs w:val="21"/>
              </w:rPr>
            </w:pPr>
          </w:p>
          <w:p w:rsidR="001F5FA8" w:rsidRDefault="001F5FA8" w:rsidP="001F5FA8">
            <w:pPr>
              <w:ind w:firstLineChars="100" w:firstLine="210"/>
              <w:rPr>
                <w:szCs w:val="21"/>
              </w:rPr>
            </w:pPr>
            <w:r>
              <w:rPr>
                <w:rFonts w:hint="eastAsia"/>
                <w:szCs w:val="21"/>
              </w:rPr>
              <w:t>視覚障がい者の配膳場面でＤＶＤを一時停止</w:t>
            </w:r>
          </w:p>
          <w:p w:rsidR="001F5FA8" w:rsidRDefault="001F5FA8" w:rsidP="001F5FA8">
            <w:pPr>
              <w:ind w:firstLineChars="100" w:firstLine="210"/>
              <w:rPr>
                <w:szCs w:val="21"/>
              </w:rPr>
            </w:pPr>
          </w:p>
        </w:tc>
        <w:tc>
          <w:tcPr>
            <w:tcW w:w="1641" w:type="dxa"/>
            <w:tcBorders>
              <w:top w:val="single" w:sz="4" w:space="0" w:color="auto"/>
            </w:tcBorders>
          </w:tcPr>
          <w:p w:rsidR="001F5FA8" w:rsidRDefault="001F5FA8" w:rsidP="00516F30">
            <w:pPr>
              <w:rPr>
                <w:szCs w:val="21"/>
              </w:rPr>
            </w:pPr>
          </w:p>
          <w:p w:rsidR="001F5FA8" w:rsidRDefault="001F5FA8" w:rsidP="00516F30">
            <w:pPr>
              <w:rPr>
                <w:szCs w:val="21"/>
              </w:rPr>
            </w:pPr>
          </w:p>
          <w:p w:rsidR="001F5FA8" w:rsidRDefault="001F5FA8" w:rsidP="00516F30">
            <w:pPr>
              <w:rPr>
                <w:szCs w:val="21"/>
              </w:rPr>
            </w:pPr>
          </w:p>
        </w:tc>
      </w:tr>
      <w:tr w:rsidR="001F5FA8" w:rsidTr="001F5FA8">
        <w:trPr>
          <w:trHeight w:val="4530"/>
        </w:trPr>
        <w:tc>
          <w:tcPr>
            <w:tcW w:w="818" w:type="dxa"/>
            <w:vMerge/>
            <w:tcBorders>
              <w:top w:val="nil"/>
              <w:bottom w:val="single" w:sz="4" w:space="0" w:color="auto"/>
            </w:tcBorders>
          </w:tcPr>
          <w:p w:rsidR="001F5FA8" w:rsidRPr="003C7D91" w:rsidRDefault="001F5FA8" w:rsidP="00516F30">
            <w:pPr>
              <w:rPr>
                <w:szCs w:val="21"/>
              </w:rPr>
            </w:pPr>
          </w:p>
        </w:tc>
        <w:tc>
          <w:tcPr>
            <w:tcW w:w="1834" w:type="dxa"/>
            <w:vMerge/>
            <w:tcBorders>
              <w:top w:val="nil"/>
              <w:bottom w:val="single" w:sz="4" w:space="0" w:color="auto"/>
            </w:tcBorders>
          </w:tcPr>
          <w:p w:rsidR="001F5FA8" w:rsidRDefault="001F5FA8" w:rsidP="00516F30">
            <w:pPr>
              <w:rPr>
                <w:szCs w:val="21"/>
              </w:rPr>
            </w:pPr>
          </w:p>
        </w:tc>
        <w:tc>
          <w:tcPr>
            <w:tcW w:w="4655" w:type="dxa"/>
            <w:tcBorders>
              <w:top w:val="nil"/>
            </w:tcBorders>
          </w:tcPr>
          <w:p w:rsidR="001F5FA8" w:rsidRDefault="001F5FA8" w:rsidP="001F5FA8">
            <w:pPr>
              <w:ind w:firstLineChars="100" w:firstLine="210"/>
              <w:rPr>
                <w:szCs w:val="21"/>
              </w:rPr>
            </w:pPr>
            <w:r>
              <w:rPr>
                <w:rFonts w:hint="eastAsia"/>
                <w:szCs w:val="21"/>
              </w:rPr>
              <w:t>次は、配膳です。配膳でも一番注意が必要なのは、視覚障がい者です。料理を出される時に、どのようなことがお困りと思いますか。話し合ってみてください。</w:t>
            </w:r>
          </w:p>
          <w:p w:rsidR="001F5FA8" w:rsidRDefault="001F5FA8" w:rsidP="001F5FA8">
            <w:pPr>
              <w:ind w:firstLineChars="100" w:firstLine="210"/>
              <w:rPr>
                <w:szCs w:val="21"/>
              </w:rPr>
            </w:pPr>
          </w:p>
          <w:p w:rsidR="001F5FA8" w:rsidRDefault="001F5FA8" w:rsidP="001F5FA8">
            <w:pPr>
              <w:ind w:firstLineChars="200" w:firstLine="420"/>
              <w:rPr>
                <w:szCs w:val="21"/>
              </w:rPr>
            </w:pPr>
            <w:r w:rsidRPr="00051B7A">
              <w:rPr>
                <w:rFonts w:hint="eastAsia"/>
                <w:szCs w:val="21"/>
              </w:rPr>
              <w:t>グループディスカッション　（５分程度）</w:t>
            </w:r>
          </w:p>
          <w:p w:rsidR="001F5FA8" w:rsidRPr="00474217" w:rsidRDefault="001F5FA8" w:rsidP="001F5FA8">
            <w:pPr>
              <w:ind w:firstLineChars="200" w:firstLine="420"/>
              <w:rPr>
                <w:szCs w:val="21"/>
              </w:rPr>
            </w:pPr>
          </w:p>
          <w:p w:rsidR="001F5FA8" w:rsidRDefault="001F5FA8" w:rsidP="001F5FA8">
            <w:pPr>
              <w:ind w:firstLineChars="100" w:firstLine="210"/>
              <w:rPr>
                <w:szCs w:val="21"/>
              </w:rPr>
            </w:pPr>
            <w:r w:rsidRPr="00051B7A">
              <w:rPr>
                <w:rFonts w:hint="eastAsia"/>
                <w:szCs w:val="21"/>
              </w:rPr>
              <w:t>それでは、出た意見をお聞かせください。</w:t>
            </w:r>
          </w:p>
          <w:p w:rsidR="001F5FA8" w:rsidRDefault="001F5FA8" w:rsidP="001F5FA8">
            <w:pPr>
              <w:rPr>
                <w:szCs w:val="21"/>
              </w:rPr>
            </w:pPr>
          </w:p>
          <w:p w:rsidR="001F5FA8" w:rsidRPr="00474217" w:rsidRDefault="001F5FA8" w:rsidP="001F5FA8">
            <w:pPr>
              <w:ind w:firstLineChars="100" w:firstLine="210"/>
              <w:rPr>
                <w:szCs w:val="21"/>
              </w:rPr>
            </w:pPr>
            <w:r w:rsidRPr="00474217">
              <w:rPr>
                <w:rFonts w:hint="eastAsia"/>
                <w:szCs w:val="21"/>
              </w:rPr>
              <w:t>いろいろと意見が出ました。</w:t>
            </w:r>
          </w:p>
          <w:p w:rsidR="001F5FA8" w:rsidRDefault="001F5FA8" w:rsidP="001F5FA8">
            <w:pPr>
              <w:ind w:firstLineChars="100" w:firstLine="210"/>
              <w:rPr>
                <w:szCs w:val="21"/>
              </w:rPr>
            </w:pPr>
            <w:r>
              <w:rPr>
                <w:rFonts w:hint="eastAsia"/>
                <w:szCs w:val="21"/>
              </w:rPr>
              <w:t>それでは、ＤＶＤの中で、視覚</w:t>
            </w:r>
            <w:r w:rsidRPr="00474217">
              <w:rPr>
                <w:rFonts w:hint="eastAsia"/>
                <w:szCs w:val="21"/>
              </w:rPr>
              <w:t>障がい者の方の話がありますので、ＤＶＤをご覧ください。</w:t>
            </w:r>
          </w:p>
        </w:tc>
        <w:tc>
          <w:tcPr>
            <w:tcW w:w="1641" w:type="dxa"/>
            <w:tcBorders>
              <w:top w:val="nil"/>
            </w:tcBorders>
          </w:tcPr>
          <w:p w:rsidR="001F5FA8" w:rsidRDefault="001F5FA8" w:rsidP="00516F30">
            <w:pPr>
              <w:rPr>
                <w:szCs w:val="21"/>
              </w:rPr>
            </w:pPr>
          </w:p>
          <w:p w:rsidR="001F5FA8" w:rsidRDefault="001F5FA8" w:rsidP="00516F30">
            <w:pPr>
              <w:rPr>
                <w:szCs w:val="21"/>
              </w:rPr>
            </w:pPr>
          </w:p>
          <w:p w:rsidR="001F5FA8" w:rsidRDefault="001F5FA8" w:rsidP="00516F30">
            <w:pPr>
              <w:rPr>
                <w:szCs w:val="21"/>
              </w:rPr>
            </w:pPr>
          </w:p>
          <w:p w:rsidR="001F5FA8" w:rsidRDefault="001F5FA8" w:rsidP="00516F30">
            <w:pPr>
              <w:rPr>
                <w:szCs w:val="21"/>
              </w:rPr>
            </w:pPr>
          </w:p>
          <w:p w:rsidR="001F5FA8" w:rsidRDefault="001F5FA8" w:rsidP="00516F30">
            <w:pPr>
              <w:rPr>
                <w:szCs w:val="21"/>
              </w:rPr>
            </w:pPr>
            <w:r w:rsidRPr="00584372">
              <w:rPr>
                <w:rFonts w:hint="eastAsia"/>
                <w:szCs w:val="21"/>
              </w:rPr>
              <w:t>時間を見ながら発表グル―プを選択</w:t>
            </w:r>
          </w:p>
          <w:p w:rsidR="001F5FA8" w:rsidRDefault="001F5FA8" w:rsidP="00516F30">
            <w:pPr>
              <w:rPr>
                <w:szCs w:val="21"/>
              </w:rPr>
            </w:pPr>
          </w:p>
          <w:p w:rsidR="001F5FA8" w:rsidRDefault="001F5FA8" w:rsidP="00516F30">
            <w:pPr>
              <w:rPr>
                <w:szCs w:val="21"/>
              </w:rPr>
            </w:pPr>
            <w:r w:rsidRPr="001F5FA8">
              <w:rPr>
                <w:rFonts w:hint="eastAsia"/>
                <w:szCs w:val="21"/>
              </w:rPr>
              <w:t>時間によっては発表を割愛</w:t>
            </w:r>
          </w:p>
        </w:tc>
      </w:tr>
      <w:tr w:rsidR="001F5FA8" w:rsidTr="001F5FA8">
        <w:trPr>
          <w:trHeight w:val="1125"/>
        </w:trPr>
        <w:tc>
          <w:tcPr>
            <w:tcW w:w="818" w:type="dxa"/>
            <w:vMerge/>
            <w:tcBorders>
              <w:top w:val="nil"/>
              <w:bottom w:val="single" w:sz="4" w:space="0" w:color="auto"/>
            </w:tcBorders>
          </w:tcPr>
          <w:p w:rsidR="001F5FA8" w:rsidRPr="003C7D91" w:rsidRDefault="001F5FA8" w:rsidP="00516F30">
            <w:pPr>
              <w:rPr>
                <w:szCs w:val="21"/>
              </w:rPr>
            </w:pPr>
          </w:p>
        </w:tc>
        <w:tc>
          <w:tcPr>
            <w:tcW w:w="1834" w:type="dxa"/>
            <w:vMerge/>
            <w:tcBorders>
              <w:top w:val="nil"/>
              <w:bottom w:val="single" w:sz="4" w:space="0" w:color="auto"/>
            </w:tcBorders>
          </w:tcPr>
          <w:p w:rsidR="001F5FA8" w:rsidRDefault="001F5FA8" w:rsidP="00516F30">
            <w:pPr>
              <w:rPr>
                <w:szCs w:val="21"/>
              </w:rPr>
            </w:pPr>
          </w:p>
        </w:tc>
        <w:tc>
          <w:tcPr>
            <w:tcW w:w="4655" w:type="dxa"/>
            <w:tcBorders>
              <w:top w:val="single" w:sz="4" w:space="0" w:color="auto"/>
            </w:tcBorders>
          </w:tcPr>
          <w:p w:rsidR="001F5FA8" w:rsidRDefault="001F5FA8" w:rsidP="001F5FA8">
            <w:pPr>
              <w:ind w:firstLineChars="100" w:firstLine="210"/>
              <w:rPr>
                <w:szCs w:val="21"/>
              </w:rPr>
            </w:pPr>
          </w:p>
          <w:p w:rsidR="001F5FA8" w:rsidRDefault="001F5FA8" w:rsidP="001F5FA8">
            <w:pPr>
              <w:ind w:firstLineChars="100" w:firstLine="210"/>
              <w:rPr>
                <w:szCs w:val="21"/>
              </w:rPr>
            </w:pPr>
            <w:r>
              <w:rPr>
                <w:rFonts w:hint="eastAsia"/>
                <w:szCs w:val="21"/>
              </w:rPr>
              <w:t>支払する場面でＤＶＤを一時停止</w:t>
            </w:r>
          </w:p>
        </w:tc>
        <w:tc>
          <w:tcPr>
            <w:tcW w:w="1641" w:type="dxa"/>
            <w:tcBorders>
              <w:top w:val="single" w:sz="4" w:space="0" w:color="auto"/>
            </w:tcBorders>
          </w:tcPr>
          <w:p w:rsidR="001F5FA8" w:rsidRDefault="001F5FA8" w:rsidP="00516F30">
            <w:pPr>
              <w:rPr>
                <w:szCs w:val="21"/>
              </w:rPr>
            </w:pPr>
          </w:p>
        </w:tc>
      </w:tr>
      <w:tr w:rsidR="001F5FA8" w:rsidTr="001F5FA8">
        <w:trPr>
          <w:trHeight w:val="2580"/>
        </w:trPr>
        <w:tc>
          <w:tcPr>
            <w:tcW w:w="818" w:type="dxa"/>
            <w:vMerge/>
            <w:tcBorders>
              <w:top w:val="nil"/>
              <w:bottom w:val="single" w:sz="4" w:space="0" w:color="auto"/>
            </w:tcBorders>
          </w:tcPr>
          <w:p w:rsidR="001F5FA8" w:rsidRPr="003C7D91" w:rsidRDefault="001F5FA8" w:rsidP="00516F30">
            <w:pPr>
              <w:rPr>
                <w:szCs w:val="21"/>
              </w:rPr>
            </w:pPr>
          </w:p>
        </w:tc>
        <w:tc>
          <w:tcPr>
            <w:tcW w:w="1834" w:type="dxa"/>
            <w:vMerge/>
            <w:tcBorders>
              <w:top w:val="nil"/>
              <w:bottom w:val="single" w:sz="4" w:space="0" w:color="auto"/>
            </w:tcBorders>
          </w:tcPr>
          <w:p w:rsidR="001F5FA8" w:rsidRDefault="001F5FA8" w:rsidP="00516F30">
            <w:pPr>
              <w:rPr>
                <w:szCs w:val="21"/>
              </w:rPr>
            </w:pPr>
          </w:p>
        </w:tc>
        <w:tc>
          <w:tcPr>
            <w:tcW w:w="4655" w:type="dxa"/>
            <w:tcBorders>
              <w:top w:val="nil"/>
              <w:bottom w:val="nil"/>
            </w:tcBorders>
          </w:tcPr>
          <w:p w:rsidR="001F5FA8" w:rsidRDefault="001F5FA8" w:rsidP="001F5FA8">
            <w:pPr>
              <w:ind w:firstLineChars="100" w:firstLine="210"/>
              <w:rPr>
                <w:szCs w:val="21"/>
              </w:rPr>
            </w:pPr>
            <w:r>
              <w:rPr>
                <w:rFonts w:hint="eastAsia"/>
                <w:szCs w:val="21"/>
              </w:rPr>
              <w:t>番外編ということで、バイキングにつきまして視聴いただきました。</w:t>
            </w:r>
          </w:p>
          <w:p w:rsidR="001F5FA8" w:rsidRDefault="001F5FA8" w:rsidP="001F5FA8">
            <w:pPr>
              <w:ind w:firstLineChars="100" w:firstLine="210"/>
              <w:rPr>
                <w:szCs w:val="21"/>
              </w:rPr>
            </w:pPr>
            <w:r>
              <w:rPr>
                <w:rFonts w:hint="eastAsia"/>
                <w:szCs w:val="21"/>
              </w:rPr>
              <w:t>バイキングでは、障がいの種別によりまして、様々な配慮が必要なことに、気づかれたことと思います。</w:t>
            </w:r>
          </w:p>
          <w:p w:rsidR="001F5FA8" w:rsidRDefault="001F5FA8" w:rsidP="001F5FA8">
            <w:pPr>
              <w:ind w:firstLineChars="100" w:firstLine="210"/>
              <w:rPr>
                <w:szCs w:val="21"/>
              </w:rPr>
            </w:pPr>
            <w:r>
              <w:rPr>
                <w:rFonts w:hint="eastAsia"/>
                <w:szCs w:val="21"/>
              </w:rPr>
              <w:t>次は、支払いをする場面です。障がい者が、支払いをする場合は、どうしているでしょう。</w:t>
            </w:r>
          </w:p>
        </w:tc>
        <w:tc>
          <w:tcPr>
            <w:tcW w:w="1641" w:type="dxa"/>
            <w:tcBorders>
              <w:top w:val="nil"/>
              <w:bottom w:val="nil"/>
            </w:tcBorders>
          </w:tcPr>
          <w:p w:rsidR="001F5FA8" w:rsidRDefault="001F5FA8" w:rsidP="00516F30">
            <w:pPr>
              <w:rPr>
                <w:szCs w:val="21"/>
              </w:rPr>
            </w:pPr>
          </w:p>
        </w:tc>
      </w:tr>
      <w:tr w:rsidR="001F5FA8" w:rsidTr="001F5FA8">
        <w:trPr>
          <w:trHeight w:val="5371"/>
        </w:trPr>
        <w:tc>
          <w:tcPr>
            <w:tcW w:w="818" w:type="dxa"/>
            <w:vMerge/>
            <w:tcBorders>
              <w:top w:val="nil"/>
            </w:tcBorders>
          </w:tcPr>
          <w:p w:rsidR="001F5FA8" w:rsidRPr="003C7D91" w:rsidRDefault="001F5FA8" w:rsidP="00516F30">
            <w:pPr>
              <w:rPr>
                <w:szCs w:val="21"/>
              </w:rPr>
            </w:pPr>
          </w:p>
        </w:tc>
        <w:tc>
          <w:tcPr>
            <w:tcW w:w="1834" w:type="dxa"/>
            <w:vMerge/>
            <w:tcBorders>
              <w:top w:val="nil"/>
            </w:tcBorders>
          </w:tcPr>
          <w:p w:rsidR="001F5FA8" w:rsidRDefault="001F5FA8" w:rsidP="00516F30">
            <w:pPr>
              <w:rPr>
                <w:szCs w:val="21"/>
              </w:rPr>
            </w:pPr>
          </w:p>
        </w:tc>
        <w:tc>
          <w:tcPr>
            <w:tcW w:w="4655" w:type="dxa"/>
            <w:tcBorders>
              <w:top w:val="nil"/>
            </w:tcBorders>
          </w:tcPr>
          <w:p w:rsidR="001F5FA8" w:rsidRDefault="001F5FA8" w:rsidP="00584372">
            <w:pPr>
              <w:ind w:firstLineChars="100" w:firstLine="210"/>
              <w:rPr>
                <w:szCs w:val="21"/>
              </w:rPr>
            </w:pPr>
            <w:r>
              <w:rPr>
                <w:rFonts w:hint="eastAsia"/>
                <w:szCs w:val="21"/>
              </w:rPr>
              <w:t>気づいたことを、話し合ってみてください。</w:t>
            </w:r>
          </w:p>
          <w:p w:rsidR="001F5FA8" w:rsidRDefault="001F5FA8" w:rsidP="00584372">
            <w:pPr>
              <w:ind w:firstLineChars="100" w:firstLine="210"/>
              <w:rPr>
                <w:szCs w:val="21"/>
              </w:rPr>
            </w:pPr>
            <w:r>
              <w:rPr>
                <w:rFonts w:hint="eastAsia"/>
                <w:szCs w:val="21"/>
              </w:rPr>
              <w:t>例えば、視覚障がい者は、お金をどのように判別しているかとか、</w:t>
            </w:r>
          </w:p>
          <w:p w:rsidR="001F5FA8" w:rsidRDefault="001F5FA8" w:rsidP="00584372">
            <w:pPr>
              <w:ind w:firstLineChars="100" w:firstLine="210"/>
              <w:rPr>
                <w:szCs w:val="21"/>
              </w:rPr>
            </w:pPr>
            <w:r>
              <w:rPr>
                <w:rFonts w:hint="eastAsia"/>
                <w:szCs w:val="21"/>
              </w:rPr>
              <w:t>手に障がいがある方には、どのような対応が必要かとか、</w:t>
            </w:r>
          </w:p>
          <w:p w:rsidR="001F5FA8" w:rsidRDefault="001F5FA8" w:rsidP="00584372">
            <w:pPr>
              <w:ind w:firstLineChars="100" w:firstLine="210"/>
              <w:rPr>
                <w:szCs w:val="21"/>
              </w:rPr>
            </w:pPr>
            <w:r>
              <w:rPr>
                <w:rFonts w:hint="eastAsia"/>
                <w:szCs w:val="21"/>
              </w:rPr>
              <w:t>どのような内容でも結構です、気づいたことなどを話し合っていただければと思います。</w:t>
            </w:r>
          </w:p>
          <w:p w:rsidR="001F5FA8" w:rsidRDefault="001F5FA8" w:rsidP="00584372">
            <w:pPr>
              <w:ind w:firstLineChars="100" w:firstLine="210"/>
              <w:rPr>
                <w:szCs w:val="21"/>
              </w:rPr>
            </w:pPr>
          </w:p>
          <w:p w:rsidR="001F5FA8" w:rsidRDefault="001F5FA8" w:rsidP="005C631A">
            <w:pPr>
              <w:ind w:firstLineChars="200" w:firstLine="420"/>
              <w:rPr>
                <w:szCs w:val="21"/>
              </w:rPr>
            </w:pPr>
            <w:r w:rsidRPr="0086517E">
              <w:rPr>
                <w:rFonts w:hint="eastAsia"/>
                <w:szCs w:val="21"/>
              </w:rPr>
              <w:t>グループディスカッション　（５分程度）</w:t>
            </w:r>
          </w:p>
          <w:p w:rsidR="001F5FA8" w:rsidRDefault="001F5FA8" w:rsidP="00584372">
            <w:pPr>
              <w:ind w:firstLineChars="100" w:firstLine="210"/>
              <w:rPr>
                <w:szCs w:val="21"/>
              </w:rPr>
            </w:pPr>
          </w:p>
          <w:p w:rsidR="001F5FA8" w:rsidRPr="0086517E" w:rsidRDefault="001F5FA8" w:rsidP="005C631A">
            <w:pPr>
              <w:ind w:firstLineChars="100" w:firstLine="210"/>
              <w:rPr>
                <w:szCs w:val="21"/>
              </w:rPr>
            </w:pPr>
            <w:r w:rsidRPr="0086517E">
              <w:rPr>
                <w:rFonts w:hint="eastAsia"/>
                <w:szCs w:val="21"/>
              </w:rPr>
              <w:t>それでは、出た意見をお聞かせください。</w:t>
            </w:r>
          </w:p>
          <w:p w:rsidR="001F5FA8" w:rsidRPr="0086517E" w:rsidRDefault="001F5FA8" w:rsidP="0086517E">
            <w:pPr>
              <w:rPr>
                <w:szCs w:val="21"/>
              </w:rPr>
            </w:pPr>
          </w:p>
          <w:p w:rsidR="001F5FA8" w:rsidRDefault="001F5FA8" w:rsidP="005C631A">
            <w:pPr>
              <w:ind w:firstLineChars="100" w:firstLine="210"/>
              <w:rPr>
                <w:szCs w:val="21"/>
              </w:rPr>
            </w:pPr>
            <w:r w:rsidRPr="0086517E">
              <w:rPr>
                <w:rFonts w:hint="eastAsia"/>
                <w:szCs w:val="21"/>
              </w:rPr>
              <w:t>いろいろと意見が出ました。</w:t>
            </w:r>
          </w:p>
          <w:p w:rsidR="001F5FA8" w:rsidRPr="00584372" w:rsidRDefault="001F5FA8" w:rsidP="005C631A">
            <w:pPr>
              <w:ind w:firstLineChars="100" w:firstLine="210"/>
              <w:rPr>
                <w:szCs w:val="21"/>
              </w:rPr>
            </w:pPr>
            <w:r>
              <w:rPr>
                <w:rFonts w:hint="eastAsia"/>
                <w:szCs w:val="21"/>
              </w:rPr>
              <w:t>それでは、ＤＶＤをご覧ください。</w:t>
            </w:r>
          </w:p>
        </w:tc>
        <w:tc>
          <w:tcPr>
            <w:tcW w:w="1641" w:type="dxa"/>
            <w:tcBorders>
              <w:top w:val="nil"/>
            </w:tcBorders>
          </w:tcPr>
          <w:p w:rsidR="001F5FA8" w:rsidRPr="001F5FA8" w:rsidRDefault="001F5FA8" w:rsidP="00516F30">
            <w:pPr>
              <w:rPr>
                <w:szCs w:val="21"/>
              </w:rPr>
            </w:pPr>
          </w:p>
          <w:p w:rsidR="001F5FA8" w:rsidRDefault="001F5FA8" w:rsidP="00516F30">
            <w:pPr>
              <w:rPr>
                <w:szCs w:val="21"/>
              </w:rPr>
            </w:pPr>
          </w:p>
          <w:p w:rsidR="001F5FA8" w:rsidRDefault="001F5FA8" w:rsidP="00516F30">
            <w:pPr>
              <w:rPr>
                <w:szCs w:val="21"/>
              </w:rPr>
            </w:pPr>
          </w:p>
          <w:p w:rsidR="001F5FA8" w:rsidRDefault="001F5FA8" w:rsidP="00516F30">
            <w:pPr>
              <w:rPr>
                <w:szCs w:val="21"/>
              </w:rPr>
            </w:pPr>
          </w:p>
          <w:p w:rsidR="001F5FA8" w:rsidRDefault="001F5FA8" w:rsidP="00516F30">
            <w:pPr>
              <w:rPr>
                <w:szCs w:val="21"/>
              </w:rPr>
            </w:pPr>
          </w:p>
          <w:p w:rsidR="001F5FA8" w:rsidRDefault="001F5FA8" w:rsidP="00516F30">
            <w:pPr>
              <w:rPr>
                <w:szCs w:val="21"/>
              </w:rPr>
            </w:pPr>
            <w:r w:rsidRPr="005C631A">
              <w:rPr>
                <w:rFonts w:hint="eastAsia"/>
                <w:szCs w:val="21"/>
              </w:rPr>
              <w:t>時間を見ながら発表グループを選択</w:t>
            </w:r>
          </w:p>
          <w:p w:rsidR="001F5FA8" w:rsidRDefault="001F5FA8" w:rsidP="00516F30">
            <w:pPr>
              <w:rPr>
                <w:szCs w:val="21"/>
              </w:rPr>
            </w:pPr>
          </w:p>
          <w:p w:rsidR="001F5FA8" w:rsidRDefault="001F5FA8" w:rsidP="00516F30">
            <w:pPr>
              <w:rPr>
                <w:szCs w:val="21"/>
              </w:rPr>
            </w:pPr>
            <w:r w:rsidRPr="001F5FA8">
              <w:rPr>
                <w:rFonts w:hint="eastAsia"/>
                <w:szCs w:val="21"/>
              </w:rPr>
              <w:t>時間によっては発表を割愛</w:t>
            </w:r>
          </w:p>
        </w:tc>
      </w:tr>
      <w:tr w:rsidR="002D66D3" w:rsidTr="002D66D3">
        <w:trPr>
          <w:trHeight w:val="147"/>
        </w:trPr>
        <w:tc>
          <w:tcPr>
            <w:tcW w:w="818" w:type="dxa"/>
          </w:tcPr>
          <w:p w:rsidR="002D66D3" w:rsidRDefault="002D66D3" w:rsidP="00516F30">
            <w:pPr>
              <w:rPr>
                <w:sz w:val="24"/>
                <w:szCs w:val="24"/>
              </w:rPr>
            </w:pPr>
          </w:p>
        </w:tc>
        <w:tc>
          <w:tcPr>
            <w:tcW w:w="1834" w:type="dxa"/>
          </w:tcPr>
          <w:p w:rsidR="002D66D3" w:rsidRPr="002D66D3" w:rsidRDefault="002D66D3" w:rsidP="00516F30">
            <w:pPr>
              <w:rPr>
                <w:szCs w:val="21"/>
              </w:rPr>
            </w:pPr>
            <w:r w:rsidRPr="002D66D3">
              <w:rPr>
                <w:rFonts w:hint="eastAsia"/>
                <w:szCs w:val="21"/>
              </w:rPr>
              <w:t>まとめ</w:t>
            </w:r>
          </w:p>
          <w:p w:rsidR="002D66D3" w:rsidRPr="002D66D3" w:rsidRDefault="002D66D3" w:rsidP="00516F30">
            <w:pPr>
              <w:rPr>
                <w:szCs w:val="21"/>
              </w:rPr>
            </w:pPr>
          </w:p>
          <w:p w:rsidR="002D66D3" w:rsidRPr="002D66D3" w:rsidRDefault="002D66D3" w:rsidP="00516F30">
            <w:pPr>
              <w:rPr>
                <w:szCs w:val="21"/>
              </w:rPr>
            </w:pPr>
          </w:p>
          <w:p w:rsidR="002D66D3" w:rsidRPr="002D66D3" w:rsidRDefault="002D66D3" w:rsidP="00516F30">
            <w:pPr>
              <w:rPr>
                <w:szCs w:val="21"/>
              </w:rPr>
            </w:pPr>
          </w:p>
          <w:p w:rsidR="002D66D3" w:rsidRPr="002D66D3" w:rsidRDefault="002D66D3" w:rsidP="00516F30">
            <w:pPr>
              <w:rPr>
                <w:szCs w:val="21"/>
              </w:rPr>
            </w:pPr>
          </w:p>
        </w:tc>
        <w:tc>
          <w:tcPr>
            <w:tcW w:w="4655" w:type="dxa"/>
          </w:tcPr>
          <w:p w:rsidR="002D66D3" w:rsidRPr="002D66D3" w:rsidRDefault="001F5FA8" w:rsidP="002D66D3">
            <w:pPr>
              <w:ind w:firstLineChars="100" w:firstLine="210"/>
              <w:rPr>
                <w:szCs w:val="21"/>
              </w:rPr>
            </w:pPr>
            <w:r>
              <w:rPr>
                <w:rFonts w:hint="eastAsia"/>
                <w:szCs w:val="21"/>
              </w:rPr>
              <w:t>基礎編、接客</w:t>
            </w:r>
            <w:r w:rsidR="002D66D3" w:rsidRPr="002D66D3">
              <w:rPr>
                <w:rFonts w:hint="eastAsia"/>
                <w:szCs w:val="21"/>
              </w:rPr>
              <w:t>編という２本の</w:t>
            </w:r>
            <w:r w:rsidR="00FF0095">
              <w:rPr>
                <w:rFonts w:hint="eastAsia"/>
                <w:szCs w:val="21"/>
              </w:rPr>
              <w:t>ＤＶＤ</w:t>
            </w:r>
            <w:r w:rsidR="002D66D3" w:rsidRPr="002D66D3">
              <w:rPr>
                <w:rFonts w:hint="eastAsia"/>
                <w:szCs w:val="21"/>
              </w:rPr>
              <w:t>を見ていただきました。</w:t>
            </w:r>
          </w:p>
          <w:p w:rsidR="002D66D3" w:rsidRDefault="002D66D3" w:rsidP="002D66D3">
            <w:pPr>
              <w:ind w:firstLineChars="100" w:firstLine="210"/>
              <w:rPr>
                <w:szCs w:val="21"/>
              </w:rPr>
            </w:pPr>
            <w:r w:rsidRPr="002D66D3">
              <w:rPr>
                <w:rFonts w:hint="eastAsia"/>
                <w:szCs w:val="21"/>
              </w:rPr>
              <w:t>話合いを</w:t>
            </w:r>
            <w:r>
              <w:rPr>
                <w:rFonts w:hint="eastAsia"/>
                <w:szCs w:val="21"/>
              </w:rPr>
              <w:t>する中で</w:t>
            </w:r>
            <w:r w:rsidRPr="002D66D3">
              <w:rPr>
                <w:rFonts w:hint="eastAsia"/>
                <w:szCs w:val="21"/>
              </w:rPr>
              <w:t>、</w:t>
            </w:r>
            <w:r>
              <w:rPr>
                <w:rFonts w:hint="eastAsia"/>
                <w:szCs w:val="21"/>
              </w:rPr>
              <w:t>自分とは違った意見や全く考えもしなかったような意見もあったことと思います。</w:t>
            </w:r>
          </w:p>
          <w:p w:rsidR="002D66D3" w:rsidRDefault="00B64EFE" w:rsidP="002D66D3">
            <w:pPr>
              <w:ind w:firstLineChars="100" w:firstLine="210"/>
              <w:rPr>
                <w:szCs w:val="21"/>
              </w:rPr>
            </w:pPr>
            <w:r>
              <w:rPr>
                <w:rFonts w:hint="eastAsia"/>
                <w:szCs w:val="21"/>
              </w:rPr>
              <w:t>今回の</w:t>
            </w:r>
            <w:r w:rsidR="002D66D3">
              <w:rPr>
                <w:rFonts w:hint="eastAsia"/>
                <w:szCs w:val="21"/>
              </w:rPr>
              <w:t>研修のテーマは、「気づき」であり、</w:t>
            </w:r>
            <w:r>
              <w:rPr>
                <w:rFonts w:hint="eastAsia"/>
                <w:szCs w:val="21"/>
              </w:rPr>
              <w:t>様々な気づきを通じて、障がいへの理解が深まり、互いに尊重し合える関係が生まれると思います。</w:t>
            </w:r>
          </w:p>
          <w:p w:rsidR="00B64EFE" w:rsidRDefault="005C631A" w:rsidP="002D66D3">
            <w:pPr>
              <w:ind w:firstLineChars="100" w:firstLine="210"/>
              <w:rPr>
                <w:szCs w:val="21"/>
              </w:rPr>
            </w:pPr>
            <w:r>
              <w:rPr>
                <w:rFonts w:hint="eastAsia"/>
                <w:szCs w:val="21"/>
              </w:rPr>
              <w:t>本日の研修で</w:t>
            </w:r>
            <w:r w:rsidR="00FD490C">
              <w:rPr>
                <w:rFonts w:hint="eastAsia"/>
                <w:szCs w:val="21"/>
              </w:rPr>
              <w:t>気づかれたことは、企業</w:t>
            </w:r>
            <w:r w:rsidR="00B64EFE">
              <w:rPr>
                <w:rFonts w:hint="eastAsia"/>
                <w:szCs w:val="21"/>
              </w:rPr>
              <w:t>や店舗等でも</w:t>
            </w:r>
            <w:r>
              <w:rPr>
                <w:rFonts w:hint="eastAsia"/>
                <w:szCs w:val="21"/>
              </w:rPr>
              <w:t>役立つと思われます。所属する企業や店舗等におきまして、</w:t>
            </w:r>
            <w:r w:rsidR="00FD490C">
              <w:rPr>
                <w:rFonts w:hint="eastAsia"/>
                <w:szCs w:val="21"/>
              </w:rPr>
              <w:t>広めていただくことによって、より多くの方の障がい者への理解が深まるものと考えておりますので、</w:t>
            </w:r>
            <w:r>
              <w:rPr>
                <w:rFonts w:hint="eastAsia"/>
                <w:szCs w:val="21"/>
              </w:rPr>
              <w:t>是非とも</w:t>
            </w:r>
            <w:r w:rsidR="00FD490C">
              <w:rPr>
                <w:rFonts w:hint="eastAsia"/>
                <w:szCs w:val="21"/>
              </w:rPr>
              <w:t>よろしくお願いいたします。</w:t>
            </w:r>
          </w:p>
          <w:p w:rsidR="00B64EFE" w:rsidRDefault="00B64EFE" w:rsidP="002D66D3">
            <w:pPr>
              <w:ind w:firstLineChars="100" w:firstLine="210"/>
              <w:rPr>
                <w:szCs w:val="21"/>
              </w:rPr>
            </w:pPr>
          </w:p>
          <w:p w:rsidR="00FD490C" w:rsidRDefault="00FD490C" w:rsidP="002D66D3">
            <w:pPr>
              <w:ind w:firstLineChars="100" w:firstLine="210"/>
              <w:rPr>
                <w:szCs w:val="21"/>
              </w:rPr>
            </w:pPr>
            <w:r>
              <w:rPr>
                <w:rFonts w:hint="eastAsia"/>
                <w:szCs w:val="21"/>
              </w:rPr>
              <w:t>また、この研修は、障がい者理解に関する研修のリーダーを養成することも目的としております。</w:t>
            </w:r>
          </w:p>
          <w:p w:rsidR="00024116" w:rsidRDefault="00024116" w:rsidP="002D66D3">
            <w:pPr>
              <w:ind w:firstLineChars="100" w:firstLine="210"/>
              <w:rPr>
                <w:szCs w:val="21"/>
              </w:rPr>
            </w:pPr>
            <w:r>
              <w:rPr>
                <w:rFonts w:hint="eastAsia"/>
                <w:szCs w:val="21"/>
              </w:rPr>
              <w:t>是非とも、企業や店舗等での研修にご活用いただきたいと存じます。</w:t>
            </w:r>
          </w:p>
          <w:p w:rsidR="00FD490C" w:rsidRDefault="003F7004" w:rsidP="002D66D3">
            <w:pPr>
              <w:ind w:firstLineChars="100" w:firstLine="210"/>
              <w:rPr>
                <w:szCs w:val="21"/>
              </w:rPr>
            </w:pPr>
            <w:r>
              <w:rPr>
                <w:rFonts w:hint="eastAsia"/>
                <w:szCs w:val="21"/>
              </w:rPr>
              <w:t>この</w:t>
            </w:r>
            <w:r w:rsidR="00FD490C">
              <w:rPr>
                <w:rFonts w:hint="eastAsia"/>
                <w:szCs w:val="21"/>
              </w:rPr>
              <w:t>研修プログラム</w:t>
            </w:r>
            <w:r>
              <w:rPr>
                <w:rFonts w:hint="eastAsia"/>
                <w:szCs w:val="21"/>
              </w:rPr>
              <w:t>例</w:t>
            </w:r>
            <w:bookmarkStart w:id="0" w:name="_GoBack"/>
            <w:bookmarkEnd w:id="0"/>
            <w:r w:rsidR="00FD490C">
              <w:rPr>
                <w:rFonts w:hint="eastAsia"/>
                <w:szCs w:val="21"/>
              </w:rPr>
              <w:t>とＤＶＤを活用することによりまして、本日、私が行いました研修が</w:t>
            </w:r>
            <w:r w:rsidR="00024116">
              <w:rPr>
                <w:rFonts w:hint="eastAsia"/>
                <w:szCs w:val="21"/>
              </w:rPr>
              <w:t>簡単に</w:t>
            </w:r>
            <w:r w:rsidR="005C631A">
              <w:rPr>
                <w:rFonts w:hint="eastAsia"/>
                <w:szCs w:val="21"/>
              </w:rPr>
              <w:t>行え</w:t>
            </w:r>
            <w:r w:rsidR="00FD490C">
              <w:rPr>
                <w:rFonts w:hint="eastAsia"/>
                <w:szCs w:val="21"/>
              </w:rPr>
              <w:t>ま</w:t>
            </w:r>
            <w:r w:rsidR="00024116">
              <w:rPr>
                <w:rFonts w:hint="eastAsia"/>
                <w:szCs w:val="21"/>
              </w:rPr>
              <w:t>す。</w:t>
            </w:r>
          </w:p>
          <w:p w:rsidR="00FD490C" w:rsidRDefault="00FD490C" w:rsidP="002D66D3">
            <w:pPr>
              <w:ind w:firstLineChars="100" w:firstLine="210"/>
              <w:rPr>
                <w:szCs w:val="21"/>
              </w:rPr>
            </w:pPr>
            <w:r>
              <w:rPr>
                <w:rFonts w:hint="eastAsia"/>
                <w:szCs w:val="21"/>
              </w:rPr>
              <w:t>ＤＶＤを含む、研修教材につきましては、大</w:t>
            </w:r>
            <w:r>
              <w:rPr>
                <w:rFonts w:hint="eastAsia"/>
                <w:szCs w:val="21"/>
              </w:rPr>
              <w:lastRenderedPageBreak/>
              <w:t>阪府</w:t>
            </w:r>
            <w:r w:rsidR="00024116">
              <w:rPr>
                <w:rFonts w:hint="eastAsia"/>
                <w:szCs w:val="21"/>
              </w:rPr>
              <w:t>へ申し出ていただければ、入手が可能ですので、よろしくお願いいたします。</w:t>
            </w:r>
          </w:p>
          <w:p w:rsidR="00B64EFE" w:rsidRDefault="00B64EFE" w:rsidP="002D66D3">
            <w:pPr>
              <w:ind w:firstLineChars="100" w:firstLine="210"/>
              <w:rPr>
                <w:szCs w:val="21"/>
              </w:rPr>
            </w:pPr>
          </w:p>
          <w:p w:rsidR="002D66D3" w:rsidRDefault="00024116" w:rsidP="002D66D3">
            <w:pPr>
              <w:ind w:firstLineChars="100" w:firstLine="210"/>
              <w:rPr>
                <w:szCs w:val="21"/>
              </w:rPr>
            </w:pPr>
            <w:r>
              <w:rPr>
                <w:rFonts w:hint="eastAsia"/>
                <w:szCs w:val="21"/>
              </w:rPr>
              <w:t>本日は、長時間、ありがとうございました。</w:t>
            </w:r>
          </w:p>
          <w:p w:rsidR="00024116" w:rsidRDefault="00024116" w:rsidP="002D66D3">
            <w:pPr>
              <w:ind w:firstLineChars="100" w:firstLine="210"/>
              <w:rPr>
                <w:szCs w:val="21"/>
              </w:rPr>
            </w:pPr>
          </w:p>
          <w:p w:rsidR="00024116" w:rsidRPr="002D66D3" w:rsidRDefault="00024116" w:rsidP="002D66D3">
            <w:pPr>
              <w:ind w:firstLineChars="100" w:firstLine="210"/>
              <w:rPr>
                <w:szCs w:val="21"/>
              </w:rPr>
            </w:pPr>
          </w:p>
        </w:tc>
        <w:tc>
          <w:tcPr>
            <w:tcW w:w="1641" w:type="dxa"/>
          </w:tcPr>
          <w:p w:rsidR="002D66D3" w:rsidRDefault="002D66D3" w:rsidP="00516F30">
            <w:pPr>
              <w:rPr>
                <w:sz w:val="24"/>
                <w:szCs w:val="24"/>
              </w:rPr>
            </w:pPr>
          </w:p>
        </w:tc>
      </w:tr>
    </w:tbl>
    <w:p w:rsidR="00896C9D" w:rsidRDefault="00896C9D" w:rsidP="00516F30">
      <w:pPr>
        <w:rPr>
          <w:sz w:val="24"/>
          <w:szCs w:val="24"/>
        </w:rPr>
      </w:pPr>
    </w:p>
    <w:p w:rsidR="00896C9D" w:rsidRPr="00EB239F" w:rsidRDefault="00896C9D" w:rsidP="003C7D91">
      <w:pPr>
        <w:pStyle w:val="a3"/>
        <w:ind w:leftChars="0" w:left="360"/>
        <w:rPr>
          <w:sz w:val="24"/>
          <w:szCs w:val="24"/>
        </w:rPr>
      </w:pPr>
    </w:p>
    <w:p w:rsidR="00896C9D" w:rsidRDefault="00896C9D" w:rsidP="00516F30">
      <w:pPr>
        <w:rPr>
          <w:sz w:val="24"/>
          <w:szCs w:val="24"/>
        </w:rPr>
      </w:pPr>
    </w:p>
    <w:sectPr w:rsidR="00896C9D" w:rsidSect="00A25014">
      <w:pgSz w:w="11906" w:h="16838"/>
      <w:pgMar w:top="1418" w:right="1416"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B55" w:rsidRDefault="00981B55" w:rsidP="00480A37">
      <w:r>
        <w:separator/>
      </w:r>
    </w:p>
  </w:endnote>
  <w:endnote w:type="continuationSeparator" w:id="0">
    <w:p w:rsidR="00981B55" w:rsidRDefault="00981B55" w:rsidP="0048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B55" w:rsidRDefault="00981B55" w:rsidP="00480A37">
      <w:r>
        <w:separator/>
      </w:r>
    </w:p>
  </w:footnote>
  <w:footnote w:type="continuationSeparator" w:id="0">
    <w:p w:rsidR="00981B55" w:rsidRDefault="00981B55" w:rsidP="00480A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62B1"/>
    <w:multiLevelType w:val="hybridMultilevel"/>
    <w:tmpl w:val="8A52CFD0"/>
    <w:lvl w:ilvl="0" w:tplc="0FAC8E8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34AB54A3"/>
    <w:multiLevelType w:val="hybridMultilevel"/>
    <w:tmpl w:val="6620668E"/>
    <w:lvl w:ilvl="0" w:tplc="4A86545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F81"/>
    <w:rsid w:val="00001EE9"/>
    <w:rsid w:val="00024116"/>
    <w:rsid w:val="00041DB1"/>
    <w:rsid w:val="00051B7A"/>
    <w:rsid w:val="00054EA9"/>
    <w:rsid w:val="00064D4B"/>
    <w:rsid w:val="0010297B"/>
    <w:rsid w:val="00176B60"/>
    <w:rsid w:val="001D123F"/>
    <w:rsid w:val="001F5FA8"/>
    <w:rsid w:val="0021702A"/>
    <w:rsid w:val="00237169"/>
    <w:rsid w:val="002B1E76"/>
    <w:rsid w:val="002C1211"/>
    <w:rsid w:val="002D66D3"/>
    <w:rsid w:val="002F28C7"/>
    <w:rsid w:val="003C7D91"/>
    <w:rsid w:val="003F7004"/>
    <w:rsid w:val="0040416E"/>
    <w:rsid w:val="00421C4E"/>
    <w:rsid w:val="0044046F"/>
    <w:rsid w:val="004638F4"/>
    <w:rsid w:val="00474217"/>
    <w:rsid w:val="004744EB"/>
    <w:rsid w:val="00480A37"/>
    <w:rsid w:val="0049713B"/>
    <w:rsid w:val="004C143E"/>
    <w:rsid w:val="005131D3"/>
    <w:rsid w:val="00516F30"/>
    <w:rsid w:val="00554844"/>
    <w:rsid w:val="00584372"/>
    <w:rsid w:val="00584E3C"/>
    <w:rsid w:val="005C631A"/>
    <w:rsid w:val="0060070B"/>
    <w:rsid w:val="0062760E"/>
    <w:rsid w:val="00674814"/>
    <w:rsid w:val="00676BEE"/>
    <w:rsid w:val="006F4017"/>
    <w:rsid w:val="00736B45"/>
    <w:rsid w:val="007C29F7"/>
    <w:rsid w:val="00842151"/>
    <w:rsid w:val="008624A3"/>
    <w:rsid w:val="0086517E"/>
    <w:rsid w:val="00896C9D"/>
    <w:rsid w:val="008B0840"/>
    <w:rsid w:val="00902177"/>
    <w:rsid w:val="009819A8"/>
    <w:rsid w:val="00981B55"/>
    <w:rsid w:val="009C34B2"/>
    <w:rsid w:val="009E4797"/>
    <w:rsid w:val="009F4F81"/>
    <w:rsid w:val="00A0725E"/>
    <w:rsid w:val="00A25014"/>
    <w:rsid w:val="00A96476"/>
    <w:rsid w:val="00B078CB"/>
    <w:rsid w:val="00B45CB6"/>
    <w:rsid w:val="00B64EFE"/>
    <w:rsid w:val="00BE6AFA"/>
    <w:rsid w:val="00C05256"/>
    <w:rsid w:val="00C11B65"/>
    <w:rsid w:val="00C439E7"/>
    <w:rsid w:val="00C45249"/>
    <w:rsid w:val="00CB2F35"/>
    <w:rsid w:val="00DD241D"/>
    <w:rsid w:val="00DE1DA7"/>
    <w:rsid w:val="00DF1DBA"/>
    <w:rsid w:val="00E106CC"/>
    <w:rsid w:val="00E33786"/>
    <w:rsid w:val="00E337BB"/>
    <w:rsid w:val="00EB239F"/>
    <w:rsid w:val="00F12A60"/>
    <w:rsid w:val="00FD490C"/>
    <w:rsid w:val="00FF0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97B"/>
    <w:pPr>
      <w:ind w:leftChars="400" w:left="840"/>
    </w:pPr>
  </w:style>
  <w:style w:type="paragraph" w:styleId="a4">
    <w:name w:val="header"/>
    <w:basedOn w:val="a"/>
    <w:link w:val="a5"/>
    <w:uiPriority w:val="99"/>
    <w:unhideWhenUsed/>
    <w:rsid w:val="00480A37"/>
    <w:pPr>
      <w:tabs>
        <w:tab w:val="center" w:pos="4252"/>
        <w:tab w:val="right" w:pos="8504"/>
      </w:tabs>
      <w:snapToGrid w:val="0"/>
    </w:pPr>
  </w:style>
  <w:style w:type="character" w:customStyle="1" w:styleId="a5">
    <w:name w:val="ヘッダー (文字)"/>
    <w:basedOn w:val="a0"/>
    <w:link w:val="a4"/>
    <w:uiPriority w:val="99"/>
    <w:rsid w:val="00480A37"/>
  </w:style>
  <w:style w:type="paragraph" w:styleId="a6">
    <w:name w:val="footer"/>
    <w:basedOn w:val="a"/>
    <w:link w:val="a7"/>
    <w:uiPriority w:val="99"/>
    <w:unhideWhenUsed/>
    <w:rsid w:val="00480A37"/>
    <w:pPr>
      <w:tabs>
        <w:tab w:val="center" w:pos="4252"/>
        <w:tab w:val="right" w:pos="8504"/>
      </w:tabs>
      <w:snapToGrid w:val="0"/>
    </w:pPr>
  </w:style>
  <w:style w:type="character" w:customStyle="1" w:styleId="a7">
    <w:name w:val="フッター (文字)"/>
    <w:basedOn w:val="a0"/>
    <w:link w:val="a6"/>
    <w:uiPriority w:val="99"/>
    <w:rsid w:val="00480A37"/>
  </w:style>
  <w:style w:type="paragraph" w:styleId="a8">
    <w:name w:val="Balloon Text"/>
    <w:basedOn w:val="a"/>
    <w:link w:val="a9"/>
    <w:uiPriority w:val="99"/>
    <w:semiHidden/>
    <w:unhideWhenUsed/>
    <w:rsid w:val="00480A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0A37"/>
    <w:rPr>
      <w:rFonts w:asciiTheme="majorHAnsi" w:eastAsiaTheme="majorEastAsia" w:hAnsiTheme="majorHAnsi" w:cstheme="majorBidi"/>
      <w:sz w:val="18"/>
      <w:szCs w:val="18"/>
    </w:rPr>
  </w:style>
  <w:style w:type="table" w:styleId="aa">
    <w:name w:val="Table Grid"/>
    <w:basedOn w:val="a1"/>
    <w:uiPriority w:val="59"/>
    <w:rsid w:val="003C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97B"/>
    <w:pPr>
      <w:ind w:leftChars="400" w:left="840"/>
    </w:pPr>
  </w:style>
  <w:style w:type="paragraph" w:styleId="a4">
    <w:name w:val="header"/>
    <w:basedOn w:val="a"/>
    <w:link w:val="a5"/>
    <w:uiPriority w:val="99"/>
    <w:unhideWhenUsed/>
    <w:rsid w:val="00480A37"/>
    <w:pPr>
      <w:tabs>
        <w:tab w:val="center" w:pos="4252"/>
        <w:tab w:val="right" w:pos="8504"/>
      </w:tabs>
      <w:snapToGrid w:val="0"/>
    </w:pPr>
  </w:style>
  <w:style w:type="character" w:customStyle="1" w:styleId="a5">
    <w:name w:val="ヘッダー (文字)"/>
    <w:basedOn w:val="a0"/>
    <w:link w:val="a4"/>
    <w:uiPriority w:val="99"/>
    <w:rsid w:val="00480A37"/>
  </w:style>
  <w:style w:type="paragraph" w:styleId="a6">
    <w:name w:val="footer"/>
    <w:basedOn w:val="a"/>
    <w:link w:val="a7"/>
    <w:uiPriority w:val="99"/>
    <w:unhideWhenUsed/>
    <w:rsid w:val="00480A37"/>
    <w:pPr>
      <w:tabs>
        <w:tab w:val="center" w:pos="4252"/>
        <w:tab w:val="right" w:pos="8504"/>
      </w:tabs>
      <w:snapToGrid w:val="0"/>
    </w:pPr>
  </w:style>
  <w:style w:type="character" w:customStyle="1" w:styleId="a7">
    <w:name w:val="フッター (文字)"/>
    <w:basedOn w:val="a0"/>
    <w:link w:val="a6"/>
    <w:uiPriority w:val="99"/>
    <w:rsid w:val="00480A37"/>
  </w:style>
  <w:style w:type="paragraph" w:styleId="a8">
    <w:name w:val="Balloon Text"/>
    <w:basedOn w:val="a"/>
    <w:link w:val="a9"/>
    <w:uiPriority w:val="99"/>
    <w:semiHidden/>
    <w:unhideWhenUsed/>
    <w:rsid w:val="00480A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0A37"/>
    <w:rPr>
      <w:rFonts w:asciiTheme="majorHAnsi" w:eastAsiaTheme="majorEastAsia" w:hAnsiTheme="majorHAnsi" w:cstheme="majorBidi"/>
      <w:sz w:val="18"/>
      <w:szCs w:val="18"/>
    </w:rPr>
  </w:style>
  <w:style w:type="table" w:styleId="aa">
    <w:name w:val="Table Grid"/>
    <w:basedOn w:val="a1"/>
    <w:uiPriority w:val="59"/>
    <w:rsid w:val="003C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0052C-7496-41B0-A373-237DBDEE7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771</Words>
  <Characters>4399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iuchi</dc:creator>
  <cp:lastModifiedBy>FJ-USER</cp:lastModifiedBy>
  <cp:revision>3</cp:revision>
  <cp:lastPrinted>2018-03-29T07:39:00Z</cp:lastPrinted>
  <dcterms:created xsi:type="dcterms:W3CDTF">2018-03-30T06:52:00Z</dcterms:created>
  <dcterms:modified xsi:type="dcterms:W3CDTF">2018-03-30T06:54:00Z</dcterms:modified>
</cp:coreProperties>
</file>