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C0DE" w14:textId="77777777" w:rsidR="00700ED8" w:rsidRDefault="00700ED8" w:rsidP="00700ED8">
      <w:pPr>
        <w:ind w:firstLine="840"/>
        <w:jc w:val="distribute"/>
        <w:rPr>
          <w:rFonts w:hAnsi="ＭＳ 明朝"/>
          <w:b/>
          <w:kern w:val="0"/>
          <w:sz w:val="56"/>
          <w:szCs w:val="56"/>
        </w:rPr>
      </w:pPr>
    </w:p>
    <w:p w14:paraId="5AA5EAC6" w14:textId="77777777" w:rsidR="00700ED8" w:rsidRDefault="00700ED8" w:rsidP="00700ED8">
      <w:pPr>
        <w:ind w:firstLine="840"/>
        <w:jc w:val="distribute"/>
        <w:rPr>
          <w:rFonts w:hAnsi="ＭＳ 明朝"/>
          <w:b/>
          <w:kern w:val="0"/>
          <w:sz w:val="56"/>
          <w:szCs w:val="56"/>
        </w:rPr>
      </w:pPr>
    </w:p>
    <w:p w14:paraId="2A2C9DE0" w14:textId="77777777" w:rsidR="00700ED8" w:rsidRDefault="00700ED8" w:rsidP="00700ED8">
      <w:pPr>
        <w:ind w:firstLine="840"/>
        <w:jc w:val="distribute"/>
        <w:rPr>
          <w:rFonts w:hAnsi="ＭＳ 明朝"/>
          <w:b/>
          <w:kern w:val="0"/>
          <w:sz w:val="56"/>
          <w:szCs w:val="56"/>
        </w:rPr>
      </w:pPr>
    </w:p>
    <w:p w14:paraId="0CB15C17" w14:textId="77777777" w:rsidR="00700ED8" w:rsidRDefault="00700ED8" w:rsidP="00700ED8">
      <w:pPr>
        <w:rPr>
          <w:rFonts w:hAnsi="ＭＳ 明朝"/>
          <w:b/>
          <w:kern w:val="0"/>
          <w:sz w:val="56"/>
          <w:szCs w:val="56"/>
        </w:rPr>
      </w:pPr>
    </w:p>
    <w:p w14:paraId="0B269D4C" w14:textId="1019DD30" w:rsidR="00700ED8" w:rsidRDefault="00700ED8" w:rsidP="00700ED8">
      <w:pPr>
        <w:jc w:val="distribute"/>
        <w:rPr>
          <w:rFonts w:hAnsi="ＭＳ 明朝"/>
          <w:b/>
          <w:kern w:val="0"/>
          <w:sz w:val="56"/>
          <w:szCs w:val="56"/>
        </w:rPr>
      </w:pPr>
      <w:r>
        <w:rPr>
          <w:rFonts w:hAnsi="ＭＳ 明朝" w:hint="eastAsia"/>
          <w:b/>
          <w:kern w:val="0"/>
          <w:sz w:val="56"/>
          <w:szCs w:val="56"/>
        </w:rPr>
        <w:t>万博協力室</w:t>
      </w:r>
    </w:p>
    <w:p w14:paraId="636D3643" w14:textId="77777777" w:rsidR="00700ED8" w:rsidRDefault="00700ED8" w:rsidP="00700ED8">
      <w:pPr>
        <w:ind w:firstLine="840"/>
        <w:jc w:val="distribute"/>
        <w:rPr>
          <w:rFonts w:hAnsi="ＭＳ 明朝"/>
          <w:b/>
          <w:kern w:val="0"/>
          <w:sz w:val="56"/>
          <w:szCs w:val="56"/>
        </w:rPr>
      </w:pPr>
    </w:p>
    <w:p w14:paraId="6FC79762" w14:textId="77777777" w:rsidR="00700ED8" w:rsidRDefault="00700ED8" w:rsidP="00700ED8">
      <w:pPr>
        <w:ind w:firstLine="840"/>
        <w:jc w:val="distribute"/>
        <w:rPr>
          <w:rFonts w:hAnsi="ＭＳ 明朝"/>
          <w:b/>
          <w:kern w:val="0"/>
          <w:sz w:val="56"/>
          <w:szCs w:val="56"/>
        </w:rPr>
      </w:pPr>
    </w:p>
    <w:p w14:paraId="57076BC8" w14:textId="77777777" w:rsidR="00700ED8" w:rsidRDefault="00700ED8" w:rsidP="00700ED8">
      <w:pPr>
        <w:ind w:firstLine="840"/>
        <w:jc w:val="distribute"/>
        <w:rPr>
          <w:rFonts w:hAnsi="ＭＳ 明朝"/>
          <w:b/>
          <w:kern w:val="0"/>
          <w:sz w:val="56"/>
          <w:szCs w:val="56"/>
        </w:rPr>
      </w:pPr>
    </w:p>
    <w:p w14:paraId="52BEC81F" w14:textId="77777777" w:rsidR="00700ED8" w:rsidRDefault="00700ED8" w:rsidP="00700ED8">
      <w:pPr>
        <w:ind w:firstLine="840"/>
        <w:jc w:val="distribute"/>
        <w:rPr>
          <w:rFonts w:hAnsi="ＭＳ 明朝"/>
          <w:b/>
          <w:kern w:val="0"/>
          <w:sz w:val="56"/>
          <w:szCs w:val="56"/>
        </w:rPr>
      </w:pPr>
    </w:p>
    <w:p w14:paraId="7C103FC0" w14:textId="77777777" w:rsidR="00700ED8" w:rsidRDefault="00700ED8" w:rsidP="00700ED8">
      <w:pPr>
        <w:ind w:firstLine="840"/>
        <w:jc w:val="distribute"/>
        <w:rPr>
          <w:rFonts w:hAnsi="ＭＳ 明朝"/>
          <w:b/>
          <w:kern w:val="0"/>
          <w:sz w:val="56"/>
          <w:szCs w:val="56"/>
        </w:rPr>
      </w:pPr>
    </w:p>
    <w:p w14:paraId="166A9792" w14:textId="77777777" w:rsidR="00700ED8" w:rsidRDefault="00700ED8" w:rsidP="00700ED8">
      <w:pPr>
        <w:ind w:firstLine="840"/>
        <w:jc w:val="distribute"/>
        <w:rPr>
          <w:rFonts w:hAnsi="ＭＳ 明朝"/>
          <w:b/>
          <w:kern w:val="0"/>
          <w:sz w:val="56"/>
          <w:szCs w:val="56"/>
        </w:rPr>
      </w:pPr>
    </w:p>
    <w:p w14:paraId="12458865" w14:textId="77777777" w:rsidR="00700ED8" w:rsidRDefault="00700ED8" w:rsidP="00700ED8">
      <w:pPr>
        <w:ind w:firstLine="840"/>
        <w:jc w:val="distribute"/>
        <w:rPr>
          <w:rFonts w:hAnsi="ＭＳ 明朝"/>
          <w:b/>
          <w:kern w:val="0"/>
          <w:sz w:val="56"/>
          <w:szCs w:val="56"/>
        </w:rPr>
      </w:pPr>
    </w:p>
    <w:p w14:paraId="108E41B1" w14:textId="77777777" w:rsidR="00700ED8" w:rsidRDefault="00700ED8" w:rsidP="00700ED8">
      <w:pPr>
        <w:ind w:firstLine="840"/>
        <w:jc w:val="distribute"/>
        <w:rPr>
          <w:rFonts w:hAnsi="ＭＳ 明朝"/>
          <w:b/>
          <w:kern w:val="0"/>
          <w:sz w:val="56"/>
          <w:szCs w:val="56"/>
        </w:rPr>
      </w:pPr>
    </w:p>
    <w:p w14:paraId="00BA0814" w14:textId="5B2E2B30" w:rsidR="00B708AF" w:rsidRPr="00700ED8" w:rsidRDefault="00B708AF" w:rsidP="00700ED8">
      <w:pPr>
        <w:ind w:firstLine="840"/>
        <w:jc w:val="distribute"/>
        <w:rPr>
          <w:rFonts w:hAnsi="ＭＳ 明朝"/>
          <w:b/>
          <w:kern w:val="0"/>
          <w:sz w:val="56"/>
          <w:szCs w:val="56"/>
        </w:rPr>
      </w:pPr>
    </w:p>
    <w:p w14:paraId="7BD4889B" w14:textId="22EB9C61" w:rsidR="00B708AF" w:rsidRPr="005B6A66" w:rsidRDefault="004C0D3A" w:rsidP="003B598C">
      <w:pPr>
        <w:autoSpaceDE w:val="0"/>
        <w:autoSpaceDN w:val="0"/>
        <w:spacing w:line="240" w:lineRule="auto"/>
        <w:jc w:val="left"/>
        <w:rPr>
          <w:rFonts w:hAnsi="ＭＳ 明朝"/>
          <w:b/>
          <w:bCs/>
          <w:sz w:val="28"/>
          <w:szCs w:val="28"/>
        </w:rPr>
      </w:pPr>
      <w:r w:rsidRPr="005B6A66">
        <w:rPr>
          <w:rFonts w:hAnsi="ＭＳ 明朝" w:hint="eastAsia"/>
          <w:b/>
          <w:bCs/>
          <w:sz w:val="28"/>
          <w:szCs w:val="28"/>
        </w:rPr>
        <w:lastRenderedPageBreak/>
        <w:t>総務</w:t>
      </w:r>
      <w:r w:rsidR="00295C7C">
        <w:rPr>
          <w:rFonts w:hAnsi="ＭＳ 明朝" w:hint="eastAsia"/>
          <w:b/>
          <w:bCs/>
          <w:sz w:val="28"/>
          <w:szCs w:val="28"/>
        </w:rPr>
        <w:t>企画</w:t>
      </w:r>
      <w:r w:rsidR="00B708AF" w:rsidRPr="005B6A66">
        <w:rPr>
          <w:rFonts w:hAnsi="ＭＳ 明朝" w:hint="eastAsia"/>
          <w:b/>
          <w:bCs/>
          <w:sz w:val="28"/>
          <w:szCs w:val="28"/>
        </w:rPr>
        <w:t>グループ</w:t>
      </w:r>
    </w:p>
    <w:p w14:paraId="65272BA6" w14:textId="77777777" w:rsidR="00290F18" w:rsidRDefault="0021029A" w:rsidP="00290F18">
      <w:pPr>
        <w:autoSpaceDE w:val="0"/>
        <w:autoSpaceDN w:val="0"/>
        <w:spacing w:line="240" w:lineRule="auto"/>
        <w:rPr>
          <w:rFonts w:hAnsi="ＭＳ 明朝"/>
          <w:b/>
          <w:bCs/>
          <w:sz w:val="24"/>
        </w:rPr>
      </w:pPr>
      <w:r w:rsidRPr="005B6A66">
        <w:rPr>
          <w:rFonts w:hAnsi="ＭＳ 明朝" w:hint="eastAsia"/>
          <w:b/>
          <w:bCs/>
          <w:sz w:val="24"/>
        </w:rPr>
        <w:t>１　室の庶務事務及び総務</w:t>
      </w:r>
      <w:r w:rsidR="00B708AF" w:rsidRPr="005B6A66">
        <w:rPr>
          <w:rFonts w:hAnsi="ＭＳ 明朝" w:hint="eastAsia"/>
          <w:b/>
          <w:bCs/>
          <w:sz w:val="24"/>
        </w:rPr>
        <w:t>事務</w:t>
      </w:r>
    </w:p>
    <w:p w14:paraId="1914FFB0" w14:textId="77777777" w:rsidR="00290F18" w:rsidRDefault="00290F18" w:rsidP="00290F18">
      <w:pPr>
        <w:autoSpaceDE w:val="0"/>
        <w:autoSpaceDN w:val="0"/>
        <w:spacing w:line="240" w:lineRule="auto"/>
        <w:ind w:firstLineChars="300" w:firstLine="744"/>
        <w:rPr>
          <w:rFonts w:hAnsi="ＭＳ 明朝"/>
          <w:sz w:val="24"/>
        </w:rPr>
      </w:pPr>
      <w:r>
        <w:rPr>
          <w:rFonts w:hAnsi="ＭＳ 明朝" w:hint="eastAsia"/>
          <w:sz w:val="24"/>
        </w:rPr>
        <w:t>室の予算編成、経理、給与、物品、福利厚生及び一般庶務事項を掌り、</w:t>
      </w:r>
    </w:p>
    <w:p w14:paraId="7132440D" w14:textId="399A7E44" w:rsidR="00B708AF" w:rsidRPr="00290F18" w:rsidRDefault="00B708AF" w:rsidP="00290F18">
      <w:pPr>
        <w:autoSpaceDE w:val="0"/>
        <w:autoSpaceDN w:val="0"/>
        <w:spacing w:line="240" w:lineRule="auto"/>
        <w:ind w:firstLineChars="200" w:firstLine="496"/>
        <w:rPr>
          <w:rFonts w:hAnsi="ＭＳ 明朝"/>
          <w:b/>
          <w:bCs/>
          <w:sz w:val="24"/>
        </w:rPr>
      </w:pPr>
      <w:r w:rsidRPr="005B6A66">
        <w:rPr>
          <w:rFonts w:hAnsi="ＭＳ 明朝" w:hint="eastAsia"/>
          <w:sz w:val="24"/>
        </w:rPr>
        <w:t>当該事務の円滑な執行に努めた。</w:t>
      </w:r>
    </w:p>
    <w:p w14:paraId="24E6F3EF" w14:textId="77777777" w:rsidR="0040739E" w:rsidRDefault="00B708AF" w:rsidP="0040739E">
      <w:pPr>
        <w:autoSpaceDE w:val="0"/>
        <w:autoSpaceDN w:val="0"/>
        <w:spacing w:line="240" w:lineRule="auto"/>
        <w:ind w:firstLineChars="300" w:firstLine="744"/>
        <w:rPr>
          <w:rFonts w:hAnsi="ＭＳ 明朝"/>
          <w:sz w:val="24"/>
        </w:rPr>
      </w:pPr>
      <w:r w:rsidRPr="005B6A66">
        <w:rPr>
          <w:rFonts w:hAnsi="ＭＳ 明朝" w:hint="eastAsia"/>
          <w:sz w:val="24"/>
        </w:rPr>
        <w:t>室内各グループの業務の総合調整を図り、円滑な事務執行を行った。</w:t>
      </w:r>
    </w:p>
    <w:p w14:paraId="5F868B42" w14:textId="77777777" w:rsidR="0040739E" w:rsidRDefault="004C0D3A" w:rsidP="0040739E">
      <w:pPr>
        <w:autoSpaceDE w:val="0"/>
        <w:autoSpaceDN w:val="0"/>
        <w:spacing w:line="240" w:lineRule="auto"/>
        <w:ind w:firstLineChars="300" w:firstLine="744"/>
        <w:rPr>
          <w:rFonts w:hAnsi="ＭＳ 明朝"/>
          <w:sz w:val="24"/>
        </w:rPr>
      </w:pPr>
      <w:r w:rsidRPr="005B6A66">
        <w:rPr>
          <w:rFonts w:hAnsi="ＭＳ 明朝" w:hint="eastAsia"/>
          <w:sz w:val="24"/>
        </w:rPr>
        <w:t>また、2025年大阪・関西万博推進特別委員会にかかる調整</w:t>
      </w:r>
      <w:r w:rsidR="000B6B87" w:rsidRPr="005B6A66">
        <w:rPr>
          <w:rFonts w:hAnsi="ＭＳ 明朝" w:hint="eastAsia"/>
          <w:sz w:val="24"/>
        </w:rPr>
        <w:t>、</w:t>
      </w:r>
      <w:r w:rsidR="00B24979">
        <w:rPr>
          <w:rFonts w:hAnsi="ＭＳ 明朝" w:hint="eastAsia"/>
          <w:sz w:val="24"/>
        </w:rPr>
        <w:t>国際博覧</w:t>
      </w:r>
    </w:p>
    <w:p w14:paraId="5C3931AE" w14:textId="314175C3" w:rsidR="004C0D3A" w:rsidRPr="005B6A66" w:rsidRDefault="00B24979" w:rsidP="000858D5">
      <w:pPr>
        <w:autoSpaceDE w:val="0"/>
        <w:autoSpaceDN w:val="0"/>
        <w:spacing w:line="240" w:lineRule="auto"/>
        <w:ind w:firstLineChars="200" w:firstLine="496"/>
        <w:rPr>
          <w:rFonts w:hAnsi="ＭＳ 明朝"/>
          <w:sz w:val="24"/>
        </w:rPr>
      </w:pPr>
      <w:r>
        <w:rPr>
          <w:rFonts w:hAnsi="ＭＳ 明朝" w:hint="eastAsia"/>
          <w:sz w:val="24"/>
        </w:rPr>
        <w:t>会担当大臣等</w:t>
      </w:r>
      <w:r w:rsidR="000B6B87" w:rsidRPr="005B6A66">
        <w:rPr>
          <w:rFonts w:hAnsi="ＭＳ 明朝" w:hint="eastAsia"/>
          <w:sz w:val="24"/>
        </w:rPr>
        <w:t>要人の受け入れ等を行い</w:t>
      </w:r>
      <w:r w:rsidR="004C0D3A" w:rsidRPr="005B6A66">
        <w:rPr>
          <w:rFonts w:hAnsi="ＭＳ 明朝" w:hint="eastAsia"/>
          <w:sz w:val="24"/>
        </w:rPr>
        <w:t>、円滑な事務執行に努めた。</w:t>
      </w:r>
    </w:p>
    <w:p w14:paraId="1933BEC6" w14:textId="77777777" w:rsidR="00B708AF" w:rsidRPr="005B6A66" w:rsidRDefault="00B708AF" w:rsidP="003B598C">
      <w:pPr>
        <w:tabs>
          <w:tab w:val="left" w:pos="420"/>
        </w:tabs>
        <w:autoSpaceDE w:val="0"/>
        <w:autoSpaceDN w:val="0"/>
        <w:spacing w:line="240" w:lineRule="auto"/>
        <w:rPr>
          <w:rFonts w:hAnsi="ＭＳ 明朝"/>
          <w:b/>
          <w:sz w:val="24"/>
          <w:szCs w:val="24"/>
        </w:rPr>
      </w:pPr>
    </w:p>
    <w:p w14:paraId="712A6E3F" w14:textId="77777777" w:rsidR="00022AEF" w:rsidRPr="00C019DF" w:rsidRDefault="00B708AF" w:rsidP="003B598C">
      <w:pPr>
        <w:pStyle w:val="ae"/>
        <w:numPr>
          <w:ilvl w:val="0"/>
          <w:numId w:val="34"/>
        </w:numPr>
        <w:tabs>
          <w:tab w:val="left" w:pos="420"/>
        </w:tabs>
        <w:autoSpaceDE w:val="0"/>
        <w:autoSpaceDN w:val="0"/>
        <w:spacing w:line="240" w:lineRule="auto"/>
        <w:ind w:leftChars="0"/>
        <w:rPr>
          <w:rFonts w:hAnsi="ＭＳ 明朝"/>
          <w:sz w:val="24"/>
          <w:szCs w:val="24"/>
        </w:rPr>
      </w:pPr>
      <w:r w:rsidRPr="00C019DF">
        <w:rPr>
          <w:rFonts w:hAnsi="ＭＳ 明朝" w:hint="eastAsia"/>
          <w:sz w:val="24"/>
          <w:szCs w:val="24"/>
        </w:rPr>
        <w:t>主な備品の購入状況</w:t>
      </w:r>
    </w:p>
    <w:p w14:paraId="03D44932" w14:textId="77777777" w:rsidR="00B708AF" w:rsidRPr="005B6A66" w:rsidRDefault="00B708AF" w:rsidP="003B598C">
      <w:pPr>
        <w:tabs>
          <w:tab w:val="left" w:pos="420"/>
        </w:tabs>
        <w:autoSpaceDE w:val="0"/>
        <w:autoSpaceDN w:val="0"/>
        <w:spacing w:line="240" w:lineRule="auto"/>
        <w:ind w:firstLineChars="300" w:firstLine="744"/>
        <w:rPr>
          <w:rFonts w:hAnsi="ＭＳ 明朝"/>
          <w:sz w:val="24"/>
          <w:szCs w:val="24"/>
        </w:rPr>
      </w:pPr>
      <w:r w:rsidRPr="005B6A66">
        <w:rPr>
          <w:rFonts w:hAnsi="ＭＳ 明朝" w:hint="eastAsia"/>
          <w:sz w:val="24"/>
          <w:szCs w:val="24"/>
        </w:rPr>
        <w:t>なし</w:t>
      </w:r>
    </w:p>
    <w:p w14:paraId="0208C2A2" w14:textId="77777777" w:rsidR="00B708AF" w:rsidRPr="005B6A66" w:rsidRDefault="00B708AF" w:rsidP="003B598C">
      <w:pPr>
        <w:tabs>
          <w:tab w:val="left" w:pos="420"/>
        </w:tabs>
        <w:autoSpaceDE w:val="0"/>
        <w:autoSpaceDN w:val="0"/>
        <w:spacing w:line="240" w:lineRule="auto"/>
        <w:jc w:val="left"/>
        <w:rPr>
          <w:rFonts w:hAnsi="ＭＳ 明朝"/>
          <w:sz w:val="24"/>
          <w:szCs w:val="24"/>
        </w:rPr>
      </w:pPr>
    </w:p>
    <w:p w14:paraId="796679EC" w14:textId="77777777" w:rsidR="00B708AF" w:rsidRPr="005B6A66" w:rsidRDefault="00B708AF" w:rsidP="003B598C">
      <w:pPr>
        <w:autoSpaceDE w:val="0"/>
        <w:autoSpaceDN w:val="0"/>
        <w:spacing w:line="240" w:lineRule="auto"/>
        <w:rPr>
          <w:rFonts w:hAnsi="ＭＳ 明朝"/>
          <w:sz w:val="24"/>
        </w:rPr>
      </w:pPr>
    </w:p>
    <w:p w14:paraId="3999CF9C" w14:textId="77777777" w:rsidR="00290F18" w:rsidRDefault="006C40CD" w:rsidP="00290F18">
      <w:pPr>
        <w:autoSpaceDE w:val="0"/>
        <w:autoSpaceDN w:val="0"/>
        <w:spacing w:line="240" w:lineRule="auto"/>
        <w:rPr>
          <w:rFonts w:hAnsi="ＭＳ 明朝"/>
          <w:b/>
          <w:bCs/>
          <w:sz w:val="24"/>
        </w:rPr>
      </w:pPr>
      <w:r w:rsidRPr="005B6A66">
        <w:rPr>
          <w:rFonts w:hAnsi="ＭＳ 明朝" w:hint="eastAsia"/>
          <w:b/>
          <w:bCs/>
          <w:sz w:val="24"/>
        </w:rPr>
        <w:t>２</w:t>
      </w:r>
      <w:r w:rsidR="00C630A3" w:rsidRPr="005B6A66">
        <w:rPr>
          <w:rFonts w:hAnsi="ＭＳ 明朝" w:hint="eastAsia"/>
          <w:b/>
          <w:bCs/>
          <w:sz w:val="24"/>
        </w:rPr>
        <w:t xml:space="preserve">　</w:t>
      </w:r>
      <w:r w:rsidR="004C0D3A" w:rsidRPr="005B6A66">
        <w:rPr>
          <w:rFonts w:hAnsi="ＭＳ 明朝" w:hint="eastAsia"/>
          <w:b/>
          <w:bCs/>
          <w:sz w:val="24"/>
        </w:rPr>
        <w:t>公益社団法人2025年日本国際博覧会協会の関係事務</w:t>
      </w:r>
    </w:p>
    <w:p w14:paraId="6B3302A4" w14:textId="77777777" w:rsidR="00290F18" w:rsidRDefault="00B75067" w:rsidP="00290F18">
      <w:pPr>
        <w:autoSpaceDE w:val="0"/>
        <w:autoSpaceDN w:val="0"/>
        <w:spacing w:line="240" w:lineRule="auto"/>
        <w:ind w:firstLineChars="300" w:firstLine="744"/>
        <w:rPr>
          <w:rFonts w:hAnsi="ＭＳ 明朝"/>
          <w:sz w:val="24"/>
        </w:rPr>
      </w:pPr>
      <w:r w:rsidRPr="005B6A66">
        <w:rPr>
          <w:rFonts w:hAnsi="ＭＳ 明朝" w:hint="eastAsia"/>
          <w:sz w:val="24"/>
        </w:rPr>
        <w:t>「</w:t>
      </w:r>
      <w:r w:rsidR="00D90EC9" w:rsidRPr="005B6A66">
        <w:rPr>
          <w:rFonts w:hAnsi="ＭＳ 明朝" w:hint="eastAsia"/>
          <w:sz w:val="24"/>
        </w:rPr>
        <w:t>平成三十七年に開催される国際博覧会の準備及び運営のための必要</w:t>
      </w:r>
    </w:p>
    <w:p w14:paraId="67C8250A" w14:textId="58938845" w:rsidR="004C0D3A" w:rsidRPr="00290F18" w:rsidRDefault="00D90EC9" w:rsidP="00B21FDE">
      <w:pPr>
        <w:tabs>
          <w:tab w:val="left" w:pos="851"/>
        </w:tabs>
        <w:autoSpaceDE w:val="0"/>
        <w:autoSpaceDN w:val="0"/>
        <w:spacing w:line="240" w:lineRule="auto"/>
        <w:ind w:leftChars="250" w:left="520"/>
        <w:rPr>
          <w:rFonts w:hAnsi="ＭＳ 明朝"/>
          <w:b/>
          <w:bCs/>
          <w:sz w:val="24"/>
        </w:rPr>
      </w:pPr>
      <w:r w:rsidRPr="005B6A66">
        <w:rPr>
          <w:rFonts w:hAnsi="ＭＳ 明朝" w:hint="eastAsia"/>
          <w:sz w:val="24"/>
        </w:rPr>
        <w:t>な特別措置に関する法律（平成三十一年法律第十八号）</w:t>
      </w:r>
      <w:r w:rsidR="00B75067" w:rsidRPr="005B6A66">
        <w:rPr>
          <w:rFonts w:hAnsi="ＭＳ 明朝" w:hint="eastAsia"/>
          <w:sz w:val="24"/>
        </w:rPr>
        <w:t>」</w:t>
      </w:r>
      <w:r w:rsidRPr="005B6A66">
        <w:rPr>
          <w:rFonts w:hAnsi="ＭＳ 明朝" w:hint="eastAsia"/>
          <w:sz w:val="24"/>
        </w:rPr>
        <w:t>に基づき、2025年日本国際博覧会の準備・運営法人として指定された</w:t>
      </w:r>
      <w:r w:rsidR="006C40CD" w:rsidRPr="005B6A66">
        <w:rPr>
          <w:rFonts w:hAnsi="ＭＳ 明朝" w:hint="eastAsia"/>
          <w:sz w:val="24"/>
        </w:rPr>
        <w:t>公益社団法人2025年日本国際博覧会協会</w:t>
      </w:r>
      <w:r w:rsidR="003F6440">
        <w:rPr>
          <w:rFonts w:hAnsi="ＭＳ 明朝" w:hint="eastAsia"/>
          <w:sz w:val="24"/>
        </w:rPr>
        <w:t>に対する人員派遣、会場建設費補助金交付、連絡調整など</w:t>
      </w:r>
      <w:r w:rsidR="006C40CD" w:rsidRPr="005B6A66">
        <w:rPr>
          <w:rFonts w:hAnsi="ＭＳ 明朝" w:hint="eastAsia"/>
          <w:sz w:val="24"/>
        </w:rPr>
        <w:t>の関係事務を所掌し、当該事務の円滑な執行に努めた。</w:t>
      </w:r>
    </w:p>
    <w:p w14:paraId="0441D291" w14:textId="77777777" w:rsidR="004C0D3A" w:rsidRPr="005B6A66" w:rsidRDefault="004C0D3A" w:rsidP="003B598C">
      <w:pPr>
        <w:autoSpaceDE w:val="0"/>
        <w:autoSpaceDN w:val="0"/>
        <w:spacing w:line="240" w:lineRule="auto"/>
        <w:ind w:leftChars="100" w:left="208" w:firstLineChars="100" w:firstLine="248"/>
        <w:rPr>
          <w:rFonts w:hAnsi="ＭＳ 明朝"/>
          <w:sz w:val="24"/>
        </w:rPr>
      </w:pPr>
    </w:p>
    <w:p w14:paraId="6C37C7A9" w14:textId="46E1AFF3" w:rsidR="006C40CD" w:rsidRPr="005B6A66" w:rsidRDefault="006C40CD" w:rsidP="006C40CD">
      <w:pPr>
        <w:autoSpaceDE w:val="0"/>
        <w:autoSpaceDN w:val="0"/>
        <w:spacing w:line="240" w:lineRule="auto"/>
        <w:rPr>
          <w:rFonts w:hAnsi="ＭＳ 明朝"/>
          <w:b/>
          <w:bCs/>
          <w:sz w:val="24"/>
        </w:rPr>
      </w:pPr>
      <w:r w:rsidRPr="005B6A66">
        <w:rPr>
          <w:rFonts w:hAnsi="ＭＳ 明朝" w:hint="eastAsia"/>
          <w:b/>
          <w:bCs/>
          <w:sz w:val="24"/>
        </w:rPr>
        <w:t xml:space="preserve">３　</w:t>
      </w:r>
      <w:r w:rsidR="00D90EC9" w:rsidRPr="005B6A66">
        <w:rPr>
          <w:rFonts w:hAnsi="ＭＳ 明朝" w:hint="eastAsia"/>
          <w:b/>
          <w:bCs/>
          <w:sz w:val="24"/>
        </w:rPr>
        <w:t>大阪府万博推進本部の</w:t>
      </w:r>
      <w:r w:rsidR="00B75067" w:rsidRPr="005B6A66">
        <w:rPr>
          <w:rFonts w:hAnsi="ＭＳ 明朝" w:hint="eastAsia"/>
          <w:b/>
          <w:bCs/>
          <w:sz w:val="24"/>
        </w:rPr>
        <w:t>運営</w:t>
      </w:r>
    </w:p>
    <w:p w14:paraId="39B959BE" w14:textId="794465C5" w:rsidR="00B21FDE" w:rsidRPr="00B21FDE" w:rsidRDefault="00B21FDE" w:rsidP="00B21FDE">
      <w:pPr>
        <w:tabs>
          <w:tab w:val="left" w:pos="709"/>
        </w:tabs>
        <w:autoSpaceDE w:val="0"/>
        <w:autoSpaceDN w:val="0"/>
        <w:spacing w:line="240" w:lineRule="auto"/>
        <w:ind w:leftChars="250" w:left="520" w:firstLineChars="100" w:firstLine="248"/>
        <w:rPr>
          <w:rFonts w:hAnsi="ＭＳ 明朝"/>
          <w:sz w:val="24"/>
        </w:rPr>
      </w:pPr>
      <w:r>
        <w:rPr>
          <w:rFonts w:hAnsi="ＭＳ 明朝" w:hint="eastAsia"/>
          <w:sz w:val="24"/>
        </w:rPr>
        <w:t>知事を本部長、副知事を副本部長に、万博の成功に向けて、関連す る</w:t>
      </w:r>
      <w:r w:rsidRPr="005B6A66">
        <w:rPr>
          <w:rFonts w:hAnsi="ＭＳ 明朝" w:hint="eastAsia"/>
          <w:sz w:val="24"/>
        </w:rPr>
        <w:t>大阪府の施策を円滑に推進する全庁組織として平成30</w:t>
      </w:r>
      <w:r>
        <w:rPr>
          <w:rFonts w:hAnsi="ＭＳ 明朝" w:hint="eastAsia"/>
          <w:sz w:val="24"/>
        </w:rPr>
        <w:t>年度に</w:t>
      </w:r>
      <w:r w:rsidRPr="005B6A66">
        <w:rPr>
          <w:rFonts w:hAnsi="ＭＳ 明朝" w:hint="eastAsia"/>
          <w:sz w:val="24"/>
        </w:rPr>
        <w:t>「大阪府万博推進本部」を</w:t>
      </w:r>
      <w:r>
        <w:rPr>
          <w:rFonts w:hAnsi="ＭＳ 明朝" w:hint="eastAsia"/>
          <w:sz w:val="24"/>
        </w:rPr>
        <w:t>設置し</w:t>
      </w:r>
      <w:r w:rsidRPr="00AA10D4">
        <w:rPr>
          <w:rFonts w:asciiTheme="minorEastAsia" w:eastAsiaTheme="minorEastAsia" w:hAnsiTheme="minorEastAsia" w:hint="eastAsia"/>
          <w:sz w:val="24"/>
        </w:rPr>
        <w:t>、</w:t>
      </w:r>
      <w:r>
        <w:rPr>
          <w:rFonts w:asciiTheme="minorEastAsia" w:eastAsiaTheme="minorEastAsia" w:hAnsiTheme="minorEastAsia" w:hint="eastAsia"/>
          <w:sz w:val="24"/>
          <w:szCs w:val="24"/>
        </w:rPr>
        <w:t>府施策の総合的推進を図っている</w:t>
      </w:r>
      <w:r w:rsidRPr="00AA10D4">
        <w:rPr>
          <w:rFonts w:asciiTheme="minorEastAsia" w:eastAsiaTheme="minorEastAsia" w:hAnsiTheme="minorEastAsia" w:hint="eastAsia"/>
          <w:sz w:val="24"/>
          <w:szCs w:val="24"/>
        </w:rPr>
        <w:t>。</w:t>
      </w:r>
    </w:p>
    <w:p w14:paraId="4275EA11" w14:textId="0717DE57" w:rsidR="00B21FDE" w:rsidRPr="005B6A66" w:rsidRDefault="00B21FDE" w:rsidP="00B21FDE">
      <w:pPr>
        <w:autoSpaceDE w:val="0"/>
        <w:autoSpaceDN w:val="0"/>
        <w:spacing w:line="240" w:lineRule="auto"/>
        <w:ind w:firstLineChars="200" w:firstLine="496"/>
        <w:rPr>
          <w:rFonts w:hAnsi="ＭＳ 明朝"/>
          <w:sz w:val="24"/>
        </w:rPr>
      </w:pPr>
      <w:r>
        <w:rPr>
          <w:rFonts w:asciiTheme="minorEastAsia" w:eastAsiaTheme="minorEastAsia" w:hAnsiTheme="minorEastAsia" w:hint="eastAsia"/>
          <w:sz w:val="24"/>
          <w:szCs w:val="24"/>
        </w:rPr>
        <w:t>（※令和2年度の会議開催実績なし）</w:t>
      </w:r>
    </w:p>
    <w:p w14:paraId="40A17308" w14:textId="77777777" w:rsidR="00B21FDE" w:rsidRDefault="00B21FDE" w:rsidP="00B21FDE">
      <w:pPr>
        <w:autoSpaceDE w:val="0"/>
        <w:autoSpaceDN w:val="0"/>
        <w:spacing w:line="240" w:lineRule="auto"/>
        <w:rPr>
          <w:rFonts w:hAnsi="ＭＳ 明朝"/>
          <w:sz w:val="24"/>
        </w:rPr>
      </w:pPr>
    </w:p>
    <w:p w14:paraId="0CC6C01E" w14:textId="77777777" w:rsidR="00B21FDE" w:rsidRDefault="00B21FDE" w:rsidP="00B21FDE">
      <w:pPr>
        <w:autoSpaceDE w:val="0"/>
        <w:autoSpaceDN w:val="0"/>
        <w:spacing w:line="240" w:lineRule="auto"/>
        <w:rPr>
          <w:rFonts w:hAnsi="ＭＳ 明朝"/>
          <w:sz w:val="24"/>
        </w:rPr>
      </w:pPr>
    </w:p>
    <w:p w14:paraId="3FC4F9F1" w14:textId="77777777" w:rsidR="00B21FDE" w:rsidRDefault="00B21FDE" w:rsidP="00B21FDE">
      <w:pPr>
        <w:autoSpaceDE w:val="0"/>
        <w:autoSpaceDN w:val="0"/>
        <w:spacing w:line="240" w:lineRule="auto"/>
        <w:rPr>
          <w:rFonts w:hAnsi="ＭＳ 明朝"/>
          <w:sz w:val="24"/>
        </w:rPr>
      </w:pPr>
    </w:p>
    <w:p w14:paraId="153DB176" w14:textId="4B472DEA" w:rsidR="00D476A7" w:rsidRDefault="00D476A7" w:rsidP="003B598C">
      <w:pPr>
        <w:autoSpaceDE w:val="0"/>
        <w:autoSpaceDN w:val="0"/>
        <w:spacing w:line="240" w:lineRule="auto"/>
        <w:rPr>
          <w:rFonts w:hAnsi="ＭＳ 明朝"/>
          <w:sz w:val="24"/>
        </w:rPr>
      </w:pPr>
    </w:p>
    <w:p w14:paraId="04B93BAF" w14:textId="5B29F0BC" w:rsidR="00700ED8" w:rsidRDefault="00700ED8" w:rsidP="003B598C">
      <w:pPr>
        <w:autoSpaceDE w:val="0"/>
        <w:autoSpaceDN w:val="0"/>
        <w:spacing w:line="240" w:lineRule="auto"/>
        <w:rPr>
          <w:rFonts w:hAnsi="ＭＳ 明朝"/>
          <w:sz w:val="24"/>
        </w:rPr>
      </w:pPr>
    </w:p>
    <w:p w14:paraId="73054EA2" w14:textId="23F719D4" w:rsidR="00700ED8" w:rsidRDefault="00700ED8" w:rsidP="003B598C">
      <w:pPr>
        <w:autoSpaceDE w:val="0"/>
        <w:autoSpaceDN w:val="0"/>
        <w:spacing w:line="240" w:lineRule="auto"/>
        <w:rPr>
          <w:rFonts w:hAnsi="ＭＳ 明朝"/>
          <w:sz w:val="24"/>
        </w:rPr>
      </w:pPr>
    </w:p>
    <w:p w14:paraId="59A68E04" w14:textId="50E54EFF" w:rsidR="00700ED8" w:rsidRDefault="00700ED8" w:rsidP="003B598C">
      <w:pPr>
        <w:autoSpaceDE w:val="0"/>
        <w:autoSpaceDN w:val="0"/>
        <w:spacing w:line="240" w:lineRule="auto"/>
        <w:rPr>
          <w:rFonts w:hAnsi="ＭＳ 明朝"/>
          <w:sz w:val="24"/>
        </w:rPr>
      </w:pPr>
    </w:p>
    <w:p w14:paraId="08147AA3" w14:textId="77777777" w:rsidR="00700ED8" w:rsidRPr="00B21FDE" w:rsidRDefault="00700ED8" w:rsidP="003B598C">
      <w:pPr>
        <w:autoSpaceDE w:val="0"/>
        <w:autoSpaceDN w:val="0"/>
        <w:spacing w:line="240" w:lineRule="auto"/>
        <w:rPr>
          <w:rFonts w:hAnsi="ＭＳ 明朝"/>
          <w:sz w:val="24"/>
        </w:rPr>
      </w:pPr>
    </w:p>
    <w:p w14:paraId="41AC9F0B" w14:textId="165E44C9" w:rsidR="00D476A7" w:rsidRDefault="00D476A7" w:rsidP="003B598C">
      <w:pPr>
        <w:autoSpaceDE w:val="0"/>
        <w:autoSpaceDN w:val="0"/>
        <w:spacing w:line="240" w:lineRule="auto"/>
        <w:rPr>
          <w:rFonts w:hAnsi="ＭＳ 明朝"/>
          <w:sz w:val="24"/>
        </w:rPr>
      </w:pPr>
    </w:p>
    <w:p w14:paraId="39819A0D" w14:textId="3BFFC60E" w:rsidR="00D476A7" w:rsidRDefault="00D476A7" w:rsidP="003B598C">
      <w:pPr>
        <w:autoSpaceDE w:val="0"/>
        <w:autoSpaceDN w:val="0"/>
        <w:spacing w:line="240" w:lineRule="auto"/>
        <w:rPr>
          <w:rFonts w:hAnsi="ＭＳ 明朝"/>
          <w:sz w:val="24"/>
        </w:rPr>
      </w:pPr>
    </w:p>
    <w:p w14:paraId="5E5DDF0D" w14:textId="5242D900" w:rsidR="00D476A7" w:rsidRDefault="00D476A7" w:rsidP="003B598C">
      <w:pPr>
        <w:autoSpaceDE w:val="0"/>
        <w:autoSpaceDN w:val="0"/>
        <w:spacing w:line="240" w:lineRule="auto"/>
        <w:rPr>
          <w:rFonts w:hAnsi="ＭＳ 明朝"/>
          <w:sz w:val="24"/>
        </w:rPr>
      </w:pPr>
    </w:p>
    <w:p w14:paraId="698BC8B0" w14:textId="329EF329" w:rsidR="00D476A7" w:rsidRDefault="00D476A7" w:rsidP="003B598C">
      <w:pPr>
        <w:autoSpaceDE w:val="0"/>
        <w:autoSpaceDN w:val="0"/>
        <w:spacing w:line="240" w:lineRule="auto"/>
        <w:rPr>
          <w:rFonts w:hAnsi="ＭＳ 明朝"/>
          <w:sz w:val="24"/>
        </w:rPr>
      </w:pPr>
    </w:p>
    <w:p w14:paraId="16E342F7" w14:textId="77777777" w:rsidR="00D476A7" w:rsidRPr="005B6A66" w:rsidRDefault="00D476A7" w:rsidP="003B598C">
      <w:pPr>
        <w:autoSpaceDE w:val="0"/>
        <w:autoSpaceDN w:val="0"/>
        <w:spacing w:line="240" w:lineRule="auto"/>
        <w:rPr>
          <w:rFonts w:hAnsi="ＭＳ 明朝"/>
          <w:sz w:val="24"/>
        </w:rPr>
      </w:pPr>
    </w:p>
    <w:p w14:paraId="38EF2756" w14:textId="25326629" w:rsidR="00D90EC9" w:rsidRDefault="00D90EC9" w:rsidP="003B598C">
      <w:pPr>
        <w:autoSpaceDE w:val="0"/>
        <w:autoSpaceDN w:val="0"/>
        <w:spacing w:line="240" w:lineRule="auto"/>
        <w:rPr>
          <w:rFonts w:hAnsi="ＭＳ 明朝"/>
          <w:sz w:val="24"/>
        </w:rPr>
      </w:pPr>
    </w:p>
    <w:p w14:paraId="19860BEA" w14:textId="6F3A540C" w:rsidR="00B439D4" w:rsidRDefault="00B439D4" w:rsidP="003B598C">
      <w:pPr>
        <w:autoSpaceDE w:val="0"/>
        <w:autoSpaceDN w:val="0"/>
        <w:spacing w:line="240" w:lineRule="auto"/>
        <w:rPr>
          <w:rFonts w:hAnsi="ＭＳ 明朝"/>
          <w:sz w:val="24"/>
        </w:rPr>
      </w:pPr>
    </w:p>
    <w:p w14:paraId="2BB73E0E" w14:textId="0737381F" w:rsidR="00B439D4" w:rsidRDefault="00B439D4" w:rsidP="003B598C">
      <w:pPr>
        <w:autoSpaceDE w:val="0"/>
        <w:autoSpaceDN w:val="0"/>
        <w:spacing w:line="240" w:lineRule="auto"/>
        <w:rPr>
          <w:rFonts w:hAnsi="ＭＳ 明朝"/>
          <w:sz w:val="24"/>
        </w:rPr>
      </w:pPr>
    </w:p>
    <w:p w14:paraId="6C70BC6D" w14:textId="77777777" w:rsidR="00B439D4" w:rsidRPr="005B6A66" w:rsidRDefault="00B439D4" w:rsidP="003B598C">
      <w:pPr>
        <w:autoSpaceDE w:val="0"/>
        <w:autoSpaceDN w:val="0"/>
        <w:spacing w:line="240" w:lineRule="auto"/>
        <w:rPr>
          <w:rFonts w:hAnsi="ＭＳ 明朝" w:hint="eastAsia"/>
          <w:sz w:val="24"/>
        </w:rPr>
      </w:pPr>
      <w:bookmarkStart w:id="0" w:name="_GoBack"/>
      <w:bookmarkEnd w:id="0"/>
    </w:p>
    <w:p w14:paraId="20FA0B76" w14:textId="1790BE23" w:rsidR="00C24E40" w:rsidRPr="005B6A66" w:rsidRDefault="00CC7218" w:rsidP="003B598C">
      <w:pPr>
        <w:autoSpaceDE w:val="0"/>
        <w:autoSpaceDN w:val="0"/>
        <w:spacing w:line="240" w:lineRule="auto"/>
        <w:jc w:val="left"/>
        <w:rPr>
          <w:rFonts w:hAnsi="ＭＳ 明朝"/>
          <w:b/>
          <w:bCs/>
          <w:sz w:val="28"/>
          <w:szCs w:val="28"/>
        </w:rPr>
      </w:pPr>
      <w:r w:rsidRPr="005B6A66">
        <w:rPr>
          <w:rFonts w:hAnsi="ＭＳ 明朝" w:hint="eastAsia"/>
          <w:b/>
          <w:bCs/>
          <w:sz w:val="28"/>
          <w:szCs w:val="28"/>
        </w:rPr>
        <w:lastRenderedPageBreak/>
        <w:t>事業</w:t>
      </w:r>
      <w:r w:rsidR="00B30519">
        <w:rPr>
          <w:rFonts w:hAnsi="ＭＳ 明朝" w:hint="eastAsia"/>
          <w:b/>
          <w:bCs/>
          <w:sz w:val="28"/>
          <w:szCs w:val="28"/>
        </w:rPr>
        <w:t>推進</w:t>
      </w:r>
      <w:r w:rsidR="00C24E40" w:rsidRPr="005B6A66">
        <w:rPr>
          <w:rFonts w:hAnsi="ＭＳ 明朝" w:hint="eastAsia"/>
          <w:b/>
          <w:bCs/>
          <w:sz w:val="28"/>
          <w:szCs w:val="28"/>
        </w:rPr>
        <w:t>グループ</w:t>
      </w:r>
    </w:p>
    <w:p w14:paraId="387DBEB9" w14:textId="77777777" w:rsidR="00290F18" w:rsidRDefault="00AD13EA" w:rsidP="00290F18">
      <w:pPr>
        <w:autoSpaceDE w:val="0"/>
        <w:autoSpaceDN w:val="0"/>
        <w:spacing w:line="240" w:lineRule="auto"/>
        <w:rPr>
          <w:rFonts w:hAnsi="ＭＳ 明朝"/>
          <w:b/>
          <w:sz w:val="24"/>
          <w:szCs w:val="24"/>
        </w:rPr>
      </w:pPr>
      <w:r w:rsidRPr="005B6A66">
        <w:rPr>
          <w:rFonts w:hAnsi="ＭＳ 明朝" w:hint="eastAsia"/>
          <w:b/>
          <w:sz w:val="24"/>
          <w:szCs w:val="24"/>
        </w:rPr>
        <w:t>１　大阪・関西万博におけるパビリオン等地元出展に関する検討</w:t>
      </w:r>
    </w:p>
    <w:p w14:paraId="24B598BF" w14:textId="77777777" w:rsidR="00290F18" w:rsidRDefault="00AD13EA" w:rsidP="008F1495">
      <w:pPr>
        <w:autoSpaceDE w:val="0"/>
        <w:autoSpaceDN w:val="0"/>
        <w:spacing w:line="240" w:lineRule="auto"/>
        <w:ind w:firstLineChars="300" w:firstLine="744"/>
        <w:rPr>
          <w:rFonts w:hAnsi="ＭＳ 明朝"/>
          <w:bCs/>
          <w:sz w:val="24"/>
          <w:szCs w:val="24"/>
        </w:rPr>
      </w:pPr>
      <w:r w:rsidRPr="005B6A66">
        <w:rPr>
          <w:rFonts w:hAnsi="ＭＳ 明朝" w:hint="eastAsia"/>
          <w:bCs/>
          <w:sz w:val="24"/>
          <w:szCs w:val="24"/>
        </w:rPr>
        <w:t>大阪・関西万博におけるパビリオン等地元出展の検討を進めるにあた</w:t>
      </w:r>
    </w:p>
    <w:p w14:paraId="2EF54375" w14:textId="77777777" w:rsidR="00290F18" w:rsidRDefault="00AD13EA" w:rsidP="00D81807">
      <w:pPr>
        <w:autoSpaceDE w:val="0"/>
        <w:autoSpaceDN w:val="0"/>
        <w:spacing w:line="240" w:lineRule="auto"/>
        <w:ind w:firstLineChars="200" w:firstLine="496"/>
        <w:rPr>
          <w:rFonts w:hAnsi="ＭＳ 明朝"/>
          <w:bCs/>
          <w:sz w:val="24"/>
          <w:szCs w:val="24"/>
        </w:rPr>
      </w:pPr>
      <w:r w:rsidRPr="005B6A66">
        <w:rPr>
          <w:rFonts w:hAnsi="ＭＳ 明朝" w:hint="eastAsia"/>
          <w:bCs/>
          <w:sz w:val="24"/>
          <w:szCs w:val="24"/>
        </w:rPr>
        <w:t>り、様々な分野の有識者の方から幅広く意見を伺うため、大阪市と共同</w:t>
      </w:r>
      <w:r w:rsidR="00290F18">
        <w:rPr>
          <w:rFonts w:hAnsi="ＭＳ 明朝" w:hint="eastAsia"/>
          <w:bCs/>
          <w:sz w:val="24"/>
          <w:szCs w:val="24"/>
        </w:rPr>
        <w:t xml:space="preserve">　</w:t>
      </w:r>
    </w:p>
    <w:p w14:paraId="738BD7CF" w14:textId="77777777" w:rsidR="00290F18" w:rsidRDefault="00AD13EA" w:rsidP="00290F18">
      <w:pPr>
        <w:autoSpaceDE w:val="0"/>
        <w:autoSpaceDN w:val="0"/>
        <w:spacing w:line="240" w:lineRule="auto"/>
        <w:ind w:firstLineChars="200" w:firstLine="496"/>
        <w:rPr>
          <w:rFonts w:hAnsi="ＭＳ 明朝"/>
          <w:bCs/>
          <w:sz w:val="24"/>
          <w:szCs w:val="24"/>
        </w:rPr>
      </w:pPr>
      <w:r w:rsidRPr="005B6A66">
        <w:rPr>
          <w:rFonts w:hAnsi="ＭＳ 明朝" w:hint="eastAsia"/>
          <w:bCs/>
          <w:sz w:val="24"/>
          <w:szCs w:val="24"/>
        </w:rPr>
        <w:t>で「大阪・関西万博におけるパビリオン等地元出展に関する有識者懇話</w:t>
      </w:r>
    </w:p>
    <w:p w14:paraId="01EE6954" w14:textId="77777777" w:rsidR="00B24979" w:rsidRDefault="00AD13EA" w:rsidP="00290F18">
      <w:pPr>
        <w:autoSpaceDE w:val="0"/>
        <w:autoSpaceDN w:val="0"/>
        <w:spacing w:line="240" w:lineRule="auto"/>
        <w:ind w:firstLineChars="200" w:firstLine="496"/>
        <w:rPr>
          <w:rFonts w:hAnsi="ＭＳ 明朝"/>
          <w:bCs/>
          <w:sz w:val="24"/>
          <w:szCs w:val="24"/>
        </w:rPr>
      </w:pPr>
      <w:r w:rsidRPr="005B6A66">
        <w:rPr>
          <w:rFonts w:hAnsi="ＭＳ 明朝" w:hint="eastAsia"/>
          <w:bCs/>
          <w:sz w:val="24"/>
          <w:szCs w:val="24"/>
        </w:rPr>
        <w:t>会」を</w:t>
      </w:r>
      <w:r w:rsidR="00B24979">
        <w:rPr>
          <w:rFonts w:hAnsi="ＭＳ 明朝" w:hint="eastAsia"/>
          <w:bCs/>
          <w:sz w:val="24"/>
          <w:szCs w:val="24"/>
        </w:rPr>
        <w:t>令和元年12月に</w:t>
      </w:r>
      <w:r w:rsidRPr="005B6A66">
        <w:rPr>
          <w:rFonts w:hAnsi="ＭＳ 明朝" w:hint="eastAsia"/>
          <w:bCs/>
          <w:sz w:val="24"/>
          <w:szCs w:val="24"/>
        </w:rPr>
        <w:t>設置</w:t>
      </w:r>
      <w:r w:rsidR="00B427FC" w:rsidRPr="005B6A66">
        <w:rPr>
          <w:rFonts w:hAnsi="ＭＳ 明朝" w:hint="eastAsia"/>
          <w:bCs/>
          <w:sz w:val="24"/>
          <w:szCs w:val="24"/>
        </w:rPr>
        <w:t>し</w:t>
      </w:r>
      <w:r w:rsidRPr="005B6A66">
        <w:rPr>
          <w:rFonts w:hAnsi="ＭＳ 明朝" w:hint="eastAsia"/>
          <w:bCs/>
          <w:sz w:val="24"/>
          <w:szCs w:val="24"/>
        </w:rPr>
        <w:t>、</w:t>
      </w:r>
      <w:r w:rsidR="00356925" w:rsidRPr="005B6A66">
        <w:rPr>
          <w:rFonts w:hAnsi="ＭＳ 明朝" w:hint="eastAsia"/>
          <w:bCs/>
          <w:sz w:val="24"/>
          <w:szCs w:val="24"/>
        </w:rPr>
        <w:t>出展</w:t>
      </w:r>
      <w:r w:rsidRPr="005B6A66">
        <w:rPr>
          <w:rFonts w:hAnsi="ＭＳ 明朝" w:hint="eastAsia"/>
          <w:bCs/>
          <w:sz w:val="24"/>
          <w:szCs w:val="24"/>
        </w:rPr>
        <w:t>の</w:t>
      </w:r>
      <w:r w:rsidR="00356925" w:rsidRPr="005B6A66">
        <w:rPr>
          <w:rFonts w:hAnsi="ＭＳ 明朝" w:hint="eastAsia"/>
          <w:bCs/>
          <w:sz w:val="24"/>
          <w:szCs w:val="24"/>
        </w:rPr>
        <w:t>方向性や</w:t>
      </w:r>
      <w:r w:rsidR="00EE0BDC" w:rsidRPr="005B6A66">
        <w:rPr>
          <w:rFonts w:hAnsi="ＭＳ 明朝" w:hint="eastAsia"/>
          <w:bCs/>
          <w:sz w:val="24"/>
          <w:szCs w:val="24"/>
        </w:rPr>
        <w:t>その</w:t>
      </w:r>
      <w:r w:rsidR="00356925" w:rsidRPr="005B6A66">
        <w:rPr>
          <w:rFonts w:hAnsi="ＭＳ 明朝" w:hint="eastAsia"/>
          <w:bCs/>
          <w:sz w:val="24"/>
          <w:szCs w:val="24"/>
        </w:rPr>
        <w:t>骨格をまとめる</w:t>
      </w:r>
      <w:r w:rsidR="00EE0BDC" w:rsidRPr="005B6A66">
        <w:rPr>
          <w:rFonts w:hAnsi="ＭＳ 明朝" w:hint="eastAsia"/>
          <w:bCs/>
          <w:sz w:val="24"/>
          <w:szCs w:val="24"/>
        </w:rPr>
        <w:t>上で</w:t>
      </w:r>
      <w:r w:rsidR="00B24979">
        <w:rPr>
          <w:rFonts w:hAnsi="ＭＳ 明朝" w:hint="eastAsia"/>
          <w:bCs/>
          <w:sz w:val="24"/>
          <w:szCs w:val="24"/>
        </w:rPr>
        <w:t xml:space="preserve">　</w:t>
      </w:r>
    </w:p>
    <w:p w14:paraId="2B0BA39C" w14:textId="77777777" w:rsidR="00B24979" w:rsidRDefault="00B427FC" w:rsidP="00B24979">
      <w:pPr>
        <w:autoSpaceDE w:val="0"/>
        <w:autoSpaceDN w:val="0"/>
        <w:spacing w:line="240" w:lineRule="auto"/>
        <w:ind w:firstLineChars="200" w:firstLine="496"/>
        <w:rPr>
          <w:rFonts w:hAnsi="ＭＳ 明朝"/>
          <w:bCs/>
          <w:sz w:val="24"/>
          <w:szCs w:val="24"/>
        </w:rPr>
      </w:pPr>
      <w:r w:rsidRPr="005B6A66">
        <w:rPr>
          <w:rFonts w:hAnsi="ＭＳ 明朝" w:hint="eastAsia"/>
          <w:bCs/>
          <w:sz w:val="24"/>
          <w:szCs w:val="24"/>
        </w:rPr>
        <w:t>必要</w:t>
      </w:r>
      <w:r w:rsidR="00EE0BDC" w:rsidRPr="005B6A66">
        <w:rPr>
          <w:rFonts w:hAnsi="ＭＳ 明朝" w:hint="eastAsia"/>
          <w:bCs/>
          <w:sz w:val="24"/>
          <w:szCs w:val="24"/>
        </w:rPr>
        <w:t>となる</w:t>
      </w:r>
      <w:r w:rsidRPr="005B6A66">
        <w:rPr>
          <w:rFonts w:hAnsi="ＭＳ 明朝" w:hint="eastAsia"/>
          <w:bCs/>
          <w:sz w:val="24"/>
          <w:szCs w:val="24"/>
        </w:rPr>
        <w:t>事項について意見交換</w:t>
      </w:r>
      <w:r w:rsidR="00EE0BDC" w:rsidRPr="005B6A66">
        <w:rPr>
          <w:rFonts w:hAnsi="ＭＳ 明朝" w:hint="eastAsia"/>
          <w:bCs/>
          <w:sz w:val="24"/>
          <w:szCs w:val="24"/>
        </w:rPr>
        <w:t>を</w:t>
      </w:r>
      <w:r w:rsidR="005221C8" w:rsidRPr="005B6A66">
        <w:rPr>
          <w:rFonts w:hAnsi="ＭＳ 明朝" w:hint="eastAsia"/>
          <w:bCs/>
          <w:sz w:val="24"/>
          <w:szCs w:val="24"/>
        </w:rPr>
        <w:t>行った。</w:t>
      </w:r>
      <w:r w:rsidR="00B24979">
        <w:rPr>
          <w:rFonts w:hAnsi="ＭＳ 明朝" w:hint="eastAsia"/>
          <w:bCs/>
          <w:sz w:val="24"/>
          <w:szCs w:val="24"/>
        </w:rPr>
        <w:t xml:space="preserve">本懇話会における議論等を　</w:t>
      </w:r>
    </w:p>
    <w:p w14:paraId="1C950B8C" w14:textId="51003F59" w:rsidR="00AD13EA" w:rsidRPr="00B24979" w:rsidRDefault="00B24979" w:rsidP="00B24979">
      <w:pPr>
        <w:autoSpaceDE w:val="0"/>
        <w:autoSpaceDN w:val="0"/>
        <w:spacing w:line="240" w:lineRule="auto"/>
        <w:ind w:firstLineChars="200" w:firstLine="496"/>
        <w:rPr>
          <w:rFonts w:hAnsi="ＭＳ 明朝"/>
          <w:bCs/>
          <w:sz w:val="24"/>
          <w:szCs w:val="24"/>
        </w:rPr>
      </w:pPr>
      <w:r>
        <w:rPr>
          <w:rFonts w:hAnsi="ＭＳ 明朝" w:hint="eastAsia"/>
          <w:bCs/>
          <w:sz w:val="24"/>
          <w:szCs w:val="24"/>
        </w:rPr>
        <w:t>踏まえ、令和</w:t>
      </w:r>
      <w:r w:rsidR="00BA5A2B">
        <w:rPr>
          <w:rFonts w:hAnsi="ＭＳ 明朝" w:hint="eastAsia"/>
          <w:bCs/>
          <w:sz w:val="24"/>
          <w:szCs w:val="24"/>
        </w:rPr>
        <w:t>３</w:t>
      </w:r>
      <w:r>
        <w:rPr>
          <w:rFonts w:hAnsi="ＭＳ 明朝" w:hint="eastAsia"/>
          <w:bCs/>
          <w:sz w:val="24"/>
          <w:szCs w:val="24"/>
        </w:rPr>
        <w:t>年</w:t>
      </w:r>
      <w:r w:rsidR="00BA5A2B">
        <w:rPr>
          <w:rFonts w:hAnsi="ＭＳ 明朝" w:hint="eastAsia"/>
          <w:bCs/>
          <w:sz w:val="24"/>
          <w:szCs w:val="24"/>
        </w:rPr>
        <w:t>３</w:t>
      </w:r>
      <w:r>
        <w:rPr>
          <w:rFonts w:hAnsi="ＭＳ 明朝" w:hint="eastAsia"/>
          <w:bCs/>
          <w:sz w:val="24"/>
          <w:szCs w:val="24"/>
        </w:rPr>
        <w:t>月に「出展参加基本構想」を策定した。</w:t>
      </w:r>
    </w:p>
    <w:p w14:paraId="0865CD62" w14:textId="4484E691" w:rsidR="00356925" w:rsidRPr="00BA5A2B" w:rsidRDefault="00356925" w:rsidP="00356925">
      <w:pPr>
        <w:autoSpaceDE w:val="0"/>
        <w:autoSpaceDN w:val="0"/>
        <w:spacing w:line="240" w:lineRule="auto"/>
        <w:jc w:val="left"/>
        <w:rPr>
          <w:rFonts w:hAnsi="ＭＳ 明朝"/>
          <w:bCs/>
          <w:sz w:val="24"/>
          <w:szCs w:val="24"/>
        </w:rPr>
      </w:pPr>
    </w:p>
    <w:p w14:paraId="398E2AD5" w14:textId="6E6A5454" w:rsidR="00356925" w:rsidRPr="005B6A66" w:rsidRDefault="00356925" w:rsidP="00356925">
      <w:pPr>
        <w:autoSpaceDE w:val="0"/>
        <w:autoSpaceDN w:val="0"/>
        <w:spacing w:line="240" w:lineRule="auto"/>
        <w:jc w:val="left"/>
        <w:rPr>
          <w:rFonts w:hAnsi="ＭＳ 明朝"/>
          <w:bCs/>
          <w:sz w:val="24"/>
          <w:szCs w:val="24"/>
        </w:rPr>
      </w:pPr>
      <w:r w:rsidRPr="005B6A66">
        <w:rPr>
          <w:rFonts w:hAnsi="ＭＳ 明朝" w:hint="eastAsia"/>
          <w:bCs/>
          <w:sz w:val="24"/>
          <w:szCs w:val="24"/>
        </w:rPr>
        <w:t>【</w:t>
      </w:r>
      <w:r w:rsidRPr="00BA5A2B">
        <w:rPr>
          <w:rFonts w:hAnsi="ＭＳ 明朝" w:hint="eastAsia"/>
          <w:bCs/>
          <w:spacing w:val="2"/>
          <w:w w:val="91"/>
          <w:kern w:val="0"/>
          <w:sz w:val="24"/>
          <w:szCs w:val="24"/>
          <w:fitText w:val="7920" w:id="-2056583936"/>
        </w:rPr>
        <w:t>大阪・関西万博におけるパビリオン等地元出展に関する有識者懇話会委員等名</w:t>
      </w:r>
      <w:r w:rsidRPr="00BA5A2B">
        <w:rPr>
          <w:rFonts w:hAnsi="ＭＳ 明朝" w:hint="eastAsia"/>
          <w:bCs/>
          <w:spacing w:val="-25"/>
          <w:w w:val="91"/>
          <w:kern w:val="0"/>
          <w:sz w:val="24"/>
          <w:szCs w:val="24"/>
          <w:fitText w:val="7920" w:id="-2056583936"/>
        </w:rPr>
        <w:t>簿</w:t>
      </w:r>
      <w:r w:rsidRPr="005B6A66">
        <w:rPr>
          <w:rFonts w:hAnsi="ＭＳ 明朝" w:hint="eastAsia"/>
          <w:bCs/>
          <w:sz w:val="24"/>
          <w:szCs w:val="24"/>
        </w:rPr>
        <w:t>】</w:t>
      </w:r>
    </w:p>
    <w:tbl>
      <w:tblPr>
        <w:tblStyle w:val="a9"/>
        <w:tblW w:w="8642" w:type="dxa"/>
        <w:tblLook w:val="04A0" w:firstRow="1" w:lastRow="0" w:firstColumn="1" w:lastColumn="0" w:noHBand="0" w:noVBand="1"/>
      </w:tblPr>
      <w:tblGrid>
        <w:gridCol w:w="1271"/>
        <w:gridCol w:w="2126"/>
        <w:gridCol w:w="5245"/>
      </w:tblGrid>
      <w:tr w:rsidR="005B6A66" w:rsidRPr="005B6A66" w14:paraId="5E659F61" w14:textId="77777777" w:rsidTr="00DE5979">
        <w:trPr>
          <w:trHeight w:val="285"/>
        </w:trPr>
        <w:tc>
          <w:tcPr>
            <w:tcW w:w="1271" w:type="dxa"/>
          </w:tcPr>
          <w:p w14:paraId="117BA138" w14:textId="478BBB8A" w:rsidR="00356925" w:rsidRPr="005B6A66" w:rsidRDefault="00356925" w:rsidP="00356925">
            <w:pPr>
              <w:autoSpaceDE w:val="0"/>
              <w:autoSpaceDN w:val="0"/>
              <w:spacing w:line="240" w:lineRule="auto"/>
              <w:jc w:val="left"/>
              <w:rPr>
                <w:rFonts w:hAnsi="ＭＳ 明朝"/>
                <w:bCs/>
                <w:sz w:val="21"/>
                <w:szCs w:val="21"/>
              </w:rPr>
            </w:pPr>
          </w:p>
        </w:tc>
        <w:tc>
          <w:tcPr>
            <w:tcW w:w="2126" w:type="dxa"/>
          </w:tcPr>
          <w:p w14:paraId="4EE4AF1E" w14:textId="308D5BCA" w:rsidR="00356925" w:rsidRPr="005B6A66" w:rsidRDefault="00DE5979" w:rsidP="00DE5979">
            <w:pPr>
              <w:autoSpaceDE w:val="0"/>
              <w:autoSpaceDN w:val="0"/>
              <w:spacing w:line="240" w:lineRule="auto"/>
              <w:jc w:val="center"/>
              <w:rPr>
                <w:rFonts w:hAnsi="ＭＳ 明朝"/>
                <w:bCs/>
                <w:sz w:val="21"/>
                <w:szCs w:val="21"/>
              </w:rPr>
            </w:pPr>
            <w:r w:rsidRPr="005B6A66">
              <w:rPr>
                <w:rFonts w:hAnsi="ＭＳ 明朝" w:hint="eastAsia"/>
                <w:bCs/>
                <w:sz w:val="21"/>
                <w:szCs w:val="21"/>
              </w:rPr>
              <w:t>氏　名</w:t>
            </w:r>
          </w:p>
        </w:tc>
        <w:tc>
          <w:tcPr>
            <w:tcW w:w="5245" w:type="dxa"/>
          </w:tcPr>
          <w:p w14:paraId="361F0092" w14:textId="193E5FC6" w:rsidR="00356925" w:rsidRPr="005B6A66" w:rsidRDefault="00DE5979" w:rsidP="00DE5979">
            <w:pPr>
              <w:autoSpaceDE w:val="0"/>
              <w:autoSpaceDN w:val="0"/>
              <w:spacing w:line="240" w:lineRule="auto"/>
              <w:jc w:val="center"/>
              <w:rPr>
                <w:rFonts w:hAnsi="ＭＳ 明朝"/>
                <w:bCs/>
                <w:sz w:val="21"/>
                <w:szCs w:val="21"/>
              </w:rPr>
            </w:pPr>
            <w:r w:rsidRPr="005B6A66">
              <w:rPr>
                <w:rFonts w:hAnsi="ＭＳ 明朝" w:hint="eastAsia"/>
                <w:bCs/>
                <w:sz w:val="21"/>
                <w:szCs w:val="21"/>
              </w:rPr>
              <w:t>職　名</w:t>
            </w:r>
          </w:p>
        </w:tc>
      </w:tr>
      <w:tr w:rsidR="005B6A66" w:rsidRPr="005B6A66" w14:paraId="03A366B7" w14:textId="77777777" w:rsidTr="00DE5979">
        <w:trPr>
          <w:trHeight w:val="545"/>
        </w:trPr>
        <w:tc>
          <w:tcPr>
            <w:tcW w:w="1271" w:type="dxa"/>
            <w:vMerge w:val="restart"/>
          </w:tcPr>
          <w:p w14:paraId="5BD85879" w14:textId="77777777" w:rsidR="00785253" w:rsidRPr="005B6A66" w:rsidRDefault="00785253" w:rsidP="00356925">
            <w:pPr>
              <w:autoSpaceDE w:val="0"/>
              <w:autoSpaceDN w:val="0"/>
              <w:spacing w:line="240" w:lineRule="auto"/>
              <w:jc w:val="left"/>
              <w:rPr>
                <w:rFonts w:hAnsi="ＭＳ 明朝"/>
                <w:bCs/>
                <w:sz w:val="21"/>
                <w:szCs w:val="21"/>
              </w:rPr>
            </w:pPr>
            <w:r w:rsidRPr="005B6A66">
              <w:rPr>
                <w:rFonts w:hAnsi="ＭＳ 明朝" w:hint="eastAsia"/>
                <w:bCs/>
                <w:sz w:val="21"/>
                <w:szCs w:val="21"/>
              </w:rPr>
              <w:t>委員</w:t>
            </w:r>
          </w:p>
          <w:p w14:paraId="0E74BB85" w14:textId="11F0DCAB" w:rsidR="00DE5979" w:rsidRPr="005B6A66" w:rsidRDefault="00DE5979" w:rsidP="00356925">
            <w:pPr>
              <w:autoSpaceDE w:val="0"/>
              <w:autoSpaceDN w:val="0"/>
              <w:spacing w:line="240" w:lineRule="auto"/>
              <w:jc w:val="left"/>
              <w:rPr>
                <w:rFonts w:hAnsi="ＭＳ 明朝"/>
                <w:bCs/>
                <w:sz w:val="21"/>
                <w:szCs w:val="21"/>
              </w:rPr>
            </w:pPr>
            <w:r w:rsidRPr="005B6A66">
              <w:rPr>
                <w:rFonts w:hAnsi="ＭＳ 明朝" w:hint="eastAsia"/>
                <w:bCs/>
                <w:sz w:val="21"/>
                <w:szCs w:val="21"/>
              </w:rPr>
              <w:t>（1</w:t>
            </w:r>
            <w:r w:rsidRPr="005B6A66">
              <w:rPr>
                <w:rFonts w:hAnsi="ＭＳ 明朝"/>
                <w:bCs/>
                <w:sz w:val="21"/>
                <w:szCs w:val="21"/>
              </w:rPr>
              <w:t>1</w:t>
            </w:r>
            <w:r w:rsidRPr="005B6A66">
              <w:rPr>
                <w:rFonts w:hAnsi="ＭＳ 明朝" w:hint="eastAsia"/>
                <w:bCs/>
                <w:sz w:val="21"/>
                <w:szCs w:val="21"/>
              </w:rPr>
              <w:t>名）</w:t>
            </w:r>
          </w:p>
          <w:p w14:paraId="7BA02ADF" w14:textId="38E042F0" w:rsidR="00DE5979" w:rsidRPr="005B6A66" w:rsidRDefault="00DE5979" w:rsidP="00356925">
            <w:pPr>
              <w:autoSpaceDE w:val="0"/>
              <w:autoSpaceDN w:val="0"/>
              <w:spacing w:line="240" w:lineRule="auto"/>
              <w:jc w:val="left"/>
              <w:rPr>
                <w:rFonts w:hAnsi="ＭＳ 明朝"/>
                <w:bCs/>
                <w:sz w:val="21"/>
                <w:szCs w:val="21"/>
              </w:rPr>
            </w:pPr>
          </w:p>
        </w:tc>
        <w:tc>
          <w:tcPr>
            <w:tcW w:w="2126" w:type="dxa"/>
            <w:vAlign w:val="center"/>
          </w:tcPr>
          <w:p w14:paraId="4A9996A9" w14:textId="4A4D197A"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東　博暢</w:t>
            </w:r>
          </w:p>
        </w:tc>
        <w:tc>
          <w:tcPr>
            <w:tcW w:w="5245" w:type="dxa"/>
            <w:vAlign w:val="center"/>
          </w:tcPr>
          <w:p w14:paraId="2021029E" w14:textId="7BC6A47F"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株式会社日本総合研究所</w:t>
            </w:r>
          </w:p>
          <w:p w14:paraId="0135AFBC" w14:textId="56A20184"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リサーチ・コンサルティング部門 プリンシパル</w:t>
            </w:r>
          </w:p>
        </w:tc>
      </w:tr>
      <w:tr w:rsidR="005B6A66" w:rsidRPr="005B6A66" w14:paraId="14DEC791" w14:textId="77777777" w:rsidTr="00DE5979">
        <w:trPr>
          <w:trHeight w:val="545"/>
        </w:trPr>
        <w:tc>
          <w:tcPr>
            <w:tcW w:w="1271" w:type="dxa"/>
            <w:vMerge/>
          </w:tcPr>
          <w:p w14:paraId="2EA81C6D"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02574B70" w14:textId="23AFC783"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大西　流星</w:t>
            </w:r>
          </w:p>
        </w:tc>
        <w:tc>
          <w:tcPr>
            <w:tcW w:w="5245" w:type="dxa"/>
            <w:vAlign w:val="center"/>
          </w:tcPr>
          <w:p w14:paraId="49E9E9A3" w14:textId="0EA186B0"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株式会社ジャニーズ事務所所属</w:t>
            </w:r>
          </w:p>
          <w:p w14:paraId="69F5C6F6" w14:textId="15C5375F"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なにわ男子メンバー</w:t>
            </w:r>
          </w:p>
        </w:tc>
      </w:tr>
      <w:tr w:rsidR="005B6A66" w:rsidRPr="005B6A66" w14:paraId="09A142CE" w14:textId="77777777" w:rsidTr="005221C8">
        <w:trPr>
          <w:trHeight w:val="432"/>
        </w:trPr>
        <w:tc>
          <w:tcPr>
            <w:tcW w:w="1271" w:type="dxa"/>
            <w:vMerge/>
          </w:tcPr>
          <w:p w14:paraId="419ABF98"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68B513B7" w14:textId="53D4163D"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佐久間　洋司</w:t>
            </w:r>
          </w:p>
        </w:tc>
        <w:tc>
          <w:tcPr>
            <w:tcW w:w="5245" w:type="dxa"/>
            <w:vAlign w:val="center"/>
          </w:tcPr>
          <w:p w14:paraId="05C24A19" w14:textId="1122801F"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大阪大学学生 人工知能研究会／AIR代表</w:t>
            </w:r>
          </w:p>
        </w:tc>
      </w:tr>
      <w:tr w:rsidR="005B6A66" w:rsidRPr="005B6A66" w14:paraId="04887DFF" w14:textId="77777777" w:rsidTr="005221C8">
        <w:trPr>
          <w:trHeight w:val="425"/>
        </w:trPr>
        <w:tc>
          <w:tcPr>
            <w:tcW w:w="1271" w:type="dxa"/>
            <w:vMerge/>
          </w:tcPr>
          <w:p w14:paraId="0A8C8246"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4B6E7C10" w14:textId="3F20B6D4"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澤田　裕二</w:t>
            </w:r>
          </w:p>
        </w:tc>
        <w:tc>
          <w:tcPr>
            <w:tcW w:w="5245" w:type="dxa"/>
            <w:vAlign w:val="center"/>
          </w:tcPr>
          <w:p w14:paraId="689A5A56" w14:textId="7399CFE5"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UG WORK 合同会社 代表／プロデューサー</w:t>
            </w:r>
          </w:p>
        </w:tc>
      </w:tr>
      <w:tr w:rsidR="005B6A66" w:rsidRPr="005B6A66" w14:paraId="448FDC46" w14:textId="77777777" w:rsidTr="005221C8">
        <w:trPr>
          <w:trHeight w:val="417"/>
        </w:trPr>
        <w:tc>
          <w:tcPr>
            <w:tcW w:w="1271" w:type="dxa"/>
            <w:vMerge/>
          </w:tcPr>
          <w:p w14:paraId="03565092"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215D959B" w14:textId="219DEC8C"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鈴木　裕子</w:t>
            </w:r>
          </w:p>
        </w:tc>
        <w:tc>
          <w:tcPr>
            <w:tcW w:w="5245" w:type="dxa"/>
            <w:vAlign w:val="center"/>
          </w:tcPr>
          <w:p w14:paraId="1E41275D" w14:textId="6EC96B97"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株式会社Office musubi 代表取締役</w:t>
            </w:r>
          </w:p>
        </w:tc>
      </w:tr>
      <w:tr w:rsidR="005B6A66" w:rsidRPr="005B6A66" w14:paraId="7F15FA65" w14:textId="77777777" w:rsidTr="005221C8">
        <w:trPr>
          <w:trHeight w:val="409"/>
        </w:trPr>
        <w:tc>
          <w:tcPr>
            <w:tcW w:w="1271" w:type="dxa"/>
            <w:vMerge/>
          </w:tcPr>
          <w:p w14:paraId="5E0239D4"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16715009" w14:textId="263B76F2"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巽　樹理</w:t>
            </w:r>
          </w:p>
        </w:tc>
        <w:tc>
          <w:tcPr>
            <w:tcW w:w="5245" w:type="dxa"/>
            <w:vAlign w:val="center"/>
          </w:tcPr>
          <w:p w14:paraId="141830D4" w14:textId="4031732C" w:rsidR="00DE5979"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追手門学院大学 社会学部 准教授</w:t>
            </w:r>
          </w:p>
        </w:tc>
      </w:tr>
      <w:tr w:rsidR="005B6A66" w:rsidRPr="005B6A66" w14:paraId="2AF123CA" w14:textId="77777777" w:rsidTr="005221C8">
        <w:trPr>
          <w:trHeight w:val="414"/>
        </w:trPr>
        <w:tc>
          <w:tcPr>
            <w:tcW w:w="1271" w:type="dxa"/>
            <w:vMerge/>
          </w:tcPr>
          <w:p w14:paraId="7AB30B73"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41CB22EE" w14:textId="56324017"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遠山　正彌</w:t>
            </w:r>
          </w:p>
        </w:tc>
        <w:tc>
          <w:tcPr>
            <w:tcW w:w="5245" w:type="dxa"/>
            <w:vAlign w:val="center"/>
          </w:tcPr>
          <w:p w14:paraId="2907CA85" w14:textId="65B8CCCD"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地方独立行政法人大阪府立病院機構 理事長</w:t>
            </w:r>
          </w:p>
        </w:tc>
      </w:tr>
      <w:tr w:rsidR="005B6A66" w:rsidRPr="005B6A66" w14:paraId="75AF5F70" w14:textId="77777777" w:rsidTr="005221C8">
        <w:trPr>
          <w:trHeight w:val="421"/>
        </w:trPr>
        <w:tc>
          <w:tcPr>
            <w:tcW w:w="1271" w:type="dxa"/>
            <w:vMerge/>
          </w:tcPr>
          <w:p w14:paraId="6F5AE6C0"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0D53462B" w14:textId="25CE70B5" w:rsidR="00785253" w:rsidRPr="005B6A66" w:rsidRDefault="00785253" w:rsidP="00DE5979">
            <w:pPr>
              <w:autoSpaceDE w:val="0"/>
              <w:autoSpaceDN w:val="0"/>
              <w:spacing w:line="240" w:lineRule="auto"/>
              <w:rPr>
                <w:rFonts w:hAnsi="ＭＳ 明朝"/>
                <w:bCs/>
                <w:sz w:val="21"/>
                <w:szCs w:val="21"/>
              </w:rPr>
            </w:pPr>
            <w:r w:rsidRPr="005B6A66">
              <w:rPr>
                <w:rFonts w:hAnsi="ＭＳ 明朝"/>
                <w:bCs/>
                <w:sz w:val="21"/>
                <w:szCs w:val="21"/>
              </w:rPr>
              <w:t>Nigel</w:t>
            </w:r>
            <w:r w:rsidR="00DE5979" w:rsidRPr="005B6A66">
              <w:rPr>
                <w:rFonts w:hAnsi="ＭＳ 明朝"/>
                <w:bCs/>
                <w:sz w:val="21"/>
                <w:szCs w:val="21"/>
              </w:rPr>
              <w:t xml:space="preserve"> </w:t>
            </w:r>
            <w:r w:rsidRPr="005B6A66">
              <w:rPr>
                <w:rFonts w:hAnsi="ＭＳ 明朝"/>
                <w:bCs/>
                <w:sz w:val="21"/>
                <w:szCs w:val="21"/>
              </w:rPr>
              <w:t>D.R.Simpson</w:t>
            </w:r>
          </w:p>
        </w:tc>
        <w:tc>
          <w:tcPr>
            <w:tcW w:w="5245" w:type="dxa"/>
            <w:vAlign w:val="center"/>
          </w:tcPr>
          <w:p w14:paraId="4EB7A12F" w14:textId="7D95BD85"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公益財団法人大阪観光局 大阪観光アドバイザー</w:t>
            </w:r>
          </w:p>
        </w:tc>
      </w:tr>
      <w:tr w:rsidR="005B6A66" w:rsidRPr="005B6A66" w14:paraId="60A67CE0" w14:textId="77777777" w:rsidTr="005221C8">
        <w:trPr>
          <w:trHeight w:val="413"/>
        </w:trPr>
        <w:tc>
          <w:tcPr>
            <w:tcW w:w="1271" w:type="dxa"/>
            <w:vMerge/>
          </w:tcPr>
          <w:p w14:paraId="537CA5A5"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6FEB8839" w14:textId="19E95D32"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西澤　良記</w:t>
            </w:r>
          </w:p>
        </w:tc>
        <w:tc>
          <w:tcPr>
            <w:tcW w:w="5245" w:type="dxa"/>
            <w:vAlign w:val="center"/>
          </w:tcPr>
          <w:p w14:paraId="39D5F861" w14:textId="441C2771"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公立大学法人大阪 理事長</w:t>
            </w:r>
          </w:p>
        </w:tc>
      </w:tr>
      <w:tr w:rsidR="005B6A66" w:rsidRPr="005B6A66" w14:paraId="54A2A7FD" w14:textId="77777777" w:rsidTr="00DE5979">
        <w:trPr>
          <w:trHeight w:val="545"/>
        </w:trPr>
        <w:tc>
          <w:tcPr>
            <w:tcW w:w="1271" w:type="dxa"/>
            <w:vMerge/>
          </w:tcPr>
          <w:p w14:paraId="175F252D"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3821F5B5" w14:textId="6686B607"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橋爪　紳也</w:t>
            </w:r>
          </w:p>
        </w:tc>
        <w:tc>
          <w:tcPr>
            <w:tcW w:w="5245" w:type="dxa"/>
            <w:vAlign w:val="center"/>
          </w:tcPr>
          <w:p w14:paraId="609F8C26" w14:textId="77777777"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大阪府立大学 研究推進機構特別教授</w:t>
            </w:r>
          </w:p>
          <w:p w14:paraId="09DBE9BD" w14:textId="63D0659E" w:rsidR="00785253"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大阪府立大学 観光産業戦略研究所長</w:t>
            </w:r>
          </w:p>
        </w:tc>
      </w:tr>
      <w:tr w:rsidR="005B6A66" w:rsidRPr="005B6A66" w14:paraId="4836A8D8" w14:textId="77777777" w:rsidTr="005221C8">
        <w:trPr>
          <w:trHeight w:val="426"/>
        </w:trPr>
        <w:tc>
          <w:tcPr>
            <w:tcW w:w="1271" w:type="dxa"/>
            <w:vMerge/>
          </w:tcPr>
          <w:p w14:paraId="2F258C9A"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4E8FC6F0" w14:textId="5104C08A"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森下　竜一</w:t>
            </w:r>
          </w:p>
        </w:tc>
        <w:tc>
          <w:tcPr>
            <w:tcW w:w="5245" w:type="dxa"/>
            <w:vAlign w:val="center"/>
          </w:tcPr>
          <w:p w14:paraId="7CCFBA9A" w14:textId="0721E655"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大阪大学大学院医学系研究科 寄附講座教授</w:t>
            </w:r>
          </w:p>
        </w:tc>
      </w:tr>
      <w:tr w:rsidR="005B6A66" w:rsidRPr="005B6A66" w14:paraId="485B491A" w14:textId="77777777" w:rsidTr="005221C8">
        <w:trPr>
          <w:trHeight w:val="419"/>
        </w:trPr>
        <w:tc>
          <w:tcPr>
            <w:tcW w:w="1271" w:type="dxa"/>
            <w:vMerge w:val="restart"/>
          </w:tcPr>
          <w:p w14:paraId="33B1675B" w14:textId="77777777" w:rsidR="00785253" w:rsidRPr="005B6A66" w:rsidRDefault="00785253" w:rsidP="00356925">
            <w:pPr>
              <w:autoSpaceDE w:val="0"/>
              <w:autoSpaceDN w:val="0"/>
              <w:spacing w:line="240" w:lineRule="auto"/>
              <w:jc w:val="left"/>
              <w:rPr>
                <w:rFonts w:hAnsi="ＭＳ 明朝"/>
                <w:bCs/>
                <w:sz w:val="21"/>
                <w:szCs w:val="21"/>
              </w:rPr>
            </w:pPr>
            <w:r w:rsidRPr="005B6A66">
              <w:rPr>
                <w:rFonts w:hAnsi="ＭＳ 明朝" w:hint="eastAsia"/>
                <w:bCs/>
                <w:sz w:val="21"/>
                <w:szCs w:val="21"/>
              </w:rPr>
              <w:t>特別アドバイザー</w:t>
            </w:r>
          </w:p>
          <w:p w14:paraId="729D4FC3" w14:textId="594F98BC" w:rsidR="00DE5979" w:rsidRPr="005B6A66" w:rsidRDefault="00DE5979" w:rsidP="00356925">
            <w:pPr>
              <w:autoSpaceDE w:val="0"/>
              <w:autoSpaceDN w:val="0"/>
              <w:spacing w:line="240" w:lineRule="auto"/>
              <w:jc w:val="left"/>
              <w:rPr>
                <w:rFonts w:hAnsi="ＭＳ 明朝"/>
                <w:bCs/>
                <w:sz w:val="21"/>
                <w:szCs w:val="21"/>
              </w:rPr>
            </w:pPr>
            <w:r w:rsidRPr="005B6A66">
              <w:rPr>
                <w:rFonts w:hAnsi="ＭＳ 明朝" w:hint="eastAsia"/>
                <w:bCs/>
                <w:sz w:val="21"/>
                <w:szCs w:val="21"/>
              </w:rPr>
              <w:t>（</w:t>
            </w:r>
            <w:r w:rsidR="00BA5A2B">
              <w:rPr>
                <w:rFonts w:hAnsi="ＭＳ 明朝" w:hint="eastAsia"/>
                <w:bCs/>
                <w:sz w:val="21"/>
                <w:szCs w:val="21"/>
              </w:rPr>
              <w:t>３</w:t>
            </w:r>
            <w:r w:rsidRPr="005B6A66">
              <w:rPr>
                <w:rFonts w:hAnsi="ＭＳ 明朝" w:hint="eastAsia"/>
                <w:bCs/>
                <w:sz w:val="21"/>
                <w:szCs w:val="21"/>
              </w:rPr>
              <w:t>名）</w:t>
            </w:r>
          </w:p>
        </w:tc>
        <w:tc>
          <w:tcPr>
            <w:tcW w:w="2126" w:type="dxa"/>
            <w:vAlign w:val="center"/>
          </w:tcPr>
          <w:p w14:paraId="1809EE4B" w14:textId="1809D2ED"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髙橋　政代</w:t>
            </w:r>
          </w:p>
        </w:tc>
        <w:tc>
          <w:tcPr>
            <w:tcW w:w="5245" w:type="dxa"/>
            <w:vAlign w:val="center"/>
          </w:tcPr>
          <w:p w14:paraId="50076FDD" w14:textId="3A8DFAE9"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株式会社ビジョンケア 代表取締役社長</w:t>
            </w:r>
          </w:p>
        </w:tc>
      </w:tr>
      <w:tr w:rsidR="005B6A66" w:rsidRPr="005B6A66" w14:paraId="20EEF831" w14:textId="77777777" w:rsidTr="005221C8">
        <w:trPr>
          <w:trHeight w:val="425"/>
        </w:trPr>
        <w:tc>
          <w:tcPr>
            <w:tcW w:w="1271" w:type="dxa"/>
            <w:vMerge/>
          </w:tcPr>
          <w:p w14:paraId="0326694A"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73A1F427" w14:textId="5AF723FE"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つんく♂</w:t>
            </w:r>
          </w:p>
        </w:tc>
        <w:tc>
          <w:tcPr>
            <w:tcW w:w="5245" w:type="dxa"/>
            <w:vAlign w:val="center"/>
          </w:tcPr>
          <w:p w14:paraId="272065D2" w14:textId="73DF80AD"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音楽家、総合エンターテインメントプロデューサー</w:t>
            </w:r>
          </w:p>
        </w:tc>
      </w:tr>
      <w:tr w:rsidR="005B6A66" w:rsidRPr="005B6A66" w14:paraId="6EF14AA5" w14:textId="77777777" w:rsidTr="005221C8">
        <w:trPr>
          <w:trHeight w:val="417"/>
        </w:trPr>
        <w:tc>
          <w:tcPr>
            <w:tcW w:w="1271" w:type="dxa"/>
            <w:vMerge/>
          </w:tcPr>
          <w:p w14:paraId="0933FC8A" w14:textId="77777777" w:rsidR="00785253" w:rsidRPr="005B6A66" w:rsidRDefault="00785253" w:rsidP="00356925">
            <w:pPr>
              <w:autoSpaceDE w:val="0"/>
              <w:autoSpaceDN w:val="0"/>
              <w:spacing w:line="240" w:lineRule="auto"/>
              <w:jc w:val="left"/>
              <w:rPr>
                <w:rFonts w:hAnsi="ＭＳ 明朝"/>
                <w:bCs/>
                <w:sz w:val="21"/>
                <w:szCs w:val="21"/>
              </w:rPr>
            </w:pPr>
          </w:p>
        </w:tc>
        <w:tc>
          <w:tcPr>
            <w:tcW w:w="2126" w:type="dxa"/>
            <w:vAlign w:val="center"/>
          </w:tcPr>
          <w:p w14:paraId="2A6BF9C0" w14:textId="4B340CEC" w:rsidR="00785253" w:rsidRPr="005B6A66" w:rsidRDefault="00785253" w:rsidP="00DE5979">
            <w:pPr>
              <w:autoSpaceDE w:val="0"/>
              <w:autoSpaceDN w:val="0"/>
              <w:spacing w:line="240" w:lineRule="auto"/>
              <w:rPr>
                <w:rFonts w:hAnsi="ＭＳ 明朝"/>
                <w:bCs/>
                <w:sz w:val="21"/>
                <w:szCs w:val="21"/>
              </w:rPr>
            </w:pPr>
            <w:r w:rsidRPr="005B6A66">
              <w:rPr>
                <w:rFonts w:hAnsi="ＭＳ 明朝" w:hint="eastAsia"/>
                <w:bCs/>
                <w:sz w:val="21"/>
                <w:szCs w:val="21"/>
              </w:rPr>
              <w:t>山中　伸弥</w:t>
            </w:r>
          </w:p>
        </w:tc>
        <w:tc>
          <w:tcPr>
            <w:tcW w:w="5245" w:type="dxa"/>
            <w:vAlign w:val="center"/>
          </w:tcPr>
          <w:p w14:paraId="0B58F665" w14:textId="60586A5A" w:rsidR="00DE5979" w:rsidRPr="005B6A66" w:rsidRDefault="00DE5979" w:rsidP="00DE5979">
            <w:pPr>
              <w:autoSpaceDE w:val="0"/>
              <w:autoSpaceDN w:val="0"/>
              <w:spacing w:line="240" w:lineRule="auto"/>
              <w:rPr>
                <w:rFonts w:hAnsi="ＭＳ 明朝"/>
                <w:bCs/>
                <w:sz w:val="21"/>
                <w:szCs w:val="21"/>
              </w:rPr>
            </w:pPr>
            <w:r w:rsidRPr="005B6A66">
              <w:rPr>
                <w:rFonts w:hAnsi="ＭＳ 明朝" w:hint="eastAsia"/>
                <w:bCs/>
                <w:sz w:val="21"/>
                <w:szCs w:val="21"/>
              </w:rPr>
              <w:t>京都大学iPS細胞研究所 所長／教授</w:t>
            </w:r>
          </w:p>
        </w:tc>
      </w:tr>
    </w:tbl>
    <w:p w14:paraId="7FBE4A47" w14:textId="2CB5C911" w:rsidR="00356925" w:rsidRPr="005B6A66" w:rsidRDefault="00DE5979" w:rsidP="00356925">
      <w:pPr>
        <w:autoSpaceDE w:val="0"/>
        <w:autoSpaceDN w:val="0"/>
        <w:spacing w:line="240" w:lineRule="auto"/>
        <w:jc w:val="left"/>
        <w:rPr>
          <w:rFonts w:hAnsi="ＭＳ 明朝"/>
          <w:bCs/>
          <w:sz w:val="21"/>
          <w:szCs w:val="21"/>
        </w:rPr>
      </w:pPr>
      <w:r w:rsidRPr="005B6A66">
        <w:rPr>
          <w:rFonts w:hAnsi="ＭＳ 明朝" w:hint="eastAsia"/>
          <w:bCs/>
          <w:sz w:val="21"/>
          <w:szCs w:val="21"/>
        </w:rPr>
        <w:t>※敬称略 50音順による</w:t>
      </w:r>
    </w:p>
    <w:p w14:paraId="73DC7E56" w14:textId="4173E0E2" w:rsidR="005221C8" w:rsidRPr="005B6A66" w:rsidRDefault="005221C8" w:rsidP="005221C8">
      <w:pPr>
        <w:autoSpaceDE w:val="0"/>
        <w:autoSpaceDN w:val="0"/>
        <w:spacing w:line="240" w:lineRule="auto"/>
        <w:jc w:val="left"/>
        <w:rPr>
          <w:rFonts w:hAnsi="ＭＳ 明朝"/>
          <w:bCs/>
          <w:sz w:val="24"/>
          <w:szCs w:val="24"/>
        </w:rPr>
      </w:pPr>
    </w:p>
    <w:p w14:paraId="15871DF0" w14:textId="24CA0782" w:rsidR="005221C8" w:rsidRPr="005B6A66" w:rsidRDefault="005221C8" w:rsidP="005221C8">
      <w:pPr>
        <w:autoSpaceDE w:val="0"/>
        <w:autoSpaceDN w:val="0"/>
        <w:spacing w:line="240" w:lineRule="auto"/>
        <w:jc w:val="left"/>
        <w:rPr>
          <w:rFonts w:hAnsi="ＭＳ 明朝"/>
          <w:bCs/>
          <w:sz w:val="24"/>
          <w:szCs w:val="24"/>
        </w:rPr>
      </w:pPr>
      <w:r w:rsidRPr="005B6A66">
        <w:rPr>
          <w:rFonts w:hAnsi="ＭＳ 明朝" w:hint="eastAsia"/>
          <w:bCs/>
          <w:sz w:val="24"/>
          <w:szCs w:val="24"/>
        </w:rPr>
        <w:t>【</w:t>
      </w:r>
      <w:r w:rsidRPr="00D476A7">
        <w:rPr>
          <w:rFonts w:hAnsi="ＭＳ 明朝" w:hint="eastAsia"/>
          <w:bCs/>
          <w:w w:val="91"/>
          <w:kern w:val="0"/>
          <w:sz w:val="24"/>
          <w:szCs w:val="24"/>
          <w:fitText w:val="7920" w:id="-2056554239"/>
        </w:rPr>
        <w:t>大阪・関西万博におけるパビリオン等地元出展に関する有識者懇話会開催経</w:t>
      </w:r>
      <w:r w:rsidRPr="00D476A7">
        <w:rPr>
          <w:rFonts w:hAnsi="ＭＳ 明朝" w:hint="eastAsia"/>
          <w:bCs/>
          <w:spacing w:val="17"/>
          <w:w w:val="91"/>
          <w:kern w:val="0"/>
          <w:sz w:val="24"/>
          <w:szCs w:val="24"/>
          <w:fitText w:val="7920" w:id="-2056554239"/>
        </w:rPr>
        <w:t>過</w:t>
      </w:r>
      <w:r w:rsidRPr="005B6A66">
        <w:rPr>
          <w:rFonts w:hAnsi="ＭＳ 明朝" w:hint="eastAsia"/>
          <w:bCs/>
          <w:sz w:val="24"/>
          <w:szCs w:val="24"/>
        </w:rPr>
        <w:t>】</w:t>
      </w:r>
    </w:p>
    <w:tbl>
      <w:tblPr>
        <w:tblStyle w:val="a9"/>
        <w:tblW w:w="0" w:type="auto"/>
        <w:tblLook w:val="04A0" w:firstRow="1" w:lastRow="0" w:firstColumn="1" w:lastColumn="0" w:noHBand="0" w:noVBand="1"/>
      </w:tblPr>
      <w:tblGrid>
        <w:gridCol w:w="2590"/>
        <w:gridCol w:w="5904"/>
      </w:tblGrid>
      <w:tr w:rsidR="005B6A66" w:rsidRPr="005B6A66" w14:paraId="2E531449" w14:textId="77777777" w:rsidTr="00066786">
        <w:tc>
          <w:tcPr>
            <w:tcW w:w="2590" w:type="dxa"/>
          </w:tcPr>
          <w:p w14:paraId="1CE8A89E" w14:textId="77777777" w:rsidR="00AD13EA" w:rsidRPr="005B6A66" w:rsidRDefault="00AD13EA" w:rsidP="00066786">
            <w:pPr>
              <w:autoSpaceDE w:val="0"/>
              <w:autoSpaceDN w:val="0"/>
              <w:spacing w:line="240" w:lineRule="auto"/>
              <w:jc w:val="center"/>
              <w:rPr>
                <w:rFonts w:hAnsi="ＭＳ 明朝"/>
                <w:sz w:val="21"/>
                <w:szCs w:val="16"/>
              </w:rPr>
            </w:pPr>
            <w:r w:rsidRPr="005B6A66">
              <w:rPr>
                <w:rFonts w:hAnsi="ＭＳ 明朝" w:hint="eastAsia"/>
                <w:sz w:val="21"/>
                <w:szCs w:val="16"/>
              </w:rPr>
              <w:t>開催日</w:t>
            </w:r>
          </w:p>
        </w:tc>
        <w:tc>
          <w:tcPr>
            <w:tcW w:w="5904" w:type="dxa"/>
          </w:tcPr>
          <w:p w14:paraId="24997610" w14:textId="77777777" w:rsidR="00AD13EA" w:rsidRPr="005B6A66" w:rsidRDefault="00AD13EA" w:rsidP="00066786">
            <w:pPr>
              <w:autoSpaceDE w:val="0"/>
              <w:autoSpaceDN w:val="0"/>
              <w:spacing w:line="240" w:lineRule="auto"/>
              <w:jc w:val="center"/>
              <w:rPr>
                <w:rFonts w:hAnsi="ＭＳ 明朝"/>
                <w:sz w:val="21"/>
                <w:szCs w:val="16"/>
              </w:rPr>
            </w:pPr>
            <w:r w:rsidRPr="005B6A66">
              <w:rPr>
                <w:rFonts w:hAnsi="ＭＳ 明朝" w:hint="eastAsia"/>
                <w:sz w:val="21"/>
                <w:szCs w:val="16"/>
              </w:rPr>
              <w:t>議題</w:t>
            </w:r>
          </w:p>
        </w:tc>
      </w:tr>
      <w:tr w:rsidR="005B6A66" w:rsidRPr="005B6A66" w14:paraId="56F48BEA" w14:textId="77777777" w:rsidTr="00066786">
        <w:tc>
          <w:tcPr>
            <w:tcW w:w="2590" w:type="dxa"/>
            <w:vAlign w:val="center"/>
          </w:tcPr>
          <w:p w14:paraId="443E1181" w14:textId="16727405" w:rsidR="006C7A3A" w:rsidRPr="00D476A7" w:rsidRDefault="006C7A3A" w:rsidP="00BA5A2B">
            <w:pPr>
              <w:autoSpaceDE w:val="0"/>
              <w:autoSpaceDN w:val="0"/>
              <w:spacing w:line="240" w:lineRule="auto"/>
              <w:jc w:val="center"/>
              <w:rPr>
                <w:sz w:val="19"/>
                <w:szCs w:val="19"/>
              </w:rPr>
            </w:pPr>
            <w:r>
              <w:rPr>
                <w:sz w:val="19"/>
                <w:szCs w:val="19"/>
              </w:rPr>
              <w:t>令和</w:t>
            </w:r>
            <w:r w:rsidR="00BA5A2B">
              <w:rPr>
                <w:rFonts w:hint="eastAsia"/>
                <w:sz w:val="19"/>
                <w:szCs w:val="19"/>
              </w:rPr>
              <w:t>２</w:t>
            </w:r>
            <w:r>
              <w:rPr>
                <w:sz w:val="19"/>
                <w:szCs w:val="19"/>
              </w:rPr>
              <w:t>年</w:t>
            </w:r>
            <w:r w:rsidR="00BA5A2B">
              <w:rPr>
                <w:rFonts w:hint="eastAsia"/>
                <w:sz w:val="19"/>
                <w:szCs w:val="19"/>
              </w:rPr>
              <w:t>６</w:t>
            </w:r>
            <w:r>
              <w:rPr>
                <w:sz w:val="19"/>
                <w:szCs w:val="19"/>
              </w:rPr>
              <w:t>月16日</w:t>
            </w:r>
          </w:p>
        </w:tc>
        <w:tc>
          <w:tcPr>
            <w:tcW w:w="5904" w:type="dxa"/>
          </w:tcPr>
          <w:p w14:paraId="1E8FC76A" w14:textId="4ED5B83F" w:rsidR="00F77486" w:rsidRPr="00F77486" w:rsidRDefault="00F77486" w:rsidP="00F77486">
            <w:pPr>
              <w:autoSpaceDE w:val="0"/>
              <w:autoSpaceDN w:val="0"/>
              <w:spacing w:line="240" w:lineRule="auto"/>
              <w:rPr>
                <w:rFonts w:hAnsi="ＭＳ 明朝"/>
                <w:sz w:val="21"/>
                <w:szCs w:val="16"/>
              </w:rPr>
            </w:pPr>
            <w:r>
              <w:rPr>
                <w:rFonts w:hAnsi="ＭＳ 明朝" w:hint="eastAsia"/>
                <w:sz w:val="21"/>
                <w:szCs w:val="16"/>
              </w:rPr>
              <w:t>・</w:t>
            </w:r>
            <w:r w:rsidRPr="00F77486">
              <w:rPr>
                <w:rFonts w:hAnsi="ＭＳ 明朝" w:hint="eastAsia"/>
                <w:sz w:val="21"/>
                <w:szCs w:val="16"/>
              </w:rPr>
              <w:t>出展参加テーマについて</w:t>
            </w:r>
          </w:p>
          <w:p w14:paraId="55591E84" w14:textId="012FC089" w:rsidR="00AD13EA" w:rsidRPr="005B6A66" w:rsidRDefault="00F77486" w:rsidP="00066786">
            <w:pPr>
              <w:autoSpaceDE w:val="0"/>
              <w:autoSpaceDN w:val="0"/>
              <w:spacing w:line="240" w:lineRule="auto"/>
              <w:rPr>
                <w:rFonts w:hAnsi="ＭＳ 明朝"/>
                <w:sz w:val="21"/>
                <w:szCs w:val="16"/>
              </w:rPr>
            </w:pPr>
            <w:r>
              <w:rPr>
                <w:rFonts w:hAnsi="ＭＳ 明朝" w:hint="eastAsia"/>
                <w:sz w:val="21"/>
                <w:szCs w:val="16"/>
              </w:rPr>
              <w:t>・</w:t>
            </w:r>
            <w:r w:rsidRPr="00F77486">
              <w:rPr>
                <w:rFonts w:hAnsi="ＭＳ 明朝" w:hint="eastAsia"/>
                <w:sz w:val="21"/>
                <w:szCs w:val="16"/>
              </w:rPr>
              <w:t>出展参加基本構想（たたき台）文案について</w:t>
            </w:r>
          </w:p>
        </w:tc>
      </w:tr>
      <w:tr w:rsidR="005B6A66" w:rsidRPr="005B6A66" w14:paraId="54081DB9" w14:textId="77777777" w:rsidTr="00066786">
        <w:tc>
          <w:tcPr>
            <w:tcW w:w="2590" w:type="dxa"/>
            <w:vAlign w:val="center"/>
          </w:tcPr>
          <w:p w14:paraId="7EA8614D" w14:textId="2F03D1B9" w:rsidR="006C7A3A" w:rsidRPr="005B6A66" w:rsidRDefault="006C7A3A" w:rsidP="00BA5A2B">
            <w:pPr>
              <w:autoSpaceDE w:val="0"/>
              <w:autoSpaceDN w:val="0"/>
              <w:spacing w:line="240" w:lineRule="auto"/>
              <w:jc w:val="center"/>
              <w:rPr>
                <w:rFonts w:hAnsi="ＭＳ 明朝"/>
                <w:sz w:val="21"/>
                <w:szCs w:val="16"/>
              </w:rPr>
            </w:pPr>
            <w:r>
              <w:rPr>
                <w:sz w:val="19"/>
                <w:szCs w:val="19"/>
              </w:rPr>
              <w:t>令和</w:t>
            </w:r>
            <w:r w:rsidR="00BA5A2B">
              <w:rPr>
                <w:rFonts w:hint="eastAsia"/>
                <w:sz w:val="19"/>
                <w:szCs w:val="19"/>
              </w:rPr>
              <w:t>２</w:t>
            </w:r>
            <w:r>
              <w:rPr>
                <w:sz w:val="19"/>
                <w:szCs w:val="19"/>
              </w:rPr>
              <w:t>年</w:t>
            </w:r>
            <w:r w:rsidR="00BA5A2B">
              <w:rPr>
                <w:rFonts w:hint="eastAsia"/>
                <w:sz w:val="19"/>
                <w:szCs w:val="19"/>
              </w:rPr>
              <w:t>９</w:t>
            </w:r>
            <w:r>
              <w:rPr>
                <w:sz w:val="19"/>
                <w:szCs w:val="19"/>
              </w:rPr>
              <w:t>月</w:t>
            </w:r>
            <w:r w:rsidR="00BA5A2B">
              <w:rPr>
                <w:rFonts w:hint="eastAsia"/>
                <w:sz w:val="19"/>
                <w:szCs w:val="19"/>
              </w:rPr>
              <w:t>８</w:t>
            </w:r>
            <w:r>
              <w:rPr>
                <w:sz w:val="19"/>
                <w:szCs w:val="19"/>
              </w:rPr>
              <w:t>日</w:t>
            </w:r>
          </w:p>
        </w:tc>
        <w:tc>
          <w:tcPr>
            <w:tcW w:w="5904" w:type="dxa"/>
          </w:tcPr>
          <w:p w14:paraId="3A27A687" w14:textId="5B6F9F62" w:rsidR="00020790" w:rsidRPr="00020790" w:rsidRDefault="00020790" w:rsidP="00D476A7">
            <w:pPr>
              <w:autoSpaceDE w:val="0"/>
              <w:autoSpaceDN w:val="0"/>
              <w:spacing w:line="240" w:lineRule="auto"/>
              <w:rPr>
                <w:rFonts w:hAnsi="ＭＳ 明朝"/>
                <w:sz w:val="21"/>
                <w:szCs w:val="16"/>
              </w:rPr>
            </w:pPr>
            <w:r>
              <w:rPr>
                <w:rFonts w:hAnsi="ＭＳ 明朝" w:hint="eastAsia"/>
                <w:sz w:val="21"/>
                <w:szCs w:val="16"/>
              </w:rPr>
              <w:t>・</w:t>
            </w:r>
            <w:r w:rsidRPr="00020790">
              <w:rPr>
                <w:rFonts w:hAnsi="ＭＳ 明朝" w:hint="eastAsia"/>
                <w:sz w:val="21"/>
                <w:szCs w:val="16"/>
              </w:rPr>
              <w:t>出展参加基本構想（たたき台）文案について</w:t>
            </w:r>
          </w:p>
          <w:p w14:paraId="7CE89BDA" w14:textId="2D5EFE79" w:rsidR="00020790" w:rsidRPr="00020790" w:rsidRDefault="00020790" w:rsidP="008F1495">
            <w:pPr>
              <w:autoSpaceDE w:val="0"/>
              <w:autoSpaceDN w:val="0"/>
              <w:spacing w:line="240" w:lineRule="auto"/>
              <w:ind w:left="218" w:hangingChars="100" w:hanging="218"/>
              <w:rPr>
                <w:rFonts w:hAnsi="ＭＳ 明朝"/>
                <w:sz w:val="21"/>
                <w:szCs w:val="16"/>
              </w:rPr>
            </w:pPr>
            <w:r w:rsidRPr="00020790">
              <w:rPr>
                <w:rFonts w:hAnsi="ＭＳ 明朝" w:hint="eastAsia"/>
                <w:sz w:val="21"/>
                <w:szCs w:val="16"/>
              </w:rPr>
              <w:t>・「バーチャル大阪館」について・レガシ―について</w:t>
            </w:r>
          </w:p>
          <w:p w14:paraId="38C0B5B8" w14:textId="5159D1E4" w:rsidR="00AD13EA" w:rsidRPr="005B6A66" w:rsidRDefault="00020790" w:rsidP="00D476A7">
            <w:pPr>
              <w:autoSpaceDE w:val="0"/>
              <w:autoSpaceDN w:val="0"/>
              <w:spacing w:line="240" w:lineRule="auto"/>
              <w:ind w:left="218" w:hangingChars="100" w:hanging="218"/>
              <w:rPr>
                <w:rFonts w:hAnsi="ＭＳ 明朝"/>
                <w:sz w:val="21"/>
                <w:szCs w:val="16"/>
              </w:rPr>
            </w:pPr>
            <w:r w:rsidRPr="00020790">
              <w:rPr>
                <w:rFonts w:hAnsi="ＭＳ 明朝" w:hint="eastAsia"/>
                <w:sz w:val="21"/>
                <w:szCs w:val="16"/>
              </w:rPr>
              <w:t>・オール大阪の組織について</w:t>
            </w:r>
          </w:p>
        </w:tc>
      </w:tr>
      <w:tr w:rsidR="00AD13EA" w:rsidRPr="005B6A66" w14:paraId="69571918" w14:textId="77777777" w:rsidTr="00066786">
        <w:trPr>
          <w:trHeight w:val="633"/>
        </w:trPr>
        <w:tc>
          <w:tcPr>
            <w:tcW w:w="2590" w:type="dxa"/>
            <w:tcBorders>
              <w:bottom w:val="single" w:sz="4" w:space="0" w:color="auto"/>
            </w:tcBorders>
            <w:vAlign w:val="center"/>
          </w:tcPr>
          <w:p w14:paraId="56691FCB" w14:textId="562BF588" w:rsidR="006C7A3A" w:rsidRPr="00B24979" w:rsidRDefault="006C7A3A" w:rsidP="00BA5A2B">
            <w:pPr>
              <w:autoSpaceDE w:val="0"/>
              <w:autoSpaceDN w:val="0"/>
              <w:spacing w:line="240" w:lineRule="auto"/>
              <w:jc w:val="center"/>
              <w:rPr>
                <w:rFonts w:hAnsi="ＭＳ 明朝"/>
                <w:sz w:val="19"/>
                <w:szCs w:val="19"/>
              </w:rPr>
            </w:pPr>
            <w:r w:rsidRPr="00B24979">
              <w:rPr>
                <w:rFonts w:hAnsi="ＭＳ 明朝" w:hint="eastAsia"/>
                <w:sz w:val="19"/>
                <w:szCs w:val="19"/>
              </w:rPr>
              <w:t>令和</w:t>
            </w:r>
            <w:r w:rsidR="00BA5A2B">
              <w:rPr>
                <w:rFonts w:hAnsi="ＭＳ 明朝" w:hint="eastAsia"/>
                <w:sz w:val="19"/>
                <w:szCs w:val="19"/>
              </w:rPr>
              <w:t>３</w:t>
            </w:r>
            <w:r w:rsidRPr="00B24979">
              <w:rPr>
                <w:rFonts w:hAnsi="ＭＳ 明朝" w:hint="eastAsia"/>
                <w:sz w:val="19"/>
                <w:szCs w:val="19"/>
              </w:rPr>
              <w:t>年</w:t>
            </w:r>
            <w:r w:rsidR="00BA5A2B">
              <w:rPr>
                <w:rFonts w:hAnsi="ＭＳ 明朝" w:hint="eastAsia"/>
                <w:sz w:val="19"/>
                <w:szCs w:val="19"/>
              </w:rPr>
              <w:t>２</w:t>
            </w:r>
            <w:r w:rsidRPr="00B24979">
              <w:rPr>
                <w:rFonts w:hAnsi="ＭＳ 明朝" w:hint="eastAsia"/>
                <w:sz w:val="19"/>
                <w:szCs w:val="19"/>
              </w:rPr>
              <w:t>月19日</w:t>
            </w:r>
          </w:p>
        </w:tc>
        <w:tc>
          <w:tcPr>
            <w:tcW w:w="5904" w:type="dxa"/>
            <w:tcBorders>
              <w:bottom w:val="single" w:sz="4" w:space="0" w:color="auto"/>
            </w:tcBorders>
          </w:tcPr>
          <w:p w14:paraId="18C4CCF1" w14:textId="4AC911D2" w:rsidR="00020790" w:rsidRPr="00020790" w:rsidRDefault="00020790" w:rsidP="00020790">
            <w:pPr>
              <w:autoSpaceDE w:val="0"/>
              <w:autoSpaceDN w:val="0"/>
              <w:spacing w:line="240" w:lineRule="auto"/>
              <w:rPr>
                <w:rFonts w:hAnsi="ＭＳ 明朝"/>
                <w:sz w:val="21"/>
                <w:szCs w:val="16"/>
              </w:rPr>
            </w:pPr>
            <w:r>
              <w:rPr>
                <w:rFonts w:hAnsi="ＭＳ 明朝" w:hint="eastAsia"/>
                <w:sz w:val="21"/>
                <w:szCs w:val="16"/>
              </w:rPr>
              <w:t>・</w:t>
            </w:r>
            <w:r w:rsidRPr="00020790">
              <w:rPr>
                <w:rFonts w:hAnsi="ＭＳ 明朝" w:hint="eastAsia"/>
                <w:sz w:val="21"/>
                <w:szCs w:val="16"/>
              </w:rPr>
              <w:t>出展参加基本構想（案）について</w:t>
            </w:r>
          </w:p>
          <w:p w14:paraId="76EFD1F8" w14:textId="524B5AF6" w:rsidR="00020790" w:rsidRPr="005B6A66" w:rsidRDefault="00020790" w:rsidP="00BA5A2B">
            <w:pPr>
              <w:autoSpaceDE w:val="0"/>
              <w:autoSpaceDN w:val="0"/>
              <w:spacing w:line="240" w:lineRule="auto"/>
              <w:ind w:left="218" w:hangingChars="100" w:hanging="218"/>
              <w:rPr>
                <w:rFonts w:hAnsi="ＭＳ 明朝"/>
                <w:sz w:val="21"/>
                <w:szCs w:val="16"/>
              </w:rPr>
            </w:pPr>
            <w:r>
              <w:rPr>
                <w:rFonts w:hAnsi="ＭＳ 明朝" w:hint="eastAsia"/>
                <w:sz w:val="21"/>
                <w:szCs w:val="16"/>
              </w:rPr>
              <w:t>・</w:t>
            </w:r>
            <w:r w:rsidRPr="00020790">
              <w:rPr>
                <w:rFonts w:hAnsi="ＭＳ 明朝" w:hint="eastAsia"/>
                <w:sz w:val="21"/>
                <w:szCs w:val="16"/>
              </w:rPr>
              <w:t>パビリオン出展参加検討のための情報収集の取組みについて</w:t>
            </w:r>
            <w:r w:rsidR="008F1495">
              <w:rPr>
                <w:rFonts w:hAnsi="ＭＳ 明朝" w:hint="eastAsia"/>
                <w:sz w:val="21"/>
                <w:szCs w:val="16"/>
              </w:rPr>
              <w:t xml:space="preserve">　</w:t>
            </w:r>
            <w:r>
              <w:rPr>
                <w:rFonts w:hAnsi="ＭＳ 明朝" w:hint="eastAsia"/>
                <w:sz w:val="21"/>
                <w:szCs w:val="16"/>
              </w:rPr>
              <w:t>・</w:t>
            </w:r>
            <w:r w:rsidRPr="00020790">
              <w:rPr>
                <w:rFonts w:hAnsi="ＭＳ 明朝" w:hint="eastAsia"/>
                <w:sz w:val="21"/>
                <w:szCs w:val="16"/>
              </w:rPr>
              <w:t>バーチャル大阪館（仮称）について</w:t>
            </w:r>
          </w:p>
        </w:tc>
      </w:tr>
    </w:tbl>
    <w:p w14:paraId="4FE75A83" w14:textId="3A27A605" w:rsidR="00D476A7" w:rsidRDefault="00B24979" w:rsidP="00B21FDE">
      <w:pPr>
        <w:autoSpaceDE w:val="0"/>
        <w:autoSpaceDN w:val="0"/>
        <w:spacing w:line="240" w:lineRule="auto"/>
        <w:ind w:leftChars="200" w:left="416" w:firstLineChars="100" w:firstLine="248"/>
        <w:rPr>
          <w:sz w:val="24"/>
          <w:szCs w:val="24"/>
        </w:rPr>
      </w:pPr>
      <w:r>
        <w:rPr>
          <w:rFonts w:hAnsi="ＭＳ 明朝" w:hint="eastAsia"/>
          <w:sz w:val="24"/>
          <w:szCs w:val="24"/>
        </w:rPr>
        <w:lastRenderedPageBreak/>
        <w:t>また</w:t>
      </w:r>
      <w:r w:rsidR="00662248">
        <w:rPr>
          <w:rFonts w:hAnsi="ＭＳ 明朝" w:hint="eastAsia"/>
          <w:sz w:val="24"/>
          <w:szCs w:val="24"/>
        </w:rPr>
        <w:t>、</w:t>
      </w:r>
      <w:r w:rsidR="00AA10D4">
        <w:rPr>
          <w:rFonts w:hAnsi="ＭＳ 明朝" w:hint="eastAsia"/>
          <w:sz w:val="24"/>
          <w:szCs w:val="24"/>
        </w:rPr>
        <w:t>令和</w:t>
      </w:r>
      <w:r w:rsidR="00BA5A2B">
        <w:rPr>
          <w:rFonts w:hAnsi="ＭＳ 明朝" w:hint="eastAsia"/>
          <w:sz w:val="24"/>
          <w:szCs w:val="24"/>
        </w:rPr>
        <w:t>３</w:t>
      </w:r>
      <w:r w:rsidR="00AA10D4">
        <w:rPr>
          <w:rFonts w:hAnsi="ＭＳ 明朝" w:hint="eastAsia"/>
          <w:sz w:val="24"/>
          <w:szCs w:val="24"/>
        </w:rPr>
        <w:t>年</w:t>
      </w:r>
      <w:r w:rsidR="00BA5A2B">
        <w:rPr>
          <w:rFonts w:hAnsi="ＭＳ 明朝" w:hint="eastAsia"/>
          <w:sz w:val="24"/>
          <w:szCs w:val="24"/>
        </w:rPr>
        <w:t>２</w:t>
      </w:r>
      <w:r w:rsidR="00662248">
        <w:rPr>
          <w:rFonts w:hAnsi="ＭＳ 明朝" w:hint="eastAsia"/>
          <w:sz w:val="24"/>
          <w:szCs w:val="24"/>
        </w:rPr>
        <w:t>月に</w:t>
      </w:r>
      <w:r w:rsidR="00AA10D4">
        <w:rPr>
          <w:rFonts w:hAnsi="ＭＳ 明朝" w:hint="eastAsia"/>
          <w:sz w:val="24"/>
          <w:szCs w:val="24"/>
        </w:rPr>
        <w:t>、</w:t>
      </w:r>
      <w:r w:rsidR="00AA10D4" w:rsidRPr="00D476A7">
        <w:rPr>
          <w:rFonts w:hint="eastAsia"/>
          <w:sz w:val="24"/>
          <w:szCs w:val="24"/>
        </w:rPr>
        <w:t>地元大阪</w:t>
      </w:r>
      <w:r w:rsidR="00BE7EE8">
        <w:rPr>
          <w:rFonts w:hint="eastAsia"/>
          <w:sz w:val="24"/>
          <w:szCs w:val="24"/>
        </w:rPr>
        <w:t>が出展するパビリオン及び関連事業</w:t>
      </w:r>
      <w:r w:rsidR="00B21FDE">
        <w:rPr>
          <w:rFonts w:hint="eastAsia"/>
          <w:sz w:val="24"/>
          <w:szCs w:val="24"/>
        </w:rPr>
        <w:t xml:space="preserve">  </w:t>
      </w:r>
      <w:r w:rsidR="00B21FDE">
        <w:rPr>
          <w:sz w:val="24"/>
          <w:szCs w:val="24"/>
        </w:rPr>
        <w:t xml:space="preserve">  </w:t>
      </w:r>
      <w:r w:rsidR="00BE7EE8">
        <w:rPr>
          <w:rFonts w:hint="eastAsia"/>
          <w:sz w:val="24"/>
          <w:szCs w:val="24"/>
        </w:rPr>
        <w:t>の企画を行い、パビリオン出展が</w:t>
      </w:r>
      <w:r w:rsidR="00AA10D4" w:rsidRPr="00D476A7">
        <w:rPr>
          <w:rFonts w:hint="eastAsia"/>
          <w:sz w:val="24"/>
          <w:szCs w:val="24"/>
        </w:rPr>
        <w:t>世界に向けた大阪のアピール並びに大阪の成長及び発</w:t>
      </w:r>
      <w:r w:rsidR="00AA10D4" w:rsidRPr="00662248">
        <w:rPr>
          <w:rFonts w:hint="eastAsia"/>
          <w:sz w:val="24"/>
          <w:szCs w:val="24"/>
        </w:rPr>
        <w:t>展に寄与する</w:t>
      </w:r>
      <w:r>
        <w:rPr>
          <w:rFonts w:hint="eastAsia"/>
          <w:sz w:val="24"/>
          <w:szCs w:val="24"/>
        </w:rPr>
        <w:t>ことを目的に</w:t>
      </w:r>
      <w:r w:rsidR="00AA10D4">
        <w:rPr>
          <w:rFonts w:hint="eastAsia"/>
          <w:sz w:val="24"/>
          <w:szCs w:val="24"/>
        </w:rPr>
        <w:t>、</w:t>
      </w:r>
      <w:r w:rsidR="00662248" w:rsidRPr="005818F2">
        <w:rPr>
          <w:rFonts w:hint="eastAsia"/>
          <w:sz w:val="24"/>
          <w:szCs w:val="24"/>
        </w:rPr>
        <w:t>「2025年日本国際博覧会大阪パビリオン推進委員会」を設立</w:t>
      </w:r>
      <w:r w:rsidR="00AA10D4">
        <w:rPr>
          <w:rFonts w:hint="eastAsia"/>
          <w:sz w:val="24"/>
          <w:szCs w:val="24"/>
        </w:rPr>
        <w:t>した</w:t>
      </w:r>
      <w:r w:rsidR="00662248">
        <w:rPr>
          <w:rFonts w:hint="eastAsia"/>
          <w:sz w:val="24"/>
          <w:szCs w:val="24"/>
        </w:rPr>
        <w:t>。</w:t>
      </w:r>
    </w:p>
    <w:p w14:paraId="20DAE8EC" w14:textId="77777777" w:rsidR="008F1495" w:rsidRPr="00BA5A2B" w:rsidRDefault="008F1495" w:rsidP="008F1495">
      <w:pPr>
        <w:autoSpaceDE w:val="0"/>
        <w:autoSpaceDN w:val="0"/>
        <w:spacing w:line="240" w:lineRule="auto"/>
        <w:ind w:leftChars="200" w:left="416" w:firstLineChars="100" w:firstLine="248"/>
        <w:rPr>
          <w:sz w:val="24"/>
          <w:szCs w:val="24"/>
        </w:rPr>
      </w:pPr>
    </w:p>
    <w:p w14:paraId="5D473FEA" w14:textId="42475F7F" w:rsidR="00D81807" w:rsidRPr="00D476A7" w:rsidRDefault="00D81807" w:rsidP="00D476A7">
      <w:pPr>
        <w:autoSpaceDE w:val="0"/>
        <w:autoSpaceDN w:val="0"/>
        <w:spacing w:line="240" w:lineRule="auto"/>
        <w:rPr>
          <w:sz w:val="24"/>
          <w:szCs w:val="24"/>
        </w:rPr>
      </w:pPr>
      <w:r w:rsidRPr="005B6A66">
        <w:rPr>
          <w:rFonts w:hAnsi="ＭＳ 明朝" w:hint="eastAsia"/>
          <w:bCs/>
          <w:sz w:val="24"/>
          <w:szCs w:val="24"/>
        </w:rPr>
        <w:t>【</w:t>
      </w:r>
      <w:r w:rsidR="00E333F7" w:rsidRPr="005818F2">
        <w:rPr>
          <w:rFonts w:hint="eastAsia"/>
          <w:sz w:val="24"/>
          <w:szCs w:val="24"/>
        </w:rPr>
        <w:t>2025年日本国際博覧会大阪パビリオン推進委員会</w:t>
      </w:r>
      <w:r w:rsidR="00662248">
        <w:rPr>
          <w:rFonts w:hAnsi="ＭＳ 明朝" w:hint="eastAsia"/>
          <w:bCs/>
          <w:sz w:val="24"/>
          <w:szCs w:val="24"/>
        </w:rPr>
        <w:t>役員等名簿</w:t>
      </w:r>
      <w:r w:rsidRPr="005B6A66">
        <w:rPr>
          <w:rFonts w:hAnsi="ＭＳ 明朝" w:hint="eastAsia"/>
          <w:bCs/>
          <w:sz w:val="24"/>
          <w:szCs w:val="24"/>
        </w:rPr>
        <w:t>】</w:t>
      </w:r>
    </w:p>
    <w:tbl>
      <w:tblPr>
        <w:tblStyle w:val="a9"/>
        <w:tblW w:w="7371" w:type="dxa"/>
        <w:tblLook w:val="04A0" w:firstRow="1" w:lastRow="0" w:firstColumn="1" w:lastColumn="0" w:noHBand="0" w:noVBand="1"/>
      </w:tblPr>
      <w:tblGrid>
        <w:gridCol w:w="2126"/>
        <w:gridCol w:w="5245"/>
      </w:tblGrid>
      <w:tr w:rsidR="00B24979" w:rsidRPr="005B6A66" w14:paraId="5B0731B1" w14:textId="77777777" w:rsidTr="00B24979">
        <w:trPr>
          <w:trHeight w:val="285"/>
        </w:trPr>
        <w:tc>
          <w:tcPr>
            <w:tcW w:w="2126" w:type="dxa"/>
            <w:shd w:val="clear" w:color="auto" w:fill="auto"/>
          </w:tcPr>
          <w:p w14:paraId="7C0BEE20" w14:textId="003F4272" w:rsidR="00B24979" w:rsidRPr="005B6A66" w:rsidRDefault="00B24979" w:rsidP="00321E49">
            <w:pPr>
              <w:autoSpaceDE w:val="0"/>
              <w:autoSpaceDN w:val="0"/>
              <w:spacing w:line="240" w:lineRule="auto"/>
              <w:jc w:val="center"/>
              <w:rPr>
                <w:rFonts w:hAnsi="ＭＳ 明朝"/>
                <w:bCs/>
                <w:sz w:val="21"/>
                <w:szCs w:val="21"/>
              </w:rPr>
            </w:pPr>
          </w:p>
        </w:tc>
        <w:tc>
          <w:tcPr>
            <w:tcW w:w="5245" w:type="dxa"/>
            <w:shd w:val="clear" w:color="auto" w:fill="auto"/>
          </w:tcPr>
          <w:p w14:paraId="70BB4306" w14:textId="77777777" w:rsidR="00B24979" w:rsidRPr="005B6A66" w:rsidRDefault="00B24979" w:rsidP="00321E49">
            <w:pPr>
              <w:autoSpaceDE w:val="0"/>
              <w:autoSpaceDN w:val="0"/>
              <w:spacing w:line="240" w:lineRule="auto"/>
              <w:jc w:val="center"/>
              <w:rPr>
                <w:rFonts w:hAnsi="ＭＳ 明朝"/>
                <w:bCs/>
                <w:sz w:val="21"/>
                <w:szCs w:val="21"/>
              </w:rPr>
            </w:pPr>
            <w:r w:rsidRPr="005B6A66">
              <w:rPr>
                <w:rFonts w:hAnsi="ＭＳ 明朝" w:hint="eastAsia"/>
                <w:bCs/>
                <w:sz w:val="21"/>
                <w:szCs w:val="21"/>
              </w:rPr>
              <w:t>職　名</w:t>
            </w:r>
          </w:p>
        </w:tc>
      </w:tr>
      <w:tr w:rsidR="00B24979" w:rsidRPr="005B6A66" w14:paraId="2E00D4BF" w14:textId="77777777" w:rsidTr="00B24979">
        <w:trPr>
          <w:trHeight w:val="397"/>
        </w:trPr>
        <w:tc>
          <w:tcPr>
            <w:tcW w:w="2126" w:type="dxa"/>
            <w:shd w:val="clear" w:color="auto" w:fill="auto"/>
            <w:vAlign w:val="center"/>
          </w:tcPr>
          <w:p w14:paraId="6178EC58" w14:textId="29960562" w:rsidR="00B24979" w:rsidRPr="005B6A66" w:rsidRDefault="00B24979" w:rsidP="00321E49">
            <w:pPr>
              <w:autoSpaceDE w:val="0"/>
              <w:autoSpaceDN w:val="0"/>
              <w:spacing w:line="240" w:lineRule="auto"/>
              <w:rPr>
                <w:rFonts w:hAnsi="ＭＳ 明朝"/>
                <w:bCs/>
                <w:sz w:val="21"/>
                <w:szCs w:val="21"/>
              </w:rPr>
            </w:pPr>
            <w:r>
              <w:rPr>
                <w:rFonts w:hAnsi="ＭＳ 明朝" w:hint="eastAsia"/>
                <w:bCs/>
                <w:sz w:val="21"/>
                <w:szCs w:val="21"/>
              </w:rPr>
              <w:t>会長</w:t>
            </w:r>
          </w:p>
        </w:tc>
        <w:tc>
          <w:tcPr>
            <w:tcW w:w="5245" w:type="dxa"/>
            <w:shd w:val="clear" w:color="auto" w:fill="auto"/>
            <w:vAlign w:val="center"/>
          </w:tcPr>
          <w:p w14:paraId="3512D1A1" w14:textId="77DD8F97" w:rsidR="00B24979" w:rsidRPr="005B6A66" w:rsidRDefault="00B24979" w:rsidP="00321E49">
            <w:pPr>
              <w:autoSpaceDE w:val="0"/>
              <w:autoSpaceDN w:val="0"/>
              <w:spacing w:line="240" w:lineRule="auto"/>
              <w:rPr>
                <w:rFonts w:hAnsi="ＭＳ 明朝"/>
                <w:bCs/>
                <w:sz w:val="21"/>
                <w:szCs w:val="21"/>
              </w:rPr>
            </w:pPr>
            <w:r>
              <w:rPr>
                <w:sz w:val="19"/>
                <w:szCs w:val="19"/>
              </w:rPr>
              <w:t>吉村　洋文　大阪府知事</w:t>
            </w:r>
          </w:p>
        </w:tc>
      </w:tr>
      <w:tr w:rsidR="00B24979" w:rsidRPr="005B6A66" w14:paraId="786166DC" w14:textId="77777777" w:rsidTr="00B24979">
        <w:trPr>
          <w:trHeight w:val="417"/>
        </w:trPr>
        <w:tc>
          <w:tcPr>
            <w:tcW w:w="2126" w:type="dxa"/>
            <w:shd w:val="clear" w:color="auto" w:fill="auto"/>
            <w:vAlign w:val="center"/>
          </w:tcPr>
          <w:p w14:paraId="06C89CF2" w14:textId="0DDCD8A4" w:rsidR="00B24979" w:rsidRPr="005B6A66" w:rsidRDefault="00B24979" w:rsidP="00321E49">
            <w:pPr>
              <w:autoSpaceDE w:val="0"/>
              <w:autoSpaceDN w:val="0"/>
              <w:spacing w:line="240" w:lineRule="auto"/>
              <w:rPr>
                <w:rFonts w:hAnsi="ＭＳ 明朝"/>
                <w:bCs/>
                <w:sz w:val="21"/>
                <w:szCs w:val="21"/>
              </w:rPr>
            </w:pPr>
            <w:r>
              <w:rPr>
                <w:rFonts w:hAnsi="ＭＳ 明朝" w:hint="eastAsia"/>
                <w:bCs/>
                <w:sz w:val="21"/>
                <w:szCs w:val="21"/>
              </w:rPr>
              <w:t>会長代行</w:t>
            </w:r>
          </w:p>
        </w:tc>
        <w:tc>
          <w:tcPr>
            <w:tcW w:w="5245" w:type="dxa"/>
            <w:shd w:val="clear" w:color="auto" w:fill="auto"/>
            <w:vAlign w:val="center"/>
          </w:tcPr>
          <w:p w14:paraId="14D632A3" w14:textId="6DAAED3F" w:rsidR="00B24979" w:rsidRPr="005B6A66" w:rsidRDefault="00B24979" w:rsidP="00321E49">
            <w:pPr>
              <w:autoSpaceDE w:val="0"/>
              <w:autoSpaceDN w:val="0"/>
              <w:spacing w:line="240" w:lineRule="auto"/>
              <w:rPr>
                <w:rFonts w:hAnsi="ＭＳ 明朝"/>
                <w:bCs/>
                <w:sz w:val="21"/>
                <w:szCs w:val="21"/>
              </w:rPr>
            </w:pPr>
            <w:r>
              <w:rPr>
                <w:sz w:val="19"/>
                <w:szCs w:val="19"/>
              </w:rPr>
              <w:t>松井　一郎　大阪市長</w:t>
            </w:r>
          </w:p>
        </w:tc>
      </w:tr>
      <w:tr w:rsidR="00B24979" w:rsidRPr="005B6A66" w14:paraId="6C38A6B9" w14:textId="77777777" w:rsidTr="00B24979">
        <w:trPr>
          <w:trHeight w:val="432"/>
        </w:trPr>
        <w:tc>
          <w:tcPr>
            <w:tcW w:w="2126" w:type="dxa"/>
            <w:shd w:val="clear" w:color="auto" w:fill="auto"/>
            <w:vAlign w:val="center"/>
          </w:tcPr>
          <w:p w14:paraId="54D765E2" w14:textId="59D06CE9" w:rsidR="00B24979" w:rsidRPr="005B6A66" w:rsidRDefault="00B24979" w:rsidP="00321E49">
            <w:pPr>
              <w:autoSpaceDE w:val="0"/>
              <w:autoSpaceDN w:val="0"/>
              <w:spacing w:line="240" w:lineRule="auto"/>
              <w:rPr>
                <w:rFonts w:hAnsi="ＭＳ 明朝"/>
                <w:bCs/>
                <w:sz w:val="21"/>
                <w:szCs w:val="21"/>
              </w:rPr>
            </w:pPr>
            <w:r>
              <w:rPr>
                <w:rFonts w:hAnsi="ＭＳ 明朝" w:hint="eastAsia"/>
                <w:bCs/>
                <w:sz w:val="21"/>
                <w:szCs w:val="21"/>
              </w:rPr>
              <w:t>顧問</w:t>
            </w:r>
          </w:p>
        </w:tc>
        <w:tc>
          <w:tcPr>
            <w:tcW w:w="5245" w:type="dxa"/>
            <w:shd w:val="clear" w:color="auto" w:fill="auto"/>
            <w:vAlign w:val="center"/>
          </w:tcPr>
          <w:p w14:paraId="666C8509" w14:textId="4407A1D9" w:rsidR="00B24979" w:rsidRPr="005B6A66" w:rsidRDefault="00B24979" w:rsidP="00321E49">
            <w:pPr>
              <w:autoSpaceDE w:val="0"/>
              <w:autoSpaceDN w:val="0"/>
              <w:spacing w:line="240" w:lineRule="auto"/>
              <w:rPr>
                <w:rFonts w:hAnsi="ＭＳ 明朝"/>
                <w:bCs/>
                <w:sz w:val="21"/>
                <w:szCs w:val="21"/>
              </w:rPr>
            </w:pPr>
            <w:r>
              <w:rPr>
                <w:sz w:val="19"/>
                <w:szCs w:val="19"/>
              </w:rPr>
              <w:t>松本　正義　公益社団法人関西経済連合会会長</w:t>
            </w:r>
          </w:p>
        </w:tc>
      </w:tr>
      <w:tr w:rsidR="00B24979" w:rsidRPr="005B6A66" w14:paraId="5F641A08" w14:textId="77777777" w:rsidTr="00B24979">
        <w:trPr>
          <w:trHeight w:val="425"/>
        </w:trPr>
        <w:tc>
          <w:tcPr>
            <w:tcW w:w="2126" w:type="dxa"/>
            <w:shd w:val="clear" w:color="auto" w:fill="auto"/>
            <w:vAlign w:val="center"/>
          </w:tcPr>
          <w:p w14:paraId="27B40C59" w14:textId="30D9E0CC" w:rsidR="00B24979" w:rsidRPr="005B6A66" w:rsidRDefault="00B24979" w:rsidP="00B21FDE">
            <w:pPr>
              <w:tabs>
                <w:tab w:val="left" w:pos="285"/>
                <w:tab w:val="left" w:pos="615"/>
                <w:tab w:val="left" w:pos="780"/>
              </w:tabs>
              <w:autoSpaceDE w:val="0"/>
              <w:autoSpaceDN w:val="0"/>
              <w:spacing w:line="240" w:lineRule="auto"/>
              <w:rPr>
                <w:rFonts w:hAnsi="ＭＳ 明朝"/>
                <w:bCs/>
                <w:sz w:val="21"/>
                <w:szCs w:val="21"/>
              </w:rPr>
            </w:pPr>
            <w:r>
              <w:rPr>
                <w:rFonts w:hAnsi="ＭＳ 明朝" w:hint="eastAsia"/>
                <w:bCs/>
                <w:sz w:val="21"/>
                <w:szCs w:val="21"/>
              </w:rPr>
              <w:t>顧問</w:t>
            </w:r>
          </w:p>
        </w:tc>
        <w:tc>
          <w:tcPr>
            <w:tcW w:w="5245" w:type="dxa"/>
            <w:shd w:val="clear" w:color="auto" w:fill="auto"/>
            <w:vAlign w:val="center"/>
          </w:tcPr>
          <w:p w14:paraId="414A6DD3" w14:textId="2986C82C" w:rsidR="00B24979" w:rsidRPr="005B6A66" w:rsidRDefault="00B24979" w:rsidP="00321E49">
            <w:pPr>
              <w:autoSpaceDE w:val="0"/>
              <w:autoSpaceDN w:val="0"/>
              <w:spacing w:line="240" w:lineRule="auto"/>
              <w:rPr>
                <w:rFonts w:hAnsi="ＭＳ 明朝"/>
                <w:bCs/>
                <w:sz w:val="21"/>
                <w:szCs w:val="21"/>
              </w:rPr>
            </w:pPr>
            <w:r>
              <w:rPr>
                <w:sz w:val="19"/>
                <w:szCs w:val="19"/>
              </w:rPr>
              <w:t>尾崎　裕　大阪商工会議所会頭</w:t>
            </w:r>
          </w:p>
        </w:tc>
      </w:tr>
      <w:tr w:rsidR="00B24979" w:rsidRPr="005B6A66" w14:paraId="767030A1" w14:textId="77777777" w:rsidTr="00B24979">
        <w:trPr>
          <w:trHeight w:val="417"/>
        </w:trPr>
        <w:tc>
          <w:tcPr>
            <w:tcW w:w="2126" w:type="dxa"/>
            <w:shd w:val="clear" w:color="auto" w:fill="auto"/>
            <w:vAlign w:val="center"/>
          </w:tcPr>
          <w:p w14:paraId="3AAD7657" w14:textId="53C4794F" w:rsidR="00B24979" w:rsidRPr="005B6A66" w:rsidRDefault="00B24979" w:rsidP="00321E49">
            <w:pPr>
              <w:autoSpaceDE w:val="0"/>
              <w:autoSpaceDN w:val="0"/>
              <w:spacing w:line="240" w:lineRule="auto"/>
              <w:rPr>
                <w:rFonts w:hAnsi="ＭＳ 明朝"/>
                <w:bCs/>
                <w:sz w:val="21"/>
                <w:szCs w:val="21"/>
              </w:rPr>
            </w:pPr>
            <w:r>
              <w:rPr>
                <w:rFonts w:hAnsi="ＭＳ 明朝" w:hint="eastAsia"/>
                <w:bCs/>
                <w:sz w:val="21"/>
                <w:szCs w:val="21"/>
              </w:rPr>
              <w:t>顧問</w:t>
            </w:r>
          </w:p>
        </w:tc>
        <w:tc>
          <w:tcPr>
            <w:tcW w:w="5245" w:type="dxa"/>
            <w:shd w:val="clear" w:color="auto" w:fill="auto"/>
            <w:vAlign w:val="center"/>
          </w:tcPr>
          <w:p w14:paraId="2BA1BA2E" w14:textId="28F65B6C" w:rsidR="00B24979" w:rsidRPr="005B6A66" w:rsidRDefault="00B24979" w:rsidP="00321E49">
            <w:pPr>
              <w:autoSpaceDE w:val="0"/>
              <w:autoSpaceDN w:val="0"/>
              <w:spacing w:line="240" w:lineRule="auto"/>
              <w:rPr>
                <w:rFonts w:hAnsi="ＭＳ 明朝"/>
                <w:bCs/>
                <w:sz w:val="21"/>
                <w:szCs w:val="21"/>
              </w:rPr>
            </w:pPr>
            <w:r>
              <w:rPr>
                <w:sz w:val="19"/>
                <w:szCs w:val="19"/>
              </w:rPr>
              <w:t>深野　弘行　一般社団法人関西経済同友会代表幹事</w:t>
            </w:r>
          </w:p>
        </w:tc>
      </w:tr>
    </w:tbl>
    <w:p w14:paraId="489A6ABA" w14:textId="790CDD94" w:rsidR="00AD13EA" w:rsidRPr="005B6A66" w:rsidRDefault="00AD13EA" w:rsidP="00D54DD1">
      <w:pPr>
        <w:autoSpaceDE w:val="0"/>
        <w:autoSpaceDN w:val="0"/>
        <w:spacing w:line="240" w:lineRule="auto"/>
        <w:rPr>
          <w:rFonts w:hAnsi="ＭＳ 明朝"/>
          <w:b/>
          <w:sz w:val="24"/>
          <w:szCs w:val="24"/>
        </w:rPr>
      </w:pPr>
    </w:p>
    <w:p w14:paraId="514488B3" w14:textId="03B04293" w:rsidR="00020790" w:rsidRDefault="005221C8" w:rsidP="00D54DD1">
      <w:pPr>
        <w:autoSpaceDE w:val="0"/>
        <w:autoSpaceDN w:val="0"/>
        <w:spacing w:line="240" w:lineRule="auto"/>
        <w:rPr>
          <w:rFonts w:hAnsi="ＭＳ 明朝"/>
          <w:b/>
          <w:sz w:val="24"/>
          <w:szCs w:val="24"/>
        </w:rPr>
      </w:pPr>
      <w:r w:rsidRPr="005B6A66">
        <w:rPr>
          <w:rFonts w:hAnsi="ＭＳ 明朝" w:hint="eastAsia"/>
          <w:b/>
          <w:sz w:val="24"/>
          <w:szCs w:val="24"/>
        </w:rPr>
        <w:t>２</w:t>
      </w:r>
      <w:r w:rsidR="00C24E40" w:rsidRPr="005B6A66">
        <w:rPr>
          <w:rFonts w:hAnsi="ＭＳ 明朝" w:hint="eastAsia"/>
          <w:b/>
          <w:sz w:val="24"/>
          <w:szCs w:val="24"/>
        </w:rPr>
        <w:t xml:space="preserve">　</w:t>
      </w:r>
      <w:r w:rsidR="00020790">
        <w:rPr>
          <w:rFonts w:hAnsi="ＭＳ 明朝" w:hint="eastAsia"/>
          <w:b/>
          <w:sz w:val="24"/>
          <w:szCs w:val="24"/>
        </w:rPr>
        <w:t>ロゴマーク</w:t>
      </w:r>
      <w:r w:rsidR="000858D5">
        <w:rPr>
          <w:rFonts w:hAnsi="ＭＳ 明朝" w:hint="eastAsia"/>
          <w:b/>
          <w:sz w:val="24"/>
          <w:szCs w:val="24"/>
        </w:rPr>
        <w:t>を活用した機運醸成の取</w:t>
      </w:r>
      <w:r w:rsidR="00835DDA">
        <w:rPr>
          <w:rFonts w:hAnsi="ＭＳ 明朝" w:hint="eastAsia"/>
          <w:b/>
          <w:sz w:val="24"/>
          <w:szCs w:val="24"/>
        </w:rPr>
        <w:t>組み</w:t>
      </w:r>
    </w:p>
    <w:p w14:paraId="4FF1EB2F" w14:textId="77777777" w:rsidR="006C2C7B" w:rsidRDefault="00835DDA" w:rsidP="008F1495">
      <w:pPr>
        <w:autoSpaceDE w:val="0"/>
        <w:autoSpaceDN w:val="0"/>
        <w:spacing w:line="240" w:lineRule="auto"/>
        <w:ind w:firstLineChars="300" w:firstLine="744"/>
        <w:rPr>
          <w:rFonts w:hAnsi="ＭＳ 明朝"/>
          <w:sz w:val="24"/>
          <w:szCs w:val="24"/>
        </w:rPr>
      </w:pPr>
      <w:r w:rsidRPr="00D476A7">
        <w:rPr>
          <w:rFonts w:hAnsi="ＭＳ 明朝" w:hint="eastAsia"/>
          <w:sz w:val="24"/>
          <w:szCs w:val="24"/>
        </w:rPr>
        <w:t>令和元年</w:t>
      </w:r>
      <w:r w:rsidR="00B24979">
        <w:rPr>
          <w:rFonts w:hAnsi="ＭＳ 明朝" w:hint="eastAsia"/>
          <w:sz w:val="24"/>
          <w:szCs w:val="24"/>
        </w:rPr>
        <w:t>度に博覧会協会が実施した</w:t>
      </w:r>
      <w:r w:rsidR="006C2C7B">
        <w:rPr>
          <w:rFonts w:hAnsi="ＭＳ 明朝" w:hint="eastAsia"/>
          <w:sz w:val="24"/>
          <w:szCs w:val="24"/>
        </w:rPr>
        <w:t>ロゴマークの公募</w:t>
      </w:r>
      <w:r w:rsidR="00B24979">
        <w:rPr>
          <w:rFonts w:hAnsi="ＭＳ 明朝" w:hint="eastAsia"/>
          <w:sz w:val="24"/>
          <w:szCs w:val="24"/>
        </w:rPr>
        <w:t>に際し</w:t>
      </w:r>
      <w:r>
        <w:rPr>
          <w:rFonts w:hAnsi="ＭＳ 明朝" w:hint="eastAsia"/>
          <w:sz w:val="24"/>
          <w:szCs w:val="24"/>
        </w:rPr>
        <w:t>、幅広い</w:t>
      </w:r>
      <w:r w:rsidR="006C2C7B">
        <w:rPr>
          <w:rFonts w:hAnsi="ＭＳ 明朝" w:hint="eastAsia"/>
          <w:sz w:val="24"/>
          <w:szCs w:val="24"/>
        </w:rPr>
        <w:t xml:space="preserve">　</w:t>
      </w:r>
    </w:p>
    <w:p w14:paraId="15BC46B1" w14:textId="77777777" w:rsidR="00BA5A2B" w:rsidRDefault="00835DDA" w:rsidP="006C2C7B">
      <w:pPr>
        <w:autoSpaceDE w:val="0"/>
        <w:autoSpaceDN w:val="0"/>
        <w:spacing w:line="240" w:lineRule="auto"/>
        <w:ind w:firstLineChars="200" w:firstLine="496"/>
        <w:rPr>
          <w:rFonts w:hAnsi="ＭＳ 明朝"/>
          <w:sz w:val="24"/>
          <w:szCs w:val="24"/>
        </w:rPr>
      </w:pPr>
      <w:r>
        <w:rPr>
          <w:rFonts w:hAnsi="ＭＳ 明朝" w:hint="eastAsia"/>
          <w:sz w:val="24"/>
          <w:szCs w:val="24"/>
        </w:rPr>
        <w:t>年齢層に</w:t>
      </w:r>
      <w:r w:rsidR="00B24979">
        <w:rPr>
          <w:rFonts w:hAnsi="ＭＳ 明朝" w:hint="eastAsia"/>
          <w:sz w:val="24"/>
          <w:szCs w:val="24"/>
        </w:rPr>
        <w:t>応募を促す</w:t>
      </w:r>
      <w:r w:rsidR="00BA5A2B">
        <w:rPr>
          <w:rFonts w:hAnsi="ＭＳ 明朝" w:hint="eastAsia"/>
          <w:sz w:val="24"/>
          <w:szCs w:val="24"/>
        </w:rPr>
        <w:t>ための</w:t>
      </w:r>
      <w:r w:rsidR="00B24979">
        <w:rPr>
          <w:rFonts w:hAnsi="ＭＳ 明朝" w:hint="eastAsia"/>
          <w:sz w:val="24"/>
          <w:szCs w:val="24"/>
        </w:rPr>
        <w:t>広報活動を実施。</w:t>
      </w:r>
      <w:r w:rsidR="0064631A">
        <w:rPr>
          <w:rFonts w:hAnsi="ＭＳ 明朝" w:hint="eastAsia"/>
          <w:sz w:val="24"/>
          <w:szCs w:val="24"/>
        </w:rPr>
        <w:t>5,894作品</w:t>
      </w:r>
      <w:r w:rsidR="00B24979">
        <w:rPr>
          <w:rFonts w:hAnsi="ＭＳ 明朝" w:hint="eastAsia"/>
          <w:sz w:val="24"/>
          <w:szCs w:val="24"/>
        </w:rPr>
        <w:t>の応募から、</w:t>
      </w:r>
      <w:r w:rsidR="00A601D6">
        <w:rPr>
          <w:rFonts w:hAnsi="ＭＳ 明朝" w:hint="eastAsia"/>
          <w:sz w:val="24"/>
          <w:szCs w:val="24"/>
        </w:rPr>
        <w:t>一</w:t>
      </w:r>
    </w:p>
    <w:p w14:paraId="10ECDF16" w14:textId="77777777" w:rsidR="00BA5A2B" w:rsidRDefault="00A601D6" w:rsidP="00BA5A2B">
      <w:pPr>
        <w:autoSpaceDE w:val="0"/>
        <w:autoSpaceDN w:val="0"/>
        <w:spacing w:line="240" w:lineRule="auto"/>
        <w:ind w:firstLineChars="200" w:firstLine="496"/>
        <w:rPr>
          <w:rFonts w:hAnsi="ＭＳ 明朝"/>
          <w:sz w:val="24"/>
          <w:szCs w:val="24"/>
        </w:rPr>
      </w:pPr>
      <w:r>
        <w:rPr>
          <w:rFonts w:hAnsi="ＭＳ 明朝" w:hint="eastAsia"/>
          <w:sz w:val="24"/>
          <w:szCs w:val="24"/>
        </w:rPr>
        <w:t>般意見募集</w:t>
      </w:r>
      <w:r w:rsidR="00B24979">
        <w:rPr>
          <w:rFonts w:hAnsi="ＭＳ 明朝" w:hint="eastAsia"/>
          <w:sz w:val="24"/>
          <w:szCs w:val="24"/>
        </w:rPr>
        <w:t>に寄せられた</w:t>
      </w:r>
      <w:r>
        <w:rPr>
          <w:rFonts w:hAnsi="ＭＳ 明朝" w:hint="eastAsia"/>
          <w:sz w:val="24"/>
          <w:szCs w:val="24"/>
        </w:rPr>
        <w:t>6,572</w:t>
      </w:r>
      <w:r w:rsidR="00B24979">
        <w:rPr>
          <w:rFonts w:hAnsi="ＭＳ 明朝" w:hint="eastAsia"/>
          <w:sz w:val="24"/>
          <w:szCs w:val="24"/>
        </w:rPr>
        <w:t>件のご意見を参考に</w:t>
      </w:r>
      <w:r w:rsidR="000858D5">
        <w:rPr>
          <w:rFonts w:hAnsi="ＭＳ 明朝" w:hint="eastAsia"/>
          <w:sz w:val="24"/>
          <w:szCs w:val="24"/>
        </w:rPr>
        <w:t>、</w:t>
      </w:r>
      <w:r w:rsidR="00B24979">
        <w:rPr>
          <w:rFonts w:hAnsi="ＭＳ 明朝" w:hint="eastAsia"/>
          <w:sz w:val="24"/>
          <w:szCs w:val="24"/>
        </w:rPr>
        <w:t>令和</w:t>
      </w:r>
      <w:r w:rsidR="00BA5A2B">
        <w:rPr>
          <w:rFonts w:hAnsi="ＭＳ 明朝" w:hint="eastAsia"/>
          <w:sz w:val="24"/>
          <w:szCs w:val="24"/>
        </w:rPr>
        <w:t>２</w:t>
      </w:r>
      <w:r w:rsidR="00B24979">
        <w:rPr>
          <w:rFonts w:hAnsi="ＭＳ 明朝" w:hint="eastAsia"/>
          <w:sz w:val="24"/>
          <w:szCs w:val="24"/>
        </w:rPr>
        <w:t>年</w:t>
      </w:r>
      <w:r w:rsidR="00BA5A2B">
        <w:rPr>
          <w:rFonts w:hAnsi="ＭＳ 明朝" w:hint="eastAsia"/>
          <w:sz w:val="24"/>
          <w:szCs w:val="24"/>
        </w:rPr>
        <w:t>８</w:t>
      </w:r>
      <w:r>
        <w:rPr>
          <w:rFonts w:hAnsi="ＭＳ 明朝" w:hint="eastAsia"/>
          <w:sz w:val="24"/>
          <w:szCs w:val="24"/>
        </w:rPr>
        <w:t>月の最</w:t>
      </w:r>
    </w:p>
    <w:p w14:paraId="562FF08C" w14:textId="6A371174" w:rsidR="00B549FA" w:rsidRDefault="00A601D6" w:rsidP="000858D5">
      <w:pPr>
        <w:autoSpaceDE w:val="0"/>
        <w:autoSpaceDN w:val="0"/>
        <w:spacing w:line="240" w:lineRule="auto"/>
        <w:ind w:firstLineChars="200" w:firstLine="496"/>
        <w:rPr>
          <w:rFonts w:hAnsi="ＭＳ 明朝"/>
          <w:sz w:val="24"/>
          <w:szCs w:val="24"/>
        </w:rPr>
      </w:pPr>
      <w:r>
        <w:rPr>
          <w:rFonts w:hAnsi="ＭＳ 明朝" w:hint="eastAsia"/>
          <w:sz w:val="24"/>
          <w:szCs w:val="24"/>
        </w:rPr>
        <w:t>終選考会で最優秀作品が決定</w:t>
      </w:r>
      <w:r w:rsidR="00AA10D4">
        <w:rPr>
          <w:rFonts w:hAnsi="ＭＳ 明朝" w:hint="eastAsia"/>
          <w:sz w:val="24"/>
          <w:szCs w:val="24"/>
        </w:rPr>
        <w:t>した</w:t>
      </w:r>
      <w:r>
        <w:rPr>
          <w:rFonts w:hAnsi="ＭＳ 明朝" w:hint="eastAsia"/>
          <w:sz w:val="24"/>
          <w:szCs w:val="24"/>
        </w:rPr>
        <w:t>。</w:t>
      </w:r>
    </w:p>
    <w:p w14:paraId="40EBC3D5" w14:textId="77777777" w:rsidR="00B24979" w:rsidRDefault="00B549FA" w:rsidP="00B24979">
      <w:pPr>
        <w:autoSpaceDE w:val="0"/>
        <w:autoSpaceDN w:val="0"/>
        <w:spacing w:line="240" w:lineRule="auto"/>
        <w:ind w:firstLineChars="300" w:firstLine="744"/>
        <w:rPr>
          <w:rFonts w:hAnsi="ＭＳ 明朝"/>
          <w:sz w:val="24"/>
          <w:szCs w:val="24"/>
        </w:rPr>
      </w:pPr>
      <w:r>
        <w:rPr>
          <w:rFonts w:hAnsi="ＭＳ 明朝" w:hint="eastAsia"/>
          <w:sz w:val="24"/>
          <w:szCs w:val="24"/>
        </w:rPr>
        <w:t>現在は、</w:t>
      </w:r>
      <w:r w:rsidR="00A601D6">
        <w:rPr>
          <w:rFonts w:hAnsi="ＭＳ 明朝" w:hint="eastAsia"/>
          <w:sz w:val="24"/>
          <w:szCs w:val="24"/>
        </w:rPr>
        <w:t>府民、企業等が使用できるよう</w:t>
      </w:r>
      <w:r>
        <w:rPr>
          <w:rFonts w:hAnsi="ＭＳ 明朝" w:hint="eastAsia"/>
          <w:sz w:val="24"/>
          <w:szCs w:val="24"/>
        </w:rPr>
        <w:t>博覧会協会のホームページに</w:t>
      </w:r>
    </w:p>
    <w:p w14:paraId="342E7F0C" w14:textId="77777777" w:rsidR="008F1495" w:rsidRPr="008F1495" w:rsidRDefault="00B549FA" w:rsidP="008F1495">
      <w:pPr>
        <w:autoSpaceDE w:val="0"/>
        <w:autoSpaceDN w:val="0"/>
        <w:spacing w:line="240" w:lineRule="auto"/>
        <w:ind w:firstLineChars="200" w:firstLine="496"/>
        <w:rPr>
          <w:rFonts w:hAnsi="ＭＳ 明朝"/>
          <w:sz w:val="24"/>
          <w:szCs w:val="24"/>
        </w:rPr>
      </w:pPr>
      <w:r>
        <w:rPr>
          <w:rFonts w:hAnsi="ＭＳ 明朝" w:hint="eastAsia"/>
          <w:sz w:val="24"/>
          <w:szCs w:val="24"/>
        </w:rPr>
        <w:t>て</w:t>
      </w:r>
      <w:r w:rsidR="00A601D6">
        <w:rPr>
          <w:rFonts w:hAnsi="ＭＳ 明朝" w:hint="eastAsia"/>
          <w:sz w:val="24"/>
          <w:szCs w:val="24"/>
        </w:rPr>
        <w:t>使用申請</w:t>
      </w:r>
      <w:r w:rsidR="00B24979">
        <w:rPr>
          <w:rFonts w:hAnsi="ＭＳ 明朝" w:hint="eastAsia"/>
          <w:sz w:val="24"/>
          <w:szCs w:val="24"/>
        </w:rPr>
        <w:t>を受け付け</w:t>
      </w:r>
      <w:r>
        <w:rPr>
          <w:rFonts w:hAnsi="ＭＳ 明朝" w:hint="eastAsia"/>
          <w:sz w:val="24"/>
          <w:szCs w:val="24"/>
        </w:rPr>
        <w:t>ている</w:t>
      </w:r>
      <w:r w:rsidR="00B61DEC" w:rsidRPr="008F1495">
        <w:rPr>
          <w:rFonts w:hAnsi="ＭＳ 明朝" w:hint="eastAsia"/>
          <w:sz w:val="24"/>
          <w:szCs w:val="24"/>
        </w:rPr>
        <w:t>。</w:t>
      </w:r>
      <w:r w:rsidRPr="008F1495">
        <w:rPr>
          <w:rFonts w:hAnsi="ＭＳ 明朝" w:hint="eastAsia"/>
          <w:sz w:val="24"/>
          <w:szCs w:val="24"/>
        </w:rPr>
        <w:t>ほか、</w:t>
      </w:r>
      <w:r w:rsidR="00A601D6" w:rsidRPr="008F1495">
        <w:rPr>
          <w:rFonts w:hAnsi="ＭＳ 明朝" w:hint="eastAsia"/>
          <w:sz w:val="24"/>
          <w:szCs w:val="24"/>
        </w:rPr>
        <w:t>ピンバッジ、ポスター</w:t>
      </w:r>
      <w:r w:rsidR="00B61DEC" w:rsidRPr="008F1495">
        <w:rPr>
          <w:rFonts w:hAnsi="ＭＳ 明朝" w:hint="eastAsia"/>
          <w:sz w:val="24"/>
          <w:szCs w:val="24"/>
        </w:rPr>
        <w:t>、ミニのぼ</w:t>
      </w:r>
    </w:p>
    <w:p w14:paraId="2FFD6853" w14:textId="77777777" w:rsidR="008F1495" w:rsidRPr="008F1495" w:rsidRDefault="00B61DEC" w:rsidP="008F1495">
      <w:pPr>
        <w:autoSpaceDE w:val="0"/>
        <w:autoSpaceDN w:val="0"/>
        <w:spacing w:line="240" w:lineRule="auto"/>
        <w:ind w:firstLineChars="200" w:firstLine="496"/>
        <w:rPr>
          <w:rFonts w:hAnsi="ＭＳ 明朝"/>
          <w:sz w:val="24"/>
          <w:szCs w:val="24"/>
        </w:rPr>
      </w:pPr>
      <w:r w:rsidRPr="008F1495">
        <w:rPr>
          <w:rFonts w:hAnsi="ＭＳ 明朝" w:hint="eastAsia"/>
          <w:sz w:val="24"/>
          <w:szCs w:val="24"/>
        </w:rPr>
        <w:t>りを府内市町村や関係者へ配布し、着用や掲示を通して府全体の機運醸</w:t>
      </w:r>
    </w:p>
    <w:p w14:paraId="3407EEB7" w14:textId="77777777" w:rsidR="008F1495" w:rsidRPr="008F1495" w:rsidRDefault="00B61DEC" w:rsidP="008F1495">
      <w:pPr>
        <w:autoSpaceDE w:val="0"/>
        <w:autoSpaceDN w:val="0"/>
        <w:spacing w:line="240" w:lineRule="auto"/>
        <w:ind w:firstLineChars="200" w:firstLine="496"/>
        <w:rPr>
          <w:rFonts w:hAnsi="ＭＳ 明朝"/>
          <w:sz w:val="24"/>
          <w:szCs w:val="24"/>
        </w:rPr>
      </w:pPr>
      <w:r w:rsidRPr="008F1495">
        <w:rPr>
          <w:rFonts w:hAnsi="ＭＳ 明朝" w:hint="eastAsia"/>
          <w:sz w:val="24"/>
          <w:szCs w:val="24"/>
        </w:rPr>
        <w:t>成を図った。また、ペンなど身近なアイテムをイベント時に府民へ配布</w:t>
      </w:r>
    </w:p>
    <w:p w14:paraId="47EDC80F" w14:textId="7C1CB21C" w:rsidR="00B549FA" w:rsidRPr="008F1495" w:rsidRDefault="00B61DEC" w:rsidP="008F1495">
      <w:pPr>
        <w:autoSpaceDE w:val="0"/>
        <w:autoSpaceDN w:val="0"/>
        <w:spacing w:line="240" w:lineRule="auto"/>
        <w:ind w:firstLineChars="200" w:firstLine="496"/>
        <w:rPr>
          <w:rFonts w:hAnsi="ＭＳ 明朝"/>
          <w:sz w:val="24"/>
          <w:szCs w:val="24"/>
        </w:rPr>
      </w:pPr>
      <w:r w:rsidRPr="008F1495">
        <w:rPr>
          <w:rFonts w:hAnsi="ＭＳ 明朝" w:hint="eastAsia"/>
          <w:sz w:val="24"/>
          <w:szCs w:val="24"/>
        </w:rPr>
        <w:t>し、個人への</w:t>
      </w:r>
      <w:r w:rsidR="00B27F16">
        <w:rPr>
          <w:rFonts w:hAnsi="ＭＳ 明朝" w:hint="eastAsia"/>
          <w:sz w:val="24"/>
          <w:szCs w:val="24"/>
        </w:rPr>
        <w:t>ＰＲ</w:t>
      </w:r>
      <w:r w:rsidRPr="008F1495">
        <w:rPr>
          <w:rFonts w:hAnsi="ＭＳ 明朝" w:hint="eastAsia"/>
          <w:sz w:val="24"/>
          <w:szCs w:val="24"/>
        </w:rPr>
        <w:t>も着実に行った。</w:t>
      </w:r>
    </w:p>
    <w:p w14:paraId="42AC693B" w14:textId="77777777" w:rsidR="00F55DD3" w:rsidRPr="005B6A66" w:rsidRDefault="00F55DD3" w:rsidP="00F55DD3">
      <w:pPr>
        <w:autoSpaceDE w:val="0"/>
        <w:autoSpaceDN w:val="0"/>
        <w:spacing w:line="240" w:lineRule="auto"/>
        <w:rPr>
          <w:rFonts w:hAnsi="ＭＳ 明朝"/>
          <w:sz w:val="24"/>
        </w:rPr>
      </w:pPr>
    </w:p>
    <w:p w14:paraId="6B4DC2B7" w14:textId="29D416F2" w:rsidR="00F55DD3" w:rsidRPr="005B6A66" w:rsidRDefault="00F55DD3" w:rsidP="00F55DD3">
      <w:pPr>
        <w:autoSpaceDE w:val="0"/>
        <w:autoSpaceDN w:val="0"/>
        <w:spacing w:line="240" w:lineRule="auto"/>
        <w:rPr>
          <w:rFonts w:hAnsi="ＭＳ 明朝"/>
          <w:b/>
          <w:bCs/>
          <w:sz w:val="24"/>
        </w:rPr>
      </w:pPr>
      <w:r>
        <w:rPr>
          <w:rFonts w:hAnsi="ＭＳ 明朝" w:hint="eastAsia"/>
          <w:b/>
          <w:bCs/>
          <w:sz w:val="24"/>
        </w:rPr>
        <w:t>３</w:t>
      </w:r>
      <w:r w:rsidRPr="005B6A66">
        <w:rPr>
          <w:rFonts w:hAnsi="ＭＳ 明朝" w:hint="eastAsia"/>
          <w:b/>
          <w:bCs/>
          <w:sz w:val="24"/>
        </w:rPr>
        <w:t xml:space="preserve">　「万博の桜2025」の取組み</w:t>
      </w:r>
    </w:p>
    <w:p w14:paraId="2133CEDC" w14:textId="77777777" w:rsidR="00F55DD3" w:rsidRDefault="00F55DD3" w:rsidP="00F55DD3">
      <w:pPr>
        <w:autoSpaceDE w:val="0"/>
        <w:autoSpaceDN w:val="0"/>
        <w:spacing w:line="240" w:lineRule="auto"/>
        <w:ind w:leftChars="100" w:left="208" w:firstLineChars="200" w:firstLine="496"/>
        <w:rPr>
          <w:rFonts w:hAnsi="ＭＳ 明朝"/>
          <w:sz w:val="24"/>
        </w:rPr>
      </w:pPr>
      <w:r w:rsidRPr="005B6A66">
        <w:rPr>
          <w:rFonts w:hAnsi="ＭＳ 明朝" w:hint="eastAsia"/>
          <w:sz w:val="24"/>
        </w:rPr>
        <w:t>大阪・関西万博への期待感や機運を高めることを目的に、建築家の安</w:t>
      </w:r>
      <w:r>
        <w:rPr>
          <w:rFonts w:hAnsi="ＭＳ 明朝" w:hint="eastAsia"/>
          <w:sz w:val="24"/>
        </w:rPr>
        <w:t xml:space="preserve">　</w:t>
      </w:r>
    </w:p>
    <w:p w14:paraId="7A01346C" w14:textId="77777777" w:rsidR="00C97FBD" w:rsidRDefault="00F55DD3" w:rsidP="00D476A7">
      <w:pPr>
        <w:autoSpaceDE w:val="0"/>
        <w:autoSpaceDN w:val="0"/>
        <w:spacing w:line="240" w:lineRule="auto"/>
        <w:ind w:firstLineChars="200" w:firstLine="496"/>
        <w:rPr>
          <w:rFonts w:hAnsi="ＭＳ 明朝"/>
          <w:sz w:val="24"/>
        </w:rPr>
      </w:pPr>
      <w:r w:rsidRPr="005B6A66">
        <w:rPr>
          <w:rFonts w:hAnsi="ＭＳ 明朝" w:hint="eastAsia"/>
          <w:sz w:val="24"/>
        </w:rPr>
        <w:t>藤忠雄氏、大阪府知事等が呼びかけ人となり</w:t>
      </w:r>
      <w:r>
        <w:rPr>
          <w:rFonts w:hAnsi="ＭＳ 明朝" w:hint="eastAsia"/>
          <w:sz w:val="24"/>
        </w:rPr>
        <w:t>設置された</w:t>
      </w:r>
      <w:r w:rsidRPr="005B6A66">
        <w:rPr>
          <w:rFonts w:hAnsi="ＭＳ 明朝" w:hint="eastAsia"/>
          <w:sz w:val="24"/>
        </w:rPr>
        <w:t>「万博の桜2025</w:t>
      </w:r>
      <w:r w:rsidR="00C97FBD">
        <w:rPr>
          <w:rFonts w:hAnsi="ＭＳ 明朝" w:hint="eastAsia"/>
          <w:sz w:val="24"/>
        </w:rPr>
        <w:t xml:space="preserve">　</w:t>
      </w:r>
    </w:p>
    <w:p w14:paraId="72E38881" w14:textId="1FB4B080" w:rsidR="00AA10D4" w:rsidRDefault="00F55DD3" w:rsidP="00D476A7">
      <w:pPr>
        <w:autoSpaceDE w:val="0"/>
        <w:autoSpaceDN w:val="0"/>
        <w:spacing w:line="240" w:lineRule="auto"/>
        <w:ind w:firstLineChars="200" w:firstLine="496"/>
        <w:rPr>
          <w:rFonts w:hAnsi="ＭＳ 明朝"/>
          <w:sz w:val="24"/>
        </w:rPr>
      </w:pPr>
      <w:r w:rsidRPr="005B6A66">
        <w:rPr>
          <w:rFonts w:hAnsi="ＭＳ 明朝" w:hint="eastAsia"/>
          <w:sz w:val="24"/>
        </w:rPr>
        <w:t>実行委員会」</w:t>
      </w:r>
      <w:r w:rsidR="006C2C7B">
        <w:rPr>
          <w:rFonts w:hAnsi="ＭＳ 明朝" w:hint="eastAsia"/>
          <w:sz w:val="24"/>
        </w:rPr>
        <w:t>により、府民・市民や法人へ募金協力依頼を実施。</w:t>
      </w:r>
      <w:r w:rsidR="00AA10D4">
        <w:rPr>
          <w:rFonts w:hAnsi="ＭＳ 明朝" w:hint="eastAsia"/>
          <w:sz w:val="24"/>
        </w:rPr>
        <w:t>令和</w:t>
      </w:r>
      <w:r w:rsidR="00BA5A2B">
        <w:rPr>
          <w:rFonts w:hAnsi="ＭＳ 明朝" w:hint="eastAsia"/>
          <w:sz w:val="24"/>
        </w:rPr>
        <w:t>２</w:t>
      </w:r>
    </w:p>
    <w:p w14:paraId="07F6C897" w14:textId="77777777" w:rsidR="006C2C7B" w:rsidRDefault="00AA10D4" w:rsidP="00AA10D4">
      <w:pPr>
        <w:autoSpaceDE w:val="0"/>
        <w:autoSpaceDN w:val="0"/>
        <w:spacing w:line="240" w:lineRule="auto"/>
        <w:ind w:firstLineChars="200" w:firstLine="496"/>
        <w:rPr>
          <w:rFonts w:hAnsi="ＭＳ 明朝"/>
          <w:sz w:val="24"/>
        </w:rPr>
      </w:pPr>
      <w:r>
        <w:rPr>
          <w:rFonts w:hAnsi="ＭＳ 明朝" w:hint="eastAsia"/>
          <w:sz w:val="24"/>
        </w:rPr>
        <w:t>年11</w:t>
      </w:r>
      <w:r w:rsidR="00F55DD3">
        <w:rPr>
          <w:rFonts w:hAnsi="ＭＳ 明朝" w:hint="eastAsia"/>
          <w:sz w:val="24"/>
        </w:rPr>
        <w:t>月には</w:t>
      </w:r>
      <w:r w:rsidR="006C2C7B">
        <w:rPr>
          <w:rFonts w:hAnsi="ＭＳ 明朝" w:hint="eastAsia"/>
          <w:sz w:val="24"/>
        </w:rPr>
        <w:t>、井上信治国際博覧会担当大臣等の出席を得て、</w:t>
      </w:r>
      <w:r w:rsidR="00F55DD3" w:rsidRPr="00B30519">
        <w:rPr>
          <w:rFonts w:hAnsi="ＭＳ 明朝"/>
          <w:sz w:val="24"/>
        </w:rPr>
        <w:t>花博記念公</w:t>
      </w:r>
    </w:p>
    <w:p w14:paraId="32717B44" w14:textId="02F23F5E" w:rsidR="006C2C7B" w:rsidRPr="008F1495" w:rsidRDefault="00F55DD3" w:rsidP="008F1495">
      <w:pPr>
        <w:autoSpaceDE w:val="0"/>
        <w:autoSpaceDN w:val="0"/>
        <w:spacing w:line="240" w:lineRule="auto"/>
        <w:ind w:firstLineChars="200" w:firstLine="496"/>
        <w:rPr>
          <w:rFonts w:hAnsi="ＭＳ 明朝"/>
          <w:sz w:val="24"/>
        </w:rPr>
      </w:pPr>
      <w:r w:rsidRPr="00B30519">
        <w:rPr>
          <w:rFonts w:hAnsi="ＭＳ 明朝"/>
          <w:sz w:val="24"/>
        </w:rPr>
        <w:t>園鶴見緑地</w:t>
      </w:r>
      <w:r>
        <w:rPr>
          <w:rFonts w:hAnsi="ＭＳ 明朝" w:hint="eastAsia"/>
          <w:sz w:val="24"/>
        </w:rPr>
        <w:t>にて植樹式を開催した。</w:t>
      </w:r>
    </w:p>
    <w:p w14:paraId="7643262C" w14:textId="77777777" w:rsidR="00C97FBD" w:rsidRDefault="00C97FBD" w:rsidP="00D54DD1">
      <w:pPr>
        <w:autoSpaceDE w:val="0"/>
        <w:autoSpaceDN w:val="0"/>
        <w:spacing w:line="240" w:lineRule="auto"/>
        <w:rPr>
          <w:rFonts w:hAnsi="ＭＳ 明朝"/>
          <w:b/>
          <w:sz w:val="24"/>
          <w:szCs w:val="24"/>
        </w:rPr>
      </w:pPr>
    </w:p>
    <w:p w14:paraId="339664A4" w14:textId="2275B4B8" w:rsidR="00D54DD1" w:rsidRPr="005B6A66" w:rsidRDefault="00647B0F" w:rsidP="00D54DD1">
      <w:pPr>
        <w:autoSpaceDE w:val="0"/>
        <w:autoSpaceDN w:val="0"/>
        <w:spacing w:line="240" w:lineRule="auto"/>
        <w:rPr>
          <w:rFonts w:hAnsi="ＭＳ 明朝"/>
          <w:b/>
          <w:sz w:val="24"/>
          <w:szCs w:val="24"/>
        </w:rPr>
      </w:pPr>
      <w:r w:rsidRPr="008F1495">
        <w:rPr>
          <w:rFonts w:hAnsi="ＭＳ 明朝" w:hint="eastAsia"/>
          <w:b/>
          <w:sz w:val="24"/>
          <w:szCs w:val="24"/>
        </w:rPr>
        <w:t>４</w:t>
      </w:r>
      <w:r w:rsidR="00F55DD3">
        <w:rPr>
          <w:rFonts w:hAnsi="ＭＳ 明朝" w:hint="eastAsia"/>
          <w:b/>
          <w:sz w:val="24"/>
          <w:szCs w:val="24"/>
        </w:rPr>
        <w:t xml:space="preserve">　</w:t>
      </w:r>
      <w:r w:rsidR="00B75067" w:rsidRPr="005B6A66">
        <w:rPr>
          <w:rFonts w:hAnsi="ＭＳ 明朝" w:hint="eastAsia"/>
          <w:b/>
          <w:sz w:val="24"/>
          <w:szCs w:val="24"/>
        </w:rPr>
        <w:t>大阪・関西万博</w:t>
      </w:r>
      <w:r w:rsidR="00BE00AB" w:rsidRPr="005B6A66">
        <w:rPr>
          <w:rFonts w:hAnsi="ＭＳ 明朝" w:hint="eastAsia"/>
          <w:b/>
          <w:sz w:val="24"/>
          <w:szCs w:val="24"/>
        </w:rPr>
        <w:t>の開催</w:t>
      </w:r>
      <w:r w:rsidR="00D90EC9" w:rsidRPr="005B6A66">
        <w:rPr>
          <w:rFonts w:hAnsi="ＭＳ 明朝" w:hint="eastAsia"/>
          <w:b/>
          <w:sz w:val="24"/>
          <w:szCs w:val="24"/>
        </w:rPr>
        <w:t>に向けた</w:t>
      </w:r>
      <w:r w:rsidR="00C24E40" w:rsidRPr="005B6A66">
        <w:rPr>
          <w:rFonts w:hAnsi="ＭＳ 明朝" w:hint="eastAsia"/>
          <w:b/>
          <w:sz w:val="24"/>
          <w:szCs w:val="24"/>
        </w:rPr>
        <w:t>機運醸成</w:t>
      </w:r>
      <w:r w:rsidR="00BE00AB" w:rsidRPr="005B6A66">
        <w:rPr>
          <w:rFonts w:hAnsi="ＭＳ 明朝" w:hint="eastAsia"/>
          <w:b/>
          <w:sz w:val="24"/>
          <w:szCs w:val="24"/>
        </w:rPr>
        <w:t>・情報発信</w:t>
      </w:r>
      <w:r w:rsidR="00C24E40" w:rsidRPr="005B6A66">
        <w:rPr>
          <w:rFonts w:hAnsi="ＭＳ 明朝" w:hint="eastAsia"/>
          <w:b/>
          <w:sz w:val="24"/>
          <w:szCs w:val="24"/>
        </w:rPr>
        <w:t>の取組み</w:t>
      </w:r>
    </w:p>
    <w:p w14:paraId="6D8B10E5" w14:textId="77777777" w:rsidR="00290F18" w:rsidRDefault="00D54DD1" w:rsidP="006C2C7B">
      <w:pPr>
        <w:autoSpaceDE w:val="0"/>
        <w:autoSpaceDN w:val="0"/>
        <w:spacing w:line="240" w:lineRule="auto"/>
        <w:ind w:firstLineChars="300" w:firstLine="744"/>
        <w:rPr>
          <w:rFonts w:hAnsi="ＭＳ 明朝"/>
          <w:bCs/>
          <w:sz w:val="24"/>
          <w:szCs w:val="24"/>
        </w:rPr>
      </w:pPr>
      <w:r w:rsidRPr="005B6A66">
        <w:rPr>
          <w:rFonts w:hAnsi="ＭＳ 明朝" w:hint="eastAsia"/>
          <w:bCs/>
          <w:sz w:val="24"/>
          <w:szCs w:val="24"/>
        </w:rPr>
        <w:t>大阪・関西万博</w:t>
      </w:r>
      <w:r w:rsidR="00B77699" w:rsidRPr="005B6A66">
        <w:rPr>
          <w:rFonts w:hAnsi="ＭＳ 明朝" w:hint="eastAsia"/>
          <w:bCs/>
          <w:sz w:val="24"/>
          <w:szCs w:val="24"/>
        </w:rPr>
        <w:t>の開催</w:t>
      </w:r>
      <w:r w:rsidRPr="005B6A66">
        <w:rPr>
          <w:rFonts w:hAnsi="ＭＳ 明朝" w:hint="eastAsia"/>
          <w:bCs/>
          <w:sz w:val="24"/>
          <w:szCs w:val="24"/>
        </w:rPr>
        <w:t>に向け</w:t>
      </w:r>
      <w:r w:rsidR="00B77699" w:rsidRPr="005B6A66">
        <w:rPr>
          <w:rFonts w:hAnsi="ＭＳ 明朝" w:hint="eastAsia"/>
          <w:bCs/>
          <w:sz w:val="24"/>
          <w:szCs w:val="24"/>
        </w:rPr>
        <w:t>て</w:t>
      </w:r>
      <w:r w:rsidR="00D90EC9" w:rsidRPr="005B6A66">
        <w:rPr>
          <w:rFonts w:hAnsi="ＭＳ 明朝" w:hint="eastAsia"/>
          <w:bCs/>
          <w:sz w:val="24"/>
          <w:szCs w:val="24"/>
        </w:rPr>
        <w:t>府民一人ひとりの参画意識</w:t>
      </w:r>
      <w:r w:rsidR="00B77699" w:rsidRPr="005B6A66">
        <w:rPr>
          <w:rFonts w:hAnsi="ＭＳ 明朝" w:hint="eastAsia"/>
          <w:bCs/>
          <w:sz w:val="24"/>
          <w:szCs w:val="24"/>
        </w:rPr>
        <w:t>や期待感な</w:t>
      </w:r>
    </w:p>
    <w:p w14:paraId="1DEE8BD3" w14:textId="6DC0AFC5" w:rsidR="007E47E7" w:rsidRDefault="00B77699" w:rsidP="007E47E7">
      <w:pPr>
        <w:autoSpaceDE w:val="0"/>
        <w:autoSpaceDN w:val="0"/>
        <w:spacing w:line="240" w:lineRule="auto"/>
        <w:ind w:leftChars="250" w:left="520"/>
        <w:rPr>
          <w:rFonts w:hAnsi="ＭＳ 明朝"/>
          <w:bCs/>
          <w:sz w:val="24"/>
          <w:szCs w:val="24"/>
        </w:rPr>
      </w:pPr>
      <w:r w:rsidRPr="005B6A66">
        <w:rPr>
          <w:rFonts w:hAnsi="ＭＳ 明朝" w:hint="eastAsia"/>
          <w:bCs/>
          <w:sz w:val="24"/>
          <w:szCs w:val="24"/>
        </w:rPr>
        <w:t>ど機運</w:t>
      </w:r>
      <w:r w:rsidR="00D54DD1" w:rsidRPr="005B6A66">
        <w:rPr>
          <w:rFonts w:hAnsi="ＭＳ 明朝" w:hint="eastAsia"/>
          <w:bCs/>
          <w:sz w:val="24"/>
          <w:szCs w:val="24"/>
        </w:rPr>
        <w:t>醸成を図るため</w:t>
      </w:r>
      <w:r w:rsidRPr="005B6A66">
        <w:rPr>
          <w:rFonts w:hAnsi="ＭＳ 明朝" w:hint="eastAsia"/>
          <w:bCs/>
          <w:sz w:val="24"/>
          <w:szCs w:val="24"/>
        </w:rPr>
        <w:t>に</w:t>
      </w:r>
      <w:r w:rsidR="00D54DD1" w:rsidRPr="005B6A66">
        <w:rPr>
          <w:rFonts w:hAnsi="ＭＳ 明朝" w:hint="eastAsia"/>
          <w:bCs/>
          <w:sz w:val="24"/>
          <w:szCs w:val="24"/>
        </w:rPr>
        <w:t>、</w:t>
      </w:r>
      <w:r w:rsidRPr="005B6A66">
        <w:rPr>
          <w:rFonts w:hAnsi="ＭＳ 明朝" w:hint="eastAsia"/>
          <w:bCs/>
          <w:sz w:val="24"/>
          <w:szCs w:val="24"/>
        </w:rPr>
        <w:t>博覧会協会とも連携し、庁内部局をはじめ様々な主</w:t>
      </w:r>
      <w:r w:rsidR="006C2C7B">
        <w:rPr>
          <w:rFonts w:hAnsi="ＭＳ 明朝" w:hint="eastAsia"/>
          <w:bCs/>
          <w:sz w:val="24"/>
          <w:szCs w:val="24"/>
        </w:rPr>
        <w:t>体が実施する各種のイベント開催機会を捉えＰＲ活動を展開し</w:t>
      </w:r>
      <w:r w:rsidR="0084585F" w:rsidRPr="005B6A66">
        <w:rPr>
          <w:rFonts w:hAnsi="ＭＳ 明朝" w:hint="eastAsia"/>
          <w:bCs/>
          <w:sz w:val="24"/>
          <w:szCs w:val="24"/>
        </w:rPr>
        <w:t>た。</w:t>
      </w:r>
    </w:p>
    <w:p w14:paraId="17FFE74A" w14:textId="55B1E117" w:rsidR="00490E9D" w:rsidRPr="005B6A66" w:rsidRDefault="007E47E7" w:rsidP="007E47E7">
      <w:pPr>
        <w:autoSpaceDE w:val="0"/>
        <w:autoSpaceDN w:val="0"/>
        <w:spacing w:line="240" w:lineRule="auto"/>
        <w:ind w:leftChars="250" w:left="520" w:firstLineChars="100" w:firstLine="248"/>
        <w:rPr>
          <w:rFonts w:hAnsi="ＭＳ 明朝"/>
          <w:bCs/>
          <w:sz w:val="24"/>
          <w:szCs w:val="24"/>
        </w:rPr>
      </w:pPr>
      <w:r>
        <w:rPr>
          <w:rFonts w:hAnsi="ＭＳ 明朝" w:hint="eastAsia"/>
          <w:bCs/>
          <w:sz w:val="24"/>
          <w:szCs w:val="24"/>
        </w:rPr>
        <w:t>また、令和３年に開催のドバイ万博にて、</w:t>
      </w:r>
      <w:r w:rsidRPr="00537F3C">
        <w:rPr>
          <w:rFonts w:hAnsi="ＭＳ 明朝" w:hint="eastAsia"/>
          <w:bCs/>
          <w:sz w:val="24"/>
          <w:szCs w:val="24"/>
        </w:rPr>
        <w:t>日本のナショナルデーとなる「ジャパンデー」</w:t>
      </w:r>
      <w:r>
        <w:rPr>
          <w:rFonts w:hAnsi="ＭＳ 明朝" w:hint="eastAsia"/>
          <w:bCs/>
          <w:sz w:val="24"/>
          <w:szCs w:val="24"/>
        </w:rPr>
        <w:t>（12月11日）において、大阪の多彩な魅力を広く世界に発信することを目的に、民間事業者等の知識やノウハウ等を活用するため、令和３年３月に企画提案公募による受託事業者の募集を開始した。</w:t>
      </w:r>
    </w:p>
    <w:p w14:paraId="0065E0B2" w14:textId="58E14D58" w:rsidR="00490E9D" w:rsidRPr="005B6A66" w:rsidRDefault="00490E9D" w:rsidP="00490E9D">
      <w:pPr>
        <w:autoSpaceDE w:val="0"/>
        <w:autoSpaceDN w:val="0"/>
        <w:spacing w:line="240" w:lineRule="auto"/>
        <w:jc w:val="left"/>
        <w:rPr>
          <w:rFonts w:hAnsi="ＭＳ 明朝"/>
          <w:b/>
          <w:bCs/>
          <w:sz w:val="28"/>
          <w:szCs w:val="28"/>
        </w:rPr>
      </w:pPr>
      <w:r>
        <w:rPr>
          <w:rFonts w:hAnsi="ＭＳ 明朝" w:hint="eastAsia"/>
          <w:b/>
          <w:bCs/>
          <w:sz w:val="28"/>
          <w:szCs w:val="28"/>
        </w:rPr>
        <w:lastRenderedPageBreak/>
        <w:t>整備</w:t>
      </w:r>
      <w:r w:rsidRPr="005B6A66">
        <w:rPr>
          <w:rFonts w:hAnsi="ＭＳ 明朝" w:hint="eastAsia"/>
          <w:b/>
          <w:bCs/>
          <w:sz w:val="28"/>
          <w:szCs w:val="28"/>
        </w:rPr>
        <w:t>グループ</w:t>
      </w:r>
    </w:p>
    <w:p w14:paraId="77AB63CA" w14:textId="14E9426F" w:rsidR="005B6A66" w:rsidRPr="005B6A66" w:rsidRDefault="00D476A7" w:rsidP="005B6A66">
      <w:pPr>
        <w:autoSpaceDE w:val="0"/>
        <w:autoSpaceDN w:val="0"/>
        <w:spacing w:line="240" w:lineRule="auto"/>
        <w:rPr>
          <w:rFonts w:hAnsi="ＭＳ 明朝"/>
          <w:b/>
          <w:sz w:val="24"/>
        </w:rPr>
      </w:pPr>
      <w:r>
        <w:rPr>
          <w:rFonts w:hAnsi="ＭＳ 明朝" w:hint="eastAsia"/>
          <w:b/>
          <w:sz w:val="24"/>
          <w:szCs w:val="24"/>
        </w:rPr>
        <w:t>１</w:t>
      </w:r>
      <w:r w:rsidR="005B6A66" w:rsidRPr="005B6A66">
        <w:rPr>
          <w:rFonts w:hAnsi="ＭＳ 明朝" w:hint="eastAsia"/>
          <w:b/>
          <w:sz w:val="24"/>
          <w:szCs w:val="24"/>
        </w:rPr>
        <w:t xml:space="preserve">　</w:t>
      </w:r>
      <w:r w:rsidR="005B6A66" w:rsidRPr="005B6A66">
        <w:rPr>
          <w:rFonts w:hAnsi="ＭＳ 明朝" w:hint="eastAsia"/>
          <w:b/>
          <w:sz w:val="24"/>
        </w:rPr>
        <w:t>会場建設や関連事業の検討・調整</w:t>
      </w:r>
    </w:p>
    <w:p w14:paraId="01369715" w14:textId="77777777" w:rsidR="00976782" w:rsidRPr="00B27F16" w:rsidRDefault="00976782" w:rsidP="00976782">
      <w:pPr>
        <w:autoSpaceDE w:val="0"/>
        <w:autoSpaceDN w:val="0"/>
        <w:spacing w:line="240" w:lineRule="auto"/>
        <w:ind w:leftChars="272" w:left="566" w:firstLineChars="97" w:firstLine="241"/>
        <w:rPr>
          <w:rFonts w:hAnsi="ＭＳ 明朝"/>
          <w:sz w:val="24"/>
        </w:rPr>
      </w:pPr>
      <w:r w:rsidRPr="00B27F16">
        <w:rPr>
          <w:rFonts w:hAnsi="ＭＳ 明朝" w:hint="eastAsia"/>
          <w:sz w:val="24"/>
        </w:rPr>
        <w:t>会場建設に関する調査、設計等を実施する博覧会協会に対して、補助金交付要綱にもとづき、会場建設費を支出した。</w:t>
      </w:r>
    </w:p>
    <w:p w14:paraId="02121389" w14:textId="77777777" w:rsidR="00976782" w:rsidRPr="00B27F16" w:rsidRDefault="005B6A66" w:rsidP="00976782">
      <w:pPr>
        <w:autoSpaceDE w:val="0"/>
        <w:autoSpaceDN w:val="0"/>
        <w:spacing w:line="240" w:lineRule="auto"/>
        <w:ind w:leftChars="136" w:left="283" w:firstLineChars="212" w:firstLine="526"/>
        <w:rPr>
          <w:rFonts w:hAnsi="ＭＳ 明朝"/>
          <w:sz w:val="24"/>
        </w:rPr>
      </w:pPr>
      <w:r w:rsidRPr="00B27F16">
        <w:rPr>
          <w:rFonts w:hAnsi="ＭＳ 明朝" w:hint="eastAsia"/>
          <w:sz w:val="24"/>
        </w:rPr>
        <w:t>万博関連事業である夢洲南エリアの追加埋立の実施に関して</w:t>
      </w:r>
      <w:r w:rsidR="00976782" w:rsidRPr="00B27F16">
        <w:rPr>
          <w:rFonts w:hAnsi="ＭＳ 明朝" w:hint="eastAsia"/>
          <w:sz w:val="24"/>
        </w:rPr>
        <w:t>は</w:t>
      </w:r>
      <w:r w:rsidRPr="00B27F16">
        <w:rPr>
          <w:rFonts w:hAnsi="ＭＳ 明朝" w:hint="eastAsia"/>
          <w:sz w:val="24"/>
        </w:rPr>
        <w:t>、</w:t>
      </w:r>
      <w:r w:rsidR="00976782" w:rsidRPr="00B27F16">
        <w:rPr>
          <w:rFonts w:hAnsi="ＭＳ 明朝" w:hint="eastAsia"/>
          <w:sz w:val="24"/>
        </w:rPr>
        <w:t xml:space="preserve">実施　</w:t>
      </w:r>
    </w:p>
    <w:p w14:paraId="4613A801" w14:textId="77777777" w:rsidR="00B27F16" w:rsidRDefault="00976782" w:rsidP="00B27F16">
      <w:pPr>
        <w:autoSpaceDE w:val="0"/>
        <w:autoSpaceDN w:val="0"/>
        <w:spacing w:line="240" w:lineRule="auto"/>
        <w:rPr>
          <w:rFonts w:hAnsi="ＭＳ 明朝"/>
          <w:sz w:val="24"/>
        </w:rPr>
      </w:pPr>
      <w:r w:rsidRPr="00B27F16">
        <w:rPr>
          <w:rFonts w:hAnsi="ＭＳ 明朝" w:hint="eastAsia"/>
          <w:sz w:val="24"/>
        </w:rPr>
        <w:t xml:space="preserve">　　主体である大阪市や博覧会協会と工事調整を行うとともに、</w:t>
      </w:r>
      <w:r w:rsidR="005B6A66" w:rsidRPr="00B27F16">
        <w:rPr>
          <w:rFonts w:hAnsi="ＭＳ 明朝" w:hint="eastAsia"/>
          <w:sz w:val="24"/>
        </w:rPr>
        <w:t>大阪市</w:t>
      </w:r>
      <w:r w:rsidRPr="00B27F16">
        <w:rPr>
          <w:rFonts w:hAnsi="ＭＳ 明朝" w:hint="eastAsia"/>
          <w:sz w:val="24"/>
        </w:rPr>
        <w:t>と追</w:t>
      </w:r>
    </w:p>
    <w:p w14:paraId="132C9BCD" w14:textId="77777777" w:rsidR="00B27F16" w:rsidRDefault="00976782" w:rsidP="00B27F16">
      <w:pPr>
        <w:autoSpaceDE w:val="0"/>
        <w:autoSpaceDN w:val="0"/>
        <w:spacing w:line="240" w:lineRule="auto"/>
        <w:ind w:firstLineChars="200" w:firstLine="496"/>
        <w:rPr>
          <w:rFonts w:hAnsi="ＭＳ 明朝"/>
          <w:sz w:val="24"/>
        </w:rPr>
      </w:pPr>
      <w:r w:rsidRPr="00B27F16">
        <w:rPr>
          <w:rFonts w:hAnsi="ＭＳ 明朝" w:hint="eastAsia"/>
          <w:sz w:val="24"/>
        </w:rPr>
        <w:t>加工事の費用負担に関する協定書を締結した。また、本協定書にもとづ</w:t>
      </w:r>
    </w:p>
    <w:p w14:paraId="17A56049" w14:textId="642FA728" w:rsidR="00976782" w:rsidRPr="00B27F16" w:rsidRDefault="00976782" w:rsidP="00B27F16">
      <w:pPr>
        <w:autoSpaceDE w:val="0"/>
        <w:autoSpaceDN w:val="0"/>
        <w:spacing w:line="240" w:lineRule="auto"/>
        <w:ind w:firstLineChars="200" w:firstLine="496"/>
        <w:rPr>
          <w:rFonts w:hAnsi="ＭＳ 明朝"/>
          <w:sz w:val="24"/>
        </w:rPr>
      </w:pPr>
      <w:r w:rsidRPr="00B27F16">
        <w:rPr>
          <w:rFonts w:hAnsi="ＭＳ 明朝" w:hint="eastAsia"/>
          <w:sz w:val="24"/>
        </w:rPr>
        <w:t>き、大阪市に対し負担金を支出した。</w:t>
      </w:r>
    </w:p>
    <w:p w14:paraId="5C264147" w14:textId="77777777" w:rsidR="00B27F16" w:rsidRDefault="00976782" w:rsidP="00B27F16">
      <w:pPr>
        <w:autoSpaceDE w:val="0"/>
        <w:autoSpaceDN w:val="0"/>
        <w:spacing w:line="240" w:lineRule="auto"/>
        <w:ind w:firstLineChars="300" w:firstLine="744"/>
        <w:rPr>
          <w:rFonts w:hAnsi="ＭＳ 明朝"/>
          <w:sz w:val="24"/>
        </w:rPr>
      </w:pPr>
      <w:r w:rsidRPr="00B27F16">
        <w:rPr>
          <w:rFonts w:hAnsi="ＭＳ 明朝" w:hint="eastAsia"/>
          <w:sz w:val="24"/>
        </w:rPr>
        <w:t>その他、</w:t>
      </w:r>
      <w:r w:rsidR="005B6A66" w:rsidRPr="005B6A66">
        <w:rPr>
          <w:rFonts w:hAnsi="ＭＳ 明朝" w:hint="eastAsia"/>
          <w:sz w:val="24"/>
        </w:rPr>
        <w:t>大阪市が事務局を担う「夢洲等まちづくり事業調整会議」に</w:t>
      </w:r>
    </w:p>
    <w:p w14:paraId="0C478F0F" w14:textId="77777777" w:rsidR="00B27F16" w:rsidRDefault="005B6A66" w:rsidP="00B27F16">
      <w:pPr>
        <w:autoSpaceDE w:val="0"/>
        <w:autoSpaceDN w:val="0"/>
        <w:spacing w:line="240" w:lineRule="auto"/>
        <w:ind w:firstLineChars="200" w:firstLine="496"/>
        <w:rPr>
          <w:rFonts w:hAnsi="ＭＳ 明朝"/>
          <w:sz w:val="24"/>
        </w:rPr>
      </w:pPr>
      <w:r w:rsidRPr="005B6A66">
        <w:rPr>
          <w:rFonts w:hAnsi="ＭＳ 明朝" w:hint="eastAsia"/>
          <w:sz w:val="24"/>
        </w:rPr>
        <w:t>おいて、博覧会協会やインフラ事業者などの関係機関とともに</w:t>
      </w:r>
      <w:r w:rsidR="00B27F16">
        <w:rPr>
          <w:rFonts w:hAnsi="ＭＳ 明朝" w:hint="eastAsia"/>
          <w:sz w:val="24"/>
        </w:rPr>
        <w:t>ＩＲ</w:t>
      </w:r>
      <w:r w:rsidRPr="005B6A66">
        <w:rPr>
          <w:rFonts w:hAnsi="ＭＳ 明朝" w:hint="eastAsia"/>
          <w:sz w:val="24"/>
        </w:rPr>
        <w:t>事業</w:t>
      </w:r>
    </w:p>
    <w:p w14:paraId="75DA78FD" w14:textId="3047E387" w:rsidR="005B6A66" w:rsidRPr="005B6A66" w:rsidRDefault="005B6A66" w:rsidP="00B27F16">
      <w:pPr>
        <w:autoSpaceDE w:val="0"/>
        <w:autoSpaceDN w:val="0"/>
        <w:spacing w:line="240" w:lineRule="auto"/>
        <w:ind w:firstLineChars="200" w:firstLine="496"/>
        <w:rPr>
          <w:rFonts w:hAnsi="ＭＳ 明朝"/>
          <w:sz w:val="24"/>
        </w:rPr>
      </w:pPr>
      <w:r w:rsidRPr="005B6A66">
        <w:rPr>
          <w:rFonts w:hAnsi="ＭＳ 明朝" w:hint="eastAsia"/>
          <w:sz w:val="24"/>
        </w:rPr>
        <w:t>も含めた工事調整を行った。</w:t>
      </w:r>
    </w:p>
    <w:p w14:paraId="6649E5D5" w14:textId="77777777" w:rsidR="005B6A66" w:rsidRPr="002B201E" w:rsidRDefault="005B6A66" w:rsidP="005B6A66">
      <w:pPr>
        <w:autoSpaceDE w:val="0"/>
        <w:autoSpaceDN w:val="0"/>
        <w:spacing w:line="240" w:lineRule="auto"/>
        <w:ind w:leftChars="136" w:left="283" w:firstLineChars="112" w:firstLine="278"/>
        <w:rPr>
          <w:rFonts w:hAnsi="ＭＳ 明朝"/>
          <w:sz w:val="24"/>
        </w:rPr>
      </w:pPr>
    </w:p>
    <w:p w14:paraId="3C0307D4" w14:textId="49651572" w:rsidR="005B6A66" w:rsidRPr="005B6A66" w:rsidRDefault="00D476A7" w:rsidP="005B6A66">
      <w:pPr>
        <w:autoSpaceDE w:val="0"/>
        <w:autoSpaceDN w:val="0"/>
        <w:spacing w:line="240" w:lineRule="auto"/>
        <w:rPr>
          <w:rFonts w:hAnsi="ＭＳ 明朝"/>
          <w:b/>
          <w:sz w:val="24"/>
        </w:rPr>
      </w:pPr>
      <w:r>
        <w:rPr>
          <w:rFonts w:hAnsi="ＭＳ 明朝" w:hint="eastAsia"/>
          <w:b/>
          <w:sz w:val="24"/>
          <w:szCs w:val="24"/>
        </w:rPr>
        <w:t>２</w:t>
      </w:r>
      <w:r w:rsidR="005B6A66" w:rsidRPr="005B6A66">
        <w:rPr>
          <w:rFonts w:hAnsi="ＭＳ 明朝" w:hint="eastAsia"/>
          <w:b/>
          <w:sz w:val="24"/>
          <w:szCs w:val="24"/>
        </w:rPr>
        <w:t xml:space="preserve">　</w:t>
      </w:r>
      <w:r w:rsidR="005B6A66" w:rsidRPr="005B6A66">
        <w:rPr>
          <w:rFonts w:hAnsi="ＭＳ 明朝" w:hint="eastAsia"/>
          <w:b/>
          <w:sz w:val="24"/>
        </w:rPr>
        <w:t>交通アクセス検討</w:t>
      </w:r>
    </w:p>
    <w:p w14:paraId="6B1AC2A6" w14:textId="77777777" w:rsidR="002B201E" w:rsidRDefault="003F6440" w:rsidP="002B201E">
      <w:pPr>
        <w:autoSpaceDE w:val="0"/>
        <w:autoSpaceDN w:val="0"/>
        <w:spacing w:line="240" w:lineRule="auto"/>
        <w:ind w:leftChars="136" w:left="283" w:firstLineChars="200" w:firstLine="496"/>
        <w:rPr>
          <w:rFonts w:hAnsi="ＭＳ 明朝"/>
          <w:sz w:val="24"/>
        </w:rPr>
      </w:pPr>
      <w:r>
        <w:rPr>
          <w:rFonts w:hAnsi="ＭＳ 明朝" w:hint="eastAsia"/>
          <w:sz w:val="24"/>
        </w:rPr>
        <w:t>博覧会</w:t>
      </w:r>
      <w:r w:rsidR="005B6A66" w:rsidRPr="005B6A66">
        <w:rPr>
          <w:rFonts w:hAnsi="ＭＳ 明朝" w:hint="eastAsia"/>
          <w:sz w:val="24"/>
        </w:rPr>
        <w:t>協会が事務局を担う「来場者輸送計画検討会」において、国・</w:t>
      </w:r>
    </w:p>
    <w:p w14:paraId="23449676" w14:textId="77777777" w:rsidR="002B201E" w:rsidRDefault="005B6A66" w:rsidP="002B201E">
      <w:pPr>
        <w:autoSpaceDE w:val="0"/>
        <w:autoSpaceDN w:val="0"/>
        <w:spacing w:line="240" w:lineRule="auto"/>
        <w:ind w:leftChars="136" w:left="283" w:firstLineChars="100" w:firstLine="248"/>
        <w:rPr>
          <w:rFonts w:hAnsi="ＭＳ 明朝"/>
          <w:sz w:val="24"/>
        </w:rPr>
      </w:pPr>
      <w:r w:rsidRPr="005B6A66">
        <w:rPr>
          <w:rFonts w:hAnsi="ＭＳ 明朝" w:hint="eastAsia"/>
          <w:sz w:val="24"/>
        </w:rPr>
        <w:t>府・市などの関係機関とともに、万博開催中の交通需要予測にもとづき、</w:t>
      </w:r>
    </w:p>
    <w:p w14:paraId="38A89AB7" w14:textId="77777777" w:rsidR="002B201E" w:rsidRPr="00976782" w:rsidRDefault="005B6A66" w:rsidP="002B201E">
      <w:pPr>
        <w:autoSpaceDE w:val="0"/>
        <w:autoSpaceDN w:val="0"/>
        <w:spacing w:line="240" w:lineRule="auto"/>
        <w:ind w:leftChars="136" w:left="283" w:firstLineChars="100" w:firstLine="248"/>
        <w:rPr>
          <w:rFonts w:hAnsi="ＭＳ 明朝"/>
          <w:strike/>
          <w:color w:val="FF0000"/>
          <w:sz w:val="24"/>
          <w:highlight w:val="yellow"/>
        </w:rPr>
      </w:pPr>
      <w:r w:rsidRPr="005B6A66">
        <w:rPr>
          <w:rFonts w:hAnsi="ＭＳ 明朝" w:hint="eastAsia"/>
          <w:sz w:val="24"/>
        </w:rPr>
        <w:t>鉄道、自家用車、シャトルバスなどによる来場者の輸送計画の検討を</w:t>
      </w:r>
      <w:r w:rsidRPr="00B27F16">
        <w:rPr>
          <w:rFonts w:hAnsi="ＭＳ 明朝" w:hint="eastAsia"/>
          <w:sz w:val="24"/>
        </w:rPr>
        <w:t>行</w:t>
      </w:r>
    </w:p>
    <w:p w14:paraId="5B50159F" w14:textId="3B21B042" w:rsidR="005B6A66" w:rsidRPr="00B27F16" w:rsidRDefault="00976782" w:rsidP="002B201E">
      <w:pPr>
        <w:autoSpaceDE w:val="0"/>
        <w:autoSpaceDN w:val="0"/>
        <w:spacing w:line="240" w:lineRule="auto"/>
        <w:ind w:leftChars="136" w:left="283" w:firstLineChars="100" w:firstLine="248"/>
        <w:rPr>
          <w:rFonts w:hAnsi="ＭＳ 明朝"/>
          <w:strike/>
          <w:sz w:val="24"/>
        </w:rPr>
      </w:pPr>
      <w:r w:rsidRPr="00976782">
        <w:rPr>
          <w:rFonts w:hAnsi="ＭＳ 明朝" w:hint="eastAsia"/>
          <w:sz w:val="24"/>
        </w:rPr>
        <w:t>い、</w:t>
      </w:r>
      <w:r w:rsidRPr="00B27F16">
        <w:rPr>
          <w:rFonts w:hAnsi="ＭＳ 明朝" w:hint="eastAsia"/>
          <w:sz w:val="24"/>
        </w:rPr>
        <w:t>事業範囲や費用負担等に関して確認書を締結した。</w:t>
      </w:r>
    </w:p>
    <w:p w14:paraId="4D34AA5A" w14:textId="77777777" w:rsidR="002B201E" w:rsidRDefault="005B6A66" w:rsidP="002B201E">
      <w:pPr>
        <w:autoSpaceDE w:val="0"/>
        <w:autoSpaceDN w:val="0"/>
        <w:spacing w:line="240" w:lineRule="auto"/>
        <w:ind w:leftChars="136" w:left="283" w:firstLineChars="200" w:firstLine="496"/>
        <w:rPr>
          <w:rFonts w:hAnsi="ＭＳ 明朝"/>
          <w:sz w:val="24"/>
        </w:rPr>
      </w:pPr>
      <w:r w:rsidRPr="005B6A66">
        <w:rPr>
          <w:rFonts w:hAnsi="ＭＳ 明朝" w:hint="eastAsia"/>
          <w:sz w:val="24"/>
        </w:rPr>
        <w:t>また、万博関連事業である地下鉄中央線の延伸や万博開催中の輸送力</w:t>
      </w:r>
    </w:p>
    <w:p w14:paraId="58659AB0" w14:textId="77777777" w:rsidR="002B201E" w:rsidRDefault="005B6A66" w:rsidP="002B201E">
      <w:pPr>
        <w:autoSpaceDE w:val="0"/>
        <w:autoSpaceDN w:val="0"/>
        <w:spacing w:line="240" w:lineRule="auto"/>
        <w:ind w:leftChars="136" w:left="283" w:firstLineChars="100" w:firstLine="248"/>
        <w:rPr>
          <w:rFonts w:hAnsi="ＭＳ 明朝"/>
          <w:sz w:val="24"/>
        </w:rPr>
      </w:pPr>
      <w:r w:rsidRPr="005B6A66">
        <w:rPr>
          <w:rFonts w:hAnsi="ＭＳ 明朝" w:hint="eastAsia"/>
          <w:sz w:val="24"/>
        </w:rPr>
        <w:t>の増強について、大阪市、大阪市高速電気軌道株式会社との協議を行っ</w:t>
      </w:r>
    </w:p>
    <w:p w14:paraId="2A5A6B26" w14:textId="6EC6B6F4" w:rsidR="005B6A66" w:rsidRPr="005B6A66" w:rsidRDefault="005B6A66" w:rsidP="002B201E">
      <w:pPr>
        <w:autoSpaceDE w:val="0"/>
        <w:autoSpaceDN w:val="0"/>
        <w:spacing w:line="240" w:lineRule="auto"/>
        <w:ind w:leftChars="136" w:left="283" w:firstLineChars="100" w:firstLine="248"/>
        <w:rPr>
          <w:rFonts w:hAnsi="ＭＳ 明朝"/>
          <w:sz w:val="24"/>
        </w:rPr>
      </w:pPr>
      <w:r w:rsidRPr="005B6A66">
        <w:rPr>
          <w:rFonts w:hAnsi="ＭＳ 明朝" w:hint="eastAsia"/>
          <w:sz w:val="24"/>
        </w:rPr>
        <w:t>た。</w:t>
      </w:r>
    </w:p>
    <w:p w14:paraId="68CE0428" w14:textId="77777777" w:rsidR="00976782" w:rsidRDefault="005B6A66" w:rsidP="005B6A66">
      <w:pPr>
        <w:autoSpaceDE w:val="0"/>
        <w:autoSpaceDN w:val="0"/>
        <w:ind w:left="284" w:hangingChars="114" w:hanging="284"/>
        <w:rPr>
          <w:rFonts w:hAnsi="ＭＳ 明朝"/>
          <w:sz w:val="24"/>
          <w:szCs w:val="24"/>
        </w:rPr>
      </w:pPr>
      <w:r w:rsidRPr="005B6A66">
        <w:rPr>
          <w:rFonts w:hAnsi="ＭＳ 明朝" w:hint="eastAsia"/>
          <w:b/>
          <w:sz w:val="24"/>
          <w:szCs w:val="24"/>
        </w:rPr>
        <w:t xml:space="preserve">　　</w:t>
      </w:r>
      <w:r w:rsidR="002B201E">
        <w:rPr>
          <w:rFonts w:hAnsi="ＭＳ 明朝" w:hint="eastAsia"/>
          <w:b/>
          <w:sz w:val="24"/>
          <w:szCs w:val="24"/>
        </w:rPr>
        <w:t xml:space="preserve">　</w:t>
      </w:r>
      <w:r w:rsidRPr="005B6A66">
        <w:rPr>
          <w:rFonts w:hAnsi="ＭＳ 明朝" w:hint="eastAsia"/>
          <w:sz w:val="24"/>
          <w:szCs w:val="24"/>
        </w:rPr>
        <w:t>万博開催時の自動運転の導入可能性</w:t>
      </w:r>
      <w:r w:rsidR="00976782" w:rsidRPr="00B27F16">
        <w:rPr>
          <w:rFonts w:hAnsi="ＭＳ 明朝" w:hint="eastAsia"/>
          <w:sz w:val="24"/>
          <w:szCs w:val="24"/>
        </w:rPr>
        <w:t>など</w:t>
      </w:r>
      <w:r w:rsidRPr="005B6A66">
        <w:rPr>
          <w:rFonts w:hAnsi="ＭＳ 明朝" w:hint="eastAsia"/>
          <w:sz w:val="24"/>
          <w:szCs w:val="24"/>
        </w:rPr>
        <w:t>について、阪神高速道路株式</w:t>
      </w:r>
    </w:p>
    <w:p w14:paraId="69CD6A57" w14:textId="42825536" w:rsidR="005B6A66" w:rsidRPr="005B6A66" w:rsidRDefault="005B6A66" w:rsidP="00976782">
      <w:pPr>
        <w:autoSpaceDE w:val="0"/>
        <w:autoSpaceDN w:val="0"/>
        <w:ind w:leftChars="100" w:left="208" w:firstLineChars="100" w:firstLine="248"/>
        <w:rPr>
          <w:rFonts w:hAnsi="ＭＳ 明朝"/>
          <w:sz w:val="24"/>
          <w:szCs w:val="24"/>
        </w:rPr>
      </w:pPr>
      <w:r w:rsidRPr="005B6A66">
        <w:rPr>
          <w:rFonts w:hAnsi="ＭＳ 明朝" w:hint="eastAsia"/>
          <w:sz w:val="24"/>
          <w:szCs w:val="24"/>
        </w:rPr>
        <w:t>会社とともに調査を実施した。</w:t>
      </w:r>
    </w:p>
    <w:p w14:paraId="08758E22" w14:textId="77777777" w:rsidR="005B6A66" w:rsidRPr="002B201E" w:rsidRDefault="005B6A66" w:rsidP="005B6A66">
      <w:pPr>
        <w:autoSpaceDE w:val="0"/>
        <w:autoSpaceDN w:val="0"/>
        <w:spacing w:line="240" w:lineRule="auto"/>
        <w:ind w:left="283" w:hangingChars="114" w:hanging="283"/>
        <w:rPr>
          <w:rFonts w:hAnsi="ＭＳ 明朝"/>
          <w:sz w:val="24"/>
          <w:szCs w:val="24"/>
        </w:rPr>
      </w:pPr>
    </w:p>
    <w:p w14:paraId="20DA71DD" w14:textId="77777777" w:rsidR="005B6A66" w:rsidRPr="005B6A66" w:rsidRDefault="005B6A66" w:rsidP="005B6A66">
      <w:pPr>
        <w:tabs>
          <w:tab w:val="center" w:pos="4805"/>
        </w:tabs>
        <w:autoSpaceDE w:val="0"/>
        <w:autoSpaceDN w:val="0"/>
        <w:spacing w:line="240" w:lineRule="auto"/>
        <w:rPr>
          <w:rFonts w:hAnsi="ＭＳ 明朝"/>
          <w:bCs/>
          <w:sz w:val="24"/>
          <w:szCs w:val="24"/>
        </w:rPr>
      </w:pPr>
    </w:p>
    <w:p w14:paraId="166660FE" w14:textId="688DE705" w:rsidR="00976782" w:rsidRDefault="00976782" w:rsidP="005B6A66">
      <w:pPr>
        <w:autoSpaceDE w:val="0"/>
        <w:autoSpaceDN w:val="0"/>
        <w:spacing w:line="240" w:lineRule="auto"/>
        <w:rPr>
          <w:rFonts w:hAnsi="ＭＳ 明朝"/>
          <w:bCs/>
          <w:sz w:val="24"/>
          <w:szCs w:val="24"/>
        </w:rPr>
      </w:pPr>
    </w:p>
    <w:p w14:paraId="0B44C6DE" w14:textId="641564EA" w:rsidR="00BD7E3A" w:rsidRPr="005B6A66" w:rsidRDefault="00BD7E3A" w:rsidP="00976782">
      <w:pPr>
        <w:widowControl/>
        <w:spacing w:line="240" w:lineRule="auto"/>
        <w:jc w:val="left"/>
        <w:rPr>
          <w:rFonts w:hAnsi="ＭＳ 明朝"/>
          <w:bCs/>
          <w:sz w:val="24"/>
          <w:szCs w:val="24"/>
        </w:rPr>
      </w:pPr>
    </w:p>
    <w:sectPr w:rsidR="00BD7E3A" w:rsidRPr="005B6A66" w:rsidSect="003B598C">
      <w:footerReference w:type="even" r:id="rId11"/>
      <w:footerReference w:type="default" r:id="rId12"/>
      <w:endnotePr>
        <w:numStart w:val="0"/>
      </w:endnotePr>
      <w:pgSz w:w="11906" w:h="16838" w:code="9"/>
      <w:pgMar w:top="1418" w:right="1701" w:bottom="1418" w:left="1701" w:header="720" w:footer="720" w:gutter="0"/>
      <w:pgNumType w:fmt="numberInDash" w:start="55"/>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2796" w14:textId="77777777" w:rsidR="002A5D28" w:rsidRDefault="002A5D28">
      <w:r>
        <w:separator/>
      </w:r>
    </w:p>
  </w:endnote>
  <w:endnote w:type="continuationSeparator" w:id="0">
    <w:p w14:paraId="1D1CBB36" w14:textId="77777777" w:rsidR="002A5D28" w:rsidRDefault="002A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7C25" w14:textId="77777777" w:rsidR="008823F3" w:rsidRDefault="008823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2C7F6F8F" w14:textId="77777777" w:rsidR="008823F3" w:rsidRDefault="008823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22EB" w14:textId="77777777" w:rsidR="004D2DDC" w:rsidRPr="004D2DDC" w:rsidRDefault="004D2DDC" w:rsidP="004D2DDC">
    <w:pPr>
      <w:pStyle w:val="a5"/>
      <w:jc w:val="center"/>
      <w:rPr>
        <w:rFonts w:asciiTheme="minorHAnsi" w:hAnsiTheme="minorHAnsi"/>
      </w:rPr>
    </w:pPr>
  </w:p>
  <w:p w14:paraId="37A77D58" w14:textId="77777777" w:rsidR="008823F3" w:rsidRDefault="008823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F572A" w14:textId="77777777" w:rsidR="002A5D28" w:rsidRDefault="002A5D28">
      <w:r>
        <w:separator/>
      </w:r>
    </w:p>
  </w:footnote>
  <w:footnote w:type="continuationSeparator" w:id="0">
    <w:p w14:paraId="4DC46029" w14:textId="77777777" w:rsidR="002A5D28" w:rsidRDefault="002A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44CAD"/>
    <w:multiLevelType w:val="hybridMultilevel"/>
    <w:tmpl w:val="BB9E4F94"/>
    <w:lvl w:ilvl="0" w:tplc="561032F8">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4"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09640D7"/>
    <w:multiLevelType w:val="hybridMultilevel"/>
    <w:tmpl w:val="1B46D174"/>
    <w:lvl w:ilvl="0" w:tplc="09BCC45E">
      <w:start w:val="1"/>
      <w:numFmt w:val="decimalFullWidth"/>
      <w:lvlText w:val="（%1）"/>
      <w:lvlJc w:val="left"/>
      <w:pPr>
        <w:ind w:left="825" w:hanging="82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F903E3"/>
    <w:multiLevelType w:val="hybridMultilevel"/>
    <w:tmpl w:val="71AC602E"/>
    <w:lvl w:ilvl="0" w:tplc="32B006E8">
      <w:start w:val="2"/>
      <w:numFmt w:val="aiueoFullWidth"/>
      <w:lvlText w:val="%1．"/>
      <w:lvlJc w:val="left"/>
      <w:pPr>
        <w:ind w:left="968" w:hanging="720"/>
      </w:pPr>
      <w:rPr>
        <w:rFonts w:hint="default"/>
        <w:lang w:val="en-US"/>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2" w15:restartNumberingAfterBreak="0">
    <w:nsid w:val="24384054"/>
    <w:multiLevelType w:val="hybridMultilevel"/>
    <w:tmpl w:val="6002A004"/>
    <w:lvl w:ilvl="0" w:tplc="52F4F4D6">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4"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7"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8011C5"/>
    <w:multiLevelType w:val="hybridMultilevel"/>
    <w:tmpl w:val="6DCEE822"/>
    <w:lvl w:ilvl="0" w:tplc="B98CA8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2"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3" w15:restartNumberingAfterBreak="0">
    <w:nsid w:val="50B327C5"/>
    <w:multiLevelType w:val="hybridMultilevel"/>
    <w:tmpl w:val="4A2284BC"/>
    <w:lvl w:ilvl="0" w:tplc="E28EF63E">
      <w:start w:val="1"/>
      <w:numFmt w:val="aiueo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5"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8"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5CA314F1"/>
    <w:multiLevelType w:val="hybridMultilevel"/>
    <w:tmpl w:val="826856DE"/>
    <w:lvl w:ilvl="0" w:tplc="93A0F966">
      <w:start w:val="2"/>
      <w:numFmt w:val="aiueo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0"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4"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5"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6"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1"/>
  </w:num>
  <w:num w:numId="2">
    <w:abstractNumId w:val="22"/>
  </w:num>
  <w:num w:numId="3">
    <w:abstractNumId w:val="24"/>
  </w:num>
  <w:num w:numId="4">
    <w:abstractNumId w:val="16"/>
  </w:num>
  <w:num w:numId="5">
    <w:abstractNumId w:val="13"/>
  </w:num>
  <w:num w:numId="6">
    <w:abstractNumId w:val="35"/>
  </w:num>
  <w:num w:numId="7">
    <w:abstractNumId w:val="14"/>
  </w:num>
  <w:num w:numId="8">
    <w:abstractNumId w:val="33"/>
  </w:num>
  <w:num w:numId="9">
    <w:abstractNumId w:val="38"/>
  </w:num>
  <w:num w:numId="10">
    <w:abstractNumId w:val="7"/>
  </w:num>
  <w:num w:numId="11">
    <w:abstractNumId w:val="0"/>
  </w:num>
  <w:num w:numId="12">
    <w:abstractNumId w:val="3"/>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32"/>
  </w:num>
  <w:num w:numId="18">
    <w:abstractNumId w:val="6"/>
  </w:num>
  <w:num w:numId="19">
    <w:abstractNumId w:val="25"/>
  </w:num>
  <w:num w:numId="20">
    <w:abstractNumId w:val="8"/>
  </w:num>
  <w:num w:numId="21">
    <w:abstractNumId w:val="5"/>
  </w:num>
  <w:num w:numId="22">
    <w:abstractNumId w:val="20"/>
  </w:num>
  <w:num w:numId="23">
    <w:abstractNumId w:val="18"/>
  </w:num>
  <w:num w:numId="24">
    <w:abstractNumId w:val="37"/>
  </w:num>
  <w:num w:numId="25">
    <w:abstractNumId w:val="1"/>
  </w:num>
  <w:num w:numId="26">
    <w:abstractNumId w:val="26"/>
  </w:num>
  <w:num w:numId="27">
    <w:abstractNumId w:val="31"/>
  </w:num>
  <w:num w:numId="28">
    <w:abstractNumId w:val="9"/>
  </w:num>
  <w:num w:numId="29">
    <w:abstractNumId w:val="36"/>
  </w:num>
  <w:num w:numId="30">
    <w:abstractNumId w:val="34"/>
  </w:num>
  <w:num w:numId="31">
    <w:abstractNumId w:val="30"/>
  </w:num>
  <w:num w:numId="32">
    <w:abstractNumId w:val="4"/>
  </w:num>
  <w:num w:numId="33">
    <w:abstractNumId w:val="15"/>
  </w:num>
  <w:num w:numId="34">
    <w:abstractNumId w:val="10"/>
  </w:num>
  <w:num w:numId="35">
    <w:abstractNumId w:val="19"/>
  </w:num>
  <w:num w:numId="36">
    <w:abstractNumId w:val="23"/>
  </w:num>
  <w:num w:numId="37">
    <w:abstractNumId w:val="2"/>
  </w:num>
  <w:num w:numId="38">
    <w:abstractNumId w:val="29"/>
  </w:num>
  <w:num w:numId="39">
    <w:abstractNumId w:val="1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007"/>
    <w:rsid w:val="00003ECF"/>
    <w:rsid w:val="00004038"/>
    <w:rsid w:val="00005DC3"/>
    <w:rsid w:val="00006EC3"/>
    <w:rsid w:val="0001326C"/>
    <w:rsid w:val="00013FBC"/>
    <w:rsid w:val="00014728"/>
    <w:rsid w:val="00020790"/>
    <w:rsid w:val="00022245"/>
    <w:rsid w:val="000226E0"/>
    <w:rsid w:val="00022AEF"/>
    <w:rsid w:val="0002570E"/>
    <w:rsid w:val="00037F43"/>
    <w:rsid w:val="000414E9"/>
    <w:rsid w:val="00045905"/>
    <w:rsid w:val="00045DD6"/>
    <w:rsid w:val="000519BF"/>
    <w:rsid w:val="000632E4"/>
    <w:rsid w:val="00066786"/>
    <w:rsid w:val="00072049"/>
    <w:rsid w:val="00075645"/>
    <w:rsid w:val="0008030A"/>
    <w:rsid w:val="00082FED"/>
    <w:rsid w:val="0008319F"/>
    <w:rsid w:val="000858D5"/>
    <w:rsid w:val="00085F02"/>
    <w:rsid w:val="0009022C"/>
    <w:rsid w:val="00092BFF"/>
    <w:rsid w:val="00093EFC"/>
    <w:rsid w:val="00095CF3"/>
    <w:rsid w:val="00097C07"/>
    <w:rsid w:val="000A43E6"/>
    <w:rsid w:val="000A5FFF"/>
    <w:rsid w:val="000A7F69"/>
    <w:rsid w:val="000B388B"/>
    <w:rsid w:val="000B6B87"/>
    <w:rsid w:val="000B7E52"/>
    <w:rsid w:val="000C1F93"/>
    <w:rsid w:val="000C2C99"/>
    <w:rsid w:val="000C44FD"/>
    <w:rsid w:val="000C6873"/>
    <w:rsid w:val="000D206E"/>
    <w:rsid w:val="000D2945"/>
    <w:rsid w:val="000D3C05"/>
    <w:rsid w:val="000D3C82"/>
    <w:rsid w:val="000D531E"/>
    <w:rsid w:val="000E4C98"/>
    <w:rsid w:val="000E7668"/>
    <w:rsid w:val="000E7726"/>
    <w:rsid w:val="000F07AB"/>
    <w:rsid w:val="000F269F"/>
    <w:rsid w:val="000F5113"/>
    <w:rsid w:val="001014AB"/>
    <w:rsid w:val="00107834"/>
    <w:rsid w:val="00110180"/>
    <w:rsid w:val="00114D18"/>
    <w:rsid w:val="00120ADF"/>
    <w:rsid w:val="001219E8"/>
    <w:rsid w:val="001225BA"/>
    <w:rsid w:val="001230FF"/>
    <w:rsid w:val="00123B31"/>
    <w:rsid w:val="00126445"/>
    <w:rsid w:val="00127795"/>
    <w:rsid w:val="00131095"/>
    <w:rsid w:val="00131348"/>
    <w:rsid w:val="00132267"/>
    <w:rsid w:val="0013232D"/>
    <w:rsid w:val="00133245"/>
    <w:rsid w:val="001335F5"/>
    <w:rsid w:val="00133688"/>
    <w:rsid w:val="001336DC"/>
    <w:rsid w:val="00135592"/>
    <w:rsid w:val="00143AEC"/>
    <w:rsid w:val="00144372"/>
    <w:rsid w:val="00146EB5"/>
    <w:rsid w:val="0015317C"/>
    <w:rsid w:val="0015325D"/>
    <w:rsid w:val="00161159"/>
    <w:rsid w:val="00164004"/>
    <w:rsid w:val="001658D8"/>
    <w:rsid w:val="00166913"/>
    <w:rsid w:val="00167228"/>
    <w:rsid w:val="00167D59"/>
    <w:rsid w:val="001716C0"/>
    <w:rsid w:val="00172362"/>
    <w:rsid w:val="00173E25"/>
    <w:rsid w:val="00175F2D"/>
    <w:rsid w:val="00176F03"/>
    <w:rsid w:val="00177AA4"/>
    <w:rsid w:val="00185D4D"/>
    <w:rsid w:val="0019006B"/>
    <w:rsid w:val="00190468"/>
    <w:rsid w:val="00190508"/>
    <w:rsid w:val="00191058"/>
    <w:rsid w:val="001936C9"/>
    <w:rsid w:val="00193F62"/>
    <w:rsid w:val="00195F7D"/>
    <w:rsid w:val="001A0A1D"/>
    <w:rsid w:val="001A0F1B"/>
    <w:rsid w:val="001A139B"/>
    <w:rsid w:val="001A4637"/>
    <w:rsid w:val="001B17EA"/>
    <w:rsid w:val="001B5294"/>
    <w:rsid w:val="001B541E"/>
    <w:rsid w:val="001C1052"/>
    <w:rsid w:val="001C122B"/>
    <w:rsid w:val="001C13A8"/>
    <w:rsid w:val="001C2825"/>
    <w:rsid w:val="001D1BB1"/>
    <w:rsid w:val="001D6690"/>
    <w:rsid w:val="001D7709"/>
    <w:rsid w:val="001E04C1"/>
    <w:rsid w:val="001E49AF"/>
    <w:rsid w:val="001E5D4C"/>
    <w:rsid w:val="001E79F9"/>
    <w:rsid w:val="001F3201"/>
    <w:rsid w:val="001F61A6"/>
    <w:rsid w:val="001F77B5"/>
    <w:rsid w:val="001F77E2"/>
    <w:rsid w:val="00202800"/>
    <w:rsid w:val="002049D0"/>
    <w:rsid w:val="0020787B"/>
    <w:rsid w:val="0021029A"/>
    <w:rsid w:val="002116D8"/>
    <w:rsid w:val="00215019"/>
    <w:rsid w:val="0021542A"/>
    <w:rsid w:val="002164FE"/>
    <w:rsid w:val="00217BA4"/>
    <w:rsid w:val="00225DC2"/>
    <w:rsid w:val="00226302"/>
    <w:rsid w:val="002268FE"/>
    <w:rsid w:val="00227312"/>
    <w:rsid w:val="0023074D"/>
    <w:rsid w:val="002317A4"/>
    <w:rsid w:val="00231943"/>
    <w:rsid w:val="002400F5"/>
    <w:rsid w:val="00240507"/>
    <w:rsid w:val="00241E61"/>
    <w:rsid w:val="00243F03"/>
    <w:rsid w:val="002453FC"/>
    <w:rsid w:val="002527F3"/>
    <w:rsid w:val="00253CD5"/>
    <w:rsid w:val="002620AF"/>
    <w:rsid w:val="002621EE"/>
    <w:rsid w:val="002647C2"/>
    <w:rsid w:val="00265987"/>
    <w:rsid w:val="00266A20"/>
    <w:rsid w:val="00267936"/>
    <w:rsid w:val="002713F1"/>
    <w:rsid w:val="00275F5D"/>
    <w:rsid w:val="00276AB8"/>
    <w:rsid w:val="00280DB4"/>
    <w:rsid w:val="00283076"/>
    <w:rsid w:val="00287451"/>
    <w:rsid w:val="00290F18"/>
    <w:rsid w:val="002938A6"/>
    <w:rsid w:val="00295221"/>
    <w:rsid w:val="00295C7C"/>
    <w:rsid w:val="002972CF"/>
    <w:rsid w:val="00297C58"/>
    <w:rsid w:val="002A5D28"/>
    <w:rsid w:val="002A612D"/>
    <w:rsid w:val="002A6396"/>
    <w:rsid w:val="002B1A2C"/>
    <w:rsid w:val="002B201E"/>
    <w:rsid w:val="002B2C25"/>
    <w:rsid w:val="002B2E04"/>
    <w:rsid w:val="002B3B5C"/>
    <w:rsid w:val="002B494C"/>
    <w:rsid w:val="002B5685"/>
    <w:rsid w:val="002B75AF"/>
    <w:rsid w:val="002C3908"/>
    <w:rsid w:val="002C73E8"/>
    <w:rsid w:val="002C7532"/>
    <w:rsid w:val="002D4AF9"/>
    <w:rsid w:val="002E1F70"/>
    <w:rsid w:val="002E2A0A"/>
    <w:rsid w:val="002E2ADC"/>
    <w:rsid w:val="002E3B95"/>
    <w:rsid w:val="002E522A"/>
    <w:rsid w:val="002E7F99"/>
    <w:rsid w:val="002F1BA4"/>
    <w:rsid w:val="002F32F5"/>
    <w:rsid w:val="002F330B"/>
    <w:rsid w:val="002F631F"/>
    <w:rsid w:val="0030059D"/>
    <w:rsid w:val="0030602D"/>
    <w:rsid w:val="003061B5"/>
    <w:rsid w:val="00306933"/>
    <w:rsid w:val="00306C37"/>
    <w:rsid w:val="00307086"/>
    <w:rsid w:val="00312B2A"/>
    <w:rsid w:val="003146BE"/>
    <w:rsid w:val="0031629C"/>
    <w:rsid w:val="00321E49"/>
    <w:rsid w:val="00323DC3"/>
    <w:rsid w:val="003317C6"/>
    <w:rsid w:val="00332EF6"/>
    <w:rsid w:val="003377C0"/>
    <w:rsid w:val="0034286E"/>
    <w:rsid w:val="003448B9"/>
    <w:rsid w:val="00353A2B"/>
    <w:rsid w:val="00356925"/>
    <w:rsid w:val="0035718E"/>
    <w:rsid w:val="003610FB"/>
    <w:rsid w:val="00362864"/>
    <w:rsid w:val="00364C99"/>
    <w:rsid w:val="00370094"/>
    <w:rsid w:val="0037031A"/>
    <w:rsid w:val="00373BAD"/>
    <w:rsid w:val="00374A25"/>
    <w:rsid w:val="003801A9"/>
    <w:rsid w:val="00383A7C"/>
    <w:rsid w:val="00393ADD"/>
    <w:rsid w:val="003963D4"/>
    <w:rsid w:val="003A3836"/>
    <w:rsid w:val="003A49A7"/>
    <w:rsid w:val="003A4CD4"/>
    <w:rsid w:val="003A754D"/>
    <w:rsid w:val="003B03BB"/>
    <w:rsid w:val="003B2625"/>
    <w:rsid w:val="003B27F3"/>
    <w:rsid w:val="003B4A40"/>
    <w:rsid w:val="003B4A47"/>
    <w:rsid w:val="003B4C6F"/>
    <w:rsid w:val="003B598C"/>
    <w:rsid w:val="003B5FEE"/>
    <w:rsid w:val="003B6D00"/>
    <w:rsid w:val="003C46EE"/>
    <w:rsid w:val="003C7985"/>
    <w:rsid w:val="003D1F05"/>
    <w:rsid w:val="003D2352"/>
    <w:rsid w:val="003D4A33"/>
    <w:rsid w:val="003D517B"/>
    <w:rsid w:val="003E5BEC"/>
    <w:rsid w:val="003F6440"/>
    <w:rsid w:val="003F6EBD"/>
    <w:rsid w:val="003F7D64"/>
    <w:rsid w:val="0040044D"/>
    <w:rsid w:val="00400AC5"/>
    <w:rsid w:val="00401C1D"/>
    <w:rsid w:val="0040739E"/>
    <w:rsid w:val="0041111A"/>
    <w:rsid w:val="00412EF0"/>
    <w:rsid w:val="00420687"/>
    <w:rsid w:val="00422EEF"/>
    <w:rsid w:val="004235DF"/>
    <w:rsid w:val="004272AC"/>
    <w:rsid w:val="004323BA"/>
    <w:rsid w:val="00442B42"/>
    <w:rsid w:val="00447421"/>
    <w:rsid w:val="0045187D"/>
    <w:rsid w:val="004536C0"/>
    <w:rsid w:val="00456CB2"/>
    <w:rsid w:val="00462F4B"/>
    <w:rsid w:val="00466525"/>
    <w:rsid w:val="004761B8"/>
    <w:rsid w:val="00481AF2"/>
    <w:rsid w:val="00481DA6"/>
    <w:rsid w:val="00486B80"/>
    <w:rsid w:val="004876D9"/>
    <w:rsid w:val="00490E9D"/>
    <w:rsid w:val="004923A9"/>
    <w:rsid w:val="004931D8"/>
    <w:rsid w:val="00493D5C"/>
    <w:rsid w:val="00494425"/>
    <w:rsid w:val="00494E54"/>
    <w:rsid w:val="0049537B"/>
    <w:rsid w:val="004958D3"/>
    <w:rsid w:val="004A0CE2"/>
    <w:rsid w:val="004A74DC"/>
    <w:rsid w:val="004A7AC3"/>
    <w:rsid w:val="004A7C94"/>
    <w:rsid w:val="004B12C8"/>
    <w:rsid w:val="004B1447"/>
    <w:rsid w:val="004B274E"/>
    <w:rsid w:val="004B4CA2"/>
    <w:rsid w:val="004B64AF"/>
    <w:rsid w:val="004C0D3A"/>
    <w:rsid w:val="004C2D7C"/>
    <w:rsid w:val="004C4CAB"/>
    <w:rsid w:val="004C6827"/>
    <w:rsid w:val="004D16DB"/>
    <w:rsid w:val="004D2719"/>
    <w:rsid w:val="004D2DDC"/>
    <w:rsid w:val="004D3676"/>
    <w:rsid w:val="004D5AA9"/>
    <w:rsid w:val="004D6821"/>
    <w:rsid w:val="004E7B06"/>
    <w:rsid w:val="004F0784"/>
    <w:rsid w:val="004F1DEC"/>
    <w:rsid w:val="004F1E24"/>
    <w:rsid w:val="004F330B"/>
    <w:rsid w:val="004F4DCA"/>
    <w:rsid w:val="005020F6"/>
    <w:rsid w:val="00503691"/>
    <w:rsid w:val="00504C50"/>
    <w:rsid w:val="00514922"/>
    <w:rsid w:val="0051552B"/>
    <w:rsid w:val="00517DB9"/>
    <w:rsid w:val="00520BBD"/>
    <w:rsid w:val="00521E84"/>
    <w:rsid w:val="005221C8"/>
    <w:rsid w:val="00526875"/>
    <w:rsid w:val="00527735"/>
    <w:rsid w:val="005304F8"/>
    <w:rsid w:val="0053068C"/>
    <w:rsid w:val="00533382"/>
    <w:rsid w:val="00534C6E"/>
    <w:rsid w:val="00537F3C"/>
    <w:rsid w:val="00542E91"/>
    <w:rsid w:val="00547421"/>
    <w:rsid w:val="005474B1"/>
    <w:rsid w:val="00556EAE"/>
    <w:rsid w:val="00563AC5"/>
    <w:rsid w:val="00564B59"/>
    <w:rsid w:val="00567166"/>
    <w:rsid w:val="005671A1"/>
    <w:rsid w:val="005735A2"/>
    <w:rsid w:val="00577D87"/>
    <w:rsid w:val="00582A43"/>
    <w:rsid w:val="00582E8E"/>
    <w:rsid w:val="005843AC"/>
    <w:rsid w:val="00585201"/>
    <w:rsid w:val="00586B2C"/>
    <w:rsid w:val="00590AAD"/>
    <w:rsid w:val="00595926"/>
    <w:rsid w:val="00596CC3"/>
    <w:rsid w:val="0059797F"/>
    <w:rsid w:val="005A7C25"/>
    <w:rsid w:val="005B34D9"/>
    <w:rsid w:val="005B6013"/>
    <w:rsid w:val="005B6A66"/>
    <w:rsid w:val="005C0573"/>
    <w:rsid w:val="005C4C01"/>
    <w:rsid w:val="005C5861"/>
    <w:rsid w:val="005C6387"/>
    <w:rsid w:val="005D32C6"/>
    <w:rsid w:val="005D4174"/>
    <w:rsid w:val="005E3534"/>
    <w:rsid w:val="005E5C8C"/>
    <w:rsid w:val="005E6B5C"/>
    <w:rsid w:val="005E6C1D"/>
    <w:rsid w:val="005E6C66"/>
    <w:rsid w:val="005F1BAC"/>
    <w:rsid w:val="005F6B2A"/>
    <w:rsid w:val="005F7B5F"/>
    <w:rsid w:val="00603119"/>
    <w:rsid w:val="0060311A"/>
    <w:rsid w:val="00603FCA"/>
    <w:rsid w:val="006119CD"/>
    <w:rsid w:val="00611EA3"/>
    <w:rsid w:val="00614E81"/>
    <w:rsid w:val="00616784"/>
    <w:rsid w:val="00616DAA"/>
    <w:rsid w:val="00621CDB"/>
    <w:rsid w:val="00622C05"/>
    <w:rsid w:val="006232C8"/>
    <w:rsid w:val="006232E8"/>
    <w:rsid w:val="006244DF"/>
    <w:rsid w:val="00644A61"/>
    <w:rsid w:val="00646291"/>
    <w:rsid w:val="0064631A"/>
    <w:rsid w:val="00647B0F"/>
    <w:rsid w:val="00650D43"/>
    <w:rsid w:val="0066202F"/>
    <w:rsid w:val="006620B9"/>
    <w:rsid w:val="00662248"/>
    <w:rsid w:val="00667657"/>
    <w:rsid w:val="00674A26"/>
    <w:rsid w:val="006760DC"/>
    <w:rsid w:val="006765F0"/>
    <w:rsid w:val="00677082"/>
    <w:rsid w:val="00677D10"/>
    <w:rsid w:val="0068209F"/>
    <w:rsid w:val="00682DFC"/>
    <w:rsid w:val="006856CF"/>
    <w:rsid w:val="00690B1C"/>
    <w:rsid w:val="00690F16"/>
    <w:rsid w:val="00693D09"/>
    <w:rsid w:val="00696617"/>
    <w:rsid w:val="00696A54"/>
    <w:rsid w:val="006A2192"/>
    <w:rsid w:val="006A26AA"/>
    <w:rsid w:val="006A61C0"/>
    <w:rsid w:val="006A6D31"/>
    <w:rsid w:val="006B06B7"/>
    <w:rsid w:val="006C16C7"/>
    <w:rsid w:val="006C2305"/>
    <w:rsid w:val="006C24AD"/>
    <w:rsid w:val="006C2C7B"/>
    <w:rsid w:val="006C3DD5"/>
    <w:rsid w:val="006C40CD"/>
    <w:rsid w:val="006C7A3A"/>
    <w:rsid w:val="006D15CA"/>
    <w:rsid w:val="006D31C2"/>
    <w:rsid w:val="006D43D1"/>
    <w:rsid w:val="006D549F"/>
    <w:rsid w:val="006D63E1"/>
    <w:rsid w:val="006E5B03"/>
    <w:rsid w:val="006F0963"/>
    <w:rsid w:val="006F189B"/>
    <w:rsid w:val="006F1EC7"/>
    <w:rsid w:val="00700ED8"/>
    <w:rsid w:val="00700F98"/>
    <w:rsid w:val="00710AFA"/>
    <w:rsid w:val="00712BE6"/>
    <w:rsid w:val="00712CB3"/>
    <w:rsid w:val="00713A7C"/>
    <w:rsid w:val="0071504B"/>
    <w:rsid w:val="007167A1"/>
    <w:rsid w:val="00722C97"/>
    <w:rsid w:val="00722F42"/>
    <w:rsid w:val="00723D72"/>
    <w:rsid w:val="00724370"/>
    <w:rsid w:val="00724DD4"/>
    <w:rsid w:val="007259A5"/>
    <w:rsid w:val="00726F11"/>
    <w:rsid w:val="00730ED2"/>
    <w:rsid w:val="00731199"/>
    <w:rsid w:val="007322E6"/>
    <w:rsid w:val="0073327C"/>
    <w:rsid w:val="0074044F"/>
    <w:rsid w:val="00743BE9"/>
    <w:rsid w:val="0074762C"/>
    <w:rsid w:val="00752907"/>
    <w:rsid w:val="00752B1F"/>
    <w:rsid w:val="00754C3D"/>
    <w:rsid w:val="00756B80"/>
    <w:rsid w:val="00762A13"/>
    <w:rsid w:val="00762D4C"/>
    <w:rsid w:val="007748F7"/>
    <w:rsid w:val="007757DE"/>
    <w:rsid w:val="00777B1A"/>
    <w:rsid w:val="00780B0F"/>
    <w:rsid w:val="007817C7"/>
    <w:rsid w:val="00782374"/>
    <w:rsid w:val="00783330"/>
    <w:rsid w:val="0078355C"/>
    <w:rsid w:val="00785253"/>
    <w:rsid w:val="00790A6F"/>
    <w:rsid w:val="00791C4D"/>
    <w:rsid w:val="00793CF9"/>
    <w:rsid w:val="007951C7"/>
    <w:rsid w:val="0079692B"/>
    <w:rsid w:val="007A267B"/>
    <w:rsid w:val="007A7BDD"/>
    <w:rsid w:val="007B33A6"/>
    <w:rsid w:val="007C461B"/>
    <w:rsid w:val="007C4BF2"/>
    <w:rsid w:val="007C6F43"/>
    <w:rsid w:val="007C7DBD"/>
    <w:rsid w:val="007D332A"/>
    <w:rsid w:val="007D3378"/>
    <w:rsid w:val="007E2237"/>
    <w:rsid w:val="007E41B2"/>
    <w:rsid w:val="007E47E7"/>
    <w:rsid w:val="007E54B5"/>
    <w:rsid w:val="007E7322"/>
    <w:rsid w:val="007F3489"/>
    <w:rsid w:val="007F430C"/>
    <w:rsid w:val="007F4348"/>
    <w:rsid w:val="007F6B85"/>
    <w:rsid w:val="007F7073"/>
    <w:rsid w:val="00805FBB"/>
    <w:rsid w:val="00806840"/>
    <w:rsid w:val="00810B64"/>
    <w:rsid w:val="00811395"/>
    <w:rsid w:val="008121D8"/>
    <w:rsid w:val="00815B94"/>
    <w:rsid w:val="00815C67"/>
    <w:rsid w:val="00817312"/>
    <w:rsid w:val="00824A8A"/>
    <w:rsid w:val="00827C0A"/>
    <w:rsid w:val="00832720"/>
    <w:rsid w:val="008334FF"/>
    <w:rsid w:val="00834495"/>
    <w:rsid w:val="00835DDA"/>
    <w:rsid w:val="00837777"/>
    <w:rsid w:val="0084585F"/>
    <w:rsid w:val="00850669"/>
    <w:rsid w:val="00856502"/>
    <w:rsid w:val="00857D40"/>
    <w:rsid w:val="0086351C"/>
    <w:rsid w:val="008636A5"/>
    <w:rsid w:val="008659D8"/>
    <w:rsid w:val="0086732B"/>
    <w:rsid w:val="00872A40"/>
    <w:rsid w:val="00874B0F"/>
    <w:rsid w:val="00875AFF"/>
    <w:rsid w:val="00876E5B"/>
    <w:rsid w:val="00881986"/>
    <w:rsid w:val="008823F3"/>
    <w:rsid w:val="008846B4"/>
    <w:rsid w:val="00885BC4"/>
    <w:rsid w:val="00891135"/>
    <w:rsid w:val="00892FCD"/>
    <w:rsid w:val="0089359E"/>
    <w:rsid w:val="00893EFE"/>
    <w:rsid w:val="008A1E3A"/>
    <w:rsid w:val="008A25F6"/>
    <w:rsid w:val="008A3BDF"/>
    <w:rsid w:val="008A6EEE"/>
    <w:rsid w:val="008B06F9"/>
    <w:rsid w:val="008B46DC"/>
    <w:rsid w:val="008B5784"/>
    <w:rsid w:val="008C5740"/>
    <w:rsid w:val="008D4D62"/>
    <w:rsid w:val="008D7A09"/>
    <w:rsid w:val="008E1A59"/>
    <w:rsid w:val="008E75D3"/>
    <w:rsid w:val="008F0787"/>
    <w:rsid w:val="008F0BF8"/>
    <w:rsid w:val="008F0ED2"/>
    <w:rsid w:val="008F1495"/>
    <w:rsid w:val="008F206F"/>
    <w:rsid w:val="008F2881"/>
    <w:rsid w:val="008F32B8"/>
    <w:rsid w:val="008F6B10"/>
    <w:rsid w:val="00900133"/>
    <w:rsid w:val="00902CB5"/>
    <w:rsid w:val="00906BA3"/>
    <w:rsid w:val="00907180"/>
    <w:rsid w:val="00915081"/>
    <w:rsid w:val="0091591D"/>
    <w:rsid w:val="00916B0C"/>
    <w:rsid w:val="00920963"/>
    <w:rsid w:val="00920D06"/>
    <w:rsid w:val="009229B8"/>
    <w:rsid w:val="00923D62"/>
    <w:rsid w:val="00931A08"/>
    <w:rsid w:val="00934CC4"/>
    <w:rsid w:val="00935AD9"/>
    <w:rsid w:val="00941760"/>
    <w:rsid w:val="00944F19"/>
    <w:rsid w:val="009457BC"/>
    <w:rsid w:val="00946161"/>
    <w:rsid w:val="00947E3A"/>
    <w:rsid w:val="009516A3"/>
    <w:rsid w:val="00951B86"/>
    <w:rsid w:val="009523B4"/>
    <w:rsid w:val="0095246C"/>
    <w:rsid w:val="009525AE"/>
    <w:rsid w:val="00952964"/>
    <w:rsid w:val="009556ED"/>
    <w:rsid w:val="0095795D"/>
    <w:rsid w:val="00961590"/>
    <w:rsid w:val="00962038"/>
    <w:rsid w:val="00965597"/>
    <w:rsid w:val="00965612"/>
    <w:rsid w:val="00967468"/>
    <w:rsid w:val="0096765F"/>
    <w:rsid w:val="00971CFA"/>
    <w:rsid w:val="009749A1"/>
    <w:rsid w:val="00975C0E"/>
    <w:rsid w:val="00976782"/>
    <w:rsid w:val="009778BB"/>
    <w:rsid w:val="009832EF"/>
    <w:rsid w:val="00986600"/>
    <w:rsid w:val="00994BA5"/>
    <w:rsid w:val="00997FBD"/>
    <w:rsid w:val="009A1212"/>
    <w:rsid w:val="009A42D2"/>
    <w:rsid w:val="009A4B8B"/>
    <w:rsid w:val="009A5F81"/>
    <w:rsid w:val="009B23D0"/>
    <w:rsid w:val="009B2599"/>
    <w:rsid w:val="009B7C71"/>
    <w:rsid w:val="009C2D1D"/>
    <w:rsid w:val="009C409D"/>
    <w:rsid w:val="009C43B1"/>
    <w:rsid w:val="009C5500"/>
    <w:rsid w:val="009C56BE"/>
    <w:rsid w:val="009C5F21"/>
    <w:rsid w:val="009D2C57"/>
    <w:rsid w:val="009D5ABE"/>
    <w:rsid w:val="009D76D1"/>
    <w:rsid w:val="009E5C73"/>
    <w:rsid w:val="009E6A9D"/>
    <w:rsid w:val="009E6AF3"/>
    <w:rsid w:val="009F063F"/>
    <w:rsid w:val="009F0B84"/>
    <w:rsid w:val="009F2AE2"/>
    <w:rsid w:val="009F5467"/>
    <w:rsid w:val="009F6004"/>
    <w:rsid w:val="009F7A35"/>
    <w:rsid w:val="00A11918"/>
    <w:rsid w:val="00A11C52"/>
    <w:rsid w:val="00A141B1"/>
    <w:rsid w:val="00A254EE"/>
    <w:rsid w:val="00A3069D"/>
    <w:rsid w:val="00A32D94"/>
    <w:rsid w:val="00A33684"/>
    <w:rsid w:val="00A34A4C"/>
    <w:rsid w:val="00A361CF"/>
    <w:rsid w:val="00A408B8"/>
    <w:rsid w:val="00A4403E"/>
    <w:rsid w:val="00A450B0"/>
    <w:rsid w:val="00A47A0F"/>
    <w:rsid w:val="00A47D2F"/>
    <w:rsid w:val="00A47FCE"/>
    <w:rsid w:val="00A52986"/>
    <w:rsid w:val="00A54283"/>
    <w:rsid w:val="00A54EB6"/>
    <w:rsid w:val="00A556F6"/>
    <w:rsid w:val="00A6018B"/>
    <w:rsid w:val="00A601D6"/>
    <w:rsid w:val="00A62F21"/>
    <w:rsid w:val="00A6364F"/>
    <w:rsid w:val="00A64EC1"/>
    <w:rsid w:val="00A65816"/>
    <w:rsid w:val="00A7209F"/>
    <w:rsid w:val="00A7276D"/>
    <w:rsid w:val="00A72795"/>
    <w:rsid w:val="00A75F0C"/>
    <w:rsid w:val="00A81752"/>
    <w:rsid w:val="00A81A8A"/>
    <w:rsid w:val="00A81B41"/>
    <w:rsid w:val="00A8280E"/>
    <w:rsid w:val="00A83194"/>
    <w:rsid w:val="00A8432E"/>
    <w:rsid w:val="00A8495A"/>
    <w:rsid w:val="00A856D1"/>
    <w:rsid w:val="00A866A9"/>
    <w:rsid w:val="00A87CC9"/>
    <w:rsid w:val="00A923C3"/>
    <w:rsid w:val="00A9496E"/>
    <w:rsid w:val="00A96320"/>
    <w:rsid w:val="00AA10D4"/>
    <w:rsid w:val="00AA1290"/>
    <w:rsid w:val="00AA29B0"/>
    <w:rsid w:val="00AA33E8"/>
    <w:rsid w:val="00AA55DD"/>
    <w:rsid w:val="00AA58A4"/>
    <w:rsid w:val="00AB2A66"/>
    <w:rsid w:val="00AC5F39"/>
    <w:rsid w:val="00AC7814"/>
    <w:rsid w:val="00AC79F3"/>
    <w:rsid w:val="00AD13EA"/>
    <w:rsid w:val="00AD21ED"/>
    <w:rsid w:val="00AD33C9"/>
    <w:rsid w:val="00AD4D6C"/>
    <w:rsid w:val="00AD554E"/>
    <w:rsid w:val="00AE0E9D"/>
    <w:rsid w:val="00AE24F2"/>
    <w:rsid w:val="00AF3CBD"/>
    <w:rsid w:val="00AF61A2"/>
    <w:rsid w:val="00B04804"/>
    <w:rsid w:val="00B05E83"/>
    <w:rsid w:val="00B11839"/>
    <w:rsid w:val="00B145F5"/>
    <w:rsid w:val="00B21A08"/>
    <w:rsid w:val="00B21FDE"/>
    <w:rsid w:val="00B24784"/>
    <w:rsid w:val="00B24979"/>
    <w:rsid w:val="00B27B48"/>
    <w:rsid w:val="00B27F16"/>
    <w:rsid w:val="00B30519"/>
    <w:rsid w:val="00B331EC"/>
    <w:rsid w:val="00B378AD"/>
    <w:rsid w:val="00B421CA"/>
    <w:rsid w:val="00B427FC"/>
    <w:rsid w:val="00B437F4"/>
    <w:rsid w:val="00B439D4"/>
    <w:rsid w:val="00B53118"/>
    <w:rsid w:val="00B53472"/>
    <w:rsid w:val="00B549FA"/>
    <w:rsid w:val="00B61DEC"/>
    <w:rsid w:val="00B635EE"/>
    <w:rsid w:val="00B6693B"/>
    <w:rsid w:val="00B708AF"/>
    <w:rsid w:val="00B73BAC"/>
    <w:rsid w:val="00B75067"/>
    <w:rsid w:val="00B76A14"/>
    <w:rsid w:val="00B77699"/>
    <w:rsid w:val="00B80151"/>
    <w:rsid w:val="00B8616D"/>
    <w:rsid w:val="00B87812"/>
    <w:rsid w:val="00B879FF"/>
    <w:rsid w:val="00B9016B"/>
    <w:rsid w:val="00BA4A27"/>
    <w:rsid w:val="00BA5A2B"/>
    <w:rsid w:val="00BA5F02"/>
    <w:rsid w:val="00BA75AA"/>
    <w:rsid w:val="00BB1AD0"/>
    <w:rsid w:val="00BB216A"/>
    <w:rsid w:val="00BB3B0B"/>
    <w:rsid w:val="00BB4441"/>
    <w:rsid w:val="00BB55F2"/>
    <w:rsid w:val="00BC1E93"/>
    <w:rsid w:val="00BC7CE7"/>
    <w:rsid w:val="00BD092E"/>
    <w:rsid w:val="00BD1032"/>
    <w:rsid w:val="00BD1192"/>
    <w:rsid w:val="00BD1E38"/>
    <w:rsid w:val="00BD3AA7"/>
    <w:rsid w:val="00BD7B9E"/>
    <w:rsid w:val="00BD7E3A"/>
    <w:rsid w:val="00BE00AB"/>
    <w:rsid w:val="00BE4E53"/>
    <w:rsid w:val="00BE521B"/>
    <w:rsid w:val="00BE573D"/>
    <w:rsid w:val="00BE7EE8"/>
    <w:rsid w:val="00BF0050"/>
    <w:rsid w:val="00BF0B09"/>
    <w:rsid w:val="00BF145D"/>
    <w:rsid w:val="00BF4E8A"/>
    <w:rsid w:val="00C019DF"/>
    <w:rsid w:val="00C01D3F"/>
    <w:rsid w:val="00C02265"/>
    <w:rsid w:val="00C0629A"/>
    <w:rsid w:val="00C1003C"/>
    <w:rsid w:val="00C12228"/>
    <w:rsid w:val="00C1514B"/>
    <w:rsid w:val="00C2190D"/>
    <w:rsid w:val="00C23B46"/>
    <w:rsid w:val="00C24E40"/>
    <w:rsid w:val="00C3066E"/>
    <w:rsid w:val="00C37BC5"/>
    <w:rsid w:val="00C4443A"/>
    <w:rsid w:val="00C4511F"/>
    <w:rsid w:val="00C46E33"/>
    <w:rsid w:val="00C52359"/>
    <w:rsid w:val="00C547F1"/>
    <w:rsid w:val="00C56627"/>
    <w:rsid w:val="00C629A4"/>
    <w:rsid w:val="00C62CF4"/>
    <w:rsid w:val="00C630A3"/>
    <w:rsid w:val="00C66395"/>
    <w:rsid w:val="00C66D87"/>
    <w:rsid w:val="00C6737B"/>
    <w:rsid w:val="00C71499"/>
    <w:rsid w:val="00C72C3D"/>
    <w:rsid w:val="00C74429"/>
    <w:rsid w:val="00C84A7E"/>
    <w:rsid w:val="00C855C1"/>
    <w:rsid w:val="00C9188B"/>
    <w:rsid w:val="00C93F1B"/>
    <w:rsid w:val="00C94ADA"/>
    <w:rsid w:val="00C952E2"/>
    <w:rsid w:val="00C97FBD"/>
    <w:rsid w:val="00CA55CF"/>
    <w:rsid w:val="00CB131C"/>
    <w:rsid w:val="00CB277B"/>
    <w:rsid w:val="00CB2F13"/>
    <w:rsid w:val="00CB4613"/>
    <w:rsid w:val="00CB4E31"/>
    <w:rsid w:val="00CC0109"/>
    <w:rsid w:val="00CC1B9B"/>
    <w:rsid w:val="00CC3272"/>
    <w:rsid w:val="00CC405F"/>
    <w:rsid w:val="00CC649E"/>
    <w:rsid w:val="00CC7218"/>
    <w:rsid w:val="00CD3486"/>
    <w:rsid w:val="00CD5606"/>
    <w:rsid w:val="00CD6204"/>
    <w:rsid w:val="00CD786D"/>
    <w:rsid w:val="00CE2B9B"/>
    <w:rsid w:val="00CE3E66"/>
    <w:rsid w:val="00CE3E71"/>
    <w:rsid w:val="00CE46B3"/>
    <w:rsid w:val="00CE5D43"/>
    <w:rsid w:val="00CE7F01"/>
    <w:rsid w:val="00CF21FF"/>
    <w:rsid w:val="00D022A3"/>
    <w:rsid w:val="00D056B1"/>
    <w:rsid w:val="00D1751A"/>
    <w:rsid w:val="00D2270E"/>
    <w:rsid w:val="00D2425F"/>
    <w:rsid w:val="00D3055E"/>
    <w:rsid w:val="00D31C04"/>
    <w:rsid w:val="00D31D79"/>
    <w:rsid w:val="00D33090"/>
    <w:rsid w:val="00D3432D"/>
    <w:rsid w:val="00D36CD8"/>
    <w:rsid w:val="00D42A72"/>
    <w:rsid w:val="00D447A9"/>
    <w:rsid w:val="00D44843"/>
    <w:rsid w:val="00D476A7"/>
    <w:rsid w:val="00D534EC"/>
    <w:rsid w:val="00D545F0"/>
    <w:rsid w:val="00D54DD1"/>
    <w:rsid w:val="00D60055"/>
    <w:rsid w:val="00D609E4"/>
    <w:rsid w:val="00D628B0"/>
    <w:rsid w:val="00D6474A"/>
    <w:rsid w:val="00D66933"/>
    <w:rsid w:val="00D66D05"/>
    <w:rsid w:val="00D71609"/>
    <w:rsid w:val="00D71FE7"/>
    <w:rsid w:val="00D75D8F"/>
    <w:rsid w:val="00D815F1"/>
    <w:rsid w:val="00D81807"/>
    <w:rsid w:val="00D818BA"/>
    <w:rsid w:val="00D86807"/>
    <w:rsid w:val="00D871D4"/>
    <w:rsid w:val="00D90EC9"/>
    <w:rsid w:val="00D91769"/>
    <w:rsid w:val="00D943D9"/>
    <w:rsid w:val="00D96F96"/>
    <w:rsid w:val="00DA057A"/>
    <w:rsid w:val="00DA5506"/>
    <w:rsid w:val="00DA5536"/>
    <w:rsid w:val="00DA652E"/>
    <w:rsid w:val="00DA7DFB"/>
    <w:rsid w:val="00DB2D47"/>
    <w:rsid w:val="00DB32C7"/>
    <w:rsid w:val="00DB3B16"/>
    <w:rsid w:val="00DB61ED"/>
    <w:rsid w:val="00DB7193"/>
    <w:rsid w:val="00DC6C4E"/>
    <w:rsid w:val="00DC79DC"/>
    <w:rsid w:val="00DC7A03"/>
    <w:rsid w:val="00DD4565"/>
    <w:rsid w:val="00DD6022"/>
    <w:rsid w:val="00DD6F2D"/>
    <w:rsid w:val="00DE5979"/>
    <w:rsid w:val="00DE5EF0"/>
    <w:rsid w:val="00DF1DB4"/>
    <w:rsid w:val="00DF3D69"/>
    <w:rsid w:val="00DF4C0D"/>
    <w:rsid w:val="00DF5B04"/>
    <w:rsid w:val="00DF6FDA"/>
    <w:rsid w:val="00DF7A0B"/>
    <w:rsid w:val="00E00662"/>
    <w:rsid w:val="00E014B3"/>
    <w:rsid w:val="00E0392A"/>
    <w:rsid w:val="00E07097"/>
    <w:rsid w:val="00E07135"/>
    <w:rsid w:val="00E11BF5"/>
    <w:rsid w:val="00E2007B"/>
    <w:rsid w:val="00E21120"/>
    <w:rsid w:val="00E234C2"/>
    <w:rsid w:val="00E23FE9"/>
    <w:rsid w:val="00E25FF8"/>
    <w:rsid w:val="00E31321"/>
    <w:rsid w:val="00E331CB"/>
    <w:rsid w:val="00E333F7"/>
    <w:rsid w:val="00E34817"/>
    <w:rsid w:val="00E35453"/>
    <w:rsid w:val="00E53655"/>
    <w:rsid w:val="00E54FC5"/>
    <w:rsid w:val="00E56951"/>
    <w:rsid w:val="00E60A44"/>
    <w:rsid w:val="00E63F28"/>
    <w:rsid w:val="00E64574"/>
    <w:rsid w:val="00E6555A"/>
    <w:rsid w:val="00E6709C"/>
    <w:rsid w:val="00E67477"/>
    <w:rsid w:val="00E8055C"/>
    <w:rsid w:val="00E80DFE"/>
    <w:rsid w:val="00E81479"/>
    <w:rsid w:val="00E9574B"/>
    <w:rsid w:val="00E9643F"/>
    <w:rsid w:val="00EA070A"/>
    <w:rsid w:val="00EA153B"/>
    <w:rsid w:val="00EA2FB6"/>
    <w:rsid w:val="00EA3384"/>
    <w:rsid w:val="00EA794F"/>
    <w:rsid w:val="00EC0703"/>
    <w:rsid w:val="00EC188C"/>
    <w:rsid w:val="00EC38D2"/>
    <w:rsid w:val="00EC7475"/>
    <w:rsid w:val="00ED265C"/>
    <w:rsid w:val="00ED2A33"/>
    <w:rsid w:val="00ED30FD"/>
    <w:rsid w:val="00ED3B3C"/>
    <w:rsid w:val="00ED446F"/>
    <w:rsid w:val="00ED4D58"/>
    <w:rsid w:val="00ED6053"/>
    <w:rsid w:val="00ED646A"/>
    <w:rsid w:val="00EE0BDC"/>
    <w:rsid w:val="00EE3553"/>
    <w:rsid w:val="00EE7CA2"/>
    <w:rsid w:val="00F01219"/>
    <w:rsid w:val="00F02061"/>
    <w:rsid w:val="00F057EC"/>
    <w:rsid w:val="00F112AB"/>
    <w:rsid w:val="00F1300E"/>
    <w:rsid w:val="00F15A84"/>
    <w:rsid w:val="00F17E99"/>
    <w:rsid w:val="00F200CA"/>
    <w:rsid w:val="00F22910"/>
    <w:rsid w:val="00F24672"/>
    <w:rsid w:val="00F27690"/>
    <w:rsid w:val="00F3014D"/>
    <w:rsid w:val="00F34772"/>
    <w:rsid w:val="00F34F89"/>
    <w:rsid w:val="00F35BDE"/>
    <w:rsid w:val="00F36A7C"/>
    <w:rsid w:val="00F36FB4"/>
    <w:rsid w:val="00F40D5E"/>
    <w:rsid w:val="00F41408"/>
    <w:rsid w:val="00F46D4D"/>
    <w:rsid w:val="00F53A62"/>
    <w:rsid w:val="00F54B1C"/>
    <w:rsid w:val="00F54F43"/>
    <w:rsid w:val="00F55DD3"/>
    <w:rsid w:val="00F56F9C"/>
    <w:rsid w:val="00F57CCD"/>
    <w:rsid w:val="00F645B7"/>
    <w:rsid w:val="00F77486"/>
    <w:rsid w:val="00F77DAC"/>
    <w:rsid w:val="00F8098F"/>
    <w:rsid w:val="00F81340"/>
    <w:rsid w:val="00F82F5A"/>
    <w:rsid w:val="00F85175"/>
    <w:rsid w:val="00F87CFE"/>
    <w:rsid w:val="00F90ED9"/>
    <w:rsid w:val="00F92582"/>
    <w:rsid w:val="00F92F2E"/>
    <w:rsid w:val="00F93AE6"/>
    <w:rsid w:val="00F957A6"/>
    <w:rsid w:val="00F964FC"/>
    <w:rsid w:val="00FA4624"/>
    <w:rsid w:val="00FA4699"/>
    <w:rsid w:val="00FA6982"/>
    <w:rsid w:val="00FB01E2"/>
    <w:rsid w:val="00FB37EC"/>
    <w:rsid w:val="00FC370F"/>
    <w:rsid w:val="00FD0708"/>
    <w:rsid w:val="00FD469A"/>
    <w:rsid w:val="00FD5C3A"/>
    <w:rsid w:val="00FD6DAE"/>
    <w:rsid w:val="00FE22CF"/>
    <w:rsid w:val="00FE5537"/>
    <w:rsid w:val="00FE57D2"/>
    <w:rsid w:val="00FE6662"/>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F1273B"/>
  <w15:docId w15:val="{D104C7A1-4F2C-42CB-AD94-BCD9A75D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F631F"/>
    <w:rPr>
      <w:rFonts w:ascii="ＭＳ 明朝" w:hAnsi="Century"/>
      <w:spacing w:val="4"/>
      <w:kern w:val="2"/>
    </w:rPr>
  </w:style>
  <w:style w:type="paragraph" w:styleId="af1">
    <w:name w:val="Revision"/>
    <w:hidden/>
    <w:uiPriority w:val="99"/>
    <w:semiHidden/>
    <w:rsid w:val="008D4D62"/>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467626918">
      <w:bodyDiv w:val="1"/>
      <w:marLeft w:val="0"/>
      <w:marRight w:val="0"/>
      <w:marTop w:val="0"/>
      <w:marBottom w:val="0"/>
      <w:divBdr>
        <w:top w:val="none" w:sz="0" w:space="0" w:color="auto"/>
        <w:left w:val="none" w:sz="0" w:space="0" w:color="auto"/>
        <w:bottom w:val="none" w:sz="0" w:space="0" w:color="auto"/>
        <w:right w:val="none" w:sz="0" w:space="0" w:color="auto"/>
      </w:divBdr>
      <w:divsChild>
        <w:div w:id="2083792489">
          <w:marLeft w:val="300"/>
          <w:marRight w:val="300"/>
          <w:marTop w:val="0"/>
          <w:marBottom w:val="0"/>
          <w:divBdr>
            <w:top w:val="none" w:sz="0" w:space="0" w:color="auto"/>
            <w:left w:val="none" w:sz="0" w:space="0" w:color="auto"/>
            <w:bottom w:val="none" w:sz="0" w:space="0" w:color="auto"/>
            <w:right w:val="none" w:sz="0" w:space="0" w:color="auto"/>
          </w:divBdr>
          <w:divsChild>
            <w:div w:id="1598367196">
              <w:marLeft w:val="0"/>
              <w:marRight w:val="0"/>
              <w:marTop w:val="0"/>
              <w:marBottom w:val="0"/>
              <w:divBdr>
                <w:top w:val="none" w:sz="0" w:space="0" w:color="auto"/>
                <w:left w:val="none" w:sz="0" w:space="0" w:color="auto"/>
                <w:bottom w:val="none" w:sz="0" w:space="0" w:color="auto"/>
                <w:right w:val="none" w:sz="0" w:space="0" w:color="auto"/>
              </w:divBdr>
              <w:divsChild>
                <w:div w:id="5929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66E8-50A9-4E92-B823-C9FAEB6D0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3.xml><?xml version="1.0" encoding="utf-8"?>
<ds:datastoreItem xmlns:ds="http://schemas.openxmlformats.org/officeDocument/2006/customXml" ds:itemID="{A458BAC9-C8C6-45FF-9D68-94A22A5837C2}">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5b611f9-4c1d-46a1-999d-3a494f2e8c1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4ECBA52-3215-46E1-B4FA-0ACC4276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457</Words>
  <Characters>2609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subject/>
  <dc:creator>職員端末機１２年度後期分</dc:creator>
  <cp:keywords/>
  <dc:description/>
  <cp:lastModifiedBy>清水　梨沙</cp:lastModifiedBy>
  <cp:revision>3</cp:revision>
  <cp:lastPrinted>2021-05-17T06:54:00Z</cp:lastPrinted>
  <dcterms:created xsi:type="dcterms:W3CDTF">2021-05-25T13:06:00Z</dcterms:created>
  <dcterms:modified xsi:type="dcterms:W3CDTF">2021-06-30T10:29:00Z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