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640"/>
        <w:gridCol w:w="30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856"/>
        <w:gridCol w:w="1848"/>
        <w:gridCol w:w="290"/>
        <w:gridCol w:w="1148"/>
      </w:tblGrid>
      <w:tr w:rsidR="00EC16A2" w:rsidRPr="00EC16A2" w:rsidTr="0026334C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EC16A2" w:rsidRPr="00EC16A2" w:rsidTr="0026334C">
        <w:trPr>
          <w:trHeight w:val="375"/>
        </w:trPr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  <w:u w:val="single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学校経営推進費　評価報告書（最終）</w:t>
            </w:r>
          </w:p>
        </w:tc>
      </w:tr>
      <w:tr w:rsidR="00EC16A2" w:rsidRPr="00EC16A2" w:rsidTr="0026334C">
        <w:trPr>
          <w:trHeight w:val="375"/>
        </w:trPr>
        <w:tc>
          <w:tcPr>
            <w:tcW w:w="69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C16A2" w:rsidRPr="0026334C" w:rsidRDefault="0026334C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学校</w:t>
            </w:r>
            <w:r w:rsidR="00EC16A2"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860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Pr="00BB56AD" w:rsidRDefault="0026334C" w:rsidP="0026334C">
            <w:pPr>
              <w:widowControl/>
              <w:spacing w:line="280" w:lineRule="exact"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大阪府立東淀川高等学校　</w:t>
            </w:r>
            <w:r w:rsidR="00EC16A2" w:rsidRPr="00BB56A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全日制の課程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20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spacing w:val="-2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142875</wp:posOffset>
                      </wp:positionV>
                      <wp:extent cx="466725" cy="333375"/>
                      <wp:effectExtent l="0" t="0" r="0" b="0"/>
                      <wp:wrapNone/>
                      <wp:docPr id="4" name="直線矢印コネクタ 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6EA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7.5pt;margin-top:11.25pt;width:36.7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" strokecolor="#70ad47 [3209]" strokeweight="3pt">
                      <v:stroke endarrow="open" joinstyle="miter"/>
                    </v:shape>
                  </w:pict>
                </mc:Fallback>
              </mc:AlternateContent>
            </w:r>
            <w:r w:rsidRPr="00EC16A2">
              <w:rPr>
                <w:rFonts w:ascii="ＭＳ ゴシック" w:eastAsia="ＭＳ ゴシック" w:hAnsi="ＭＳ ゴシック" w:cs="ＭＳ Ｐゴシック" w:hint="eastAsia"/>
                <w:b/>
                <w:bCs/>
                <w:spacing w:val="-20"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Pr="00BB56AD" w:rsidRDefault="00EC16A2" w:rsidP="0026334C">
            <w:pPr>
              <w:widowControl/>
              <w:spacing w:line="280" w:lineRule="exact"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生徒の学力の充実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20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b/>
                <w:bCs/>
                <w:spacing w:val="-20"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Pr="00BB56AD" w:rsidRDefault="00EC16A2" w:rsidP="0026334C">
            <w:pPr>
              <w:widowControl/>
              <w:spacing w:line="280" w:lineRule="exact"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・学校教育自己診断における「授業満足度」及び「授業で発表する機会」の割合向上</w:t>
            </w:r>
          </w:p>
          <w:p w:rsidR="00EC16A2" w:rsidRPr="00BB56AD" w:rsidRDefault="00EC16A2" w:rsidP="0026334C">
            <w:pPr>
              <w:widowControl/>
              <w:spacing w:line="280" w:lineRule="exact"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・授業アンケートにおける「授業に興味・関心をもつことができた」</w:t>
            </w:r>
          </w:p>
          <w:p w:rsidR="00EC16A2" w:rsidRPr="00BB56AD" w:rsidRDefault="00EC16A2" w:rsidP="0026334C">
            <w:pPr>
              <w:widowControl/>
              <w:spacing w:line="280" w:lineRule="exact"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　「授業を受けて知識や技能が身に付いた」の割合向上</w:t>
            </w:r>
          </w:p>
          <w:p w:rsidR="00EC16A2" w:rsidRPr="00BB56AD" w:rsidRDefault="00EC16A2" w:rsidP="0026334C">
            <w:pPr>
              <w:widowControl/>
              <w:spacing w:line="280" w:lineRule="exact"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・外部学力調査における学習習慣の定着及び学力結果の向上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20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b/>
                <w:bCs/>
                <w:spacing w:val="-20"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Pr="00BB56AD" w:rsidRDefault="00EC16A2" w:rsidP="0026334C">
            <w:pPr>
              <w:widowControl/>
              <w:spacing w:line="280" w:lineRule="exact"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「輝け！川高生－生徒が学びの主役になれる授業を」</w:t>
            </w:r>
          </w:p>
        </w:tc>
      </w:tr>
      <w:tr w:rsidR="00EC16A2" w:rsidRPr="00EC16A2" w:rsidTr="0026334C">
        <w:trPr>
          <w:trHeight w:val="375"/>
        </w:trPr>
        <w:tc>
          <w:tcPr>
            <w:tcW w:w="692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spacing w:val="-20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b/>
                <w:bCs/>
                <w:spacing w:val="-20"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A2" w:rsidRPr="00EC16A2" w:rsidRDefault="00EC16A2" w:rsidP="0026334C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0" w:type="dxa"/>
              <w:right w:w="0" w:type="dxa"/>
            </w:tcMar>
            <w:vAlign w:val="center"/>
            <w:hideMark/>
          </w:tcPr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114300</wp:posOffset>
                      </wp:positionV>
                      <wp:extent cx="457200" cy="333375"/>
                      <wp:effectExtent l="0" t="0" r="0" b="0"/>
                      <wp:wrapNone/>
                      <wp:docPr id="6" name="直線矢印コネクタ 6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900" cy="25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69CDF" id="直線矢印コネクタ 6" o:spid="_x0000_s1026" type="#_x0000_t32" style="position:absolute;left:0;text-align:left;margin-left:-7.5pt;margin-top:9pt;width:36pt;height:26.25pt;flip:y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" strokecolor="#70ad47 [3209]" strokeweight="3pt">
                      <v:stroke endarrow="open" joinstyle="miter"/>
                    </v:shape>
                  </w:pict>
                </mc:Fallback>
              </mc:AlternateContent>
            </w: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60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　確かな学力の育成</w:t>
            </w:r>
          </w:p>
          <w:p w:rsidR="00EC16A2" w:rsidRPr="00BB56AD" w:rsidRDefault="00BB56AD" w:rsidP="0026334C">
            <w:pPr>
              <w:widowControl/>
              <w:tabs>
                <w:tab w:val="left" w:pos="703"/>
              </w:tabs>
              <w:spacing w:line="280" w:lineRule="exact"/>
              <w:ind w:left="702" w:hangingChars="351" w:hanging="7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ab/>
            </w:r>
            <w:r w:rsidR="00EC16A2"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</w:t>
            </w:r>
            <w:r w:rsidR="00EC16A2"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(a)基礎・基本となる学力の定着ならびに「学ぶ意欲」</w:t>
            </w:r>
            <w:r w:rsidR="00EC16A2"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や、生徒一人ひとりが自らの考えを的確に伝え、相手の意見も傾聴できる</w:t>
            </w:r>
            <w:r w:rsidR="00EC16A2"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(b)コミュニケーション力</w:t>
            </w:r>
            <w:r w:rsidR="00EC16A2"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を育成する。</w:t>
            </w:r>
          </w:p>
          <w:p w:rsidR="00EC16A2" w:rsidRDefault="00BB56AD" w:rsidP="0026334C">
            <w:pPr>
              <w:widowControl/>
              <w:tabs>
                <w:tab w:val="left" w:pos="703"/>
                <w:tab w:val="left" w:pos="1128"/>
              </w:tabs>
              <w:spacing w:line="280" w:lineRule="exact"/>
              <w:ind w:left="702" w:hangingChars="351" w:hanging="7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EC16A2"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イ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EC16A2"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生徒の主体的な学習態度を育成するため現状を把握し、</w:t>
            </w:r>
            <w:r w:rsidR="00EC16A2"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(b)「考える、まとめる、発表する」等の力</w:t>
            </w:r>
            <w:r w:rsidR="00EC16A2"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を高める授業を実施する。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　生徒の自己効力感と人権意識を向上</w:t>
            </w:r>
          </w:p>
          <w:p w:rsidR="00EC16A2" w:rsidRPr="00BB56AD" w:rsidRDefault="00EC16A2" w:rsidP="0026334C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703"/>
                <w:tab w:val="left" w:pos="112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ウ　学校行事（体育祭や文化祭等）や学年行事、ホームルーム活動など、</w:t>
            </w: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(b)生徒が主体的に企画・立案、運営し</w:t>
            </w: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、達成感や満足感の伴う取組みの充実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　学校全体の課題を解決するため、組織的活動の徹底と教職員力を向上</w:t>
            </w:r>
          </w:p>
          <w:p w:rsidR="00EC16A2" w:rsidRDefault="00BB56AD" w:rsidP="0026334C">
            <w:pPr>
              <w:widowControl/>
              <w:tabs>
                <w:tab w:val="left" w:pos="703"/>
                <w:tab w:val="left" w:pos="1128"/>
              </w:tabs>
              <w:spacing w:line="280" w:lineRule="exact"/>
              <w:ind w:left="702" w:hangingChars="351" w:hanging="7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single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</w:t>
            </w: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ab/>
            </w:r>
            <w:r w:rsidR="00EC16A2"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(c)</w:t>
            </w:r>
            <w:r w:rsidR="00EC16A2"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「中国等帰国生徒及び外国人生徒入学者選抜」</w:t>
            </w:r>
            <w:r w:rsidR="00EC16A2"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  <w:vertAlign w:val="superscript"/>
              </w:rPr>
              <w:t>（＊）</w:t>
            </w:r>
            <w:r w:rsidR="00EC16A2"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の実施を見据え、入学生徒の受け入れ態勢</w:t>
            </w:r>
            <w:r w:rsidR="00EC16A2"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や指導体制の確立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       </w:t>
            </w:r>
            <w:r w:rsidR="00490DDC"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vertAlign w:val="superscript"/>
              </w:rPr>
              <w:t>（</w:t>
            </w: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vertAlign w:val="superscript"/>
              </w:rPr>
              <w:t>＊</w:t>
            </w:r>
            <w:r w:rsidR="00490DDC"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vertAlign w:val="superscript"/>
              </w:rPr>
              <w:t>）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「日本語指導が必要な帰国生徒・外国人生徒入学者選抜」に改称</w:t>
            </w:r>
          </w:p>
          <w:p w:rsidR="00EC16A2" w:rsidRPr="00BB56AD" w:rsidRDefault="00EC16A2" w:rsidP="0026334C">
            <w:pPr>
              <w:widowControl/>
              <w:tabs>
                <w:tab w:val="left" w:pos="703"/>
                <w:tab w:val="left" w:pos="1128"/>
              </w:tabs>
              <w:spacing w:line="280" w:lineRule="exact"/>
              <w:ind w:left="702" w:hangingChars="351" w:hanging="7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（４）</w:t>
            </w:r>
            <w:r w:rsidR="00BB56A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(c)配慮を要する生徒への共通理解を図り、カウンセリング機能を活かした適切な指導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Pr="0026334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「生徒が学びの主役になれる授業」づくりのために</w:t>
            </w:r>
          </w:p>
          <w:p w:rsidR="00EC16A2" w:rsidRPr="0026334C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本校生徒の特徴として、入学直後は「勉強する意欲」は低くはないものの、学習習慣と学力結果を維持・向上させることが課題になっている。</w:t>
            </w:r>
          </w:p>
          <w:p w:rsidR="00EC16A2" w:rsidRPr="0026334C" w:rsidRDefault="00BB56AD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平成27</w:t>
            </w:r>
            <w:r w:rsidR="00EC16A2"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年度、学力向上チームにおいて、本校生徒には「達成感」「甘えさせない」「参加型」学習が必要であるとの取りまとめを行い、全校で共有した。</w:t>
            </w:r>
          </w:p>
          <w:p w:rsidR="00EC16A2" w:rsidRPr="0026334C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8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本校では従来から電子黒板やプロジェクターを活用する授業を行ってきたものの、台数や場所が限られており、生徒自らが十分に活用するまでには至らなかった。</w:t>
            </w:r>
          </w:p>
          <w:p w:rsidR="00EC16A2" w:rsidRPr="0026334C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ICT機器の全普通教室等ヘの整備と活用を通して、「生徒の学力定着と学ぶ意欲の向上」「コミュニケーション力の育成」「外国にルーツのある生徒、配慮を要する生徒へのサポート」などを行う。</w:t>
            </w:r>
          </w:p>
          <w:p w:rsidR="00EC16A2" w:rsidRPr="0026334C" w:rsidRDefault="00EC16A2" w:rsidP="0026334C">
            <w:pPr>
              <w:pStyle w:val="a3"/>
              <w:widowControl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生徒の学力定着と学ぶ意欲の向上</w:t>
            </w:r>
          </w:p>
          <w:p w:rsidR="00EC16A2" w:rsidRPr="0026334C" w:rsidRDefault="00EC16A2" w:rsidP="0026334C">
            <w:pPr>
              <w:widowControl/>
              <w:spacing w:line="280" w:lineRule="exact"/>
              <w:ind w:leftChars="199" w:left="418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生徒の知識定着、理解の深化及び学ぶ意欲の向上のため、教材の視覚化を行い、わかりやすくかつ内容を深めた授業を実施する。また、生徒の様子を確認しながら的確に指示することで、学習意欲を高める。</w:t>
            </w:r>
          </w:p>
          <w:p w:rsidR="00EC16A2" w:rsidRPr="0026334C" w:rsidRDefault="00EC16A2" w:rsidP="0026334C">
            <w:pPr>
              <w:pStyle w:val="a3"/>
              <w:widowControl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コミュニケーション力の育成</w:t>
            </w:r>
          </w:p>
          <w:p w:rsidR="00EC16A2" w:rsidRPr="0026334C" w:rsidRDefault="00EC16A2" w:rsidP="0026334C">
            <w:pPr>
              <w:widowControl/>
              <w:spacing w:line="280" w:lineRule="exact"/>
              <w:ind w:leftChars="199" w:left="418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生徒が主体的に学習するとともに、自分の考えをまとめ、発表する力を育成するため、授業や総合的な学習の時間等において、調べ学習やプレゼンテーション等を実施する。</w:t>
            </w:r>
          </w:p>
          <w:p w:rsidR="00EC16A2" w:rsidRPr="0026334C" w:rsidRDefault="00EC16A2" w:rsidP="0026334C">
            <w:pPr>
              <w:pStyle w:val="a3"/>
              <w:widowControl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外国にルーツのある生徒、配慮を要する生徒へのサポート</w:t>
            </w:r>
          </w:p>
          <w:p w:rsidR="00EC16A2" w:rsidRPr="0026334C" w:rsidRDefault="00EC16A2" w:rsidP="0026334C">
            <w:pPr>
              <w:widowControl/>
              <w:spacing w:line="280" w:lineRule="exact"/>
              <w:ind w:leftChars="199" w:left="418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材の視覚化などの工夫により、外国にルーツがある生徒の学校生活や学習活動への理解を促進する。障がいのある生徒等に対して、個々に応じてきめ細かい指導を行い、学校生活や学習活動への理解を促進する。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整備した</w:t>
            </w:r>
          </w:p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短焦点プロジェクター（無線LAN使用可）</w:t>
            </w:r>
          </w:p>
          <w:p w:rsidR="00EC16A2" w:rsidRPr="00BB56AD" w:rsidRDefault="00EC16A2" w:rsidP="0026334C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419" w:hanging="28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11台設置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平成28年11月23日、６台追加設置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平成29年１月末、２台追加設置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平成29年３月末</w:t>
            </w:r>
          </w:p>
          <w:p w:rsidR="00EC16A2" w:rsidRPr="00BB56AD" w:rsidRDefault="00EC16A2" w:rsidP="0026334C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419" w:hanging="28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平成29年度末までに全普通教室（30教室）に設置</w:t>
            </w:r>
          </w:p>
          <w:p w:rsidR="00EC16A2" w:rsidRPr="00BB56AD" w:rsidRDefault="00EC16A2" w:rsidP="0026334C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419" w:hanging="28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B56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マグネットスクリーン・タブレットPC（カメラ機能搭載）については学校管理費等で購入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47625</wp:posOffset>
                      </wp:positionV>
                      <wp:extent cx="476250" cy="666750"/>
                      <wp:effectExtent l="0" t="0" r="0" b="0"/>
                      <wp:wrapNone/>
                      <wp:docPr id="8" name="直線矢印コネクタ 8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00" cy="127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FE7F6" id="直線矢印コネクタ 8" o:spid="_x0000_s1026" type="#_x0000_t32" style="position:absolute;left:0;text-align:left;margin-left:-8.25pt;margin-top:3.75pt;width:37.5pt;height:5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" strokecolor="#70ad47 [3209]" strokeweight="3pt">
                      <v:stroke endarrow="open" joinstyle="miter"/>
                    </v:shape>
                  </w:pict>
                </mc:Fallback>
              </mc:AlternateContent>
            </w: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Default="00EC16A2" w:rsidP="0026334C">
            <w:pPr>
              <w:widowControl/>
              <w:spacing w:line="280" w:lineRule="exact"/>
              <w:ind w:leftChars="49" w:left="10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主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担：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学力向上チーム及びICT機器を活用する授業の担当者等</w:t>
            </w:r>
          </w:p>
          <w:p w:rsidR="00EC16A2" w:rsidRPr="00EC16A2" w:rsidRDefault="00EC16A2" w:rsidP="0026334C">
            <w:pPr>
              <w:widowControl/>
              <w:spacing w:line="280" w:lineRule="exact"/>
              <w:ind w:leftChars="49" w:left="10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実施者：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全教職員の７割程度の活用を予定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CD4128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br w:type="page"/>
            </w:r>
          </w:p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28" w:rsidRPr="00CD4128" w:rsidRDefault="00CD4128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(a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) </w:t>
            </w:r>
            <w:r w:rsidR="00EC16A2"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固定式プロジェクターを用い、教材の視覚化などの工夫をした授業の実施を拡大</w:t>
            </w:r>
          </w:p>
          <w:p w:rsidR="00CD4128" w:rsidRPr="00CD4128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実施科</w:t>
            </w: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目（国語・地歴公民・数学・理科・保健体育・家庭・英語）</w:t>
            </w:r>
          </w:p>
          <w:p w:rsidR="00CD4128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授業で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の活用総時間数　1962時間</w:t>
            </w:r>
          </w:p>
          <w:p w:rsidR="00CD4128" w:rsidRDefault="00EC16A2" w:rsidP="0026334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  <w:t>(b)</w:t>
            </w:r>
            <w:r w:rsidR="00CD412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授業や総合的な学習の時間における生徒のICT機器の活用を実施</w:t>
            </w:r>
          </w:p>
          <w:p w:rsidR="00CD4128" w:rsidRPr="00CD4128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１年</w:t>
            </w: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：夏休み研究発表会　クラスで発表に活用→学年全体の発表を実施</w:t>
            </w: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CD4128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２年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：総合的な学習の時間・ＨＲで活用</w:t>
            </w:r>
          </w:p>
          <w:p w:rsidR="00CD4128" w:rsidRDefault="00EC16A2" w:rsidP="0026334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  <w:t>(b)</w:t>
            </w:r>
            <w:r w:rsidR="00CD412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生徒による下級生へのコース等のプレゼンテーションの実施を検討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</w:r>
          </w:p>
          <w:p w:rsidR="00CD4128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１年生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夏休み研究発表会の取組みの成果を次年度以後に継承（予定）</w:t>
            </w:r>
          </w:p>
          <w:p w:rsidR="00CD4128" w:rsidRDefault="00EC16A2" w:rsidP="0026334C">
            <w:pPr>
              <w:spacing w:line="28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  <w:t>(c)</w:t>
            </w:r>
            <w:r w:rsidR="00CD412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ユニバーサルデザインに基づいた授業の実施</w:t>
            </w:r>
            <w:r w:rsid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br w:type="page"/>
            </w:r>
          </w:p>
          <w:p w:rsidR="00CD4128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日本語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指導が必要な生徒選抜」による入学生徒向けに映像・図の活用、外国語←→日本語の切替えを実施</w:t>
            </w: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  <w:t xml:space="preserve">　</w:t>
            </w:r>
          </w:p>
          <w:p w:rsidR="00CD4128" w:rsidRDefault="00EC16A2" w:rsidP="0026334C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7" w:hanging="141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実施科目（世界史・国語（日本語）・保健・化学基礎）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br w:type="page"/>
            </w:r>
          </w:p>
          <w:p w:rsidR="00CD4128" w:rsidRDefault="00EC16A2" w:rsidP="0026334C">
            <w:pPr>
              <w:spacing w:line="28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【取組み充実に向けた流れ】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br w:type="page"/>
            </w:r>
          </w:p>
          <w:p w:rsidR="00CD4128" w:rsidRDefault="00EC16A2" w:rsidP="0026334C">
            <w:pPr>
              <w:spacing w:line="280" w:lineRule="exact"/>
              <w:ind w:leftChars="131" w:left="27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職員研修（機器の使用．５月）及び研究授業（６月）</w:t>
            </w:r>
          </w:p>
          <w:p w:rsidR="00CD4128" w:rsidRDefault="00EC16A2" w:rsidP="0026334C">
            <w:pPr>
              <w:spacing w:line="280" w:lineRule="exact"/>
              <w:ind w:leftChars="131" w:left="27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→</w:t>
            </w:r>
            <w:r w:rsid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教科での教材開発、蓄積及び協議（９月～）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br w:type="page"/>
              <w:t xml:space="preserve">　</w:t>
            </w:r>
          </w:p>
          <w:p w:rsidR="00CD4128" w:rsidRDefault="00EC16A2" w:rsidP="0026334C">
            <w:pPr>
              <w:spacing w:line="280" w:lineRule="exact"/>
              <w:ind w:leftChars="131" w:left="27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→</w:t>
            </w:r>
            <w:r w:rsid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学校教育自己診断等に基づき分析・評価（</w:t>
            </w:r>
            <w:r w:rsidR="00E32D0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１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  <w:r w:rsidR="00E32D0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２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月）</w:t>
            </w:r>
          </w:p>
          <w:p w:rsidR="00EC16A2" w:rsidRPr="00CD4128" w:rsidRDefault="00EC16A2" w:rsidP="0026334C">
            <w:pPr>
              <w:spacing w:line="280" w:lineRule="exact"/>
              <w:ind w:leftChars="131" w:left="27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→</w:t>
            </w:r>
            <w:r w:rsid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="00E32D0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今後も継続して取り組む中での、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次年度の活用方法について検討（</w:t>
            </w:r>
            <w:r w:rsidR="00E32D0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２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  <w:r w:rsidR="00E32D0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３</w:t>
            </w:r>
            <w:r w:rsidRPr="00CD412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月）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成果の検証方法</w:t>
            </w:r>
          </w:p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Pr="00CD4128" w:rsidRDefault="00EC16A2" w:rsidP="0026334C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277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学校教育自己診断における「授業満足度」75％（H27.63％　H28.67％　H29.71％）</w:t>
            </w:r>
          </w:p>
          <w:p w:rsidR="00CD4128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授業アンケートにおける</w:t>
            </w:r>
          </w:p>
          <w:p w:rsid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「授業に興味・関心をもつことができた」2.97（H27.2.88　H28.2.91　H29.2.94）</w:t>
            </w:r>
          </w:p>
          <w:p w:rsid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「授業を受けて知識や技能が身に付いた」3.03（H27.2.94　H28.2.97　H29.3.00）</w:t>
            </w:r>
          </w:p>
          <w:p w:rsidR="00CD4128" w:rsidRDefault="00EC16A2" w:rsidP="0026334C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277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学校教育自己診断における</w:t>
            </w:r>
          </w:p>
          <w:p w:rsid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「授業で発表する機会がある」55％（H27.42％　H28.46％　H29.50％）</w:t>
            </w:r>
          </w:p>
          <w:p w:rsid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外部学力調査（進路マップ）において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学力結果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３年次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　55％</w:t>
            </w:r>
          </w:p>
          <w:p w:rsidR="00CD4128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気持ち・生活アンケート結果</w:t>
            </w:r>
            <w:r w:rsidR="00CD41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１年９月</w:t>
            </w:r>
          </w:p>
          <w:p w:rsid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「頑張って成績を伸ばしたい」41％（H27.32％　H28.35％　H29.38％）</w:t>
            </w:r>
          </w:p>
          <w:p w:rsidR="00EC16A2" w:rsidRP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「自宅学習している」48％（H27.39％　H28.42％　H29.45％）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95250</wp:posOffset>
                      </wp:positionV>
                      <wp:extent cx="485775" cy="323850"/>
                      <wp:effectExtent l="0" t="0" r="0" b="0"/>
                      <wp:wrapNone/>
                      <wp:docPr id="10" name="直線矢印コネクタ 10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2F13" id="直線矢印コネクタ 10" o:spid="_x0000_s1026" type="#_x0000_t32" style="position:absolute;left:0;text-align:left;margin-left:-9.75pt;margin-top:7.5pt;width:38.25pt;height:25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" strokecolor="#70ad47 [3209]" strokeweight="3pt">
                      <v:stroke endarrow="open" joinstyle="miter"/>
                    </v:shape>
                  </w:pict>
                </mc:Fallback>
              </mc:AlternateContent>
            </w: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Default="00EC16A2" w:rsidP="0026334C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277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学校教育自己診断における「授業満足度」57％（△）（H27.63％　H28.61％　H29.62％）</w:t>
            </w:r>
          </w:p>
          <w:p w:rsidR="00CD4128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授業アンケートにおける</w:t>
            </w:r>
          </w:p>
          <w:p w:rsid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「授業に興味・関心をもつことができた」3.10（◎）（H27.2.88　H28.2.97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H29.3.06）</w:t>
            </w:r>
          </w:p>
          <w:p w:rsid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「授業を受けて知識や技能が身に付いた」3.14（◎）（H27.2.94　H28.3.01）H29.3.09）</w:t>
            </w:r>
          </w:p>
          <w:p w:rsidR="00490DDC" w:rsidRPr="00490DDC" w:rsidRDefault="00EC16A2" w:rsidP="0026334C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学校教育自己診断における</w:t>
            </w:r>
          </w:p>
          <w:p w:rsidR="00EC16A2" w:rsidRDefault="00EC16A2" w:rsidP="0026334C">
            <w:pPr>
              <w:pStyle w:val="a3"/>
              <w:widowControl/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「授業で発表する機会がある」59％（◎）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（H27.42％　H28.53％　H29.53％）</w:t>
            </w:r>
          </w:p>
          <w:p w:rsidR="00EC16A2" w:rsidRDefault="00EC16A2" w:rsidP="0026334C">
            <w:pPr>
              <w:pStyle w:val="a3"/>
              <w:widowControl/>
              <w:tabs>
                <w:tab w:val="left" w:pos="277"/>
              </w:tabs>
              <w:spacing w:line="280" w:lineRule="exact"/>
              <w:ind w:leftChars="0" w:left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外部学力調査（進路マップ）において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学力結果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１・２年９月結果を次年度４月に維持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  １年９月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２年４月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２（◎）（63期生）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  ２年９月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D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３年４月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D</w:t>
            </w: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１（△）（62期生）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気持ち・生活アンケート結果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１年９月「頑張って成績を伸ばしたい」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36％（64期生）（◎）（H27.32％　H28.24％　H29.28％）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「自宅学習していない」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27％（64期生）（◎）（H27.39％　H28.42％　H29.37％）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【コメント】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（１）３年間で評価が向上したもの</w:t>
            </w:r>
          </w:p>
          <w:p w:rsidR="00EC16A2" w:rsidRPr="00490DDC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学校教育自己診断の「授業に興味・関心」・「知識・技能が身に付いた」</w:t>
            </w:r>
          </w:p>
          <w:p w:rsidR="00EC16A2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学校教育自己診断（生徒向け）の「授業で発表する機会」</w:t>
            </w:r>
          </w:p>
          <w:p w:rsidR="00EC16A2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気持ち・生活アンケート結果「成績を伸ばしたい」、「自宅学習していない」生徒の減少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（２）３年間で評価が十分向上しなかったもの</w:t>
            </w:r>
          </w:p>
          <w:p w:rsidR="00EC16A2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学校教育自己診断（生徒向け）の授業満足度（低下）</w:t>
            </w:r>
          </w:p>
          <w:p w:rsidR="00EC16A2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外部学力調査（進路マップ）における学力結果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（１年から２年生では結果を維持、２年次に学力結果が低下）</w:t>
            </w:r>
          </w:p>
          <w:p w:rsidR="00EC16A2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（３）まとめ</w:t>
            </w:r>
          </w:p>
          <w:p w:rsidR="00EC16A2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プロジェクターの活用機会が増加（H28のべ103件（実試用期間２か月）→H30のべ3830件）</w:t>
            </w:r>
          </w:p>
          <w:p w:rsidR="00EC16A2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発表機会の充実など、教員の授業の在り方が変化し、生徒の授業に対する評価が大きく向上</w:t>
            </w:r>
          </w:p>
          <w:p w:rsidR="00EC16A2" w:rsidRPr="00EC16A2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C16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授業満足度、学力結果には十分反映されていないことが課題</w:t>
            </w:r>
          </w:p>
        </w:tc>
      </w:tr>
      <w:tr w:rsidR="00EC16A2" w:rsidRPr="00EC16A2" w:rsidTr="0026334C">
        <w:trPr>
          <w:trHeight w:val="375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EC16A2" w:rsidRPr="0026334C" w:rsidRDefault="00EC16A2" w:rsidP="0026334C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26334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事業のまとめ</w:t>
            </w:r>
          </w:p>
        </w:tc>
        <w:tc>
          <w:tcPr>
            <w:tcW w:w="86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6A2" w:rsidRPr="00490DDC" w:rsidRDefault="00EC16A2" w:rsidP="0026334C">
            <w:pPr>
              <w:widowControl/>
              <w:tabs>
                <w:tab w:val="left" w:pos="419"/>
              </w:tabs>
              <w:spacing w:line="280" w:lineRule="exact"/>
              <w:ind w:left="418" w:hangingChars="209" w:hanging="41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(a)</w:t>
            </w:r>
            <w:r w:rsidR="00490DDC" w:rsidRPr="00490DD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="00490DDC" w:rsidRPr="00490DD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固定式プロジェクターを用い、教材の視覚化などの工夫をした授業の実施を拡大</w:t>
            </w:r>
          </w:p>
          <w:p w:rsidR="00EC16A2" w:rsidRPr="00490DDC" w:rsidRDefault="00EC16A2" w:rsidP="0026334C">
            <w:pPr>
              <w:widowControl/>
              <w:tabs>
                <w:tab w:val="left" w:pos="419"/>
              </w:tabs>
              <w:spacing w:line="280" w:lineRule="exact"/>
              <w:ind w:left="418" w:hangingChars="209" w:hanging="41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(b)</w:t>
            </w:r>
            <w:r w:rsidR="00490DDC" w:rsidRPr="00490DD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="00490DDC" w:rsidRPr="00490DD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授業や総合的な学習の時間における生徒のICT機器の活用の実施を拡大（公開授業や研究協議を実施）</w:t>
            </w:r>
          </w:p>
          <w:p w:rsidR="00EC16A2" w:rsidRPr="00490DDC" w:rsidRDefault="00EC16A2" w:rsidP="0026334C">
            <w:pPr>
              <w:widowControl/>
              <w:tabs>
                <w:tab w:val="left" w:pos="419"/>
              </w:tabs>
              <w:spacing w:line="280" w:lineRule="exact"/>
              <w:ind w:left="418" w:hangingChars="209" w:hanging="41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(b)</w:t>
            </w:r>
            <w:r w:rsidR="00490DDC" w:rsidRPr="00490DD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="00490DDC" w:rsidRPr="00490DD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生徒による下級生へのコース等のプレゼンテーションを実施</w:t>
            </w:r>
          </w:p>
          <w:p w:rsidR="00EC16A2" w:rsidRPr="00490DDC" w:rsidRDefault="00EC16A2" w:rsidP="0026334C">
            <w:pPr>
              <w:widowControl/>
              <w:tabs>
                <w:tab w:val="left" w:pos="419"/>
              </w:tabs>
              <w:spacing w:line="280" w:lineRule="exact"/>
              <w:ind w:left="418" w:hangingChars="209" w:hanging="41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(c)</w:t>
            </w:r>
            <w:r w:rsidR="00490DDC" w:rsidRPr="00490DDC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ユニバーサルデザインに基づいた授業の実施を拡大</w:t>
            </w:r>
          </w:p>
          <w:p w:rsidR="00EC16A2" w:rsidRPr="00490DD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:rsidR="00EC16A2" w:rsidRPr="00490DD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【取組み充実に向けた流れ】</w:t>
            </w:r>
          </w:p>
          <w:p w:rsidR="00490DD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　職員研修（機器の使用．５月）及び研究授業（６月）</w:t>
            </w:r>
          </w:p>
          <w:p w:rsidR="00EC16A2" w:rsidRPr="00490DDC" w:rsidRDefault="00EC16A2" w:rsidP="0026334C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→教科での教材開発、蓄積及び協議（９月～）</w:t>
            </w:r>
          </w:p>
          <w:p w:rsidR="00490DD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　→学校教育自己診断等に基づき分析・評価（</w:t>
            </w:r>
            <w:r w:rsidR="0026334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１</w:t>
            </w: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="0026334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２</w:t>
            </w: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月）</w:t>
            </w:r>
          </w:p>
          <w:p w:rsidR="00EC16A2" w:rsidRPr="00490DDC" w:rsidRDefault="00EC16A2" w:rsidP="0026334C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→</w:t>
            </w:r>
            <w:r w:rsidR="00E32D0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今後も継続して取り組む中での、</w:t>
            </w:r>
            <w:bookmarkStart w:id="0" w:name="_GoBack"/>
            <w:bookmarkEnd w:id="0"/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次年度の活用方法について検討（</w:t>
            </w:r>
            <w:r w:rsidR="0026334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１</w:t>
            </w: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="0026334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２</w:t>
            </w:r>
            <w:r w:rsidRPr="00490DD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月）</w:t>
            </w:r>
          </w:p>
          <w:p w:rsidR="00EC16A2" w:rsidRPr="00490DD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</w:p>
          <w:p w:rsidR="00EC16A2" w:rsidRPr="00490DD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【コメント】</w:t>
            </w:r>
          </w:p>
          <w:p w:rsidR="00EC16A2" w:rsidRPr="00490DD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（１）成果</w:t>
            </w:r>
          </w:p>
          <w:p w:rsidR="00EC16A2" w:rsidRPr="00490DDC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教材の視覚化など、工夫した授業の実施の拡大</w:t>
            </w:r>
          </w:p>
          <w:p w:rsidR="00EC16A2" w:rsidRPr="00490DDC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４月のオリエンテーションでのていねいな説明、及び公開授業週間において「プロジェクタ</w:t>
            </w:r>
            <w:r w:rsid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ー</w:t>
            </w: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を活用した授業」の公開推進（H29前期）等により機器活用の実施を拡大</w:t>
            </w:r>
          </w:p>
          <w:p w:rsidR="00EC16A2" w:rsidRPr="00490DDC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「日本語指導が必要な生徒選抜」による入学生の授業での活用など、生徒の理解に応じた活用を推進</w:t>
            </w:r>
          </w:p>
          <w:p w:rsidR="00EC16A2" w:rsidRPr="00490DDC" w:rsidRDefault="00EC16A2" w:rsidP="0026334C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（３）課題</w:t>
            </w:r>
          </w:p>
          <w:p w:rsidR="00EC16A2" w:rsidRPr="00490DDC" w:rsidRDefault="00EC16A2" w:rsidP="0026334C">
            <w:pPr>
              <w:pStyle w:val="a3"/>
              <w:widowControl/>
              <w:numPr>
                <w:ilvl w:val="0"/>
                <w:numId w:val="14"/>
              </w:numPr>
              <w:spacing w:line="280" w:lineRule="exact"/>
              <w:ind w:leftChars="0" w:left="844" w:hanging="14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90D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プレゼンテーションの推進については、新学習指導要領等に係る取組みと併せて、一層の充実を図る。</w:t>
            </w:r>
          </w:p>
        </w:tc>
      </w:tr>
    </w:tbl>
    <w:p w:rsidR="009016A3" w:rsidRPr="00EC16A2" w:rsidRDefault="009016A3" w:rsidP="0026334C">
      <w:pPr>
        <w:spacing w:line="100" w:lineRule="exact"/>
      </w:pPr>
    </w:p>
    <w:sectPr w:rsidR="009016A3" w:rsidRPr="00EC16A2" w:rsidSect="00EC16A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0D" w:rsidRDefault="00E32D0D" w:rsidP="00E32D0D">
      <w:r>
        <w:separator/>
      </w:r>
    </w:p>
  </w:endnote>
  <w:endnote w:type="continuationSeparator" w:id="0">
    <w:p w:rsidR="00E32D0D" w:rsidRDefault="00E32D0D" w:rsidP="00E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0D" w:rsidRDefault="00E32D0D" w:rsidP="00E32D0D">
      <w:r>
        <w:separator/>
      </w:r>
    </w:p>
  </w:footnote>
  <w:footnote w:type="continuationSeparator" w:id="0">
    <w:p w:rsidR="00E32D0D" w:rsidRDefault="00E32D0D" w:rsidP="00E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6D4"/>
    <w:multiLevelType w:val="hybridMultilevel"/>
    <w:tmpl w:val="260CF8D8"/>
    <w:lvl w:ilvl="0" w:tplc="26DC2C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6230B"/>
    <w:multiLevelType w:val="hybridMultilevel"/>
    <w:tmpl w:val="30C443F8"/>
    <w:lvl w:ilvl="0" w:tplc="5CCEDA8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D7C7E"/>
    <w:multiLevelType w:val="hybridMultilevel"/>
    <w:tmpl w:val="6054DBDE"/>
    <w:lvl w:ilvl="0" w:tplc="972286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B0AEC"/>
    <w:multiLevelType w:val="hybridMultilevel"/>
    <w:tmpl w:val="9E406E8A"/>
    <w:lvl w:ilvl="0" w:tplc="68608C66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36D84B6E"/>
    <w:multiLevelType w:val="hybridMultilevel"/>
    <w:tmpl w:val="787EDDF6"/>
    <w:lvl w:ilvl="0" w:tplc="12EE92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2C483C"/>
    <w:multiLevelType w:val="hybridMultilevel"/>
    <w:tmpl w:val="CCCC6D8A"/>
    <w:lvl w:ilvl="0" w:tplc="26DC2C9E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45894E05"/>
    <w:multiLevelType w:val="hybridMultilevel"/>
    <w:tmpl w:val="EBB65042"/>
    <w:lvl w:ilvl="0" w:tplc="5D54D5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935C98"/>
    <w:multiLevelType w:val="hybridMultilevel"/>
    <w:tmpl w:val="9B70C574"/>
    <w:lvl w:ilvl="0" w:tplc="5792F3D4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14E5C"/>
    <w:multiLevelType w:val="hybridMultilevel"/>
    <w:tmpl w:val="AF780EE6"/>
    <w:lvl w:ilvl="0" w:tplc="1B04F1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80710C"/>
    <w:multiLevelType w:val="hybridMultilevel"/>
    <w:tmpl w:val="AE9C0442"/>
    <w:lvl w:ilvl="0" w:tplc="3B72FC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DC0989"/>
    <w:multiLevelType w:val="hybridMultilevel"/>
    <w:tmpl w:val="967EC4E6"/>
    <w:lvl w:ilvl="0" w:tplc="0AC218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256AB8"/>
    <w:multiLevelType w:val="hybridMultilevel"/>
    <w:tmpl w:val="E9863D60"/>
    <w:lvl w:ilvl="0" w:tplc="46B06194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693C7545"/>
    <w:multiLevelType w:val="hybridMultilevel"/>
    <w:tmpl w:val="784EEA3E"/>
    <w:lvl w:ilvl="0" w:tplc="8E1C454C">
      <w:start w:val="1"/>
      <w:numFmt w:val="bullet"/>
      <w:lvlText w:val="*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F53772"/>
    <w:multiLevelType w:val="hybridMultilevel"/>
    <w:tmpl w:val="09B233AC"/>
    <w:lvl w:ilvl="0" w:tplc="B1B61A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B545D"/>
    <w:multiLevelType w:val="hybridMultilevel"/>
    <w:tmpl w:val="33406A76"/>
    <w:lvl w:ilvl="0" w:tplc="93A6C8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334C87"/>
    <w:multiLevelType w:val="hybridMultilevel"/>
    <w:tmpl w:val="CE6A727E"/>
    <w:lvl w:ilvl="0" w:tplc="8DB4B448">
      <w:numFmt w:val="bullet"/>
      <w:lvlText w:val="＊"/>
      <w:lvlJc w:val="left"/>
      <w:pPr>
        <w:ind w:left="55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3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A2"/>
    <w:rsid w:val="000D6B2B"/>
    <w:rsid w:val="0026334C"/>
    <w:rsid w:val="00490DDC"/>
    <w:rsid w:val="009016A3"/>
    <w:rsid w:val="00BB56AD"/>
    <w:rsid w:val="00CD4128"/>
    <w:rsid w:val="00E32D0D"/>
    <w:rsid w:val="00E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8E310-8E1A-457C-BDE8-B054650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D0D"/>
  </w:style>
  <w:style w:type="paragraph" w:styleId="a6">
    <w:name w:val="footer"/>
    <w:basedOn w:val="a"/>
    <w:link w:val="a7"/>
    <w:uiPriority w:val="99"/>
    <w:unhideWhenUsed/>
    <w:rsid w:val="00E3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Tomimoto</dc:creator>
  <cp:keywords/>
  <dc:description/>
  <cp:lastModifiedBy>冨本　佳照</cp:lastModifiedBy>
  <cp:revision>4</cp:revision>
  <dcterms:created xsi:type="dcterms:W3CDTF">2020-03-08T01:52:00Z</dcterms:created>
  <dcterms:modified xsi:type="dcterms:W3CDTF">2020-05-27T08:05:00Z</dcterms:modified>
</cp:coreProperties>
</file>