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45B8C0C" w14:textId="07C72EB2" w:rsidR="00267D88" w:rsidRDefault="00267D88"/>
    <w:p w14:paraId="0718905D" w14:textId="77777777" w:rsidR="00267D88" w:rsidRDefault="00267D88"/>
    <w:p w14:paraId="5466F7C1" w14:textId="77777777" w:rsidR="00455BEB" w:rsidRDefault="00455BEB"/>
    <w:p w14:paraId="0D3B9B41" w14:textId="77777777" w:rsidR="00267D88" w:rsidRDefault="00267D88"/>
    <w:p w14:paraId="42BFD4EB" w14:textId="55C06315" w:rsidR="00267D88" w:rsidRPr="0045702B" w:rsidRDefault="000F2784" w:rsidP="00455BEB">
      <w:pPr>
        <w:jc w:val="center"/>
        <w:rPr>
          <w:rFonts w:ascii="ＭＳ Ｐゴシック" w:eastAsia="ＭＳ Ｐゴシック" w:hAnsi="ＭＳ Ｐゴシック"/>
          <w:sz w:val="52"/>
        </w:rPr>
      </w:pPr>
      <w:r w:rsidRPr="00550AE8">
        <w:rPr>
          <w:rFonts w:ascii="ＭＳ Ｐゴシック" w:eastAsia="ＭＳ Ｐゴシック" w:hAnsi="ＭＳ Ｐゴシック" w:hint="eastAsia"/>
          <w:spacing w:val="25"/>
          <w:w w:val="68"/>
          <w:kern w:val="0"/>
          <w:sz w:val="72"/>
          <w:fitText w:val="6390" w:id="1547495937"/>
        </w:rPr>
        <w:t>大阪府</w:t>
      </w:r>
      <w:r w:rsidR="0034347E" w:rsidRPr="00550AE8">
        <w:rPr>
          <w:rFonts w:ascii="ＭＳ Ｐゴシック" w:eastAsia="ＭＳ Ｐゴシック" w:hAnsi="ＭＳ Ｐゴシック" w:hint="eastAsia"/>
          <w:spacing w:val="25"/>
          <w:w w:val="80"/>
          <w:kern w:val="0"/>
          <w:sz w:val="72"/>
          <w:fitText w:val="6390" w:id="1547495937"/>
        </w:rPr>
        <w:t>営</w:t>
      </w:r>
      <w:r w:rsidRPr="00550AE8">
        <w:rPr>
          <w:rFonts w:ascii="ＭＳ Ｐゴシック" w:eastAsia="ＭＳ Ｐゴシック" w:hAnsi="ＭＳ Ｐゴシック" w:hint="eastAsia"/>
          <w:spacing w:val="25"/>
          <w:w w:val="68"/>
          <w:kern w:val="0"/>
          <w:sz w:val="72"/>
          <w:fitText w:val="6390" w:id="1547495937"/>
        </w:rPr>
        <w:t>公園マスタープラ</w:t>
      </w:r>
      <w:r w:rsidRPr="00550AE8">
        <w:rPr>
          <w:rFonts w:ascii="ＭＳ Ｐゴシック" w:eastAsia="ＭＳ Ｐゴシック" w:hAnsi="ＭＳ Ｐゴシック" w:hint="eastAsia"/>
          <w:spacing w:val="3"/>
          <w:w w:val="68"/>
          <w:kern w:val="0"/>
          <w:sz w:val="72"/>
          <w:fitText w:val="6390" w:id="1547495937"/>
        </w:rPr>
        <w:t>ン</w:t>
      </w:r>
    </w:p>
    <w:p w14:paraId="54582013" w14:textId="77777777" w:rsidR="00455BEB" w:rsidRDefault="00455BEB"/>
    <w:p w14:paraId="53D35789" w14:textId="77777777" w:rsidR="00455BEB" w:rsidRDefault="00455BEB"/>
    <w:p w14:paraId="6DD20C6A" w14:textId="67316505" w:rsidR="00455BEB" w:rsidRPr="00A37112" w:rsidRDefault="00ED24AF" w:rsidP="00A37112">
      <w:pPr>
        <w:jc w:val="center"/>
        <w:rPr>
          <w:rFonts w:ascii="ＭＳ Ｐゴシック" w:eastAsia="ＭＳ Ｐゴシック" w:hAnsi="ＭＳ Ｐゴシック"/>
          <w:b/>
          <w:sz w:val="52"/>
        </w:rPr>
      </w:pPr>
      <w:r>
        <w:rPr>
          <w:rFonts w:ascii="ＭＳ Ｐゴシック" w:eastAsia="ＭＳ Ｐゴシック" w:hAnsi="ＭＳ Ｐゴシック" w:hint="eastAsia"/>
          <w:b/>
          <w:sz w:val="52"/>
        </w:rPr>
        <w:t>（</w:t>
      </w:r>
      <w:r w:rsidR="00BB0495">
        <w:rPr>
          <w:rFonts w:ascii="ＭＳ Ｐゴシック" w:eastAsia="ＭＳ Ｐゴシック" w:hAnsi="ＭＳ Ｐゴシック" w:hint="eastAsia"/>
          <w:b/>
          <w:sz w:val="52"/>
        </w:rPr>
        <w:t>案</w:t>
      </w:r>
      <w:r>
        <w:rPr>
          <w:rFonts w:ascii="ＭＳ Ｐゴシック" w:eastAsia="ＭＳ Ｐゴシック" w:hAnsi="ＭＳ Ｐゴシック"/>
          <w:b/>
          <w:sz w:val="52"/>
        </w:rPr>
        <w:t>）</w:t>
      </w:r>
    </w:p>
    <w:p w14:paraId="2E33430F" w14:textId="77777777" w:rsidR="00455BEB" w:rsidRDefault="00091E6D" w:rsidP="00091E6D">
      <w:pPr>
        <w:tabs>
          <w:tab w:val="left" w:pos="944"/>
        </w:tabs>
      </w:pPr>
      <w:r>
        <w:tab/>
      </w:r>
    </w:p>
    <w:p w14:paraId="7FA0565C" w14:textId="77777777" w:rsidR="00455BEB" w:rsidRDefault="00455BEB"/>
    <w:p w14:paraId="451E054D" w14:textId="77777777" w:rsidR="00455BEB" w:rsidRDefault="00455BEB"/>
    <w:p w14:paraId="2BBE3ACF" w14:textId="77777777" w:rsidR="00455BEB" w:rsidRDefault="00455BEB"/>
    <w:p w14:paraId="3BE2D6E4" w14:textId="77777777" w:rsidR="00455BEB" w:rsidRDefault="00455BEB"/>
    <w:p w14:paraId="085AAB71" w14:textId="77777777" w:rsidR="00455BEB" w:rsidRDefault="00455BEB"/>
    <w:p w14:paraId="196FD3E3" w14:textId="77777777" w:rsidR="00455BEB" w:rsidRDefault="00455BEB"/>
    <w:p w14:paraId="72206A07" w14:textId="77777777" w:rsidR="00455BEB" w:rsidRDefault="00455BEB"/>
    <w:p w14:paraId="60908215" w14:textId="77777777" w:rsidR="00455BEB" w:rsidRDefault="00455BEB"/>
    <w:p w14:paraId="22DB3D11" w14:textId="77777777" w:rsidR="00455BEB" w:rsidRPr="008F22E0" w:rsidRDefault="00455BEB"/>
    <w:p w14:paraId="4FC27C0F" w14:textId="77777777" w:rsidR="00455BEB" w:rsidRDefault="00455BEB"/>
    <w:p w14:paraId="731E1ED7" w14:textId="77777777" w:rsidR="00455BEB" w:rsidRDefault="00455BEB"/>
    <w:p w14:paraId="659224AD" w14:textId="77777777" w:rsidR="00455BEB" w:rsidRPr="002415A7" w:rsidRDefault="00455BEB"/>
    <w:p w14:paraId="3295E361" w14:textId="630D253E" w:rsidR="00455BEB" w:rsidRDefault="005114D8" w:rsidP="00455BEB">
      <w:pPr>
        <w:jc w:val="center"/>
        <w:rPr>
          <w:rFonts w:ascii="ＭＳ Ｐゴシック" w:eastAsia="ＭＳ Ｐゴシック" w:hAnsi="ＭＳ Ｐゴシック"/>
        </w:rPr>
      </w:pPr>
      <w:r>
        <w:rPr>
          <w:rFonts w:ascii="ＭＳ Ｐゴシック" w:eastAsia="ＭＳ Ｐゴシック" w:hAnsi="ＭＳ Ｐゴシック" w:hint="eastAsia"/>
          <w:sz w:val="32"/>
        </w:rPr>
        <w:t xml:space="preserve">　　　　　</w:t>
      </w:r>
      <w:r w:rsidR="006D48D7">
        <w:rPr>
          <w:rFonts w:ascii="ＭＳ Ｐゴシック" w:eastAsia="ＭＳ Ｐゴシック" w:hAnsi="ＭＳ Ｐゴシック" w:hint="eastAsia"/>
          <w:sz w:val="32"/>
        </w:rPr>
        <w:t>年</w:t>
      </w:r>
      <w:r w:rsidR="00BB0495">
        <w:rPr>
          <w:rFonts w:ascii="ＭＳ Ｐゴシック" w:eastAsia="ＭＳ Ｐゴシック" w:hAnsi="ＭＳ Ｐゴシック" w:hint="eastAsia"/>
          <w:sz w:val="32"/>
        </w:rPr>
        <w:t>（平成</w:t>
      </w:r>
      <w:r>
        <w:rPr>
          <w:rFonts w:ascii="ＭＳ Ｐゴシック" w:eastAsia="ＭＳ Ｐゴシック" w:hAnsi="ＭＳ Ｐゴシック" w:hint="eastAsia"/>
          <w:sz w:val="32"/>
        </w:rPr>
        <w:t xml:space="preserve">　　　</w:t>
      </w:r>
      <w:r w:rsidR="00BB0495">
        <w:rPr>
          <w:rFonts w:ascii="ＭＳ Ｐゴシック" w:eastAsia="ＭＳ Ｐゴシック" w:hAnsi="ＭＳ Ｐゴシック" w:hint="eastAsia"/>
          <w:sz w:val="32"/>
        </w:rPr>
        <w:t>年）</w:t>
      </w:r>
      <w:r w:rsidR="006D48D7">
        <w:rPr>
          <w:rFonts w:ascii="ＭＳ Ｐゴシック" w:eastAsia="ＭＳ Ｐゴシック" w:hAnsi="ＭＳ Ｐゴシック" w:hint="eastAsia"/>
          <w:sz w:val="32"/>
        </w:rPr>
        <w:t xml:space="preserve">　</w:t>
      </w:r>
      <w:r>
        <w:rPr>
          <w:rFonts w:ascii="ＭＳ Ｐゴシック" w:eastAsia="ＭＳ Ｐゴシック" w:hAnsi="ＭＳ Ｐゴシック" w:hint="eastAsia"/>
          <w:sz w:val="32"/>
        </w:rPr>
        <w:t xml:space="preserve">　</w:t>
      </w:r>
      <w:r w:rsidR="00455BEB" w:rsidRPr="002D2232">
        <w:rPr>
          <w:rFonts w:ascii="ＭＳ Ｐゴシック" w:eastAsia="ＭＳ Ｐゴシック" w:hAnsi="ＭＳ Ｐゴシック" w:hint="eastAsia"/>
          <w:sz w:val="32"/>
        </w:rPr>
        <w:t>月</w:t>
      </w:r>
    </w:p>
    <w:p w14:paraId="3B40D49C" w14:textId="77777777" w:rsidR="00455BEB" w:rsidRPr="006D48D7" w:rsidRDefault="00455BEB" w:rsidP="00455BEB">
      <w:pPr>
        <w:jc w:val="center"/>
        <w:rPr>
          <w:rFonts w:ascii="ＭＳ Ｐゴシック" w:eastAsia="ＭＳ Ｐゴシック" w:hAnsi="ＭＳ Ｐゴシック"/>
        </w:rPr>
      </w:pPr>
    </w:p>
    <w:p w14:paraId="41292C61" w14:textId="77777777" w:rsidR="00455BEB" w:rsidRPr="0045702B" w:rsidRDefault="00455BEB" w:rsidP="00455BEB">
      <w:pPr>
        <w:jc w:val="center"/>
        <w:rPr>
          <w:rFonts w:ascii="ＭＳ Ｐゴシック" w:eastAsia="ＭＳ Ｐゴシック" w:hAnsi="ＭＳ Ｐゴシック"/>
          <w:spacing w:val="14"/>
          <w:kern w:val="0"/>
          <w:sz w:val="56"/>
          <w:szCs w:val="32"/>
        </w:rPr>
      </w:pPr>
      <w:r w:rsidRPr="00986C2F">
        <w:rPr>
          <w:rFonts w:ascii="ＭＳ Ｐゴシック" w:eastAsia="ＭＳ Ｐゴシック" w:hAnsi="ＭＳ Ｐゴシック" w:hint="eastAsia"/>
          <w:spacing w:val="732"/>
          <w:kern w:val="0"/>
          <w:sz w:val="56"/>
          <w:szCs w:val="32"/>
          <w:fitText w:val="4608" w:id="1703663616"/>
        </w:rPr>
        <w:t>大阪</w:t>
      </w:r>
      <w:r w:rsidRPr="00986C2F">
        <w:rPr>
          <w:rFonts w:ascii="ＭＳ Ｐゴシック" w:eastAsia="ＭＳ Ｐゴシック" w:hAnsi="ＭＳ Ｐゴシック" w:hint="eastAsia"/>
          <w:kern w:val="0"/>
          <w:sz w:val="56"/>
          <w:szCs w:val="32"/>
          <w:fitText w:val="4608" w:id="1703663616"/>
        </w:rPr>
        <w:t>府</w:t>
      </w:r>
    </w:p>
    <w:p w14:paraId="6398588F" w14:textId="0EA7AA52" w:rsidR="00455BEB" w:rsidRDefault="00455BEB"/>
    <w:p w14:paraId="513DC077" w14:textId="77777777" w:rsidR="0034347E" w:rsidRDefault="0034347E"/>
    <w:p w14:paraId="668A3F30" w14:textId="77777777" w:rsidR="00091E6D" w:rsidRDefault="00091E6D" w:rsidP="00091E6D">
      <w:pPr>
        <w:pStyle w:val="1"/>
        <w:keepNext w:val="0"/>
        <w:rPr>
          <w:rFonts w:asciiTheme="minorHAnsi" w:eastAsiaTheme="minorEastAsia" w:hAnsiTheme="minorHAnsi" w:cstheme="minorBidi"/>
          <w:szCs w:val="21"/>
        </w:rPr>
      </w:pPr>
    </w:p>
    <w:p w14:paraId="60A6FB16" w14:textId="77777777" w:rsidR="00091E6D" w:rsidRDefault="00091E6D" w:rsidP="00091E6D"/>
    <w:p w14:paraId="00FB755B" w14:textId="77777777" w:rsidR="000F2784" w:rsidRDefault="000F2784" w:rsidP="00091E6D"/>
    <w:p w14:paraId="1015EDAA" w14:textId="04FF0C43" w:rsidR="00091E6D" w:rsidRDefault="00091E6D" w:rsidP="005A269C">
      <w:r w:rsidRPr="005A269C">
        <w:rPr>
          <w:rFonts w:hint="eastAsia"/>
        </w:rPr>
        <w:lastRenderedPageBreak/>
        <w:t>はじめに</w:t>
      </w:r>
    </w:p>
    <w:p w14:paraId="4E93FA43" w14:textId="77777777" w:rsidR="009638F7" w:rsidRPr="005A269C" w:rsidRDefault="009638F7" w:rsidP="005A269C"/>
    <w:p w14:paraId="62823043" w14:textId="77777777" w:rsidR="00867E97" w:rsidRDefault="00867E97" w:rsidP="00867E97">
      <w:pPr>
        <w:spacing w:line="300" w:lineRule="exact"/>
        <w:ind w:firstLineChars="100" w:firstLine="246"/>
        <w:rPr>
          <w:rFonts w:ascii="ＭＳ 明朝" w:eastAsia="ＭＳ 明朝" w:hAnsi="ＭＳ 明朝"/>
          <w:sz w:val="22"/>
        </w:rPr>
      </w:pPr>
      <w:r>
        <w:rPr>
          <w:rFonts w:ascii="ＭＳ 明朝" w:eastAsia="ＭＳ 明朝" w:hAnsi="ＭＳ 明朝" w:hint="eastAsia"/>
          <w:sz w:val="22"/>
        </w:rPr>
        <w:t>みなさんは「府営公園」と聞いて、どこを思い浮かべられるでしょうか？</w:t>
      </w:r>
    </w:p>
    <w:p w14:paraId="1F5709B4" w14:textId="137E6F02" w:rsidR="00867E97" w:rsidRDefault="00867E97" w:rsidP="00867E97">
      <w:pPr>
        <w:spacing w:line="300" w:lineRule="exact"/>
        <w:rPr>
          <w:rFonts w:ascii="ＭＳ 明朝" w:eastAsia="ＭＳ 明朝" w:hAnsi="ＭＳ 明朝"/>
          <w:sz w:val="22"/>
        </w:rPr>
      </w:pPr>
      <w:r>
        <w:rPr>
          <w:rFonts w:ascii="ＭＳ 明朝" w:eastAsia="ＭＳ 明朝" w:hAnsi="ＭＳ 明朝" w:hint="eastAsia"/>
          <w:sz w:val="22"/>
        </w:rPr>
        <w:t xml:space="preserve">　「公園」には、子供たちが身近に遊ぶ小規模な公園から自然の景勝地の保全や利用促進を図る広大な「国立公園」まで大小さまざまな種類、区分がありますが、この本マスタープランが対象としている公園は、大阪府が都市施設</w:t>
      </w:r>
      <w:r w:rsidR="0007462C">
        <w:rPr>
          <w:rFonts w:ascii="ＭＳ 明朝" w:eastAsia="ＭＳ 明朝" w:hAnsi="ＭＳ 明朝" w:hint="eastAsia"/>
          <w:sz w:val="22"/>
        </w:rPr>
        <w:t>等</w:t>
      </w:r>
      <w:r>
        <w:rPr>
          <w:rFonts w:ascii="ＭＳ 明朝" w:eastAsia="ＭＳ 明朝" w:hAnsi="ＭＳ 明朝" w:hint="eastAsia"/>
          <w:sz w:val="22"/>
        </w:rPr>
        <w:t>として計画、整備し、都市公園法に基づいて管理している都市公園です。</w:t>
      </w:r>
    </w:p>
    <w:p w14:paraId="691BF6E2" w14:textId="19EEB432" w:rsidR="00867E97" w:rsidRDefault="00867E97" w:rsidP="00867E97">
      <w:pPr>
        <w:spacing w:line="300" w:lineRule="exact"/>
        <w:rPr>
          <w:rFonts w:ascii="ＭＳ 明朝" w:eastAsia="ＭＳ 明朝" w:hAnsi="ＭＳ 明朝"/>
          <w:sz w:val="22"/>
        </w:rPr>
      </w:pPr>
      <w:r>
        <w:rPr>
          <w:rFonts w:ascii="ＭＳ 明朝" w:eastAsia="ＭＳ 明朝" w:hAnsi="ＭＳ 明朝" w:hint="eastAsia"/>
          <w:sz w:val="22"/>
        </w:rPr>
        <w:t xml:space="preserve">　面積約１２６ヘクタールを有する服部緑地（豊中市・吹田市）から約８ヘクタールの住吉公園（大阪市）まで大小の規模はありますが、現在１９か所、総面積約９９５ヘクタールを開設し、年間約２，２００万人の府民の皆様などに憩いや安らぎ、スポーツや健康づくりの場などとしてご利用いただいています。</w:t>
      </w:r>
    </w:p>
    <w:p w14:paraId="7583AA2B" w14:textId="77777777" w:rsidR="00867E97" w:rsidRDefault="00867E97" w:rsidP="00867E97">
      <w:pPr>
        <w:spacing w:line="300" w:lineRule="exact"/>
        <w:rPr>
          <w:rFonts w:ascii="ＭＳ 明朝" w:eastAsia="ＭＳ 明朝" w:hAnsi="ＭＳ 明朝"/>
          <w:sz w:val="22"/>
        </w:rPr>
      </w:pPr>
    </w:p>
    <w:p w14:paraId="256610DB" w14:textId="04A303FB" w:rsidR="00867E97" w:rsidRDefault="00867E97" w:rsidP="00867E97">
      <w:pPr>
        <w:spacing w:line="300" w:lineRule="exact"/>
        <w:rPr>
          <w:rFonts w:ascii="ＭＳ 明朝" w:eastAsia="ＭＳ 明朝" w:hAnsi="ＭＳ 明朝"/>
          <w:sz w:val="22"/>
        </w:rPr>
      </w:pPr>
      <w:r>
        <w:rPr>
          <w:rFonts w:ascii="ＭＳ 明朝" w:eastAsia="ＭＳ 明朝" w:hAnsi="ＭＳ 明朝" w:hint="eastAsia"/>
          <w:sz w:val="22"/>
        </w:rPr>
        <w:t xml:space="preserve">　「公園」は、明治維新後に西洋から導入された名称です。西洋では、市民社会の到来によって王や貴族が市民を遠ざけていた私的な狩猟場を市民に開放したものが始まりと言われており、日本では、明治６年（１８７３年）に太政官布</w:t>
      </w:r>
      <w:r w:rsidR="00B10272">
        <w:rPr>
          <w:rFonts w:ascii="ＭＳ 明朝" w:eastAsia="ＭＳ 明朝" w:hAnsi="ＭＳ 明朝" w:hint="eastAsia"/>
          <w:sz w:val="22"/>
        </w:rPr>
        <w:t>達</w:t>
      </w:r>
      <w:r>
        <w:rPr>
          <w:rFonts w:ascii="ＭＳ 明朝" w:eastAsia="ＭＳ 明朝" w:hAnsi="ＭＳ 明朝" w:hint="eastAsia"/>
          <w:sz w:val="22"/>
        </w:rPr>
        <w:t>第１６号において「名所、景勝地などをこれからもみんなが楽しめるように公共施設とするべき」との趣旨から寺社地等を接収して公園としたことが始まりです。全国では、東京の芝公園や深川公園などが明治６年に開設され、大阪府でも住吉公園と浜寺公園が開設されました。</w:t>
      </w:r>
    </w:p>
    <w:p w14:paraId="57A16285" w14:textId="006688EF" w:rsidR="00867E97" w:rsidRDefault="00867E97" w:rsidP="00867E97">
      <w:pPr>
        <w:spacing w:line="300" w:lineRule="exact"/>
        <w:rPr>
          <w:rFonts w:ascii="ＭＳ 明朝" w:eastAsia="ＭＳ 明朝" w:hAnsi="ＭＳ 明朝"/>
          <w:sz w:val="22"/>
        </w:rPr>
      </w:pPr>
      <w:r>
        <w:rPr>
          <w:rFonts w:ascii="ＭＳ 明朝" w:eastAsia="ＭＳ 明朝" w:hAnsi="ＭＳ 明朝" w:hint="eastAsia"/>
          <w:sz w:val="22"/>
        </w:rPr>
        <w:t xml:space="preserve">　その後大正</w:t>
      </w:r>
      <w:r w:rsidR="00E35DD4">
        <w:rPr>
          <w:rFonts w:ascii="ＭＳ 明朝" w:eastAsia="ＭＳ 明朝" w:hAnsi="ＭＳ 明朝" w:hint="eastAsia"/>
          <w:sz w:val="22"/>
        </w:rPr>
        <w:t>１３</w:t>
      </w:r>
      <w:r>
        <w:rPr>
          <w:rFonts w:ascii="ＭＳ 明朝" w:eastAsia="ＭＳ 明朝" w:hAnsi="ＭＳ 明朝" w:hint="eastAsia"/>
          <w:sz w:val="22"/>
        </w:rPr>
        <w:t>年（１９２４年）には、アムステルダムで国際都市</w:t>
      </w:r>
      <w:r w:rsidR="00E35DD4">
        <w:rPr>
          <w:rFonts w:ascii="ＭＳ 明朝" w:eastAsia="ＭＳ 明朝" w:hAnsi="ＭＳ 明朝" w:hint="eastAsia"/>
          <w:sz w:val="22"/>
        </w:rPr>
        <w:t>計画</w:t>
      </w:r>
      <w:r>
        <w:rPr>
          <w:rFonts w:ascii="ＭＳ 明朝" w:eastAsia="ＭＳ 明朝" w:hAnsi="ＭＳ 明朝" w:hint="eastAsia"/>
          <w:sz w:val="22"/>
        </w:rPr>
        <w:t>会議が開催され、世界の大都市を対象とした「都市計画の７原則」が採択され、その中で都市への人口や産業集中による膨張を避けるために都市の外郭を大規模な緑地（グリーンベルト）で囲うべきとの考えが示されました。日本でもこの思想を踏まえ、大阪では４大緑地（服部緑地、鶴見緑地、久宝寺緑地、大泉緑地）が計画され、整備されてきました。現在、都市公園はその規模や役割に応じて街区公園、近隣公園、総合公園、広域公園などに区分され、憩いや安らぎ、様々なレクリーションなどに加え、都市の景観形成、環境保全や災害時の避難場所、支援基地など様々な機能を有する重要な「公共空地」となっています。</w:t>
      </w:r>
    </w:p>
    <w:p w14:paraId="6C8FD115" w14:textId="77777777" w:rsidR="00867E97" w:rsidRDefault="00867E97" w:rsidP="00867E97">
      <w:pPr>
        <w:spacing w:line="300" w:lineRule="exact"/>
        <w:rPr>
          <w:rFonts w:ascii="ＭＳ 明朝" w:eastAsia="ＭＳ 明朝" w:hAnsi="ＭＳ 明朝"/>
          <w:sz w:val="22"/>
        </w:rPr>
      </w:pPr>
    </w:p>
    <w:p w14:paraId="67816A42" w14:textId="77777777" w:rsidR="00867E97" w:rsidRDefault="00867E97" w:rsidP="00867E97">
      <w:pPr>
        <w:spacing w:line="300" w:lineRule="exact"/>
        <w:rPr>
          <w:rFonts w:ascii="ＭＳ 明朝" w:eastAsia="ＭＳ 明朝" w:hAnsi="ＭＳ 明朝"/>
          <w:sz w:val="22"/>
        </w:rPr>
      </w:pPr>
      <w:r>
        <w:rPr>
          <w:rFonts w:ascii="ＭＳ 明朝" w:eastAsia="ＭＳ 明朝" w:hAnsi="ＭＳ 明朝" w:hint="eastAsia"/>
          <w:sz w:val="22"/>
        </w:rPr>
        <w:t xml:space="preserve">　大阪府は、広域公園等を「府営公園」として整備、管理を行っていますが、府営公園が都市部における貴重な「公共空地」であることから、今後はさらに「都市経営のための資産」と捉え、都市や地域の様々なニーズに対して民間資金を最大限活用するなど、より積極的かつ柔軟に活用することとしています。</w:t>
      </w:r>
    </w:p>
    <w:p w14:paraId="6AD65146" w14:textId="5FC219D8" w:rsidR="00867E97" w:rsidRDefault="00867E97" w:rsidP="00867E97">
      <w:pPr>
        <w:spacing w:line="300" w:lineRule="exact"/>
        <w:ind w:firstLineChars="100" w:firstLine="246"/>
        <w:rPr>
          <w:rFonts w:ascii="ＭＳ 明朝" w:eastAsia="ＭＳ 明朝" w:hAnsi="ＭＳ 明朝"/>
          <w:sz w:val="22"/>
        </w:rPr>
      </w:pPr>
      <w:r>
        <w:rPr>
          <w:rFonts w:ascii="ＭＳ 明朝" w:eastAsia="ＭＳ 明朝" w:hAnsi="ＭＳ 明朝" w:hint="eastAsia"/>
          <w:sz w:val="22"/>
        </w:rPr>
        <w:t>本マスタープランはその方針を取りまとめたものであり、府営公園の整備や管理に携わる人</w:t>
      </w:r>
      <w:r w:rsidR="000903C4">
        <w:rPr>
          <w:rFonts w:ascii="ＭＳ 明朝" w:eastAsia="ＭＳ 明朝" w:hAnsi="ＭＳ 明朝" w:hint="eastAsia"/>
          <w:sz w:val="22"/>
        </w:rPr>
        <w:t>が活用する</w:t>
      </w:r>
      <w:r>
        <w:rPr>
          <w:rFonts w:ascii="ＭＳ 明朝" w:eastAsia="ＭＳ 明朝" w:hAnsi="ＭＳ 明朝" w:hint="eastAsia"/>
          <w:sz w:val="22"/>
        </w:rPr>
        <w:t>だけではなく、多くの府民の皆様や府営公園に関係する様々な方々に対して、府営公園を今後一層ご理解、ご利用いただく上での一助になることを願います。</w:t>
      </w:r>
    </w:p>
    <w:p w14:paraId="3AF8C877" w14:textId="77777777" w:rsidR="00867E97" w:rsidRPr="000903C4" w:rsidRDefault="00867E97" w:rsidP="00867E97">
      <w:pPr>
        <w:spacing w:line="300" w:lineRule="exact"/>
        <w:rPr>
          <w:rFonts w:ascii="ＭＳ 明朝" w:eastAsia="ＭＳ 明朝" w:hAnsi="ＭＳ 明朝"/>
          <w:sz w:val="22"/>
        </w:rPr>
      </w:pPr>
    </w:p>
    <w:p w14:paraId="33F2A1CC" w14:textId="1D7E8D54" w:rsidR="00867E97" w:rsidRDefault="00867E97" w:rsidP="001C1459">
      <w:pPr>
        <w:jc w:val="right"/>
        <w:rPr>
          <w:rFonts w:ascii="ＭＳ 明朝" w:eastAsia="ＭＳ 明朝" w:hAnsi="ＭＳ 明朝"/>
          <w:sz w:val="22"/>
        </w:rPr>
      </w:pPr>
    </w:p>
    <w:p w14:paraId="2FA07FB2" w14:textId="25485AB5" w:rsidR="00ED6ED1" w:rsidRPr="00F0000D" w:rsidRDefault="00ED6ED1" w:rsidP="00867E97">
      <w:pPr>
        <w:ind w:firstLineChars="100" w:firstLine="236"/>
        <w:jc w:val="right"/>
        <w:rPr>
          <w:rFonts w:hAnsi="ＭＳ Ｐ明朝"/>
        </w:rPr>
      </w:pPr>
    </w:p>
    <w:p w14:paraId="58867CE1" w14:textId="6868FAE2" w:rsidR="00E24EA3" w:rsidRDefault="00214BCF" w:rsidP="00091E6D">
      <w:pPr>
        <w:rPr>
          <w:rFonts w:hAnsi="ＭＳ Ｐ明朝"/>
        </w:rPr>
      </w:pPr>
      <w:r>
        <w:rPr>
          <w:rFonts w:hAnsi="ＭＳ Ｐ明朝"/>
          <w:noProof/>
        </w:rPr>
        <mc:AlternateContent>
          <mc:Choice Requires="wps">
            <w:drawing>
              <wp:anchor distT="0" distB="0" distL="114300" distR="114300" simplePos="0" relativeHeight="251669504" behindDoc="0" locked="0" layoutInCell="1" allowOverlap="1" wp14:anchorId="61488038" wp14:editId="0FA34E02">
                <wp:simplePos x="0" y="0"/>
                <wp:positionH relativeFrom="column">
                  <wp:posOffset>-60960</wp:posOffset>
                </wp:positionH>
                <wp:positionV relativeFrom="paragraph">
                  <wp:posOffset>53975</wp:posOffset>
                </wp:positionV>
                <wp:extent cx="4886325" cy="542925"/>
                <wp:effectExtent l="0" t="0" r="0" b="0"/>
                <wp:wrapNone/>
                <wp:docPr id="3" name="テキスト ボックス 3"/>
                <wp:cNvGraphicFramePr/>
                <a:graphic xmlns:a="http://schemas.openxmlformats.org/drawingml/2006/main">
                  <a:graphicData uri="http://schemas.microsoft.com/office/word/2010/wordprocessingShape">
                    <wps:wsp>
                      <wps:cNvSpPr txBox="1"/>
                      <wps:spPr>
                        <a:xfrm>
                          <a:off x="0" y="0"/>
                          <a:ext cx="4886325" cy="542925"/>
                        </a:xfrm>
                        <a:prstGeom prst="rect">
                          <a:avLst/>
                        </a:prstGeom>
                        <a:noFill/>
                        <a:ln w="6350">
                          <a:noFill/>
                        </a:ln>
                      </wps:spPr>
                      <wps:txbx>
                        <w:txbxContent>
                          <w:p w14:paraId="676992B8" w14:textId="662DA34D" w:rsidR="00815FBB" w:rsidRPr="00214BCF" w:rsidRDefault="00815FBB">
                            <w:pPr>
                              <w:rPr>
                                <w:sz w:val="16"/>
                              </w:rPr>
                            </w:pPr>
                            <w:r w:rsidRPr="00214BCF">
                              <w:rPr>
                                <w:rFonts w:hint="eastAsia"/>
                                <w:sz w:val="16"/>
                              </w:rPr>
                              <w:t>※本文中の</w:t>
                            </w:r>
                            <w:r w:rsidRPr="00214BCF">
                              <w:rPr>
                                <w:rFonts w:hint="eastAsia"/>
                                <w:sz w:val="16"/>
                              </w:rPr>
                              <w:t>*</w:t>
                            </w:r>
                            <w:r w:rsidRPr="00214BCF">
                              <w:rPr>
                                <w:rFonts w:hint="eastAsia"/>
                                <w:sz w:val="16"/>
                              </w:rPr>
                              <w:t>印ついた用語は、文末</w:t>
                            </w:r>
                            <w:r w:rsidRPr="00214BCF">
                              <w:rPr>
                                <w:sz w:val="16"/>
                              </w:rPr>
                              <w:t>の</w:t>
                            </w:r>
                            <w:r w:rsidRPr="00214BCF">
                              <w:rPr>
                                <w:rFonts w:hint="eastAsia"/>
                                <w:sz w:val="16"/>
                              </w:rPr>
                              <w:t>参考資料で解説</w:t>
                            </w:r>
                            <w:r w:rsidRPr="00214BCF">
                              <w:rPr>
                                <w:sz w:val="16"/>
                              </w:rPr>
                              <w:t>しています</w:t>
                            </w:r>
                            <w:r w:rsidRPr="00214BCF">
                              <w:rPr>
                                <w:rFonts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1488038" id="_x0000_t202" coordsize="21600,21600" o:spt="202" path="m,l,21600r21600,l21600,xe">
                <v:stroke joinstyle="miter"/>
                <v:path gradientshapeok="t" o:connecttype="rect"/>
              </v:shapetype>
              <v:shape id="テキスト ボックス 3" o:spid="_x0000_s1026" type="#_x0000_t202" style="position:absolute;left:0;text-align:left;margin-left:-4.8pt;margin-top:4.25pt;width:384.75pt;height:42.7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" filled="f" stroked="f" strokeweight=".5pt">
                <v:textbox>
                  <w:txbxContent>
                    <w:p w14:paraId="676992B8" w14:textId="662DA34D" w:rsidR="00815FBB" w:rsidRPr="00214BCF" w:rsidRDefault="00815FBB">
                      <w:pPr>
                        <w:rPr>
                          <w:sz w:val="16"/>
                        </w:rPr>
                      </w:pPr>
                      <w:r w:rsidRPr="00214BCF">
                        <w:rPr>
                          <w:rFonts w:hint="eastAsia"/>
                          <w:sz w:val="16"/>
                        </w:rPr>
                        <w:t>※本文中の</w:t>
                      </w:r>
                      <w:r w:rsidRPr="00214BCF">
                        <w:rPr>
                          <w:rFonts w:hint="eastAsia"/>
                          <w:sz w:val="16"/>
                        </w:rPr>
                        <w:t>*</w:t>
                      </w:r>
                      <w:r w:rsidRPr="00214BCF">
                        <w:rPr>
                          <w:rFonts w:hint="eastAsia"/>
                          <w:sz w:val="16"/>
                        </w:rPr>
                        <w:t>印ついた用語は、文末</w:t>
                      </w:r>
                      <w:r w:rsidRPr="00214BCF">
                        <w:rPr>
                          <w:sz w:val="16"/>
                        </w:rPr>
                        <w:t>の</w:t>
                      </w:r>
                      <w:r w:rsidRPr="00214BCF">
                        <w:rPr>
                          <w:rFonts w:hint="eastAsia"/>
                          <w:sz w:val="16"/>
                        </w:rPr>
                        <w:t>参考資料で解説</w:t>
                      </w:r>
                      <w:r w:rsidRPr="00214BCF">
                        <w:rPr>
                          <w:sz w:val="16"/>
                        </w:rPr>
                        <w:t>しています</w:t>
                      </w:r>
                      <w:r w:rsidRPr="00214BCF">
                        <w:rPr>
                          <w:rFonts w:hint="eastAsia"/>
                          <w:sz w:val="16"/>
                        </w:rPr>
                        <w:t>。</w:t>
                      </w:r>
                    </w:p>
                  </w:txbxContent>
                </v:textbox>
              </v:shape>
            </w:pict>
          </mc:Fallback>
        </mc:AlternateContent>
      </w:r>
    </w:p>
    <w:sdt>
      <w:sdtPr>
        <w:rPr>
          <w:rFonts w:ascii="ＭＳ Ｐ明朝" w:eastAsia="ＭＳ Ｐ明朝" w:hAnsiTheme="minorHAnsi" w:cstheme="minorBidi"/>
          <w:b w:val="0"/>
          <w:bCs w:val="0"/>
          <w:noProof/>
          <w:color w:val="auto"/>
          <w:kern w:val="2"/>
          <w:sz w:val="24"/>
          <w:szCs w:val="22"/>
          <w:lang w:val="ja-JP"/>
        </w:rPr>
        <w:id w:val="1017126167"/>
        <w:docPartObj>
          <w:docPartGallery w:val="Table of Contents"/>
          <w:docPartUnique/>
        </w:docPartObj>
      </w:sdtPr>
      <w:sdtEndPr>
        <w:rPr>
          <w:rFonts w:asciiTheme="majorEastAsia" w:eastAsiaTheme="minorEastAsia" w:hAnsiTheme="majorEastAsia"/>
          <w:kern w:val="0"/>
          <w:sz w:val="16"/>
          <w:szCs w:val="18"/>
        </w:rPr>
      </w:sdtEndPr>
      <w:sdtContent>
        <w:p w14:paraId="2C728047" w14:textId="77777777" w:rsidR="00B12F4E" w:rsidRDefault="00D51A58" w:rsidP="00D173FC">
          <w:pPr>
            <w:pStyle w:val="ad"/>
            <w:spacing w:line="400" w:lineRule="exact"/>
            <w:jc w:val="center"/>
          </w:pPr>
          <w:r>
            <w:rPr>
              <w:rFonts w:hint="eastAsia"/>
              <w:lang w:val="ja-JP"/>
            </w:rPr>
            <w:t>目　次</w:t>
          </w:r>
        </w:p>
        <w:p w14:paraId="431D3550" w14:textId="6A17C4A0" w:rsidR="00E13506" w:rsidRDefault="00EA5DAB" w:rsidP="00E13506">
          <w:pPr>
            <w:pStyle w:val="11"/>
            <w:spacing w:line="400" w:lineRule="exact"/>
            <w:rPr>
              <w:rFonts w:asciiTheme="minorHAnsi" w:eastAsiaTheme="minorEastAsia" w:hAnsiTheme="minorHAnsi" w:cstheme="minorBidi"/>
              <w:noProof/>
              <w:kern w:val="2"/>
              <w:sz w:val="21"/>
              <w:szCs w:val="22"/>
            </w:rPr>
          </w:pPr>
          <w:r>
            <w:rPr>
              <w:lang w:val="ja-JP"/>
            </w:rPr>
            <w:fldChar w:fldCharType="begin"/>
          </w:r>
          <w:r>
            <w:rPr>
              <w:lang w:val="ja-JP"/>
            </w:rPr>
            <w:instrText xml:space="preserve"> TOC \o "1-3" \h \z \u </w:instrText>
          </w:r>
          <w:r>
            <w:rPr>
              <w:lang w:val="ja-JP"/>
            </w:rPr>
            <w:fldChar w:fldCharType="separate"/>
          </w:r>
          <w:hyperlink w:anchor="_Toc858886" w:history="1">
            <w:r w:rsidR="00E13506" w:rsidRPr="00617948">
              <w:rPr>
                <w:rStyle w:val="ae"/>
                <w:rFonts w:ascii="ＭＳ Ｐゴシック" w:eastAsia="ＭＳ Ｐゴシック" w:hAnsi="ＭＳ Ｐゴシック"/>
                <w:noProof/>
              </w:rPr>
              <w:t>１．</w:t>
            </w:r>
            <w:r w:rsidR="00E13506">
              <w:rPr>
                <w:rFonts w:asciiTheme="minorHAnsi" w:eastAsiaTheme="minorEastAsia" w:hAnsiTheme="minorHAnsi" w:cstheme="minorBidi"/>
                <w:noProof/>
                <w:kern w:val="2"/>
                <w:sz w:val="21"/>
                <w:szCs w:val="22"/>
              </w:rPr>
              <w:tab/>
            </w:r>
            <w:r w:rsidR="00E13506" w:rsidRPr="00617948">
              <w:rPr>
                <w:rStyle w:val="ae"/>
                <w:rFonts w:asciiTheme="majorEastAsia" w:hAnsiTheme="majorEastAsia"/>
                <w:noProof/>
              </w:rPr>
              <w:t>策定の背景、目的など</w:t>
            </w:r>
            <w:r w:rsidR="00E13506">
              <w:rPr>
                <w:noProof/>
                <w:webHidden/>
              </w:rPr>
              <w:tab/>
            </w:r>
            <w:r w:rsidR="00E13506">
              <w:rPr>
                <w:noProof/>
                <w:webHidden/>
              </w:rPr>
              <w:fldChar w:fldCharType="begin"/>
            </w:r>
            <w:r w:rsidR="00E13506">
              <w:rPr>
                <w:noProof/>
                <w:webHidden/>
              </w:rPr>
              <w:instrText xml:space="preserve"> PAGEREF _Toc858886 \h </w:instrText>
            </w:r>
            <w:r w:rsidR="00E13506">
              <w:rPr>
                <w:noProof/>
                <w:webHidden/>
              </w:rPr>
            </w:r>
            <w:r w:rsidR="00E13506">
              <w:rPr>
                <w:noProof/>
                <w:webHidden/>
              </w:rPr>
              <w:fldChar w:fldCharType="separate"/>
            </w:r>
            <w:r w:rsidR="007A0A2C">
              <w:rPr>
                <w:noProof/>
                <w:webHidden/>
              </w:rPr>
              <w:t>1</w:t>
            </w:r>
            <w:r w:rsidR="00E13506">
              <w:rPr>
                <w:noProof/>
                <w:webHidden/>
              </w:rPr>
              <w:fldChar w:fldCharType="end"/>
            </w:r>
          </w:hyperlink>
        </w:p>
        <w:p w14:paraId="52930F0F" w14:textId="6E0E581E" w:rsidR="00E13506" w:rsidRDefault="00E13506" w:rsidP="00E13506">
          <w:pPr>
            <w:pStyle w:val="21"/>
            <w:spacing w:line="400" w:lineRule="exact"/>
            <w:rPr>
              <w:rFonts w:asciiTheme="minorHAnsi" w:eastAsiaTheme="minorEastAsia" w:hAnsiTheme="minorHAnsi"/>
              <w:kern w:val="2"/>
              <w:sz w:val="21"/>
              <w:szCs w:val="22"/>
            </w:rPr>
          </w:pPr>
          <w:hyperlink w:anchor="_Toc858887" w:history="1">
            <w:r w:rsidRPr="00617948">
              <w:rPr>
                <w:rStyle w:val="ae"/>
              </w:rPr>
              <w:t>(</w:t>
            </w:r>
            <w:r w:rsidRPr="00617948">
              <w:rPr>
                <w:rStyle w:val="ae"/>
              </w:rPr>
              <w:t>１</w:t>
            </w:r>
            <w:r w:rsidRPr="00617948">
              <w:rPr>
                <w:rStyle w:val="ae"/>
              </w:rPr>
              <w:t>)</w:t>
            </w:r>
            <w:r w:rsidRPr="00617948">
              <w:rPr>
                <w:rStyle w:val="ae"/>
              </w:rPr>
              <w:t>策定の背景</w:t>
            </w:r>
            <w:r>
              <w:rPr>
                <w:webHidden/>
              </w:rPr>
              <w:tab/>
            </w:r>
            <w:r>
              <w:rPr>
                <w:webHidden/>
              </w:rPr>
              <w:fldChar w:fldCharType="begin"/>
            </w:r>
            <w:r>
              <w:rPr>
                <w:webHidden/>
              </w:rPr>
              <w:instrText xml:space="preserve"> PAGEREF _Toc858887 \h </w:instrText>
            </w:r>
            <w:r>
              <w:rPr>
                <w:webHidden/>
              </w:rPr>
            </w:r>
            <w:r>
              <w:rPr>
                <w:webHidden/>
              </w:rPr>
              <w:fldChar w:fldCharType="separate"/>
            </w:r>
            <w:r w:rsidR="007A0A2C">
              <w:rPr>
                <w:webHidden/>
              </w:rPr>
              <w:t>1</w:t>
            </w:r>
            <w:r>
              <w:rPr>
                <w:webHidden/>
              </w:rPr>
              <w:fldChar w:fldCharType="end"/>
            </w:r>
          </w:hyperlink>
        </w:p>
        <w:p w14:paraId="6EB599D9" w14:textId="2DFD3ABF" w:rsidR="00E13506" w:rsidRDefault="00E13506" w:rsidP="00E13506">
          <w:pPr>
            <w:pStyle w:val="21"/>
            <w:spacing w:line="400" w:lineRule="exact"/>
            <w:rPr>
              <w:rFonts w:asciiTheme="minorHAnsi" w:eastAsiaTheme="minorEastAsia" w:hAnsiTheme="minorHAnsi"/>
              <w:kern w:val="2"/>
              <w:sz w:val="21"/>
              <w:szCs w:val="22"/>
            </w:rPr>
          </w:pPr>
          <w:hyperlink w:anchor="_Toc858888" w:history="1">
            <w:r w:rsidRPr="00617948">
              <w:rPr>
                <w:rStyle w:val="ae"/>
              </w:rPr>
              <w:t>(</w:t>
            </w:r>
            <w:r w:rsidRPr="00617948">
              <w:rPr>
                <w:rStyle w:val="ae"/>
              </w:rPr>
              <w:t>２</w:t>
            </w:r>
            <w:r w:rsidRPr="00617948">
              <w:rPr>
                <w:rStyle w:val="ae"/>
              </w:rPr>
              <w:t>)</w:t>
            </w:r>
            <w:r w:rsidRPr="00617948">
              <w:rPr>
                <w:rStyle w:val="ae"/>
              </w:rPr>
              <w:t>策定の目的</w:t>
            </w:r>
            <w:r>
              <w:rPr>
                <w:webHidden/>
              </w:rPr>
              <w:tab/>
            </w:r>
            <w:r>
              <w:rPr>
                <w:webHidden/>
              </w:rPr>
              <w:fldChar w:fldCharType="begin"/>
            </w:r>
            <w:r>
              <w:rPr>
                <w:webHidden/>
              </w:rPr>
              <w:instrText xml:space="preserve"> PAGEREF _Toc858888 \h </w:instrText>
            </w:r>
            <w:r>
              <w:rPr>
                <w:webHidden/>
              </w:rPr>
            </w:r>
            <w:r>
              <w:rPr>
                <w:webHidden/>
              </w:rPr>
              <w:fldChar w:fldCharType="separate"/>
            </w:r>
            <w:r w:rsidR="007A0A2C">
              <w:rPr>
                <w:webHidden/>
              </w:rPr>
              <w:t>3</w:t>
            </w:r>
            <w:r>
              <w:rPr>
                <w:webHidden/>
              </w:rPr>
              <w:fldChar w:fldCharType="end"/>
            </w:r>
          </w:hyperlink>
        </w:p>
        <w:p w14:paraId="47DC0D26" w14:textId="769BA36C" w:rsidR="00E13506" w:rsidRDefault="00E13506" w:rsidP="00E13506">
          <w:pPr>
            <w:pStyle w:val="21"/>
            <w:spacing w:line="400" w:lineRule="exact"/>
            <w:rPr>
              <w:rFonts w:asciiTheme="minorHAnsi" w:eastAsiaTheme="minorEastAsia" w:hAnsiTheme="minorHAnsi"/>
              <w:kern w:val="2"/>
              <w:sz w:val="21"/>
              <w:szCs w:val="22"/>
            </w:rPr>
          </w:pPr>
          <w:hyperlink w:anchor="_Toc858889" w:history="1">
            <w:r w:rsidRPr="00617948">
              <w:rPr>
                <w:rStyle w:val="ae"/>
              </w:rPr>
              <w:t>(</w:t>
            </w:r>
            <w:r w:rsidRPr="00617948">
              <w:rPr>
                <w:rStyle w:val="ae"/>
              </w:rPr>
              <w:t>３</w:t>
            </w:r>
            <w:r w:rsidRPr="00617948">
              <w:rPr>
                <w:rStyle w:val="ae"/>
              </w:rPr>
              <w:t xml:space="preserve">) </w:t>
            </w:r>
            <w:r w:rsidRPr="00617948">
              <w:rPr>
                <w:rStyle w:val="ae"/>
              </w:rPr>
              <w:t>「都市計画公園のあり方（提言）」の概要</w:t>
            </w:r>
            <w:r>
              <w:rPr>
                <w:webHidden/>
              </w:rPr>
              <w:tab/>
            </w:r>
            <w:r>
              <w:rPr>
                <w:webHidden/>
              </w:rPr>
              <w:fldChar w:fldCharType="begin"/>
            </w:r>
            <w:r>
              <w:rPr>
                <w:webHidden/>
              </w:rPr>
              <w:instrText xml:space="preserve"> PAGEREF _Toc858889 \h </w:instrText>
            </w:r>
            <w:r>
              <w:rPr>
                <w:webHidden/>
              </w:rPr>
            </w:r>
            <w:r>
              <w:rPr>
                <w:webHidden/>
              </w:rPr>
              <w:fldChar w:fldCharType="separate"/>
            </w:r>
            <w:r w:rsidR="007A0A2C">
              <w:rPr>
                <w:webHidden/>
              </w:rPr>
              <w:t>4</w:t>
            </w:r>
            <w:r>
              <w:rPr>
                <w:webHidden/>
              </w:rPr>
              <w:fldChar w:fldCharType="end"/>
            </w:r>
          </w:hyperlink>
        </w:p>
        <w:p w14:paraId="5FF13342" w14:textId="6AB23118" w:rsidR="00E13506" w:rsidRDefault="00E13506" w:rsidP="00E13506">
          <w:pPr>
            <w:pStyle w:val="11"/>
            <w:spacing w:line="400" w:lineRule="exact"/>
            <w:rPr>
              <w:rFonts w:asciiTheme="minorHAnsi" w:eastAsiaTheme="minorEastAsia" w:hAnsiTheme="minorHAnsi" w:cstheme="minorBidi"/>
              <w:noProof/>
              <w:kern w:val="2"/>
              <w:sz w:val="21"/>
              <w:szCs w:val="22"/>
            </w:rPr>
          </w:pPr>
          <w:hyperlink w:anchor="_Toc858890" w:history="1">
            <w:r w:rsidRPr="00617948">
              <w:rPr>
                <w:rStyle w:val="ae"/>
                <w:rFonts w:ascii="ＭＳ Ｐゴシック" w:eastAsia="ＭＳ Ｐゴシック" w:hAnsi="ＭＳ Ｐゴシック"/>
                <w:noProof/>
              </w:rPr>
              <w:t>２．</w:t>
            </w:r>
            <w:r>
              <w:rPr>
                <w:rFonts w:asciiTheme="minorHAnsi" w:eastAsiaTheme="minorEastAsia" w:hAnsiTheme="minorHAnsi" w:cstheme="minorBidi"/>
                <w:noProof/>
                <w:kern w:val="2"/>
                <w:sz w:val="21"/>
                <w:szCs w:val="22"/>
              </w:rPr>
              <w:tab/>
            </w:r>
            <w:r w:rsidRPr="00617948">
              <w:rPr>
                <w:rStyle w:val="ae"/>
                <w:rFonts w:asciiTheme="majorEastAsia" w:hAnsiTheme="majorEastAsia"/>
                <w:noProof/>
              </w:rPr>
              <w:t>基本理念と目標像</w:t>
            </w:r>
            <w:r>
              <w:rPr>
                <w:noProof/>
                <w:webHidden/>
              </w:rPr>
              <w:tab/>
            </w:r>
            <w:r>
              <w:rPr>
                <w:noProof/>
                <w:webHidden/>
              </w:rPr>
              <w:fldChar w:fldCharType="begin"/>
            </w:r>
            <w:r>
              <w:rPr>
                <w:noProof/>
                <w:webHidden/>
              </w:rPr>
              <w:instrText xml:space="preserve"> PAGEREF _Toc858890 \h </w:instrText>
            </w:r>
            <w:r>
              <w:rPr>
                <w:noProof/>
                <w:webHidden/>
              </w:rPr>
            </w:r>
            <w:r>
              <w:rPr>
                <w:noProof/>
                <w:webHidden/>
              </w:rPr>
              <w:fldChar w:fldCharType="separate"/>
            </w:r>
            <w:r w:rsidR="007A0A2C">
              <w:rPr>
                <w:noProof/>
                <w:webHidden/>
              </w:rPr>
              <w:t>5</w:t>
            </w:r>
            <w:r>
              <w:rPr>
                <w:noProof/>
                <w:webHidden/>
              </w:rPr>
              <w:fldChar w:fldCharType="end"/>
            </w:r>
          </w:hyperlink>
        </w:p>
        <w:p w14:paraId="43485D9E" w14:textId="48DD0BEA" w:rsidR="00E13506" w:rsidRDefault="00E13506" w:rsidP="00E13506">
          <w:pPr>
            <w:pStyle w:val="21"/>
            <w:spacing w:line="400" w:lineRule="exact"/>
            <w:rPr>
              <w:rFonts w:asciiTheme="minorHAnsi" w:eastAsiaTheme="minorEastAsia" w:hAnsiTheme="minorHAnsi"/>
              <w:kern w:val="2"/>
              <w:sz w:val="21"/>
              <w:szCs w:val="22"/>
            </w:rPr>
          </w:pPr>
          <w:hyperlink w:anchor="_Toc858891" w:history="1">
            <w:r w:rsidRPr="00617948">
              <w:rPr>
                <w:rStyle w:val="ae"/>
              </w:rPr>
              <w:t>(</w:t>
            </w:r>
            <w:r w:rsidRPr="00617948">
              <w:rPr>
                <w:rStyle w:val="ae"/>
              </w:rPr>
              <w:t>１</w:t>
            </w:r>
            <w:r w:rsidRPr="00617948">
              <w:rPr>
                <w:rStyle w:val="ae"/>
              </w:rPr>
              <w:t>)</w:t>
            </w:r>
            <w:r w:rsidRPr="00617948">
              <w:rPr>
                <w:rStyle w:val="ae"/>
              </w:rPr>
              <w:t>基本理念</w:t>
            </w:r>
            <w:r>
              <w:rPr>
                <w:webHidden/>
              </w:rPr>
              <w:tab/>
            </w:r>
            <w:r>
              <w:rPr>
                <w:webHidden/>
              </w:rPr>
              <w:fldChar w:fldCharType="begin"/>
            </w:r>
            <w:r>
              <w:rPr>
                <w:webHidden/>
              </w:rPr>
              <w:instrText xml:space="preserve"> PAGEREF _Toc858891 \h </w:instrText>
            </w:r>
            <w:r>
              <w:rPr>
                <w:webHidden/>
              </w:rPr>
            </w:r>
            <w:r>
              <w:rPr>
                <w:webHidden/>
              </w:rPr>
              <w:fldChar w:fldCharType="separate"/>
            </w:r>
            <w:r w:rsidR="007A0A2C">
              <w:rPr>
                <w:webHidden/>
              </w:rPr>
              <w:t>5</w:t>
            </w:r>
            <w:r>
              <w:rPr>
                <w:webHidden/>
              </w:rPr>
              <w:fldChar w:fldCharType="end"/>
            </w:r>
          </w:hyperlink>
        </w:p>
        <w:p w14:paraId="4A3C4CCA" w14:textId="3725B72A" w:rsidR="00E13506" w:rsidRDefault="00E13506" w:rsidP="00E13506">
          <w:pPr>
            <w:pStyle w:val="21"/>
            <w:spacing w:line="400" w:lineRule="exact"/>
            <w:rPr>
              <w:rFonts w:asciiTheme="minorHAnsi" w:eastAsiaTheme="minorEastAsia" w:hAnsiTheme="minorHAnsi"/>
              <w:kern w:val="2"/>
              <w:sz w:val="21"/>
              <w:szCs w:val="22"/>
            </w:rPr>
          </w:pPr>
          <w:hyperlink w:anchor="_Toc858892" w:history="1">
            <w:r w:rsidRPr="00617948">
              <w:rPr>
                <w:rStyle w:val="ae"/>
              </w:rPr>
              <w:t>(</w:t>
            </w:r>
            <w:r w:rsidRPr="00617948">
              <w:rPr>
                <w:rStyle w:val="ae"/>
              </w:rPr>
              <w:t>２</w:t>
            </w:r>
            <w:r w:rsidRPr="00617948">
              <w:rPr>
                <w:rStyle w:val="ae"/>
              </w:rPr>
              <w:t>)</w:t>
            </w:r>
            <w:r w:rsidRPr="00617948">
              <w:rPr>
                <w:rStyle w:val="ae"/>
              </w:rPr>
              <w:t>目標像</w:t>
            </w:r>
            <w:r>
              <w:rPr>
                <w:webHidden/>
              </w:rPr>
              <w:tab/>
            </w:r>
            <w:r>
              <w:rPr>
                <w:webHidden/>
              </w:rPr>
              <w:fldChar w:fldCharType="begin"/>
            </w:r>
            <w:r>
              <w:rPr>
                <w:webHidden/>
              </w:rPr>
              <w:instrText xml:space="preserve"> PAGEREF _Toc858892 \h </w:instrText>
            </w:r>
            <w:r>
              <w:rPr>
                <w:webHidden/>
              </w:rPr>
            </w:r>
            <w:r>
              <w:rPr>
                <w:webHidden/>
              </w:rPr>
              <w:fldChar w:fldCharType="separate"/>
            </w:r>
            <w:r w:rsidR="007A0A2C">
              <w:rPr>
                <w:webHidden/>
              </w:rPr>
              <w:t>6</w:t>
            </w:r>
            <w:r>
              <w:rPr>
                <w:webHidden/>
              </w:rPr>
              <w:fldChar w:fldCharType="end"/>
            </w:r>
          </w:hyperlink>
        </w:p>
        <w:p w14:paraId="065ACBC9" w14:textId="75185DD0" w:rsidR="00E13506" w:rsidRDefault="00E13506" w:rsidP="00E13506">
          <w:pPr>
            <w:pStyle w:val="21"/>
            <w:spacing w:line="400" w:lineRule="exact"/>
            <w:rPr>
              <w:rFonts w:asciiTheme="minorHAnsi" w:eastAsiaTheme="minorEastAsia" w:hAnsiTheme="minorHAnsi"/>
              <w:kern w:val="2"/>
              <w:sz w:val="21"/>
              <w:szCs w:val="22"/>
            </w:rPr>
          </w:pPr>
          <w:hyperlink w:anchor="_Toc858893" w:history="1">
            <w:r w:rsidRPr="00617948">
              <w:rPr>
                <w:rStyle w:val="ae"/>
              </w:rPr>
              <w:t>(</w:t>
            </w:r>
            <w:r w:rsidRPr="00617948">
              <w:rPr>
                <w:rStyle w:val="ae"/>
              </w:rPr>
              <w:t>３</w:t>
            </w:r>
            <w:r w:rsidRPr="00617948">
              <w:rPr>
                <w:rStyle w:val="ae"/>
              </w:rPr>
              <w:t>)</w:t>
            </w:r>
            <w:r w:rsidRPr="00617948">
              <w:rPr>
                <w:rStyle w:val="ae"/>
              </w:rPr>
              <w:t>計画期間</w:t>
            </w:r>
            <w:r>
              <w:rPr>
                <w:webHidden/>
              </w:rPr>
              <w:tab/>
            </w:r>
            <w:r>
              <w:rPr>
                <w:webHidden/>
              </w:rPr>
              <w:fldChar w:fldCharType="begin"/>
            </w:r>
            <w:r>
              <w:rPr>
                <w:webHidden/>
              </w:rPr>
              <w:instrText xml:space="preserve"> PAGEREF _Toc858893 \h </w:instrText>
            </w:r>
            <w:r>
              <w:rPr>
                <w:webHidden/>
              </w:rPr>
            </w:r>
            <w:r>
              <w:rPr>
                <w:webHidden/>
              </w:rPr>
              <w:fldChar w:fldCharType="separate"/>
            </w:r>
            <w:r w:rsidR="007A0A2C">
              <w:rPr>
                <w:webHidden/>
              </w:rPr>
              <w:t>7</w:t>
            </w:r>
            <w:r>
              <w:rPr>
                <w:webHidden/>
              </w:rPr>
              <w:fldChar w:fldCharType="end"/>
            </w:r>
          </w:hyperlink>
        </w:p>
        <w:p w14:paraId="64488ECC" w14:textId="57733F9C" w:rsidR="00E13506" w:rsidRDefault="00E13506" w:rsidP="00E13506">
          <w:pPr>
            <w:pStyle w:val="21"/>
            <w:spacing w:line="400" w:lineRule="exact"/>
            <w:rPr>
              <w:rFonts w:asciiTheme="minorHAnsi" w:eastAsiaTheme="minorEastAsia" w:hAnsiTheme="minorHAnsi"/>
              <w:kern w:val="2"/>
              <w:sz w:val="21"/>
              <w:szCs w:val="22"/>
            </w:rPr>
          </w:pPr>
          <w:hyperlink w:anchor="_Toc858894" w:history="1">
            <w:r w:rsidRPr="00617948">
              <w:rPr>
                <w:rStyle w:val="ae"/>
              </w:rPr>
              <w:t>(</w:t>
            </w:r>
            <w:r w:rsidRPr="00617948">
              <w:rPr>
                <w:rStyle w:val="ae"/>
              </w:rPr>
              <w:t>４</w:t>
            </w:r>
            <w:r w:rsidRPr="00617948">
              <w:rPr>
                <w:rStyle w:val="ae"/>
              </w:rPr>
              <w:t>)</w:t>
            </w:r>
            <w:r w:rsidRPr="00617948">
              <w:rPr>
                <w:rStyle w:val="ae"/>
              </w:rPr>
              <w:t>対象公園</w:t>
            </w:r>
            <w:r>
              <w:rPr>
                <w:webHidden/>
              </w:rPr>
              <w:tab/>
            </w:r>
            <w:r>
              <w:rPr>
                <w:webHidden/>
              </w:rPr>
              <w:fldChar w:fldCharType="begin"/>
            </w:r>
            <w:r>
              <w:rPr>
                <w:webHidden/>
              </w:rPr>
              <w:instrText xml:space="preserve"> PAGEREF _Toc858894 \h </w:instrText>
            </w:r>
            <w:r>
              <w:rPr>
                <w:webHidden/>
              </w:rPr>
            </w:r>
            <w:r>
              <w:rPr>
                <w:webHidden/>
              </w:rPr>
              <w:fldChar w:fldCharType="separate"/>
            </w:r>
            <w:r w:rsidR="007A0A2C">
              <w:rPr>
                <w:webHidden/>
              </w:rPr>
              <w:t>7</w:t>
            </w:r>
            <w:r>
              <w:rPr>
                <w:webHidden/>
              </w:rPr>
              <w:fldChar w:fldCharType="end"/>
            </w:r>
          </w:hyperlink>
        </w:p>
        <w:p w14:paraId="4E9B0B77" w14:textId="1758229A" w:rsidR="00E13506" w:rsidRDefault="00E13506" w:rsidP="00E13506">
          <w:pPr>
            <w:pStyle w:val="11"/>
            <w:spacing w:line="400" w:lineRule="exact"/>
            <w:rPr>
              <w:rFonts w:asciiTheme="minorHAnsi" w:eastAsiaTheme="minorEastAsia" w:hAnsiTheme="minorHAnsi" w:cstheme="minorBidi"/>
              <w:noProof/>
              <w:kern w:val="2"/>
              <w:sz w:val="21"/>
              <w:szCs w:val="22"/>
            </w:rPr>
          </w:pPr>
          <w:hyperlink w:anchor="_Toc858895" w:history="1">
            <w:r w:rsidRPr="00617948">
              <w:rPr>
                <w:rStyle w:val="ae"/>
                <w:rFonts w:ascii="ＭＳ Ｐゴシック" w:eastAsia="ＭＳ Ｐゴシック" w:hAnsi="ＭＳ Ｐゴシック"/>
                <w:noProof/>
              </w:rPr>
              <w:t>３．</w:t>
            </w:r>
            <w:r>
              <w:rPr>
                <w:rFonts w:asciiTheme="minorHAnsi" w:eastAsiaTheme="minorEastAsia" w:hAnsiTheme="minorHAnsi" w:cstheme="minorBidi"/>
                <w:noProof/>
                <w:kern w:val="2"/>
                <w:sz w:val="21"/>
                <w:szCs w:val="22"/>
              </w:rPr>
              <w:tab/>
            </w:r>
            <w:r w:rsidRPr="00617948">
              <w:rPr>
                <w:rStyle w:val="ae"/>
                <w:rFonts w:asciiTheme="majorEastAsia" w:hAnsiTheme="majorEastAsia"/>
                <w:noProof/>
              </w:rPr>
              <w:t>基本方針と評価指標</w:t>
            </w:r>
            <w:r>
              <w:rPr>
                <w:noProof/>
                <w:webHidden/>
              </w:rPr>
              <w:tab/>
            </w:r>
            <w:r>
              <w:rPr>
                <w:noProof/>
                <w:webHidden/>
              </w:rPr>
              <w:fldChar w:fldCharType="begin"/>
            </w:r>
            <w:r>
              <w:rPr>
                <w:noProof/>
                <w:webHidden/>
              </w:rPr>
              <w:instrText xml:space="preserve"> PAGEREF _Toc858895 \h </w:instrText>
            </w:r>
            <w:r>
              <w:rPr>
                <w:noProof/>
                <w:webHidden/>
              </w:rPr>
            </w:r>
            <w:r>
              <w:rPr>
                <w:noProof/>
                <w:webHidden/>
              </w:rPr>
              <w:fldChar w:fldCharType="separate"/>
            </w:r>
            <w:r w:rsidR="007A0A2C">
              <w:rPr>
                <w:noProof/>
                <w:webHidden/>
              </w:rPr>
              <w:t>9</w:t>
            </w:r>
            <w:r>
              <w:rPr>
                <w:noProof/>
                <w:webHidden/>
              </w:rPr>
              <w:fldChar w:fldCharType="end"/>
            </w:r>
          </w:hyperlink>
        </w:p>
        <w:p w14:paraId="2D13A887" w14:textId="0B68AD19" w:rsidR="00E13506" w:rsidRDefault="00E13506" w:rsidP="00E13506">
          <w:pPr>
            <w:pStyle w:val="21"/>
            <w:spacing w:line="400" w:lineRule="exact"/>
            <w:rPr>
              <w:rFonts w:asciiTheme="minorHAnsi" w:eastAsiaTheme="minorEastAsia" w:hAnsiTheme="minorHAnsi"/>
              <w:kern w:val="2"/>
              <w:sz w:val="21"/>
              <w:szCs w:val="22"/>
            </w:rPr>
          </w:pPr>
          <w:hyperlink w:anchor="_Toc858896" w:history="1">
            <w:r w:rsidRPr="00617948">
              <w:rPr>
                <w:rStyle w:val="ae"/>
              </w:rPr>
              <w:t>(</w:t>
            </w:r>
            <w:r w:rsidRPr="00617948">
              <w:rPr>
                <w:rStyle w:val="ae"/>
              </w:rPr>
              <w:t>１</w:t>
            </w:r>
            <w:r w:rsidRPr="00617948">
              <w:rPr>
                <w:rStyle w:val="ae"/>
              </w:rPr>
              <w:t>)</w:t>
            </w:r>
            <w:r w:rsidRPr="00617948">
              <w:rPr>
                <w:rStyle w:val="ae"/>
              </w:rPr>
              <w:t>基本方針</w:t>
            </w:r>
            <w:r>
              <w:rPr>
                <w:webHidden/>
              </w:rPr>
              <w:tab/>
            </w:r>
            <w:r>
              <w:rPr>
                <w:webHidden/>
              </w:rPr>
              <w:fldChar w:fldCharType="begin"/>
            </w:r>
            <w:r>
              <w:rPr>
                <w:webHidden/>
              </w:rPr>
              <w:instrText xml:space="preserve"> PAGEREF _Toc858896 \h </w:instrText>
            </w:r>
            <w:r>
              <w:rPr>
                <w:webHidden/>
              </w:rPr>
            </w:r>
            <w:r>
              <w:rPr>
                <w:webHidden/>
              </w:rPr>
              <w:fldChar w:fldCharType="separate"/>
            </w:r>
            <w:r w:rsidR="007A0A2C">
              <w:rPr>
                <w:webHidden/>
              </w:rPr>
              <w:t>9</w:t>
            </w:r>
            <w:r>
              <w:rPr>
                <w:webHidden/>
              </w:rPr>
              <w:fldChar w:fldCharType="end"/>
            </w:r>
          </w:hyperlink>
        </w:p>
        <w:p w14:paraId="663503C7" w14:textId="3112FD12" w:rsidR="00E13506" w:rsidRDefault="00E13506" w:rsidP="00E13506">
          <w:pPr>
            <w:pStyle w:val="21"/>
            <w:spacing w:line="400" w:lineRule="exact"/>
            <w:rPr>
              <w:rFonts w:asciiTheme="minorHAnsi" w:eastAsiaTheme="minorEastAsia" w:hAnsiTheme="minorHAnsi"/>
              <w:kern w:val="2"/>
              <w:sz w:val="21"/>
              <w:szCs w:val="22"/>
            </w:rPr>
          </w:pPr>
          <w:hyperlink w:anchor="_Toc858897" w:history="1">
            <w:r w:rsidRPr="00617948">
              <w:rPr>
                <w:rStyle w:val="ae"/>
              </w:rPr>
              <w:t>(</w:t>
            </w:r>
            <w:r w:rsidRPr="00617948">
              <w:rPr>
                <w:rStyle w:val="ae"/>
              </w:rPr>
              <w:t>２</w:t>
            </w:r>
            <w:r w:rsidRPr="00617948">
              <w:rPr>
                <w:rStyle w:val="ae"/>
              </w:rPr>
              <w:t>)</w:t>
            </w:r>
            <w:r w:rsidRPr="00617948">
              <w:rPr>
                <w:rStyle w:val="ae"/>
              </w:rPr>
              <w:t>評価指標</w:t>
            </w:r>
            <w:r>
              <w:rPr>
                <w:webHidden/>
              </w:rPr>
              <w:tab/>
            </w:r>
            <w:r>
              <w:rPr>
                <w:webHidden/>
              </w:rPr>
              <w:fldChar w:fldCharType="begin"/>
            </w:r>
            <w:r>
              <w:rPr>
                <w:webHidden/>
              </w:rPr>
              <w:instrText xml:space="preserve"> PAGEREF _Toc858897 \h </w:instrText>
            </w:r>
            <w:r>
              <w:rPr>
                <w:webHidden/>
              </w:rPr>
            </w:r>
            <w:r>
              <w:rPr>
                <w:webHidden/>
              </w:rPr>
              <w:fldChar w:fldCharType="separate"/>
            </w:r>
            <w:r w:rsidR="007A0A2C">
              <w:rPr>
                <w:webHidden/>
              </w:rPr>
              <w:t>11</w:t>
            </w:r>
            <w:r>
              <w:rPr>
                <w:webHidden/>
              </w:rPr>
              <w:fldChar w:fldCharType="end"/>
            </w:r>
          </w:hyperlink>
        </w:p>
        <w:p w14:paraId="1ADEE71A" w14:textId="0C802FD4" w:rsidR="00E13506" w:rsidRDefault="00E13506" w:rsidP="00E13506">
          <w:pPr>
            <w:pStyle w:val="11"/>
            <w:spacing w:line="400" w:lineRule="exact"/>
            <w:rPr>
              <w:rFonts w:asciiTheme="minorHAnsi" w:eastAsiaTheme="minorEastAsia" w:hAnsiTheme="minorHAnsi" w:cstheme="minorBidi"/>
              <w:noProof/>
              <w:kern w:val="2"/>
              <w:sz w:val="21"/>
              <w:szCs w:val="22"/>
            </w:rPr>
          </w:pPr>
          <w:hyperlink w:anchor="_Toc858898" w:history="1">
            <w:r w:rsidRPr="00617948">
              <w:rPr>
                <w:rStyle w:val="ae"/>
                <w:rFonts w:ascii="ＭＳ Ｐゴシック" w:eastAsia="ＭＳ Ｐゴシック" w:hAnsi="ＭＳ Ｐゴシック"/>
                <w:noProof/>
              </w:rPr>
              <w:t>４．</w:t>
            </w:r>
            <w:r>
              <w:rPr>
                <w:rFonts w:asciiTheme="minorHAnsi" w:eastAsiaTheme="minorEastAsia" w:hAnsiTheme="minorHAnsi" w:cstheme="minorBidi"/>
                <w:noProof/>
                <w:kern w:val="2"/>
                <w:sz w:val="21"/>
                <w:szCs w:val="22"/>
              </w:rPr>
              <w:tab/>
            </w:r>
            <w:r w:rsidRPr="00617948">
              <w:rPr>
                <w:rStyle w:val="ae"/>
                <w:rFonts w:asciiTheme="majorEastAsia" w:hAnsiTheme="majorEastAsia"/>
                <w:noProof/>
              </w:rPr>
              <w:t>取組みの方向性</w:t>
            </w:r>
            <w:r>
              <w:rPr>
                <w:noProof/>
                <w:webHidden/>
              </w:rPr>
              <w:tab/>
            </w:r>
            <w:r>
              <w:rPr>
                <w:noProof/>
                <w:webHidden/>
              </w:rPr>
              <w:fldChar w:fldCharType="begin"/>
            </w:r>
            <w:r>
              <w:rPr>
                <w:noProof/>
                <w:webHidden/>
              </w:rPr>
              <w:instrText xml:space="preserve"> PAGEREF _Toc858898 \h </w:instrText>
            </w:r>
            <w:r>
              <w:rPr>
                <w:noProof/>
                <w:webHidden/>
              </w:rPr>
            </w:r>
            <w:r>
              <w:rPr>
                <w:noProof/>
                <w:webHidden/>
              </w:rPr>
              <w:fldChar w:fldCharType="separate"/>
            </w:r>
            <w:r w:rsidR="007A0A2C">
              <w:rPr>
                <w:noProof/>
                <w:webHidden/>
              </w:rPr>
              <w:t>12</w:t>
            </w:r>
            <w:r>
              <w:rPr>
                <w:noProof/>
                <w:webHidden/>
              </w:rPr>
              <w:fldChar w:fldCharType="end"/>
            </w:r>
          </w:hyperlink>
        </w:p>
        <w:p w14:paraId="745482F2" w14:textId="1B7D0F45" w:rsidR="00E13506" w:rsidRDefault="00E13506" w:rsidP="00E13506">
          <w:pPr>
            <w:pStyle w:val="21"/>
            <w:spacing w:line="400" w:lineRule="exact"/>
            <w:rPr>
              <w:rFonts w:asciiTheme="minorHAnsi" w:eastAsiaTheme="minorEastAsia" w:hAnsiTheme="minorHAnsi"/>
              <w:kern w:val="2"/>
              <w:sz w:val="21"/>
              <w:szCs w:val="22"/>
            </w:rPr>
          </w:pPr>
          <w:hyperlink w:anchor="_Toc858899" w:history="1">
            <w:r w:rsidRPr="00617948">
              <w:rPr>
                <w:rStyle w:val="ae"/>
              </w:rPr>
              <w:t>（１）基本方針</w:t>
            </w:r>
            <w:r w:rsidRPr="00617948">
              <w:rPr>
                <w:rStyle w:val="ae"/>
              </w:rPr>
              <w:t xml:space="preserve">① </w:t>
            </w:r>
            <w:r w:rsidRPr="00617948">
              <w:rPr>
                <w:rStyle w:val="ae"/>
              </w:rPr>
              <w:t>公園の特色を活かし育み、都市の顔となる公園づくりを推進</w:t>
            </w:r>
            <w:r>
              <w:rPr>
                <w:webHidden/>
              </w:rPr>
              <w:tab/>
            </w:r>
            <w:r>
              <w:rPr>
                <w:webHidden/>
              </w:rPr>
              <w:fldChar w:fldCharType="begin"/>
            </w:r>
            <w:r>
              <w:rPr>
                <w:webHidden/>
              </w:rPr>
              <w:instrText xml:space="preserve"> PAGEREF _Toc858899 \h </w:instrText>
            </w:r>
            <w:r>
              <w:rPr>
                <w:webHidden/>
              </w:rPr>
            </w:r>
            <w:r>
              <w:rPr>
                <w:webHidden/>
              </w:rPr>
              <w:fldChar w:fldCharType="separate"/>
            </w:r>
            <w:r w:rsidR="007A0A2C">
              <w:rPr>
                <w:webHidden/>
              </w:rPr>
              <w:t>13</w:t>
            </w:r>
            <w:r>
              <w:rPr>
                <w:webHidden/>
              </w:rPr>
              <w:fldChar w:fldCharType="end"/>
            </w:r>
          </w:hyperlink>
        </w:p>
        <w:p w14:paraId="69306816" w14:textId="7CAC9C36" w:rsidR="00E13506" w:rsidRDefault="00E13506" w:rsidP="00E13506">
          <w:pPr>
            <w:pStyle w:val="21"/>
            <w:spacing w:line="400" w:lineRule="exact"/>
            <w:rPr>
              <w:rFonts w:asciiTheme="minorHAnsi" w:eastAsiaTheme="minorEastAsia" w:hAnsiTheme="minorHAnsi"/>
              <w:kern w:val="2"/>
              <w:sz w:val="21"/>
              <w:szCs w:val="22"/>
            </w:rPr>
          </w:pPr>
          <w:hyperlink w:anchor="_Toc858900" w:history="1">
            <w:r w:rsidRPr="00617948">
              <w:rPr>
                <w:rStyle w:val="ae"/>
              </w:rPr>
              <w:t>（２）基本方針</w:t>
            </w:r>
            <w:r w:rsidRPr="00617948">
              <w:rPr>
                <w:rStyle w:val="ae"/>
              </w:rPr>
              <w:t xml:space="preserve">② </w:t>
            </w:r>
            <w:r w:rsidRPr="00617948">
              <w:rPr>
                <w:rStyle w:val="ae"/>
              </w:rPr>
              <w:t>民間活力の積極的導入により、地域に貢献し、都市の活力を生み出す公園づくりを推進</w:t>
            </w:r>
            <w:r>
              <w:rPr>
                <w:webHidden/>
              </w:rPr>
              <w:tab/>
            </w:r>
            <w:r>
              <w:rPr>
                <w:webHidden/>
              </w:rPr>
              <w:fldChar w:fldCharType="begin"/>
            </w:r>
            <w:r>
              <w:rPr>
                <w:webHidden/>
              </w:rPr>
              <w:instrText xml:space="preserve"> PAGEREF _Toc858900 \h </w:instrText>
            </w:r>
            <w:r>
              <w:rPr>
                <w:webHidden/>
              </w:rPr>
            </w:r>
            <w:r>
              <w:rPr>
                <w:webHidden/>
              </w:rPr>
              <w:fldChar w:fldCharType="separate"/>
            </w:r>
            <w:r w:rsidR="007A0A2C">
              <w:rPr>
                <w:webHidden/>
              </w:rPr>
              <w:t>18</w:t>
            </w:r>
            <w:r>
              <w:rPr>
                <w:webHidden/>
              </w:rPr>
              <w:fldChar w:fldCharType="end"/>
            </w:r>
          </w:hyperlink>
        </w:p>
        <w:p w14:paraId="0115FCAC" w14:textId="4803B748" w:rsidR="00E13506" w:rsidRDefault="00E13506" w:rsidP="00E13506">
          <w:pPr>
            <w:pStyle w:val="21"/>
            <w:spacing w:line="400" w:lineRule="exact"/>
            <w:rPr>
              <w:rFonts w:asciiTheme="minorHAnsi" w:eastAsiaTheme="minorEastAsia" w:hAnsiTheme="minorHAnsi"/>
              <w:kern w:val="2"/>
              <w:sz w:val="21"/>
              <w:szCs w:val="22"/>
            </w:rPr>
          </w:pPr>
          <w:hyperlink w:anchor="_Toc858901" w:history="1">
            <w:r w:rsidRPr="00617948">
              <w:rPr>
                <w:rStyle w:val="ae"/>
              </w:rPr>
              <w:t>（３）基本方針</w:t>
            </w:r>
            <w:r w:rsidRPr="00617948">
              <w:rPr>
                <w:rStyle w:val="ae"/>
              </w:rPr>
              <w:t xml:space="preserve">③ </w:t>
            </w:r>
            <w:r w:rsidRPr="00617948">
              <w:rPr>
                <w:rStyle w:val="ae"/>
              </w:rPr>
              <w:t>府民の命を守り、安全・安心・快適に利用できる公園づくりを推進</w:t>
            </w:r>
            <w:r>
              <w:rPr>
                <w:webHidden/>
              </w:rPr>
              <w:tab/>
            </w:r>
            <w:r>
              <w:rPr>
                <w:webHidden/>
              </w:rPr>
              <w:fldChar w:fldCharType="begin"/>
            </w:r>
            <w:r>
              <w:rPr>
                <w:webHidden/>
              </w:rPr>
              <w:instrText xml:space="preserve"> PAGEREF _Toc858901 \h </w:instrText>
            </w:r>
            <w:r>
              <w:rPr>
                <w:webHidden/>
              </w:rPr>
            </w:r>
            <w:r>
              <w:rPr>
                <w:webHidden/>
              </w:rPr>
              <w:fldChar w:fldCharType="separate"/>
            </w:r>
            <w:r w:rsidR="007A0A2C">
              <w:rPr>
                <w:webHidden/>
              </w:rPr>
              <w:t>22</w:t>
            </w:r>
            <w:r>
              <w:rPr>
                <w:webHidden/>
              </w:rPr>
              <w:fldChar w:fldCharType="end"/>
            </w:r>
          </w:hyperlink>
        </w:p>
        <w:p w14:paraId="438AFC72" w14:textId="44F8A5B7" w:rsidR="00E13506" w:rsidRDefault="00E13506" w:rsidP="00E13506">
          <w:pPr>
            <w:pStyle w:val="21"/>
            <w:spacing w:line="400" w:lineRule="exact"/>
            <w:rPr>
              <w:rFonts w:asciiTheme="minorHAnsi" w:eastAsiaTheme="minorEastAsia" w:hAnsiTheme="minorHAnsi"/>
              <w:kern w:val="2"/>
              <w:sz w:val="21"/>
              <w:szCs w:val="22"/>
            </w:rPr>
          </w:pPr>
          <w:hyperlink w:anchor="_Toc858902" w:history="1">
            <w:r w:rsidRPr="00617948">
              <w:rPr>
                <w:rStyle w:val="ae"/>
              </w:rPr>
              <w:t>（４）基本方針</w:t>
            </w:r>
            <w:r w:rsidRPr="00617948">
              <w:rPr>
                <w:rStyle w:val="ae"/>
              </w:rPr>
              <w:t xml:space="preserve">④ </w:t>
            </w:r>
            <w:r w:rsidRPr="00617948">
              <w:rPr>
                <w:rStyle w:val="ae"/>
              </w:rPr>
              <w:t>多様な自然とふれあい、都市の環境を保全する公園づくりを推進</w:t>
            </w:r>
            <w:r>
              <w:rPr>
                <w:webHidden/>
              </w:rPr>
              <w:tab/>
            </w:r>
            <w:r>
              <w:rPr>
                <w:webHidden/>
              </w:rPr>
              <w:fldChar w:fldCharType="begin"/>
            </w:r>
            <w:r>
              <w:rPr>
                <w:webHidden/>
              </w:rPr>
              <w:instrText xml:space="preserve"> PAGEREF _Toc858902 \h </w:instrText>
            </w:r>
            <w:r>
              <w:rPr>
                <w:webHidden/>
              </w:rPr>
            </w:r>
            <w:r>
              <w:rPr>
                <w:webHidden/>
              </w:rPr>
              <w:fldChar w:fldCharType="separate"/>
            </w:r>
            <w:r w:rsidR="007A0A2C">
              <w:rPr>
                <w:webHidden/>
              </w:rPr>
              <w:t>26</w:t>
            </w:r>
            <w:r>
              <w:rPr>
                <w:webHidden/>
              </w:rPr>
              <w:fldChar w:fldCharType="end"/>
            </w:r>
          </w:hyperlink>
        </w:p>
        <w:p w14:paraId="46037077" w14:textId="49A459E1" w:rsidR="00E13506" w:rsidRDefault="00E13506" w:rsidP="00E13506">
          <w:pPr>
            <w:pStyle w:val="11"/>
            <w:spacing w:line="400" w:lineRule="exact"/>
            <w:rPr>
              <w:rFonts w:asciiTheme="minorHAnsi" w:eastAsiaTheme="minorEastAsia" w:hAnsiTheme="minorHAnsi" w:cstheme="minorBidi"/>
              <w:noProof/>
              <w:kern w:val="2"/>
              <w:sz w:val="21"/>
              <w:szCs w:val="22"/>
            </w:rPr>
          </w:pPr>
          <w:hyperlink w:anchor="_Toc858903" w:history="1">
            <w:r w:rsidRPr="00617948">
              <w:rPr>
                <w:rStyle w:val="ae"/>
                <w:rFonts w:ascii="ＭＳ Ｐゴシック" w:eastAsia="ＭＳ Ｐゴシック" w:hAnsi="ＭＳ Ｐゴシック"/>
                <w:noProof/>
              </w:rPr>
              <w:t>５．</w:t>
            </w:r>
            <w:r>
              <w:rPr>
                <w:rFonts w:asciiTheme="minorHAnsi" w:eastAsiaTheme="minorEastAsia" w:hAnsiTheme="minorHAnsi" w:cstheme="minorBidi"/>
                <w:noProof/>
                <w:kern w:val="2"/>
                <w:sz w:val="21"/>
                <w:szCs w:val="22"/>
              </w:rPr>
              <w:tab/>
            </w:r>
            <w:r w:rsidRPr="00617948">
              <w:rPr>
                <w:rStyle w:val="ae"/>
                <w:rFonts w:asciiTheme="majorEastAsia" w:hAnsiTheme="majorEastAsia"/>
                <w:noProof/>
              </w:rPr>
              <w:t>都市・まちづくりを先導し続ける戦略的な整備・管理・運営の仕組みづくり</w:t>
            </w:r>
            <w:r>
              <w:rPr>
                <w:noProof/>
                <w:webHidden/>
              </w:rPr>
              <w:tab/>
            </w:r>
            <w:r>
              <w:rPr>
                <w:noProof/>
                <w:webHidden/>
              </w:rPr>
              <w:fldChar w:fldCharType="begin"/>
            </w:r>
            <w:r>
              <w:rPr>
                <w:noProof/>
                <w:webHidden/>
              </w:rPr>
              <w:instrText xml:space="preserve"> PAGEREF _Toc858903 \h </w:instrText>
            </w:r>
            <w:r>
              <w:rPr>
                <w:noProof/>
                <w:webHidden/>
              </w:rPr>
            </w:r>
            <w:r>
              <w:rPr>
                <w:noProof/>
                <w:webHidden/>
              </w:rPr>
              <w:fldChar w:fldCharType="separate"/>
            </w:r>
            <w:r w:rsidR="007A0A2C">
              <w:rPr>
                <w:noProof/>
                <w:webHidden/>
              </w:rPr>
              <w:t>29</w:t>
            </w:r>
            <w:r>
              <w:rPr>
                <w:noProof/>
                <w:webHidden/>
              </w:rPr>
              <w:fldChar w:fldCharType="end"/>
            </w:r>
          </w:hyperlink>
        </w:p>
        <w:p w14:paraId="0CFE5C60" w14:textId="74BF9D03" w:rsidR="00E13506" w:rsidRDefault="00E13506" w:rsidP="00E13506">
          <w:pPr>
            <w:pStyle w:val="21"/>
            <w:spacing w:line="400" w:lineRule="exact"/>
            <w:rPr>
              <w:rFonts w:asciiTheme="minorHAnsi" w:eastAsiaTheme="minorEastAsia" w:hAnsiTheme="minorHAnsi"/>
              <w:kern w:val="2"/>
              <w:sz w:val="21"/>
              <w:szCs w:val="22"/>
            </w:rPr>
          </w:pPr>
          <w:hyperlink w:anchor="_Toc858904" w:history="1">
            <w:r w:rsidRPr="00617948">
              <w:rPr>
                <w:rStyle w:val="ae"/>
              </w:rPr>
              <w:t>（１）多様な主体による自立した仕組みづくり</w:t>
            </w:r>
            <w:r>
              <w:rPr>
                <w:webHidden/>
              </w:rPr>
              <w:tab/>
            </w:r>
            <w:r>
              <w:rPr>
                <w:webHidden/>
              </w:rPr>
              <w:fldChar w:fldCharType="begin"/>
            </w:r>
            <w:r>
              <w:rPr>
                <w:webHidden/>
              </w:rPr>
              <w:instrText xml:space="preserve"> PAGEREF _Toc858904 \h </w:instrText>
            </w:r>
            <w:r>
              <w:rPr>
                <w:webHidden/>
              </w:rPr>
            </w:r>
            <w:r>
              <w:rPr>
                <w:webHidden/>
              </w:rPr>
              <w:fldChar w:fldCharType="separate"/>
            </w:r>
            <w:r w:rsidR="007A0A2C">
              <w:rPr>
                <w:webHidden/>
              </w:rPr>
              <w:t>29</w:t>
            </w:r>
            <w:r>
              <w:rPr>
                <w:webHidden/>
              </w:rPr>
              <w:fldChar w:fldCharType="end"/>
            </w:r>
          </w:hyperlink>
        </w:p>
        <w:p w14:paraId="152A8BDF" w14:textId="2EA5263E" w:rsidR="00E13506" w:rsidRDefault="00E13506" w:rsidP="00E13506">
          <w:pPr>
            <w:pStyle w:val="21"/>
            <w:spacing w:line="400" w:lineRule="exact"/>
            <w:rPr>
              <w:rFonts w:asciiTheme="minorHAnsi" w:eastAsiaTheme="minorEastAsia" w:hAnsiTheme="minorHAnsi"/>
              <w:kern w:val="2"/>
              <w:sz w:val="21"/>
              <w:szCs w:val="22"/>
            </w:rPr>
          </w:pPr>
          <w:hyperlink w:anchor="_Toc858905" w:history="1">
            <w:r w:rsidRPr="00617948">
              <w:rPr>
                <w:rStyle w:val="ae"/>
              </w:rPr>
              <w:t>（２）財源・人材の確保</w:t>
            </w:r>
            <w:r>
              <w:rPr>
                <w:webHidden/>
              </w:rPr>
              <w:tab/>
            </w:r>
            <w:r>
              <w:rPr>
                <w:webHidden/>
              </w:rPr>
              <w:fldChar w:fldCharType="begin"/>
            </w:r>
            <w:r>
              <w:rPr>
                <w:webHidden/>
              </w:rPr>
              <w:instrText xml:space="preserve"> PAGEREF _Toc858905 \h </w:instrText>
            </w:r>
            <w:r>
              <w:rPr>
                <w:webHidden/>
              </w:rPr>
            </w:r>
            <w:r>
              <w:rPr>
                <w:webHidden/>
              </w:rPr>
              <w:fldChar w:fldCharType="separate"/>
            </w:r>
            <w:r w:rsidR="007A0A2C">
              <w:rPr>
                <w:webHidden/>
              </w:rPr>
              <w:t>30</w:t>
            </w:r>
            <w:r>
              <w:rPr>
                <w:webHidden/>
              </w:rPr>
              <w:fldChar w:fldCharType="end"/>
            </w:r>
          </w:hyperlink>
        </w:p>
        <w:p w14:paraId="1C4497F2" w14:textId="22142D03" w:rsidR="00E13506" w:rsidRDefault="00E13506" w:rsidP="00E13506">
          <w:pPr>
            <w:pStyle w:val="21"/>
            <w:spacing w:line="400" w:lineRule="exact"/>
            <w:rPr>
              <w:rFonts w:asciiTheme="minorHAnsi" w:eastAsiaTheme="minorEastAsia" w:hAnsiTheme="minorHAnsi"/>
              <w:kern w:val="2"/>
              <w:sz w:val="21"/>
              <w:szCs w:val="22"/>
            </w:rPr>
          </w:pPr>
          <w:hyperlink w:anchor="_Toc858906" w:history="1">
            <w:r w:rsidRPr="00617948">
              <w:rPr>
                <w:rStyle w:val="ae"/>
              </w:rPr>
              <w:t>（３）情報発信の強化</w:t>
            </w:r>
            <w:r>
              <w:rPr>
                <w:webHidden/>
              </w:rPr>
              <w:tab/>
            </w:r>
            <w:r>
              <w:rPr>
                <w:webHidden/>
              </w:rPr>
              <w:fldChar w:fldCharType="begin"/>
            </w:r>
            <w:r>
              <w:rPr>
                <w:webHidden/>
              </w:rPr>
              <w:instrText xml:space="preserve"> PAGEREF _Toc858906 \h </w:instrText>
            </w:r>
            <w:r>
              <w:rPr>
                <w:webHidden/>
              </w:rPr>
            </w:r>
            <w:r>
              <w:rPr>
                <w:webHidden/>
              </w:rPr>
              <w:fldChar w:fldCharType="separate"/>
            </w:r>
            <w:r w:rsidR="007A0A2C">
              <w:rPr>
                <w:webHidden/>
              </w:rPr>
              <w:t>31</w:t>
            </w:r>
            <w:r>
              <w:rPr>
                <w:webHidden/>
              </w:rPr>
              <w:fldChar w:fldCharType="end"/>
            </w:r>
          </w:hyperlink>
        </w:p>
        <w:p w14:paraId="0E85DFA8" w14:textId="1E35DCFC" w:rsidR="00E13506" w:rsidRDefault="00E13506" w:rsidP="00E13506">
          <w:pPr>
            <w:pStyle w:val="31"/>
            <w:rPr>
              <w:rFonts w:asciiTheme="minorHAnsi" w:hAnsiTheme="minorHAnsi"/>
              <w:kern w:val="2"/>
              <w:sz w:val="21"/>
              <w:szCs w:val="22"/>
            </w:rPr>
          </w:pPr>
          <w:hyperlink w:anchor="_Toc858907" w:history="1">
            <w:r w:rsidRPr="00617948">
              <w:rPr>
                <w:rStyle w:val="ae"/>
              </w:rPr>
              <w:t>用語集（用語の解説）</w:t>
            </w:r>
            <w:r>
              <w:rPr>
                <w:webHidden/>
              </w:rPr>
              <w:tab/>
            </w:r>
            <w:r>
              <w:rPr>
                <w:webHidden/>
              </w:rPr>
              <w:fldChar w:fldCharType="begin"/>
            </w:r>
            <w:r>
              <w:rPr>
                <w:webHidden/>
              </w:rPr>
              <w:instrText xml:space="preserve"> PAGEREF _Toc858907 \h </w:instrText>
            </w:r>
            <w:r>
              <w:rPr>
                <w:webHidden/>
              </w:rPr>
            </w:r>
            <w:r>
              <w:rPr>
                <w:webHidden/>
              </w:rPr>
              <w:fldChar w:fldCharType="separate"/>
            </w:r>
            <w:r w:rsidR="007A0A2C">
              <w:rPr>
                <w:webHidden/>
              </w:rPr>
              <w:t>33</w:t>
            </w:r>
            <w:r>
              <w:rPr>
                <w:webHidden/>
              </w:rPr>
              <w:fldChar w:fldCharType="end"/>
            </w:r>
          </w:hyperlink>
        </w:p>
        <w:p w14:paraId="31202B3D" w14:textId="5A7E8766" w:rsidR="00D51A58" w:rsidRDefault="00EA5DAB" w:rsidP="00E13506">
          <w:pPr>
            <w:pStyle w:val="31"/>
            <w:rPr>
              <w:lang w:val="ja-JP"/>
            </w:rPr>
          </w:pPr>
          <w:r>
            <w:rPr>
              <w:rFonts w:ascii="Meiryo UI" w:eastAsiaTheme="majorEastAsia" w:hAnsi="Meiryo UI" w:cs="Meiryo UI"/>
              <w:noProof w:val="0"/>
              <w:sz w:val="20"/>
              <w:szCs w:val="21"/>
              <w:lang w:val="ja-JP"/>
            </w:rPr>
            <w:fldChar w:fldCharType="end"/>
          </w:r>
        </w:p>
      </w:sdtContent>
    </w:sdt>
    <w:p w14:paraId="3A278B64" w14:textId="77777777" w:rsidR="00D77263" w:rsidRDefault="00D77263">
      <w:pPr>
        <w:widowControl/>
        <w:jc w:val="left"/>
        <w:rPr>
          <w:b/>
          <w:bCs/>
          <w:lang w:val="ja-JP"/>
        </w:rPr>
        <w:sectPr w:rsidR="00D77263" w:rsidSect="00E415D4">
          <w:footerReference w:type="default" r:id="rId11"/>
          <w:footerReference w:type="first" r:id="rId12"/>
          <w:pgSz w:w="11906" w:h="16838"/>
          <w:pgMar w:top="1985" w:right="1274" w:bottom="1701" w:left="1701" w:header="851" w:footer="992" w:gutter="0"/>
          <w:cols w:space="425"/>
          <w:docGrid w:type="linesAndChars" w:linePitch="386" w:charSpace="5273"/>
        </w:sectPr>
      </w:pPr>
    </w:p>
    <w:p w14:paraId="1A1B5911" w14:textId="5AE9958F" w:rsidR="00005789" w:rsidRDefault="00F71EB7" w:rsidP="0069339B">
      <w:pPr>
        <w:pStyle w:val="a3"/>
        <w:numPr>
          <w:ilvl w:val="0"/>
          <w:numId w:val="1"/>
        </w:numPr>
        <w:ind w:leftChars="0"/>
        <w:outlineLvl w:val="0"/>
        <w:rPr>
          <w:rFonts w:asciiTheme="majorEastAsia" w:eastAsiaTheme="majorEastAsia" w:hAnsiTheme="majorEastAsia"/>
        </w:rPr>
      </w:pPr>
      <w:bookmarkStart w:id="0" w:name="_Toc858886"/>
      <w:r>
        <w:rPr>
          <w:rFonts w:asciiTheme="majorEastAsia" w:eastAsiaTheme="majorEastAsia" w:hAnsiTheme="majorEastAsia" w:hint="eastAsia"/>
        </w:rPr>
        <w:lastRenderedPageBreak/>
        <w:t>策定</w:t>
      </w:r>
      <w:r w:rsidR="006F3327">
        <w:rPr>
          <w:rFonts w:asciiTheme="majorEastAsia" w:eastAsiaTheme="majorEastAsia" w:hAnsiTheme="majorEastAsia" w:hint="eastAsia"/>
        </w:rPr>
        <w:t>の</w:t>
      </w:r>
      <w:r w:rsidR="003474E1">
        <w:rPr>
          <w:rFonts w:asciiTheme="majorEastAsia" w:eastAsiaTheme="majorEastAsia" w:hAnsiTheme="majorEastAsia" w:hint="eastAsia"/>
        </w:rPr>
        <w:t>背景</w:t>
      </w:r>
      <w:r w:rsidR="0039524E">
        <w:rPr>
          <w:rFonts w:asciiTheme="majorEastAsia" w:eastAsiaTheme="majorEastAsia" w:hAnsiTheme="majorEastAsia" w:hint="eastAsia"/>
        </w:rPr>
        <w:t>、</w:t>
      </w:r>
      <w:r w:rsidR="00090D08">
        <w:rPr>
          <w:rFonts w:asciiTheme="majorEastAsia" w:eastAsiaTheme="majorEastAsia" w:hAnsiTheme="majorEastAsia" w:hint="eastAsia"/>
        </w:rPr>
        <w:t>目的</w:t>
      </w:r>
      <w:r w:rsidR="003474E1">
        <w:rPr>
          <w:rFonts w:asciiTheme="majorEastAsia" w:eastAsiaTheme="majorEastAsia" w:hAnsiTheme="majorEastAsia" w:hint="eastAsia"/>
        </w:rPr>
        <w:t>など</w:t>
      </w:r>
      <w:bookmarkEnd w:id="0"/>
    </w:p>
    <w:p w14:paraId="7A41D00E" w14:textId="74713A12" w:rsidR="00090D08" w:rsidRPr="00DE7BDC" w:rsidRDefault="00090D08" w:rsidP="00090D08">
      <w:pPr>
        <w:pStyle w:val="a3"/>
        <w:ind w:leftChars="0" w:left="360"/>
        <w:outlineLvl w:val="0"/>
        <w:rPr>
          <w:rFonts w:asciiTheme="majorEastAsia" w:eastAsiaTheme="majorEastAsia" w:hAnsiTheme="majorEastAsia"/>
        </w:rPr>
      </w:pPr>
    </w:p>
    <w:p w14:paraId="711EE3A0" w14:textId="58D35692" w:rsidR="00090D08" w:rsidRDefault="00090D08" w:rsidP="00090D08">
      <w:pPr>
        <w:pStyle w:val="2"/>
        <w:rPr>
          <w:rFonts w:asciiTheme="majorEastAsia" w:hAnsiTheme="majorEastAsia"/>
        </w:rPr>
      </w:pPr>
      <w:bookmarkStart w:id="1" w:name="_Toc858887"/>
      <w:r>
        <w:rPr>
          <w:rFonts w:asciiTheme="majorEastAsia" w:hAnsiTheme="majorEastAsia" w:hint="eastAsia"/>
        </w:rPr>
        <w:t>(１</w:t>
      </w:r>
      <w:r w:rsidRPr="00DE7BDC">
        <w:rPr>
          <w:rFonts w:asciiTheme="majorEastAsia" w:hAnsiTheme="majorEastAsia" w:hint="eastAsia"/>
        </w:rPr>
        <w:t>)</w:t>
      </w:r>
      <w:r>
        <w:rPr>
          <w:rFonts w:asciiTheme="majorEastAsia" w:hAnsiTheme="majorEastAsia" w:hint="eastAsia"/>
        </w:rPr>
        <w:t>策定の背景</w:t>
      </w:r>
      <w:bookmarkEnd w:id="1"/>
    </w:p>
    <w:p w14:paraId="26349D92" w14:textId="74C216DE" w:rsidR="00005789" w:rsidRDefault="00005789" w:rsidP="00090D08">
      <w:pPr>
        <w:rPr>
          <w:rFonts w:ascii="ＭＳ Ｐゴシック" w:eastAsia="ＭＳ Ｐゴシック" w:hAnsi="ＭＳ Ｐゴシック"/>
        </w:rPr>
      </w:pPr>
    </w:p>
    <w:p w14:paraId="5F144F91" w14:textId="78FF2FA2" w:rsidR="00090D08" w:rsidRPr="00C629E8" w:rsidRDefault="00C629E8" w:rsidP="00C629E8">
      <w:pPr>
        <w:ind w:leftChars="100" w:left="236" w:firstLineChars="100" w:firstLine="236"/>
      </w:pPr>
      <w:r w:rsidRPr="00241342">
        <w:rPr>
          <w:rFonts w:hint="eastAsia"/>
        </w:rPr>
        <w:t>人口減少や少子高齢化の進行</w:t>
      </w:r>
      <w:r w:rsidR="00E25722">
        <w:rPr>
          <w:rFonts w:hint="eastAsia"/>
        </w:rPr>
        <w:t>、ライフスタイルの多様化</w:t>
      </w:r>
      <w:r>
        <w:rPr>
          <w:rFonts w:hint="eastAsia"/>
        </w:rPr>
        <w:t>などの都市を取り巻く</w:t>
      </w:r>
      <w:r w:rsidR="00580C99">
        <w:rPr>
          <w:rFonts w:hint="eastAsia"/>
        </w:rPr>
        <w:t>社会情勢</w:t>
      </w:r>
      <w:r>
        <w:rPr>
          <w:rFonts w:hint="eastAsia"/>
        </w:rPr>
        <w:t>の大きな変化を受けて、府営公園は、</w:t>
      </w:r>
      <w:r w:rsidR="00D03954">
        <w:rPr>
          <w:rFonts w:hint="eastAsia"/>
        </w:rPr>
        <w:t>高齢者の健康増進や子育て支援など</w:t>
      </w:r>
      <w:r>
        <w:rPr>
          <w:rFonts w:hint="eastAsia"/>
        </w:rPr>
        <w:t>多様化する地域課題への貢献や</w:t>
      </w:r>
      <w:r w:rsidRPr="008E457B">
        <w:rPr>
          <w:rFonts w:hint="eastAsia"/>
        </w:rPr>
        <w:t>、</w:t>
      </w:r>
      <w:r>
        <w:rPr>
          <w:rFonts w:hAnsi="ＭＳ Ｐ明朝" w:hint="eastAsia"/>
        </w:rPr>
        <w:t>老朽化した施設や過密化が進む</w:t>
      </w:r>
      <w:r w:rsidRPr="008E457B">
        <w:rPr>
          <w:rFonts w:hAnsi="ＭＳ Ｐ明朝" w:hint="eastAsia"/>
        </w:rPr>
        <w:t>樹木</w:t>
      </w:r>
      <w:r>
        <w:rPr>
          <w:rFonts w:hAnsi="ＭＳ Ｐ明朝" w:hint="eastAsia"/>
        </w:rPr>
        <w:t>の維持管理</w:t>
      </w:r>
      <w:r w:rsidRPr="008E457B">
        <w:rPr>
          <w:rFonts w:hint="eastAsia"/>
        </w:rPr>
        <w:t>など、</w:t>
      </w:r>
      <w:r>
        <w:rPr>
          <w:rFonts w:hint="eastAsia"/>
        </w:rPr>
        <w:t>様々な課題に直面</w:t>
      </w:r>
      <w:r w:rsidRPr="008E457B">
        <w:rPr>
          <w:rFonts w:hint="eastAsia"/>
        </w:rPr>
        <w:t>しています。</w:t>
      </w:r>
    </w:p>
    <w:p w14:paraId="293D457E" w14:textId="421F1851" w:rsidR="00090D08" w:rsidRPr="00C629E8" w:rsidRDefault="00C629E8" w:rsidP="00C629E8">
      <w:pPr>
        <w:ind w:leftChars="100" w:left="236" w:firstLineChars="100" w:firstLine="236"/>
      </w:pPr>
      <w:r>
        <w:rPr>
          <w:rFonts w:hint="eastAsia"/>
        </w:rPr>
        <w:t>国土交通省は、２０１６年５月に、新たな時代の都市をつくる緑とオープンスペースのあり方を「新たなステージに向けた緑とオープンスペース政策の展開について」に取りまとめました。その中で、「</w:t>
      </w:r>
      <w:r w:rsidRPr="00616AD8">
        <w:rPr>
          <w:rFonts w:hint="eastAsia"/>
        </w:rPr>
        <w:t>緑とオープンスペースが持つ</w:t>
      </w:r>
      <w:r>
        <w:rPr>
          <w:rFonts w:hint="eastAsia"/>
        </w:rPr>
        <w:t>多機能性を都市のため、地域のため、市民のために</w:t>
      </w:r>
      <w:r w:rsidRPr="00616AD8">
        <w:rPr>
          <w:rFonts w:hint="eastAsia"/>
        </w:rPr>
        <w:t>発揮</w:t>
      </w:r>
      <w:r>
        <w:rPr>
          <w:rFonts w:hint="eastAsia"/>
        </w:rPr>
        <w:t>すべく、そのポテンシャルを最大限発揮させる</w:t>
      </w:r>
      <w:r w:rsidRPr="00616AD8">
        <w:rPr>
          <w:rFonts w:hint="eastAsia"/>
        </w:rPr>
        <w:t>政策へ移行すべき</w:t>
      </w:r>
      <w:r>
        <w:rPr>
          <w:rFonts w:hint="eastAsia"/>
        </w:rPr>
        <w:t>」という基本的な考え方や</w:t>
      </w:r>
      <w:r w:rsidRPr="00E22C68">
        <w:rPr>
          <w:rFonts w:hint="eastAsia"/>
        </w:rPr>
        <w:t>、「ストック効果を高める」、</w:t>
      </w:r>
      <w:r>
        <w:rPr>
          <w:rFonts w:hint="eastAsia"/>
        </w:rPr>
        <w:t>「民との連携を加速する」</w:t>
      </w:r>
      <w:r w:rsidR="00475D83">
        <w:rPr>
          <w:rFonts w:hint="eastAsia"/>
        </w:rPr>
        <w:t>、</w:t>
      </w:r>
      <w:r w:rsidR="00475D83" w:rsidRPr="00475D83">
        <w:rPr>
          <w:rFonts w:hint="eastAsia"/>
        </w:rPr>
        <w:t>「都市公園</w:t>
      </w:r>
      <w:r w:rsidR="008310CD">
        <w:rPr>
          <w:rFonts w:hint="eastAsia"/>
        </w:rPr>
        <w:t>*</w:t>
      </w:r>
      <w:r w:rsidR="00475D83" w:rsidRPr="00475D83">
        <w:rPr>
          <w:rFonts w:hint="eastAsia"/>
        </w:rPr>
        <w:t>を一層柔軟に使いこなす」</w:t>
      </w:r>
      <w:r>
        <w:rPr>
          <w:rFonts w:hint="eastAsia"/>
        </w:rPr>
        <w:t>の</w:t>
      </w:r>
      <w:r w:rsidRPr="00E22C68">
        <w:rPr>
          <w:rFonts w:hint="eastAsia"/>
        </w:rPr>
        <w:t>重視すべき観点</w:t>
      </w:r>
      <w:r>
        <w:rPr>
          <w:rFonts w:hint="eastAsia"/>
        </w:rPr>
        <w:t>を示しました</w:t>
      </w:r>
      <w:r w:rsidRPr="00E22C68">
        <w:rPr>
          <w:rFonts w:hint="eastAsia"/>
        </w:rPr>
        <w:t>。</w:t>
      </w:r>
    </w:p>
    <w:p w14:paraId="2E9FC81E" w14:textId="680F5296" w:rsidR="00090D08" w:rsidRPr="00C629E8" w:rsidRDefault="00C629E8" w:rsidP="00C629E8">
      <w:pPr>
        <w:ind w:leftChars="100" w:left="236" w:firstLineChars="100" w:firstLine="236"/>
      </w:pPr>
      <w:r>
        <w:rPr>
          <w:rFonts w:hint="eastAsia"/>
        </w:rPr>
        <w:t>また、大阪府都市計画審議会は、２０１６年２月に「大阪府における都市計画のあり方（答申）」を示し、</w:t>
      </w:r>
      <w:r w:rsidR="00E56D11">
        <w:rPr>
          <w:rFonts w:hint="eastAsia"/>
        </w:rPr>
        <w:t>今後の</w:t>
      </w:r>
      <w:r>
        <w:rPr>
          <w:rFonts w:hint="eastAsia"/>
        </w:rPr>
        <w:t>都市づくりの基本的な考え方を「</w:t>
      </w:r>
      <w:r w:rsidRPr="00F71EB7">
        <w:rPr>
          <w:rFonts w:hint="eastAsia"/>
        </w:rPr>
        <w:t>都市のストックを活かしながら、より質の高い都市づくりを進めていくべき</w:t>
      </w:r>
      <w:r>
        <w:rPr>
          <w:rFonts w:hint="eastAsia"/>
        </w:rPr>
        <w:t>」などとしました。</w:t>
      </w:r>
    </w:p>
    <w:p w14:paraId="3966B00B" w14:textId="42E82ED2" w:rsidR="00241342" w:rsidRDefault="00C629E8" w:rsidP="00241342">
      <w:pPr>
        <w:ind w:leftChars="100" w:left="236" w:firstLineChars="100" w:firstLine="236"/>
      </w:pPr>
      <w:r>
        <w:rPr>
          <w:rFonts w:hint="eastAsia"/>
        </w:rPr>
        <w:t>大阪府は</w:t>
      </w:r>
      <w:r w:rsidR="00BE4C1C">
        <w:rPr>
          <w:rFonts w:hint="eastAsia"/>
        </w:rPr>
        <w:t>これまで</w:t>
      </w:r>
      <w:r>
        <w:rPr>
          <w:rFonts w:hint="eastAsia"/>
        </w:rPr>
        <w:t>、公園緑地</w:t>
      </w:r>
      <w:r w:rsidR="00BE4C1C">
        <w:rPr>
          <w:rFonts w:hint="eastAsia"/>
        </w:rPr>
        <w:t>に関する</w:t>
      </w:r>
      <w:r>
        <w:rPr>
          <w:rFonts w:hint="eastAsia"/>
        </w:rPr>
        <w:t>基本方針として１９９３年１１月に策定した</w:t>
      </w:r>
      <w:r w:rsidRPr="008E457B">
        <w:rPr>
          <w:rFonts w:hint="eastAsia"/>
        </w:rPr>
        <w:t>「大阪府公園基本構想</w:t>
      </w:r>
      <w:r w:rsidR="000E473C">
        <w:rPr>
          <w:rFonts w:hint="eastAsia"/>
        </w:rPr>
        <w:t>*</w:t>
      </w:r>
      <w:r w:rsidRPr="008E457B">
        <w:rPr>
          <w:rFonts w:hint="eastAsia"/>
        </w:rPr>
        <w:t>」</w:t>
      </w:r>
      <w:r>
        <w:rPr>
          <w:rFonts w:hint="eastAsia"/>
        </w:rPr>
        <w:t>に基づき、府営公園の整備・管理・運営に</w:t>
      </w:r>
      <w:r w:rsidRPr="008E457B">
        <w:rPr>
          <w:rFonts w:hint="eastAsia"/>
        </w:rPr>
        <w:t>取り組んでき</w:t>
      </w:r>
      <w:r>
        <w:rPr>
          <w:rFonts w:hint="eastAsia"/>
        </w:rPr>
        <w:t>ました。現在までに、４か所３５０ｈａの公園を新たに開設し、来園者数やイベント参加者数も着実に</w:t>
      </w:r>
      <w:r w:rsidRPr="008E457B">
        <w:rPr>
          <w:rFonts w:hint="eastAsia"/>
        </w:rPr>
        <w:t>増加</w:t>
      </w:r>
      <w:r>
        <w:rPr>
          <w:rFonts w:hint="eastAsia"/>
        </w:rPr>
        <w:t>する</w:t>
      </w:r>
      <w:r w:rsidRPr="008E457B">
        <w:rPr>
          <w:rFonts w:hint="eastAsia"/>
        </w:rPr>
        <w:t>など、一定の成果が</w:t>
      </w:r>
      <w:r>
        <w:rPr>
          <w:rFonts w:hint="eastAsia"/>
        </w:rPr>
        <w:t>得られましたが、策定から２５年が経過し、「ストックの活用」や「民との連携」など、これからの府営公園の運営に不可欠な視点や、このような視点で公園を運営するための制度（指定管理者制度</w:t>
      </w:r>
      <w:r w:rsidR="000E473C">
        <w:rPr>
          <w:rFonts w:hint="eastAsia"/>
        </w:rPr>
        <w:t>*</w:t>
      </w:r>
      <w:r>
        <w:rPr>
          <w:rFonts w:hint="eastAsia"/>
        </w:rPr>
        <w:t>や</w:t>
      </w:r>
      <w:r w:rsidR="008C7306">
        <w:rPr>
          <w:rFonts w:hint="eastAsia"/>
        </w:rPr>
        <w:t>ＰＡＲＫ－ＰＦＩ</w:t>
      </w:r>
      <w:r w:rsidR="000E473C">
        <w:rPr>
          <w:rFonts w:hint="eastAsia"/>
        </w:rPr>
        <w:t>*</w:t>
      </w:r>
      <w:r w:rsidR="00796EAF">
        <w:rPr>
          <w:rFonts w:hint="eastAsia"/>
        </w:rPr>
        <w:t>等</w:t>
      </w:r>
      <w:r>
        <w:rPr>
          <w:rFonts w:hint="eastAsia"/>
        </w:rPr>
        <w:t>）を盛り込む必要が生じて</w:t>
      </w:r>
      <w:r w:rsidR="00076E52">
        <w:rPr>
          <w:rFonts w:hint="eastAsia"/>
        </w:rPr>
        <w:t>きました</w:t>
      </w:r>
      <w:r w:rsidRPr="00E22C68">
        <w:rPr>
          <w:rFonts w:hint="eastAsia"/>
        </w:rPr>
        <w:t>。</w:t>
      </w:r>
    </w:p>
    <w:p w14:paraId="42CCFC77" w14:textId="2A6570B0" w:rsidR="00090D08" w:rsidRDefault="00C629E8" w:rsidP="00090D08">
      <w:pPr>
        <w:ind w:leftChars="100" w:left="236" w:firstLineChars="100" w:firstLine="236"/>
      </w:pPr>
      <w:r>
        <w:rPr>
          <w:rFonts w:hint="eastAsia"/>
        </w:rPr>
        <w:t>以上のように、今後の公園緑地に関する国の考え方や、大阪府の都市づくりのあり方に関する大阪府都市計画審議会からの答申を参考に、これからの時代にあった府営公園づくりを進めるための新たな方針（マスタープラン）が必要になっています</w:t>
      </w:r>
      <w:r w:rsidRPr="00E22C68">
        <w:rPr>
          <w:rFonts w:hint="eastAsia"/>
        </w:rPr>
        <w:t>。</w:t>
      </w:r>
    </w:p>
    <w:p w14:paraId="3E44BD16" w14:textId="01B7D7D5" w:rsidR="00090D08" w:rsidRPr="00090D08" w:rsidRDefault="00090D08" w:rsidP="00005789">
      <w:pPr>
        <w:rPr>
          <w:rFonts w:ascii="ＭＳ Ｐゴシック" w:eastAsia="ＭＳ Ｐゴシック" w:hAnsi="ＭＳ Ｐゴシック"/>
        </w:rPr>
      </w:pPr>
    </w:p>
    <w:p w14:paraId="5A21EE98" w14:textId="10F858C7" w:rsidR="00E56D11" w:rsidRDefault="00E56D11" w:rsidP="00005789">
      <w:pPr>
        <w:rPr>
          <w:rFonts w:ascii="ＭＳ Ｐゴシック" w:eastAsia="ＭＳ Ｐゴシック" w:hAnsi="ＭＳ Ｐゴシック"/>
        </w:rPr>
      </w:pPr>
    </w:p>
    <w:p w14:paraId="50305BAA" w14:textId="256A477F" w:rsidR="008E457B" w:rsidRDefault="008E457B" w:rsidP="00005789">
      <w:pPr>
        <w:rPr>
          <w:rFonts w:ascii="ＭＳ Ｐゴシック" w:eastAsia="ＭＳ Ｐゴシック" w:hAnsi="ＭＳ Ｐゴシック"/>
        </w:rPr>
      </w:pPr>
    </w:p>
    <w:p w14:paraId="1AA7C3A9" w14:textId="77777777" w:rsidR="00BE4C1C" w:rsidRDefault="00BE4C1C" w:rsidP="00005789">
      <w:pPr>
        <w:rPr>
          <w:rFonts w:ascii="ＭＳ Ｐゴシック" w:eastAsia="ＭＳ Ｐゴシック" w:hAnsi="ＭＳ Ｐゴシック"/>
        </w:rPr>
      </w:pPr>
    </w:p>
    <w:p w14:paraId="6D782EF2" w14:textId="1C821541" w:rsidR="00C629E8" w:rsidRDefault="00C629E8" w:rsidP="00C629E8">
      <w:pPr>
        <w:rPr>
          <w:rFonts w:ascii="ＭＳ Ｐゴシック" w:eastAsia="ＭＳ Ｐゴシック" w:hAnsi="ＭＳ Ｐゴシック"/>
        </w:rPr>
      </w:pPr>
    </w:p>
    <w:p w14:paraId="21EB4584" w14:textId="224C7F6E" w:rsidR="00315384" w:rsidRPr="00277F37" w:rsidRDefault="00315384" w:rsidP="00315384">
      <w:pPr>
        <w:ind w:firstLineChars="100" w:firstLine="237"/>
        <w:rPr>
          <w:rFonts w:hAnsi="ＭＳ Ｐ明朝"/>
          <w:b/>
        </w:rPr>
      </w:pPr>
      <w:r w:rsidRPr="00277F37">
        <w:rPr>
          <w:rFonts w:ascii="ＭＳ ゴシック" w:eastAsia="ＭＳ ゴシック" w:hAnsi="ＭＳ ゴシック"/>
          <w:b/>
          <w:noProof/>
          <w:u w:val="single"/>
        </w:rPr>
        <w:lastRenderedPageBreak/>
        <mc:AlternateContent>
          <mc:Choice Requires="wps">
            <w:drawing>
              <wp:anchor distT="0" distB="0" distL="114300" distR="114300" simplePos="0" relativeHeight="251682816" behindDoc="0" locked="0" layoutInCell="1" allowOverlap="1" wp14:anchorId="698B8357" wp14:editId="06F45CCD">
                <wp:simplePos x="0" y="0"/>
                <wp:positionH relativeFrom="column">
                  <wp:posOffset>-13335</wp:posOffset>
                </wp:positionH>
                <wp:positionV relativeFrom="paragraph">
                  <wp:posOffset>-22225</wp:posOffset>
                </wp:positionV>
                <wp:extent cx="5534025" cy="3600450"/>
                <wp:effectExtent l="0" t="0" r="28575" b="19050"/>
                <wp:wrapNone/>
                <wp:docPr id="64538" name="正方形/長方形 64538"/>
                <wp:cNvGraphicFramePr/>
                <a:graphic xmlns:a="http://schemas.openxmlformats.org/drawingml/2006/main">
                  <a:graphicData uri="http://schemas.microsoft.com/office/word/2010/wordprocessingShape">
                    <wps:wsp>
                      <wps:cNvSpPr/>
                      <wps:spPr>
                        <a:xfrm>
                          <a:off x="0" y="0"/>
                          <a:ext cx="5534025" cy="3600450"/>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C28A30" id="正方形/長方形 64538" o:spid="_x0000_s1026" style="position:absolute;left:0;text-align:left;margin-left:-1.05pt;margin-top:-1.75pt;width:435.75pt;height:283.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" filled="f" strokecolor="black [3213]" strokeweight="1pt">
                <v:stroke dashstyle="dash"/>
              </v:rect>
            </w:pict>
          </mc:Fallback>
        </mc:AlternateContent>
      </w:r>
      <w:r>
        <w:rPr>
          <w:rFonts w:ascii="ＭＳ Ｐゴシック" w:eastAsia="ＭＳ Ｐゴシック" w:hAnsi="ＭＳ Ｐゴシック" w:hint="eastAsia"/>
        </w:rPr>
        <w:t xml:space="preserve">　（参考）</w:t>
      </w:r>
    </w:p>
    <w:p w14:paraId="1C148D3D" w14:textId="03ECBEB1" w:rsidR="00315384" w:rsidRPr="0033055B" w:rsidRDefault="00315384" w:rsidP="00B964EB">
      <w:pPr>
        <w:rPr>
          <w:rFonts w:ascii="ＭＳ ゴシック" w:eastAsia="ＭＳ ゴシック" w:hAnsi="ＭＳ ゴシック"/>
          <w:b/>
          <w:u w:val="single"/>
        </w:rPr>
      </w:pPr>
      <w:r>
        <w:rPr>
          <w:rFonts w:ascii="ＭＳ Ｐゴシック" w:eastAsia="ＭＳ Ｐゴシック" w:hAnsi="ＭＳ Ｐゴシック" w:hint="eastAsia"/>
        </w:rPr>
        <w:t xml:space="preserve">　</w:t>
      </w:r>
      <w:r w:rsidR="00B964EB">
        <w:rPr>
          <w:rFonts w:ascii="ＭＳ Ｐゴシック" w:eastAsia="ＭＳ Ｐゴシック" w:hAnsi="ＭＳ Ｐゴシック" w:hint="eastAsia"/>
        </w:rPr>
        <w:t xml:space="preserve">　　</w:t>
      </w:r>
      <w:r w:rsidRPr="0033055B">
        <w:rPr>
          <w:rFonts w:ascii="ＭＳ Ｐゴシック" w:eastAsia="ＭＳ Ｐゴシック" w:hAnsi="ＭＳ Ｐゴシック" w:hint="eastAsia"/>
          <w:b/>
          <w:sz w:val="22"/>
        </w:rPr>
        <w:t>「</w:t>
      </w:r>
      <w:r w:rsidR="00CE4463">
        <w:rPr>
          <w:rFonts w:asciiTheme="majorEastAsia" w:hAnsiTheme="majorEastAsia" w:hint="eastAsia"/>
          <w:b/>
          <w:sz w:val="22"/>
        </w:rPr>
        <w:t>大阪府における都市計画のあり方（答申）（</w:t>
      </w:r>
      <w:r w:rsidRPr="0033055B">
        <w:rPr>
          <w:rFonts w:asciiTheme="majorEastAsia" w:hAnsiTheme="majorEastAsia" w:hint="eastAsia"/>
          <w:b/>
          <w:sz w:val="22"/>
        </w:rPr>
        <w:t>２</w:t>
      </w:r>
      <w:r w:rsidR="00CE4463">
        <w:rPr>
          <w:rFonts w:asciiTheme="majorEastAsia" w:hAnsiTheme="majorEastAsia" w:hint="eastAsia"/>
          <w:b/>
          <w:sz w:val="22"/>
        </w:rPr>
        <w:t>０１６</w:t>
      </w:r>
      <w:r w:rsidRPr="0033055B">
        <w:rPr>
          <w:rFonts w:asciiTheme="majorEastAsia" w:hAnsiTheme="majorEastAsia" w:hint="eastAsia"/>
          <w:b/>
          <w:sz w:val="22"/>
        </w:rPr>
        <w:t>年２月）</w:t>
      </w:r>
      <w:r w:rsidRPr="0033055B">
        <w:rPr>
          <w:rFonts w:ascii="ＭＳ Ｐゴシック" w:eastAsia="ＭＳ Ｐゴシック" w:hAnsi="ＭＳ Ｐゴシック" w:hint="eastAsia"/>
          <w:b/>
          <w:sz w:val="22"/>
        </w:rPr>
        <w:t>」</w:t>
      </w:r>
    </w:p>
    <w:p w14:paraId="5B7B302E" w14:textId="77777777" w:rsidR="00315384" w:rsidRDefault="00315384" w:rsidP="00315384">
      <w:pPr>
        <w:ind w:leftChars="180" w:left="424" w:rightChars="119" w:right="281"/>
        <w:rPr>
          <w:b/>
          <w:u w:val="single"/>
        </w:rPr>
      </w:pPr>
    </w:p>
    <w:p w14:paraId="1FF43871" w14:textId="77777777" w:rsidR="00315384" w:rsidRPr="0033055B" w:rsidRDefault="00315384" w:rsidP="00315384">
      <w:pPr>
        <w:ind w:leftChars="180" w:left="424" w:rightChars="119" w:right="281"/>
      </w:pPr>
      <w:r w:rsidRPr="0033055B">
        <w:rPr>
          <w:rFonts w:hint="eastAsia"/>
          <w:bdr w:val="single" w:sz="4" w:space="0" w:color="auto"/>
        </w:rPr>
        <w:t>概要</w:t>
      </w:r>
    </w:p>
    <w:p w14:paraId="772617D2" w14:textId="77777777" w:rsidR="00315384" w:rsidRDefault="00315384" w:rsidP="00315384">
      <w:pPr>
        <w:ind w:leftChars="180" w:left="424" w:rightChars="119" w:right="281" w:firstLineChars="100" w:firstLine="236"/>
        <w:rPr>
          <w:rFonts w:ascii="ＭＳ ゴシック" w:eastAsia="ＭＳ ゴシック" w:hAnsi="ＭＳ ゴシック"/>
          <w:b/>
          <w:u w:val="single"/>
        </w:rPr>
      </w:pPr>
      <w:r>
        <w:rPr>
          <w:rFonts w:hint="eastAsia"/>
        </w:rPr>
        <w:t>人口減少・超高齢社会の到来など、社会情勢の変化を背景とした様々な都市の課題を踏まえ、これまでの都市づくりにおいて蓄積された都市のストックを活かしながら、国際競争、防災、環境、都市魅力等の多様な視点で大阪の特性を踏まえた新たな都市づくりのあり方を示しました。</w:t>
      </w:r>
    </w:p>
    <w:p w14:paraId="0B6CCC27" w14:textId="77777777" w:rsidR="00315384" w:rsidRPr="00990A77" w:rsidRDefault="00315384" w:rsidP="00315384">
      <w:pPr>
        <w:rPr>
          <w:rFonts w:ascii="ＭＳ ゴシック" w:eastAsia="ＭＳ ゴシック" w:hAnsi="ＭＳ ゴシック"/>
          <w:b/>
          <w:u w:val="single"/>
        </w:rPr>
      </w:pPr>
    </w:p>
    <w:p w14:paraId="67E0A731" w14:textId="77777777" w:rsidR="00315384" w:rsidRPr="0033055B" w:rsidRDefault="00315384" w:rsidP="00315384">
      <w:pPr>
        <w:ind w:leftChars="180" w:left="424" w:rightChars="119" w:right="281"/>
        <w:rPr>
          <w:rFonts w:ascii="ＭＳ ゴシック" w:eastAsia="ＭＳ ゴシック" w:hAnsi="ＭＳ ゴシック"/>
        </w:rPr>
      </w:pPr>
      <w:r w:rsidRPr="00E87659">
        <w:rPr>
          <w:rFonts w:hint="eastAsia"/>
          <w:bdr w:val="single" w:sz="4" w:space="0" w:color="auto"/>
        </w:rPr>
        <w:t>都市づくりの基本目標</w:t>
      </w:r>
    </w:p>
    <w:p w14:paraId="307AF764" w14:textId="77777777" w:rsidR="00315384" w:rsidRPr="00496492" w:rsidRDefault="00315384" w:rsidP="00315384">
      <w:pPr>
        <w:pStyle w:val="a3"/>
        <w:numPr>
          <w:ilvl w:val="0"/>
          <w:numId w:val="5"/>
        </w:numPr>
        <w:ind w:leftChars="180" w:left="1144" w:rightChars="239" w:right="563"/>
        <w:rPr>
          <w:rFonts w:ascii="ＭＳ 明朝" w:eastAsia="ＭＳ 明朝" w:hAnsi="ＭＳ 明朝"/>
        </w:rPr>
      </w:pPr>
      <w:r w:rsidRPr="00496492">
        <w:rPr>
          <w:rFonts w:ascii="ＭＳ 明朝" w:eastAsia="ＭＳ 明朝" w:hAnsi="ＭＳ 明朝" w:hint="eastAsia"/>
        </w:rPr>
        <w:t>国際競争に打ち勝つ強い大阪の形成</w:t>
      </w:r>
    </w:p>
    <w:p w14:paraId="78718314" w14:textId="77777777" w:rsidR="00315384" w:rsidRPr="00496492" w:rsidRDefault="00315384" w:rsidP="00315384">
      <w:pPr>
        <w:pStyle w:val="a3"/>
        <w:numPr>
          <w:ilvl w:val="0"/>
          <w:numId w:val="5"/>
        </w:numPr>
        <w:ind w:leftChars="180" w:left="1144" w:rightChars="239" w:right="563"/>
        <w:rPr>
          <w:rFonts w:ascii="ＭＳ 明朝" w:eastAsia="ＭＳ 明朝" w:hAnsi="ＭＳ 明朝"/>
        </w:rPr>
      </w:pPr>
      <w:r w:rsidRPr="00496492">
        <w:rPr>
          <w:rFonts w:ascii="ＭＳ 明朝" w:eastAsia="ＭＳ 明朝" w:hAnsi="ＭＳ 明朝" w:hint="eastAsia"/>
        </w:rPr>
        <w:t>安全・安心で生き生きと暮らせる大阪の実現</w:t>
      </w:r>
    </w:p>
    <w:p w14:paraId="35BE889B" w14:textId="450E47D9" w:rsidR="00315384" w:rsidRPr="00496492" w:rsidRDefault="00315384" w:rsidP="00315384">
      <w:pPr>
        <w:pStyle w:val="a3"/>
        <w:numPr>
          <w:ilvl w:val="0"/>
          <w:numId w:val="5"/>
        </w:numPr>
        <w:ind w:leftChars="180" w:left="1144" w:rightChars="239" w:right="563"/>
        <w:rPr>
          <w:rFonts w:ascii="ＭＳ 明朝" w:eastAsia="ＭＳ 明朝" w:hAnsi="ＭＳ 明朝"/>
        </w:rPr>
      </w:pPr>
      <w:r w:rsidRPr="00496492">
        <w:rPr>
          <w:rFonts w:ascii="ＭＳ 明朝" w:eastAsia="ＭＳ 明朝" w:hAnsi="ＭＳ 明朝" w:hint="eastAsia"/>
        </w:rPr>
        <w:t>多様な魅力と風格のある大阪の創造</w:t>
      </w:r>
    </w:p>
    <w:p w14:paraId="45762E69" w14:textId="36BBABEB" w:rsidR="00315384" w:rsidRDefault="00315384" w:rsidP="00C629E8">
      <w:pPr>
        <w:rPr>
          <w:rFonts w:ascii="ＭＳ Ｐゴシック" w:eastAsia="ＭＳ Ｐゴシック" w:hAnsi="ＭＳ Ｐゴシック"/>
        </w:rPr>
      </w:pPr>
    </w:p>
    <w:p w14:paraId="37166709" w14:textId="27E9E00E" w:rsidR="00315384" w:rsidRDefault="00315384" w:rsidP="00C629E8">
      <w:pPr>
        <w:rPr>
          <w:rFonts w:ascii="ＭＳ Ｐゴシック" w:eastAsia="ＭＳ Ｐゴシック" w:hAnsi="ＭＳ Ｐゴシック"/>
        </w:rPr>
      </w:pPr>
      <w:r>
        <w:rPr>
          <w:rFonts w:ascii="ＭＳ Ｐゴシック" w:eastAsia="ＭＳ Ｐゴシック" w:hAnsi="ＭＳ Ｐゴシック" w:hint="eastAsia"/>
          <w:noProof/>
        </w:rPr>
        <mc:AlternateContent>
          <mc:Choice Requires="wps">
            <w:drawing>
              <wp:anchor distT="0" distB="0" distL="114300" distR="114300" simplePos="0" relativeHeight="251597824" behindDoc="0" locked="0" layoutInCell="1" allowOverlap="1" wp14:anchorId="5FADF07E" wp14:editId="51F9F6B9">
                <wp:simplePos x="0" y="0"/>
                <wp:positionH relativeFrom="column">
                  <wp:posOffset>-13335</wp:posOffset>
                </wp:positionH>
                <wp:positionV relativeFrom="paragraph">
                  <wp:posOffset>222885</wp:posOffset>
                </wp:positionV>
                <wp:extent cx="5543550" cy="4048125"/>
                <wp:effectExtent l="0" t="0" r="19050" b="28575"/>
                <wp:wrapNone/>
                <wp:docPr id="5" name="正方形/長方形 5"/>
                <wp:cNvGraphicFramePr/>
                <a:graphic xmlns:a="http://schemas.openxmlformats.org/drawingml/2006/main">
                  <a:graphicData uri="http://schemas.microsoft.com/office/word/2010/wordprocessingShape">
                    <wps:wsp>
                      <wps:cNvSpPr/>
                      <wps:spPr>
                        <a:xfrm>
                          <a:off x="0" y="0"/>
                          <a:ext cx="5543550" cy="4048125"/>
                        </a:xfrm>
                        <a:prstGeom prst="rect">
                          <a:avLst/>
                        </a:prstGeom>
                        <a:noFill/>
                        <a:ln w="12700" cmpd="sng">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797C1E" id="正方形/長方形 5" o:spid="_x0000_s1026" style="position:absolute;left:0;text-align:left;margin-left:-1.05pt;margin-top:17.55pt;width:436.5pt;height:318.7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" filled="f" strokecolor="black [3213]" strokeweight="1pt">
                <v:stroke dashstyle="dash"/>
              </v:rect>
            </w:pict>
          </mc:Fallback>
        </mc:AlternateContent>
      </w:r>
    </w:p>
    <w:p w14:paraId="1FDE2E6A" w14:textId="31306044" w:rsidR="00315384" w:rsidRDefault="00C629E8" w:rsidP="00C629E8">
      <w:pPr>
        <w:rPr>
          <w:rFonts w:ascii="ＭＳ Ｐゴシック" w:eastAsia="ＭＳ Ｐゴシック" w:hAnsi="ＭＳ Ｐゴシック"/>
        </w:rPr>
      </w:pPr>
      <w:r>
        <w:rPr>
          <w:rFonts w:ascii="ＭＳ Ｐゴシック" w:eastAsia="ＭＳ Ｐゴシック" w:hAnsi="ＭＳ Ｐゴシック" w:hint="eastAsia"/>
        </w:rPr>
        <w:t xml:space="preserve">　（参考）　</w:t>
      </w:r>
    </w:p>
    <w:p w14:paraId="36ADF5B2" w14:textId="36646827" w:rsidR="00C629E8" w:rsidRDefault="00C629E8" w:rsidP="00315384">
      <w:pPr>
        <w:ind w:firstLineChars="200" w:firstLine="493"/>
        <w:rPr>
          <w:rFonts w:ascii="ＭＳ Ｐゴシック" w:eastAsia="ＭＳ Ｐゴシック" w:hAnsi="ＭＳ Ｐゴシック"/>
        </w:rPr>
      </w:pPr>
      <w:r w:rsidRPr="00F34CE1">
        <w:rPr>
          <w:rFonts w:ascii="ＭＳ Ｐゴシック" w:eastAsia="ＭＳ Ｐゴシック" w:hAnsi="ＭＳ Ｐゴシック" w:hint="eastAsia"/>
          <w:b/>
          <w:sz w:val="22"/>
        </w:rPr>
        <w:t>「</w:t>
      </w:r>
      <w:r w:rsidRPr="00F34CE1">
        <w:rPr>
          <w:rFonts w:asciiTheme="majorEastAsia" w:hAnsiTheme="majorEastAsia" w:hint="eastAsia"/>
          <w:b/>
          <w:sz w:val="22"/>
        </w:rPr>
        <w:t>大阪府公園基本構想（</w:t>
      </w:r>
      <w:r>
        <w:rPr>
          <w:rFonts w:asciiTheme="majorEastAsia" w:hAnsiTheme="majorEastAsia" w:hint="eastAsia"/>
          <w:b/>
          <w:sz w:val="22"/>
        </w:rPr>
        <w:t>１９９３</w:t>
      </w:r>
      <w:r w:rsidRPr="00F34CE1">
        <w:rPr>
          <w:rFonts w:asciiTheme="majorEastAsia" w:hAnsiTheme="majorEastAsia" w:hint="eastAsia"/>
          <w:b/>
          <w:sz w:val="22"/>
        </w:rPr>
        <w:t>年１１月</w:t>
      </w:r>
      <w:r>
        <w:rPr>
          <w:rFonts w:asciiTheme="majorEastAsia" w:hAnsiTheme="majorEastAsia" w:hint="eastAsia"/>
          <w:b/>
          <w:sz w:val="22"/>
        </w:rPr>
        <w:t>策定</w:t>
      </w:r>
      <w:r w:rsidRPr="00F34CE1">
        <w:rPr>
          <w:rFonts w:asciiTheme="majorEastAsia" w:hAnsiTheme="majorEastAsia" w:hint="eastAsia"/>
          <w:b/>
          <w:sz w:val="22"/>
        </w:rPr>
        <w:t>）</w:t>
      </w:r>
      <w:r>
        <w:rPr>
          <w:rFonts w:ascii="ＭＳ Ｐゴシック" w:eastAsia="ＭＳ Ｐゴシック" w:hAnsi="ＭＳ Ｐゴシック" w:hint="eastAsia"/>
          <w:b/>
          <w:sz w:val="22"/>
        </w:rPr>
        <w:t>」</w:t>
      </w:r>
    </w:p>
    <w:p w14:paraId="14D5C13A" w14:textId="77777777" w:rsidR="00315384" w:rsidRDefault="00315384" w:rsidP="00315384">
      <w:pPr>
        <w:ind w:leftChars="180" w:left="424" w:rightChars="119" w:right="281"/>
        <w:rPr>
          <w:bdr w:val="single" w:sz="4" w:space="0" w:color="auto"/>
        </w:rPr>
      </w:pPr>
    </w:p>
    <w:p w14:paraId="18AD7D07" w14:textId="1E9D5515" w:rsidR="00315384" w:rsidRPr="0033055B" w:rsidRDefault="00315384" w:rsidP="00315384">
      <w:pPr>
        <w:ind w:leftChars="180" w:left="424" w:rightChars="119" w:right="281"/>
      </w:pPr>
      <w:r w:rsidRPr="0033055B">
        <w:rPr>
          <w:rFonts w:hint="eastAsia"/>
          <w:bdr w:val="single" w:sz="4" w:space="0" w:color="auto"/>
        </w:rPr>
        <w:t>概要</w:t>
      </w:r>
    </w:p>
    <w:p w14:paraId="4AB78A33" w14:textId="2D6BF15D" w:rsidR="00C629E8" w:rsidRPr="00315384" w:rsidRDefault="00AD3B67" w:rsidP="00315384">
      <w:pPr>
        <w:ind w:leftChars="180" w:left="424" w:rightChars="119" w:right="281" w:firstLineChars="100" w:firstLine="236"/>
      </w:pPr>
      <w:r w:rsidRPr="00315384">
        <w:rPr>
          <w:rFonts w:hint="eastAsia"/>
        </w:rPr>
        <w:t>２０２５年に</w:t>
      </w:r>
      <w:r w:rsidR="00480D31" w:rsidRPr="00315384">
        <w:rPr>
          <w:rFonts w:hint="eastAsia"/>
        </w:rPr>
        <w:t>２７</w:t>
      </w:r>
      <w:r w:rsidRPr="00315384">
        <w:rPr>
          <w:rFonts w:hint="eastAsia"/>
        </w:rPr>
        <w:t>ヶ所、約２，４００㏊の府営公園の開設を目標にするとともに、</w:t>
      </w:r>
      <w:r w:rsidR="00C629E8" w:rsidRPr="00315384">
        <w:rPr>
          <w:rFonts w:hint="eastAsia"/>
        </w:rPr>
        <w:t>公園緑地を「みどり」の中の都市づくりの主役としてとらえ、心と体を育む生活空間、府民が誇りとするに足る未来への大いなる贈物となる公園（府民のにわ）を創造することを柱とし、３つの基本理念と６つの基本方針を策定しました。</w:t>
      </w:r>
    </w:p>
    <w:p w14:paraId="5DE24128" w14:textId="29FB6356" w:rsidR="00C629E8" w:rsidRDefault="00315384" w:rsidP="00C629E8">
      <w:pPr>
        <w:ind w:leftChars="181" w:left="708" w:rightChars="180" w:right="424" w:hangingChars="119" w:hanging="281"/>
        <w:rPr>
          <w:rFonts w:asciiTheme="majorEastAsia" w:hAnsiTheme="majorEastAsia"/>
        </w:rPr>
      </w:pPr>
      <w:r>
        <w:rPr>
          <w:noProof/>
        </w:rPr>
        <w:drawing>
          <wp:anchor distT="0" distB="0" distL="114300" distR="114300" simplePos="0" relativeHeight="251594752" behindDoc="0" locked="0" layoutInCell="1" allowOverlap="1" wp14:anchorId="1C244297" wp14:editId="7D7AECEC">
            <wp:simplePos x="0" y="0"/>
            <wp:positionH relativeFrom="column">
              <wp:posOffset>2524760</wp:posOffset>
            </wp:positionH>
            <wp:positionV relativeFrom="paragraph">
              <wp:posOffset>212725</wp:posOffset>
            </wp:positionV>
            <wp:extent cx="2962910" cy="1406525"/>
            <wp:effectExtent l="0" t="0" r="8890" b="3175"/>
            <wp:wrapNone/>
            <wp:docPr id="6147" name="図 6147" descr="①点・線・面のみどりのまちづくりをすすめる&#10;②大都市地域に自然的大空間をつくる&#10;③豊かな生活をはぐくむ公園をつくる&#10;④それぞれ個性を持った魅力的な公園をつくる&#10;⑤暮らしに息づく公園をはぐくむ&#10;⑥みどり行政の総合化をめざす" title="基本方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図 6147"/>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62910" cy="1406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96800" behindDoc="0" locked="0" layoutInCell="1" allowOverlap="1" wp14:anchorId="481CF5F4" wp14:editId="6FE01224">
            <wp:simplePos x="0" y="0"/>
            <wp:positionH relativeFrom="column">
              <wp:posOffset>276860</wp:posOffset>
            </wp:positionH>
            <wp:positionV relativeFrom="paragraph">
              <wp:posOffset>212725</wp:posOffset>
            </wp:positionV>
            <wp:extent cx="2214652" cy="1406525"/>
            <wp:effectExtent l="0" t="0" r="0" b="3175"/>
            <wp:wrapNone/>
            <wp:docPr id="6148" name="図 6148" descr="①都市の中の公園から、みどりの中の都市へ&#10;②心と体を育む公園をめざして&#10;③時を超えて活きる公園をめざして" title="基本理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図 6148"/>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14652" cy="1406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11C191" w14:textId="4F4A1439" w:rsidR="00C629E8" w:rsidRDefault="00C629E8" w:rsidP="00C629E8">
      <w:pPr>
        <w:ind w:leftChars="181" w:left="708" w:rightChars="180" w:right="424" w:hangingChars="119" w:hanging="281"/>
        <w:rPr>
          <w:rFonts w:asciiTheme="majorEastAsia" w:hAnsiTheme="majorEastAsia"/>
        </w:rPr>
      </w:pPr>
    </w:p>
    <w:p w14:paraId="550F26C8" w14:textId="36355FEE" w:rsidR="00C629E8" w:rsidRDefault="00C629E8" w:rsidP="00C629E8">
      <w:pPr>
        <w:ind w:leftChars="181" w:left="708" w:rightChars="180" w:right="424" w:hangingChars="119" w:hanging="281"/>
        <w:rPr>
          <w:rFonts w:asciiTheme="majorEastAsia" w:hAnsiTheme="majorEastAsia"/>
        </w:rPr>
      </w:pPr>
    </w:p>
    <w:p w14:paraId="32D5C7BA" w14:textId="544CF0EC" w:rsidR="00C629E8" w:rsidRDefault="00C629E8" w:rsidP="00C629E8">
      <w:pPr>
        <w:ind w:leftChars="181" w:left="708" w:rightChars="180" w:right="424" w:hangingChars="119" w:hanging="281"/>
        <w:rPr>
          <w:rFonts w:asciiTheme="majorEastAsia" w:hAnsiTheme="majorEastAsia"/>
        </w:rPr>
      </w:pPr>
    </w:p>
    <w:p w14:paraId="180A55F2" w14:textId="0BF0091F" w:rsidR="00C629E8" w:rsidRDefault="00C629E8" w:rsidP="00C629E8">
      <w:pPr>
        <w:ind w:leftChars="181" w:left="708" w:rightChars="180" w:right="424" w:hangingChars="119" w:hanging="281"/>
        <w:rPr>
          <w:rFonts w:asciiTheme="majorEastAsia" w:hAnsiTheme="majorEastAsia"/>
        </w:rPr>
      </w:pPr>
    </w:p>
    <w:p w14:paraId="129A8F21" w14:textId="331E142A" w:rsidR="00315384" w:rsidRDefault="00315384" w:rsidP="00C629E8">
      <w:pPr>
        <w:ind w:leftChars="181" w:left="708" w:rightChars="180" w:right="424" w:hangingChars="119" w:hanging="281"/>
        <w:rPr>
          <w:rFonts w:asciiTheme="majorEastAsia" w:hAnsiTheme="majorEastAsia"/>
        </w:rPr>
      </w:pPr>
    </w:p>
    <w:p w14:paraId="23F85851" w14:textId="44509364" w:rsidR="00315384" w:rsidRDefault="00315384" w:rsidP="00C629E8">
      <w:pPr>
        <w:ind w:leftChars="181" w:left="708" w:rightChars="180" w:right="424" w:hangingChars="119" w:hanging="281"/>
        <w:rPr>
          <w:rFonts w:asciiTheme="majorEastAsia" w:hAnsiTheme="majorEastAsia"/>
        </w:rPr>
      </w:pPr>
    </w:p>
    <w:p w14:paraId="62333FB7" w14:textId="75BA4F0E" w:rsidR="00315384" w:rsidRDefault="00315384" w:rsidP="00C629E8">
      <w:pPr>
        <w:ind w:leftChars="181" w:left="708" w:rightChars="180" w:right="424" w:hangingChars="119" w:hanging="281"/>
        <w:rPr>
          <w:rFonts w:asciiTheme="majorEastAsia" w:hAnsiTheme="majorEastAsia"/>
        </w:rPr>
      </w:pPr>
    </w:p>
    <w:p w14:paraId="164B9F47" w14:textId="77777777" w:rsidR="00315384" w:rsidRDefault="00315384" w:rsidP="00C629E8">
      <w:pPr>
        <w:ind w:leftChars="181" w:left="708" w:rightChars="180" w:right="424" w:hangingChars="119" w:hanging="281"/>
        <w:rPr>
          <w:rFonts w:asciiTheme="majorEastAsia" w:hAnsiTheme="majorEastAsia"/>
        </w:rPr>
      </w:pPr>
    </w:p>
    <w:p w14:paraId="4B8DACF3" w14:textId="2E1CD3CA" w:rsidR="003F0261" w:rsidRDefault="00C629E8" w:rsidP="00C629E8">
      <w:pPr>
        <w:pStyle w:val="2"/>
        <w:rPr>
          <w:rFonts w:asciiTheme="majorEastAsia" w:hAnsiTheme="majorEastAsia"/>
        </w:rPr>
      </w:pPr>
      <w:r>
        <w:rPr>
          <w:rFonts w:asciiTheme="majorEastAsia" w:hAnsiTheme="majorEastAsia" w:hint="eastAsia"/>
        </w:rPr>
        <w:lastRenderedPageBreak/>
        <w:t xml:space="preserve"> </w:t>
      </w:r>
      <w:bookmarkStart w:id="2" w:name="_Toc858888"/>
      <w:r w:rsidR="00D173FC">
        <w:rPr>
          <w:rFonts w:asciiTheme="majorEastAsia" w:hAnsiTheme="majorEastAsia" w:hint="eastAsia"/>
        </w:rPr>
        <w:t>(</w:t>
      </w:r>
      <w:r w:rsidR="000910AF">
        <w:rPr>
          <w:rFonts w:asciiTheme="majorEastAsia" w:hAnsiTheme="majorEastAsia" w:hint="eastAsia"/>
        </w:rPr>
        <w:t>２</w:t>
      </w:r>
      <w:r w:rsidR="00D173FC">
        <w:rPr>
          <w:rFonts w:asciiTheme="majorEastAsia" w:hAnsiTheme="majorEastAsia" w:hint="eastAsia"/>
        </w:rPr>
        <w:t>)</w:t>
      </w:r>
      <w:r w:rsidR="000910AF">
        <w:rPr>
          <w:rFonts w:asciiTheme="majorEastAsia" w:hAnsiTheme="majorEastAsia" w:hint="eastAsia"/>
        </w:rPr>
        <w:t>策定の目的</w:t>
      </w:r>
      <w:bookmarkEnd w:id="2"/>
      <w:r w:rsidR="00EA7D4D" w:rsidRPr="00EA7D4D">
        <w:rPr>
          <w:rFonts w:asciiTheme="majorEastAsia" w:hAnsiTheme="majorEastAsia" w:hint="eastAsia"/>
        </w:rPr>
        <w:t xml:space="preserve"> </w:t>
      </w:r>
    </w:p>
    <w:p w14:paraId="1E34F8F3" w14:textId="1933311A" w:rsidR="00EA7D4D" w:rsidRDefault="00EA7D4D" w:rsidP="00EA7D4D">
      <w:pPr>
        <w:ind w:leftChars="100" w:left="236" w:firstLineChars="100" w:firstLine="236"/>
        <w:rPr>
          <w:rFonts w:asciiTheme="majorEastAsia" w:hAnsiTheme="majorEastAsia"/>
        </w:rPr>
      </w:pPr>
    </w:p>
    <w:p w14:paraId="3F4B9C98" w14:textId="152CFFB9" w:rsidR="00C629E8" w:rsidRDefault="00C629E8" w:rsidP="00C629E8">
      <w:pPr>
        <w:ind w:leftChars="100" w:left="236" w:firstLineChars="100" w:firstLine="236"/>
      </w:pPr>
      <w:r>
        <w:rPr>
          <w:rFonts w:hint="eastAsia"/>
        </w:rPr>
        <w:t>策定の背景で記述した、都市を取り巻く</w:t>
      </w:r>
      <w:r w:rsidR="00580C99">
        <w:rPr>
          <w:rFonts w:hint="eastAsia"/>
        </w:rPr>
        <w:t>社会情勢</w:t>
      </w:r>
      <w:r w:rsidRPr="00145198">
        <w:rPr>
          <w:rFonts w:hint="eastAsia"/>
        </w:rPr>
        <w:t>の大きな変化や、</w:t>
      </w:r>
      <w:r>
        <w:rPr>
          <w:rFonts w:hint="eastAsia"/>
        </w:rPr>
        <w:t>これを踏まえた国の動き、今後の都市のあり方などを</w:t>
      </w:r>
      <w:r w:rsidRPr="00622594">
        <w:rPr>
          <w:rFonts w:hint="eastAsia"/>
        </w:rPr>
        <w:t>踏まえ、</w:t>
      </w:r>
      <w:r>
        <w:rPr>
          <w:rFonts w:hint="eastAsia"/>
        </w:rPr>
        <w:t>大阪府都市計画審議会</w:t>
      </w:r>
      <w:r w:rsidR="000A49C3">
        <w:rPr>
          <w:rFonts w:hint="eastAsia"/>
        </w:rPr>
        <w:t>で</w:t>
      </w:r>
      <w:r>
        <w:rPr>
          <w:rFonts w:hint="eastAsia"/>
        </w:rPr>
        <w:t>は、</w:t>
      </w:r>
      <w:r w:rsidR="00F41D86">
        <w:rPr>
          <w:rFonts w:hint="eastAsia"/>
        </w:rPr>
        <w:t>２０１７年２月に常務委員会を設け、</w:t>
      </w:r>
      <w:r>
        <w:rPr>
          <w:rFonts w:hint="eastAsia"/>
        </w:rPr>
        <w:t>都市計画</w:t>
      </w:r>
      <w:r w:rsidRPr="00FB40FE">
        <w:rPr>
          <w:rFonts w:hint="eastAsia"/>
        </w:rPr>
        <w:t>公園</w:t>
      </w:r>
      <w:r w:rsidR="008310CD">
        <w:rPr>
          <w:rFonts w:hint="eastAsia"/>
        </w:rPr>
        <w:t>*</w:t>
      </w:r>
      <w:r>
        <w:rPr>
          <w:rFonts w:hint="eastAsia"/>
        </w:rPr>
        <w:t>を</w:t>
      </w:r>
      <w:r w:rsidR="006D7268" w:rsidRPr="00AC54E8">
        <w:rPr>
          <w:rFonts w:hint="eastAsia"/>
        </w:rPr>
        <w:t>都市環境の改善、</w:t>
      </w:r>
      <w:r w:rsidR="002F4725" w:rsidRPr="00AC54E8">
        <w:rPr>
          <w:rFonts w:hint="eastAsia"/>
        </w:rPr>
        <w:t>子育て世代への支援</w:t>
      </w:r>
      <w:r w:rsidR="006D7268" w:rsidRPr="00AC54E8">
        <w:rPr>
          <w:rFonts w:hint="eastAsia"/>
        </w:rPr>
        <w:t>、地域コミュニティの活性化など</w:t>
      </w:r>
      <w:r w:rsidR="006D7268">
        <w:rPr>
          <w:rFonts w:hint="eastAsia"/>
        </w:rPr>
        <w:t>、</w:t>
      </w:r>
      <w:r w:rsidRPr="00FB40FE">
        <w:rPr>
          <w:rFonts w:hint="eastAsia"/>
        </w:rPr>
        <w:t>都市・まちづくりの</w:t>
      </w:r>
      <w:r>
        <w:rPr>
          <w:rFonts w:hint="eastAsia"/>
        </w:rPr>
        <w:t>課題改善</w:t>
      </w:r>
      <w:r w:rsidRPr="001C5CD7">
        <w:rPr>
          <w:rFonts w:hint="eastAsia"/>
        </w:rPr>
        <w:t>に最大限活用する</w:t>
      </w:r>
      <w:r>
        <w:rPr>
          <w:rFonts w:hint="eastAsia"/>
        </w:rPr>
        <w:t>という視点で、府営公園を中心に、</w:t>
      </w:r>
      <w:r w:rsidRPr="00622594">
        <w:rPr>
          <w:rFonts w:hint="eastAsia"/>
        </w:rPr>
        <w:t>今後の都市計画公園のあるべき</w:t>
      </w:r>
      <w:r>
        <w:rPr>
          <w:rFonts w:hint="eastAsia"/>
        </w:rPr>
        <w:t>姿について検討を進め</w:t>
      </w:r>
      <w:r w:rsidR="00047720">
        <w:rPr>
          <w:rFonts w:hint="eastAsia"/>
        </w:rPr>
        <w:t>、</w:t>
      </w:r>
      <w:r w:rsidR="00F41D86">
        <w:rPr>
          <w:rFonts w:hint="eastAsia"/>
        </w:rPr>
        <w:t>２０１８年１０月に</w:t>
      </w:r>
      <w:r>
        <w:rPr>
          <w:rFonts w:hint="eastAsia"/>
        </w:rPr>
        <w:t>「都市計画公園のあり方（</w:t>
      </w:r>
      <w:r w:rsidR="00300D4E">
        <w:rPr>
          <w:rFonts w:hint="eastAsia"/>
        </w:rPr>
        <w:t>提言</w:t>
      </w:r>
      <w:r>
        <w:rPr>
          <w:rFonts w:hint="eastAsia"/>
        </w:rPr>
        <w:t>）」を取りまとめました（次ページ参照）。</w:t>
      </w:r>
    </w:p>
    <w:p w14:paraId="0C141FA6" w14:textId="1431DB20" w:rsidR="00602CF8" w:rsidRPr="00FB40FE" w:rsidRDefault="00C629E8" w:rsidP="00C629E8">
      <w:pPr>
        <w:ind w:leftChars="100" w:left="236" w:firstLineChars="100" w:firstLine="236"/>
        <w:rPr>
          <w:rFonts w:asciiTheme="majorEastAsia" w:hAnsiTheme="majorEastAsia"/>
        </w:rPr>
      </w:pPr>
      <w:r>
        <w:rPr>
          <w:rFonts w:hint="eastAsia"/>
        </w:rPr>
        <w:t>本マスタープランは、</w:t>
      </w:r>
      <w:r w:rsidR="00F41D86">
        <w:rPr>
          <w:rFonts w:hint="eastAsia"/>
        </w:rPr>
        <w:t>この</w:t>
      </w:r>
      <w:r>
        <w:rPr>
          <w:rFonts w:hint="eastAsia"/>
        </w:rPr>
        <w:t>「都市計画公園のあり方（</w:t>
      </w:r>
      <w:r w:rsidR="00300D4E">
        <w:rPr>
          <w:rFonts w:hint="eastAsia"/>
        </w:rPr>
        <w:t>提言</w:t>
      </w:r>
      <w:r>
        <w:rPr>
          <w:rFonts w:hint="eastAsia"/>
        </w:rPr>
        <w:t>）」を</w:t>
      </w:r>
      <w:r w:rsidR="009B6C1B" w:rsidRPr="00AC54E8">
        <w:rPr>
          <w:rFonts w:hint="eastAsia"/>
        </w:rPr>
        <w:t>踏まえ</w:t>
      </w:r>
      <w:r w:rsidRPr="00FB40FE">
        <w:rPr>
          <w:rFonts w:hint="eastAsia"/>
        </w:rPr>
        <w:t>、</w:t>
      </w:r>
      <w:r w:rsidRPr="00E07D38">
        <w:rPr>
          <w:rFonts w:hint="eastAsia"/>
        </w:rPr>
        <w:t>今後</w:t>
      </w:r>
      <w:r>
        <w:rPr>
          <w:rFonts w:hint="eastAsia"/>
        </w:rPr>
        <w:t>１０年間における</w:t>
      </w:r>
      <w:r w:rsidRPr="00E07D38">
        <w:rPr>
          <w:rFonts w:hint="eastAsia"/>
        </w:rPr>
        <w:t>府営公園の基本的な整備・管理・運営の方向性を</w:t>
      </w:r>
      <w:r>
        <w:rPr>
          <w:rFonts w:hint="eastAsia"/>
        </w:rPr>
        <w:t>、「大阪府公園基本構想</w:t>
      </w:r>
      <w:r w:rsidR="000E473C">
        <w:rPr>
          <w:rFonts w:hint="eastAsia"/>
        </w:rPr>
        <w:t>*</w:t>
      </w:r>
      <w:r>
        <w:rPr>
          <w:rFonts w:hint="eastAsia"/>
        </w:rPr>
        <w:t>」に代わって</w:t>
      </w:r>
      <w:r w:rsidRPr="00E07D38">
        <w:rPr>
          <w:rFonts w:hint="eastAsia"/>
        </w:rPr>
        <w:t>示す</w:t>
      </w:r>
      <w:r>
        <w:rPr>
          <w:rFonts w:hint="eastAsia"/>
        </w:rPr>
        <w:t>ことを目的</w:t>
      </w:r>
      <w:r w:rsidRPr="00E07D38">
        <w:rPr>
          <w:rFonts w:hint="eastAsia"/>
        </w:rPr>
        <w:t>に策定</w:t>
      </w:r>
      <w:r w:rsidRPr="00FB40FE">
        <w:rPr>
          <w:rFonts w:hAnsi="ＭＳ Ｐ明朝" w:hint="eastAsia"/>
        </w:rPr>
        <w:t>しました</w:t>
      </w:r>
      <w:r w:rsidRPr="00FB40FE">
        <w:rPr>
          <w:rFonts w:hint="eastAsia"/>
        </w:rPr>
        <w:t>。</w:t>
      </w:r>
    </w:p>
    <w:p w14:paraId="25258EF0" w14:textId="25372BBF" w:rsidR="00EA7D4D" w:rsidRDefault="00032756" w:rsidP="00EA7D4D">
      <w:pPr>
        <w:ind w:leftChars="100" w:left="236" w:firstLineChars="100" w:firstLine="236"/>
        <w:rPr>
          <w:rFonts w:asciiTheme="majorEastAsia" w:hAnsiTheme="majorEastAsia"/>
        </w:rPr>
      </w:pPr>
      <w:r>
        <w:rPr>
          <w:rFonts w:asciiTheme="majorEastAsia" w:hAnsiTheme="majorEastAsia"/>
          <w:noProof/>
        </w:rPr>
        <mc:AlternateContent>
          <mc:Choice Requires="wpg">
            <w:drawing>
              <wp:anchor distT="0" distB="0" distL="114300" distR="114300" simplePos="0" relativeHeight="251685376" behindDoc="0" locked="0" layoutInCell="1" allowOverlap="1" wp14:anchorId="5095F2FC" wp14:editId="0224EB63">
                <wp:simplePos x="0" y="0"/>
                <wp:positionH relativeFrom="column">
                  <wp:posOffset>167640</wp:posOffset>
                </wp:positionH>
                <wp:positionV relativeFrom="paragraph">
                  <wp:posOffset>74930</wp:posOffset>
                </wp:positionV>
                <wp:extent cx="5400675" cy="2790825"/>
                <wp:effectExtent l="0" t="0" r="28575" b="0"/>
                <wp:wrapNone/>
                <wp:docPr id="10" name="グループ化 10" descr="上位計画等との関係図です。" title="上位計画等との関係図"/>
                <wp:cNvGraphicFramePr/>
                <a:graphic xmlns:a="http://schemas.openxmlformats.org/drawingml/2006/main">
                  <a:graphicData uri="http://schemas.microsoft.com/office/word/2010/wordprocessingGroup">
                    <wpg:wgp>
                      <wpg:cNvGrpSpPr/>
                      <wpg:grpSpPr>
                        <a:xfrm>
                          <a:off x="0" y="0"/>
                          <a:ext cx="5400675" cy="2790825"/>
                          <a:chOff x="0" y="0"/>
                          <a:chExt cx="5400675" cy="2790825"/>
                        </a:xfrm>
                      </wpg:grpSpPr>
                      <wps:wsp>
                        <wps:cNvPr id="56" name="テキスト ボックス 56"/>
                        <wps:cNvSpPr txBox="1"/>
                        <wps:spPr>
                          <a:xfrm>
                            <a:off x="1981200" y="2371725"/>
                            <a:ext cx="1605280"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AB86B2" w14:textId="07F8CAE9" w:rsidR="00815FBB" w:rsidRPr="00E96197" w:rsidRDefault="00815FBB" w:rsidP="006A28AD">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w:t>
                              </w:r>
                              <w:r w:rsidRPr="00E9619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上位</w:t>
                              </w:r>
                              <w:r>
                                <w:rPr>
                                  <w:rFonts w:ascii="ＭＳ Ｐゴシック" w:eastAsia="ＭＳ Ｐゴシック" w:hAnsi="ＭＳ Ｐゴシック"/>
                                  <w:b/>
                                  <w:sz w:val="16"/>
                                </w:rPr>
                                <w:t>計画等との</w:t>
                              </w:r>
                              <w:r>
                                <w:rPr>
                                  <w:rFonts w:ascii="ＭＳ Ｐゴシック" w:eastAsia="ＭＳ Ｐゴシック" w:hAnsi="ＭＳ Ｐゴシック" w:hint="eastAsia"/>
                                  <w:b/>
                                  <w:sz w:val="16"/>
                                </w:rPr>
                                <w:t>関係図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15" name="グループ化 15" descr="上位計画等との関係図です。" title="上位計画等との関係図"/>
                        <wpg:cNvGrpSpPr/>
                        <wpg:grpSpPr>
                          <a:xfrm>
                            <a:off x="0" y="0"/>
                            <a:ext cx="5400675" cy="2371090"/>
                            <a:chOff x="0" y="0"/>
                            <a:chExt cx="5400675" cy="2371090"/>
                          </a:xfrm>
                        </wpg:grpSpPr>
                        <wps:wsp>
                          <wps:cNvPr id="42" name="正方形/長方形 140"/>
                          <wps:cNvSpPr/>
                          <wps:spPr>
                            <a:xfrm>
                              <a:off x="0" y="0"/>
                              <a:ext cx="3381375" cy="332808"/>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6D82B0" w14:textId="77777777" w:rsidR="00815FBB" w:rsidRPr="008355CF" w:rsidRDefault="00815FBB"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8355CF">
                                  <w:rPr>
                                    <w:rFonts w:asciiTheme="majorEastAsia" w:eastAsiaTheme="majorEastAsia" w:hAnsiTheme="majorEastAsia" w:cstheme="minorBidi" w:hint="eastAsia"/>
                                    <w:color w:val="000000" w:themeColor="text1"/>
                                    <w:kern w:val="24"/>
                                    <w:sz w:val="16"/>
                                    <w:szCs w:val="28"/>
                                  </w:rPr>
                                  <w:t>将来</w:t>
                                </w:r>
                                <w:r w:rsidRPr="008355CF">
                                  <w:rPr>
                                    <w:rFonts w:asciiTheme="majorEastAsia" w:eastAsiaTheme="majorEastAsia" w:hAnsiTheme="majorEastAsia" w:cstheme="minorBidi"/>
                                    <w:color w:val="000000" w:themeColor="text1"/>
                                    <w:kern w:val="24"/>
                                    <w:sz w:val="16"/>
                                    <w:szCs w:val="28"/>
                                  </w:rPr>
                                  <w:t>ビジョン</w:t>
                                </w:r>
                                <w:r w:rsidRPr="008355CF">
                                  <w:rPr>
                                    <w:rFonts w:asciiTheme="majorEastAsia" w:eastAsiaTheme="majorEastAsia" w:hAnsiTheme="majorEastAsia" w:cstheme="minorBidi" w:hint="eastAsia"/>
                                    <w:color w:val="000000" w:themeColor="text1"/>
                                    <w:kern w:val="24"/>
                                    <w:sz w:val="16"/>
                                    <w:szCs w:val="28"/>
                                  </w:rPr>
                                  <w:t>・大阪</w:t>
                                </w:r>
                              </w:p>
                              <w:p w14:paraId="423B8A7B" w14:textId="4F4C0D76" w:rsidR="00815FBB" w:rsidRPr="00A972CE" w:rsidRDefault="00815FBB"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A972CE">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2008</w:t>
                                </w:r>
                                <w:r w:rsidRPr="00A972CE">
                                  <w:rPr>
                                    <w:rFonts w:asciiTheme="majorEastAsia" w:eastAsiaTheme="majorEastAsia" w:hAnsiTheme="majorEastAsia" w:cstheme="minorBidi" w:hint="eastAsia"/>
                                    <w:color w:val="000000" w:themeColor="text1"/>
                                    <w:kern w:val="24"/>
                                    <w:sz w:val="16"/>
                                    <w:szCs w:val="28"/>
                                  </w:rPr>
                                  <w:t>.12）</w:t>
                                </w:r>
                              </w:p>
                            </w:txbxContent>
                          </wps:txbx>
                          <wps:bodyPr wrap="square" rtlCol="0" anchor="ctr">
                            <a:noAutofit/>
                          </wps:bodyPr>
                        </wps:wsp>
                        <wps:wsp>
                          <wps:cNvPr id="53" name="右矢印 53"/>
                          <wps:cNvSpPr/>
                          <wps:spPr>
                            <a:xfrm rot="5400000">
                              <a:off x="2590800" y="-85725"/>
                              <a:ext cx="159385" cy="111379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正方形/長方形 139"/>
                          <wps:cNvSpPr/>
                          <wps:spPr>
                            <a:xfrm>
                              <a:off x="1943100" y="1885950"/>
                              <a:ext cx="1438275" cy="485140"/>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013C63C9" w14:textId="77777777" w:rsidR="00815FBB" w:rsidRDefault="00815FBB"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39678D">
                                  <w:rPr>
                                    <w:rFonts w:asciiTheme="majorEastAsia" w:eastAsiaTheme="majorEastAsia" w:hAnsiTheme="majorEastAsia" w:cstheme="minorBidi" w:hint="eastAsia"/>
                                    <w:kern w:val="24"/>
                                    <w:sz w:val="16"/>
                                    <w:szCs w:val="28"/>
                                  </w:rPr>
                                  <w:t>各</w:t>
                                </w:r>
                                <w:r w:rsidRPr="0039678D">
                                  <w:rPr>
                                    <w:rFonts w:asciiTheme="majorEastAsia" w:eastAsiaTheme="majorEastAsia" w:hAnsiTheme="majorEastAsia" w:cstheme="minorBidi" w:hint="eastAsia"/>
                                    <w:color w:val="000000" w:themeColor="text1"/>
                                    <w:kern w:val="24"/>
                                    <w:sz w:val="16"/>
                                    <w:szCs w:val="28"/>
                                  </w:rPr>
                                  <w:t>府営</w:t>
                                </w:r>
                                <w:r w:rsidRPr="0039678D">
                                  <w:rPr>
                                    <w:rFonts w:asciiTheme="majorEastAsia" w:eastAsiaTheme="majorEastAsia" w:hAnsiTheme="majorEastAsia" w:cstheme="minorBidi"/>
                                    <w:color w:val="000000" w:themeColor="text1"/>
                                    <w:kern w:val="24"/>
                                    <w:sz w:val="16"/>
                                    <w:szCs w:val="28"/>
                                  </w:rPr>
                                  <w:t>公園</w:t>
                                </w:r>
                                <w:r w:rsidRPr="0039678D">
                                  <w:rPr>
                                    <w:rFonts w:asciiTheme="majorEastAsia" w:eastAsiaTheme="majorEastAsia" w:hAnsiTheme="majorEastAsia" w:cstheme="minorBidi" w:hint="eastAsia"/>
                                    <w:color w:val="000000" w:themeColor="text1"/>
                                    <w:kern w:val="24"/>
                                    <w:sz w:val="16"/>
                                    <w:szCs w:val="28"/>
                                  </w:rPr>
                                  <w:t>の</w:t>
                                </w:r>
                              </w:p>
                              <w:p w14:paraId="04CCB3FF" w14:textId="77777777" w:rsidR="00815FBB" w:rsidRPr="0039678D" w:rsidRDefault="00815FBB"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39678D">
                                  <w:rPr>
                                    <w:rFonts w:asciiTheme="majorEastAsia" w:eastAsiaTheme="majorEastAsia" w:hAnsiTheme="majorEastAsia" w:cstheme="minorBidi" w:hint="eastAsia"/>
                                    <w:color w:val="000000" w:themeColor="text1"/>
                                    <w:kern w:val="24"/>
                                    <w:sz w:val="16"/>
                                    <w:szCs w:val="28"/>
                                  </w:rPr>
                                  <w:t>具体的</w:t>
                                </w:r>
                                <w:r w:rsidRPr="0039678D">
                                  <w:rPr>
                                    <w:rFonts w:asciiTheme="majorEastAsia" w:eastAsiaTheme="majorEastAsia" w:hAnsiTheme="majorEastAsia" w:cstheme="minorBidi"/>
                                    <w:color w:val="000000" w:themeColor="text1"/>
                                    <w:kern w:val="24"/>
                                    <w:sz w:val="16"/>
                                    <w:szCs w:val="28"/>
                                  </w:rPr>
                                  <w:t>な</w:t>
                                </w:r>
                                <w:r w:rsidRPr="0039678D">
                                  <w:rPr>
                                    <w:rFonts w:asciiTheme="majorEastAsia" w:eastAsiaTheme="majorEastAsia" w:hAnsiTheme="majorEastAsia" w:cstheme="minorBidi" w:hint="eastAsia"/>
                                    <w:color w:val="000000" w:themeColor="text1"/>
                                    <w:kern w:val="24"/>
                                    <w:sz w:val="16"/>
                                    <w:szCs w:val="28"/>
                                  </w:rPr>
                                  <w:t>取組方策</w:t>
                                </w:r>
                              </w:p>
                              <w:p w14:paraId="3C21E3ED" w14:textId="77777777" w:rsidR="00815FBB" w:rsidRPr="0039678D" w:rsidRDefault="00815FBB" w:rsidP="00152B9D">
                                <w:pPr>
                                  <w:pStyle w:val="Web"/>
                                  <w:spacing w:before="0" w:beforeAutospacing="0" w:after="0" w:afterAutospacing="0" w:line="200" w:lineRule="exact"/>
                                  <w:jc w:val="center"/>
                                  <w:rPr>
                                    <w:rFonts w:asciiTheme="majorEastAsia" w:eastAsiaTheme="majorEastAsia" w:hAnsiTheme="majorEastAsia"/>
                                    <w:color w:val="000000" w:themeColor="text1"/>
                                    <w:sz w:val="14"/>
                                  </w:rPr>
                                </w:pPr>
                                <w:r w:rsidRPr="0039678D">
                                  <w:rPr>
                                    <w:rFonts w:asciiTheme="majorEastAsia" w:eastAsiaTheme="majorEastAsia" w:hAnsiTheme="majorEastAsia" w:cstheme="minorBidi" w:hint="eastAsia"/>
                                    <w:color w:val="000000" w:themeColor="text1"/>
                                    <w:kern w:val="24"/>
                                    <w:sz w:val="16"/>
                                    <w:szCs w:val="28"/>
                                  </w:rPr>
                                  <w:t>（（仮称）ﾏﾈｼﾞﾒﾝﾄﾌﾟﾗﾝ）</w:t>
                                </w:r>
                              </w:p>
                            </w:txbxContent>
                          </wps:txbx>
                          <wps:bodyPr wrap="square" rtlCol="0" anchor="ctr">
                            <a:spAutoFit/>
                          </wps:bodyPr>
                        </wps:wsp>
                        <wps:wsp>
                          <wps:cNvPr id="113" name="正方形/長方形 140"/>
                          <wps:cNvSpPr/>
                          <wps:spPr>
                            <a:xfrm>
                              <a:off x="1952625" y="581025"/>
                              <a:ext cx="1428750" cy="35814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31D976" w14:textId="77777777" w:rsidR="00815FBB" w:rsidRDefault="00815FBB"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Pr>
                                    <w:rFonts w:asciiTheme="majorEastAsia" w:eastAsiaTheme="majorEastAsia" w:hAnsiTheme="majorEastAsia" w:cstheme="minorBidi" w:hint="eastAsia"/>
                                    <w:color w:val="000000" w:themeColor="text1"/>
                                    <w:kern w:val="24"/>
                                    <w:sz w:val="16"/>
                                    <w:szCs w:val="28"/>
                                  </w:rPr>
                                  <w:t>みどりの大阪</w:t>
                                </w:r>
                                <w:r>
                                  <w:rPr>
                                    <w:rFonts w:asciiTheme="majorEastAsia" w:eastAsiaTheme="majorEastAsia" w:hAnsiTheme="majorEastAsia" w:cstheme="minorBidi"/>
                                    <w:color w:val="000000" w:themeColor="text1"/>
                                    <w:kern w:val="24"/>
                                    <w:sz w:val="16"/>
                                    <w:szCs w:val="28"/>
                                  </w:rPr>
                                  <w:t>推進計画</w:t>
                                </w:r>
                              </w:p>
                              <w:p w14:paraId="42708711" w14:textId="4352706A" w:rsidR="00815FBB" w:rsidRPr="004633D1" w:rsidRDefault="00815FBB" w:rsidP="00152B9D">
                                <w:pPr>
                                  <w:pStyle w:val="Web"/>
                                  <w:spacing w:before="0" w:beforeAutospacing="0" w:after="0" w:afterAutospacing="0" w:line="200" w:lineRule="exact"/>
                                  <w:jc w:val="center"/>
                                  <w:rPr>
                                    <w:rFonts w:asciiTheme="majorEastAsia" w:eastAsiaTheme="majorEastAsia" w:hAnsiTheme="majorEastAsia"/>
                                    <w:sz w:val="14"/>
                                  </w:rPr>
                                </w:pPr>
                                <w:r w:rsidRPr="004633D1">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2009</w:t>
                                </w:r>
                                <w:r w:rsidRPr="004633D1">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1</w:t>
                                </w:r>
                                <w:r w:rsidRPr="004633D1">
                                  <w:rPr>
                                    <w:rFonts w:asciiTheme="majorEastAsia" w:eastAsiaTheme="majorEastAsia" w:hAnsiTheme="majorEastAsia" w:cstheme="minorBidi" w:hint="eastAsia"/>
                                    <w:color w:val="000000" w:themeColor="text1"/>
                                    <w:kern w:val="24"/>
                                    <w:sz w:val="16"/>
                                    <w:szCs w:val="28"/>
                                  </w:rPr>
                                  <w:t>2）</w:t>
                                </w:r>
                              </w:p>
                            </w:txbxContent>
                          </wps:txbx>
                          <wps:bodyPr wrap="square" rtlCol="0" anchor="ctr">
                            <a:spAutoFit/>
                          </wps:bodyPr>
                        </wps:wsp>
                        <wps:wsp>
                          <wps:cNvPr id="119" name="正方形/長方形 139"/>
                          <wps:cNvSpPr/>
                          <wps:spPr>
                            <a:xfrm>
                              <a:off x="3962400" y="1219200"/>
                              <a:ext cx="1438275" cy="344805"/>
                            </a:xfrm>
                            <a:prstGeom prst="rect">
                              <a:avLst/>
                            </a:prstGeom>
                            <a:noFill/>
                            <a:ln w="1270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71FA731C" w14:textId="573C4019" w:rsidR="00815FBB" w:rsidRPr="00760461" w:rsidRDefault="00815FBB" w:rsidP="00152B9D">
                                <w:pPr>
                                  <w:pStyle w:val="Web"/>
                                  <w:spacing w:before="0" w:beforeAutospacing="0" w:after="0" w:afterAutospacing="0" w:line="200" w:lineRule="exact"/>
                                  <w:jc w:val="center"/>
                                  <w:rPr>
                                    <w:rFonts w:asciiTheme="majorEastAsia" w:eastAsiaTheme="majorEastAsia" w:hAnsiTheme="majorEastAsia"/>
                                    <w:color w:val="000000" w:themeColor="text1"/>
                                    <w:sz w:val="16"/>
                                    <w:szCs w:val="15"/>
                                  </w:rPr>
                                </w:pPr>
                                <w:r w:rsidRPr="00760461">
                                  <w:rPr>
                                    <w:rFonts w:asciiTheme="majorEastAsia" w:eastAsiaTheme="majorEastAsia" w:hAnsiTheme="majorEastAsia" w:cstheme="minorBidi" w:hint="eastAsia"/>
                                    <w:color w:val="000000" w:themeColor="text1"/>
                                    <w:kern w:val="24"/>
                                    <w:sz w:val="16"/>
                                    <w:szCs w:val="15"/>
                                  </w:rPr>
                                  <w:t>都市計画公園のあり方（提言）（</w:t>
                                </w:r>
                                <w:r>
                                  <w:rPr>
                                    <w:rFonts w:asciiTheme="majorEastAsia" w:eastAsiaTheme="majorEastAsia" w:hAnsiTheme="majorEastAsia" w:cstheme="minorBidi" w:hint="eastAsia"/>
                                    <w:color w:val="000000" w:themeColor="text1"/>
                                    <w:kern w:val="24"/>
                                    <w:sz w:val="16"/>
                                    <w:szCs w:val="15"/>
                                  </w:rPr>
                                  <w:t>2018</w:t>
                                </w:r>
                                <w:r w:rsidRPr="00760461">
                                  <w:rPr>
                                    <w:rFonts w:asciiTheme="majorEastAsia" w:eastAsiaTheme="majorEastAsia" w:hAnsiTheme="majorEastAsia" w:cstheme="minorBidi" w:hint="eastAsia"/>
                                    <w:color w:val="000000" w:themeColor="text1"/>
                                    <w:kern w:val="24"/>
                                    <w:sz w:val="16"/>
                                    <w:szCs w:val="15"/>
                                  </w:rPr>
                                  <w:t>.10）</w:t>
                                </w:r>
                              </w:p>
                            </w:txbxContent>
                          </wps:txbx>
                          <wps:bodyPr wrap="square" lIns="36000" rIns="36000" rtlCol="0" anchor="ctr">
                            <a:noAutofit/>
                          </wps:bodyPr>
                        </wps:wsp>
                        <wps:wsp>
                          <wps:cNvPr id="122" name="右矢印 122"/>
                          <wps:cNvSpPr/>
                          <wps:spPr>
                            <a:xfrm rot="12553338" flipH="1">
                              <a:off x="3514725" y="885825"/>
                              <a:ext cx="325789" cy="32385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正方形/長方形 140"/>
                          <wps:cNvSpPr/>
                          <wps:spPr>
                            <a:xfrm>
                              <a:off x="3962400" y="581025"/>
                              <a:ext cx="1438275" cy="371475"/>
                            </a:xfrm>
                            <a:prstGeom prst="rect">
                              <a:avLst/>
                            </a:prstGeom>
                            <a:noFill/>
                            <a:ln w="12700">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01EF481" w14:textId="309E6F27" w:rsidR="00815FBB" w:rsidRPr="004633D1" w:rsidRDefault="00815FBB" w:rsidP="00152B9D">
                                <w:pPr>
                                  <w:pStyle w:val="Web"/>
                                  <w:spacing w:before="0" w:beforeAutospacing="0" w:after="0" w:afterAutospacing="0" w:line="200" w:lineRule="exact"/>
                                  <w:jc w:val="center"/>
                                  <w:rPr>
                                    <w:rFonts w:asciiTheme="majorEastAsia" w:eastAsiaTheme="majorEastAsia" w:hAnsiTheme="majorEastAsia"/>
                                    <w:sz w:val="14"/>
                                  </w:rPr>
                                </w:pPr>
                                <w:r>
                                  <w:rPr>
                                    <w:rFonts w:asciiTheme="majorEastAsia" w:eastAsiaTheme="majorEastAsia" w:hAnsiTheme="majorEastAsia" w:cstheme="minorBidi" w:hint="eastAsia"/>
                                    <w:color w:val="000000" w:themeColor="text1"/>
                                    <w:kern w:val="24"/>
                                    <w:sz w:val="16"/>
                                    <w:szCs w:val="28"/>
                                  </w:rPr>
                                  <w:t>大阪府における</w:t>
                                </w:r>
                                <w:r w:rsidRPr="004633D1">
                                  <w:rPr>
                                    <w:rFonts w:asciiTheme="majorEastAsia" w:eastAsiaTheme="majorEastAsia" w:hAnsiTheme="majorEastAsia" w:cstheme="minorBidi" w:hint="eastAsia"/>
                                    <w:color w:val="000000" w:themeColor="text1"/>
                                    <w:kern w:val="24"/>
                                    <w:sz w:val="16"/>
                                    <w:szCs w:val="28"/>
                                  </w:rPr>
                                  <w:t>都市計画のあり方</w:t>
                                </w:r>
                                <w:r>
                                  <w:rPr>
                                    <w:rFonts w:asciiTheme="majorEastAsia" w:eastAsiaTheme="majorEastAsia" w:hAnsiTheme="majorEastAsia" w:cstheme="minorBidi" w:hint="eastAsia"/>
                                    <w:color w:val="000000" w:themeColor="text1"/>
                                    <w:kern w:val="24"/>
                                    <w:sz w:val="16"/>
                                    <w:szCs w:val="28"/>
                                  </w:rPr>
                                  <w:t>(</w:t>
                                </w:r>
                                <w:r w:rsidRPr="004633D1">
                                  <w:rPr>
                                    <w:rFonts w:asciiTheme="majorEastAsia" w:eastAsiaTheme="majorEastAsia" w:hAnsiTheme="majorEastAsia" w:cstheme="minorBidi" w:hint="eastAsia"/>
                                    <w:color w:val="000000" w:themeColor="text1"/>
                                    <w:kern w:val="24"/>
                                    <w:sz w:val="16"/>
                                    <w:szCs w:val="28"/>
                                  </w:rPr>
                                  <w:t>答申</w:t>
                                </w:r>
                                <w:r>
                                  <w:rPr>
                                    <w:rFonts w:asciiTheme="majorEastAsia" w:eastAsiaTheme="majorEastAsia" w:hAnsiTheme="majorEastAsia" w:cstheme="minorBidi" w:hint="eastAsia"/>
                                    <w:color w:val="000000" w:themeColor="text1"/>
                                    <w:kern w:val="24"/>
                                    <w:sz w:val="16"/>
                                    <w:szCs w:val="28"/>
                                  </w:rPr>
                                  <w:t>)</w:t>
                                </w:r>
                                <w:r w:rsidRPr="004633D1">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2016</w:t>
                                </w:r>
                                <w:r w:rsidRPr="004633D1">
                                  <w:rPr>
                                    <w:rFonts w:asciiTheme="majorEastAsia" w:eastAsiaTheme="majorEastAsia" w:hAnsiTheme="majorEastAsia" w:cstheme="minorBidi" w:hint="eastAsia"/>
                                    <w:color w:val="000000" w:themeColor="text1"/>
                                    <w:kern w:val="24"/>
                                    <w:sz w:val="16"/>
                                    <w:szCs w:val="28"/>
                                  </w:rPr>
                                  <w:t>.2）</w:t>
                                </w:r>
                              </w:p>
                            </w:txbxContent>
                          </wps:txbx>
                          <wps:bodyPr wrap="square" lIns="36000" rIns="36000" rtlCol="0" anchor="ctr">
                            <a:noAutofit/>
                          </wps:bodyPr>
                        </wps:wsp>
                        <wps:wsp>
                          <wps:cNvPr id="64537" name="右矢印 64537"/>
                          <wps:cNvSpPr/>
                          <wps:spPr>
                            <a:xfrm flipH="1">
                              <a:off x="3505200" y="1257300"/>
                              <a:ext cx="395605" cy="280035"/>
                            </a:xfrm>
                            <a:prstGeom prst="rightArrow">
                              <a:avLst>
                                <a:gd name="adj1" fmla="val 43197"/>
                                <a:gd name="adj2" fmla="val 46598"/>
                              </a:avLst>
                            </a:prstGeom>
                            <a:noFill/>
                            <a:ln w="22225">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60" name="右矢印 64560"/>
                          <wps:cNvSpPr/>
                          <wps:spPr>
                            <a:xfrm rot="16200000" flipH="1">
                              <a:off x="2552700" y="1209675"/>
                              <a:ext cx="242570" cy="1014095"/>
                            </a:xfrm>
                            <a:prstGeom prst="rightArrow">
                              <a:avLst>
                                <a:gd name="adj1" fmla="val 43197"/>
                                <a:gd name="adj2" fmla="val 46598"/>
                              </a:avLst>
                            </a:prstGeom>
                            <a:noFill/>
                            <a:ln w="22225">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61" name="正方形/長方形 139"/>
                          <wps:cNvSpPr/>
                          <wps:spPr>
                            <a:xfrm>
                              <a:off x="1952625" y="1190625"/>
                              <a:ext cx="1428750" cy="358140"/>
                            </a:xfrm>
                            <a:prstGeom prst="rect">
                              <a:avLst/>
                            </a:pr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96D21B" w14:textId="77777777" w:rsidR="00815FBB" w:rsidRDefault="00815FBB" w:rsidP="00152B9D">
                                <w:pPr>
                                  <w:pStyle w:val="Web"/>
                                  <w:spacing w:before="0" w:beforeAutospacing="0" w:after="0" w:afterAutospacing="0" w:line="200" w:lineRule="exact"/>
                                  <w:jc w:val="center"/>
                                  <w:rPr>
                                    <w:rFonts w:asciiTheme="majorEastAsia" w:eastAsiaTheme="majorEastAsia" w:hAnsiTheme="majorEastAsia" w:cstheme="minorBidi"/>
                                    <w:color w:val="FFFFFF" w:themeColor="background1"/>
                                    <w:kern w:val="24"/>
                                    <w:sz w:val="16"/>
                                    <w:szCs w:val="28"/>
                                  </w:rPr>
                                </w:pPr>
                                <w:r>
                                  <w:rPr>
                                    <w:rFonts w:asciiTheme="majorEastAsia" w:eastAsiaTheme="majorEastAsia" w:hAnsiTheme="majorEastAsia" w:cstheme="minorBidi" w:hint="eastAsia"/>
                                    <w:color w:val="FFFFFF" w:themeColor="background1"/>
                                    <w:kern w:val="24"/>
                                    <w:sz w:val="16"/>
                                    <w:szCs w:val="28"/>
                                  </w:rPr>
                                  <w:t>大阪府営</w:t>
                                </w:r>
                                <w:r>
                                  <w:rPr>
                                    <w:rFonts w:asciiTheme="majorEastAsia" w:eastAsiaTheme="majorEastAsia" w:hAnsiTheme="majorEastAsia" w:cstheme="minorBidi"/>
                                    <w:color w:val="FFFFFF" w:themeColor="background1"/>
                                    <w:kern w:val="24"/>
                                    <w:sz w:val="16"/>
                                    <w:szCs w:val="28"/>
                                  </w:rPr>
                                  <w:t>公園</w:t>
                                </w:r>
                              </w:p>
                              <w:p w14:paraId="6B071618" w14:textId="77777777" w:rsidR="00815FBB" w:rsidRPr="004633D1" w:rsidRDefault="00815FBB" w:rsidP="00152B9D">
                                <w:pPr>
                                  <w:pStyle w:val="Web"/>
                                  <w:spacing w:before="0" w:beforeAutospacing="0" w:after="0" w:afterAutospacing="0" w:line="200" w:lineRule="exact"/>
                                  <w:jc w:val="center"/>
                                  <w:rPr>
                                    <w:rFonts w:asciiTheme="majorEastAsia" w:eastAsiaTheme="majorEastAsia" w:hAnsiTheme="majorEastAsia"/>
                                    <w:sz w:val="14"/>
                                  </w:rPr>
                                </w:pPr>
                                <w:r>
                                  <w:rPr>
                                    <w:rFonts w:asciiTheme="majorEastAsia" w:eastAsiaTheme="majorEastAsia" w:hAnsiTheme="majorEastAsia" w:cstheme="minorBidi"/>
                                    <w:color w:val="FFFFFF" w:themeColor="background1"/>
                                    <w:kern w:val="24"/>
                                    <w:sz w:val="16"/>
                                    <w:szCs w:val="28"/>
                                  </w:rPr>
                                  <w:t>マスタープラン</w:t>
                                </w:r>
                              </w:p>
                            </w:txbxContent>
                          </wps:txbx>
                          <wps:bodyPr wrap="square" rtlCol="0" anchor="ctr">
                            <a:spAutoFit/>
                          </wps:bodyPr>
                        </wps:wsp>
                        <wps:wsp>
                          <wps:cNvPr id="64562" name="右矢印 64562"/>
                          <wps:cNvSpPr/>
                          <wps:spPr>
                            <a:xfrm rot="5400000">
                              <a:off x="2590800" y="495300"/>
                              <a:ext cx="159385" cy="111379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63" name="右矢印 64563"/>
                          <wps:cNvSpPr/>
                          <wps:spPr>
                            <a:xfrm rot="5400000">
                              <a:off x="4486275" y="514350"/>
                              <a:ext cx="159385" cy="111379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64" name="正方形/長方形 140"/>
                          <wps:cNvSpPr/>
                          <wps:spPr>
                            <a:xfrm>
                              <a:off x="0" y="581025"/>
                              <a:ext cx="1428750" cy="35814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E79115" w14:textId="77777777" w:rsidR="00815FBB" w:rsidRPr="003031F3" w:rsidRDefault="00815FBB"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8"/>
                                    <w:szCs w:val="28"/>
                                  </w:rPr>
                                </w:pPr>
                                <w:r w:rsidRPr="00A972CE">
                                  <w:rPr>
                                    <w:rFonts w:asciiTheme="majorEastAsia" w:eastAsiaTheme="majorEastAsia" w:hAnsiTheme="majorEastAsia" w:cstheme="minorBidi" w:hint="eastAsia"/>
                                    <w:color w:val="000000" w:themeColor="text1"/>
                                    <w:kern w:val="24"/>
                                    <w:sz w:val="16"/>
                                    <w:szCs w:val="28"/>
                                  </w:rPr>
                                  <w:t>大阪府国土利用計画</w:t>
                                </w:r>
                              </w:p>
                              <w:p w14:paraId="13B57792" w14:textId="79377791" w:rsidR="00815FBB" w:rsidRPr="00A972CE" w:rsidRDefault="00815FBB"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A972CE">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2010</w:t>
                                </w:r>
                                <w:r w:rsidRPr="00A972CE">
                                  <w:rPr>
                                    <w:rFonts w:asciiTheme="majorEastAsia" w:eastAsiaTheme="majorEastAsia" w:hAnsiTheme="majorEastAsia" w:cstheme="minorBidi" w:hint="eastAsia"/>
                                    <w:color w:val="000000" w:themeColor="text1"/>
                                    <w:kern w:val="24"/>
                                    <w:sz w:val="16"/>
                                    <w:szCs w:val="28"/>
                                  </w:rPr>
                                  <w:t>.10）</w:t>
                                </w:r>
                              </w:p>
                              <w:p w14:paraId="33B8E492" w14:textId="77777777" w:rsidR="00815FBB" w:rsidRDefault="00815FBB" w:rsidP="00152B9D"/>
                            </w:txbxContent>
                          </wps:txbx>
                          <wps:bodyPr wrap="square" rtlCol="0" anchor="ctr">
                            <a:noAutofit/>
                          </wps:bodyPr>
                        </wps:wsp>
                        <wps:wsp>
                          <wps:cNvPr id="64565" name="正方形/長方形 140"/>
                          <wps:cNvSpPr/>
                          <wps:spPr>
                            <a:xfrm>
                              <a:off x="0" y="1162050"/>
                              <a:ext cx="1428750" cy="4953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EA2ACA" w14:textId="71F3BEC5" w:rsidR="00815FBB" w:rsidRPr="00A972CE" w:rsidRDefault="00815FBB"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16"/>
                                  </w:rPr>
                                </w:pPr>
                                <w:r w:rsidRPr="00A972CE">
                                  <w:rPr>
                                    <w:rFonts w:asciiTheme="majorEastAsia" w:eastAsiaTheme="majorEastAsia" w:hAnsiTheme="majorEastAsia" w:cstheme="minorBidi" w:hint="eastAsia"/>
                                    <w:color w:val="000000" w:themeColor="text1"/>
                                    <w:kern w:val="24"/>
                                    <w:sz w:val="16"/>
                                    <w:szCs w:val="16"/>
                                  </w:rPr>
                                  <w:t>北部・東部・南部大阪都市計画区域ﾏｽﾀｰﾌﾟﾗﾝ（</w:t>
                                </w:r>
                                <w:r>
                                  <w:rPr>
                                    <w:rFonts w:asciiTheme="majorEastAsia" w:eastAsiaTheme="majorEastAsia" w:hAnsiTheme="majorEastAsia" w:cstheme="minorBidi" w:hint="eastAsia"/>
                                    <w:color w:val="000000" w:themeColor="text1"/>
                                    <w:kern w:val="24"/>
                                    <w:sz w:val="16"/>
                                    <w:szCs w:val="16"/>
                                  </w:rPr>
                                  <w:t>2011</w:t>
                                </w:r>
                                <w:r w:rsidRPr="00A972CE">
                                  <w:rPr>
                                    <w:rFonts w:asciiTheme="majorEastAsia" w:eastAsiaTheme="majorEastAsia" w:hAnsiTheme="majorEastAsia" w:cstheme="minorBidi" w:hint="eastAsia"/>
                                    <w:color w:val="000000" w:themeColor="text1"/>
                                    <w:kern w:val="24"/>
                                    <w:sz w:val="16"/>
                                    <w:szCs w:val="16"/>
                                  </w:rPr>
                                  <w:t>.3）</w:t>
                                </w:r>
                              </w:p>
                            </w:txbxContent>
                          </wps:txbx>
                          <wps:bodyPr wrap="square" rtlCol="0" anchor="ctr">
                            <a:noAutofit/>
                          </wps:bodyPr>
                        </wps:wsp>
                        <wps:wsp>
                          <wps:cNvPr id="64566" name="右矢印 64566"/>
                          <wps:cNvSpPr/>
                          <wps:spPr>
                            <a:xfrm rot="5400000">
                              <a:off x="647700" y="504825"/>
                              <a:ext cx="159385" cy="111379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67" name="右矢印 64567"/>
                          <wps:cNvSpPr/>
                          <wps:spPr>
                            <a:xfrm rot="5400000">
                              <a:off x="638175" y="1219200"/>
                              <a:ext cx="159385" cy="111379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68" name="右矢印 64568"/>
                          <wps:cNvSpPr/>
                          <wps:spPr>
                            <a:xfrm rot="18938570" flipV="1">
                              <a:off x="1485900" y="1619250"/>
                              <a:ext cx="361950" cy="32385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69" name="右矢印 64569"/>
                          <wps:cNvSpPr/>
                          <wps:spPr>
                            <a:xfrm>
                              <a:off x="1495425" y="2019300"/>
                              <a:ext cx="395605" cy="280035"/>
                            </a:xfrm>
                            <a:prstGeom prst="rightArrow">
                              <a:avLst>
                                <a:gd name="adj1" fmla="val 43197"/>
                                <a:gd name="adj2" fmla="val 46598"/>
                              </a:avLst>
                            </a:prstGeom>
                            <a:noFill/>
                            <a:ln w="22225">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70" name="右矢印 64570"/>
                          <wps:cNvSpPr/>
                          <wps:spPr>
                            <a:xfrm rot="12531620" flipH="1">
                              <a:off x="3505200" y="361950"/>
                              <a:ext cx="362087" cy="32385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71" name="正方形/長方形 140"/>
                          <wps:cNvSpPr/>
                          <wps:spPr>
                            <a:xfrm>
                              <a:off x="0" y="1866900"/>
                              <a:ext cx="1428750" cy="50419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C03C28" w14:textId="1CB7254A" w:rsidR="00815FBB" w:rsidRPr="00A972CE" w:rsidRDefault="00815FBB"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A972CE">
                                  <w:rPr>
                                    <w:rFonts w:asciiTheme="majorEastAsia" w:eastAsiaTheme="majorEastAsia" w:hAnsiTheme="majorEastAsia" w:cstheme="minorBidi" w:hint="eastAsia"/>
                                    <w:color w:val="000000" w:themeColor="text1"/>
                                    <w:kern w:val="24"/>
                                    <w:sz w:val="16"/>
                                    <w:szCs w:val="28"/>
                                  </w:rPr>
                                  <w:t>都市計画公園・緑地（府営公園）見直しの基本方針（</w:t>
                                </w:r>
                                <w:r>
                                  <w:rPr>
                                    <w:rFonts w:asciiTheme="majorEastAsia" w:eastAsiaTheme="majorEastAsia" w:hAnsiTheme="majorEastAsia" w:cstheme="minorBidi" w:hint="eastAsia"/>
                                    <w:color w:val="000000" w:themeColor="text1"/>
                                    <w:kern w:val="24"/>
                                    <w:sz w:val="16"/>
                                    <w:szCs w:val="28"/>
                                  </w:rPr>
                                  <w:t>2012</w:t>
                                </w:r>
                                <w:r w:rsidRPr="00A972CE">
                                  <w:rPr>
                                    <w:rFonts w:asciiTheme="majorEastAsia" w:eastAsiaTheme="majorEastAsia" w:hAnsiTheme="majorEastAsia" w:cstheme="minorBidi" w:hint="eastAsia"/>
                                    <w:color w:val="000000" w:themeColor="text1"/>
                                    <w:kern w:val="24"/>
                                    <w:sz w:val="16"/>
                                    <w:szCs w:val="28"/>
                                  </w:rPr>
                                  <w:t>.3）</w:t>
                                </w:r>
                              </w:p>
                            </w:txbxContent>
                          </wps:txbx>
                          <wps:bodyPr wrap="square" rtlCol="0" anchor="ctr">
                            <a:noAutofit/>
                          </wps:bodyPr>
                        </wps:wsp>
                        <wps:wsp>
                          <wps:cNvPr id="64572" name="右矢印 64572"/>
                          <wps:cNvSpPr/>
                          <wps:spPr>
                            <a:xfrm rot="5400000">
                              <a:off x="638175" y="-85725"/>
                              <a:ext cx="159385" cy="1113790"/>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5095F2FC" id="グループ化 10" o:spid="_x0000_s1027" alt="タイトル: 上位計画等との関係図 - 説明: 上位計画等との関係図です。" style="position:absolute;left:0;text-align:left;margin-left:13.2pt;margin-top:5.9pt;width:425.25pt;height:219.75pt;z-index:251685376" coordsize="54006,27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">
                <v:shape id="テキスト ボックス 56" o:spid="_x0000_s1028" type="#_x0000_t202" style="position:absolute;left:19812;top:23717;width:16052;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" filled="f" stroked="f" strokeweight=".5pt">
                  <v:textbox>
                    <w:txbxContent>
                      <w:p w14:paraId="6CAB86B2" w14:textId="07F8CAE9" w:rsidR="00815FBB" w:rsidRPr="00E96197" w:rsidRDefault="00815FBB" w:rsidP="006A28AD">
                        <w:pPr>
                          <w:rPr>
                            <w:rFonts w:ascii="ＭＳ Ｐゴシック" w:eastAsia="ＭＳ Ｐゴシック" w:hAnsi="ＭＳ Ｐゴシック"/>
                            <w:b/>
                            <w:sz w:val="16"/>
                          </w:rPr>
                        </w:pPr>
                        <w:r>
                          <w:rPr>
                            <w:rFonts w:ascii="ＭＳ Ｐゴシック" w:eastAsia="ＭＳ Ｐゴシック" w:hAnsi="ＭＳ Ｐゴシック" w:hint="eastAsia"/>
                            <w:b/>
                            <w:sz w:val="16"/>
                          </w:rPr>
                          <w:t>図１</w:t>
                        </w:r>
                        <w:r w:rsidRPr="00E9619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上位</w:t>
                        </w:r>
                        <w:r>
                          <w:rPr>
                            <w:rFonts w:ascii="ＭＳ Ｐゴシック" w:eastAsia="ＭＳ Ｐゴシック" w:hAnsi="ＭＳ Ｐゴシック"/>
                            <w:b/>
                            <w:sz w:val="16"/>
                          </w:rPr>
                          <w:t>計画等との</w:t>
                        </w:r>
                        <w:r>
                          <w:rPr>
                            <w:rFonts w:ascii="ＭＳ Ｐゴシック" w:eastAsia="ＭＳ Ｐゴシック" w:hAnsi="ＭＳ Ｐゴシック" w:hint="eastAsia"/>
                            <w:b/>
                            <w:sz w:val="16"/>
                          </w:rPr>
                          <w:t>関係図</w:t>
                        </w:r>
                      </w:p>
                    </w:txbxContent>
                  </v:textbox>
                </v:shape>
                <v:group id="グループ化 15" o:spid="_x0000_s1029" alt="上位計画等との関係図です。" style="position:absolute;width:54006;height:23710" coordsize="54006,2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rect id="正方形/長方形 140" o:spid="_x0000_s1030" style="position:absolute;width:33813;height:3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" filled="f" strokecolor="black [3213]" strokeweight="1pt">
                    <v:textbox>
                      <w:txbxContent>
                        <w:p w14:paraId="566D82B0" w14:textId="77777777" w:rsidR="00815FBB" w:rsidRPr="008355CF" w:rsidRDefault="00815FBB"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8355CF">
                            <w:rPr>
                              <w:rFonts w:asciiTheme="majorEastAsia" w:eastAsiaTheme="majorEastAsia" w:hAnsiTheme="majorEastAsia" w:cstheme="minorBidi" w:hint="eastAsia"/>
                              <w:color w:val="000000" w:themeColor="text1"/>
                              <w:kern w:val="24"/>
                              <w:sz w:val="16"/>
                              <w:szCs w:val="28"/>
                            </w:rPr>
                            <w:t>将来</w:t>
                          </w:r>
                          <w:r w:rsidRPr="008355CF">
                            <w:rPr>
                              <w:rFonts w:asciiTheme="majorEastAsia" w:eastAsiaTheme="majorEastAsia" w:hAnsiTheme="majorEastAsia" w:cstheme="minorBidi"/>
                              <w:color w:val="000000" w:themeColor="text1"/>
                              <w:kern w:val="24"/>
                              <w:sz w:val="16"/>
                              <w:szCs w:val="28"/>
                            </w:rPr>
                            <w:t>ビジョン</w:t>
                          </w:r>
                          <w:r w:rsidRPr="008355CF">
                            <w:rPr>
                              <w:rFonts w:asciiTheme="majorEastAsia" w:eastAsiaTheme="majorEastAsia" w:hAnsiTheme="majorEastAsia" w:cstheme="minorBidi" w:hint="eastAsia"/>
                              <w:color w:val="000000" w:themeColor="text1"/>
                              <w:kern w:val="24"/>
                              <w:sz w:val="16"/>
                              <w:szCs w:val="28"/>
                            </w:rPr>
                            <w:t>・大阪</w:t>
                          </w:r>
                        </w:p>
                        <w:p w14:paraId="423B8A7B" w14:textId="4F4C0D76" w:rsidR="00815FBB" w:rsidRPr="00A972CE" w:rsidRDefault="00815FBB"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A972CE">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2008</w:t>
                          </w:r>
                          <w:r w:rsidRPr="00A972CE">
                            <w:rPr>
                              <w:rFonts w:asciiTheme="majorEastAsia" w:eastAsiaTheme="majorEastAsia" w:hAnsiTheme="majorEastAsia" w:cstheme="minorBidi" w:hint="eastAsia"/>
                              <w:color w:val="000000" w:themeColor="text1"/>
                              <w:kern w:val="24"/>
                              <w:sz w:val="16"/>
                              <w:szCs w:val="28"/>
                            </w:rPr>
                            <w:t>.12）</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53" o:spid="_x0000_s1031" type="#_x0000_t13" style="position:absolute;left:25907;top:-858;width:1594;height:111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" adj="10800" fillcolor="#4f81bd [3204]" stroked="f" strokeweight="2pt"/>
                  <v:rect id="正方形/長方形 139" o:spid="_x0000_s1032" style="position:absolute;left:19431;top:18859;width:14382;height:4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" filled="f" strokecolor="black [3213]" strokeweight="1pt">
                    <v:stroke dashstyle="dash"/>
                    <v:textbox style="mso-fit-shape-to-text:t">
                      <w:txbxContent>
                        <w:p w14:paraId="013C63C9" w14:textId="77777777" w:rsidR="00815FBB" w:rsidRDefault="00815FBB"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39678D">
                            <w:rPr>
                              <w:rFonts w:asciiTheme="majorEastAsia" w:eastAsiaTheme="majorEastAsia" w:hAnsiTheme="majorEastAsia" w:cstheme="minorBidi" w:hint="eastAsia"/>
                              <w:kern w:val="24"/>
                              <w:sz w:val="16"/>
                              <w:szCs w:val="28"/>
                            </w:rPr>
                            <w:t>各</w:t>
                          </w:r>
                          <w:r w:rsidRPr="0039678D">
                            <w:rPr>
                              <w:rFonts w:asciiTheme="majorEastAsia" w:eastAsiaTheme="majorEastAsia" w:hAnsiTheme="majorEastAsia" w:cstheme="minorBidi" w:hint="eastAsia"/>
                              <w:color w:val="000000" w:themeColor="text1"/>
                              <w:kern w:val="24"/>
                              <w:sz w:val="16"/>
                              <w:szCs w:val="28"/>
                            </w:rPr>
                            <w:t>府営</w:t>
                          </w:r>
                          <w:r w:rsidRPr="0039678D">
                            <w:rPr>
                              <w:rFonts w:asciiTheme="majorEastAsia" w:eastAsiaTheme="majorEastAsia" w:hAnsiTheme="majorEastAsia" w:cstheme="minorBidi"/>
                              <w:color w:val="000000" w:themeColor="text1"/>
                              <w:kern w:val="24"/>
                              <w:sz w:val="16"/>
                              <w:szCs w:val="28"/>
                            </w:rPr>
                            <w:t>公園</w:t>
                          </w:r>
                          <w:r w:rsidRPr="0039678D">
                            <w:rPr>
                              <w:rFonts w:asciiTheme="majorEastAsia" w:eastAsiaTheme="majorEastAsia" w:hAnsiTheme="majorEastAsia" w:cstheme="minorBidi" w:hint="eastAsia"/>
                              <w:color w:val="000000" w:themeColor="text1"/>
                              <w:kern w:val="24"/>
                              <w:sz w:val="16"/>
                              <w:szCs w:val="28"/>
                            </w:rPr>
                            <w:t>の</w:t>
                          </w:r>
                        </w:p>
                        <w:p w14:paraId="04CCB3FF" w14:textId="77777777" w:rsidR="00815FBB" w:rsidRPr="0039678D" w:rsidRDefault="00815FBB"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39678D">
                            <w:rPr>
                              <w:rFonts w:asciiTheme="majorEastAsia" w:eastAsiaTheme="majorEastAsia" w:hAnsiTheme="majorEastAsia" w:cstheme="minorBidi" w:hint="eastAsia"/>
                              <w:color w:val="000000" w:themeColor="text1"/>
                              <w:kern w:val="24"/>
                              <w:sz w:val="16"/>
                              <w:szCs w:val="28"/>
                            </w:rPr>
                            <w:t>具体的</w:t>
                          </w:r>
                          <w:r w:rsidRPr="0039678D">
                            <w:rPr>
                              <w:rFonts w:asciiTheme="majorEastAsia" w:eastAsiaTheme="majorEastAsia" w:hAnsiTheme="majorEastAsia" w:cstheme="minorBidi"/>
                              <w:color w:val="000000" w:themeColor="text1"/>
                              <w:kern w:val="24"/>
                              <w:sz w:val="16"/>
                              <w:szCs w:val="28"/>
                            </w:rPr>
                            <w:t>な</w:t>
                          </w:r>
                          <w:r w:rsidRPr="0039678D">
                            <w:rPr>
                              <w:rFonts w:asciiTheme="majorEastAsia" w:eastAsiaTheme="majorEastAsia" w:hAnsiTheme="majorEastAsia" w:cstheme="minorBidi" w:hint="eastAsia"/>
                              <w:color w:val="000000" w:themeColor="text1"/>
                              <w:kern w:val="24"/>
                              <w:sz w:val="16"/>
                              <w:szCs w:val="28"/>
                            </w:rPr>
                            <w:t>取組方策</w:t>
                          </w:r>
                        </w:p>
                        <w:p w14:paraId="3C21E3ED" w14:textId="77777777" w:rsidR="00815FBB" w:rsidRPr="0039678D" w:rsidRDefault="00815FBB" w:rsidP="00152B9D">
                          <w:pPr>
                            <w:pStyle w:val="Web"/>
                            <w:spacing w:before="0" w:beforeAutospacing="0" w:after="0" w:afterAutospacing="0" w:line="200" w:lineRule="exact"/>
                            <w:jc w:val="center"/>
                            <w:rPr>
                              <w:rFonts w:asciiTheme="majorEastAsia" w:eastAsiaTheme="majorEastAsia" w:hAnsiTheme="majorEastAsia"/>
                              <w:color w:val="000000" w:themeColor="text1"/>
                              <w:sz w:val="14"/>
                            </w:rPr>
                          </w:pPr>
                          <w:r w:rsidRPr="0039678D">
                            <w:rPr>
                              <w:rFonts w:asciiTheme="majorEastAsia" w:eastAsiaTheme="majorEastAsia" w:hAnsiTheme="majorEastAsia" w:cstheme="minorBidi" w:hint="eastAsia"/>
                              <w:color w:val="000000" w:themeColor="text1"/>
                              <w:kern w:val="24"/>
                              <w:sz w:val="16"/>
                              <w:szCs w:val="28"/>
                            </w:rPr>
                            <w:t>（（仮称）ﾏﾈｼﾞﾒﾝﾄﾌﾟﾗﾝ）</w:t>
                          </w:r>
                        </w:p>
                      </w:txbxContent>
                    </v:textbox>
                  </v:rect>
                  <v:rect id="正方形/長方形 140" o:spid="_x0000_s1033" style="position:absolute;left:19526;top:5810;width:14287;height:3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" filled="f" strokecolor="black [3213]" strokeweight="1pt">
                    <v:textbox style="mso-fit-shape-to-text:t">
                      <w:txbxContent>
                        <w:p w14:paraId="7B31D976" w14:textId="77777777" w:rsidR="00815FBB" w:rsidRDefault="00815FBB"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Pr>
                              <w:rFonts w:asciiTheme="majorEastAsia" w:eastAsiaTheme="majorEastAsia" w:hAnsiTheme="majorEastAsia" w:cstheme="minorBidi" w:hint="eastAsia"/>
                              <w:color w:val="000000" w:themeColor="text1"/>
                              <w:kern w:val="24"/>
                              <w:sz w:val="16"/>
                              <w:szCs w:val="28"/>
                            </w:rPr>
                            <w:t>みどりの大阪</w:t>
                          </w:r>
                          <w:r>
                            <w:rPr>
                              <w:rFonts w:asciiTheme="majorEastAsia" w:eastAsiaTheme="majorEastAsia" w:hAnsiTheme="majorEastAsia" w:cstheme="minorBidi"/>
                              <w:color w:val="000000" w:themeColor="text1"/>
                              <w:kern w:val="24"/>
                              <w:sz w:val="16"/>
                              <w:szCs w:val="28"/>
                            </w:rPr>
                            <w:t>推進計画</w:t>
                          </w:r>
                        </w:p>
                        <w:p w14:paraId="42708711" w14:textId="4352706A" w:rsidR="00815FBB" w:rsidRPr="004633D1" w:rsidRDefault="00815FBB" w:rsidP="00152B9D">
                          <w:pPr>
                            <w:pStyle w:val="Web"/>
                            <w:spacing w:before="0" w:beforeAutospacing="0" w:after="0" w:afterAutospacing="0" w:line="200" w:lineRule="exact"/>
                            <w:jc w:val="center"/>
                            <w:rPr>
                              <w:rFonts w:asciiTheme="majorEastAsia" w:eastAsiaTheme="majorEastAsia" w:hAnsiTheme="majorEastAsia"/>
                              <w:sz w:val="14"/>
                            </w:rPr>
                          </w:pPr>
                          <w:r w:rsidRPr="004633D1">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2009</w:t>
                          </w:r>
                          <w:r w:rsidRPr="004633D1">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1</w:t>
                          </w:r>
                          <w:r w:rsidRPr="004633D1">
                            <w:rPr>
                              <w:rFonts w:asciiTheme="majorEastAsia" w:eastAsiaTheme="majorEastAsia" w:hAnsiTheme="majorEastAsia" w:cstheme="minorBidi" w:hint="eastAsia"/>
                              <w:color w:val="000000" w:themeColor="text1"/>
                              <w:kern w:val="24"/>
                              <w:sz w:val="16"/>
                              <w:szCs w:val="28"/>
                            </w:rPr>
                            <w:t>2）</w:t>
                          </w:r>
                        </w:p>
                      </w:txbxContent>
                    </v:textbox>
                  </v:rect>
                  <v:rect id="正方形/長方形 139" o:spid="_x0000_s1034" style="position:absolute;left:39624;top:12192;width:14382;height:34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" filled="f" strokecolor="black [3213]" strokeweight="1pt">
                    <v:textbox inset="1mm,,1mm">
                      <w:txbxContent>
                        <w:p w14:paraId="71FA731C" w14:textId="573C4019" w:rsidR="00815FBB" w:rsidRPr="00760461" w:rsidRDefault="00815FBB" w:rsidP="00152B9D">
                          <w:pPr>
                            <w:pStyle w:val="Web"/>
                            <w:spacing w:before="0" w:beforeAutospacing="0" w:after="0" w:afterAutospacing="0" w:line="200" w:lineRule="exact"/>
                            <w:jc w:val="center"/>
                            <w:rPr>
                              <w:rFonts w:asciiTheme="majorEastAsia" w:eastAsiaTheme="majorEastAsia" w:hAnsiTheme="majorEastAsia"/>
                              <w:color w:val="000000" w:themeColor="text1"/>
                              <w:sz w:val="16"/>
                              <w:szCs w:val="15"/>
                            </w:rPr>
                          </w:pPr>
                          <w:r w:rsidRPr="00760461">
                            <w:rPr>
                              <w:rFonts w:asciiTheme="majorEastAsia" w:eastAsiaTheme="majorEastAsia" w:hAnsiTheme="majorEastAsia" w:cstheme="minorBidi" w:hint="eastAsia"/>
                              <w:color w:val="000000" w:themeColor="text1"/>
                              <w:kern w:val="24"/>
                              <w:sz w:val="16"/>
                              <w:szCs w:val="15"/>
                            </w:rPr>
                            <w:t>都市計画公園のあり方（提言）（</w:t>
                          </w:r>
                          <w:r>
                            <w:rPr>
                              <w:rFonts w:asciiTheme="majorEastAsia" w:eastAsiaTheme="majorEastAsia" w:hAnsiTheme="majorEastAsia" w:cstheme="minorBidi" w:hint="eastAsia"/>
                              <w:color w:val="000000" w:themeColor="text1"/>
                              <w:kern w:val="24"/>
                              <w:sz w:val="16"/>
                              <w:szCs w:val="15"/>
                            </w:rPr>
                            <w:t>2018</w:t>
                          </w:r>
                          <w:r w:rsidRPr="00760461">
                            <w:rPr>
                              <w:rFonts w:asciiTheme="majorEastAsia" w:eastAsiaTheme="majorEastAsia" w:hAnsiTheme="majorEastAsia" w:cstheme="minorBidi" w:hint="eastAsia"/>
                              <w:color w:val="000000" w:themeColor="text1"/>
                              <w:kern w:val="24"/>
                              <w:sz w:val="16"/>
                              <w:szCs w:val="15"/>
                            </w:rPr>
                            <w:t>.10）</w:t>
                          </w:r>
                        </w:p>
                      </w:txbxContent>
                    </v:textbox>
                  </v:rect>
                  <v:shape id="右矢印 122" o:spid="_x0000_s1035" type="#_x0000_t13" style="position:absolute;left:35147;top:8858;width:3258;height:3238;rotation:9881367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" adj="10864" fillcolor="#4f81bd [3204]" stroked="f" strokeweight="2pt"/>
                  <v:rect id="正方形/長方形 140" o:spid="_x0000_s1036" style="position:absolute;left:39624;top:5810;width:14382;height:3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" filled="f" strokecolor="black [3213]" strokeweight="1pt">
                    <v:textbox inset="1mm,,1mm">
                      <w:txbxContent>
                        <w:p w14:paraId="301EF481" w14:textId="309E6F27" w:rsidR="00815FBB" w:rsidRPr="004633D1" w:rsidRDefault="00815FBB" w:rsidP="00152B9D">
                          <w:pPr>
                            <w:pStyle w:val="Web"/>
                            <w:spacing w:before="0" w:beforeAutospacing="0" w:after="0" w:afterAutospacing="0" w:line="200" w:lineRule="exact"/>
                            <w:jc w:val="center"/>
                            <w:rPr>
                              <w:rFonts w:asciiTheme="majorEastAsia" w:eastAsiaTheme="majorEastAsia" w:hAnsiTheme="majorEastAsia"/>
                              <w:sz w:val="14"/>
                            </w:rPr>
                          </w:pPr>
                          <w:r>
                            <w:rPr>
                              <w:rFonts w:asciiTheme="majorEastAsia" w:eastAsiaTheme="majorEastAsia" w:hAnsiTheme="majorEastAsia" w:cstheme="minorBidi" w:hint="eastAsia"/>
                              <w:color w:val="000000" w:themeColor="text1"/>
                              <w:kern w:val="24"/>
                              <w:sz w:val="16"/>
                              <w:szCs w:val="28"/>
                            </w:rPr>
                            <w:t>大阪府における</w:t>
                          </w:r>
                          <w:r w:rsidRPr="004633D1">
                            <w:rPr>
                              <w:rFonts w:asciiTheme="majorEastAsia" w:eastAsiaTheme="majorEastAsia" w:hAnsiTheme="majorEastAsia" w:cstheme="minorBidi" w:hint="eastAsia"/>
                              <w:color w:val="000000" w:themeColor="text1"/>
                              <w:kern w:val="24"/>
                              <w:sz w:val="16"/>
                              <w:szCs w:val="28"/>
                            </w:rPr>
                            <w:t>都市計画のあり方</w:t>
                          </w:r>
                          <w:r>
                            <w:rPr>
                              <w:rFonts w:asciiTheme="majorEastAsia" w:eastAsiaTheme="majorEastAsia" w:hAnsiTheme="majorEastAsia" w:cstheme="minorBidi" w:hint="eastAsia"/>
                              <w:color w:val="000000" w:themeColor="text1"/>
                              <w:kern w:val="24"/>
                              <w:sz w:val="16"/>
                              <w:szCs w:val="28"/>
                            </w:rPr>
                            <w:t>(</w:t>
                          </w:r>
                          <w:r w:rsidRPr="004633D1">
                            <w:rPr>
                              <w:rFonts w:asciiTheme="majorEastAsia" w:eastAsiaTheme="majorEastAsia" w:hAnsiTheme="majorEastAsia" w:cstheme="minorBidi" w:hint="eastAsia"/>
                              <w:color w:val="000000" w:themeColor="text1"/>
                              <w:kern w:val="24"/>
                              <w:sz w:val="16"/>
                              <w:szCs w:val="28"/>
                            </w:rPr>
                            <w:t>答申</w:t>
                          </w:r>
                          <w:r>
                            <w:rPr>
                              <w:rFonts w:asciiTheme="majorEastAsia" w:eastAsiaTheme="majorEastAsia" w:hAnsiTheme="majorEastAsia" w:cstheme="minorBidi" w:hint="eastAsia"/>
                              <w:color w:val="000000" w:themeColor="text1"/>
                              <w:kern w:val="24"/>
                              <w:sz w:val="16"/>
                              <w:szCs w:val="28"/>
                            </w:rPr>
                            <w:t>)</w:t>
                          </w:r>
                          <w:r w:rsidRPr="004633D1">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2016</w:t>
                          </w:r>
                          <w:r w:rsidRPr="004633D1">
                            <w:rPr>
                              <w:rFonts w:asciiTheme="majorEastAsia" w:eastAsiaTheme="majorEastAsia" w:hAnsiTheme="majorEastAsia" w:cstheme="minorBidi" w:hint="eastAsia"/>
                              <w:color w:val="000000" w:themeColor="text1"/>
                              <w:kern w:val="24"/>
                              <w:sz w:val="16"/>
                              <w:szCs w:val="28"/>
                            </w:rPr>
                            <w:t>.2）</w:t>
                          </w:r>
                        </w:p>
                      </w:txbxContent>
                    </v:textbox>
                  </v:rect>
                  <v:shape id="右矢印 64537" o:spid="_x0000_s1037" type="#_x0000_t13" style="position:absolute;left:35052;top:12573;width:3956;height:280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" adj="14475,6135" filled="f" strokecolor="black [3213]" strokeweight="1.75pt">
                    <v:stroke dashstyle="1 1"/>
                  </v:shape>
                  <v:shape id="右矢印 64560" o:spid="_x0000_s1038" type="#_x0000_t13" style="position:absolute;left:25527;top:12096;width:2426;height:10141;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" adj="11535,6135" filled="f" strokecolor="black [3213]" strokeweight="1.75pt">
                    <v:stroke dashstyle="1 1"/>
                  </v:shape>
                  <v:rect id="正方形/長方形 139" o:spid="_x0000_s1039" style="position:absolute;left:19526;top:11906;width:14287;height:3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" fillcolor="black [3213]" strokecolor="black [3213]" strokeweight="1pt">
                    <v:textbox style="mso-fit-shape-to-text:t">
                      <w:txbxContent>
                        <w:p w14:paraId="2E96D21B" w14:textId="77777777" w:rsidR="00815FBB" w:rsidRDefault="00815FBB" w:rsidP="00152B9D">
                          <w:pPr>
                            <w:pStyle w:val="Web"/>
                            <w:spacing w:before="0" w:beforeAutospacing="0" w:after="0" w:afterAutospacing="0" w:line="200" w:lineRule="exact"/>
                            <w:jc w:val="center"/>
                            <w:rPr>
                              <w:rFonts w:asciiTheme="majorEastAsia" w:eastAsiaTheme="majorEastAsia" w:hAnsiTheme="majorEastAsia" w:cstheme="minorBidi"/>
                              <w:color w:val="FFFFFF" w:themeColor="background1"/>
                              <w:kern w:val="24"/>
                              <w:sz w:val="16"/>
                              <w:szCs w:val="28"/>
                            </w:rPr>
                          </w:pPr>
                          <w:r>
                            <w:rPr>
                              <w:rFonts w:asciiTheme="majorEastAsia" w:eastAsiaTheme="majorEastAsia" w:hAnsiTheme="majorEastAsia" w:cstheme="minorBidi" w:hint="eastAsia"/>
                              <w:color w:val="FFFFFF" w:themeColor="background1"/>
                              <w:kern w:val="24"/>
                              <w:sz w:val="16"/>
                              <w:szCs w:val="28"/>
                            </w:rPr>
                            <w:t>大阪府営</w:t>
                          </w:r>
                          <w:r>
                            <w:rPr>
                              <w:rFonts w:asciiTheme="majorEastAsia" w:eastAsiaTheme="majorEastAsia" w:hAnsiTheme="majorEastAsia" w:cstheme="minorBidi"/>
                              <w:color w:val="FFFFFF" w:themeColor="background1"/>
                              <w:kern w:val="24"/>
                              <w:sz w:val="16"/>
                              <w:szCs w:val="28"/>
                            </w:rPr>
                            <w:t>公園</w:t>
                          </w:r>
                        </w:p>
                        <w:p w14:paraId="6B071618" w14:textId="77777777" w:rsidR="00815FBB" w:rsidRPr="004633D1" w:rsidRDefault="00815FBB" w:rsidP="00152B9D">
                          <w:pPr>
                            <w:pStyle w:val="Web"/>
                            <w:spacing w:before="0" w:beforeAutospacing="0" w:after="0" w:afterAutospacing="0" w:line="200" w:lineRule="exact"/>
                            <w:jc w:val="center"/>
                            <w:rPr>
                              <w:rFonts w:asciiTheme="majorEastAsia" w:eastAsiaTheme="majorEastAsia" w:hAnsiTheme="majorEastAsia"/>
                              <w:sz w:val="14"/>
                            </w:rPr>
                          </w:pPr>
                          <w:r>
                            <w:rPr>
                              <w:rFonts w:asciiTheme="majorEastAsia" w:eastAsiaTheme="majorEastAsia" w:hAnsiTheme="majorEastAsia" w:cstheme="minorBidi"/>
                              <w:color w:val="FFFFFF" w:themeColor="background1"/>
                              <w:kern w:val="24"/>
                              <w:sz w:val="16"/>
                              <w:szCs w:val="28"/>
                            </w:rPr>
                            <w:t>マスタープラン</w:t>
                          </w:r>
                        </w:p>
                      </w:txbxContent>
                    </v:textbox>
                  </v:rect>
                  <v:shape id="右矢印 64562" o:spid="_x0000_s1040" type="#_x0000_t13" style="position:absolute;left:25907;top:4953;width:1593;height:111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" adj="10800" fillcolor="#4f81bd [3204]" stroked="f" strokeweight="2pt"/>
                  <v:shape id="右矢印 64563" o:spid="_x0000_s1041" type="#_x0000_t13" style="position:absolute;left:44862;top:5143;width:1594;height:111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" adj="10800" fillcolor="#4f81bd [3204]" stroked="f" strokeweight="2pt"/>
                  <v:rect id="正方形/長方形 140" o:spid="_x0000_s1042" style="position:absolute;top:5810;width:14287;height:3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" filled="f" strokecolor="black [3213]" strokeweight="1pt">
                    <v:textbox>
                      <w:txbxContent>
                        <w:p w14:paraId="09E79115" w14:textId="77777777" w:rsidR="00815FBB" w:rsidRPr="003031F3" w:rsidRDefault="00815FBB"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8"/>
                              <w:szCs w:val="28"/>
                            </w:rPr>
                          </w:pPr>
                          <w:r w:rsidRPr="00A972CE">
                            <w:rPr>
                              <w:rFonts w:asciiTheme="majorEastAsia" w:eastAsiaTheme="majorEastAsia" w:hAnsiTheme="majorEastAsia" w:cstheme="minorBidi" w:hint="eastAsia"/>
                              <w:color w:val="000000" w:themeColor="text1"/>
                              <w:kern w:val="24"/>
                              <w:sz w:val="16"/>
                              <w:szCs w:val="28"/>
                            </w:rPr>
                            <w:t>大阪府国土利用計画</w:t>
                          </w:r>
                        </w:p>
                        <w:p w14:paraId="13B57792" w14:textId="79377791" w:rsidR="00815FBB" w:rsidRPr="00A972CE" w:rsidRDefault="00815FBB"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A972CE">
                            <w:rPr>
                              <w:rFonts w:asciiTheme="majorEastAsia" w:eastAsiaTheme="majorEastAsia" w:hAnsiTheme="majorEastAsia" w:cstheme="minorBidi" w:hint="eastAsia"/>
                              <w:color w:val="000000" w:themeColor="text1"/>
                              <w:kern w:val="24"/>
                              <w:sz w:val="16"/>
                              <w:szCs w:val="28"/>
                            </w:rPr>
                            <w:t>（</w:t>
                          </w:r>
                          <w:r>
                            <w:rPr>
                              <w:rFonts w:asciiTheme="majorEastAsia" w:eastAsiaTheme="majorEastAsia" w:hAnsiTheme="majorEastAsia" w:cstheme="minorBidi" w:hint="eastAsia"/>
                              <w:color w:val="000000" w:themeColor="text1"/>
                              <w:kern w:val="24"/>
                              <w:sz w:val="16"/>
                              <w:szCs w:val="28"/>
                            </w:rPr>
                            <w:t>2010</w:t>
                          </w:r>
                          <w:r w:rsidRPr="00A972CE">
                            <w:rPr>
                              <w:rFonts w:asciiTheme="majorEastAsia" w:eastAsiaTheme="majorEastAsia" w:hAnsiTheme="majorEastAsia" w:cstheme="minorBidi" w:hint="eastAsia"/>
                              <w:color w:val="000000" w:themeColor="text1"/>
                              <w:kern w:val="24"/>
                              <w:sz w:val="16"/>
                              <w:szCs w:val="28"/>
                            </w:rPr>
                            <w:t>.10）</w:t>
                          </w:r>
                        </w:p>
                        <w:p w14:paraId="33B8E492" w14:textId="77777777" w:rsidR="00815FBB" w:rsidRDefault="00815FBB" w:rsidP="00152B9D"/>
                      </w:txbxContent>
                    </v:textbox>
                  </v:rect>
                  <v:rect id="正方形/長方形 140" o:spid="_x0000_s1043" style="position:absolute;top:11620;width:14287;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" filled="f" strokecolor="black [3213]" strokeweight="1pt">
                    <v:textbox>
                      <w:txbxContent>
                        <w:p w14:paraId="55EA2ACA" w14:textId="71F3BEC5" w:rsidR="00815FBB" w:rsidRPr="00A972CE" w:rsidRDefault="00815FBB"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16"/>
                            </w:rPr>
                          </w:pPr>
                          <w:r w:rsidRPr="00A972CE">
                            <w:rPr>
                              <w:rFonts w:asciiTheme="majorEastAsia" w:eastAsiaTheme="majorEastAsia" w:hAnsiTheme="majorEastAsia" w:cstheme="minorBidi" w:hint="eastAsia"/>
                              <w:color w:val="000000" w:themeColor="text1"/>
                              <w:kern w:val="24"/>
                              <w:sz w:val="16"/>
                              <w:szCs w:val="16"/>
                            </w:rPr>
                            <w:t>北部・東部・南部大阪都市計画区域ﾏｽﾀｰﾌﾟﾗﾝ（</w:t>
                          </w:r>
                          <w:r>
                            <w:rPr>
                              <w:rFonts w:asciiTheme="majorEastAsia" w:eastAsiaTheme="majorEastAsia" w:hAnsiTheme="majorEastAsia" w:cstheme="minorBidi" w:hint="eastAsia"/>
                              <w:color w:val="000000" w:themeColor="text1"/>
                              <w:kern w:val="24"/>
                              <w:sz w:val="16"/>
                              <w:szCs w:val="16"/>
                            </w:rPr>
                            <w:t>2011</w:t>
                          </w:r>
                          <w:r w:rsidRPr="00A972CE">
                            <w:rPr>
                              <w:rFonts w:asciiTheme="majorEastAsia" w:eastAsiaTheme="majorEastAsia" w:hAnsiTheme="majorEastAsia" w:cstheme="minorBidi" w:hint="eastAsia"/>
                              <w:color w:val="000000" w:themeColor="text1"/>
                              <w:kern w:val="24"/>
                              <w:sz w:val="16"/>
                              <w:szCs w:val="16"/>
                            </w:rPr>
                            <w:t>.3）</w:t>
                          </w:r>
                        </w:p>
                      </w:txbxContent>
                    </v:textbox>
                  </v:rect>
                  <v:shape id="右矢印 64566" o:spid="_x0000_s1044" type="#_x0000_t13" style="position:absolute;left:6476;top:5048;width:1594;height:111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" adj="10800" fillcolor="#4f81bd [3204]" stroked="f" strokeweight="2pt"/>
                  <v:shape id="右矢印 64567" o:spid="_x0000_s1045" type="#_x0000_t13" style="position:absolute;left:6381;top:12192;width:1593;height:111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" adj="10800" fillcolor="#4f81bd [3204]" stroked="f" strokeweight="2pt"/>
                  <v:shape id="右矢印 64568" o:spid="_x0000_s1046" type="#_x0000_t13" style="position:absolute;left:14859;top:16192;width:3619;height:3239;rotation:2906991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" adj="11937" fillcolor="#4f81bd [3204]" stroked="f" strokeweight="2pt"/>
                  <v:shape id="右矢印 64569" o:spid="_x0000_s1047" type="#_x0000_t13" style="position:absolute;left:14954;top:20193;width:3956;height:2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" adj="14475,6135" filled="f" strokecolor="black [3213]" strokeweight="1.75pt">
                    <v:stroke dashstyle="1 1"/>
                  </v:shape>
                  <v:shape id="右矢印 64570" o:spid="_x0000_s1048" type="#_x0000_t13" style="position:absolute;left:35052;top:3619;width:3620;height:3239;rotation:9905089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" adj="11940" fillcolor="#4f81bd [3204]" stroked="f" strokeweight="2pt"/>
                  <v:rect id="正方形/長方形 140" o:spid="_x0000_s1049" style="position:absolute;top:18669;width:14287;height:50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" filled="f" strokecolor="black [3213]" strokeweight="1pt">
                    <v:textbox>
                      <w:txbxContent>
                        <w:p w14:paraId="0EC03C28" w14:textId="1CB7254A" w:rsidR="00815FBB" w:rsidRPr="00A972CE" w:rsidRDefault="00815FBB" w:rsidP="00152B9D">
                          <w:pPr>
                            <w:pStyle w:val="Web"/>
                            <w:spacing w:before="0" w:beforeAutospacing="0" w:after="0" w:afterAutospacing="0" w:line="200" w:lineRule="exact"/>
                            <w:jc w:val="center"/>
                            <w:rPr>
                              <w:rFonts w:asciiTheme="majorEastAsia" w:eastAsiaTheme="majorEastAsia" w:hAnsiTheme="majorEastAsia" w:cstheme="minorBidi"/>
                              <w:color w:val="000000" w:themeColor="text1"/>
                              <w:kern w:val="24"/>
                              <w:sz w:val="16"/>
                              <w:szCs w:val="28"/>
                            </w:rPr>
                          </w:pPr>
                          <w:r w:rsidRPr="00A972CE">
                            <w:rPr>
                              <w:rFonts w:asciiTheme="majorEastAsia" w:eastAsiaTheme="majorEastAsia" w:hAnsiTheme="majorEastAsia" w:cstheme="minorBidi" w:hint="eastAsia"/>
                              <w:color w:val="000000" w:themeColor="text1"/>
                              <w:kern w:val="24"/>
                              <w:sz w:val="16"/>
                              <w:szCs w:val="28"/>
                            </w:rPr>
                            <w:t>都市計画公園・緑地（府営公園）見直しの基本方針（</w:t>
                          </w:r>
                          <w:r>
                            <w:rPr>
                              <w:rFonts w:asciiTheme="majorEastAsia" w:eastAsiaTheme="majorEastAsia" w:hAnsiTheme="majorEastAsia" w:cstheme="minorBidi" w:hint="eastAsia"/>
                              <w:color w:val="000000" w:themeColor="text1"/>
                              <w:kern w:val="24"/>
                              <w:sz w:val="16"/>
                              <w:szCs w:val="28"/>
                            </w:rPr>
                            <w:t>2012</w:t>
                          </w:r>
                          <w:r w:rsidRPr="00A972CE">
                            <w:rPr>
                              <w:rFonts w:asciiTheme="majorEastAsia" w:eastAsiaTheme="majorEastAsia" w:hAnsiTheme="majorEastAsia" w:cstheme="minorBidi" w:hint="eastAsia"/>
                              <w:color w:val="000000" w:themeColor="text1"/>
                              <w:kern w:val="24"/>
                              <w:sz w:val="16"/>
                              <w:szCs w:val="28"/>
                            </w:rPr>
                            <w:t>.3）</w:t>
                          </w:r>
                        </w:p>
                      </w:txbxContent>
                    </v:textbox>
                  </v:rect>
                  <v:shape id="右矢印 64572" o:spid="_x0000_s1050" type="#_x0000_t13" style="position:absolute;left:6381;top:-858;width:1594;height:1113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" adj="10800" fillcolor="#4f81bd [3204]" stroked="f" strokeweight="2pt"/>
                </v:group>
              </v:group>
            </w:pict>
          </mc:Fallback>
        </mc:AlternateContent>
      </w:r>
    </w:p>
    <w:p w14:paraId="2CE949F5" w14:textId="781548E5" w:rsidR="00EA7D4D" w:rsidRDefault="00EA7D4D" w:rsidP="00EA7D4D">
      <w:pPr>
        <w:ind w:leftChars="100" w:left="236" w:firstLineChars="100" w:firstLine="236"/>
        <w:rPr>
          <w:rFonts w:asciiTheme="majorEastAsia" w:hAnsiTheme="majorEastAsia"/>
        </w:rPr>
      </w:pPr>
    </w:p>
    <w:p w14:paraId="0CC6FB66" w14:textId="65C41889" w:rsidR="00EA7D4D" w:rsidRDefault="00EA7D4D" w:rsidP="00EA7D4D">
      <w:pPr>
        <w:ind w:leftChars="100" w:left="236" w:firstLineChars="100" w:firstLine="236"/>
        <w:rPr>
          <w:rFonts w:asciiTheme="majorEastAsia" w:hAnsiTheme="majorEastAsia"/>
        </w:rPr>
      </w:pPr>
    </w:p>
    <w:p w14:paraId="48A71ECB" w14:textId="37D2DA26" w:rsidR="00EA7D4D" w:rsidRDefault="00EA7D4D" w:rsidP="00EA7D4D">
      <w:pPr>
        <w:ind w:leftChars="100" w:left="236" w:firstLineChars="100" w:firstLine="236"/>
        <w:rPr>
          <w:rFonts w:asciiTheme="majorEastAsia" w:hAnsiTheme="majorEastAsia"/>
        </w:rPr>
      </w:pPr>
    </w:p>
    <w:p w14:paraId="4E552810" w14:textId="0AFFD45E" w:rsidR="00EA7D4D" w:rsidRDefault="00EA7D4D" w:rsidP="00EA7D4D">
      <w:pPr>
        <w:ind w:leftChars="100" w:left="236" w:firstLineChars="100" w:firstLine="236"/>
      </w:pPr>
    </w:p>
    <w:p w14:paraId="6BDE12C9" w14:textId="234C6286" w:rsidR="00EA7D4D" w:rsidRDefault="00EA7D4D" w:rsidP="00EA7D4D">
      <w:pPr>
        <w:ind w:leftChars="100" w:left="236" w:firstLineChars="100" w:firstLine="236"/>
      </w:pPr>
    </w:p>
    <w:p w14:paraId="41838C00" w14:textId="14E5DB09" w:rsidR="00EA7D4D" w:rsidRDefault="00EA7D4D" w:rsidP="00EA7D4D">
      <w:pPr>
        <w:ind w:leftChars="100" w:left="236" w:firstLineChars="100" w:firstLine="236"/>
      </w:pPr>
    </w:p>
    <w:p w14:paraId="6E9EB3E3" w14:textId="370E8CBC" w:rsidR="00EA7D4D" w:rsidRDefault="00EA7D4D" w:rsidP="00EA7D4D">
      <w:pPr>
        <w:ind w:leftChars="100" w:left="236" w:firstLineChars="100" w:firstLine="236"/>
      </w:pPr>
    </w:p>
    <w:p w14:paraId="59680E23" w14:textId="00325B70" w:rsidR="00EA7D4D" w:rsidRDefault="00EA7D4D" w:rsidP="00EA7D4D">
      <w:pPr>
        <w:ind w:leftChars="100" w:left="236" w:firstLineChars="100" w:firstLine="236"/>
      </w:pPr>
    </w:p>
    <w:p w14:paraId="07F34C87" w14:textId="73412503" w:rsidR="00EA7D4D" w:rsidRDefault="00EA7D4D" w:rsidP="00EA7D4D">
      <w:pPr>
        <w:ind w:leftChars="100" w:left="236" w:firstLineChars="100" w:firstLine="236"/>
      </w:pPr>
    </w:p>
    <w:p w14:paraId="20249DDC" w14:textId="77777777" w:rsidR="00B964EB" w:rsidRDefault="00B964EB" w:rsidP="00383F34">
      <w:pPr>
        <w:tabs>
          <w:tab w:val="left" w:pos="1134"/>
          <w:tab w:val="left" w:pos="6521"/>
        </w:tabs>
        <w:spacing w:line="240" w:lineRule="exact"/>
        <w:rPr>
          <w:rFonts w:asciiTheme="majorEastAsia" w:eastAsiaTheme="majorEastAsia" w:hAnsiTheme="majorEastAsia"/>
          <w:bCs/>
          <w:sz w:val="18"/>
        </w:rPr>
      </w:pPr>
    </w:p>
    <w:p w14:paraId="0E95571E" w14:textId="77777777" w:rsidR="00B964EB" w:rsidRDefault="00B964EB" w:rsidP="00383F34">
      <w:pPr>
        <w:tabs>
          <w:tab w:val="left" w:pos="1134"/>
          <w:tab w:val="left" w:pos="6521"/>
        </w:tabs>
        <w:spacing w:line="240" w:lineRule="exact"/>
        <w:rPr>
          <w:rFonts w:asciiTheme="majorEastAsia" w:eastAsiaTheme="majorEastAsia" w:hAnsiTheme="majorEastAsia"/>
          <w:bCs/>
          <w:sz w:val="18"/>
        </w:rPr>
      </w:pPr>
    </w:p>
    <w:p w14:paraId="19AE9CAA" w14:textId="6D0C5E94" w:rsidR="00C52A85" w:rsidRDefault="00B964EB" w:rsidP="00383F34">
      <w:pPr>
        <w:tabs>
          <w:tab w:val="left" w:pos="1134"/>
          <w:tab w:val="left" w:pos="6521"/>
        </w:tabs>
        <w:spacing w:line="240" w:lineRule="exact"/>
        <w:rPr>
          <w:rFonts w:asciiTheme="majorEastAsia" w:eastAsiaTheme="majorEastAsia" w:hAnsiTheme="majorEastAsia"/>
          <w:bCs/>
          <w:sz w:val="18"/>
        </w:rPr>
      </w:pPr>
      <w:r w:rsidRPr="00B964EB">
        <w:rPr>
          <w:rFonts w:ascii="ＭＳ ゴシック" w:eastAsia="ＭＳ ゴシック" w:hAnsi="ＭＳ ゴシック"/>
          <w:noProof/>
          <w:u w:val="single"/>
        </w:rPr>
        <mc:AlternateContent>
          <mc:Choice Requires="wps">
            <w:drawing>
              <wp:anchor distT="0" distB="0" distL="114300" distR="114300" simplePos="0" relativeHeight="251684864" behindDoc="0" locked="0" layoutInCell="1" allowOverlap="1" wp14:anchorId="4BBAD1F2" wp14:editId="5D66F5A0">
                <wp:simplePos x="0" y="0"/>
                <wp:positionH relativeFrom="column">
                  <wp:posOffset>81915</wp:posOffset>
                </wp:positionH>
                <wp:positionV relativeFrom="paragraph">
                  <wp:posOffset>43180</wp:posOffset>
                </wp:positionV>
                <wp:extent cx="5534025" cy="2638425"/>
                <wp:effectExtent l="0" t="0" r="28575" b="28575"/>
                <wp:wrapNone/>
                <wp:docPr id="64542" name="正方形/長方形 64542"/>
                <wp:cNvGraphicFramePr/>
                <a:graphic xmlns:a="http://schemas.openxmlformats.org/drawingml/2006/main">
                  <a:graphicData uri="http://schemas.microsoft.com/office/word/2010/wordprocessingShape">
                    <wps:wsp>
                      <wps:cNvSpPr/>
                      <wps:spPr>
                        <a:xfrm>
                          <a:off x="0" y="0"/>
                          <a:ext cx="5534025" cy="2638425"/>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BA48C86" id="正方形/長方形 64542" o:spid="_x0000_s1026" style="position:absolute;left:0;text-align:left;margin-left:6.45pt;margin-top:3.4pt;width:435.75pt;height:207.7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" filled="f" strokecolor="black [3213]" strokeweight="1pt">
                <v:stroke dashstyle="dash"/>
              </v:rect>
            </w:pict>
          </mc:Fallback>
        </mc:AlternateContent>
      </w:r>
    </w:p>
    <w:p w14:paraId="02F78048" w14:textId="581A0BF5" w:rsidR="00C52A85" w:rsidRPr="00B964EB" w:rsidRDefault="00B964EB" w:rsidP="00C52A85">
      <w:pPr>
        <w:ind w:firstLineChars="100" w:firstLine="236"/>
        <w:rPr>
          <w:rFonts w:hAnsi="ＭＳ Ｐ明朝"/>
        </w:rPr>
      </w:pPr>
      <w:r>
        <w:rPr>
          <w:rFonts w:hint="eastAsia"/>
          <w:noProof/>
        </w:rPr>
        <mc:AlternateContent>
          <mc:Choice Requires="wpg">
            <w:drawing>
              <wp:anchor distT="0" distB="0" distL="114300" distR="114300" simplePos="0" relativeHeight="251686912" behindDoc="0" locked="0" layoutInCell="1" allowOverlap="1" wp14:anchorId="19108B5B" wp14:editId="51E9F1F6">
                <wp:simplePos x="0" y="0"/>
                <wp:positionH relativeFrom="column">
                  <wp:posOffset>3502660</wp:posOffset>
                </wp:positionH>
                <wp:positionV relativeFrom="paragraph">
                  <wp:posOffset>71755</wp:posOffset>
                </wp:positionV>
                <wp:extent cx="2031758" cy="2438483"/>
                <wp:effectExtent l="0" t="0" r="45085" b="0"/>
                <wp:wrapNone/>
                <wp:docPr id="64546" name="グループ化 64546" descr="みどりのネットワーク図です。" title="みどりのネットワーク図"/>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031758" cy="2438483"/>
                          <a:chOff x="0" y="0"/>
                          <a:chExt cx="2619375" cy="3143250"/>
                        </a:xfrm>
                      </wpg:grpSpPr>
                      <wpg:grpSp>
                        <wpg:cNvPr id="64547" name="グループ化 64547"/>
                        <wpg:cNvGrpSpPr>
                          <a:grpSpLocks noChangeAspect="1"/>
                        </wpg:cNvGrpSpPr>
                        <wpg:grpSpPr>
                          <a:xfrm>
                            <a:off x="247650" y="0"/>
                            <a:ext cx="2371725" cy="3143250"/>
                            <a:chOff x="0" y="0"/>
                            <a:chExt cx="1308735" cy="1882140"/>
                          </a:xfrm>
                        </wpg:grpSpPr>
                        <wpg:grpSp>
                          <wpg:cNvPr id="64548" name="グループ化 64548"/>
                          <wpg:cNvGrpSpPr>
                            <a:grpSpLocks noChangeAspect="1"/>
                          </wpg:cNvGrpSpPr>
                          <wpg:grpSpPr bwMode="auto">
                            <a:xfrm>
                              <a:off x="0" y="0"/>
                              <a:ext cx="1245235" cy="1882140"/>
                              <a:chOff x="2521" y="4775"/>
                              <a:chExt cx="6539" cy="9883"/>
                            </a:xfrm>
                          </wpg:grpSpPr>
                          <pic:pic xmlns:pic="http://schemas.openxmlformats.org/drawingml/2006/picture">
                            <pic:nvPicPr>
                              <pic:cNvPr id="64549" name="Picture 5" descr="南田みどりの将来像図"/>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597" y="4775"/>
                                <a:ext cx="6463" cy="9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550" name="Freeform 6"/>
                            <wps:cNvSpPr>
                              <a:spLocks noChangeAspect="1"/>
                            </wps:cNvSpPr>
                            <wps:spPr bwMode="auto">
                              <a:xfrm>
                                <a:off x="2521" y="4915"/>
                                <a:ext cx="6451" cy="9743"/>
                              </a:xfrm>
                              <a:custGeom>
                                <a:avLst/>
                                <a:gdLst>
                                  <a:gd name="T0" fmla="*/ 3945 w 8480"/>
                                  <a:gd name="T1" fmla="*/ 57 h 12807"/>
                                  <a:gd name="T2" fmla="*/ 5370 w 8480"/>
                                  <a:gd name="T3" fmla="*/ 1242 h 12807"/>
                                  <a:gd name="T4" fmla="*/ 8070 w 8480"/>
                                  <a:gd name="T5" fmla="*/ 2517 h 12807"/>
                                  <a:gd name="T6" fmla="*/ 7830 w 8480"/>
                                  <a:gd name="T7" fmla="*/ 7272 h 12807"/>
                                  <a:gd name="T8" fmla="*/ 7110 w 8480"/>
                                  <a:gd name="T9" fmla="*/ 10587 h 12807"/>
                                  <a:gd name="T10" fmla="*/ 1185 w 8480"/>
                                  <a:gd name="T11" fmla="*/ 12597 h 12807"/>
                                  <a:gd name="T12" fmla="*/ 300 w 8480"/>
                                  <a:gd name="T13" fmla="*/ 11847 h 12807"/>
                                  <a:gd name="T14" fmla="*/ 2985 w 8480"/>
                                  <a:gd name="T15" fmla="*/ 11172 h 12807"/>
                                  <a:gd name="T16" fmla="*/ 5085 w 8480"/>
                                  <a:gd name="T17" fmla="*/ 9387 h 12807"/>
                                  <a:gd name="T18" fmla="*/ 5550 w 8480"/>
                                  <a:gd name="T19" fmla="*/ 8967 h 12807"/>
                                  <a:gd name="T20" fmla="*/ 6900 w 8480"/>
                                  <a:gd name="T21" fmla="*/ 9087 h 12807"/>
                                  <a:gd name="T22" fmla="*/ 7215 w 8480"/>
                                  <a:gd name="T23" fmla="*/ 7347 h 12807"/>
                                  <a:gd name="T24" fmla="*/ 7080 w 8480"/>
                                  <a:gd name="T25" fmla="*/ 3312 h 12807"/>
                                  <a:gd name="T26" fmla="*/ 6105 w 8480"/>
                                  <a:gd name="T27" fmla="*/ 2787 h 12807"/>
                                  <a:gd name="T28" fmla="*/ 5595 w 8480"/>
                                  <a:gd name="T29" fmla="*/ 3357 h 12807"/>
                                  <a:gd name="T30" fmla="*/ 4680 w 8480"/>
                                  <a:gd name="T31" fmla="*/ 3252 h 12807"/>
                                  <a:gd name="T32" fmla="*/ 4890 w 8480"/>
                                  <a:gd name="T33" fmla="*/ 2067 h 12807"/>
                                  <a:gd name="T34" fmla="*/ 3135 w 8480"/>
                                  <a:gd name="T35" fmla="*/ 642 h 12807"/>
                                  <a:gd name="T36" fmla="*/ 3945 w 8480"/>
                                  <a:gd name="T37" fmla="*/ 57 h 128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8480" h="12807">
                                    <a:moveTo>
                                      <a:pt x="3945" y="57"/>
                                    </a:moveTo>
                                    <a:cubicBezTo>
                                      <a:pt x="4318" y="157"/>
                                      <a:pt x="4683" y="832"/>
                                      <a:pt x="5370" y="1242"/>
                                    </a:cubicBezTo>
                                    <a:cubicBezTo>
                                      <a:pt x="6057" y="1652"/>
                                      <a:pt x="7660" y="1512"/>
                                      <a:pt x="8070" y="2517"/>
                                    </a:cubicBezTo>
                                    <a:cubicBezTo>
                                      <a:pt x="8480" y="3522"/>
                                      <a:pt x="7990" y="5927"/>
                                      <a:pt x="7830" y="7272"/>
                                    </a:cubicBezTo>
                                    <a:cubicBezTo>
                                      <a:pt x="7670" y="8617"/>
                                      <a:pt x="8217" y="9700"/>
                                      <a:pt x="7110" y="10587"/>
                                    </a:cubicBezTo>
                                    <a:cubicBezTo>
                                      <a:pt x="6003" y="11474"/>
                                      <a:pt x="2320" y="12387"/>
                                      <a:pt x="1185" y="12597"/>
                                    </a:cubicBezTo>
                                    <a:cubicBezTo>
                                      <a:pt x="50" y="12807"/>
                                      <a:pt x="0" y="12084"/>
                                      <a:pt x="300" y="11847"/>
                                    </a:cubicBezTo>
                                    <a:cubicBezTo>
                                      <a:pt x="600" y="11610"/>
                                      <a:pt x="2188" y="11582"/>
                                      <a:pt x="2985" y="11172"/>
                                    </a:cubicBezTo>
                                    <a:cubicBezTo>
                                      <a:pt x="3782" y="10762"/>
                                      <a:pt x="4658" y="9754"/>
                                      <a:pt x="5085" y="9387"/>
                                    </a:cubicBezTo>
                                    <a:cubicBezTo>
                                      <a:pt x="5512" y="9020"/>
                                      <a:pt x="5248" y="9017"/>
                                      <a:pt x="5550" y="8967"/>
                                    </a:cubicBezTo>
                                    <a:cubicBezTo>
                                      <a:pt x="5852" y="8917"/>
                                      <a:pt x="6623" y="9357"/>
                                      <a:pt x="6900" y="9087"/>
                                    </a:cubicBezTo>
                                    <a:cubicBezTo>
                                      <a:pt x="7177" y="8817"/>
                                      <a:pt x="7185" y="8309"/>
                                      <a:pt x="7215" y="7347"/>
                                    </a:cubicBezTo>
                                    <a:cubicBezTo>
                                      <a:pt x="7245" y="6385"/>
                                      <a:pt x="7265" y="4072"/>
                                      <a:pt x="7080" y="3312"/>
                                    </a:cubicBezTo>
                                    <a:cubicBezTo>
                                      <a:pt x="6895" y="2552"/>
                                      <a:pt x="6352" y="2780"/>
                                      <a:pt x="6105" y="2787"/>
                                    </a:cubicBezTo>
                                    <a:cubicBezTo>
                                      <a:pt x="5858" y="2794"/>
                                      <a:pt x="5833" y="3279"/>
                                      <a:pt x="5595" y="3357"/>
                                    </a:cubicBezTo>
                                    <a:cubicBezTo>
                                      <a:pt x="5357" y="3435"/>
                                      <a:pt x="4797" y="3467"/>
                                      <a:pt x="4680" y="3252"/>
                                    </a:cubicBezTo>
                                    <a:cubicBezTo>
                                      <a:pt x="4563" y="3037"/>
                                      <a:pt x="5147" y="2502"/>
                                      <a:pt x="4890" y="2067"/>
                                    </a:cubicBezTo>
                                    <a:cubicBezTo>
                                      <a:pt x="4633" y="1632"/>
                                      <a:pt x="3292" y="977"/>
                                      <a:pt x="3135" y="642"/>
                                    </a:cubicBezTo>
                                    <a:cubicBezTo>
                                      <a:pt x="2978" y="307"/>
                                      <a:pt x="3469" y="0"/>
                                      <a:pt x="3945" y="57"/>
                                    </a:cubicBezTo>
                                    <a:close/>
                                  </a:path>
                                </a:pathLst>
                              </a:custGeom>
                              <a:solidFill>
                                <a:srgbClr val="99CC00">
                                  <a:alpha val="44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64551" name="Freeform 7"/>
                            <wps:cNvSpPr>
                              <a:spLocks noChangeAspect="1"/>
                            </wps:cNvSpPr>
                            <wps:spPr bwMode="auto">
                              <a:xfrm>
                                <a:off x="5735" y="7537"/>
                                <a:ext cx="2122" cy="3732"/>
                              </a:xfrm>
                              <a:custGeom>
                                <a:avLst/>
                                <a:gdLst>
                                  <a:gd name="T0" fmla="*/ 2405 w 2790"/>
                                  <a:gd name="T1" fmla="*/ 390 h 4905"/>
                                  <a:gd name="T2" fmla="*/ 2405 w 2790"/>
                                  <a:gd name="T3" fmla="*/ 960 h 4905"/>
                                  <a:gd name="T4" fmla="*/ 2735 w 2790"/>
                                  <a:gd name="T5" fmla="*/ 1980 h 4905"/>
                                  <a:gd name="T6" fmla="*/ 2735 w 2790"/>
                                  <a:gd name="T7" fmla="*/ 3180 h 4905"/>
                                  <a:gd name="T8" fmla="*/ 2480 w 2790"/>
                                  <a:gd name="T9" fmla="*/ 3660 h 4905"/>
                                  <a:gd name="T10" fmla="*/ 2060 w 2790"/>
                                  <a:gd name="T11" fmla="*/ 4800 h 4905"/>
                                  <a:gd name="T12" fmla="*/ 500 w 2790"/>
                                  <a:gd name="T13" fmla="*/ 4290 h 4905"/>
                                  <a:gd name="T14" fmla="*/ 695 w 2790"/>
                                  <a:gd name="T15" fmla="*/ 3720 h 4905"/>
                                  <a:gd name="T16" fmla="*/ 1700 w 2790"/>
                                  <a:gd name="T17" fmla="*/ 3990 h 4905"/>
                                  <a:gd name="T18" fmla="*/ 1865 w 2790"/>
                                  <a:gd name="T19" fmla="*/ 3075 h 4905"/>
                                  <a:gd name="T20" fmla="*/ 2045 w 2790"/>
                                  <a:gd name="T21" fmla="*/ 2580 h 4905"/>
                                  <a:gd name="T22" fmla="*/ 1700 w 2790"/>
                                  <a:gd name="T23" fmla="*/ 1215 h 4905"/>
                                  <a:gd name="T24" fmla="*/ 1475 w 2790"/>
                                  <a:gd name="T25" fmla="*/ 675 h 4905"/>
                                  <a:gd name="T26" fmla="*/ 245 w 2790"/>
                                  <a:gd name="T27" fmla="*/ 705 h 4905"/>
                                  <a:gd name="T28" fmla="*/ 200 w 2790"/>
                                  <a:gd name="T29" fmla="*/ 105 h 4905"/>
                                  <a:gd name="T30" fmla="*/ 1445 w 2790"/>
                                  <a:gd name="T31" fmla="*/ 75 h 4905"/>
                                  <a:gd name="T32" fmla="*/ 2030 w 2790"/>
                                  <a:gd name="T33" fmla="*/ 120 h 4905"/>
                                  <a:gd name="T34" fmla="*/ 2405 w 2790"/>
                                  <a:gd name="T35" fmla="*/ 390 h 49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790" h="4905">
                                    <a:moveTo>
                                      <a:pt x="2405" y="390"/>
                                    </a:moveTo>
                                    <a:cubicBezTo>
                                      <a:pt x="2467" y="530"/>
                                      <a:pt x="2350" y="695"/>
                                      <a:pt x="2405" y="960"/>
                                    </a:cubicBezTo>
                                    <a:cubicBezTo>
                                      <a:pt x="2460" y="1225"/>
                                      <a:pt x="2680" y="1610"/>
                                      <a:pt x="2735" y="1980"/>
                                    </a:cubicBezTo>
                                    <a:cubicBezTo>
                                      <a:pt x="2790" y="2350"/>
                                      <a:pt x="2777" y="2900"/>
                                      <a:pt x="2735" y="3180"/>
                                    </a:cubicBezTo>
                                    <a:cubicBezTo>
                                      <a:pt x="2693" y="3460"/>
                                      <a:pt x="2592" y="3390"/>
                                      <a:pt x="2480" y="3660"/>
                                    </a:cubicBezTo>
                                    <a:cubicBezTo>
                                      <a:pt x="2368" y="3930"/>
                                      <a:pt x="2390" y="4695"/>
                                      <a:pt x="2060" y="4800"/>
                                    </a:cubicBezTo>
                                    <a:cubicBezTo>
                                      <a:pt x="1730" y="4905"/>
                                      <a:pt x="727" y="4470"/>
                                      <a:pt x="500" y="4290"/>
                                    </a:cubicBezTo>
                                    <a:cubicBezTo>
                                      <a:pt x="273" y="4110"/>
                                      <a:pt x="495" y="3770"/>
                                      <a:pt x="695" y="3720"/>
                                    </a:cubicBezTo>
                                    <a:cubicBezTo>
                                      <a:pt x="895" y="3670"/>
                                      <a:pt x="1505" y="4098"/>
                                      <a:pt x="1700" y="3990"/>
                                    </a:cubicBezTo>
                                    <a:cubicBezTo>
                                      <a:pt x="1895" y="3882"/>
                                      <a:pt x="1808" y="3310"/>
                                      <a:pt x="1865" y="3075"/>
                                    </a:cubicBezTo>
                                    <a:cubicBezTo>
                                      <a:pt x="1922" y="2840"/>
                                      <a:pt x="2072" y="2890"/>
                                      <a:pt x="2045" y="2580"/>
                                    </a:cubicBezTo>
                                    <a:cubicBezTo>
                                      <a:pt x="2018" y="2270"/>
                                      <a:pt x="1795" y="1532"/>
                                      <a:pt x="1700" y="1215"/>
                                    </a:cubicBezTo>
                                    <a:cubicBezTo>
                                      <a:pt x="1605" y="898"/>
                                      <a:pt x="1717" y="760"/>
                                      <a:pt x="1475" y="675"/>
                                    </a:cubicBezTo>
                                    <a:cubicBezTo>
                                      <a:pt x="1233" y="590"/>
                                      <a:pt x="457" y="800"/>
                                      <a:pt x="245" y="705"/>
                                    </a:cubicBezTo>
                                    <a:cubicBezTo>
                                      <a:pt x="33" y="610"/>
                                      <a:pt x="0" y="210"/>
                                      <a:pt x="200" y="105"/>
                                    </a:cubicBezTo>
                                    <a:cubicBezTo>
                                      <a:pt x="400" y="0"/>
                                      <a:pt x="1140" y="72"/>
                                      <a:pt x="1445" y="75"/>
                                    </a:cubicBezTo>
                                    <a:cubicBezTo>
                                      <a:pt x="1750" y="78"/>
                                      <a:pt x="1870" y="68"/>
                                      <a:pt x="2030" y="120"/>
                                    </a:cubicBezTo>
                                    <a:cubicBezTo>
                                      <a:pt x="2190" y="172"/>
                                      <a:pt x="2343" y="250"/>
                                      <a:pt x="2405" y="390"/>
                                    </a:cubicBezTo>
                                    <a:close/>
                                  </a:path>
                                </a:pathLst>
                              </a:custGeom>
                              <a:solidFill>
                                <a:srgbClr val="008000">
                                  <a:alpha val="34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64552" name="Freeform 8"/>
                            <wps:cNvSpPr>
                              <a:spLocks noChangeAspect="1"/>
                            </wps:cNvSpPr>
                            <wps:spPr bwMode="auto">
                              <a:xfrm>
                                <a:off x="5570" y="6620"/>
                                <a:ext cx="3204" cy="3024"/>
                              </a:xfrm>
                              <a:custGeom>
                                <a:avLst/>
                                <a:gdLst>
                                  <a:gd name="T0" fmla="*/ 387 w 4212"/>
                                  <a:gd name="T1" fmla="*/ 3890 h 3975"/>
                                  <a:gd name="T2" fmla="*/ 282 w 4212"/>
                                  <a:gd name="T3" fmla="*/ 3260 h 3975"/>
                                  <a:gd name="T4" fmla="*/ 2082 w 4212"/>
                                  <a:gd name="T5" fmla="*/ 1985 h 3975"/>
                                  <a:gd name="T6" fmla="*/ 3597 w 4212"/>
                                  <a:gd name="T7" fmla="*/ 200 h 3975"/>
                                  <a:gd name="T8" fmla="*/ 4017 w 4212"/>
                                  <a:gd name="T9" fmla="*/ 785 h 3975"/>
                                  <a:gd name="T10" fmla="*/ 2427 w 4212"/>
                                  <a:gd name="T11" fmla="*/ 2750 h 3975"/>
                                  <a:gd name="T12" fmla="*/ 387 w 4212"/>
                                  <a:gd name="T13" fmla="*/ 3890 h 3975"/>
                                </a:gdLst>
                                <a:ahLst/>
                                <a:cxnLst>
                                  <a:cxn ang="0">
                                    <a:pos x="T0" y="T1"/>
                                  </a:cxn>
                                  <a:cxn ang="0">
                                    <a:pos x="T2" y="T3"/>
                                  </a:cxn>
                                  <a:cxn ang="0">
                                    <a:pos x="T4" y="T5"/>
                                  </a:cxn>
                                  <a:cxn ang="0">
                                    <a:pos x="T6" y="T7"/>
                                  </a:cxn>
                                  <a:cxn ang="0">
                                    <a:pos x="T8" y="T9"/>
                                  </a:cxn>
                                  <a:cxn ang="0">
                                    <a:pos x="T10" y="T11"/>
                                  </a:cxn>
                                  <a:cxn ang="0">
                                    <a:pos x="T12" y="T13"/>
                                  </a:cxn>
                                </a:cxnLst>
                                <a:rect l="0" t="0" r="r" b="b"/>
                                <a:pathLst>
                                  <a:path w="4212" h="3975">
                                    <a:moveTo>
                                      <a:pt x="387" y="3890"/>
                                    </a:moveTo>
                                    <a:cubicBezTo>
                                      <a:pt x="30" y="3975"/>
                                      <a:pt x="0" y="3577"/>
                                      <a:pt x="282" y="3260"/>
                                    </a:cubicBezTo>
                                    <a:cubicBezTo>
                                      <a:pt x="564" y="2943"/>
                                      <a:pt x="1530" y="2495"/>
                                      <a:pt x="2082" y="1985"/>
                                    </a:cubicBezTo>
                                    <a:cubicBezTo>
                                      <a:pt x="2634" y="1475"/>
                                      <a:pt x="3274" y="400"/>
                                      <a:pt x="3597" y="200"/>
                                    </a:cubicBezTo>
                                    <a:cubicBezTo>
                                      <a:pt x="3920" y="0"/>
                                      <a:pt x="4212" y="360"/>
                                      <a:pt x="4017" y="785"/>
                                    </a:cubicBezTo>
                                    <a:cubicBezTo>
                                      <a:pt x="3822" y="1210"/>
                                      <a:pt x="3032" y="2232"/>
                                      <a:pt x="2427" y="2750"/>
                                    </a:cubicBezTo>
                                    <a:cubicBezTo>
                                      <a:pt x="1822" y="3268"/>
                                      <a:pt x="744" y="3818"/>
                                      <a:pt x="387" y="389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64553" name="Freeform 9"/>
                            <wps:cNvSpPr>
                              <a:spLocks noChangeAspect="1"/>
                            </wps:cNvSpPr>
                            <wps:spPr bwMode="auto">
                              <a:xfrm>
                                <a:off x="5602" y="7897"/>
                                <a:ext cx="954" cy="1542"/>
                              </a:xfrm>
                              <a:custGeom>
                                <a:avLst/>
                                <a:gdLst>
                                  <a:gd name="T0" fmla="*/ 345 w 1255"/>
                                  <a:gd name="T1" fmla="*/ 1987 h 2027"/>
                                  <a:gd name="T2" fmla="*/ 30 w 1255"/>
                                  <a:gd name="T3" fmla="*/ 1477 h 2027"/>
                                  <a:gd name="T4" fmla="*/ 525 w 1255"/>
                                  <a:gd name="T5" fmla="*/ 1012 h 2027"/>
                                  <a:gd name="T6" fmla="*/ 390 w 1255"/>
                                  <a:gd name="T7" fmla="*/ 382 h 2027"/>
                                  <a:gd name="T8" fmla="*/ 945 w 1255"/>
                                  <a:gd name="T9" fmla="*/ 142 h 2027"/>
                                  <a:gd name="T10" fmla="*/ 1155 w 1255"/>
                                  <a:gd name="T11" fmla="*/ 1237 h 2027"/>
                                  <a:gd name="T12" fmla="*/ 345 w 1255"/>
                                  <a:gd name="T13" fmla="*/ 1987 h 2027"/>
                                </a:gdLst>
                                <a:ahLst/>
                                <a:cxnLst>
                                  <a:cxn ang="0">
                                    <a:pos x="T0" y="T1"/>
                                  </a:cxn>
                                  <a:cxn ang="0">
                                    <a:pos x="T2" y="T3"/>
                                  </a:cxn>
                                  <a:cxn ang="0">
                                    <a:pos x="T4" y="T5"/>
                                  </a:cxn>
                                  <a:cxn ang="0">
                                    <a:pos x="T6" y="T7"/>
                                  </a:cxn>
                                  <a:cxn ang="0">
                                    <a:pos x="T8" y="T9"/>
                                  </a:cxn>
                                  <a:cxn ang="0">
                                    <a:pos x="T10" y="T11"/>
                                  </a:cxn>
                                  <a:cxn ang="0">
                                    <a:pos x="T12" y="T13"/>
                                  </a:cxn>
                                </a:cxnLst>
                                <a:rect l="0" t="0" r="r" b="b"/>
                                <a:pathLst>
                                  <a:path w="1255" h="2027">
                                    <a:moveTo>
                                      <a:pt x="345" y="1987"/>
                                    </a:moveTo>
                                    <a:cubicBezTo>
                                      <a:pt x="158" y="2027"/>
                                      <a:pt x="0" y="1639"/>
                                      <a:pt x="30" y="1477"/>
                                    </a:cubicBezTo>
                                    <a:cubicBezTo>
                                      <a:pt x="60" y="1315"/>
                                      <a:pt x="465" y="1194"/>
                                      <a:pt x="525" y="1012"/>
                                    </a:cubicBezTo>
                                    <a:cubicBezTo>
                                      <a:pt x="585" y="830"/>
                                      <a:pt x="320" y="527"/>
                                      <a:pt x="390" y="382"/>
                                    </a:cubicBezTo>
                                    <a:cubicBezTo>
                                      <a:pt x="460" y="237"/>
                                      <a:pt x="818" y="0"/>
                                      <a:pt x="945" y="142"/>
                                    </a:cubicBezTo>
                                    <a:cubicBezTo>
                                      <a:pt x="1072" y="284"/>
                                      <a:pt x="1255" y="930"/>
                                      <a:pt x="1155" y="1237"/>
                                    </a:cubicBezTo>
                                    <a:cubicBezTo>
                                      <a:pt x="1055" y="1544"/>
                                      <a:pt x="545" y="1932"/>
                                      <a:pt x="345" y="1987"/>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64554" name="Freeform 10"/>
                            <wps:cNvSpPr>
                              <a:spLocks noChangeAspect="1"/>
                            </wps:cNvSpPr>
                            <wps:spPr bwMode="auto">
                              <a:xfrm>
                                <a:off x="5765" y="10016"/>
                                <a:ext cx="2954" cy="979"/>
                              </a:xfrm>
                              <a:custGeom>
                                <a:avLst/>
                                <a:gdLst>
                                  <a:gd name="T0" fmla="*/ 170 w 3883"/>
                                  <a:gd name="T1" fmla="*/ 700 h 1287"/>
                                  <a:gd name="T2" fmla="*/ 425 w 3883"/>
                                  <a:gd name="T3" fmla="*/ 70 h 1287"/>
                                  <a:gd name="T4" fmla="*/ 1535 w 3883"/>
                                  <a:gd name="T5" fmla="*/ 280 h 1287"/>
                                  <a:gd name="T6" fmla="*/ 2480 w 3883"/>
                                  <a:gd name="T7" fmla="*/ 415 h 1287"/>
                                  <a:gd name="T8" fmla="*/ 3040 w 3883"/>
                                  <a:gd name="T9" fmla="*/ 657 h 1287"/>
                                  <a:gd name="T10" fmla="*/ 3535 w 3883"/>
                                  <a:gd name="T11" fmla="*/ 387 h 1287"/>
                                  <a:gd name="T12" fmla="*/ 3775 w 3883"/>
                                  <a:gd name="T13" fmla="*/ 912 h 1287"/>
                                  <a:gd name="T14" fmla="*/ 2890 w 3883"/>
                                  <a:gd name="T15" fmla="*/ 1272 h 1287"/>
                                  <a:gd name="T16" fmla="*/ 2320 w 3883"/>
                                  <a:gd name="T17" fmla="*/ 1002 h 1287"/>
                                  <a:gd name="T18" fmla="*/ 1735 w 3883"/>
                                  <a:gd name="T19" fmla="*/ 897 h 1287"/>
                                  <a:gd name="T20" fmla="*/ 1135 w 3883"/>
                                  <a:gd name="T21" fmla="*/ 1047 h 1287"/>
                                  <a:gd name="T22" fmla="*/ 170 w 3883"/>
                                  <a:gd name="T23" fmla="*/ 700 h 12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883" h="1287">
                                    <a:moveTo>
                                      <a:pt x="170" y="700"/>
                                    </a:moveTo>
                                    <a:cubicBezTo>
                                      <a:pt x="0" y="542"/>
                                      <a:pt x="197" y="140"/>
                                      <a:pt x="425" y="70"/>
                                    </a:cubicBezTo>
                                    <a:cubicBezTo>
                                      <a:pt x="653" y="0"/>
                                      <a:pt x="1193" y="223"/>
                                      <a:pt x="1535" y="280"/>
                                    </a:cubicBezTo>
                                    <a:cubicBezTo>
                                      <a:pt x="1877" y="337"/>
                                      <a:pt x="2229" y="352"/>
                                      <a:pt x="2480" y="415"/>
                                    </a:cubicBezTo>
                                    <a:cubicBezTo>
                                      <a:pt x="2731" y="478"/>
                                      <a:pt x="2864" y="662"/>
                                      <a:pt x="3040" y="657"/>
                                    </a:cubicBezTo>
                                    <a:cubicBezTo>
                                      <a:pt x="3216" y="652"/>
                                      <a:pt x="3412" y="344"/>
                                      <a:pt x="3535" y="387"/>
                                    </a:cubicBezTo>
                                    <a:cubicBezTo>
                                      <a:pt x="3658" y="430"/>
                                      <a:pt x="3883" y="764"/>
                                      <a:pt x="3775" y="912"/>
                                    </a:cubicBezTo>
                                    <a:cubicBezTo>
                                      <a:pt x="3667" y="1060"/>
                                      <a:pt x="3133" y="1257"/>
                                      <a:pt x="2890" y="1272"/>
                                    </a:cubicBezTo>
                                    <a:cubicBezTo>
                                      <a:pt x="2647" y="1287"/>
                                      <a:pt x="2513" y="1064"/>
                                      <a:pt x="2320" y="1002"/>
                                    </a:cubicBezTo>
                                    <a:cubicBezTo>
                                      <a:pt x="2127" y="940"/>
                                      <a:pt x="1933" y="890"/>
                                      <a:pt x="1735" y="897"/>
                                    </a:cubicBezTo>
                                    <a:cubicBezTo>
                                      <a:pt x="1537" y="904"/>
                                      <a:pt x="1396" y="1080"/>
                                      <a:pt x="1135" y="1047"/>
                                    </a:cubicBezTo>
                                    <a:cubicBezTo>
                                      <a:pt x="874" y="1014"/>
                                      <a:pt x="371" y="772"/>
                                      <a:pt x="170" y="70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64555" name="Freeform 11"/>
                            <wps:cNvSpPr>
                              <a:spLocks noChangeAspect="1"/>
                            </wps:cNvSpPr>
                            <wps:spPr bwMode="auto">
                              <a:xfrm>
                                <a:off x="6988" y="10523"/>
                                <a:ext cx="1223" cy="2524"/>
                              </a:xfrm>
                              <a:custGeom>
                                <a:avLst/>
                                <a:gdLst>
                                  <a:gd name="T0" fmla="*/ 52 w 1607"/>
                                  <a:gd name="T1" fmla="*/ 2510 h 3317"/>
                                  <a:gd name="T2" fmla="*/ 172 w 1607"/>
                                  <a:gd name="T3" fmla="*/ 1805 h 3317"/>
                                  <a:gd name="T4" fmla="*/ 607 w 1607"/>
                                  <a:gd name="T5" fmla="*/ 1325 h 3317"/>
                                  <a:gd name="T6" fmla="*/ 682 w 1607"/>
                                  <a:gd name="T7" fmla="*/ 485 h 3317"/>
                                  <a:gd name="T8" fmla="*/ 937 w 1607"/>
                                  <a:gd name="T9" fmla="*/ 20 h 3317"/>
                                  <a:gd name="T10" fmla="*/ 1537 w 1607"/>
                                  <a:gd name="T11" fmla="*/ 365 h 3317"/>
                                  <a:gd name="T12" fmla="*/ 1357 w 1607"/>
                                  <a:gd name="T13" fmla="*/ 740 h 3317"/>
                                  <a:gd name="T14" fmla="*/ 1282 w 1607"/>
                                  <a:gd name="T15" fmla="*/ 1520 h 3317"/>
                                  <a:gd name="T16" fmla="*/ 862 w 1607"/>
                                  <a:gd name="T17" fmla="*/ 2375 h 3317"/>
                                  <a:gd name="T18" fmla="*/ 1057 w 1607"/>
                                  <a:gd name="T19" fmla="*/ 2945 h 3317"/>
                                  <a:gd name="T20" fmla="*/ 487 w 1607"/>
                                  <a:gd name="T21" fmla="*/ 3245 h 3317"/>
                                  <a:gd name="T22" fmla="*/ 52 w 1607"/>
                                  <a:gd name="T23" fmla="*/ 2510 h 3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607" h="3317">
                                    <a:moveTo>
                                      <a:pt x="52" y="2510"/>
                                    </a:moveTo>
                                    <a:cubicBezTo>
                                      <a:pt x="0" y="2270"/>
                                      <a:pt x="80" y="2002"/>
                                      <a:pt x="172" y="1805"/>
                                    </a:cubicBezTo>
                                    <a:cubicBezTo>
                                      <a:pt x="264" y="1608"/>
                                      <a:pt x="522" y="1545"/>
                                      <a:pt x="607" y="1325"/>
                                    </a:cubicBezTo>
                                    <a:cubicBezTo>
                                      <a:pt x="692" y="1105"/>
                                      <a:pt x="627" y="702"/>
                                      <a:pt x="682" y="485"/>
                                    </a:cubicBezTo>
                                    <a:cubicBezTo>
                                      <a:pt x="737" y="268"/>
                                      <a:pt x="795" y="40"/>
                                      <a:pt x="937" y="20"/>
                                    </a:cubicBezTo>
                                    <a:cubicBezTo>
                                      <a:pt x="1079" y="0"/>
                                      <a:pt x="1467" y="245"/>
                                      <a:pt x="1537" y="365"/>
                                    </a:cubicBezTo>
                                    <a:cubicBezTo>
                                      <a:pt x="1607" y="485"/>
                                      <a:pt x="1399" y="548"/>
                                      <a:pt x="1357" y="740"/>
                                    </a:cubicBezTo>
                                    <a:cubicBezTo>
                                      <a:pt x="1315" y="932"/>
                                      <a:pt x="1364" y="1248"/>
                                      <a:pt x="1282" y="1520"/>
                                    </a:cubicBezTo>
                                    <a:cubicBezTo>
                                      <a:pt x="1200" y="1792"/>
                                      <a:pt x="899" y="2137"/>
                                      <a:pt x="862" y="2375"/>
                                    </a:cubicBezTo>
                                    <a:cubicBezTo>
                                      <a:pt x="825" y="2613"/>
                                      <a:pt x="1119" y="2800"/>
                                      <a:pt x="1057" y="2945"/>
                                    </a:cubicBezTo>
                                    <a:cubicBezTo>
                                      <a:pt x="995" y="3090"/>
                                      <a:pt x="655" y="3317"/>
                                      <a:pt x="487" y="3245"/>
                                    </a:cubicBezTo>
                                    <a:cubicBezTo>
                                      <a:pt x="319" y="3173"/>
                                      <a:pt x="100" y="2783"/>
                                      <a:pt x="52" y="251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64556" name="Freeform 12"/>
                            <wps:cNvSpPr>
                              <a:spLocks noChangeAspect="1"/>
                            </wps:cNvSpPr>
                            <wps:spPr bwMode="auto">
                              <a:xfrm>
                                <a:off x="3135" y="9320"/>
                                <a:ext cx="3157" cy="4568"/>
                              </a:xfrm>
                              <a:custGeom>
                                <a:avLst/>
                                <a:gdLst>
                                  <a:gd name="T0" fmla="*/ 323 w 3157"/>
                                  <a:gd name="T1" fmla="*/ 4525 h 4568"/>
                                  <a:gd name="T2" fmla="*/ 68 w 3157"/>
                                  <a:gd name="T3" fmla="*/ 4278 h 4568"/>
                                  <a:gd name="T4" fmla="*/ 728 w 3157"/>
                                  <a:gd name="T5" fmla="*/ 3903 h 4568"/>
                                  <a:gd name="T6" fmla="*/ 1463 w 3157"/>
                                  <a:gd name="T7" fmla="*/ 3288 h 4568"/>
                                  <a:gd name="T8" fmla="*/ 2421 w 3157"/>
                                  <a:gd name="T9" fmla="*/ 1995 h 4568"/>
                                  <a:gd name="T10" fmla="*/ 2192 w 3157"/>
                                  <a:gd name="T11" fmla="*/ 283 h 4568"/>
                                  <a:gd name="T12" fmla="*/ 2809 w 3157"/>
                                  <a:gd name="T13" fmla="*/ 306 h 4568"/>
                                  <a:gd name="T14" fmla="*/ 3014 w 3157"/>
                                  <a:gd name="T15" fmla="*/ 2120 h 4568"/>
                                  <a:gd name="T16" fmla="*/ 1950 w 3157"/>
                                  <a:gd name="T17" fmla="*/ 3400 h 4568"/>
                                  <a:gd name="T18" fmla="*/ 1140 w 3157"/>
                                  <a:gd name="T19" fmla="*/ 4083 h 4568"/>
                                  <a:gd name="T20" fmla="*/ 323 w 3157"/>
                                  <a:gd name="T21" fmla="*/ 4525 h 45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57" h="4568">
                                    <a:moveTo>
                                      <a:pt x="323" y="4525"/>
                                    </a:moveTo>
                                    <a:cubicBezTo>
                                      <a:pt x="149" y="4568"/>
                                      <a:pt x="0" y="4382"/>
                                      <a:pt x="68" y="4278"/>
                                    </a:cubicBezTo>
                                    <a:cubicBezTo>
                                      <a:pt x="136" y="4174"/>
                                      <a:pt x="496" y="4068"/>
                                      <a:pt x="728" y="3903"/>
                                    </a:cubicBezTo>
                                    <a:cubicBezTo>
                                      <a:pt x="960" y="3738"/>
                                      <a:pt x="1181" y="3606"/>
                                      <a:pt x="1463" y="3288"/>
                                    </a:cubicBezTo>
                                    <a:cubicBezTo>
                                      <a:pt x="1745" y="2970"/>
                                      <a:pt x="2299" y="2496"/>
                                      <a:pt x="2421" y="1995"/>
                                    </a:cubicBezTo>
                                    <a:cubicBezTo>
                                      <a:pt x="2543" y="1494"/>
                                      <a:pt x="2128" y="564"/>
                                      <a:pt x="2192" y="283"/>
                                    </a:cubicBezTo>
                                    <a:cubicBezTo>
                                      <a:pt x="2257" y="2"/>
                                      <a:pt x="2672" y="0"/>
                                      <a:pt x="2809" y="306"/>
                                    </a:cubicBezTo>
                                    <a:cubicBezTo>
                                      <a:pt x="2946" y="612"/>
                                      <a:pt x="3157" y="1604"/>
                                      <a:pt x="3014" y="2120"/>
                                    </a:cubicBezTo>
                                    <a:cubicBezTo>
                                      <a:pt x="2871" y="2636"/>
                                      <a:pt x="2262" y="3073"/>
                                      <a:pt x="1950" y="3400"/>
                                    </a:cubicBezTo>
                                    <a:cubicBezTo>
                                      <a:pt x="1638" y="3727"/>
                                      <a:pt x="1411" y="3896"/>
                                      <a:pt x="1140" y="4083"/>
                                    </a:cubicBezTo>
                                    <a:cubicBezTo>
                                      <a:pt x="869" y="4270"/>
                                      <a:pt x="493" y="4433"/>
                                      <a:pt x="323" y="4525"/>
                                    </a:cubicBezTo>
                                    <a:close/>
                                  </a:path>
                                </a:pathLst>
                              </a:custGeom>
                              <a:solidFill>
                                <a:srgbClr val="800080">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64557" name="左右矢印 64557"/>
                          <wps:cNvSpPr>
                            <a:spLocks noChangeAspect="1" noChangeArrowheads="1"/>
                          </wps:cNvSpPr>
                          <wps:spPr bwMode="auto">
                            <a:xfrm>
                              <a:off x="485775" y="714375"/>
                              <a:ext cx="822960" cy="445770"/>
                            </a:xfrm>
                            <a:prstGeom prst="leftRightArrow">
                              <a:avLst>
                                <a:gd name="adj1" fmla="val 47435"/>
                                <a:gd name="adj2" fmla="val 17436"/>
                              </a:avLst>
                            </a:prstGeom>
                            <a:solidFill>
                              <a:srgbClr val="33CCCC">
                                <a:alpha val="39999"/>
                              </a:srgbClr>
                            </a:solidFill>
                            <a:ln w="9525">
                              <a:solidFill>
                                <a:srgbClr val="00CCFF"/>
                              </a:solidFill>
                              <a:miter lim="800000"/>
                              <a:headEnd/>
                              <a:tailEnd/>
                            </a:ln>
                          </wps:spPr>
                          <wps:bodyPr rot="0" vert="horz" wrap="square" lIns="74295" tIns="8890" rIns="74295" bIns="8890" anchor="t" anchorCtr="0" upright="1">
                            <a:noAutofit/>
                          </wps:bodyPr>
                        </wps:wsp>
                      </wpg:grpSp>
                      <wps:wsp>
                        <wps:cNvPr id="64558" name="正方形/長方形 64558"/>
                        <wps:cNvSpPr/>
                        <wps:spPr>
                          <a:xfrm>
                            <a:off x="0" y="85725"/>
                            <a:ext cx="700797" cy="140094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151258" id="グループ化 64546" o:spid="_x0000_s1026" alt="タイトル: みどりのネットワーク図 - 説明: みどりのネットワーク図です。" style="position:absolute;left:0;text-align:left;margin-left:275.8pt;margin-top:5.65pt;width:160pt;height:192pt;z-index:251686912;mso-width-relative:margin;mso-height-relative:margin" coordsize="26193,31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">
                <o:lock v:ext="edit" aspectratio="t"/>
                <v:group id="グループ化 64547" o:spid="_x0000_s1027" style="position:absolute;left:2476;width:23717;height:31432" coordsize="13087,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">
                  <o:lock v:ext="edit" aspectratio="t"/>
                  <v:group id="グループ化 64548" o:spid="_x0000_s1028" style="position:absolute;width:12452;height:18821" coordorigin="2521,4775" coordsize="6539,9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9" type="#_x0000_t75" alt="南田みどりの将来像図" style="position:absolute;left:2597;top:4775;width:6463;height:9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">
                      <v:imagedata r:id="rId16" o:title="南田みどりの将来像図"/>
                    </v:shape>
                    <v:shape id="Freeform 6" o:spid="_x0000_s1030" style="position:absolute;left:2521;top:4915;width:6451;height:9743;visibility:visible;mso-wrap-style:square;v-text-anchor:top" coordsize="8480,12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" path="m3945,57v373,100,738,775,1425,1185c6057,1652,7660,1512,8070,2517v410,1005,-80,3410,-240,4755c7670,8617,8217,9700,7110,10587v-1107,887,-4790,1800,-5925,2010c50,12807,,12084,300,11847v300,-237,1888,-265,2685,-675c3782,10762,4658,9754,5085,9387v427,-367,163,-370,465,-420c5852,8917,6623,9357,6900,9087v277,-270,285,-778,315,-1740c7245,6385,7265,4072,7080,3312,6895,2552,6352,2780,6105,2787v-247,7,-272,492,-510,570c5357,3435,4797,3467,4680,3252v-117,-215,467,-750,210,-1185c4633,1632,3292,977,3135,642,2978,307,3469,,3945,57xe" fillcolor="#9c0" stroked="f">
                      <v:fill opacity="28784f"/>
                      <v:path arrowok="t" o:connecttype="custom" o:connectlocs="3001,43;4085,945;6139,1915;5957,5532;5409,8054;901,9583;228,9013;2271,8499;3868,7141;4222,6822;5249,6913;5489,5589;5386,2520;4644,2120;4256,2554;3560,2474;3720,1572;2385,488;3001,43" o:connectangles="0,0,0,0,0,0,0,0,0,0,0,0,0,0,0,0,0,0,0"/>
                      <o:lock v:ext="edit" aspectratio="t"/>
                    </v:shape>
                    <v:shape id="Freeform 7" o:spid="_x0000_s1031" style="position:absolute;left:5735;top:7537;width:2122;height:3732;visibility:visible;mso-wrap-style:square;v-text-anchor:top" coordsize="2790,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" path="m2405,390v62,140,-55,305,,570c2460,1225,2680,1610,2735,1980v55,370,42,920,,1200c2693,3460,2592,3390,2480,3660v-112,270,-90,1035,-420,1140c1730,4905,727,4470,500,4290,273,4110,495,3770,695,3720v200,-50,810,378,1005,270c1895,3882,1808,3310,1865,3075v57,-235,207,-185,180,-495c2018,2270,1795,1532,1700,1215,1605,898,1717,760,1475,675,1233,590,457,800,245,705,33,610,,210,200,105,400,,1140,72,1445,75v305,3,425,-7,585,45c2190,172,2343,250,2405,390xe" fillcolor="green" stroked="f">
                      <v:fill opacity="22359f"/>
                      <v:path arrowok="t" o:connecttype="custom" o:connectlocs="1829,297;1829,730;2080,1506;2080,2420;1886,2785;1567,3652;380,3264;529,2830;1293,3036;1418,2340;1555,1963;1293,924;1122,514;186,536;152,80;1099,57;1544,91;1829,297" o:connectangles="0,0,0,0,0,0,0,0,0,0,0,0,0,0,0,0,0,0"/>
                      <o:lock v:ext="edit" aspectratio="t"/>
                    </v:shape>
                    <v:shape id="Freeform 8" o:spid="_x0000_s1032" style="position:absolute;left:5570;top:6620;width:3204;height:3024;visibility:visible;mso-wrap-style:square;v-text-anchor:top" coordsize="4212,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" path="m387,3890c30,3975,,3577,282,3260,564,2943,1530,2495,2082,1985,2634,1475,3274,400,3597,200,3920,,4212,360,4017,785,3822,1210,3032,2232,2427,2750,1822,3268,744,3818,387,3890xe" fillcolor="aqua" stroked="f">
                      <v:fill opacity="15677f"/>
                      <v:path arrowok="t" o:connecttype="custom" o:connectlocs="294,2959;215,2480;1584,1510;2736,152;3056,597;1846,2092;294,2959" o:connectangles="0,0,0,0,0,0,0"/>
                      <o:lock v:ext="edit" aspectratio="t"/>
                    </v:shape>
                    <v:shape id="Freeform 9" o:spid="_x0000_s1033" style="position:absolute;left:5602;top:7897;width:954;height:1542;visibility:visible;mso-wrap-style:square;v-text-anchor:top" coordsize="1255,2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" path="m345,1987c158,2027,,1639,30,1477,60,1315,465,1194,525,1012,585,830,320,527,390,382,460,237,818,,945,142v127,142,310,788,210,1095c1055,1544,545,1932,345,1987xe" fillcolor="aqua" stroked="f">
                      <v:fill opacity="15677f"/>
                      <v:path arrowok="t" o:connecttype="custom" o:connectlocs="262,1512;23,1124;399,770;296,291;718,108;878,941;262,1512" o:connectangles="0,0,0,0,0,0,0"/>
                      <o:lock v:ext="edit" aspectratio="t"/>
                    </v:shape>
                    <v:shape id="Freeform 10" o:spid="_x0000_s1034" style="position:absolute;left:5765;top:10016;width:2954;height:979;visibility:visible;mso-wrap-style:square;v-text-anchor:top" coordsize="3883,1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" path="m170,700c,542,197,140,425,70,653,,1193,223,1535,280v342,57,694,72,945,135c2731,478,2864,662,3040,657v176,-5,372,-313,495,-270c3658,430,3883,764,3775,912v-108,148,-642,345,-885,360c2647,1287,2513,1064,2320,1002,2127,940,1933,890,1735,897v-198,7,-339,183,-600,150c874,1014,371,772,170,700xe" fillcolor="aqua" stroked="f">
                      <v:fill opacity="15677f"/>
                      <v:path arrowok="t" o:connecttype="custom" o:connectlocs="129,532;323,53;1168,213;1887,316;2313,500;2689,294;2872,694;2199,968;1765,762;1320,682;863,796;129,532" o:connectangles="0,0,0,0,0,0,0,0,0,0,0,0"/>
                      <o:lock v:ext="edit" aspectratio="t"/>
                    </v:shape>
                    <v:shape id="Freeform 11" o:spid="_x0000_s1035" style="position:absolute;left:6988;top:10523;width:1223;height:2524;visibility:visible;mso-wrap-style:square;v-text-anchor:top" coordsize="1607,3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" path="m52,2510c,2270,80,2002,172,1805v92,-197,350,-260,435,-480c692,1105,627,702,682,485,737,268,795,40,937,20,1079,,1467,245,1537,365v70,120,-138,183,-180,375c1315,932,1364,1248,1282,1520v-82,272,-383,617,-420,855c825,2613,1119,2800,1057,2945v-62,145,-402,372,-570,300c319,3173,100,2783,52,2510xe" fillcolor="aqua" stroked="f">
                      <v:fill opacity="15677f"/>
                      <v:path arrowok="t" o:connecttype="custom" o:connectlocs="40,1910;131,1373;462,1008;519,369;713,15;1170,278;1033,563;976,1157;656,1807;804,2241;371,2469;40,1910" o:connectangles="0,0,0,0,0,0,0,0,0,0,0,0"/>
                      <o:lock v:ext="edit" aspectratio="t"/>
                    </v:shape>
                    <v:shape id="Freeform 12" o:spid="_x0000_s1036" style="position:absolute;left:3135;top:9320;width:3157;height:4568;visibility:visible;mso-wrap-style:square;v-text-anchor:top" coordsize="3157,4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" path="m323,4525c149,4568,,4382,68,4278v68,-104,428,-210,660,-375c960,3738,1181,3606,1463,3288v282,-318,836,-792,958,-1293c2543,1494,2128,564,2192,283,2257,2,2672,,2809,306v137,306,348,1298,205,1814c2871,2636,2262,3073,1950,3400v-312,327,-539,496,-810,683c869,4270,493,4433,323,4525xe" fillcolor="purple" stroked="f">
                      <v:fill opacity="15677f"/>
                      <v:path arrowok="t" o:connecttype="custom" o:connectlocs="323,4525;68,4278;728,3903;1463,3288;2421,1995;2192,283;2809,306;3014,2120;1950,3400;1140,4083;323,4525" o:connectangles="0,0,0,0,0,0,0,0,0,0,0"/>
                      <o:lock v:ext="edit" aspectratio="t"/>
                    </v:shape>
                  </v:group>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64557" o:spid="_x0000_s1037" type="#_x0000_t69" style="position:absolute;left:4857;top:7143;width:8230;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" adj="2040,5677" fillcolor="#3cc" strokecolor="#0cf">
                    <v:fill opacity="26214f"/>
                    <o:lock v:ext="edit" aspectratio="t"/>
                    <v:textbox inset="5.85pt,.7pt,5.85pt,.7pt"/>
                  </v:shape>
                </v:group>
                <v:rect id="正方形/長方形 64558" o:spid="_x0000_s1038" style="position:absolute;top:857;width:7007;height:14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" fillcolor="white [3212]" stroked="f" strokeweight="2pt"/>
              </v:group>
            </w:pict>
          </mc:Fallback>
        </mc:AlternateContent>
      </w:r>
      <w:r w:rsidR="00C52A85" w:rsidRPr="00B964EB">
        <w:rPr>
          <w:rFonts w:ascii="ＭＳ Ｐゴシック" w:eastAsia="ＭＳ Ｐゴシック" w:hAnsi="ＭＳ Ｐゴシック" w:hint="eastAsia"/>
        </w:rPr>
        <w:t>（参考）</w:t>
      </w:r>
    </w:p>
    <w:p w14:paraId="7A2962E3" w14:textId="55AD268E" w:rsidR="00C52A85" w:rsidRPr="0033055B" w:rsidRDefault="00C52A85" w:rsidP="00B964EB">
      <w:pPr>
        <w:rPr>
          <w:rFonts w:asciiTheme="minorEastAsia" w:hAnsiTheme="minorEastAsia"/>
          <w:b/>
          <w:sz w:val="22"/>
        </w:rPr>
      </w:pPr>
      <w:r>
        <w:rPr>
          <w:rFonts w:ascii="ＭＳ Ｐゴシック" w:eastAsia="ＭＳ Ｐゴシック" w:hAnsi="ＭＳ Ｐゴシック" w:hint="eastAsia"/>
        </w:rPr>
        <w:t xml:space="preserve">　</w:t>
      </w:r>
      <w:r w:rsidR="00B964EB">
        <w:rPr>
          <w:rFonts w:ascii="ＭＳ Ｐゴシック" w:eastAsia="ＭＳ Ｐゴシック" w:hAnsi="ＭＳ Ｐゴシック" w:hint="eastAsia"/>
        </w:rPr>
        <w:t xml:space="preserve">　　</w:t>
      </w:r>
      <w:r w:rsidRPr="0033055B">
        <w:rPr>
          <w:rFonts w:asciiTheme="minorEastAsia" w:hAnsiTheme="minorEastAsia" w:hint="eastAsia"/>
          <w:b/>
          <w:sz w:val="22"/>
        </w:rPr>
        <w:t>「みどりの大阪推進計画（</w:t>
      </w:r>
      <w:r w:rsidR="00651389">
        <w:rPr>
          <w:rFonts w:asciiTheme="minorEastAsia" w:hAnsiTheme="minorEastAsia" w:hint="eastAsia"/>
          <w:b/>
          <w:sz w:val="22"/>
        </w:rPr>
        <w:t>２００９</w:t>
      </w:r>
      <w:r w:rsidRPr="0033055B">
        <w:rPr>
          <w:rFonts w:asciiTheme="minorEastAsia" w:hAnsiTheme="minorEastAsia" w:hint="eastAsia"/>
          <w:b/>
          <w:sz w:val="22"/>
        </w:rPr>
        <w:t>年１２月）」</w:t>
      </w:r>
    </w:p>
    <w:p w14:paraId="0D6B43B2" w14:textId="6AC9BB0F" w:rsidR="00C52A85" w:rsidRPr="0033055B" w:rsidRDefault="00C52A85" w:rsidP="00C52A85">
      <w:pPr>
        <w:ind w:leftChars="180" w:left="424" w:rightChars="119" w:right="281"/>
      </w:pPr>
      <w:r w:rsidRPr="0033055B">
        <w:rPr>
          <w:rFonts w:hint="eastAsia"/>
          <w:bdr w:val="single" w:sz="4" w:space="0" w:color="auto"/>
        </w:rPr>
        <w:t>概要</w:t>
      </w:r>
    </w:p>
    <w:p w14:paraId="6710C6F3" w14:textId="0FBA7A6F" w:rsidR="00C52A85" w:rsidRDefault="00C52A85" w:rsidP="00B964EB">
      <w:pPr>
        <w:spacing w:line="240" w:lineRule="exact"/>
        <w:ind w:leftChars="180" w:left="424" w:rightChars="1381" w:right="3256" w:firstLineChars="100" w:firstLine="236"/>
      </w:pPr>
      <w:r w:rsidRPr="008D2574">
        <w:rPr>
          <w:rFonts w:hint="eastAsia"/>
        </w:rPr>
        <w:t>「みどりの風を感じる大都市・大阪」</w:t>
      </w:r>
      <w:r>
        <w:rPr>
          <w:rFonts w:hint="eastAsia"/>
        </w:rPr>
        <w:t>を</w:t>
      </w:r>
      <w:r w:rsidRPr="008D2574">
        <w:rPr>
          <w:rFonts w:hint="eastAsia"/>
        </w:rPr>
        <w:t>実現するため、大阪府の「みどり」に関する総合的な計画として、施策の推進方向や実現戦略</w:t>
      </w:r>
      <w:r>
        <w:rPr>
          <w:rFonts w:hint="eastAsia"/>
        </w:rPr>
        <w:t>を</w:t>
      </w:r>
      <w:r w:rsidRPr="008D2574">
        <w:rPr>
          <w:rFonts w:hint="eastAsia"/>
        </w:rPr>
        <w:t>示</w:t>
      </w:r>
      <w:r>
        <w:rPr>
          <w:rFonts w:hint="eastAsia"/>
        </w:rPr>
        <w:t>しました。</w:t>
      </w:r>
    </w:p>
    <w:p w14:paraId="7FF7B62F" w14:textId="77777777" w:rsidR="00B964EB" w:rsidRPr="008D2574" w:rsidRDefault="00B964EB" w:rsidP="00B964EB">
      <w:pPr>
        <w:spacing w:line="240" w:lineRule="exact"/>
        <w:ind w:leftChars="180" w:left="424" w:rightChars="1381" w:right="3256" w:firstLineChars="100" w:firstLine="236"/>
      </w:pPr>
    </w:p>
    <w:p w14:paraId="43270A16" w14:textId="7775B0A9" w:rsidR="00C52A85" w:rsidRDefault="00B964EB" w:rsidP="00B964EB">
      <w:pPr>
        <w:ind w:rightChars="119" w:right="281"/>
        <w:rPr>
          <w:rFonts w:hAnsi="ＭＳ Ｐ明朝"/>
        </w:rPr>
      </w:pPr>
      <w:r>
        <w:rPr>
          <w:rFonts w:hAnsi="ＭＳ Ｐ明朝"/>
          <w:noProof/>
        </w:rPr>
        <mc:AlternateContent>
          <mc:Choice Requires="wps">
            <w:drawing>
              <wp:anchor distT="0" distB="0" distL="114300" distR="114300" simplePos="0" relativeHeight="251685888" behindDoc="0" locked="0" layoutInCell="1" allowOverlap="1" wp14:anchorId="7629B967" wp14:editId="16F45E5C">
                <wp:simplePos x="0" y="0"/>
                <wp:positionH relativeFrom="column">
                  <wp:posOffset>158115</wp:posOffset>
                </wp:positionH>
                <wp:positionV relativeFrom="paragraph">
                  <wp:posOffset>12700</wp:posOffset>
                </wp:positionV>
                <wp:extent cx="3624580" cy="1095375"/>
                <wp:effectExtent l="0" t="0" r="0" b="0"/>
                <wp:wrapNone/>
                <wp:docPr id="64559" name="テキスト ボックス 64559" descr="（１）みどり豊かな自然環境の保全・再生&#10;（２）みどりの風を感じるネットワークの形成&#10;（３）街の中に多様なみどりを創出&#10;（４）みどりの行動の促進" title="基本戦略"/>
                <wp:cNvGraphicFramePr/>
                <a:graphic xmlns:a="http://schemas.openxmlformats.org/drawingml/2006/main">
                  <a:graphicData uri="http://schemas.microsoft.com/office/word/2010/wordprocessingShape">
                    <wps:wsp>
                      <wps:cNvSpPr txBox="1"/>
                      <wps:spPr>
                        <a:xfrm>
                          <a:off x="0" y="0"/>
                          <a:ext cx="3624580" cy="1095375"/>
                        </a:xfrm>
                        <a:prstGeom prst="rect">
                          <a:avLst/>
                        </a:prstGeom>
                        <a:noFill/>
                        <a:ln w="6350">
                          <a:noFill/>
                        </a:ln>
                      </wps:spPr>
                      <wps:txbx>
                        <w:txbxContent>
                          <w:p w14:paraId="27846017" w14:textId="77777777" w:rsidR="00815FBB" w:rsidRDefault="00815FBB" w:rsidP="00C52A85">
                            <w:pPr>
                              <w:rPr>
                                <w:bdr w:val="single" w:sz="4" w:space="0" w:color="auto"/>
                              </w:rPr>
                            </w:pPr>
                            <w:r w:rsidRPr="008B605E">
                              <w:rPr>
                                <w:rFonts w:hint="eastAsia"/>
                                <w:bdr w:val="single" w:sz="4" w:space="0" w:color="auto"/>
                              </w:rPr>
                              <w:t>基本戦略</w:t>
                            </w:r>
                          </w:p>
                          <w:p w14:paraId="1C672501" w14:textId="2B8A95A1" w:rsidR="00815FBB" w:rsidRDefault="00815FBB" w:rsidP="00B964EB">
                            <w:pPr>
                              <w:spacing w:line="240" w:lineRule="exact"/>
                            </w:pPr>
                            <w:r>
                              <w:rPr>
                                <w:rFonts w:hint="eastAsia"/>
                              </w:rPr>
                              <w:t>（１）みどり豊かな</w:t>
                            </w:r>
                            <w:r>
                              <w:t>自然環境の</w:t>
                            </w:r>
                            <w:r>
                              <w:rPr>
                                <w:rFonts w:hint="eastAsia"/>
                              </w:rPr>
                              <w:t>保全</w:t>
                            </w:r>
                            <w:r>
                              <w:t>・再生</w:t>
                            </w:r>
                          </w:p>
                          <w:p w14:paraId="3C035840" w14:textId="1FA414A4" w:rsidR="00815FBB" w:rsidRDefault="00815FBB" w:rsidP="00B964EB">
                            <w:pPr>
                              <w:spacing w:line="240" w:lineRule="exact"/>
                            </w:pPr>
                            <w:r>
                              <w:rPr>
                                <w:rFonts w:hint="eastAsia"/>
                              </w:rPr>
                              <w:t>（２）みどりの風</w:t>
                            </w:r>
                            <w:r>
                              <w:t>を</w:t>
                            </w:r>
                            <w:r>
                              <w:rPr>
                                <w:rFonts w:hint="eastAsia"/>
                              </w:rPr>
                              <w:t>感じる</w:t>
                            </w:r>
                            <w:r>
                              <w:t>ネットワークの</w:t>
                            </w:r>
                            <w:r>
                              <w:rPr>
                                <w:rFonts w:hint="eastAsia"/>
                              </w:rPr>
                              <w:t>形成</w:t>
                            </w:r>
                          </w:p>
                          <w:p w14:paraId="675D74A0" w14:textId="06B6FD18" w:rsidR="00815FBB" w:rsidRDefault="00815FBB" w:rsidP="00B964EB">
                            <w:pPr>
                              <w:spacing w:line="240" w:lineRule="exact"/>
                            </w:pPr>
                            <w:r>
                              <w:rPr>
                                <w:rFonts w:hint="eastAsia"/>
                              </w:rPr>
                              <w:t>（３）街の</w:t>
                            </w:r>
                            <w:r>
                              <w:t>中に多様な</w:t>
                            </w:r>
                            <w:r>
                              <w:rPr>
                                <w:rFonts w:hint="eastAsia"/>
                              </w:rPr>
                              <w:t>みどりを創出</w:t>
                            </w:r>
                          </w:p>
                          <w:p w14:paraId="0750151D" w14:textId="5D34336B" w:rsidR="00815FBB" w:rsidRPr="008B605E" w:rsidRDefault="00815FBB" w:rsidP="00B964EB">
                            <w:pPr>
                              <w:spacing w:line="240" w:lineRule="exact"/>
                            </w:pPr>
                            <w:r>
                              <w:rPr>
                                <w:rFonts w:hint="eastAsia"/>
                              </w:rPr>
                              <w:t>（４）みどりの行動</w:t>
                            </w:r>
                            <w:r>
                              <w:t>の</w:t>
                            </w:r>
                            <w:r>
                              <w:rPr>
                                <w:rFonts w:hint="eastAsia"/>
                              </w:rPr>
                              <w:t>促進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9B967" id="テキスト ボックス 64559" o:spid="_x0000_s1051" type="#_x0000_t202" alt="タイトル: 基本戦略 - 説明: （１）みどり豊かな自然環境の保全・再生&#10;（２）みどりの風を感じるネットワークの形成&#10;（３）街の中に多様なみどりを創出&#10;（４）みどりの行動の促進" style="position:absolute;left:0;text-align:left;margin-left:12.45pt;margin-top:1pt;width:285.4pt;height:86.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" filled="f" stroked="f" strokeweight=".5pt">
                <v:textbox>
                  <w:txbxContent>
                    <w:p w14:paraId="27846017" w14:textId="77777777" w:rsidR="00815FBB" w:rsidRDefault="00815FBB" w:rsidP="00C52A85">
                      <w:pPr>
                        <w:rPr>
                          <w:bdr w:val="single" w:sz="4" w:space="0" w:color="auto"/>
                        </w:rPr>
                      </w:pPr>
                      <w:r w:rsidRPr="008B605E">
                        <w:rPr>
                          <w:rFonts w:hint="eastAsia"/>
                          <w:bdr w:val="single" w:sz="4" w:space="0" w:color="auto"/>
                        </w:rPr>
                        <w:t>基本戦略</w:t>
                      </w:r>
                    </w:p>
                    <w:p w14:paraId="1C672501" w14:textId="2B8A95A1" w:rsidR="00815FBB" w:rsidRDefault="00815FBB" w:rsidP="00B964EB">
                      <w:pPr>
                        <w:spacing w:line="240" w:lineRule="exact"/>
                      </w:pPr>
                      <w:r>
                        <w:rPr>
                          <w:rFonts w:hint="eastAsia"/>
                        </w:rPr>
                        <w:t>（１）みどり豊かな</w:t>
                      </w:r>
                      <w:r>
                        <w:t>自然環境の</w:t>
                      </w:r>
                      <w:r>
                        <w:rPr>
                          <w:rFonts w:hint="eastAsia"/>
                        </w:rPr>
                        <w:t>保全</w:t>
                      </w:r>
                      <w:r>
                        <w:t>・再生</w:t>
                      </w:r>
                    </w:p>
                    <w:p w14:paraId="3C035840" w14:textId="1FA414A4" w:rsidR="00815FBB" w:rsidRDefault="00815FBB" w:rsidP="00B964EB">
                      <w:pPr>
                        <w:spacing w:line="240" w:lineRule="exact"/>
                      </w:pPr>
                      <w:r>
                        <w:rPr>
                          <w:rFonts w:hint="eastAsia"/>
                        </w:rPr>
                        <w:t>（２）みどりの風</w:t>
                      </w:r>
                      <w:r>
                        <w:t>を</w:t>
                      </w:r>
                      <w:r>
                        <w:rPr>
                          <w:rFonts w:hint="eastAsia"/>
                        </w:rPr>
                        <w:t>感じる</w:t>
                      </w:r>
                      <w:r>
                        <w:t>ネットワークの</w:t>
                      </w:r>
                      <w:r>
                        <w:rPr>
                          <w:rFonts w:hint="eastAsia"/>
                        </w:rPr>
                        <w:t>形成</w:t>
                      </w:r>
                    </w:p>
                    <w:p w14:paraId="675D74A0" w14:textId="06B6FD18" w:rsidR="00815FBB" w:rsidRDefault="00815FBB" w:rsidP="00B964EB">
                      <w:pPr>
                        <w:spacing w:line="240" w:lineRule="exact"/>
                      </w:pPr>
                      <w:r>
                        <w:rPr>
                          <w:rFonts w:hint="eastAsia"/>
                        </w:rPr>
                        <w:t>（３）街の</w:t>
                      </w:r>
                      <w:r>
                        <w:t>中に多様な</w:t>
                      </w:r>
                      <w:r>
                        <w:rPr>
                          <w:rFonts w:hint="eastAsia"/>
                        </w:rPr>
                        <w:t>みどりを創出</w:t>
                      </w:r>
                    </w:p>
                    <w:p w14:paraId="0750151D" w14:textId="5D34336B" w:rsidR="00815FBB" w:rsidRPr="008B605E" w:rsidRDefault="00815FBB" w:rsidP="00B964EB">
                      <w:pPr>
                        <w:spacing w:line="240" w:lineRule="exact"/>
                      </w:pPr>
                      <w:r>
                        <w:rPr>
                          <w:rFonts w:hint="eastAsia"/>
                        </w:rPr>
                        <w:t>（４）みどりの行動</w:t>
                      </w:r>
                      <w:r>
                        <w:t>の</w:t>
                      </w:r>
                      <w:r>
                        <w:rPr>
                          <w:rFonts w:hint="eastAsia"/>
                        </w:rPr>
                        <w:t>促進</w:t>
                      </w:r>
                    </w:p>
                  </w:txbxContent>
                </v:textbox>
              </v:shape>
            </w:pict>
          </mc:Fallback>
        </mc:AlternateContent>
      </w:r>
    </w:p>
    <w:p w14:paraId="2073D884" w14:textId="09CE1F29" w:rsidR="00C52A85" w:rsidRPr="00C52A85" w:rsidRDefault="00C52A85" w:rsidP="00383F34">
      <w:pPr>
        <w:tabs>
          <w:tab w:val="left" w:pos="1134"/>
          <w:tab w:val="left" w:pos="6521"/>
        </w:tabs>
        <w:spacing w:line="240" w:lineRule="exact"/>
        <w:rPr>
          <w:rFonts w:asciiTheme="majorEastAsia" w:eastAsiaTheme="majorEastAsia" w:hAnsiTheme="majorEastAsia"/>
          <w:bCs/>
          <w:sz w:val="18"/>
        </w:rPr>
      </w:pPr>
    </w:p>
    <w:p w14:paraId="2226178A" w14:textId="1FCBCEFF" w:rsidR="00C52A85" w:rsidRDefault="00C52A85" w:rsidP="00383F34">
      <w:pPr>
        <w:tabs>
          <w:tab w:val="left" w:pos="1134"/>
          <w:tab w:val="left" w:pos="6521"/>
        </w:tabs>
        <w:spacing w:line="240" w:lineRule="exact"/>
        <w:rPr>
          <w:rFonts w:asciiTheme="majorEastAsia" w:eastAsiaTheme="majorEastAsia" w:hAnsiTheme="majorEastAsia"/>
          <w:bCs/>
          <w:sz w:val="18"/>
        </w:rPr>
      </w:pPr>
    </w:p>
    <w:p w14:paraId="7E0B05FD" w14:textId="201CC102" w:rsidR="00C52A85" w:rsidRDefault="00C52A85" w:rsidP="00383F34">
      <w:pPr>
        <w:tabs>
          <w:tab w:val="left" w:pos="1134"/>
          <w:tab w:val="left" w:pos="6521"/>
        </w:tabs>
        <w:spacing w:line="240" w:lineRule="exact"/>
        <w:rPr>
          <w:rFonts w:asciiTheme="majorEastAsia" w:eastAsiaTheme="majorEastAsia" w:hAnsiTheme="majorEastAsia"/>
          <w:bCs/>
          <w:sz w:val="18"/>
        </w:rPr>
      </w:pPr>
    </w:p>
    <w:p w14:paraId="3D956138" w14:textId="37CB423D" w:rsidR="00C52A85" w:rsidRDefault="00C52A85" w:rsidP="00383F34">
      <w:pPr>
        <w:tabs>
          <w:tab w:val="left" w:pos="1134"/>
          <w:tab w:val="left" w:pos="6521"/>
        </w:tabs>
        <w:spacing w:line="240" w:lineRule="exact"/>
        <w:rPr>
          <w:rFonts w:asciiTheme="majorEastAsia" w:eastAsiaTheme="majorEastAsia" w:hAnsiTheme="majorEastAsia"/>
          <w:bCs/>
          <w:sz w:val="18"/>
        </w:rPr>
      </w:pPr>
    </w:p>
    <w:p w14:paraId="7F10CFDF" w14:textId="77777777" w:rsidR="00C52A85" w:rsidRDefault="00C52A85" w:rsidP="00383F34">
      <w:pPr>
        <w:tabs>
          <w:tab w:val="left" w:pos="1134"/>
          <w:tab w:val="left" w:pos="6521"/>
        </w:tabs>
        <w:spacing w:line="240" w:lineRule="exact"/>
        <w:rPr>
          <w:rFonts w:asciiTheme="majorEastAsia" w:eastAsiaTheme="majorEastAsia" w:hAnsiTheme="majorEastAsia"/>
          <w:bCs/>
          <w:sz w:val="18"/>
        </w:rPr>
        <w:sectPr w:rsidR="00C52A85" w:rsidSect="00384CBC">
          <w:footerReference w:type="default" r:id="rId17"/>
          <w:pgSz w:w="11906" w:h="16838"/>
          <w:pgMar w:top="1985" w:right="1274" w:bottom="1701" w:left="1701" w:header="851" w:footer="992" w:gutter="0"/>
          <w:pgNumType w:start="1"/>
          <w:cols w:space="425"/>
          <w:docGrid w:type="linesAndChars" w:linePitch="386" w:charSpace="5273"/>
        </w:sectPr>
      </w:pPr>
    </w:p>
    <w:p w14:paraId="5A436A6C" w14:textId="384ED607" w:rsidR="00E948B8" w:rsidRDefault="00E948B8" w:rsidP="00E948B8">
      <w:pPr>
        <w:pStyle w:val="2"/>
        <w:rPr>
          <w:rFonts w:asciiTheme="majorEastAsia" w:hAnsiTheme="majorEastAsia"/>
        </w:rPr>
      </w:pPr>
      <w:bookmarkStart w:id="3" w:name="_Toc858889"/>
      <w:r>
        <w:rPr>
          <w:rFonts w:asciiTheme="majorEastAsia" w:hAnsiTheme="majorEastAsia" w:hint="eastAsia"/>
        </w:rPr>
        <w:lastRenderedPageBreak/>
        <w:t>(３</w:t>
      </w:r>
      <w:r w:rsidRPr="00DE7BDC">
        <w:rPr>
          <w:rFonts w:asciiTheme="majorEastAsia" w:hAnsiTheme="majorEastAsia" w:hint="eastAsia"/>
        </w:rPr>
        <w:t>)</w:t>
      </w:r>
      <w:r w:rsidRPr="00602CF8">
        <w:rPr>
          <w:rFonts w:asciiTheme="majorEastAsia" w:hAnsiTheme="majorEastAsia" w:hint="eastAsia"/>
        </w:rPr>
        <w:t xml:space="preserve"> </w:t>
      </w:r>
      <w:r>
        <w:rPr>
          <w:rFonts w:asciiTheme="majorEastAsia" w:hAnsiTheme="majorEastAsia" w:hint="eastAsia"/>
        </w:rPr>
        <w:t>「都市計画公園のあり方</w:t>
      </w:r>
      <w:r w:rsidR="00300D4E">
        <w:rPr>
          <w:rFonts w:asciiTheme="majorEastAsia" w:hAnsiTheme="majorEastAsia" w:hint="eastAsia"/>
        </w:rPr>
        <w:t>（提言）</w:t>
      </w:r>
      <w:r>
        <w:rPr>
          <w:rFonts w:asciiTheme="majorEastAsia" w:hAnsiTheme="majorEastAsia" w:hint="eastAsia"/>
        </w:rPr>
        <w:t>」の概要</w:t>
      </w:r>
      <w:bookmarkEnd w:id="3"/>
    </w:p>
    <w:p w14:paraId="42D085B1" w14:textId="77777777" w:rsidR="00B51ED4" w:rsidRDefault="00B51ED4" w:rsidP="00B51ED4">
      <w:pPr>
        <w:ind w:firstLineChars="100" w:firstLine="236"/>
      </w:pPr>
    </w:p>
    <w:p w14:paraId="54A5AEF7" w14:textId="133C5536" w:rsidR="00B51ED4" w:rsidRDefault="00FB7ECA" w:rsidP="00B51ED4">
      <w:pPr>
        <w:ind w:firstLineChars="100" w:firstLine="236"/>
      </w:pPr>
      <w:r>
        <w:rPr>
          <w:noProof/>
        </w:rPr>
        <mc:AlternateContent>
          <mc:Choice Requires="wpg">
            <w:drawing>
              <wp:anchor distT="0" distB="0" distL="114300" distR="114300" simplePos="0" relativeHeight="251681792" behindDoc="0" locked="0" layoutInCell="1" allowOverlap="1" wp14:anchorId="0C9DC665" wp14:editId="37D4A9CB">
                <wp:simplePos x="0" y="0"/>
                <wp:positionH relativeFrom="column">
                  <wp:posOffset>-76835</wp:posOffset>
                </wp:positionH>
                <wp:positionV relativeFrom="paragraph">
                  <wp:posOffset>106045</wp:posOffset>
                </wp:positionV>
                <wp:extent cx="8637905" cy="4660900"/>
                <wp:effectExtent l="0" t="0" r="10795" b="25400"/>
                <wp:wrapNone/>
                <wp:docPr id="130" name="グループ化 130" descr="都市計画公園のあり方（提言）の概要です。" title="都市計画公園のあり方（提言）の概要"/>
                <wp:cNvGraphicFramePr/>
                <a:graphic xmlns:a="http://schemas.openxmlformats.org/drawingml/2006/main">
                  <a:graphicData uri="http://schemas.microsoft.com/office/word/2010/wordprocessingGroup">
                    <wpg:wgp>
                      <wpg:cNvGrpSpPr/>
                      <wpg:grpSpPr>
                        <a:xfrm>
                          <a:off x="0" y="0"/>
                          <a:ext cx="8637905" cy="4660900"/>
                          <a:chOff x="0" y="0"/>
                          <a:chExt cx="8637905" cy="4660900"/>
                        </a:xfrm>
                      </wpg:grpSpPr>
                      <wps:wsp>
                        <wps:cNvPr id="3087" name="角丸四角形 102"/>
                        <wps:cNvSpPr>
                          <a:spLocks noChangeAspect="1"/>
                        </wps:cNvSpPr>
                        <wps:spPr>
                          <a:xfrm>
                            <a:off x="3543300" y="1968500"/>
                            <a:ext cx="828233" cy="493712"/>
                          </a:xfrm>
                          <a:prstGeom prst="roundRect">
                            <a:avLst>
                              <a:gd name="adj" fmla="val 47073"/>
                            </a:avLst>
                          </a:prstGeom>
                          <a:noFill/>
                          <a:ln w="38100">
                            <a:solidFill>
                              <a:sysClr val="windowText" lastClr="00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s:wsp>
                        <wps:cNvPr id="3091" name="山形 103"/>
                        <wps:cNvSpPr/>
                        <wps:spPr>
                          <a:xfrm rot="5400000" flipH="1" flipV="1">
                            <a:off x="3486150" y="2139950"/>
                            <a:ext cx="143999" cy="107892"/>
                          </a:xfrm>
                          <a:prstGeom prst="chevron">
                            <a:avLst>
                              <a:gd name="adj" fmla="val 66129"/>
                            </a:avLst>
                          </a:prstGeom>
                          <a:solidFill>
                            <a:schemeClr val="tx1"/>
                          </a:solid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s:wsp>
                        <wps:cNvPr id="3099" name="テキスト ボックス 97"/>
                        <wps:cNvSpPr txBox="1"/>
                        <wps:spPr>
                          <a:xfrm>
                            <a:off x="7175500" y="1981200"/>
                            <a:ext cx="1314450" cy="428943"/>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972B189" w14:textId="77777777" w:rsidR="00815FBB" w:rsidRPr="00EF64E5" w:rsidRDefault="00815FBB" w:rsidP="00E77BFC">
                              <w:pPr>
                                <w:pStyle w:val="Web"/>
                                <w:spacing w:before="0" w:beforeAutospacing="0" w:after="0" w:afterAutospacing="0" w:line="140" w:lineRule="exact"/>
                                <w:jc w:val="center"/>
                                <w:rPr>
                                  <w:sz w:val="12"/>
                                </w:rPr>
                              </w:pPr>
                              <w:r w:rsidRPr="00EF64E5">
                                <w:rPr>
                                  <w:rFonts w:ascii="Meiryo UI" w:eastAsia="Meiryo UI" w:hAnsi="Meiryo UI" w:cs="Meiryo UI" w:hint="eastAsia"/>
                                  <w:color w:val="000000"/>
                                  <w:sz w:val="14"/>
                                  <w:szCs w:val="22"/>
                                </w:rPr>
                                <w:t>高次都市機能ネットワーク型の都市構造</w:t>
                              </w:r>
                            </w:p>
                          </w:txbxContent>
                        </wps:txbx>
                        <wps:bodyPr vertOverflow="clip" horzOverflow="clip" wrap="square" rtlCol="0" anchor="t">
                          <a:noAutofit/>
                        </wps:bodyPr>
                      </wps:wsp>
                      <wps:wsp>
                        <wps:cNvPr id="6150" name="テキスト ボックス 1"/>
                        <wps:cNvSpPr txBox="1"/>
                        <wps:spPr>
                          <a:xfrm>
                            <a:off x="7061200" y="76200"/>
                            <a:ext cx="1521460" cy="2192338"/>
                          </a:xfrm>
                          <a:prstGeom prst="rect">
                            <a:avLst/>
                          </a:prstGeom>
                          <a:no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14:paraId="09EAA033" w14:textId="77777777" w:rsidR="00815FBB" w:rsidRPr="00B51ED4" w:rsidRDefault="00815FBB" w:rsidP="00B51ED4">
                              <w:pPr>
                                <w:spacing w:line="200" w:lineRule="exact"/>
                                <w:rPr>
                                  <w:rFonts w:ascii="Meiryo UI" w:eastAsia="Meiryo UI" w:hAnsi="Meiryo UI" w:cs="Meiryo UI"/>
                                  <w:sz w:val="18"/>
                                </w:rPr>
                              </w:pPr>
                              <w:r w:rsidRPr="00B51ED4">
                                <w:rPr>
                                  <w:rFonts w:ascii="Meiryo UI" w:eastAsia="Meiryo UI" w:hAnsi="Meiryo UI" w:cs="Meiryo UI" w:hint="eastAsia"/>
                                  <w:sz w:val="18"/>
                                </w:rPr>
                                <w:t>『大阪府における都市計画のあり方（</w:t>
                              </w:r>
                              <w:r w:rsidRPr="00B51ED4">
                                <w:rPr>
                                  <w:rFonts w:ascii="Meiryo UI" w:eastAsia="Meiryo UI" w:hAnsi="Meiryo UI" w:cs="Meiryo UI" w:hint="eastAsia"/>
                                  <w:sz w:val="18"/>
                                </w:rPr>
                                <w:t>答申）』</w:t>
                              </w:r>
                            </w:p>
                            <w:p w14:paraId="09107755" w14:textId="77777777" w:rsidR="00815FBB" w:rsidRPr="00442D29" w:rsidRDefault="00815FBB"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・国際競争に打ち勝つ強い大阪の形成</w:t>
                              </w:r>
                            </w:p>
                            <w:p w14:paraId="57BEB133" w14:textId="77777777" w:rsidR="00815FBB" w:rsidRPr="00442D29" w:rsidRDefault="00815FBB"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・安全・安心で生き生きと暮らせる大阪の実現</w:t>
                              </w:r>
                            </w:p>
                            <w:p w14:paraId="49A0C9A5" w14:textId="77777777" w:rsidR="00815FBB" w:rsidRPr="00442D29" w:rsidRDefault="00815FBB"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・多様な魅力と風格のある大阪の創造</w:t>
                              </w:r>
                            </w:p>
                          </w:txbxContent>
                        </wps:txbx>
                        <wps:bodyPr vertOverflow="clip" horzOverflow="clip" wrap="square" rtlCol="0" anchor="t">
                          <a:noAutofit/>
                        </wps:bodyPr>
                      </wps:wsp>
                      <wps:wsp>
                        <wps:cNvPr id="3092" name="山形 104"/>
                        <wps:cNvSpPr/>
                        <wps:spPr>
                          <a:xfrm rot="16200000" flipH="1">
                            <a:off x="4298950" y="2127250"/>
                            <a:ext cx="143999" cy="107892"/>
                          </a:xfrm>
                          <a:prstGeom prst="chevron">
                            <a:avLst>
                              <a:gd name="adj" fmla="val 66129"/>
                            </a:avLst>
                          </a:prstGeom>
                          <a:solidFill>
                            <a:schemeClr val="tx1"/>
                          </a:solid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s:wsp>
                        <wps:cNvPr id="3090" name="角丸四角形 3090"/>
                        <wps:cNvSpPr/>
                        <wps:spPr>
                          <a:xfrm>
                            <a:off x="5461000" y="12700"/>
                            <a:ext cx="1237615" cy="4648200"/>
                          </a:xfrm>
                          <a:prstGeom prst="roundRect">
                            <a:avLst>
                              <a:gd name="adj" fmla="val 4769"/>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6B0E8E" w14:textId="77777777" w:rsidR="00815FBB" w:rsidRDefault="00815FBB" w:rsidP="00B51ED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102" name="グループ化 3102"/>
                        <wpg:cNvGrpSpPr/>
                        <wpg:grpSpPr>
                          <a:xfrm>
                            <a:off x="5499100" y="2324100"/>
                            <a:ext cx="1135380" cy="2304764"/>
                            <a:chOff x="57146" y="-746800"/>
                            <a:chExt cx="1135560" cy="1215831"/>
                          </a:xfrm>
                        </wpg:grpSpPr>
                        <wps:wsp>
                          <wps:cNvPr id="3104" name="額縁 3104"/>
                          <wps:cNvSpPr/>
                          <wps:spPr>
                            <a:xfrm>
                              <a:off x="57146" y="-744817"/>
                              <a:ext cx="1135560" cy="1186865"/>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5" name="テキスト ボックス 3105"/>
                          <wps:cNvSpPr txBox="1"/>
                          <wps:spPr>
                            <a:xfrm>
                              <a:off x="85727" y="-746800"/>
                              <a:ext cx="1106483" cy="121583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B68F21" w14:textId="77777777" w:rsidR="00815FBB" w:rsidRDefault="00815FBB" w:rsidP="00B51ED4">
                                <w:pPr>
                                  <w:spacing w:line="24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目標像</w:t>
                                </w:r>
                              </w:p>
                              <w:p w14:paraId="729DB190" w14:textId="77777777" w:rsidR="00815FBB" w:rsidRPr="0042370F" w:rsidRDefault="00815FBB" w:rsidP="00B51ED4">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大阪の活力と魅力を高める公園</w:t>
                                </w:r>
                              </w:p>
                              <w:p w14:paraId="26B1D394" w14:textId="77777777" w:rsidR="00815FBB" w:rsidRPr="0042370F" w:rsidRDefault="00815FBB" w:rsidP="00B51ED4">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府民の豊かな生活を育む公園</w:t>
                                </w:r>
                              </w:p>
                              <w:p w14:paraId="0F0EAEC2" w14:textId="77777777" w:rsidR="00815FBB" w:rsidRPr="0042370F" w:rsidRDefault="00815FBB" w:rsidP="00B51ED4">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府民の安全・安心を支える公園</w:t>
                                </w:r>
                              </w:p>
                              <w:p w14:paraId="415301B9" w14:textId="77777777" w:rsidR="00815FBB" w:rsidRPr="0042370F" w:rsidRDefault="00815FBB" w:rsidP="00B51ED4">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都市の貴重な自然環境を次世代に継承する公園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155" name="テキスト ボックス 2"/>
                        <wps:cNvSpPr txBox="1"/>
                        <wps:spPr>
                          <a:xfrm>
                            <a:off x="7061200" y="2324100"/>
                            <a:ext cx="1521460" cy="2253615"/>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14:paraId="0285BA34" w14:textId="77777777" w:rsidR="00815FBB" w:rsidRPr="00FD56BA" w:rsidRDefault="00815FBB" w:rsidP="00FD56BA">
                              <w:pPr>
                                <w:spacing w:line="200" w:lineRule="exact"/>
                                <w:rPr>
                                  <w:rFonts w:ascii="Meiryo UI" w:eastAsia="Meiryo UI" w:hAnsi="Meiryo UI" w:cs="Meiryo UI"/>
                                  <w:sz w:val="18"/>
                                </w:rPr>
                              </w:pPr>
                              <w:r w:rsidRPr="00FD56BA">
                                <w:rPr>
                                  <w:rFonts w:ascii="Meiryo UI" w:eastAsia="Meiryo UI" w:hAnsi="Meiryo UI" w:cs="Meiryo UI" w:hint="eastAsia"/>
                                  <w:sz w:val="18"/>
                                </w:rPr>
                                <w:t>『みどりの大阪推進計画』</w:t>
                              </w:r>
                            </w:p>
                            <w:p w14:paraId="5F4520D9" w14:textId="77777777" w:rsidR="00815FBB" w:rsidRPr="00442D29" w:rsidRDefault="00815FBB"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 xml:space="preserve">・みどり豊かな自然環境の保全・再生　</w:t>
                              </w:r>
                            </w:p>
                            <w:p w14:paraId="7A0A1B5E" w14:textId="77777777" w:rsidR="00815FBB" w:rsidRPr="00442D29" w:rsidRDefault="00815FBB"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・みどりの風を感じるネットワークの形成</w:t>
                              </w:r>
                            </w:p>
                            <w:p w14:paraId="70C8E3A0" w14:textId="77777777" w:rsidR="00815FBB" w:rsidRPr="00442D29" w:rsidRDefault="00815FBB"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 xml:space="preserve">・街の中に多様なみどりを創出　　　</w:t>
                              </w:r>
                            </w:p>
                            <w:p w14:paraId="65D16257" w14:textId="77777777" w:rsidR="00815FBB" w:rsidRPr="00442D29" w:rsidRDefault="00815FBB"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・みどりの行動の促進</w:t>
                              </w:r>
                            </w:p>
                          </w:txbxContent>
                        </wps:txbx>
                        <wps:bodyPr vertOverflow="clip" horzOverflow="clip" wrap="square" rtlCol="0" anchor="t">
                          <a:noAutofit/>
                        </wps:bodyPr>
                      </wps:wsp>
                      <wpg:grpSp>
                        <wpg:cNvPr id="232" name="グループ化 232"/>
                        <wpg:cNvGrpSpPr/>
                        <wpg:grpSpPr>
                          <a:xfrm>
                            <a:off x="63500" y="127000"/>
                            <a:ext cx="2457450" cy="4444999"/>
                            <a:chOff x="-123632" y="-305586"/>
                            <a:chExt cx="2459892" cy="3933509"/>
                          </a:xfrm>
                        </wpg:grpSpPr>
                        <wps:wsp>
                          <wps:cNvPr id="233" name="テキスト ボックス 2"/>
                          <wps:cNvSpPr txBox="1"/>
                          <wps:spPr>
                            <a:xfrm>
                              <a:off x="-123632" y="-303980"/>
                              <a:ext cx="1210877" cy="2240372"/>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14:paraId="751A2E95" w14:textId="77777777" w:rsidR="00815FBB" w:rsidRDefault="00815FBB" w:rsidP="00B51ED4">
                                <w:pPr>
                                  <w:pStyle w:val="Web"/>
                                  <w:spacing w:before="0" w:beforeAutospacing="0" w:after="0" w:afterAutospacing="0" w:line="180" w:lineRule="exact"/>
                                  <w:rPr>
                                    <w:rFonts w:ascii="Meiryo UI" w:eastAsia="Meiryo UI" w:hAnsi="Meiryo UI" w:cs="Meiryo UI"/>
                                    <w:color w:val="000000" w:themeColor="dark1"/>
                                    <w:sz w:val="18"/>
                                    <w:szCs w:val="18"/>
                                  </w:rPr>
                                </w:pPr>
                              </w:p>
                              <w:p w14:paraId="0879F189" w14:textId="77777777" w:rsidR="00815FBB" w:rsidRDefault="00815FBB" w:rsidP="00B51ED4">
                                <w:pPr>
                                  <w:pStyle w:val="Web"/>
                                  <w:spacing w:before="0" w:beforeAutospacing="0" w:after="0" w:afterAutospacing="0" w:line="180" w:lineRule="exact"/>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「府営公園の現状」</w:t>
                                </w:r>
                              </w:p>
                              <w:p w14:paraId="4933BB5B" w14:textId="77777777" w:rsidR="00815FBB"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p w14:paraId="60A780CD" w14:textId="77777777" w:rsidR="00815FBB" w:rsidRPr="00F26575"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・大阪府公園基本構想に基づくこれまでの取組み</w:t>
                                </w:r>
                              </w:p>
                              <w:p w14:paraId="15052426" w14:textId="77777777" w:rsidR="00815FBB" w:rsidRPr="00F26575"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・公園に対する関心の高まり</w:t>
                                </w:r>
                              </w:p>
                              <w:p w14:paraId="014879F5" w14:textId="77777777" w:rsidR="00815FBB" w:rsidRPr="00F26575"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・府民ニーズの多様化</w:t>
                                </w:r>
                              </w:p>
                              <w:p w14:paraId="547B6FAA" w14:textId="77777777" w:rsidR="00815FBB" w:rsidRPr="00F26575"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・多様な主体が公園づくりに参画</w:t>
                                </w:r>
                              </w:p>
                              <w:p w14:paraId="1E77A76D" w14:textId="77777777" w:rsidR="00815FBB" w:rsidRPr="00F26575"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・防災公園の整備推進</w:t>
                                </w:r>
                              </w:p>
                              <w:p w14:paraId="6F5EB74B" w14:textId="77777777" w:rsidR="00815FBB" w:rsidRPr="00F26575"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・施設や樹木の着実な維持・更新</w:t>
                                </w:r>
                              </w:p>
                              <w:p w14:paraId="1FAAA904" w14:textId="77777777" w:rsidR="00815FBB" w:rsidRPr="00F26575"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・多様な生物の生息・生育空間</w:t>
                                </w:r>
                              </w:p>
                              <w:p w14:paraId="7122C02A" w14:textId="77777777" w:rsidR="00815FBB" w:rsidRPr="00F26575"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txbxContent>
                          </wps:txbx>
                          <wps:bodyPr vertOverflow="clip" horzOverflow="clip" wrap="square" rtlCol="0" anchor="t">
                            <a:noAutofit/>
                          </wps:bodyPr>
                        </wps:wsp>
                        <wpg:grpSp>
                          <wpg:cNvPr id="234" name="グループ化 234"/>
                          <wpg:cNvGrpSpPr/>
                          <wpg:grpSpPr>
                            <a:xfrm>
                              <a:off x="-123631" y="2375229"/>
                              <a:ext cx="2459891" cy="1252694"/>
                              <a:chOff x="-66382" y="-478062"/>
                              <a:chExt cx="1879205" cy="1231869"/>
                            </a:xfrm>
                          </wpg:grpSpPr>
                          <wps:wsp>
                            <wps:cNvPr id="235" name="正方形/長方形 235"/>
                            <wps:cNvSpPr/>
                            <wps:spPr>
                              <a:xfrm>
                                <a:off x="-66382" y="-478062"/>
                                <a:ext cx="1879205" cy="1201477"/>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 name="テキスト ボックス 236"/>
                            <wps:cNvSpPr txBox="1"/>
                            <wps:spPr>
                              <a:xfrm>
                                <a:off x="-40394" y="-419017"/>
                                <a:ext cx="1767505" cy="11728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32F08F" w14:textId="77777777" w:rsidR="00815FBB" w:rsidRPr="00F26575" w:rsidRDefault="00815FBB"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「府営公園</w:t>
                                  </w:r>
                                  <w:r w:rsidRPr="00F26575">
                                    <w:rPr>
                                      <w:rFonts w:ascii="Meiryo UI" w:eastAsia="Meiryo UI" w:hAnsi="Meiryo UI" w:cs="Meiryo UI"/>
                                      <w:sz w:val="20"/>
                                      <w:szCs w:val="18"/>
                                    </w:rPr>
                                    <w:t>の課題</w:t>
                                  </w:r>
                                  <w:r w:rsidRPr="00F26575">
                                    <w:rPr>
                                      <w:rFonts w:ascii="Meiryo UI" w:eastAsia="Meiryo UI" w:hAnsi="Meiryo UI" w:cs="Meiryo UI" w:hint="eastAsia"/>
                                      <w:sz w:val="20"/>
                                      <w:szCs w:val="18"/>
                                    </w:rPr>
                                    <w:t>」</w:t>
                                  </w:r>
                                </w:p>
                                <w:p w14:paraId="06438DF9" w14:textId="77777777" w:rsidR="00815FBB" w:rsidRPr="00F26575" w:rsidRDefault="00815FBB"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・地域社会への貢献</w:t>
                                  </w:r>
                                </w:p>
                                <w:p w14:paraId="68AA2BC6" w14:textId="77777777" w:rsidR="00815FBB" w:rsidRPr="00F26575" w:rsidRDefault="00815FBB"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・適切な維持管理の推進</w:t>
                                  </w:r>
                                </w:p>
                                <w:p w14:paraId="635E2C1C" w14:textId="77777777" w:rsidR="00815FBB" w:rsidRPr="00F26575" w:rsidRDefault="00815FBB"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・民間事業者の参画促進</w:t>
                                  </w:r>
                                </w:p>
                                <w:p w14:paraId="2ECF1E91" w14:textId="77777777" w:rsidR="00815FBB" w:rsidRPr="00F26575" w:rsidRDefault="00815FBB"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・既存ストックの活用</w:t>
                                  </w:r>
                                </w:p>
                                <w:p w14:paraId="5AD465D5" w14:textId="77777777" w:rsidR="00815FBB" w:rsidRPr="00F26575" w:rsidRDefault="00815FBB"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・公園整備の重点化</w:t>
                                  </w:r>
                                </w:p>
                                <w:p w14:paraId="21538F52" w14:textId="77777777" w:rsidR="00815FBB" w:rsidRPr="00F26575" w:rsidRDefault="00815FBB"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w:t>
                                  </w:r>
                                  <w:r w:rsidRPr="00F26575">
                                    <w:rPr>
                                      <w:rFonts w:ascii="Meiryo UI" w:eastAsia="Meiryo UI" w:hAnsi="Meiryo UI" w:cs="Meiryo UI" w:hint="eastAsia"/>
                                      <w:w w:val="90"/>
                                      <w:sz w:val="20"/>
                                      <w:szCs w:val="18"/>
                                    </w:rPr>
                                    <w:t>多様な主体が参画できる仕組みづくり</w:t>
                                  </w:r>
                                </w:p>
                                <w:p w14:paraId="1DAE08B2" w14:textId="77777777" w:rsidR="00815FBB" w:rsidRPr="00F26575" w:rsidRDefault="00815FBB" w:rsidP="00B51ED4">
                                  <w:pPr>
                                    <w:spacing w:line="260" w:lineRule="exact"/>
                                    <w:rPr>
                                      <w:rFonts w:ascii="Meiryo UI" w:eastAsia="Meiryo UI" w:hAnsi="Meiryo UI" w:cs="Meiryo UI"/>
                                      <w:sz w:val="20"/>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37" name="テキスト ボックス 2"/>
                          <wps:cNvSpPr txBox="1"/>
                          <wps:spPr>
                            <a:xfrm>
                              <a:off x="1142005" y="-305586"/>
                              <a:ext cx="1194254" cy="2242057"/>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14:paraId="38904837" w14:textId="77777777" w:rsidR="00815FBB" w:rsidRDefault="00815FBB" w:rsidP="00B51ED4">
                                <w:pPr>
                                  <w:pStyle w:val="Web"/>
                                  <w:spacing w:before="0" w:beforeAutospacing="0" w:after="0" w:afterAutospacing="0" w:line="120" w:lineRule="exact"/>
                                  <w:rPr>
                                    <w:rFonts w:ascii="Meiryo UI" w:eastAsia="Meiryo UI" w:hAnsi="Meiryo UI" w:cs="Meiryo UI"/>
                                    <w:color w:val="000000" w:themeColor="dark1"/>
                                    <w:sz w:val="18"/>
                                    <w:szCs w:val="18"/>
                                  </w:rPr>
                                </w:pPr>
                              </w:p>
                              <w:p w14:paraId="122F3EA0" w14:textId="77777777" w:rsidR="00815FBB" w:rsidRDefault="00815FBB" w:rsidP="00B51ED4">
                                <w:pPr>
                                  <w:pStyle w:val="Web"/>
                                  <w:spacing w:before="0" w:beforeAutospacing="0" w:after="0" w:afterAutospacing="0" w:line="240" w:lineRule="exact"/>
                                  <w:ind w:left="140" w:hangingChars="68" w:hanging="140"/>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「府営公園を取り巻く</w:t>
                                </w:r>
                                <w:r>
                                  <w:rPr>
                                    <w:rFonts w:ascii="Meiryo UI" w:eastAsia="Meiryo UI" w:hAnsi="Meiryo UI" w:cs="Meiryo UI" w:hint="eastAsia"/>
                                    <w:color w:val="000000" w:themeColor="dark1"/>
                                    <w:sz w:val="18"/>
                                    <w:szCs w:val="18"/>
                                  </w:rPr>
                                  <w:t>環</w:t>
                                </w:r>
                                <w:r w:rsidRPr="006B7D42">
                                  <w:rPr>
                                    <w:rFonts w:ascii="Meiryo UI" w:eastAsia="Meiryo UI" w:hAnsi="Meiryo UI" w:cs="Meiryo UI" w:hint="eastAsia"/>
                                    <w:color w:val="000000" w:themeColor="dark1"/>
                                    <w:sz w:val="18"/>
                                    <w:szCs w:val="18"/>
                                  </w:rPr>
                                  <w:t>境の変化」</w:t>
                                </w:r>
                              </w:p>
                              <w:p w14:paraId="39822F08" w14:textId="77777777" w:rsidR="00815FBB"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p w14:paraId="52531481" w14:textId="77777777" w:rsidR="00815FBB" w:rsidRPr="00747F9D"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・人口減少・少子高齢化の進行</w:t>
                                </w:r>
                              </w:p>
                              <w:p w14:paraId="58468775" w14:textId="77777777" w:rsidR="00815FBB" w:rsidRPr="00747F9D"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・ﾗｲﾌｽﾀｲﾙの多様化</w:t>
                                </w:r>
                              </w:p>
                              <w:p w14:paraId="24C7713E" w14:textId="77777777" w:rsidR="00815FBB" w:rsidRPr="00747F9D"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・自然災害の発生ﾘｽｸの高まりと甚大化</w:t>
                                </w:r>
                              </w:p>
                              <w:p w14:paraId="125013EB" w14:textId="77777777" w:rsidR="00815FBB" w:rsidRPr="00747F9D"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・都市環境の悪化</w:t>
                                </w:r>
                              </w:p>
                              <w:p w14:paraId="2518E149" w14:textId="77777777" w:rsidR="00815FBB" w:rsidRPr="00747F9D"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・みどりに対する府民意識の高まり</w:t>
                                </w:r>
                              </w:p>
                              <w:p w14:paraId="468768DD" w14:textId="77777777" w:rsidR="00815FBB" w:rsidRPr="00747F9D"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・グローバル化の進展</w:t>
                                </w:r>
                              </w:p>
                              <w:p w14:paraId="53CEBABA" w14:textId="77777777" w:rsidR="00815FBB" w:rsidRPr="00747F9D"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・予算及び人材の減少</w:t>
                                </w:r>
                              </w:p>
                              <w:p w14:paraId="3CDE669C" w14:textId="77777777" w:rsidR="00815FBB" w:rsidRPr="00747F9D"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・最近の国の動向</w:t>
                                </w:r>
                              </w:p>
                            </w:txbxContent>
                          </wps:txbx>
                          <wps:bodyPr vertOverflow="clip" horzOverflow="clip" wrap="square" rtlCol="0" anchor="t">
                            <a:noAutofit/>
                          </wps:bodyPr>
                        </wps:wsp>
                        <wpg:grpSp>
                          <wpg:cNvPr id="238" name="グループ化 238"/>
                          <wpg:cNvGrpSpPr/>
                          <wpg:grpSpPr>
                            <a:xfrm>
                              <a:off x="466627" y="1947152"/>
                              <a:ext cx="1297278" cy="453454"/>
                              <a:chOff x="-436591" y="-481420"/>
                              <a:chExt cx="1981312" cy="564840"/>
                            </a:xfrm>
                          </wpg:grpSpPr>
                          <wps:wsp>
                            <wps:cNvPr id="239" name="右矢印 239"/>
                            <wps:cNvSpPr/>
                            <wps:spPr>
                              <a:xfrm rot="5400000">
                                <a:off x="368330" y="-225300"/>
                                <a:ext cx="342258" cy="275181"/>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0" name="グループ化 240"/>
                            <wpg:cNvGrpSpPr/>
                            <wpg:grpSpPr>
                              <a:xfrm>
                                <a:off x="-436591" y="-481420"/>
                                <a:ext cx="1981312" cy="243466"/>
                                <a:chOff x="-436591" y="-481420"/>
                                <a:chExt cx="1981312" cy="243466"/>
                              </a:xfrm>
                            </wpg:grpSpPr>
                            <wps:wsp>
                              <wps:cNvPr id="241" name="直線コネクタ 241"/>
                              <wps:cNvCnPr/>
                              <wps:spPr>
                                <a:xfrm>
                                  <a:off x="-403000" y="-481420"/>
                                  <a:ext cx="0" cy="236258"/>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s:wsp>
                              <wps:cNvPr id="242" name="直線コネクタ 242"/>
                              <wps:cNvCnPr/>
                              <wps:spPr>
                                <a:xfrm>
                                  <a:off x="1536923" y="-481420"/>
                                  <a:ext cx="0" cy="236259"/>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s:wsp>
                              <wps:cNvPr id="243" name="直線コネクタ 243"/>
                              <wps:cNvCnPr/>
                              <wps:spPr>
                                <a:xfrm>
                                  <a:off x="-436591" y="-237954"/>
                                  <a:ext cx="1981312" cy="0"/>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g:grpSp>
                        </wpg:grpSp>
                      </wpg:grpSp>
                      <wps:wsp>
                        <wps:cNvPr id="3096" name="テキスト ボックス 100"/>
                        <wps:cNvSpPr txBox="1"/>
                        <wps:spPr>
                          <a:xfrm>
                            <a:off x="3670300" y="2006600"/>
                            <a:ext cx="599440" cy="3810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FD2B858" w14:textId="77777777" w:rsidR="00815FBB" w:rsidRPr="00733EAB" w:rsidRDefault="00815FBB" w:rsidP="00B51ED4">
                              <w:pPr>
                                <w:pStyle w:val="Web"/>
                                <w:spacing w:before="0" w:beforeAutospacing="0" w:after="0" w:afterAutospacing="0" w:line="200" w:lineRule="exact"/>
                                <w:jc w:val="center"/>
                                <w:rPr>
                                  <w:b/>
                                  <w:sz w:val="12"/>
                                </w:rPr>
                              </w:pPr>
                              <w:r w:rsidRPr="00733EAB">
                                <w:rPr>
                                  <w:rFonts w:ascii="Meiryo UI" w:eastAsia="Meiryo UI" w:hAnsi="Meiryo UI" w:cs="Meiryo UI" w:hint="eastAsia"/>
                                  <w:b/>
                                  <w:bCs/>
                                  <w:color w:val="000000"/>
                                  <w:sz w:val="18"/>
                                  <w:szCs w:val="28"/>
                                </w:rPr>
                                <w:t>相乗</w:t>
                              </w:r>
                            </w:p>
                            <w:p w14:paraId="01F709C0" w14:textId="77777777" w:rsidR="00815FBB" w:rsidRPr="00733EAB" w:rsidRDefault="00815FBB" w:rsidP="00B51ED4">
                              <w:pPr>
                                <w:pStyle w:val="Web"/>
                                <w:spacing w:before="0" w:beforeAutospacing="0" w:after="0" w:afterAutospacing="0" w:line="200" w:lineRule="exact"/>
                                <w:jc w:val="center"/>
                                <w:rPr>
                                  <w:b/>
                                  <w:sz w:val="12"/>
                                </w:rPr>
                              </w:pPr>
                              <w:r w:rsidRPr="00733EAB">
                                <w:rPr>
                                  <w:rFonts w:ascii="Meiryo UI" w:eastAsia="Meiryo UI" w:hAnsi="Meiryo UI" w:cs="Meiryo UI" w:hint="eastAsia"/>
                                  <w:b/>
                                  <w:bCs/>
                                  <w:color w:val="000000"/>
                                  <w:sz w:val="18"/>
                                  <w:szCs w:val="28"/>
                                </w:rPr>
                                <w:t>効果</w:t>
                              </w:r>
                            </w:p>
                          </w:txbxContent>
                        </wps:txbx>
                        <wps:bodyPr vertOverflow="clip" horzOverflow="clip" wrap="square" rtlCol="0" anchor="t">
                          <a:noAutofit/>
                        </wps:bodyPr>
                      </wps:wsp>
                      <wpg:grpSp>
                        <wpg:cNvPr id="6156" name="グループ化 6156"/>
                        <wpg:cNvGrpSpPr>
                          <a:grpSpLocks noChangeAspect="1"/>
                        </wpg:cNvGrpSpPr>
                        <wpg:grpSpPr>
                          <a:xfrm>
                            <a:off x="7416800" y="3429000"/>
                            <a:ext cx="714375" cy="962361"/>
                            <a:chOff x="0" y="0"/>
                            <a:chExt cx="1790700" cy="2410545"/>
                          </a:xfrm>
                        </wpg:grpSpPr>
                        <wpg:grpSp>
                          <wpg:cNvPr id="6157" name="グループ化 6157"/>
                          <wpg:cNvGrpSpPr>
                            <a:grpSpLocks noChangeAspect="1"/>
                          </wpg:cNvGrpSpPr>
                          <wpg:grpSpPr>
                            <a:xfrm>
                              <a:off x="114300" y="0"/>
                              <a:ext cx="1676400" cy="2410545"/>
                              <a:chOff x="0" y="0"/>
                              <a:chExt cx="1308735" cy="1882140"/>
                            </a:xfrm>
                          </wpg:grpSpPr>
                          <wpg:grpSp>
                            <wpg:cNvPr id="6159" name="グループ化 6159"/>
                            <wpg:cNvGrpSpPr>
                              <a:grpSpLocks noChangeAspect="1"/>
                            </wpg:cNvGrpSpPr>
                            <wpg:grpSpPr bwMode="auto">
                              <a:xfrm>
                                <a:off x="0" y="0"/>
                                <a:ext cx="1245235" cy="1882140"/>
                                <a:chOff x="2521" y="4775"/>
                                <a:chExt cx="6539" cy="9883"/>
                              </a:xfrm>
                            </wpg:grpSpPr>
                            <pic:pic xmlns:pic="http://schemas.openxmlformats.org/drawingml/2006/picture">
                              <pic:nvPicPr>
                                <pic:cNvPr id="6175" name="Picture 5" descr="南田みどりの将来像図"/>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597" y="4775"/>
                                  <a:ext cx="6463" cy="9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55" name="Freeform 6"/>
                              <wps:cNvSpPr>
                                <a:spLocks noChangeAspect="1"/>
                              </wps:cNvSpPr>
                              <wps:spPr bwMode="auto">
                                <a:xfrm>
                                  <a:off x="2521" y="4915"/>
                                  <a:ext cx="6451" cy="9743"/>
                                </a:xfrm>
                                <a:custGeom>
                                  <a:avLst/>
                                  <a:gdLst>
                                    <a:gd name="T0" fmla="*/ 3945 w 8480"/>
                                    <a:gd name="T1" fmla="*/ 57 h 12807"/>
                                    <a:gd name="T2" fmla="*/ 5370 w 8480"/>
                                    <a:gd name="T3" fmla="*/ 1242 h 12807"/>
                                    <a:gd name="T4" fmla="*/ 8070 w 8480"/>
                                    <a:gd name="T5" fmla="*/ 2517 h 12807"/>
                                    <a:gd name="T6" fmla="*/ 7830 w 8480"/>
                                    <a:gd name="T7" fmla="*/ 7272 h 12807"/>
                                    <a:gd name="T8" fmla="*/ 7110 w 8480"/>
                                    <a:gd name="T9" fmla="*/ 10587 h 12807"/>
                                    <a:gd name="T10" fmla="*/ 1185 w 8480"/>
                                    <a:gd name="T11" fmla="*/ 12597 h 12807"/>
                                    <a:gd name="T12" fmla="*/ 300 w 8480"/>
                                    <a:gd name="T13" fmla="*/ 11847 h 12807"/>
                                    <a:gd name="T14" fmla="*/ 2985 w 8480"/>
                                    <a:gd name="T15" fmla="*/ 11172 h 12807"/>
                                    <a:gd name="T16" fmla="*/ 5085 w 8480"/>
                                    <a:gd name="T17" fmla="*/ 9387 h 12807"/>
                                    <a:gd name="T18" fmla="*/ 5550 w 8480"/>
                                    <a:gd name="T19" fmla="*/ 8967 h 12807"/>
                                    <a:gd name="T20" fmla="*/ 6900 w 8480"/>
                                    <a:gd name="T21" fmla="*/ 9087 h 12807"/>
                                    <a:gd name="T22" fmla="*/ 7215 w 8480"/>
                                    <a:gd name="T23" fmla="*/ 7347 h 12807"/>
                                    <a:gd name="T24" fmla="*/ 7080 w 8480"/>
                                    <a:gd name="T25" fmla="*/ 3312 h 12807"/>
                                    <a:gd name="T26" fmla="*/ 6105 w 8480"/>
                                    <a:gd name="T27" fmla="*/ 2787 h 12807"/>
                                    <a:gd name="T28" fmla="*/ 5595 w 8480"/>
                                    <a:gd name="T29" fmla="*/ 3357 h 12807"/>
                                    <a:gd name="T30" fmla="*/ 4680 w 8480"/>
                                    <a:gd name="T31" fmla="*/ 3252 h 12807"/>
                                    <a:gd name="T32" fmla="*/ 4890 w 8480"/>
                                    <a:gd name="T33" fmla="*/ 2067 h 12807"/>
                                    <a:gd name="T34" fmla="*/ 3135 w 8480"/>
                                    <a:gd name="T35" fmla="*/ 642 h 12807"/>
                                    <a:gd name="T36" fmla="*/ 3945 w 8480"/>
                                    <a:gd name="T37" fmla="*/ 57 h 128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8480" h="12807">
                                      <a:moveTo>
                                        <a:pt x="3945" y="57"/>
                                      </a:moveTo>
                                      <a:cubicBezTo>
                                        <a:pt x="4318" y="157"/>
                                        <a:pt x="4683" y="832"/>
                                        <a:pt x="5370" y="1242"/>
                                      </a:cubicBezTo>
                                      <a:cubicBezTo>
                                        <a:pt x="6057" y="1652"/>
                                        <a:pt x="7660" y="1512"/>
                                        <a:pt x="8070" y="2517"/>
                                      </a:cubicBezTo>
                                      <a:cubicBezTo>
                                        <a:pt x="8480" y="3522"/>
                                        <a:pt x="7990" y="5927"/>
                                        <a:pt x="7830" y="7272"/>
                                      </a:cubicBezTo>
                                      <a:cubicBezTo>
                                        <a:pt x="7670" y="8617"/>
                                        <a:pt x="8217" y="9700"/>
                                        <a:pt x="7110" y="10587"/>
                                      </a:cubicBezTo>
                                      <a:cubicBezTo>
                                        <a:pt x="6003" y="11474"/>
                                        <a:pt x="2320" y="12387"/>
                                        <a:pt x="1185" y="12597"/>
                                      </a:cubicBezTo>
                                      <a:cubicBezTo>
                                        <a:pt x="50" y="12807"/>
                                        <a:pt x="0" y="12084"/>
                                        <a:pt x="300" y="11847"/>
                                      </a:cubicBezTo>
                                      <a:cubicBezTo>
                                        <a:pt x="600" y="11610"/>
                                        <a:pt x="2188" y="11582"/>
                                        <a:pt x="2985" y="11172"/>
                                      </a:cubicBezTo>
                                      <a:cubicBezTo>
                                        <a:pt x="3782" y="10762"/>
                                        <a:pt x="4658" y="9754"/>
                                        <a:pt x="5085" y="9387"/>
                                      </a:cubicBezTo>
                                      <a:cubicBezTo>
                                        <a:pt x="5512" y="9020"/>
                                        <a:pt x="5248" y="9017"/>
                                        <a:pt x="5550" y="8967"/>
                                      </a:cubicBezTo>
                                      <a:cubicBezTo>
                                        <a:pt x="5852" y="8917"/>
                                        <a:pt x="6623" y="9357"/>
                                        <a:pt x="6900" y="9087"/>
                                      </a:cubicBezTo>
                                      <a:cubicBezTo>
                                        <a:pt x="7177" y="8817"/>
                                        <a:pt x="7185" y="8309"/>
                                        <a:pt x="7215" y="7347"/>
                                      </a:cubicBezTo>
                                      <a:cubicBezTo>
                                        <a:pt x="7245" y="6385"/>
                                        <a:pt x="7265" y="4072"/>
                                        <a:pt x="7080" y="3312"/>
                                      </a:cubicBezTo>
                                      <a:cubicBezTo>
                                        <a:pt x="6895" y="2552"/>
                                        <a:pt x="6352" y="2780"/>
                                        <a:pt x="6105" y="2787"/>
                                      </a:cubicBezTo>
                                      <a:cubicBezTo>
                                        <a:pt x="5858" y="2794"/>
                                        <a:pt x="5833" y="3279"/>
                                        <a:pt x="5595" y="3357"/>
                                      </a:cubicBezTo>
                                      <a:cubicBezTo>
                                        <a:pt x="5357" y="3435"/>
                                        <a:pt x="4797" y="3467"/>
                                        <a:pt x="4680" y="3252"/>
                                      </a:cubicBezTo>
                                      <a:cubicBezTo>
                                        <a:pt x="4563" y="3037"/>
                                        <a:pt x="5147" y="2502"/>
                                        <a:pt x="4890" y="2067"/>
                                      </a:cubicBezTo>
                                      <a:cubicBezTo>
                                        <a:pt x="4633" y="1632"/>
                                        <a:pt x="3292" y="977"/>
                                        <a:pt x="3135" y="642"/>
                                      </a:cubicBezTo>
                                      <a:cubicBezTo>
                                        <a:pt x="2978" y="307"/>
                                        <a:pt x="3469" y="0"/>
                                        <a:pt x="3945" y="57"/>
                                      </a:cubicBezTo>
                                      <a:close/>
                                    </a:path>
                                  </a:pathLst>
                                </a:custGeom>
                                <a:solidFill>
                                  <a:srgbClr val="99CC00">
                                    <a:alpha val="44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1035" name="Freeform 7"/>
                              <wps:cNvSpPr>
                                <a:spLocks noChangeAspect="1"/>
                              </wps:cNvSpPr>
                              <wps:spPr bwMode="auto">
                                <a:xfrm>
                                  <a:off x="5735" y="7537"/>
                                  <a:ext cx="2122" cy="3732"/>
                                </a:xfrm>
                                <a:custGeom>
                                  <a:avLst/>
                                  <a:gdLst>
                                    <a:gd name="T0" fmla="*/ 2405 w 2790"/>
                                    <a:gd name="T1" fmla="*/ 390 h 4905"/>
                                    <a:gd name="T2" fmla="*/ 2405 w 2790"/>
                                    <a:gd name="T3" fmla="*/ 960 h 4905"/>
                                    <a:gd name="T4" fmla="*/ 2735 w 2790"/>
                                    <a:gd name="T5" fmla="*/ 1980 h 4905"/>
                                    <a:gd name="T6" fmla="*/ 2735 w 2790"/>
                                    <a:gd name="T7" fmla="*/ 3180 h 4905"/>
                                    <a:gd name="T8" fmla="*/ 2480 w 2790"/>
                                    <a:gd name="T9" fmla="*/ 3660 h 4905"/>
                                    <a:gd name="T10" fmla="*/ 2060 w 2790"/>
                                    <a:gd name="T11" fmla="*/ 4800 h 4905"/>
                                    <a:gd name="T12" fmla="*/ 500 w 2790"/>
                                    <a:gd name="T13" fmla="*/ 4290 h 4905"/>
                                    <a:gd name="T14" fmla="*/ 695 w 2790"/>
                                    <a:gd name="T15" fmla="*/ 3720 h 4905"/>
                                    <a:gd name="T16" fmla="*/ 1700 w 2790"/>
                                    <a:gd name="T17" fmla="*/ 3990 h 4905"/>
                                    <a:gd name="T18" fmla="*/ 1865 w 2790"/>
                                    <a:gd name="T19" fmla="*/ 3075 h 4905"/>
                                    <a:gd name="T20" fmla="*/ 2045 w 2790"/>
                                    <a:gd name="T21" fmla="*/ 2580 h 4905"/>
                                    <a:gd name="T22" fmla="*/ 1700 w 2790"/>
                                    <a:gd name="T23" fmla="*/ 1215 h 4905"/>
                                    <a:gd name="T24" fmla="*/ 1475 w 2790"/>
                                    <a:gd name="T25" fmla="*/ 675 h 4905"/>
                                    <a:gd name="T26" fmla="*/ 245 w 2790"/>
                                    <a:gd name="T27" fmla="*/ 705 h 4905"/>
                                    <a:gd name="T28" fmla="*/ 200 w 2790"/>
                                    <a:gd name="T29" fmla="*/ 105 h 4905"/>
                                    <a:gd name="T30" fmla="*/ 1445 w 2790"/>
                                    <a:gd name="T31" fmla="*/ 75 h 4905"/>
                                    <a:gd name="T32" fmla="*/ 2030 w 2790"/>
                                    <a:gd name="T33" fmla="*/ 120 h 4905"/>
                                    <a:gd name="T34" fmla="*/ 2405 w 2790"/>
                                    <a:gd name="T35" fmla="*/ 390 h 49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790" h="4905">
                                      <a:moveTo>
                                        <a:pt x="2405" y="390"/>
                                      </a:moveTo>
                                      <a:cubicBezTo>
                                        <a:pt x="2467" y="530"/>
                                        <a:pt x="2350" y="695"/>
                                        <a:pt x="2405" y="960"/>
                                      </a:cubicBezTo>
                                      <a:cubicBezTo>
                                        <a:pt x="2460" y="1225"/>
                                        <a:pt x="2680" y="1610"/>
                                        <a:pt x="2735" y="1980"/>
                                      </a:cubicBezTo>
                                      <a:cubicBezTo>
                                        <a:pt x="2790" y="2350"/>
                                        <a:pt x="2777" y="2900"/>
                                        <a:pt x="2735" y="3180"/>
                                      </a:cubicBezTo>
                                      <a:cubicBezTo>
                                        <a:pt x="2693" y="3460"/>
                                        <a:pt x="2592" y="3390"/>
                                        <a:pt x="2480" y="3660"/>
                                      </a:cubicBezTo>
                                      <a:cubicBezTo>
                                        <a:pt x="2368" y="3930"/>
                                        <a:pt x="2390" y="4695"/>
                                        <a:pt x="2060" y="4800"/>
                                      </a:cubicBezTo>
                                      <a:cubicBezTo>
                                        <a:pt x="1730" y="4905"/>
                                        <a:pt x="727" y="4470"/>
                                        <a:pt x="500" y="4290"/>
                                      </a:cubicBezTo>
                                      <a:cubicBezTo>
                                        <a:pt x="273" y="4110"/>
                                        <a:pt x="495" y="3770"/>
                                        <a:pt x="695" y="3720"/>
                                      </a:cubicBezTo>
                                      <a:cubicBezTo>
                                        <a:pt x="895" y="3670"/>
                                        <a:pt x="1505" y="4098"/>
                                        <a:pt x="1700" y="3990"/>
                                      </a:cubicBezTo>
                                      <a:cubicBezTo>
                                        <a:pt x="1895" y="3882"/>
                                        <a:pt x="1808" y="3310"/>
                                        <a:pt x="1865" y="3075"/>
                                      </a:cubicBezTo>
                                      <a:cubicBezTo>
                                        <a:pt x="1922" y="2840"/>
                                        <a:pt x="2072" y="2890"/>
                                        <a:pt x="2045" y="2580"/>
                                      </a:cubicBezTo>
                                      <a:cubicBezTo>
                                        <a:pt x="2018" y="2270"/>
                                        <a:pt x="1795" y="1532"/>
                                        <a:pt x="1700" y="1215"/>
                                      </a:cubicBezTo>
                                      <a:cubicBezTo>
                                        <a:pt x="1605" y="898"/>
                                        <a:pt x="1717" y="760"/>
                                        <a:pt x="1475" y="675"/>
                                      </a:cubicBezTo>
                                      <a:cubicBezTo>
                                        <a:pt x="1233" y="590"/>
                                        <a:pt x="457" y="800"/>
                                        <a:pt x="245" y="705"/>
                                      </a:cubicBezTo>
                                      <a:cubicBezTo>
                                        <a:pt x="33" y="610"/>
                                        <a:pt x="0" y="210"/>
                                        <a:pt x="200" y="105"/>
                                      </a:cubicBezTo>
                                      <a:cubicBezTo>
                                        <a:pt x="400" y="0"/>
                                        <a:pt x="1140" y="72"/>
                                        <a:pt x="1445" y="75"/>
                                      </a:cubicBezTo>
                                      <a:cubicBezTo>
                                        <a:pt x="1750" y="78"/>
                                        <a:pt x="1870" y="68"/>
                                        <a:pt x="2030" y="120"/>
                                      </a:cubicBezTo>
                                      <a:cubicBezTo>
                                        <a:pt x="2190" y="172"/>
                                        <a:pt x="2343" y="250"/>
                                        <a:pt x="2405" y="390"/>
                                      </a:cubicBezTo>
                                      <a:close/>
                                    </a:path>
                                  </a:pathLst>
                                </a:custGeom>
                                <a:solidFill>
                                  <a:srgbClr val="008000">
                                    <a:alpha val="34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1036" name="Freeform 8"/>
                              <wps:cNvSpPr>
                                <a:spLocks noChangeAspect="1"/>
                              </wps:cNvSpPr>
                              <wps:spPr bwMode="auto">
                                <a:xfrm>
                                  <a:off x="5570" y="6620"/>
                                  <a:ext cx="3204" cy="3024"/>
                                </a:xfrm>
                                <a:custGeom>
                                  <a:avLst/>
                                  <a:gdLst>
                                    <a:gd name="T0" fmla="*/ 387 w 4212"/>
                                    <a:gd name="T1" fmla="*/ 3890 h 3975"/>
                                    <a:gd name="T2" fmla="*/ 282 w 4212"/>
                                    <a:gd name="T3" fmla="*/ 3260 h 3975"/>
                                    <a:gd name="T4" fmla="*/ 2082 w 4212"/>
                                    <a:gd name="T5" fmla="*/ 1985 h 3975"/>
                                    <a:gd name="T6" fmla="*/ 3597 w 4212"/>
                                    <a:gd name="T7" fmla="*/ 200 h 3975"/>
                                    <a:gd name="T8" fmla="*/ 4017 w 4212"/>
                                    <a:gd name="T9" fmla="*/ 785 h 3975"/>
                                    <a:gd name="T10" fmla="*/ 2427 w 4212"/>
                                    <a:gd name="T11" fmla="*/ 2750 h 3975"/>
                                    <a:gd name="T12" fmla="*/ 387 w 4212"/>
                                    <a:gd name="T13" fmla="*/ 3890 h 3975"/>
                                  </a:gdLst>
                                  <a:ahLst/>
                                  <a:cxnLst>
                                    <a:cxn ang="0">
                                      <a:pos x="T0" y="T1"/>
                                    </a:cxn>
                                    <a:cxn ang="0">
                                      <a:pos x="T2" y="T3"/>
                                    </a:cxn>
                                    <a:cxn ang="0">
                                      <a:pos x="T4" y="T5"/>
                                    </a:cxn>
                                    <a:cxn ang="0">
                                      <a:pos x="T6" y="T7"/>
                                    </a:cxn>
                                    <a:cxn ang="0">
                                      <a:pos x="T8" y="T9"/>
                                    </a:cxn>
                                    <a:cxn ang="0">
                                      <a:pos x="T10" y="T11"/>
                                    </a:cxn>
                                    <a:cxn ang="0">
                                      <a:pos x="T12" y="T13"/>
                                    </a:cxn>
                                  </a:cxnLst>
                                  <a:rect l="0" t="0" r="r" b="b"/>
                                  <a:pathLst>
                                    <a:path w="4212" h="3975">
                                      <a:moveTo>
                                        <a:pt x="387" y="3890"/>
                                      </a:moveTo>
                                      <a:cubicBezTo>
                                        <a:pt x="30" y="3975"/>
                                        <a:pt x="0" y="3577"/>
                                        <a:pt x="282" y="3260"/>
                                      </a:cubicBezTo>
                                      <a:cubicBezTo>
                                        <a:pt x="564" y="2943"/>
                                        <a:pt x="1530" y="2495"/>
                                        <a:pt x="2082" y="1985"/>
                                      </a:cubicBezTo>
                                      <a:cubicBezTo>
                                        <a:pt x="2634" y="1475"/>
                                        <a:pt x="3274" y="400"/>
                                        <a:pt x="3597" y="200"/>
                                      </a:cubicBezTo>
                                      <a:cubicBezTo>
                                        <a:pt x="3920" y="0"/>
                                        <a:pt x="4212" y="360"/>
                                        <a:pt x="4017" y="785"/>
                                      </a:cubicBezTo>
                                      <a:cubicBezTo>
                                        <a:pt x="3822" y="1210"/>
                                        <a:pt x="3032" y="2232"/>
                                        <a:pt x="2427" y="2750"/>
                                      </a:cubicBezTo>
                                      <a:cubicBezTo>
                                        <a:pt x="1822" y="3268"/>
                                        <a:pt x="744" y="3818"/>
                                        <a:pt x="387" y="389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37" name="Freeform 9"/>
                              <wps:cNvSpPr>
                                <a:spLocks noChangeAspect="1"/>
                              </wps:cNvSpPr>
                              <wps:spPr bwMode="auto">
                                <a:xfrm>
                                  <a:off x="5602" y="7897"/>
                                  <a:ext cx="954" cy="1542"/>
                                </a:xfrm>
                                <a:custGeom>
                                  <a:avLst/>
                                  <a:gdLst>
                                    <a:gd name="T0" fmla="*/ 345 w 1255"/>
                                    <a:gd name="T1" fmla="*/ 1987 h 2027"/>
                                    <a:gd name="T2" fmla="*/ 30 w 1255"/>
                                    <a:gd name="T3" fmla="*/ 1477 h 2027"/>
                                    <a:gd name="T4" fmla="*/ 525 w 1255"/>
                                    <a:gd name="T5" fmla="*/ 1012 h 2027"/>
                                    <a:gd name="T6" fmla="*/ 390 w 1255"/>
                                    <a:gd name="T7" fmla="*/ 382 h 2027"/>
                                    <a:gd name="T8" fmla="*/ 945 w 1255"/>
                                    <a:gd name="T9" fmla="*/ 142 h 2027"/>
                                    <a:gd name="T10" fmla="*/ 1155 w 1255"/>
                                    <a:gd name="T11" fmla="*/ 1237 h 2027"/>
                                    <a:gd name="T12" fmla="*/ 345 w 1255"/>
                                    <a:gd name="T13" fmla="*/ 1987 h 2027"/>
                                  </a:gdLst>
                                  <a:ahLst/>
                                  <a:cxnLst>
                                    <a:cxn ang="0">
                                      <a:pos x="T0" y="T1"/>
                                    </a:cxn>
                                    <a:cxn ang="0">
                                      <a:pos x="T2" y="T3"/>
                                    </a:cxn>
                                    <a:cxn ang="0">
                                      <a:pos x="T4" y="T5"/>
                                    </a:cxn>
                                    <a:cxn ang="0">
                                      <a:pos x="T6" y="T7"/>
                                    </a:cxn>
                                    <a:cxn ang="0">
                                      <a:pos x="T8" y="T9"/>
                                    </a:cxn>
                                    <a:cxn ang="0">
                                      <a:pos x="T10" y="T11"/>
                                    </a:cxn>
                                    <a:cxn ang="0">
                                      <a:pos x="T12" y="T13"/>
                                    </a:cxn>
                                  </a:cxnLst>
                                  <a:rect l="0" t="0" r="r" b="b"/>
                                  <a:pathLst>
                                    <a:path w="1255" h="2027">
                                      <a:moveTo>
                                        <a:pt x="345" y="1987"/>
                                      </a:moveTo>
                                      <a:cubicBezTo>
                                        <a:pt x="158" y="2027"/>
                                        <a:pt x="0" y="1639"/>
                                        <a:pt x="30" y="1477"/>
                                      </a:cubicBezTo>
                                      <a:cubicBezTo>
                                        <a:pt x="60" y="1315"/>
                                        <a:pt x="465" y="1194"/>
                                        <a:pt x="525" y="1012"/>
                                      </a:cubicBezTo>
                                      <a:cubicBezTo>
                                        <a:pt x="585" y="830"/>
                                        <a:pt x="320" y="527"/>
                                        <a:pt x="390" y="382"/>
                                      </a:cubicBezTo>
                                      <a:cubicBezTo>
                                        <a:pt x="460" y="237"/>
                                        <a:pt x="818" y="0"/>
                                        <a:pt x="945" y="142"/>
                                      </a:cubicBezTo>
                                      <a:cubicBezTo>
                                        <a:pt x="1072" y="284"/>
                                        <a:pt x="1255" y="930"/>
                                        <a:pt x="1155" y="1237"/>
                                      </a:cubicBezTo>
                                      <a:cubicBezTo>
                                        <a:pt x="1055" y="1544"/>
                                        <a:pt x="545" y="1932"/>
                                        <a:pt x="345" y="1987"/>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38" name="Freeform 10"/>
                              <wps:cNvSpPr>
                                <a:spLocks noChangeAspect="1"/>
                              </wps:cNvSpPr>
                              <wps:spPr bwMode="auto">
                                <a:xfrm>
                                  <a:off x="5765" y="10016"/>
                                  <a:ext cx="2954" cy="979"/>
                                </a:xfrm>
                                <a:custGeom>
                                  <a:avLst/>
                                  <a:gdLst>
                                    <a:gd name="T0" fmla="*/ 170 w 3883"/>
                                    <a:gd name="T1" fmla="*/ 700 h 1287"/>
                                    <a:gd name="T2" fmla="*/ 425 w 3883"/>
                                    <a:gd name="T3" fmla="*/ 70 h 1287"/>
                                    <a:gd name="T4" fmla="*/ 1535 w 3883"/>
                                    <a:gd name="T5" fmla="*/ 280 h 1287"/>
                                    <a:gd name="T6" fmla="*/ 2480 w 3883"/>
                                    <a:gd name="T7" fmla="*/ 415 h 1287"/>
                                    <a:gd name="T8" fmla="*/ 3040 w 3883"/>
                                    <a:gd name="T9" fmla="*/ 657 h 1287"/>
                                    <a:gd name="T10" fmla="*/ 3535 w 3883"/>
                                    <a:gd name="T11" fmla="*/ 387 h 1287"/>
                                    <a:gd name="T12" fmla="*/ 3775 w 3883"/>
                                    <a:gd name="T13" fmla="*/ 912 h 1287"/>
                                    <a:gd name="T14" fmla="*/ 2890 w 3883"/>
                                    <a:gd name="T15" fmla="*/ 1272 h 1287"/>
                                    <a:gd name="T16" fmla="*/ 2320 w 3883"/>
                                    <a:gd name="T17" fmla="*/ 1002 h 1287"/>
                                    <a:gd name="T18" fmla="*/ 1735 w 3883"/>
                                    <a:gd name="T19" fmla="*/ 897 h 1287"/>
                                    <a:gd name="T20" fmla="*/ 1135 w 3883"/>
                                    <a:gd name="T21" fmla="*/ 1047 h 1287"/>
                                    <a:gd name="T22" fmla="*/ 170 w 3883"/>
                                    <a:gd name="T23" fmla="*/ 700 h 12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883" h="1287">
                                      <a:moveTo>
                                        <a:pt x="170" y="700"/>
                                      </a:moveTo>
                                      <a:cubicBezTo>
                                        <a:pt x="0" y="542"/>
                                        <a:pt x="197" y="140"/>
                                        <a:pt x="425" y="70"/>
                                      </a:cubicBezTo>
                                      <a:cubicBezTo>
                                        <a:pt x="653" y="0"/>
                                        <a:pt x="1193" y="223"/>
                                        <a:pt x="1535" y="280"/>
                                      </a:cubicBezTo>
                                      <a:cubicBezTo>
                                        <a:pt x="1877" y="337"/>
                                        <a:pt x="2229" y="352"/>
                                        <a:pt x="2480" y="415"/>
                                      </a:cubicBezTo>
                                      <a:cubicBezTo>
                                        <a:pt x="2731" y="478"/>
                                        <a:pt x="2864" y="662"/>
                                        <a:pt x="3040" y="657"/>
                                      </a:cubicBezTo>
                                      <a:cubicBezTo>
                                        <a:pt x="3216" y="652"/>
                                        <a:pt x="3412" y="344"/>
                                        <a:pt x="3535" y="387"/>
                                      </a:cubicBezTo>
                                      <a:cubicBezTo>
                                        <a:pt x="3658" y="430"/>
                                        <a:pt x="3883" y="764"/>
                                        <a:pt x="3775" y="912"/>
                                      </a:cubicBezTo>
                                      <a:cubicBezTo>
                                        <a:pt x="3667" y="1060"/>
                                        <a:pt x="3133" y="1257"/>
                                        <a:pt x="2890" y="1272"/>
                                      </a:cubicBezTo>
                                      <a:cubicBezTo>
                                        <a:pt x="2647" y="1287"/>
                                        <a:pt x="2513" y="1064"/>
                                        <a:pt x="2320" y="1002"/>
                                      </a:cubicBezTo>
                                      <a:cubicBezTo>
                                        <a:pt x="2127" y="940"/>
                                        <a:pt x="1933" y="890"/>
                                        <a:pt x="1735" y="897"/>
                                      </a:cubicBezTo>
                                      <a:cubicBezTo>
                                        <a:pt x="1537" y="904"/>
                                        <a:pt x="1396" y="1080"/>
                                        <a:pt x="1135" y="1047"/>
                                      </a:cubicBezTo>
                                      <a:cubicBezTo>
                                        <a:pt x="874" y="1014"/>
                                        <a:pt x="371" y="772"/>
                                        <a:pt x="170" y="70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39" name="Freeform 11"/>
                              <wps:cNvSpPr>
                                <a:spLocks noChangeAspect="1"/>
                              </wps:cNvSpPr>
                              <wps:spPr bwMode="auto">
                                <a:xfrm>
                                  <a:off x="6988" y="10523"/>
                                  <a:ext cx="1223" cy="2524"/>
                                </a:xfrm>
                                <a:custGeom>
                                  <a:avLst/>
                                  <a:gdLst>
                                    <a:gd name="T0" fmla="*/ 52 w 1607"/>
                                    <a:gd name="T1" fmla="*/ 2510 h 3317"/>
                                    <a:gd name="T2" fmla="*/ 172 w 1607"/>
                                    <a:gd name="T3" fmla="*/ 1805 h 3317"/>
                                    <a:gd name="T4" fmla="*/ 607 w 1607"/>
                                    <a:gd name="T5" fmla="*/ 1325 h 3317"/>
                                    <a:gd name="T6" fmla="*/ 682 w 1607"/>
                                    <a:gd name="T7" fmla="*/ 485 h 3317"/>
                                    <a:gd name="T8" fmla="*/ 937 w 1607"/>
                                    <a:gd name="T9" fmla="*/ 20 h 3317"/>
                                    <a:gd name="T10" fmla="*/ 1537 w 1607"/>
                                    <a:gd name="T11" fmla="*/ 365 h 3317"/>
                                    <a:gd name="T12" fmla="*/ 1357 w 1607"/>
                                    <a:gd name="T13" fmla="*/ 740 h 3317"/>
                                    <a:gd name="T14" fmla="*/ 1282 w 1607"/>
                                    <a:gd name="T15" fmla="*/ 1520 h 3317"/>
                                    <a:gd name="T16" fmla="*/ 862 w 1607"/>
                                    <a:gd name="T17" fmla="*/ 2375 h 3317"/>
                                    <a:gd name="T18" fmla="*/ 1057 w 1607"/>
                                    <a:gd name="T19" fmla="*/ 2945 h 3317"/>
                                    <a:gd name="T20" fmla="*/ 487 w 1607"/>
                                    <a:gd name="T21" fmla="*/ 3245 h 3317"/>
                                    <a:gd name="T22" fmla="*/ 52 w 1607"/>
                                    <a:gd name="T23" fmla="*/ 2510 h 3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607" h="3317">
                                      <a:moveTo>
                                        <a:pt x="52" y="2510"/>
                                      </a:moveTo>
                                      <a:cubicBezTo>
                                        <a:pt x="0" y="2270"/>
                                        <a:pt x="80" y="2002"/>
                                        <a:pt x="172" y="1805"/>
                                      </a:cubicBezTo>
                                      <a:cubicBezTo>
                                        <a:pt x="264" y="1608"/>
                                        <a:pt x="522" y="1545"/>
                                        <a:pt x="607" y="1325"/>
                                      </a:cubicBezTo>
                                      <a:cubicBezTo>
                                        <a:pt x="692" y="1105"/>
                                        <a:pt x="627" y="702"/>
                                        <a:pt x="682" y="485"/>
                                      </a:cubicBezTo>
                                      <a:cubicBezTo>
                                        <a:pt x="737" y="268"/>
                                        <a:pt x="795" y="40"/>
                                        <a:pt x="937" y="20"/>
                                      </a:cubicBezTo>
                                      <a:cubicBezTo>
                                        <a:pt x="1079" y="0"/>
                                        <a:pt x="1467" y="245"/>
                                        <a:pt x="1537" y="365"/>
                                      </a:cubicBezTo>
                                      <a:cubicBezTo>
                                        <a:pt x="1607" y="485"/>
                                        <a:pt x="1399" y="548"/>
                                        <a:pt x="1357" y="740"/>
                                      </a:cubicBezTo>
                                      <a:cubicBezTo>
                                        <a:pt x="1315" y="932"/>
                                        <a:pt x="1364" y="1248"/>
                                        <a:pt x="1282" y="1520"/>
                                      </a:cubicBezTo>
                                      <a:cubicBezTo>
                                        <a:pt x="1200" y="1792"/>
                                        <a:pt x="899" y="2137"/>
                                        <a:pt x="862" y="2375"/>
                                      </a:cubicBezTo>
                                      <a:cubicBezTo>
                                        <a:pt x="825" y="2613"/>
                                        <a:pt x="1119" y="2800"/>
                                        <a:pt x="1057" y="2945"/>
                                      </a:cubicBezTo>
                                      <a:cubicBezTo>
                                        <a:pt x="995" y="3090"/>
                                        <a:pt x="655" y="3317"/>
                                        <a:pt x="487" y="3245"/>
                                      </a:cubicBezTo>
                                      <a:cubicBezTo>
                                        <a:pt x="319" y="3173"/>
                                        <a:pt x="100" y="2783"/>
                                        <a:pt x="52" y="251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040" name="Freeform 12"/>
                              <wps:cNvSpPr>
                                <a:spLocks noChangeAspect="1"/>
                              </wps:cNvSpPr>
                              <wps:spPr bwMode="auto">
                                <a:xfrm>
                                  <a:off x="3135" y="9320"/>
                                  <a:ext cx="3157" cy="4568"/>
                                </a:xfrm>
                                <a:custGeom>
                                  <a:avLst/>
                                  <a:gdLst>
                                    <a:gd name="T0" fmla="*/ 323 w 3157"/>
                                    <a:gd name="T1" fmla="*/ 4525 h 4568"/>
                                    <a:gd name="T2" fmla="*/ 68 w 3157"/>
                                    <a:gd name="T3" fmla="*/ 4278 h 4568"/>
                                    <a:gd name="T4" fmla="*/ 728 w 3157"/>
                                    <a:gd name="T5" fmla="*/ 3903 h 4568"/>
                                    <a:gd name="T6" fmla="*/ 1463 w 3157"/>
                                    <a:gd name="T7" fmla="*/ 3288 h 4568"/>
                                    <a:gd name="T8" fmla="*/ 2421 w 3157"/>
                                    <a:gd name="T9" fmla="*/ 1995 h 4568"/>
                                    <a:gd name="T10" fmla="*/ 2192 w 3157"/>
                                    <a:gd name="T11" fmla="*/ 283 h 4568"/>
                                    <a:gd name="T12" fmla="*/ 2809 w 3157"/>
                                    <a:gd name="T13" fmla="*/ 306 h 4568"/>
                                    <a:gd name="T14" fmla="*/ 3014 w 3157"/>
                                    <a:gd name="T15" fmla="*/ 2120 h 4568"/>
                                    <a:gd name="T16" fmla="*/ 1950 w 3157"/>
                                    <a:gd name="T17" fmla="*/ 3400 h 4568"/>
                                    <a:gd name="T18" fmla="*/ 1140 w 3157"/>
                                    <a:gd name="T19" fmla="*/ 4083 h 4568"/>
                                    <a:gd name="T20" fmla="*/ 323 w 3157"/>
                                    <a:gd name="T21" fmla="*/ 4525 h 45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57" h="4568">
                                      <a:moveTo>
                                        <a:pt x="323" y="4525"/>
                                      </a:moveTo>
                                      <a:cubicBezTo>
                                        <a:pt x="149" y="4568"/>
                                        <a:pt x="0" y="4382"/>
                                        <a:pt x="68" y="4278"/>
                                      </a:cubicBezTo>
                                      <a:cubicBezTo>
                                        <a:pt x="136" y="4174"/>
                                        <a:pt x="496" y="4068"/>
                                        <a:pt x="728" y="3903"/>
                                      </a:cubicBezTo>
                                      <a:cubicBezTo>
                                        <a:pt x="960" y="3738"/>
                                        <a:pt x="1181" y="3606"/>
                                        <a:pt x="1463" y="3288"/>
                                      </a:cubicBezTo>
                                      <a:cubicBezTo>
                                        <a:pt x="1745" y="2970"/>
                                        <a:pt x="2299" y="2496"/>
                                        <a:pt x="2421" y="1995"/>
                                      </a:cubicBezTo>
                                      <a:cubicBezTo>
                                        <a:pt x="2543" y="1494"/>
                                        <a:pt x="2128" y="564"/>
                                        <a:pt x="2192" y="283"/>
                                      </a:cubicBezTo>
                                      <a:cubicBezTo>
                                        <a:pt x="2257" y="2"/>
                                        <a:pt x="2672" y="0"/>
                                        <a:pt x="2809" y="306"/>
                                      </a:cubicBezTo>
                                      <a:cubicBezTo>
                                        <a:pt x="2946" y="612"/>
                                        <a:pt x="3157" y="1604"/>
                                        <a:pt x="3014" y="2120"/>
                                      </a:cubicBezTo>
                                      <a:cubicBezTo>
                                        <a:pt x="2871" y="2636"/>
                                        <a:pt x="2262" y="3073"/>
                                        <a:pt x="1950" y="3400"/>
                                      </a:cubicBezTo>
                                      <a:cubicBezTo>
                                        <a:pt x="1638" y="3727"/>
                                        <a:pt x="1411" y="3896"/>
                                        <a:pt x="1140" y="4083"/>
                                      </a:cubicBezTo>
                                      <a:cubicBezTo>
                                        <a:pt x="869" y="4270"/>
                                        <a:pt x="493" y="4433"/>
                                        <a:pt x="323" y="4525"/>
                                      </a:cubicBezTo>
                                      <a:close/>
                                    </a:path>
                                  </a:pathLst>
                                </a:custGeom>
                                <a:solidFill>
                                  <a:srgbClr val="800080">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1043" name="左右矢印 1043"/>
                            <wps:cNvSpPr>
                              <a:spLocks noChangeAspect="1" noChangeArrowheads="1"/>
                            </wps:cNvSpPr>
                            <wps:spPr bwMode="auto">
                              <a:xfrm>
                                <a:off x="485775" y="714375"/>
                                <a:ext cx="822960" cy="445770"/>
                              </a:xfrm>
                              <a:prstGeom prst="leftRightArrow">
                                <a:avLst>
                                  <a:gd name="adj1" fmla="val 47435"/>
                                  <a:gd name="adj2" fmla="val 17436"/>
                                </a:avLst>
                              </a:prstGeom>
                              <a:solidFill>
                                <a:srgbClr val="33CCCC">
                                  <a:alpha val="39999"/>
                                </a:srgbClr>
                              </a:solidFill>
                              <a:ln w="9525">
                                <a:solidFill>
                                  <a:srgbClr val="00CCFF"/>
                                </a:solidFill>
                                <a:miter lim="800000"/>
                                <a:headEnd/>
                                <a:tailEnd/>
                              </a:ln>
                            </wps:spPr>
                            <wps:bodyPr rot="0" vert="horz" wrap="square" lIns="74295" tIns="8890" rIns="74295" bIns="8890" anchor="t" anchorCtr="0" upright="1">
                              <a:noAutofit/>
                            </wps:bodyPr>
                          </wps:wsp>
                        </wpg:grpSp>
                        <wps:wsp>
                          <wps:cNvPr id="1044" name="正方形/長方形 1044"/>
                          <wps:cNvSpPr/>
                          <wps:spPr>
                            <a:xfrm>
                              <a:off x="0" y="38100"/>
                              <a:ext cx="495300" cy="10743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315" name="グループ化 11315"/>
                        <wpg:cNvGrpSpPr/>
                        <wpg:grpSpPr>
                          <a:xfrm>
                            <a:off x="2908300" y="4051300"/>
                            <a:ext cx="2128520" cy="473942"/>
                            <a:chOff x="1573287" y="38785"/>
                            <a:chExt cx="1335850" cy="212796"/>
                          </a:xfrm>
                        </wpg:grpSpPr>
                        <wps:wsp>
                          <wps:cNvPr id="11316" name="角丸四角形 11316"/>
                          <wps:cNvSpPr/>
                          <wps:spPr>
                            <a:xfrm>
                              <a:off x="1585243" y="40911"/>
                              <a:ext cx="1315923" cy="203580"/>
                            </a:xfrm>
                            <a:prstGeom prst="roundRect">
                              <a:avLst>
                                <a:gd name="adj" fmla="val 9703"/>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7" name="テキスト ボックス 11317"/>
                          <wps:cNvSpPr txBox="1"/>
                          <wps:spPr>
                            <a:xfrm>
                              <a:off x="1573287" y="38785"/>
                              <a:ext cx="1335850" cy="2127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75E75B" w14:textId="77777777" w:rsidR="00815FBB" w:rsidRPr="00FE5554" w:rsidRDefault="00815FBB" w:rsidP="00B51ED4">
                                <w:pPr>
                                  <w:spacing w:line="200" w:lineRule="exact"/>
                                  <w:rPr>
                                    <w:rFonts w:ascii="Meiryo UI" w:eastAsia="Meiryo UI" w:hAnsi="Meiryo UI" w:cs="Meiryo UI"/>
                                    <w:sz w:val="18"/>
                                  </w:rPr>
                                </w:pPr>
                                <w:r w:rsidRPr="00FE5554">
                                  <w:rPr>
                                    <w:rFonts w:ascii="Meiryo UI" w:eastAsia="Meiryo UI" w:hAnsi="Meiryo UI" w:cs="Meiryo UI" w:hint="eastAsia"/>
                                    <w:sz w:val="18"/>
                                  </w:rPr>
                                  <w:t>基本方針⑦</w:t>
                                </w:r>
                              </w:p>
                              <w:p w14:paraId="4E395D08" w14:textId="77777777" w:rsidR="00815FBB" w:rsidRDefault="00815FBB" w:rsidP="00B51ED4">
                                <w:pPr>
                                  <w:spacing w:line="200" w:lineRule="exact"/>
                                  <w:ind w:firstLineChars="100" w:firstLine="186"/>
                                  <w:rPr>
                                    <w:rFonts w:ascii="Meiryo UI" w:eastAsia="Meiryo UI" w:hAnsi="Meiryo UI" w:cs="Meiryo UI"/>
                                    <w:sz w:val="16"/>
                                  </w:rPr>
                                </w:pPr>
                                <w:r w:rsidRPr="00FE5554">
                                  <w:rPr>
                                    <w:rFonts w:ascii="Meiryo UI" w:eastAsia="Meiryo UI" w:hAnsi="Meiryo UI" w:cs="Meiryo UI" w:hint="eastAsia"/>
                                    <w:sz w:val="16"/>
                                  </w:rPr>
                                  <w:t>都市・まちづくりを先導し続ける戦略的</w:t>
                                </w:r>
                              </w:p>
                              <w:p w14:paraId="09B2E6FB" w14:textId="77777777" w:rsidR="00815FBB" w:rsidRPr="00FE5554" w:rsidRDefault="00815FBB" w:rsidP="00B51ED4">
                                <w:pPr>
                                  <w:spacing w:line="200" w:lineRule="exact"/>
                                  <w:ind w:firstLineChars="100" w:firstLine="186"/>
                                  <w:rPr>
                                    <w:rFonts w:ascii="Meiryo UI" w:eastAsia="Meiryo UI" w:hAnsi="Meiryo UI" w:cs="Meiryo UI"/>
                                    <w:sz w:val="16"/>
                                  </w:rPr>
                                </w:pPr>
                                <w:r w:rsidRPr="00FE5554">
                                  <w:rPr>
                                    <w:rFonts w:ascii="Meiryo UI" w:eastAsia="Meiryo UI" w:hAnsi="Meiryo UI" w:cs="Meiryo UI" w:hint="eastAsia"/>
                                    <w:sz w:val="16"/>
                                  </w:rPr>
                                  <w:t>な整備・管理・運営の仕組みづくり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97" name="テキスト ボックス 97"/>
                        <wps:cNvSpPr txBox="1"/>
                        <wps:spPr>
                          <a:xfrm>
                            <a:off x="2857500" y="2019300"/>
                            <a:ext cx="742553" cy="4857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7D3DAEF0" w14:textId="77777777" w:rsidR="00815FBB" w:rsidRPr="007759C4" w:rsidRDefault="00815FBB" w:rsidP="00B51ED4">
                              <w:pPr>
                                <w:pStyle w:val="Web"/>
                                <w:spacing w:before="0" w:beforeAutospacing="0" w:after="0" w:afterAutospacing="0" w:line="200" w:lineRule="exact"/>
                                <w:jc w:val="center"/>
                                <w:rPr>
                                  <w:b/>
                                  <w:sz w:val="14"/>
                                </w:rPr>
                              </w:pPr>
                              <w:r w:rsidRPr="007759C4">
                                <w:rPr>
                                  <w:rFonts w:ascii="Meiryo UI" w:eastAsia="Meiryo UI" w:hAnsi="Meiryo UI" w:cs="Meiryo UI" w:hint="eastAsia"/>
                                  <w:b/>
                                  <w:color w:val="000000"/>
                                  <w:sz w:val="16"/>
                                  <w:szCs w:val="22"/>
                                </w:rPr>
                                <w:t>公園の魅力向上</w:t>
                              </w:r>
                            </w:p>
                          </w:txbxContent>
                        </wps:txbx>
                        <wps:bodyPr vertOverflow="clip" horzOverflow="clip" wrap="square" rtlCol="0" anchor="t">
                          <a:noAutofit/>
                        </wps:bodyPr>
                      </wps:wsp>
                      <wps:wsp>
                        <wps:cNvPr id="22575" name="右矢印 22575"/>
                        <wps:cNvSpPr/>
                        <wps:spPr>
                          <a:xfrm>
                            <a:off x="2590800" y="2413000"/>
                            <a:ext cx="144000" cy="360000"/>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44" name="グループ化 244"/>
                        <wpg:cNvGrpSpPr/>
                        <wpg:grpSpPr>
                          <a:xfrm>
                            <a:off x="5499100" y="127000"/>
                            <a:ext cx="1153160" cy="2112009"/>
                            <a:chOff x="-9527" y="45533"/>
                            <a:chExt cx="1286501" cy="1210174"/>
                          </a:xfrm>
                        </wpg:grpSpPr>
                        <wps:wsp>
                          <wps:cNvPr id="245" name="額縁 245"/>
                          <wps:cNvSpPr/>
                          <wps:spPr>
                            <a:xfrm>
                              <a:off x="-9527" y="47620"/>
                              <a:ext cx="1266112" cy="1208087"/>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テキスト ボックス 246"/>
                          <wps:cNvSpPr txBox="1"/>
                          <wps:spPr>
                            <a:xfrm>
                              <a:off x="10139" y="45533"/>
                              <a:ext cx="1266835" cy="11363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133DDF" w14:textId="77777777" w:rsidR="00815FBB" w:rsidRPr="0042370F" w:rsidRDefault="00815FBB" w:rsidP="00B51ED4">
                                <w:pPr>
                                  <w:spacing w:line="200" w:lineRule="exact"/>
                                  <w:rPr>
                                    <w:rFonts w:ascii="Meiryo UI" w:eastAsia="Meiryo UI" w:hAnsi="Meiryo UI" w:cs="Meiryo UI"/>
                                    <w:sz w:val="18"/>
                                  </w:rPr>
                                </w:pPr>
                                <w:r w:rsidRPr="0042370F">
                                  <w:rPr>
                                    <w:rFonts w:ascii="Meiryo UI" w:eastAsia="Meiryo UI" w:hAnsi="Meiryo UI" w:cs="Meiryo UI" w:hint="eastAsia"/>
                                    <w:sz w:val="18"/>
                                  </w:rPr>
                                  <w:t>基本理念</w:t>
                                </w:r>
                              </w:p>
                              <w:p w14:paraId="6C396DA0" w14:textId="77777777" w:rsidR="00815FBB" w:rsidRPr="0042370F" w:rsidRDefault="00815FBB" w:rsidP="00B51ED4">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・都市の風格を高めるみどりのネットワークの拠点</w:t>
                                </w:r>
                              </w:p>
                              <w:p w14:paraId="722F7641" w14:textId="77777777" w:rsidR="00815FBB" w:rsidRPr="0042370F" w:rsidRDefault="00815FBB" w:rsidP="00B51ED4">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・安全・安心で快適な暮らしを支える重要な都市基盤</w:t>
                                </w:r>
                              </w:p>
                              <w:p w14:paraId="21D88171" w14:textId="77777777" w:rsidR="00815FBB" w:rsidRPr="0042370F" w:rsidRDefault="00815FBB" w:rsidP="00B51ED4">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・多様な個性で都市の活力と魅</w:t>
                                </w:r>
                                <w:r>
                                  <w:rPr>
                                    <w:rFonts w:ascii="Meiryo UI" w:eastAsia="Meiryo UI" w:hAnsi="Meiryo UI" w:cs="Meiryo UI" w:hint="eastAsia"/>
                                    <w:sz w:val="18"/>
                                  </w:rPr>
                                  <w:t>力</w:t>
                                </w:r>
                                <w:r w:rsidRPr="0042370F">
                                  <w:rPr>
                                    <w:rFonts w:ascii="Meiryo UI" w:eastAsia="Meiryo UI" w:hAnsi="Meiryo UI" w:cs="Meiryo UI" w:hint="eastAsia"/>
                                    <w:sz w:val="18"/>
                                  </w:rPr>
                                  <w:t>を高める府民共有の資産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98" name="テキスト ボックス 97"/>
                        <wps:cNvSpPr txBox="1"/>
                        <wps:spPr>
                          <a:xfrm>
                            <a:off x="4292600" y="1955800"/>
                            <a:ext cx="885028" cy="5334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426D2321" w14:textId="77777777" w:rsidR="00815FBB" w:rsidRDefault="00815FBB" w:rsidP="00B51ED4">
                              <w:pPr>
                                <w:pStyle w:val="Web"/>
                                <w:spacing w:before="0" w:beforeAutospacing="0" w:after="0" w:afterAutospacing="0" w:line="200" w:lineRule="exact"/>
                                <w:jc w:val="center"/>
                                <w:rPr>
                                  <w:rFonts w:ascii="Meiryo UI" w:eastAsia="Meiryo UI" w:hAnsi="Meiryo UI" w:cs="Meiryo UI"/>
                                  <w:b/>
                                  <w:color w:val="000000"/>
                                  <w:sz w:val="16"/>
                                  <w:szCs w:val="22"/>
                                </w:rPr>
                              </w:pPr>
                              <w:r>
                                <w:rPr>
                                  <w:rFonts w:ascii="Meiryo UI" w:eastAsia="Meiryo UI" w:hAnsi="Meiryo UI" w:cs="Meiryo UI" w:hint="eastAsia"/>
                                  <w:b/>
                                  <w:color w:val="000000"/>
                                  <w:sz w:val="16"/>
                                  <w:szCs w:val="22"/>
                                </w:rPr>
                                <w:t>・地域への波及効果</w:t>
                              </w:r>
                            </w:p>
                            <w:p w14:paraId="6FE96FCB" w14:textId="77777777" w:rsidR="00815FBB" w:rsidRPr="007759C4" w:rsidRDefault="00815FBB" w:rsidP="00B51ED4">
                              <w:pPr>
                                <w:pStyle w:val="Web"/>
                                <w:spacing w:before="0" w:beforeAutospacing="0" w:after="0" w:afterAutospacing="0" w:line="200" w:lineRule="exact"/>
                                <w:jc w:val="center"/>
                                <w:rPr>
                                  <w:b/>
                                  <w:sz w:val="14"/>
                                </w:rPr>
                              </w:pPr>
                              <w:r>
                                <w:rPr>
                                  <w:rFonts w:ascii="Meiryo UI" w:eastAsia="Meiryo UI" w:hAnsi="Meiryo UI" w:cs="Meiryo UI" w:hint="eastAsia"/>
                                  <w:b/>
                                  <w:color w:val="000000"/>
                                  <w:sz w:val="16"/>
                                  <w:szCs w:val="22"/>
                                </w:rPr>
                                <w:t>・</w:t>
                              </w:r>
                              <w:r w:rsidRPr="007759C4">
                                <w:rPr>
                                  <w:rFonts w:ascii="Meiryo UI" w:eastAsia="Meiryo UI" w:hAnsi="Meiryo UI" w:cs="Meiryo UI" w:hint="eastAsia"/>
                                  <w:b/>
                                  <w:color w:val="000000"/>
                                  <w:sz w:val="16"/>
                                  <w:szCs w:val="22"/>
                                </w:rPr>
                                <w:t>収益の還元</w:t>
                              </w:r>
                            </w:p>
                          </w:txbxContent>
                        </wps:txbx>
                        <wps:bodyPr vertOverflow="clip" horzOverflow="clip" wrap="square" rtlCol="0" anchor="t">
                          <a:noAutofit/>
                        </wps:bodyPr>
                      </wps:wsp>
                      <pic:pic xmlns:pic="http://schemas.openxmlformats.org/drawingml/2006/picture">
                        <pic:nvPicPr>
                          <pic:cNvPr id="6154" name="Picture 3"/>
                          <pic:cNvPicPr>
                            <a:picLocks noChangeAspect="1"/>
                          </pic:cNvPicPr>
                        </pic:nvPicPr>
                        <pic:blipFill rotWithShape="1">
                          <a:blip r:embed="rId19" cstate="print">
                            <a:extLst>
                              <a:ext uri="{28A0092B-C50C-407E-A947-70E740481C1C}">
                                <a14:useLocalDpi xmlns:a14="http://schemas.microsoft.com/office/drawing/2010/main" val="0"/>
                              </a:ext>
                            </a:extLst>
                          </a:blip>
                          <a:srcRect l="1613" t="8841" r="14498" b="10075"/>
                          <a:stretch/>
                        </pic:blipFill>
                        <pic:spPr bwMode="auto">
                          <a:xfrm flipV="1">
                            <a:off x="7175500" y="1346200"/>
                            <a:ext cx="1327785" cy="572135"/>
                          </a:xfrm>
                          <a:prstGeom prst="rect">
                            <a:avLst/>
                          </a:prstGeom>
                          <a:noFill/>
                          <a:ln>
                            <a:noFill/>
                          </a:ln>
                          <a:effectLst/>
                          <a:extLst>
                            <a:ext uri="{53640926-AAD7-44D8-BBD7-CCE9431645EC}">
                              <a14:shadowObscured xmlns:a14="http://schemas.microsoft.com/office/drawing/2010/main"/>
                            </a:ext>
                          </a:extLst>
                        </pic:spPr>
                      </pic:pic>
                      <wps:wsp>
                        <wps:cNvPr id="3089" name="角丸四角形 3089"/>
                        <wps:cNvSpPr/>
                        <wps:spPr>
                          <a:xfrm>
                            <a:off x="2768600" y="12700"/>
                            <a:ext cx="2399030" cy="4648200"/>
                          </a:xfrm>
                          <a:prstGeom prst="roundRect">
                            <a:avLst>
                              <a:gd name="adj" fmla="val 4769"/>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5" name="山形 106"/>
                        <wps:cNvSpPr/>
                        <wps:spPr>
                          <a:xfrm flipV="1">
                            <a:off x="3886200" y="1905000"/>
                            <a:ext cx="143923" cy="109294"/>
                          </a:xfrm>
                          <a:prstGeom prst="chevron">
                            <a:avLst>
                              <a:gd name="adj" fmla="val 66129"/>
                            </a:avLst>
                          </a:prstGeom>
                          <a:solidFill>
                            <a:schemeClr val="tx1"/>
                          </a:solid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s:wsp>
                        <wps:cNvPr id="3088" name="角丸四角形 3088"/>
                        <wps:cNvSpPr/>
                        <wps:spPr>
                          <a:xfrm>
                            <a:off x="0" y="12700"/>
                            <a:ext cx="2590800" cy="4648200"/>
                          </a:xfrm>
                          <a:prstGeom prst="roundRect">
                            <a:avLst>
                              <a:gd name="adj" fmla="val 4769"/>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3" name="角丸四角形 3093"/>
                        <wps:cNvSpPr/>
                        <wps:spPr>
                          <a:xfrm>
                            <a:off x="7023100" y="0"/>
                            <a:ext cx="1614805" cy="4657725"/>
                          </a:xfrm>
                          <a:prstGeom prst="roundRect">
                            <a:avLst>
                              <a:gd name="adj" fmla="val 4769"/>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4" name="山形 105"/>
                        <wps:cNvSpPr/>
                        <wps:spPr>
                          <a:xfrm flipH="1" flipV="1">
                            <a:off x="3898900" y="2387600"/>
                            <a:ext cx="143923" cy="119495"/>
                          </a:xfrm>
                          <a:prstGeom prst="chevron">
                            <a:avLst>
                              <a:gd name="adj" fmla="val 66129"/>
                            </a:avLst>
                          </a:prstGeom>
                          <a:solidFill>
                            <a:schemeClr val="tx1"/>
                          </a:solidFill>
                          <a:ln>
                            <a:solidFill>
                              <a:sysClr val="windowText" lastClr="000000"/>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t"/>
                      </wps:wsp>
                      <wps:wsp>
                        <wps:cNvPr id="3106" name="右矢印 3106"/>
                        <wps:cNvSpPr/>
                        <wps:spPr>
                          <a:xfrm rot="16200000" flipV="1">
                            <a:off x="3867150" y="3778250"/>
                            <a:ext cx="179705" cy="395605"/>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テキスト ボックス 97"/>
                        <wps:cNvSpPr txBox="1"/>
                        <wps:spPr>
                          <a:xfrm>
                            <a:off x="7175500" y="4381500"/>
                            <a:ext cx="1314450" cy="2190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2F53F451" w14:textId="77777777" w:rsidR="00815FBB" w:rsidRPr="00EF64E5" w:rsidRDefault="00815FBB" w:rsidP="00B51ED4">
                              <w:pPr>
                                <w:pStyle w:val="Web"/>
                                <w:spacing w:before="0" w:beforeAutospacing="0" w:after="0" w:afterAutospacing="0" w:line="120" w:lineRule="exact"/>
                                <w:jc w:val="center"/>
                                <w:rPr>
                                  <w:sz w:val="12"/>
                                </w:rPr>
                              </w:pPr>
                              <w:r>
                                <w:rPr>
                                  <w:rFonts w:ascii="Meiryo UI" w:eastAsia="Meiryo UI" w:hAnsi="Meiryo UI" w:cs="Meiryo UI" w:hint="eastAsia"/>
                                  <w:color w:val="000000"/>
                                  <w:sz w:val="14"/>
                                  <w:szCs w:val="22"/>
                                </w:rPr>
                                <w:t>みどりのネットワーク図</w:t>
                              </w:r>
                            </w:p>
                          </w:txbxContent>
                        </wps:txbx>
                        <wps:bodyPr vertOverflow="clip" horzOverflow="clip" wrap="square" rtlCol="0" anchor="t">
                          <a:noAutofit/>
                        </wps:bodyPr>
                      </wps:wsp>
                      <wpg:grpSp>
                        <wpg:cNvPr id="64522" name="グループ化 64522"/>
                        <wpg:cNvGrpSpPr/>
                        <wpg:grpSpPr>
                          <a:xfrm>
                            <a:off x="5067300" y="1231900"/>
                            <a:ext cx="485325" cy="2232000"/>
                            <a:chOff x="0" y="0"/>
                            <a:chExt cx="485325" cy="2232000"/>
                          </a:xfrm>
                        </wpg:grpSpPr>
                        <wps:wsp>
                          <wps:cNvPr id="112" name="二等辺三角形 112"/>
                          <wps:cNvSpPr/>
                          <wps:spPr>
                            <a:xfrm rot="5400000">
                              <a:off x="-828675" y="918000"/>
                              <a:ext cx="2232000" cy="396000"/>
                            </a:xfrm>
                            <a:prstGeom prst="triangle">
                              <a:avLst>
                                <a:gd name="adj" fmla="val 49187"/>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21" name="テキスト ボックス 64521"/>
                          <wps:cNvSpPr txBox="1"/>
                          <wps:spPr>
                            <a:xfrm>
                              <a:off x="0" y="708450"/>
                              <a:ext cx="409423" cy="130901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4EAD4" w14:textId="77777777" w:rsidR="00815FBB" w:rsidRPr="007B4561" w:rsidRDefault="00815FBB" w:rsidP="00E839E8">
                                <w:pPr>
                                  <w:rPr>
                                    <w:rFonts w:ascii="Meiryo UI" w:eastAsia="Meiryo UI" w:hAnsi="Meiryo UI" w:cs="Meiryo UI"/>
                                    <w:sz w:val="16"/>
                                  </w:rPr>
                                </w:pPr>
                                <w:r>
                                  <w:rPr>
                                    <w:rFonts w:ascii="Meiryo UI" w:eastAsia="Meiryo UI" w:hAnsi="Meiryo UI" w:cs="Meiryo UI" w:hint="eastAsia"/>
                                    <w:sz w:val="16"/>
                                  </w:rPr>
                                  <w:t>目指す</w:t>
                                </w:r>
                                <w:r>
                                  <w:rPr>
                                    <w:rFonts w:ascii="Meiryo UI" w:eastAsia="Meiryo UI" w:hAnsi="Meiryo UI" w:cs="Meiryo UI"/>
                                    <w:sz w:val="16"/>
                                  </w:rPr>
                                  <w:t>べき</w:t>
                                </w:r>
                                <w:r>
                                  <w:rPr>
                                    <w:rFonts w:ascii="Meiryo UI" w:eastAsia="Meiryo UI" w:hAnsi="Meiryo UI" w:cs="Meiryo UI" w:hint="eastAsia"/>
                                    <w:sz w:val="16"/>
                                  </w:rPr>
                                  <w:t>姿</w:t>
                                </w:r>
                                <w:r>
                                  <w:rPr>
                                    <w:rFonts w:ascii="Meiryo UI" w:eastAsia="Meiryo UI" w:hAnsi="Meiryo UI" w:cs="Meiryo UI"/>
                                    <w:sz w:val="16"/>
                                  </w:rPr>
                                  <w:t>に</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g:grpSp>
                      <wpg:grpSp>
                        <wpg:cNvPr id="250" name="グループ化 250"/>
                        <wpg:cNvGrpSpPr/>
                        <wpg:grpSpPr>
                          <a:xfrm>
                            <a:off x="2819400" y="749300"/>
                            <a:ext cx="2284730" cy="3184525"/>
                            <a:chOff x="0" y="0"/>
                            <a:chExt cx="2284896" cy="3184618"/>
                          </a:xfrm>
                        </wpg:grpSpPr>
                        <wps:wsp>
                          <wps:cNvPr id="251" name="角丸四角形 251"/>
                          <wps:cNvSpPr/>
                          <wps:spPr>
                            <a:xfrm>
                              <a:off x="0" y="0"/>
                              <a:ext cx="2284896" cy="3184618"/>
                            </a:xfrm>
                            <a:prstGeom prst="roundRect">
                              <a:avLst>
                                <a:gd name="adj" fmla="val 4372"/>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52" name="グループ化 252"/>
                          <wpg:cNvGrpSpPr/>
                          <wpg:grpSpPr>
                            <a:xfrm>
                              <a:off x="57157" y="657226"/>
                              <a:ext cx="2170533" cy="500095"/>
                              <a:chOff x="-76219" y="200026"/>
                              <a:chExt cx="2171118" cy="500263"/>
                            </a:xfrm>
                          </wpg:grpSpPr>
                          <wps:wsp>
                            <wps:cNvPr id="253" name="角丸四角形 253"/>
                            <wps:cNvSpPr/>
                            <wps:spPr>
                              <a:xfrm>
                                <a:off x="-76219" y="200026"/>
                                <a:ext cx="2152645" cy="476409"/>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テキスト ボックス 254"/>
                            <wps:cNvSpPr txBox="1"/>
                            <wps:spPr>
                              <a:xfrm>
                                <a:off x="-76219" y="200026"/>
                                <a:ext cx="2171118" cy="5002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B9CEF4" w14:textId="77777777" w:rsidR="00815FBB" w:rsidRPr="006D5CEF" w:rsidRDefault="00815FBB"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基本方針③</w:t>
                                  </w:r>
                                </w:p>
                                <w:p w14:paraId="3345402E" w14:textId="77777777" w:rsidR="00815FBB" w:rsidRPr="006D5CEF" w:rsidRDefault="00815FBB"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公園を柔軟に使いこなし、地域社</w:t>
                                  </w:r>
                                </w:p>
                                <w:p w14:paraId="02BC00E0" w14:textId="77777777" w:rsidR="00815FBB" w:rsidRPr="006D5CEF" w:rsidRDefault="00815FBB"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会に貢献する公園づくりを推進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55" name="グループ化 255"/>
                          <wpg:cNvGrpSpPr/>
                          <wpg:grpSpPr>
                            <a:xfrm>
                              <a:off x="76171" y="1743075"/>
                              <a:ext cx="2122909" cy="686435"/>
                              <a:chOff x="1562054" y="-399361"/>
                              <a:chExt cx="2124054" cy="572263"/>
                            </a:xfrm>
                          </wpg:grpSpPr>
                          <wps:wsp>
                            <wps:cNvPr id="3072" name="角丸四角形 3072"/>
                            <wps:cNvSpPr/>
                            <wps:spPr>
                              <a:xfrm>
                                <a:off x="1571610" y="-389813"/>
                                <a:ext cx="2114498" cy="387475"/>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3" name="テキスト ボックス 3073"/>
                            <wps:cNvSpPr txBox="1"/>
                            <wps:spPr>
                              <a:xfrm>
                                <a:off x="1562054" y="-399361"/>
                                <a:ext cx="1991340" cy="5722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7A54E4" w14:textId="77777777" w:rsidR="00815FBB" w:rsidRPr="006D5CEF" w:rsidRDefault="00815FBB" w:rsidP="00B51ED4">
                                  <w:pPr>
                                    <w:spacing w:line="200" w:lineRule="exact"/>
                                    <w:rPr>
                                      <w:rFonts w:ascii="Meiryo UI" w:eastAsia="Meiryo UI" w:hAnsi="Meiryo UI" w:cs="Meiryo UI"/>
                                      <w:sz w:val="18"/>
                                      <w:szCs w:val="18"/>
                                    </w:rPr>
                                  </w:pPr>
                                  <w:r w:rsidRPr="006D5CEF">
                                    <w:rPr>
                                      <w:rFonts w:ascii="Meiryo UI" w:eastAsia="Meiryo UI" w:hAnsi="Meiryo UI" w:cs="Meiryo UI" w:hint="eastAsia"/>
                                      <w:sz w:val="18"/>
                                      <w:szCs w:val="18"/>
                                    </w:rPr>
                                    <w:t>基本方針</w:t>
                                  </w:r>
                                  <w:r>
                                    <w:rPr>
                                      <w:rFonts w:ascii="Meiryo UI" w:eastAsia="Meiryo UI" w:hAnsi="Meiryo UI" w:cs="Meiryo UI" w:hint="eastAsia"/>
                                      <w:sz w:val="18"/>
                                      <w:szCs w:val="18"/>
                                    </w:rPr>
                                    <w:t>④</w:t>
                                  </w:r>
                                </w:p>
                                <w:p w14:paraId="4D175531" w14:textId="77777777" w:rsidR="00815FBB" w:rsidRDefault="00815FBB" w:rsidP="00B51ED4">
                                  <w:pPr>
                                    <w:spacing w:line="200" w:lineRule="exact"/>
                                    <w:ind w:firstLineChars="100" w:firstLine="206"/>
                                    <w:rPr>
                                      <w:rFonts w:ascii="Meiryo UI" w:eastAsia="Meiryo UI" w:hAnsi="Meiryo UI" w:cs="Meiryo UI"/>
                                      <w:sz w:val="18"/>
                                      <w:szCs w:val="18"/>
                                    </w:rPr>
                                  </w:pPr>
                                  <w:r w:rsidRPr="006D5CEF">
                                    <w:rPr>
                                      <w:rFonts w:ascii="Meiryo UI" w:eastAsia="Meiryo UI" w:hAnsi="Meiryo UI" w:cs="Meiryo UI" w:hint="eastAsia"/>
                                      <w:sz w:val="18"/>
                                      <w:szCs w:val="18"/>
                                    </w:rPr>
                                    <w:t>誰もが安全・安心・快適に利用</w:t>
                                  </w:r>
                                </w:p>
                                <w:p w14:paraId="132C29A4" w14:textId="77777777" w:rsidR="00815FBB" w:rsidRPr="00A37F34" w:rsidRDefault="00815FBB"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szCs w:val="18"/>
                                    </w:rPr>
                                    <w:t>できる公園づくりを</w:t>
                                  </w:r>
                                  <w:r w:rsidRPr="00A37F34">
                                    <w:rPr>
                                      <w:rFonts w:ascii="Meiryo UI" w:eastAsia="Meiryo UI" w:hAnsi="Meiryo UI" w:cs="Meiryo UI" w:hint="eastAsia"/>
                                      <w:sz w:val="18"/>
                                    </w:rPr>
                                    <w:t>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74" name="グループ化 3074"/>
                          <wpg:cNvGrpSpPr/>
                          <wpg:grpSpPr>
                            <a:xfrm>
                              <a:off x="85721" y="2247900"/>
                              <a:ext cx="2113331" cy="485775"/>
                              <a:chOff x="1552343" y="572740"/>
                              <a:chExt cx="2114244" cy="485775"/>
                            </a:xfrm>
                          </wpg:grpSpPr>
                          <wps:wsp>
                            <wps:cNvPr id="3075" name="角丸四角形 3075"/>
                            <wps:cNvSpPr/>
                            <wps:spPr>
                              <a:xfrm>
                                <a:off x="1561876" y="572740"/>
                                <a:ext cx="2104711" cy="361950"/>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6" name="テキスト ボックス 3076"/>
                            <wps:cNvSpPr txBox="1"/>
                            <wps:spPr>
                              <a:xfrm>
                                <a:off x="1552343" y="582265"/>
                                <a:ext cx="2000628"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462E14" w14:textId="77777777" w:rsidR="00815FBB" w:rsidRPr="006D5CEF" w:rsidRDefault="00815FBB"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w:t>
                                  </w:r>
                                  <w:r>
                                    <w:rPr>
                                      <w:rFonts w:ascii="Meiryo UI" w:eastAsia="Meiryo UI" w:hAnsi="Meiryo UI" w:cs="Meiryo UI" w:hint="eastAsia"/>
                                      <w:sz w:val="18"/>
                                    </w:rPr>
                                    <w:t>⑤</w:t>
                                  </w:r>
                                </w:p>
                                <w:p w14:paraId="3F628344" w14:textId="77777777" w:rsidR="00815FBB" w:rsidRPr="006D5CEF" w:rsidRDefault="00815FBB"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府民の命を守る公園づくりを推進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77" name="グループ化 3077"/>
                          <wpg:cNvGrpSpPr/>
                          <wpg:grpSpPr>
                            <a:xfrm>
                              <a:off x="85721" y="2619375"/>
                              <a:ext cx="2094867" cy="495300"/>
                              <a:chOff x="1543038" y="66690"/>
                              <a:chExt cx="2095432" cy="496257"/>
                            </a:xfrm>
                          </wpg:grpSpPr>
                          <wps:wsp>
                            <wps:cNvPr id="3078" name="角丸四角形 3078"/>
                            <wps:cNvSpPr/>
                            <wps:spPr>
                              <a:xfrm>
                                <a:off x="1562098" y="85780"/>
                                <a:ext cx="2076372" cy="457588"/>
                              </a:xfrm>
                              <a:prstGeom prst="roundRect">
                                <a:avLst>
                                  <a:gd name="adj" fmla="val 9703"/>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9" name="テキスト ボックス 3079"/>
                            <wps:cNvSpPr txBox="1"/>
                            <wps:spPr>
                              <a:xfrm>
                                <a:off x="1543038" y="66690"/>
                                <a:ext cx="2066848" cy="4962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52A4EA" w14:textId="77777777" w:rsidR="00815FBB" w:rsidRPr="006D5CEF" w:rsidRDefault="00815FBB"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基本方針⑥</w:t>
                                  </w:r>
                                </w:p>
                                <w:p w14:paraId="1A8D7D5A" w14:textId="77777777" w:rsidR="00815FBB" w:rsidRPr="006D5CEF" w:rsidRDefault="00815FBB"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多様な自然とふれあい、都市の</w:t>
                                  </w:r>
                                </w:p>
                                <w:p w14:paraId="410E9F17" w14:textId="77777777" w:rsidR="00815FBB" w:rsidRPr="006D5CEF" w:rsidRDefault="00815FBB"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環境を保全する公園づくりを推進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80" name="グループ化 3080"/>
                          <wpg:cNvGrpSpPr/>
                          <wpg:grpSpPr>
                            <a:xfrm>
                              <a:off x="46987" y="161925"/>
                              <a:ext cx="2206022" cy="620581"/>
                              <a:chOff x="-86363" y="19050"/>
                              <a:chExt cx="2206022" cy="620581"/>
                            </a:xfrm>
                          </wpg:grpSpPr>
                          <wps:wsp>
                            <wps:cNvPr id="3081" name="角丸四角形 3081"/>
                            <wps:cNvSpPr/>
                            <wps:spPr>
                              <a:xfrm>
                                <a:off x="-76199" y="19050"/>
                                <a:ext cx="2152066" cy="466725"/>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2" name="テキスト ボックス 3082"/>
                            <wps:cNvSpPr txBox="1"/>
                            <wps:spPr>
                              <a:xfrm>
                                <a:off x="-86363" y="21141"/>
                                <a:ext cx="2206022" cy="618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FA1470" w14:textId="77777777" w:rsidR="00815FBB" w:rsidRPr="006D5CEF" w:rsidRDefault="00815FBB"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基本方針②</w:t>
                                  </w:r>
                                </w:p>
                                <w:p w14:paraId="5CEEF9C8" w14:textId="77777777" w:rsidR="00815FBB" w:rsidRPr="006D5CEF" w:rsidRDefault="00815FBB"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民間活力を積極的に導入し、都市</w:t>
                                  </w:r>
                                </w:p>
                                <w:p w14:paraId="56F1597A" w14:textId="77777777" w:rsidR="00815FBB" w:rsidRPr="006D5CEF" w:rsidRDefault="00815FBB"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の活力を生み出す</w:t>
                                  </w:r>
                                  <w:r>
                                    <w:rPr>
                                      <w:rFonts w:ascii="Meiryo UI" w:eastAsia="Meiryo UI" w:hAnsi="Meiryo UI" w:cs="Meiryo UI" w:hint="eastAsia"/>
                                      <w:sz w:val="18"/>
                                    </w:rPr>
                                    <w:t>公園づくりを推進</w:t>
                                  </w:r>
                                </w:p>
                                <w:p w14:paraId="040285C6" w14:textId="77777777" w:rsidR="00815FBB" w:rsidRPr="006D5CEF" w:rsidRDefault="00815FBB" w:rsidP="00B51ED4">
                                  <w:pPr>
                                    <w:spacing w:line="260" w:lineRule="exact"/>
                                    <w:rPr>
                                      <w:rFonts w:ascii="Meiryo UI" w:eastAsia="Meiryo UI" w:hAnsi="Meiryo UI" w:cs="Meiryo UI"/>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83" name="角丸四角形 3083"/>
                          <wps:cNvSpPr/>
                          <wps:spPr>
                            <a:xfrm>
                              <a:off x="28570" y="114300"/>
                              <a:ext cx="2204098" cy="1079500"/>
                            </a:xfrm>
                            <a:prstGeom prst="roundRect">
                              <a:avLst>
                                <a:gd name="adj" fmla="val 4372"/>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4" name="角丸四角形 3084"/>
                          <wps:cNvSpPr/>
                          <wps:spPr>
                            <a:xfrm>
                              <a:off x="47626" y="1695450"/>
                              <a:ext cx="2186054" cy="1439545"/>
                            </a:xfrm>
                            <a:prstGeom prst="roundRect">
                              <a:avLst>
                                <a:gd name="adj" fmla="val 4372"/>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47" name="グループ化 247"/>
                        <wpg:cNvGrpSpPr/>
                        <wpg:grpSpPr>
                          <a:xfrm>
                            <a:off x="2882900" y="114300"/>
                            <a:ext cx="2142490" cy="542925"/>
                            <a:chOff x="-134467" y="-1137920"/>
                            <a:chExt cx="2143667" cy="542925"/>
                          </a:xfrm>
                        </wpg:grpSpPr>
                        <wps:wsp>
                          <wps:cNvPr id="248" name="角丸四角形 248"/>
                          <wps:cNvSpPr/>
                          <wps:spPr>
                            <a:xfrm>
                              <a:off x="-134275" y="-1128395"/>
                              <a:ext cx="2143475" cy="466725"/>
                            </a:xfrm>
                            <a:prstGeom prst="roundRect">
                              <a:avLst/>
                            </a:prstGeom>
                            <a:solidFill>
                              <a:schemeClr val="bg1">
                                <a:lumMod val="7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テキスト ボックス 249"/>
                          <wps:cNvSpPr txBox="1"/>
                          <wps:spPr>
                            <a:xfrm>
                              <a:off x="-134467" y="-1137920"/>
                              <a:ext cx="2029407"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6489CC" w14:textId="77777777" w:rsidR="00815FBB" w:rsidRPr="006D5CEF" w:rsidRDefault="00815FBB"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基本方針①</w:t>
                                </w:r>
                              </w:p>
                              <w:p w14:paraId="04071C32" w14:textId="77777777" w:rsidR="00815FBB" w:rsidRPr="006D5CEF" w:rsidRDefault="00815FBB"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公園毎の特色を活かし育み、“都</w:t>
                                </w:r>
                              </w:p>
                              <w:p w14:paraId="1FD16FC6" w14:textId="77777777" w:rsidR="00815FBB" w:rsidRPr="006D5CEF" w:rsidRDefault="00815FBB"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市の顔”となる公園づくりを推進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2578" name="右矢印 22578"/>
                        <wps:cNvSpPr/>
                        <wps:spPr>
                          <a:xfrm rot="5400000">
                            <a:off x="3905250" y="488950"/>
                            <a:ext cx="180000" cy="396000"/>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4523" name="グループ化 64523"/>
                        <wpg:cNvGrpSpPr/>
                        <wpg:grpSpPr>
                          <a:xfrm>
                            <a:off x="6578600" y="1219200"/>
                            <a:ext cx="494849" cy="2232000"/>
                            <a:chOff x="0" y="0"/>
                            <a:chExt cx="494849" cy="2232000"/>
                          </a:xfrm>
                        </wpg:grpSpPr>
                        <wps:wsp>
                          <wps:cNvPr id="3100" name="二等辺三角形 3100"/>
                          <wps:cNvSpPr/>
                          <wps:spPr>
                            <a:xfrm rot="5400000">
                              <a:off x="-819151" y="918000"/>
                              <a:ext cx="2232000" cy="396000"/>
                            </a:xfrm>
                            <a:prstGeom prst="triangle">
                              <a:avLst>
                                <a:gd name="adj" fmla="val 49187"/>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テキスト ボックス 116"/>
                          <wps:cNvSpPr txBox="1"/>
                          <wps:spPr>
                            <a:xfrm>
                              <a:off x="0" y="508425"/>
                              <a:ext cx="409575" cy="13093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11B919" w14:textId="77777777" w:rsidR="00815FBB" w:rsidRPr="007B4561" w:rsidRDefault="00815FBB" w:rsidP="00B51ED4">
                                <w:pPr>
                                  <w:rPr>
                                    <w:rFonts w:ascii="Meiryo UI" w:eastAsia="Meiryo UI" w:hAnsi="Meiryo UI" w:cs="Meiryo UI"/>
                                    <w:sz w:val="16"/>
                                  </w:rPr>
                                </w:pPr>
                                <w:r>
                                  <w:rPr>
                                    <w:rFonts w:ascii="Meiryo UI" w:eastAsia="Meiryo UI" w:hAnsi="Meiryo UI" w:cs="Meiryo UI" w:hint="eastAsia"/>
                                    <w:sz w:val="16"/>
                                  </w:rPr>
                                  <w:t>上位計画の実現に寄与</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0C9DC665" id="グループ化 130" o:spid="_x0000_s1052" alt="タイトル: 都市計画公園のあり方（提言）の概要 - 説明: 都市計画公園のあり方（提言）の概要です。" style="position:absolute;left:0;text-align:left;margin-left:-6.05pt;margin-top:8.35pt;width:680.15pt;height:367pt;z-index:251681792" coordsize="86379,466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">
                <v:roundrect id="角丸四角形 102" o:spid="_x0000_s1053" style="position:absolute;left:35433;top:19685;width:8282;height:4937;visibility:visible;mso-wrap-style:square;v-text-anchor:top" arcsize="308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" filled="f" strokecolor="windowText" strokeweight="3pt">
                  <v:stroke dashstyle="3 1"/>
                  <v:path arrowok="t"/>
                  <o:lock v:ext="edit" aspectratio="t"/>
                </v:roundre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山形 103" o:spid="_x0000_s1054" type="#_x0000_t55" style="position:absolute;left:34861;top:21399;width:1440;height:1078;rotation:9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" adj="10898" fillcolor="black [3213]" strokecolor="windowText" strokeweight="2pt"/>
                <v:shape id="テキスト ボックス 97" o:spid="_x0000_s1055" type="#_x0000_t202" style="position:absolute;left:71755;top:19812;width:13144;height: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" filled="f" stroked="f">
                  <v:textbox>
                    <w:txbxContent>
                      <w:p w14:paraId="6972B189" w14:textId="77777777" w:rsidR="00815FBB" w:rsidRPr="00EF64E5" w:rsidRDefault="00815FBB" w:rsidP="00E77BFC">
                        <w:pPr>
                          <w:pStyle w:val="Web"/>
                          <w:spacing w:before="0" w:beforeAutospacing="0" w:after="0" w:afterAutospacing="0" w:line="140" w:lineRule="exact"/>
                          <w:jc w:val="center"/>
                          <w:rPr>
                            <w:sz w:val="12"/>
                          </w:rPr>
                        </w:pPr>
                        <w:r w:rsidRPr="00EF64E5">
                          <w:rPr>
                            <w:rFonts w:ascii="Meiryo UI" w:eastAsia="Meiryo UI" w:hAnsi="Meiryo UI" w:cs="Meiryo UI" w:hint="eastAsia"/>
                            <w:color w:val="000000"/>
                            <w:sz w:val="14"/>
                            <w:szCs w:val="22"/>
                          </w:rPr>
                          <w:t>高次都市機能ネットワーク型の都市構造</w:t>
                        </w:r>
                      </w:p>
                    </w:txbxContent>
                  </v:textbox>
                </v:shape>
                <v:shape id="テキスト ボックス 1" o:spid="_x0000_s1056" type="#_x0000_t202" style="position:absolute;left:70612;top:762;width:15214;height:219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" filled="f" strokecolor="windowText">
                  <v:textbox>
                    <w:txbxContent>
                      <w:p w14:paraId="09EAA033" w14:textId="77777777" w:rsidR="00815FBB" w:rsidRPr="00B51ED4" w:rsidRDefault="00815FBB" w:rsidP="00B51ED4">
                        <w:pPr>
                          <w:spacing w:line="200" w:lineRule="exact"/>
                          <w:rPr>
                            <w:rFonts w:ascii="Meiryo UI" w:eastAsia="Meiryo UI" w:hAnsi="Meiryo UI" w:cs="Meiryo UI"/>
                            <w:sz w:val="18"/>
                          </w:rPr>
                        </w:pPr>
                        <w:r w:rsidRPr="00B51ED4">
                          <w:rPr>
                            <w:rFonts w:ascii="Meiryo UI" w:eastAsia="Meiryo UI" w:hAnsi="Meiryo UI" w:cs="Meiryo UI" w:hint="eastAsia"/>
                            <w:sz w:val="18"/>
                          </w:rPr>
                          <w:t>『大阪府における都市計画のあり方（</w:t>
                        </w:r>
                        <w:r w:rsidRPr="00B51ED4">
                          <w:rPr>
                            <w:rFonts w:ascii="Meiryo UI" w:eastAsia="Meiryo UI" w:hAnsi="Meiryo UI" w:cs="Meiryo UI" w:hint="eastAsia"/>
                            <w:sz w:val="18"/>
                          </w:rPr>
                          <w:t>答申）』</w:t>
                        </w:r>
                      </w:p>
                      <w:p w14:paraId="09107755" w14:textId="77777777" w:rsidR="00815FBB" w:rsidRPr="00442D29" w:rsidRDefault="00815FBB"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・国際競争に打ち勝つ強い大阪の形成</w:t>
                        </w:r>
                      </w:p>
                      <w:p w14:paraId="57BEB133" w14:textId="77777777" w:rsidR="00815FBB" w:rsidRPr="00442D29" w:rsidRDefault="00815FBB"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・安全・安心で生き生きと暮らせる大阪の実現</w:t>
                        </w:r>
                      </w:p>
                      <w:p w14:paraId="49A0C9A5" w14:textId="77777777" w:rsidR="00815FBB" w:rsidRPr="00442D29" w:rsidRDefault="00815FBB"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・多様な魅力と風格のある大阪の創造</w:t>
                        </w:r>
                      </w:p>
                    </w:txbxContent>
                  </v:textbox>
                </v:shape>
                <v:shape id="山形 104" o:spid="_x0000_s1057" type="#_x0000_t55" style="position:absolute;left:42989;top:21272;width:1440;height:1078;rotation: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" adj="10898" fillcolor="black [3213]" strokecolor="windowText" strokeweight="2pt"/>
                <v:roundrect id="角丸四角形 3090" o:spid="_x0000_s1058" style="position:absolute;left:54610;top:127;width:12376;height:46482;visibility:visible;mso-wrap-style:square;v-text-anchor:middle" arcsize="312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" filled="f" strokecolor="black [3213]" strokeweight="1.5pt">
                  <v:textbox>
                    <w:txbxContent>
                      <w:p w14:paraId="1B6B0E8E" w14:textId="77777777" w:rsidR="00815FBB" w:rsidRDefault="00815FBB" w:rsidP="00B51ED4">
                        <w:pPr>
                          <w:jc w:val="center"/>
                        </w:pPr>
                      </w:p>
                    </w:txbxContent>
                  </v:textbox>
                </v:roundrect>
                <v:group id="グループ化 3102" o:spid="_x0000_s1059" style="position:absolute;left:54991;top:23241;width:11353;height:23047" coordorigin="571,-7468" coordsize="11355,12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">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額縁 3104" o:spid="_x0000_s1060" type="#_x0000_t84" style="position:absolute;left:571;top:-7448;width:11356;height:118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" adj="0" filled="f" strokecolor="black [3213]" strokeweight="1pt"/>
                  <v:shape id="テキスト ボックス 3105" o:spid="_x0000_s1061" type="#_x0000_t202" style="position:absolute;left:857;top:-7468;width:11065;height:12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" filled="f" stroked="f" strokeweight=".5pt">
                    <v:textbox>
                      <w:txbxContent>
                        <w:p w14:paraId="2CB68F21" w14:textId="77777777" w:rsidR="00815FBB" w:rsidRDefault="00815FBB" w:rsidP="00B51ED4">
                          <w:pPr>
                            <w:spacing w:line="24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目標像</w:t>
                          </w:r>
                        </w:p>
                        <w:p w14:paraId="729DB190" w14:textId="77777777" w:rsidR="00815FBB" w:rsidRPr="0042370F" w:rsidRDefault="00815FBB" w:rsidP="00B51ED4">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大阪の活力と魅力を高める公園</w:t>
                          </w:r>
                        </w:p>
                        <w:p w14:paraId="26B1D394" w14:textId="77777777" w:rsidR="00815FBB" w:rsidRPr="0042370F" w:rsidRDefault="00815FBB" w:rsidP="00B51ED4">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府民の豊かな生活を育む公園</w:t>
                          </w:r>
                        </w:p>
                        <w:p w14:paraId="0F0EAEC2" w14:textId="77777777" w:rsidR="00815FBB" w:rsidRPr="0042370F" w:rsidRDefault="00815FBB" w:rsidP="00B51ED4">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府民の安全・安心を支える公園</w:t>
                          </w:r>
                        </w:p>
                        <w:p w14:paraId="415301B9" w14:textId="77777777" w:rsidR="00815FBB" w:rsidRPr="0042370F" w:rsidRDefault="00815FBB" w:rsidP="00B51ED4">
                          <w:pPr>
                            <w:spacing w:line="240" w:lineRule="exact"/>
                            <w:ind w:left="140" w:hangingChars="68" w:hanging="140"/>
                            <w:rPr>
                              <w:rFonts w:ascii="Meiryo UI" w:eastAsia="Meiryo UI" w:hAnsi="Meiryo UI" w:cs="Meiryo UI"/>
                              <w:sz w:val="18"/>
                            </w:rPr>
                          </w:pPr>
                          <w:r>
                            <w:rPr>
                              <w:rFonts w:ascii="Meiryo UI" w:eastAsia="Meiryo UI" w:hAnsi="Meiryo UI" w:cs="Meiryo UI" w:hint="eastAsia"/>
                              <w:sz w:val="18"/>
                            </w:rPr>
                            <w:t>・</w:t>
                          </w:r>
                          <w:r w:rsidRPr="0042370F">
                            <w:rPr>
                              <w:rFonts w:ascii="Meiryo UI" w:eastAsia="Meiryo UI" w:hAnsi="Meiryo UI" w:cs="Meiryo UI" w:hint="eastAsia"/>
                              <w:sz w:val="18"/>
                            </w:rPr>
                            <w:t>都市の貴重な自然環境を次世代に継承する公園</w:t>
                          </w:r>
                        </w:p>
                      </w:txbxContent>
                    </v:textbox>
                  </v:shape>
                </v:group>
                <v:shape id="テキスト ボックス 2" o:spid="_x0000_s1062" type="#_x0000_t202" style="position:absolute;left:70612;top:23241;width:15214;height:22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" fillcolor="white [3201]" strokecolor="windowText">
                  <v:textbox>
                    <w:txbxContent>
                      <w:p w14:paraId="0285BA34" w14:textId="77777777" w:rsidR="00815FBB" w:rsidRPr="00FD56BA" w:rsidRDefault="00815FBB" w:rsidP="00FD56BA">
                        <w:pPr>
                          <w:spacing w:line="200" w:lineRule="exact"/>
                          <w:rPr>
                            <w:rFonts w:ascii="Meiryo UI" w:eastAsia="Meiryo UI" w:hAnsi="Meiryo UI" w:cs="Meiryo UI"/>
                            <w:sz w:val="18"/>
                          </w:rPr>
                        </w:pPr>
                        <w:r w:rsidRPr="00FD56BA">
                          <w:rPr>
                            <w:rFonts w:ascii="Meiryo UI" w:eastAsia="Meiryo UI" w:hAnsi="Meiryo UI" w:cs="Meiryo UI" w:hint="eastAsia"/>
                            <w:sz w:val="18"/>
                          </w:rPr>
                          <w:t>『みどりの大阪推進計画』</w:t>
                        </w:r>
                      </w:p>
                      <w:p w14:paraId="5F4520D9" w14:textId="77777777" w:rsidR="00815FBB" w:rsidRPr="00442D29" w:rsidRDefault="00815FBB"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 xml:space="preserve">・みどり豊かな自然環境の保全・再生　</w:t>
                        </w:r>
                      </w:p>
                      <w:p w14:paraId="7A0A1B5E" w14:textId="77777777" w:rsidR="00815FBB" w:rsidRPr="00442D29" w:rsidRDefault="00815FBB"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・みどりの風を感じるネットワークの形成</w:t>
                        </w:r>
                      </w:p>
                      <w:p w14:paraId="70C8E3A0" w14:textId="77777777" w:rsidR="00815FBB" w:rsidRPr="00442D29" w:rsidRDefault="00815FBB"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 xml:space="preserve">・街の中に多様なみどりを創出　　　</w:t>
                        </w:r>
                      </w:p>
                      <w:p w14:paraId="65D16257" w14:textId="77777777" w:rsidR="00815FBB" w:rsidRPr="00442D29" w:rsidRDefault="00815FBB" w:rsidP="00B51ED4">
                        <w:pPr>
                          <w:spacing w:line="200" w:lineRule="exact"/>
                          <w:ind w:leftChars="-1" w:left="138" w:hangingChars="68" w:hanging="140"/>
                          <w:rPr>
                            <w:rFonts w:ascii="Meiryo UI" w:eastAsia="Meiryo UI" w:hAnsi="Meiryo UI" w:cs="Meiryo UI"/>
                            <w:sz w:val="18"/>
                          </w:rPr>
                        </w:pPr>
                        <w:r w:rsidRPr="00442D29">
                          <w:rPr>
                            <w:rFonts w:ascii="Meiryo UI" w:eastAsia="Meiryo UI" w:hAnsi="Meiryo UI" w:cs="Meiryo UI" w:hint="eastAsia"/>
                            <w:sz w:val="18"/>
                          </w:rPr>
                          <w:t>・みどりの行動の促進</w:t>
                        </w:r>
                      </w:p>
                    </w:txbxContent>
                  </v:textbox>
                </v:shape>
                <v:group id="グループ化 232" o:spid="_x0000_s1063" style="position:absolute;left:635;top:1270;width:24574;height:44449" coordorigin="-1236,-3055" coordsize="24598,39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shape id="テキスト ボックス 2" o:spid="_x0000_s1064" type="#_x0000_t202" style="position:absolute;left:-1236;top:-3039;width:12108;height:22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" fillcolor="white [3201]" strokecolor="windowText">
                    <v:textbox>
                      <w:txbxContent>
                        <w:p w14:paraId="751A2E95" w14:textId="77777777" w:rsidR="00815FBB" w:rsidRDefault="00815FBB" w:rsidP="00B51ED4">
                          <w:pPr>
                            <w:pStyle w:val="Web"/>
                            <w:spacing w:before="0" w:beforeAutospacing="0" w:after="0" w:afterAutospacing="0" w:line="180" w:lineRule="exact"/>
                            <w:rPr>
                              <w:rFonts w:ascii="Meiryo UI" w:eastAsia="Meiryo UI" w:hAnsi="Meiryo UI" w:cs="Meiryo UI"/>
                              <w:color w:val="000000" w:themeColor="dark1"/>
                              <w:sz w:val="18"/>
                              <w:szCs w:val="18"/>
                            </w:rPr>
                          </w:pPr>
                        </w:p>
                        <w:p w14:paraId="0879F189" w14:textId="77777777" w:rsidR="00815FBB" w:rsidRDefault="00815FBB" w:rsidP="00B51ED4">
                          <w:pPr>
                            <w:pStyle w:val="Web"/>
                            <w:spacing w:before="0" w:beforeAutospacing="0" w:after="0" w:afterAutospacing="0" w:line="180" w:lineRule="exact"/>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「府営公園の現状」</w:t>
                          </w:r>
                        </w:p>
                        <w:p w14:paraId="4933BB5B" w14:textId="77777777" w:rsidR="00815FBB"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p w14:paraId="60A780CD" w14:textId="77777777" w:rsidR="00815FBB" w:rsidRPr="00F26575"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・大阪府公園基本構想に基づくこれまでの取組み</w:t>
                          </w:r>
                        </w:p>
                        <w:p w14:paraId="15052426" w14:textId="77777777" w:rsidR="00815FBB" w:rsidRPr="00F26575"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・公園に対する関心の高まり</w:t>
                          </w:r>
                        </w:p>
                        <w:p w14:paraId="014879F5" w14:textId="77777777" w:rsidR="00815FBB" w:rsidRPr="00F26575"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・府民ニーズの多様化</w:t>
                          </w:r>
                        </w:p>
                        <w:p w14:paraId="547B6FAA" w14:textId="77777777" w:rsidR="00815FBB" w:rsidRPr="00F26575"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・多様な主体が公園づくりに参画</w:t>
                          </w:r>
                        </w:p>
                        <w:p w14:paraId="1E77A76D" w14:textId="77777777" w:rsidR="00815FBB" w:rsidRPr="00F26575"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・防災公園の整備推進</w:t>
                          </w:r>
                        </w:p>
                        <w:p w14:paraId="6F5EB74B" w14:textId="77777777" w:rsidR="00815FBB" w:rsidRPr="00F26575"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・施設や樹木の着実な維持・更新</w:t>
                          </w:r>
                        </w:p>
                        <w:p w14:paraId="1FAAA904" w14:textId="77777777" w:rsidR="00815FBB" w:rsidRPr="00F26575"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F26575">
                            <w:rPr>
                              <w:rFonts w:ascii="Meiryo UI" w:eastAsia="Meiryo UI" w:hAnsi="Meiryo UI" w:cs="Meiryo UI" w:hint="eastAsia"/>
                              <w:color w:val="000000" w:themeColor="dark1"/>
                              <w:sz w:val="16"/>
                              <w:szCs w:val="18"/>
                            </w:rPr>
                            <w:t>・多様な生物の生息・生育空間</w:t>
                          </w:r>
                        </w:p>
                        <w:p w14:paraId="7122C02A" w14:textId="77777777" w:rsidR="00815FBB" w:rsidRPr="00F26575"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txbxContent>
                    </v:textbox>
                  </v:shape>
                  <v:group id="グループ化 234" o:spid="_x0000_s1065" style="position:absolute;left:-1236;top:23752;width:24598;height:12527" coordorigin="-663,-4780" coordsize="18792,12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rect id="正方形/長方形 235" o:spid="_x0000_s1066" style="position:absolute;left:-663;top:-4780;width:18791;height:120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" filled="f" strokecolor="black [3213]" strokeweight="1pt"/>
                    <v:shape id="テキスト ボックス 236" o:spid="_x0000_s1067" type="#_x0000_t202" style="position:absolute;left:-403;top:-4190;width:17674;height:1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" filled="f" stroked="f" strokeweight=".5pt">
                      <v:textbox>
                        <w:txbxContent>
                          <w:p w14:paraId="5D32F08F" w14:textId="77777777" w:rsidR="00815FBB" w:rsidRPr="00F26575" w:rsidRDefault="00815FBB"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「府営公園</w:t>
                            </w:r>
                            <w:r w:rsidRPr="00F26575">
                              <w:rPr>
                                <w:rFonts w:ascii="Meiryo UI" w:eastAsia="Meiryo UI" w:hAnsi="Meiryo UI" w:cs="Meiryo UI"/>
                                <w:sz w:val="20"/>
                                <w:szCs w:val="18"/>
                              </w:rPr>
                              <w:t>の課題</w:t>
                            </w:r>
                            <w:r w:rsidRPr="00F26575">
                              <w:rPr>
                                <w:rFonts w:ascii="Meiryo UI" w:eastAsia="Meiryo UI" w:hAnsi="Meiryo UI" w:cs="Meiryo UI" w:hint="eastAsia"/>
                                <w:sz w:val="20"/>
                                <w:szCs w:val="18"/>
                              </w:rPr>
                              <w:t>」</w:t>
                            </w:r>
                          </w:p>
                          <w:p w14:paraId="06438DF9" w14:textId="77777777" w:rsidR="00815FBB" w:rsidRPr="00F26575" w:rsidRDefault="00815FBB"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・地域社会への貢献</w:t>
                            </w:r>
                          </w:p>
                          <w:p w14:paraId="68AA2BC6" w14:textId="77777777" w:rsidR="00815FBB" w:rsidRPr="00F26575" w:rsidRDefault="00815FBB"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・適切な維持管理の推進</w:t>
                            </w:r>
                          </w:p>
                          <w:p w14:paraId="635E2C1C" w14:textId="77777777" w:rsidR="00815FBB" w:rsidRPr="00F26575" w:rsidRDefault="00815FBB"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・民間事業者の参画促進</w:t>
                            </w:r>
                          </w:p>
                          <w:p w14:paraId="2ECF1E91" w14:textId="77777777" w:rsidR="00815FBB" w:rsidRPr="00F26575" w:rsidRDefault="00815FBB"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・既存ストックの活用</w:t>
                            </w:r>
                          </w:p>
                          <w:p w14:paraId="5AD465D5" w14:textId="77777777" w:rsidR="00815FBB" w:rsidRPr="00F26575" w:rsidRDefault="00815FBB"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・公園整備の重点化</w:t>
                            </w:r>
                          </w:p>
                          <w:p w14:paraId="21538F52" w14:textId="77777777" w:rsidR="00815FBB" w:rsidRPr="00F26575" w:rsidRDefault="00815FBB" w:rsidP="00B51ED4">
                            <w:pPr>
                              <w:spacing w:line="260" w:lineRule="exact"/>
                              <w:ind w:firstLineChars="100" w:firstLine="226"/>
                              <w:rPr>
                                <w:rFonts w:ascii="Meiryo UI" w:eastAsia="Meiryo UI" w:hAnsi="Meiryo UI" w:cs="Meiryo UI"/>
                                <w:sz w:val="20"/>
                                <w:szCs w:val="18"/>
                              </w:rPr>
                            </w:pPr>
                            <w:r w:rsidRPr="00F26575">
                              <w:rPr>
                                <w:rFonts w:ascii="Meiryo UI" w:eastAsia="Meiryo UI" w:hAnsi="Meiryo UI" w:cs="Meiryo UI" w:hint="eastAsia"/>
                                <w:sz w:val="20"/>
                                <w:szCs w:val="18"/>
                              </w:rPr>
                              <w:t>・</w:t>
                            </w:r>
                            <w:r w:rsidRPr="00F26575">
                              <w:rPr>
                                <w:rFonts w:ascii="Meiryo UI" w:eastAsia="Meiryo UI" w:hAnsi="Meiryo UI" w:cs="Meiryo UI" w:hint="eastAsia"/>
                                <w:w w:val="90"/>
                                <w:sz w:val="20"/>
                                <w:szCs w:val="18"/>
                              </w:rPr>
                              <w:t>多様な主体が参画できる仕組みづくり</w:t>
                            </w:r>
                          </w:p>
                          <w:p w14:paraId="1DAE08B2" w14:textId="77777777" w:rsidR="00815FBB" w:rsidRPr="00F26575" w:rsidRDefault="00815FBB" w:rsidP="00B51ED4">
                            <w:pPr>
                              <w:spacing w:line="260" w:lineRule="exact"/>
                              <w:rPr>
                                <w:rFonts w:ascii="Meiryo UI" w:eastAsia="Meiryo UI" w:hAnsi="Meiryo UI" w:cs="Meiryo UI"/>
                                <w:sz w:val="20"/>
                                <w:szCs w:val="18"/>
                              </w:rPr>
                            </w:pPr>
                          </w:p>
                        </w:txbxContent>
                      </v:textbox>
                    </v:shape>
                  </v:group>
                  <v:shape id="テキスト ボックス 2" o:spid="_x0000_s1068" type="#_x0000_t202" style="position:absolute;left:11420;top:-3055;width:11942;height:22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" fillcolor="white [3201]" strokecolor="windowText">
                    <v:textbox>
                      <w:txbxContent>
                        <w:p w14:paraId="38904837" w14:textId="77777777" w:rsidR="00815FBB" w:rsidRDefault="00815FBB" w:rsidP="00B51ED4">
                          <w:pPr>
                            <w:pStyle w:val="Web"/>
                            <w:spacing w:before="0" w:beforeAutospacing="0" w:after="0" w:afterAutospacing="0" w:line="120" w:lineRule="exact"/>
                            <w:rPr>
                              <w:rFonts w:ascii="Meiryo UI" w:eastAsia="Meiryo UI" w:hAnsi="Meiryo UI" w:cs="Meiryo UI"/>
                              <w:color w:val="000000" w:themeColor="dark1"/>
                              <w:sz w:val="18"/>
                              <w:szCs w:val="18"/>
                            </w:rPr>
                          </w:pPr>
                        </w:p>
                        <w:p w14:paraId="122F3EA0" w14:textId="77777777" w:rsidR="00815FBB" w:rsidRDefault="00815FBB" w:rsidP="00B51ED4">
                          <w:pPr>
                            <w:pStyle w:val="Web"/>
                            <w:spacing w:before="0" w:beforeAutospacing="0" w:after="0" w:afterAutospacing="0" w:line="240" w:lineRule="exact"/>
                            <w:ind w:left="140" w:hangingChars="68" w:hanging="140"/>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「府営公園を取り巻く</w:t>
                          </w:r>
                          <w:r>
                            <w:rPr>
                              <w:rFonts w:ascii="Meiryo UI" w:eastAsia="Meiryo UI" w:hAnsi="Meiryo UI" w:cs="Meiryo UI" w:hint="eastAsia"/>
                              <w:color w:val="000000" w:themeColor="dark1"/>
                              <w:sz w:val="18"/>
                              <w:szCs w:val="18"/>
                            </w:rPr>
                            <w:t>環</w:t>
                          </w:r>
                          <w:r w:rsidRPr="006B7D42">
                            <w:rPr>
                              <w:rFonts w:ascii="Meiryo UI" w:eastAsia="Meiryo UI" w:hAnsi="Meiryo UI" w:cs="Meiryo UI" w:hint="eastAsia"/>
                              <w:color w:val="000000" w:themeColor="dark1"/>
                              <w:sz w:val="18"/>
                              <w:szCs w:val="18"/>
                            </w:rPr>
                            <w:t>境の変化」</w:t>
                          </w:r>
                        </w:p>
                        <w:p w14:paraId="39822F08" w14:textId="77777777" w:rsidR="00815FBB"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p>
                        <w:p w14:paraId="52531481" w14:textId="77777777" w:rsidR="00815FBB" w:rsidRPr="00747F9D"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・人口減少・少子高齢化の進行</w:t>
                          </w:r>
                        </w:p>
                        <w:p w14:paraId="58468775" w14:textId="77777777" w:rsidR="00815FBB" w:rsidRPr="00747F9D"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・ﾗｲﾌｽﾀｲﾙの多様化</w:t>
                          </w:r>
                        </w:p>
                        <w:p w14:paraId="24C7713E" w14:textId="77777777" w:rsidR="00815FBB" w:rsidRPr="00747F9D"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・自然災害の発生ﾘｽｸの高まりと甚大化</w:t>
                          </w:r>
                        </w:p>
                        <w:p w14:paraId="125013EB" w14:textId="77777777" w:rsidR="00815FBB" w:rsidRPr="00747F9D"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・都市環境の悪化</w:t>
                          </w:r>
                        </w:p>
                        <w:p w14:paraId="2518E149" w14:textId="77777777" w:rsidR="00815FBB" w:rsidRPr="00747F9D"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・みどりに対する府民意識の高まり</w:t>
                          </w:r>
                        </w:p>
                        <w:p w14:paraId="468768DD" w14:textId="77777777" w:rsidR="00815FBB" w:rsidRPr="00747F9D"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・グローバル化の進展</w:t>
                          </w:r>
                        </w:p>
                        <w:p w14:paraId="53CEBABA" w14:textId="77777777" w:rsidR="00815FBB" w:rsidRPr="00747F9D"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・予算及び人材の減少</w:t>
                          </w:r>
                        </w:p>
                        <w:p w14:paraId="3CDE669C" w14:textId="77777777" w:rsidR="00815FBB" w:rsidRPr="00747F9D" w:rsidRDefault="00815FBB" w:rsidP="00B51ED4">
                          <w:pPr>
                            <w:pStyle w:val="Web"/>
                            <w:spacing w:before="0" w:beforeAutospacing="0" w:after="0" w:afterAutospacing="0" w:line="200" w:lineRule="exact"/>
                            <w:ind w:left="141" w:hangingChars="76" w:hanging="141"/>
                            <w:rPr>
                              <w:rFonts w:ascii="Meiryo UI" w:eastAsia="Meiryo UI" w:hAnsi="Meiryo UI" w:cs="Meiryo UI"/>
                              <w:color w:val="000000" w:themeColor="dark1"/>
                              <w:sz w:val="16"/>
                              <w:szCs w:val="18"/>
                            </w:rPr>
                          </w:pPr>
                          <w:r w:rsidRPr="00747F9D">
                            <w:rPr>
                              <w:rFonts w:ascii="Meiryo UI" w:eastAsia="Meiryo UI" w:hAnsi="Meiryo UI" w:cs="Meiryo UI" w:hint="eastAsia"/>
                              <w:color w:val="000000" w:themeColor="dark1"/>
                              <w:sz w:val="16"/>
                              <w:szCs w:val="18"/>
                            </w:rPr>
                            <w:t>・最近の国の動向</w:t>
                          </w:r>
                        </w:p>
                      </w:txbxContent>
                    </v:textbox>
                  </v:shape>
                  <v:group id="グループ化 238" o:spid="_x0000_s1069" style="position:absolute;left:4666;top:19471;width:12973;height:4535" coordorigin="-4365,-4814" coordsize="19813,5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shape id="右矢印 239" o:spid="_x0000_s1070" type="#_x0000_t13" style="position:absolute;left:3683;top:-2253;width:3422;height:275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" adj="12917" fillcolor="#7f7f7f [1612]" stroked="f" strokeweight="2pt"/>
                    <v:group id="グループ化 240" o:spid="_x0000_s1071" style="position:absolute;left:-4365;top:-4814;width:19812;height:2435" coordorigin="-4365,-4814" coordsize="19813,2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line id="直線コネクタ 241" o:spid="_x0000_s1072" style="position:absolute;visibility:visible;mso-wrap-style:square" from="-4030,-4814" to="-4030,-2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" strokecolor="#7f7f7f [1612]" strokeweight="3pt"/>
                      <v:line id="直線コネクタ 242" o:spid="_x0000_s1073" style="position:absolute;visibility:visible;mso-wrap-style:square" from="15369,-4814" to="15369,-2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" strokecolor="#7f7f7f [1612]" strokeweight="3pt"/>
                      <v:line id="直線コネクタ 243" o:spid="_x0000_s1074" style="position:absolute;visibility:visible;mso-wrap-style:square" from="-4365,-2379" to="15447,-23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" strokecolor="#7f7f7f [1612]" strokeweight="3pt"/>
                    </v:group>
                  </v:group>
                </v:group>
                <v:shape id="テキスト ボックス 100" o:spid="_x0000_s1075" type="#_x0000_t202" style="position:absolute;left:36703;top:20066;width:5994;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" filled="f" stroked="f">
                  <v:textbox>
                    <w:txbxContent>
                      <w:p w14:paraId="6FD2B858" w14:textId="77777777" w:rsidR="00815FBB" w:rsidRPr="00733EAB" w:rsidRDefault="00815FBB" w:rsidP="00B51ED4">
                        <w:pPr>
                          <w:pStyle w:val="Web"/>
                          <w:spacing w:before="0" w:beforeAutospacing="0" w:after="0" w:afterAutospacing="0" w:line="200" w:lineRule="exact"/>
                          <w:jc w:val="center"/>
                          <w:rPr>
                            <w:b/>
                            <w:sz w:val="12"/>
                          </w:rPr>
                        </w:pPr>
                        <w:r w:rsidRPr="00733EAB">
                          <w:rPr>
                            <w:rFonts w:ascii="Meiryo UI" w:eastAsia="Meiryo UI" w:hAnsi="Meiryo UI" w:cs="Meiryo UI" w:hint="eastAsia"/>
                            <w:b/>
                            <w:bCs/>
                            <w:color w:val="000000"/>
                            <w:sz w:val="18"/>
                            <w:szCs w:val="28"/>
                          </w:rPr>
                          <w:t>相乗</w:t>
                        </w:r>
                      </w:p>
                      <w:p w14:paraId="01F709C0" w14:textId="77777777" w:rsidR="00815FBB" w:rsidRPr="00733EAB" w:rsidRDefault="00815FBB" w:rsidP="00B51ED4">
                        <w:pPr>
                          <w:pStyle w:val="Web"/>
                          <w:spacing w:before="0" w:beforeAutospacing="0" w:after="0" w:afterAutospacing="0" w:line="200" w:lineRule="exact"/>
                          <w:jc w:val="center"/>
                          <w:rPr>
                            <w:b/>
                            <w:sz w:val="12"/>
                          </w:rPr>
                        </w:pPr>
                        <w:r w:rsidRPr="00733EAB">
                          <w:rPr>
                            <w:rFonts w:ascii="Meiryo UI" w:eastAsia="Meiryo UI" w:hAnsi="Meiryo UI" w:cs="Meiryo UI" w:hint="eastAsia"/>
                            <w:b/>
                            <w:bCs/>
                            <w:color w:val="000000"/>
                            <w:sz w:val="18"/>
                            <w:szCs w:val="28"/>
                          </w:rPr>
                          <w:t>効果</w:t>
                        </w:r>
                      </w:p>
                    </w:txbxContent>
                  </v:textbox>
                </v:shape>
                <v:group id="グループ化 6156" o:spid="_x0000_s1076" style="position:absolute;left:74168;top:34290;width:7143;height:9623" coordsize="17907,2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">
                  <o:lock v:ext="edit" aspectratio="t"/>
                  <v:group id="グループ化 6157" o:spid="_x0000_s1077" style="position:absolute;left:1143;width:16764;height:24105" coordsize="13087,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">
                    <o:lock v:ext="edit" aspectratio="t"/>
                    <v:group id="グループ化 6159" o:spid="_x0000_s1078" style="position:absolute;width:12452;height:18821" coordorigin="2521,4775" coordsize="6539,9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">
                      <o:lock v:ext="edit" aspectratio="t"/>
                      <v:shape id="Picture 5" o:spid="_x0000_s1079" type="#_x0000_t75" alt="南田みどりの将来像図" style="position:absolute;left:2597;top:4775;width:6463;height:9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">
                        <v:imagedata r:id="rId20" o:title="南田みどりの将来像図"/>
                      </v:shape>
                      <v:shape id="Freeform 6" o:spid="_x0000_s1080" style="position:absolute;left:2521;top:4915;width:6451;height:9743;visibility:visible;mso-wrap-style:square;v-text-anchor:top" coordsize="8480,12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" path="m3945,57v373,100,738,775,1425,1185c6057,1652,7660,1512,8070,2517v410,1005,-80,3410,-240,4755c7670,8617,8217,9700,7110,10587v-1107,887,-4790,1800,-5925,2010c50,12807,,12084,300,11847v300,-237,1888,-265,2685,-675c3782,10762,4658,9754,5085,9387v427,-367,163,-370,465,-420c5852,8917,6623,9357,6900,9087v277,-270,285,-778,315,-1740c7245,6385,7265,4072,7080,3312,6895,2552,6352,2780,6105,2787v-247,7,-272,492,-510,570c5357,3435,4797,3467,4680,3252v-117,-215,467,-750,210,-1185c4633,1632,3292,977,3135,642,2978,307,3469,,3945,57xe" fillcolor="#9c0" stroked="f">
                        <v:fill opacity="28784f"/>
                        <v:path arrowok="t" o:connecttype="custom" o:connectlocs="3001,43;4085,945;6139,1915;5957,5532;5409,8054;901,9583;228,9013;2271,8499;3868,7141;4222,6822;5249,6913;5489,5589;5386,2520;4644,2120;4256,2554;3560,2474;3720,1572;2385,488;3001,43" o:connectangles="0,0,0,0,0,0,0,0,0,0,0,0,0,0,0,0,0,0,0"/>
                        <o:lock v:ext="edit" aspectratio="t"/>
                      </v:shape>
                      <v:shape id="Freeform 7" o:spid="_x0000_s1081" style="position:absolute;left:5735;top:7537;width:2122;height:3732;visibility:visible;mso-wrap-style:square;v-text-anchor:top" coordsize="2790,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" path="m2405,390v62,140,-55,305,,570c2460,1225,2680,1610,2735,1980v55,370,42,920,,1200c2693,3460,2592,3390,2480,3660v-112,270,-90,1035,-420,1140c1730,4905,727,4470,500,4290,273,4110,495,3770,695,3720v200,-50,810,378,1005,270c1895,3882,1808,3310,1865,3075v57,-235,207,-185,180,-495c2018,2270,1795,1532,1700,1215,1605,898,1717,760,1475,675,1233,590,457,800,245,705,33,610,,210,200,105,400,,1140,72,1445,75v305,3,425,-7,585,45c2190,172,2343,250,2405,390xe" fillcolor="green" stroked="f">
                        <v:fill opacity="22359f"/>
                        <v:path arrowok="t" o:connecttype="custom" o:connectlocs="1829,297;1829,730;2080,1506;2080,2420;1886,2785;1567,3652;380,3264;529,2830;1293,3036;1418,2340;1555,1963;1293,924;1122,514;186,536;152,80;1099,57;1544,91;1829,297" o:connectangles="0,0,0,0,0,0,0,0,0,0,0,0,0,0,0,0,0,0"/>
                        <o:lock v:ext="edit" aspectratio="t"/>
                      </v:shape>
                      <v:shape id="Freeform 8" o:spid="_x0000_s1082" style="position:absolute;left:5570;top:6620;width:3204;height:3024;visibility:visible;mso-wrap-style:square;v-text-anchor:top" coordsize="4212,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" path="m387,3890c30,3975,,3577,282,3260,564,2943,1530,2495,2082,1985,2634,1475,3274,400,3597,200,3920,,4212,360,4017,785,3822,1210,3032,2232,2427,2750,1822,3268,744,3818,387,3890xe" fillcolor="aqua" stroked="f">
                        <v:fill opacity="15677f"/>
                        <v:path arrowok="t" o:connecttype="custom" o:connectlocs="294,2959;215,2480;1584,1510;2736,152;3056,597;1846,2092;294,2959" o:connectangles="0,0,0,0,0,0,0"/>
                        <o:lock v:ext="edit" aspectratio="t"/>
                      </v:shape>
                      <v:shape id="Freeform 9" o:spid="_x0000_s1083" style="position:absolute;left:5602;top:7897;width:954;height:1542;visibility:visible;mso-wrap-style:square;v-text-anchor:top" coordsize="1255,2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" path="m345,1987c158,2027,,1639,30,1477,60,1315,465,1194,525,1012,585,830,320,527,390,382,460,237,818,,945,142v127,142,310,788,210,1095c1055,1544,545,1932,345,1987xe" fillcolor="aqua" stroked="f">
                        <v:fill opacity="15677f"/>
                        <v:path arrowok="t" o:connecttype="custom" o:connectlocs="262,1512;23,1124;399,770;296,291;718,108;878,941;262,1512" o:connectangles="0,0,0,0,0,0,0"/>
                        <o:lock v:ext="edit" aspectratio="t"/>
                      </v:shape>
                      <v:shape id="Freeform 10" o:spid="_x0000_s1084" style="position:absolute;left:5765;top:10016;width:2954;height:979;visibility:visible;mso-wrap-style:square;v-text-anchor:top" coordsize="3883,1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" path="m170,700c,542,197,140,425,70,653,,1193,223,1535,280v342,57,694,72,945,135c2731,478,2864,662,3040,657v176,-5,372,-313,495,-270c3658,430,3883,764,3775,912v-108,148,-642,345,-885,360c2647,1287,2513,1064,2320,1002,2127,940,1933,890,1735,897v-198,7,-339,183,-600,150c874,1014,371,772,170,700xe" fillcolor="aqua" stroked="f">
                        <v:fill opacity="15677f"/>
                        <v:path arrowok="t" o:connecttype="custom" o:connectlocs="129,532;323,53;1168,213;1887,316;2313,500;2689,294;2872,694;2199,968;1765,762;1320,682;863,796;129,532" o:connectangles="0,0,0,0,0,0,0,0,0,0,0,0"/>
                        <o:lock v:ext="edit" aspectratio="t"/>
                      </v:shape>
                      <v:shape id="Freeform 11" o:spid="_x0000_s1085" style="position:absolute;left:6988;top:10523;width:1223;height:2524;visibility:visible;mso-wrap-style:square;v-text-anchor:top" coordsize="1607,3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" path="m52,2510c,2270,80,2002,172,1805v92,-197,350,-260,435,-480c692,1105,627,702,682,485,737,268,795,40,937,20,1079,,1467,245,1537,365v70,120,-138,183,-180,375c1315,932,1364,1248,1282,1520v-82,272,-383,617,-420,855c825,2613,1119,2800,1057,2945v-62,145,-402,372,-570,300c319,3173,100,2783,52,2510xe" fillcolor="aqua" stroked="f">
                        <v:fill opacity="15677f"/>
                        <v:path arrowok="t" o:connecttype="custom" o:connectlocs="40,1910;131,1373;462,1008;519,369;713,15;1170,278;1033,563;976,1157;656,1807;804,2241;371,2469;40,1910" o:connectangles="0,0,0,0,0,0,0,0,0,0,0,0"/>
                        <o:lock v:ext="edit" aspectratio="t"/>
                      </v:shape>
                      <v:shape id="Freeform 12" o:spid="_x0000_s1086" style="position:absolute;left:3135;top:9320;width:3157;height:4568;visibility:visible;mso-wrap-style:square;v-text-anchor:top" coordsize="3157,4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" path="m323,4525c149,4568,,4382,68,4278v68,-104,428,-210,660,-375c960,3738,1181,3606,1463,3288v282,-318,836,-792,958,-1293c2543,1494,2128,564,2192,283,2257,2,2672,,2809,306v137,306,348,1298,205,1814c2871,2636,2262,3073,1950,3400v-312,327,-539,496,-810,683c869,4270,493,4433,323,4525xe" fillcolor="purple" stroked="f">
                        <v:fill opacity="15677f"/>
                        <v:path arrowok="t" o:connecttype="custom" o:connectlocs="323,4525;68,4278;728,3903;1463,3288;2421,1995;2192,283;2809,306;3014,2120;1950,3400;1140,4083;323,4525" o:connectangles="0,0,0,0,0,0,0,0,0,0,0"/>
                        <o:lock v:ext="edit" aspectratio="t"/>
                      </v:shape>
                    </v:group>
                    <v:shape id="左右矢印 1043" o:spid="_x0000_s1087" type="#_x0000_t69" style="position:absolute;left:4857;top:7143;width:8230;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" adj="2040,5677" fillcolor="#3cc" strokecolor="#0cf">
                      <v:fill opacity="26214f"/>
                      <o:lock v:ext="edit" aspectratio="t"/>
                      <v:textbox inset="5.85pt,.7pt,5.85pt,.7pt"/>
                    </v:shape>
                  </v:group>
                  <v:rect id="正方形/長方形 1044" o:spid="_x0000_s1088" style="position:absolute;top:381;width:4953;height:10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" fillcolor="white [3212]" stroked="f" strokeweight="2pt"/>
                </v:group>
                <v:group id="グループ化 11315" o:spid="_x0000_s1089" style="position:absolute;left:29083;top:40513;width:21285;height:4739" coordorigin="15732,387" coordsize="13358,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">
                  <v:roundrect id="角丸四角形 11316" o:spid="_x0000_s1090" style="position:absolute;left:15852;top:409;width:13159;height:2035;visibility:visible;mso-wrap-style:square;v-text-anchor:middle" arcsize="63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" fillcolor="#bfbfbf [2412]" strokecolor="black [3213]" strokeweight="1pt"/>
                  <v:shape id="テキスト ボックス 11317" o:spid="_x0000_s1091" type="#_x0000_t202" style="position:absolute;left:15732;top:387;width:13359;height:2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" filled="f" stroked="f" strokeweight=".5pt">
                    <v:textbox>
                      <w:txbxContent>
                        <w:p w14:paraId="2875E75B" w14:textId="77777777" w:rsidR="00815FBB" w:rsidRPr="00FE5554" w:rsidRDefault="00815FBB" w:rsidP="00B51ED4">
                          <w:pPr>
                            <w:spacing w:line="200" w:lineRule="exact"/>
                            <w:rPr>
                              <w:rFonts w:ascii="Meiryo UI" w:eastAsia="Meiryo UI" w:hAnsi="Meiryo UI" w:cs="Meiryo UI"/>
                              <w:sz w:val="18"/>
                            </w:rPr>
                          </w:pPr>
                          <w:r w:rsidRPr="00FE5554">
                            <w:rPr>
                              <w:rFonts w:ascii="Meiryo UI" w:eastAsia="Meiryo UI" w:hAnsi="Meiryo UI" w:cs="Meiryo UI" w:hint="eastAsia"/>
                              <w:sz w:val="18"/>
                            </w:rPr>
                            <w:t>基本方針⑦</w:t>
                          </w:r>
                        </w:p>
                        <w:p w14:paraId="4E395D08" w14:textId="77777777" w:rsidR="00815FBB" w:rsidRDefault="00815FBB" w:rsidP="00B51ED4">
                          <w:pPr>
                            <w:spacing w:line="200" w:lineRule="exact"/>
                            <w:ind w:firstLineChars="100" w:firstLine="186"/>
                            <w:rPr>
                              <w:rFonts w:ascii="Meiryo UI" w:eastAsia="Meiryo UI" w:hAnsi="Meiryo UI" w:cs="Meiryo UI"/>
                              <w:sz w:val="16"/>
                            </w:rPr>
                          </w:pPr>
                          <w:r w:rsidRPr="00FE5554">
                            <w:rPr>
                              <w:rFonts w:ascii="Meiryo UI" w:eastAsia="Meiryo UI" w:hAnsi="Meiryo UI" w:cs="Meiryo UI" w:hint="eastAsia"/>
                              <w:sz w:val="16"/>
                            </w:rPr>
                            <w:t>都市・まちづくりを先導し続ける戦略的</w:t>
                          </w:r>
                        </w:p>
                        <w:p w14:paraId="09B2E6FB" w14:textId="77777777" w:rsidR="00815FBB" w:rsidRPr="00FE5554" w:rsidRDefault="00815FBB" w:rsidP="00B51ED4">
                          <w:pPr>
                            <w:spacing w:line="200" w:lineRule="exact"/>
                            <w:ind w:firstLineChars="100" w:firstLine="186"/>
                            <w:rPr>
                              <w:rFonts w:ascii="Meiryo UI" w:eastAsia="Meiryo UI" w:hAnsi="Meiryo UI" w:cs="Meiryo UI"/>
                              <w:sz w:val="16"/>
                            </w:rPr>
                          </w:pPr>
                          <w:r w:rsidRPr="00FE5554">
                            <w:rPr>
                              <w:rFonts w:ascii="Meiryo UI" w:eastAsia="Meiryo UI" w:hAnsi="Meiryo UI" w:cs="Meiryo UI" w:hint="eastAsia"/>
                              <w:sz w:val="16"/>
                            </w:rPr>
                            <w:t>な整備・管理・運営の仕組みづくり</w:t>
                          </w:r>
                        </w:p>
                      </w:txbxContent>
                    </v:textbox>
                  </v:shape>
                </v:group>
                <v:shape id="テキスト ボックス 97" o:spid="_x0000_s1092" type="#_x0000_t202" style="position:absolute;left:28575;top:20193;width:7425;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" filled="f" stroked="f">
                  <v:textbox>
                    <w:txbxContent>
                      <w:p w14:paraId="7D3DAEF0" w14:textId="77777777" w:rsidR="00815FBB" w:rsidRPr="007759C4" w:rsidRDefault="00815FBB" w:rsidP="00B51ED4">
                        <w:pPr>
                          <w:pStyle w:val="Web"/>
                          <w:spacing w:before="0" w:beforeAutospacing="0" w:after="0" w:afterAutospacing="0" w:line="200" w:lineRule="exact"/>
                          <w:jc w:val="center"/>
                          <w:rPr>
                            <w:b/>
                            <w:sz w:val="14"/>
                          </w:rPr>
                        </w:pPr>
                        <w:r w:rsidRPr="007759C4">
                          <w:rPr>
                            <w:rFonts w:ascii="Meiryo UI" w:eastAsia="Meiryo UI" w:hAnsi="Meiryo UI" w:cs="Meiryo UI" w:hint="eastAsia"/>
                            <w:b/>
                            <w:color w:val="000000"/>
                            <w:sz w:val="16"/>
                            <w:szCs w:val="22"/>
                          </w:rPr>
                          <w:t>公園の魅力向上</w:t>
                        </w:r>
                      </w:p>
                    </w:txbxContent>
                  </v:textbox>
                </v:shape>
                <v:shape id="右矢印 22575" o:spid="_x0000_s1093" type="#_x0000_t13" style="position:absolute;left:25908;top:24130;width:144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" adj="10800" fillcolor="#7f7f7f [1612]" stroked="f" strokeweight="2pt"/>
                <v:group id="グループ化 244" o:spid="_x0000_s1094" style="position:absolute;left:54991;top:1270;width:11531;height:21120" coordorigin="-95,455" coordsize="12865,12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shape id="額縁 245" o:spid="_x0000_s1095" type="#_x0000_t84" style="position:absolute;left:-95;top:476;width:12660;height:12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" adj="0" filled="f" strokecolor="black [3213]" strokeweight="1pt"/>
                  <v:shape id="テキスト ボックス 246" o:spid="_x0000_s1096" type="#_x0000_t202" style="position:absolute;left:101;top:455;width:12668;height:11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" filled="f" stroked="f" strokeweight=".5pt">
                    <v:textbox>
                      <w:txbxContent>
                        <w:p w14:paraId="3B133DDF" w14:textId="77777777" w:rsidR="00815FBB" w:rsidRPr="0042370F" w:rsidRDefault="00815FBB" w:rsidP="00B51ED4">
                          <w:pPr>
                            <w:spacing w:line="200" w:lineRule="exact"/>
                            <w:rPr>
                              <w:rFonts w:ascii="Meiryo UI" w:eastAsia="Meiryo UI" w:hAnsi="Meiryo UI" w:cs="Meiryo UI"/>
                              <w:sz w:val="18"/>
                            </w:rPr>
                          </w:pPr>
                          <w:r w:rsidRPr="0042370F">
                            <w:rPr>
                              <w:rFonts w:ascii="Meiryo UI" w:eastAsia="Meiryo UI" w:hAnsi="Meiryo UI" w:cs="Meiryo UI" w:hint="eastAsia"/>
                              <w:sz w:val="18"/>
                            </w:rPr>
                            <w:t>基本理念</w:t>
                          </w:r>
                        </w:p>
                        <w:p w14:paraId="6C396DA0" w14:textId="77777777" w:rsidR="00815FBB" w:rsidRPr="0042370F" w:rsidRDefault="00815FBB" w:rsidP="00B51ED4">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・都市の風格を高めるみどりのネットワークの拠点</w:t>
                          </w:r>
                        </w:p>
                        <w:p w14:paraId="722F7641" w14:textId="77777777" w:rsidR="00815FBB" w:rsidRPr="0042370F" w:rsidRDefault="00815FBB" w:rsidP="00B51ED4">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・安全・安心で快適な暮らしを支える重要な都市基盤</w:t>
                          </w:r>
                        </w:p>
                        <w:p w14:paraId="21D88171" w14:textId="77777777" w:rsidR="00815FBB" w:rsidRPr="0042370F" w:rsidRDefault="00815FBB" w:rsidP="00B51ED4">
                          <w:pPr>
                            <w:spacing w:line="200" w:lineRule="exact"/>
                            <w:ind w:left="140" w:hangingChars="68" w:hanging="140"/>
                            <w:rPr>
                              <w:rFonts w:ascii="Meiryo UI" w:eastAsia="Meiryo UI" w:hAnsi="Meiryo UI" w:cs="Meiryo UI"/>
                              <w:sz w:val="18"/>
                            </w:rPr>
                          </w:pPr>
                          <w:r w:rsidRPr="0042370F">
                            <w:rPr>
                              <w:rFonts w:ascii="Meiryo UI" w:eastAsia="Meiryo UI" w:hAnsi="Meiryo UI" w:cs="Meiryo UI" w:hint="eastAsia"/>
                              <w:sz w:val="18"/>
                            </w:rPr>
                            <w:t>・多様な個性で都市の活力と魅</w:t>
                          </w:r>
                          <w:r>
                            <w:rPr>
                              <w:rFonts w:ascii="Meiryo UI" w:eastAsia="Meiryo UI" w:hAnsi="Meiryo UI" w:cs="Meiryo UI" w:hint="eastAsia"/>
                              <w:sz w:val="18"/>
                            </w:rPr>
                            <w:t>力</w:t>
                          </w:r>
                          <w:r w:rsidRPr="0042370F">
                            <w:rPr>
                              <w:rFonts w:ascii="Meiryo UI" w:eastAsia="Meiryo UI" w:hAnsi="Meiryo UI" w:cs="Meiryo UI" w:hint="eastAsia"/>
                              <w:sz w:val="18"/>
                            </w:rPr>
                            <w:t>を高める府民共有の資産</w:t>
                          </w:r>
                        </w:p>
                      </w:txbxContent>
                    </v:textbox>
                  </v:shape>
                </v:group>
                <v:shape id="テキスト ボックス 97" o:spid="_x0000_s1097" type="#_x0000_t202" style="position:absolute;left:42926;top:19558;width:8850;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" filled="f" stroked="f">
                  <v:textbox>
                    <w:txbxContent>
                      <w:p w14:paraId="426D2321" w14:textId="77777777" w:rsidR="00815FBB" w:rsidRDefault="00815FBB" w:rsidP="00B51ED4">
                        <w:pPr>
                          <w:pStyle w:val="Web"/>
                          <w:spacing w:before="0" w:beforeAutospacing="0" w:after="0" w:afterAutospacing="0" w:line="200" w:lineRule="exact"/>
                          <w:jc w:val="center"/>
                          <w:rPr>
                            <w:rFonts w:ascii="Meiryo UI" w:eastAsia="Meiryo UI" w:hAnsi="Meiryo UI" w:cs="Meiryo UI"/>
                            <w:b/>
                            <w:color w:val="000000"/>
                            <w:sz w:val="16"/>
                            <w:szCs w:val="22"/>
                          </w:rPr>
                        </w:pPr>
                        <w:r>
                          <w:rPr>
                            <w:rFonts w:ascii="Meiryo UI" w:eastAsia="Meiryo UI" w:hAnsi="Meiryo UI" w:cs="Meiryo UI" w:hint="eastAsia"/>
                            <w:b/>
                            <w:color w:val="000000"/>
                            <w:sz w:val="16"/>
                            <w:szCs w:val="22"/>
                          </w:rPr>
                          <w:t>・地域への波及効果</w:t>
                        </w:r>
                      </w:p>
                      <w:p w14:paraId="6FE96FCB" w14:textId="77777777" w:rsidR="00815FBB" w:rsidRPr="007759C4" w:rsidRDefault="00815FBB" w:rsidP="00B51ED4">
                        <w:pPr>
                          <w:pStyle w:val="Web"/>
                          <w:spacing w:before="0" w:beforeAutospacing="0" w:after="0" w:afterAutospacing="0" w:line="200" w:lineRule="exact"/>
                          <w:jc w:val="center"/>
                          <w:rPr>
                            <w:b/>
                            <w:sz w:val="14"/>
                          </w:rPr>
                        </w:pPr>
                        <w:r>
                          <w:rPr>
                            <w:rFonts w:ascii="Meiryo UI" w:eastAsia="Meiryo UI" w:hAnsi="Meiryo UI" w:cs="Meiryo UI" w:hint="eastAsia"/>
                            <w:b/>
                            <w:color w:val="000000"/>
                            <w:sz w:val="16"/>
                            <w:szCs w:val="22"/>
                          </w:rPr>
                          <w:t>・</w:t>
                        </w:r>
                        <w:r w:rsidRPr="007759C4">
                          <w:rPr>
                            <w:rFonts w:ascii="Meiryo UI" w:eastAsia="Meiryo UI" w:hAnsi="Meiryo UI" w:cs="Meiryo UI" w:hint="eastAsia"/>
                            <w:b/>
                            <w:color w:val="000000"/>
                            <w:sz w:val="16"/>
                            <w:szCs w:val="22"/>
                          </w:rPr>
                          <w:t>収益の還元</w:t>
                        </w:r>
                      </w:p>
                    </w:txbxContent>
                  </v:textbox>
                </v:shape>
                <v:shape id="Picture 3" o:spid="_x0000_s1098" type="#_x0000_t75" style="position:absolute;left:71755;top:13462;width:13277;height:5721;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">
                  <v:imagedata r:id="rId21" o:title="" croptop="5794f" cropbottom="6603f" cropleft="1057f" cropright="9501f"/>
                  <v:path arrowok="t"/>
                </v:shape>
                <v:roundrect id="角丸四角形 3089" o:spid="_x0000_s1099" style="position:absolute;left:27686;top:127;width:23990;height:46482;visibility:visible;mso-wrap-style:square;v-text-anchor:middle" arcsize="312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" filled="f" strokecolor="black [3213]" strokeweight="1.5pt"/>
                <v:shape id="山形 106" o:spid="_x0000_s1100" type="#_x0000_t55" style="position:absolute;left:38862;top:19050;width:1439;height:1092;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" adj="10753" fillcolor="black [3213]" strokecolor="windowText" strokeweight="2pt"/>
                <v:roundrect id="角丸四角形 3088" o:spid="_x0000_s1101" style="position:absolute;top:127;width:25908;height:46482;visibility:visible;mso-wrap-style:square;v-text-anchor:middle" arcsize="312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" filled="f" strokecolor="black [3213]" strokeweight="1.5pt"/>
                <v:roundrect id="角丸四角形 3093" o:spid="_x0000_s1102" style="position:absolute;left:70231;width:16148;height:46577;visibility:visible;mso-wrap-style:square;v-text-anchor:middle" arcsize="312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" filled="f" strokecolor="black [3213]" strokeweight="1.5pt"/>
                <v:shape id="山形 105" o:spid="_x0000_s1103" type="#_x0000_t55" style="position:absolute;left:38989;top:23876;width:1439;height:1194;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" adj="9741" fillcolor="black [3213]" strokecolor="windowText" strokeweight="2pt"/>
                <v:shape id="右矢印 3106" o:spid="_x0000_s1104" type="#_x0000_t13" style="position:absolute;left:38671;top:37783;width:1797;height:3956;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" adj="10800" fillcolor="#7f7f7f [1612]" stroked="f" strokeweight="2pt"/>
                <v:shape id="テキスト ボックス 97" o:spid="_x0000_s1105" type="#_x0000_t202" style="position:absolute;left:71755;top:43815;width:13144;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" filled="f" stroked="f">
                  <v:textbox>
                    <w:txbxContent>
                      <w:p w14:paraId="2F53F451" w14:textId="77777777" w:rsidR="00815FBB" w:rsidRPr="00EF64E5" w:rsidRDefault="00815FBB" w:rsidP="00B51ED4">
                        <w:pPr>
                          <w:pStyle w:val="Web"/>
                          <w:spacing w:before="0" w:beforeAutospacing="0" w:after="0" w:afterAutospacing="0" w:line="120" w:lineRule="exact"/>
                          <w:jc w:val="center"/>
                          <w:rPr>
                            <w:sz w:val="12"/>
                          </w:rPr>
                        </w:pPr>
                        <w:r>
                          <w:rPr>
                            <w:rFonts w:ascii="Meiryo UI" w:eastAsia="Meiryo UI" w:hAnsi="Meiryo UI" w:cs="Meiryo UI" w:hint="eastAsia"/>
                            <w:color w:val="000000"/>
                            <w:sz w:val="14"/>
                            <w:szCs w:val="22"/>
                          </w:rPr>
                          <w:t>みどりのネットワーク図</w:t>
                        </w:r>
                      </w:p>
                    </w:txbxContent>
                  </v:textbox>
                </v:shape>
                <v:group id="グループ化 64522" o:spid="_x0000_s1106" style="position:absolute;left:50673;top:12319;width:4853;height:22320" coordsize="4853,2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12" o:spid="_x0000_s1107" type="#_x0000_t5" style="position:absolute;left:-8287;top:9180;width:22320;height:396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" adj="10624" fillcolor="#bfbfbf [2412]" stroked="f" strokeweight="2pt"/>
                  <v:shape id="テキスト ボックス 64521" o:spid="_x0000_s1108" type="#_x0000_t202" style="position:absolute;top:7084;width:4094;height:13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" filled="f" stroked="f" strokeweight=".5pt">
                    <v:textbox style="layout-flow:vertical-ideographic">
                      <w:txbxContent>
                        <w:p w14:paraId="7A54EAD4" w14:textId="77777777" w:rsidR="00815FBB" w:rsidRPr="007B4561" w:rsidRDefault="00815FBB" w:rsidP="00E839E8">
                          <w:pPr>
                            <w:rPr>
                              <w:rFonts w:ascii="Meiryo UI" w:eastAsia="Meiryo UI" w:hAnsi="Meiryo UI" w:cs="Meiryo UI"/>
                              <w:sz w:val="16"/>
                            </w:rPr>
                          </w:pPr>
                          <w:r>
                            <w:rPr>
                              <w:rFonts w:ascii="Meiryo UI" w:eastAsia="Meiryo UI" w:hAnsi="Meiryo UI" w:cs="Meiryo UI" w:hint="eastAsia"/>
                              <w:sz w:val="16"/>
                            </w:rPr>
                            <w:t>目指す</w:t>
                          </w:r>
                          <w:r>
                            <w:rPr>
                              <w:rFonts w:ascii="Meiryo UI" w:eastAsia="Meiryo UI" w:hAnsi="Meiryo UI" w:cs="Meiryo UI"/>
                              <w:sz w:val="16"/>
                            </w:rPr>
                            <w:t>べき</w:t>
                          </w:r>
                          <w:r>
                            <w:rPr>
                              <w:rFonts w:ascii="Meiryo UI" w:eastAsia="Meiryo UI" w:hAnsi="Meiryo UI" w:cs="Meiryo UI" w:hint="eastAsia"/>
                              <w:sz w:val="16"/>
                            </w:rPr>
                            <w:t>姿</w:t>
                          </w:r>
                          <w:r>
                            <w:rPr>
                              <w:rFonts w:ascii="Meiryo UI" w:eastAsia="Meiryo UI" w:hAnsi="Meiryo UI" w:cs="Meiryo UI"/>
                              <w:sz w:val="16"/>
                            </w:rPr>
                            <w:t>に</w:t>
                          </w:r>
                        </w:p>
                      </w:txbxContent>
                    </v:textbox>
                  </v:shape>
                </v:group>
                <v:group id="グループ化 250" o:spid="_x0000_s1109" style="position:absolute;left:28194;top:7493;width:22847;height:31845" coordsize="22848,31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roundrect id="角丸四角形 251" o:spid="_x0000_s1110" style="position:absolute;width:22848;height:31846;visibility:visible;mso-wrap-style:square;v-text-anchor:middle" arcsize="28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" filled="f" strokecolor="black [3213]">
                    <v:stroke dashstyle="3 1"/>
                  </v:roundrect>
                  <v:group id="グループ化 252" o:spid="_x0000_s1111" style="position:absolute;left:571;top:6572;width:21705;height:5001" coordorigin="-762,2000" coordsize="21711,5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">
                    <v:roundrect id="角丸四角形 253" o:spid="_x0000_s1112" style="position:absolute;left:-762;top:2000;width:21526;height:47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" fillcolor="#bfbfbf [2412]" strokecolor="black [3213]" strokeweight="1pt"/>
                    <v:shape id="テキスト ボックス 254" o:spid="_x0000_s1113" type="#_x0000_t202" style="position:absolute;left:-762;top:2000;width:21710;height:5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UJh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J4MYffM+EIyPUPAAAA//8DAFBLAQItABQABgAIAAAAIQDb4fbL7gAAAIUBAAATAAAAAAAA&#10;AAAAAAAAAAAAAABbQ29udGVudF9UeXBlc10ueG1sUEsBAi0AFAAGAAgAAAAhAFr0LFu/AAAAFQEA&#10;AAsAAAAAAAAAAAAAAAAAHwEAAF9yZWxzLy5yZWxzUEsBAi0AFAAGAAgAAAAhAN45QmHHAAAA3AAA&#10;AA8AAAAAAAAAAAAAAAAABwIAAGRycy9kb3ducmV2LnhtbFBLBQYAAAAAAwADALcAAAD7AgAAAAA=&#10;" filled="f" stroked="f" strokeweight=".5pt">
                      <v:textbox>
                        <w:txbxContent>
                          <w:p w14:paraId="40B9CEF4" w14:textId="77777777" w:rsidR="00815FBB" w:rsidRPr="006D5CEF" w:rsidRDefault="00815FBB"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基本方針③</w:t>
                            </w:r>
                          </w:p>
                          <w:p w14:paraId="3345402E" w14:textId="77777777" w:rsidR="00815FBB" w:rsidRPr="006D5CEF" w:rsidRDefault="00815FBB"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公園を柔軟に使いこなし、地域社</w:t>
                            </w:r>
                          </w:p>
                          <w:p w14:paraId="02BC00E0" w14:textId="77777777" w:rsidR="00815FBB" w:rsidRPr="006D5CEF" w:rsidRDefault="00815FBB"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会に貢献する公園づくりを推進</w:t>
                            </w:r>
                          </w:p>
                        </w:txbxContent>
                      </v:textbox>
                    </v:shape>
                  </v:group>
                  <v:group id="グループ化 255" o:spid="_x0000_s1114" style="position:absolute;left:761;top:17430;width:21229;height:6865" coordorigin="15620,-3993" coordsize="21240,5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roundrect id="角丸四角形 3072" o:spid="_x0000_s1115" style="position:absolute;left:15716;top:-3898;width:21145;height:38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" fillcolor="#bfbfbf [2412]" strokecolor="black [3213]" strokeweight="1pt"/>
                    <v:shape id="テキスト ボックス 3073" o:spid="_x0000_s1116" type="#_x0000_t202" style="position:absolute;left:15620;top:-3993;width:19913;height:5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" filled="f" stroked="f" strokeweight=".5pt">
                      <v:textbox>
                        <w:txbxContent>
                          <w:p w14:paraId="017A54E4" w14:textId="77777777" w:rsidR="00815FBB" w:rsidRPr="006D5CEF" w:rsidRDefault="00815FBB" w:rsidP="00B51ED4">
                            <w:pPr>
                              <w:spacing w:line="200" w:lineRule="exact"/>
                              <w:rPr>
                                <w:rFonts w:ascii="Meiryo UI" w:eastAsia="Meiryo UI" w:hAnsi="Meiryo UI" w:cs="Meiryo UI"/>
                                <w:sz w:val="18"/>
                                <w:szCs w:val="18"/>
                              </w:rPr>
                            </w:pPr>
                            <w:r w:rsidRPr="006D5CEF">
                              <w:rPr>
                                <w:rFonts w:ascii="Meiryo UI" w:eastAsia="Meiryo UI" w:hAnsi="Meiryo UI" w:cs="Meiryo UI" w:hint="eastAsia"/>
                                <w:sz w:val="18"/>
                                <w:szCs w:val="18"/>
                              </w:rPr>
                              <w:t>基本方針</w:t>
                            </w:r>
                            <w:r>
                              <w:rPr>
                                <w:rFonts w:ascii="Meiryo UI" w:eastAsia="Meiryo UI" w:hAnsi="Meiryo UI" w:cs="Meiryo UI" w:hint="eastAsia"/>
                                <w:sz w:val="18"/>
                                <w:szCs w:val="18"/>
                              </w:rPr>
                              <w:t>④</w:t>
                            </w:r>
                          </w:p>
                          <w:p w14:paraId="4D175531" w14:textId="77777777" w:rsidR="00815FBB" w:rsidRDefault="00815FBB" w:rsidP="00B51ED4">
                            <w:pPr>
                              <w:spacing w:line="200" w:lineRule="exact"/>
                              <w:ind w:firstLineChars="100" w:firstLine="206"/>
                              <w:rPr>
                                <w:rFonts w:ascii="Meiryo UI" w:eastAsia="Meiryo UI" w:hAnsi="Meiryo UI" w:cs="Meiryo UI"/>
                                <w:sz w:val="18"/>
                                <w:szCs w:val="18"/>
                              </w:rPr>
                            </w:pPr>
                            <w:r w:rsidRPr="006D5CEF">
                              <w:rPr>
                                <w:rFonts w:ascii="Meiryo UI" w:eastAsia="Meiryo UI" w:hAnsi="Meiryo UI" w:cs="Meiryo UI" w:hint="eastAsia"/>
                                <w:sz w:val="18"/>
                                <w:szCs w:val="18"/>
                              </w:rPr>
                              <w:t>誰もが安全・安心・快適に利用</w:t>
                            </w:r>
                          </w:p>
                          <w:p w14:paraId="132C29A4" w14:textId="77777777" w:rsidR="00815FBB" w:rsidRPr="00A37F34" w:rsidRDefault="00815FBB"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szCs w:val="18"/>
                              </w:rPr>
                              <w:t>できる公園づくりを</w:t>
                            </w:r>
                            <w:r w:rsidRPr="00A37F34">
                              <w:rPr>
                                <w:rFonts w:ascii="Meiryo UI" w:eastAsia="Meiryo UI" w:hAnsi="Meiryo UI" w:cs="Meiryo UI" w:hint="eastAsia"/>
                                <w:sz w:val="18"/>
                              </w:rPr>
                              <w:t>推進</w:t>
                            </w:r>
                          </w:p>
                        </w:txbxContent>
                      </v:textbox>
                    </v:shape>
                  </v:group>
                  <v:group id="グループ化 3074" o:spid="_x0000_s1117" style="position:absolute;left:857;top:22479;width:21133;height:4857" coordorigin="15523,5727" coordsize="21142,4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">
                    <v:roundrect id="角丸四角形 3075" o:spid="_x0000_s1118" style="position:absolute;left:15618;top:5727;width:21047;height:36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" fillcolor="#bfbfbf [2412]" strokecolor="black [3213]" strokeweight="1pt"/>
                    <v:shape id="テキスト ボックス 3076" o:spid="_x0000_s1119" type="#_x0000_t202" style="position:absolute;left:15523;top:5822;width:20006;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" filled="f" stroked="f" strokeweight=".5pt">
                      <v:textbox>
                        <w:txbxContent>
                          <w:p w14:paraId="20462E14" w14:textId="77777777" w:rsidR="00815FBB" w:rsidRPr="006D5CEF" w:rsidRDefault="00815FBB"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w:t>
                            </w:r>
                            <w:r>
                              <w:rPr>
                                <w:rFonts w:ascii="Meiryo UI" w:eastAsia="Meiryo UI" w:hAnsi="Meiryo UI" w:cs="Meiryo UI" w:hint="eastAsia"/>
                                <w:sz w:val="18"/>
                              </w:rPr>
                              <w:t>⑤</w:t>
                            </w:r>
                          </w:p>
                          <w:p w14:paraId="3F628344" w14:textId="77777777" w:rsidR="00815FBB" w:rsidRPr="006D5CEF" w:rsidRDefault="00815FBB"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府民の命を守る公園づくりを推進</w:t>
                            </w:r>
                          </w:p>
                        </w:txbxContent>
                      </v:textbox>
                    </v:shape>
                  </v:group>
                  <v:group id="グループ化 3077" o:spid="_x0000_s1120" style="position:absolute;left:857;top:26193;width:20948;height:4953" coordorigin="15430,666" coordsize="20954,4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">
                    <v:roundrect id="角丸四角形 3078" o:spid="_x0000_s1121" style="position:absolute;left:15620;top:857;width:20764;height:4576;visibility:visible;mso-wrap-style:square;v-text-anchor:middle" arcsize="63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" fillcolor="#bfbfbf [2412]" strokecolor="black [3213]" strokeweight="1pt"/>
                    <v:shape id="テキスト ボックス 3079" o:spid="_x0000_s1122" type="#_x0000_t202" style="position:absolute;left:15430;top:666;width:20668;height:4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" filled="f" stroked="f" strokeweight=".5pt">
                      <v:textbox>
                        <w:txbxContent>
                          <w:p w14:paraId="4152A4EA" w14:textId="77777777" w:rsidR="00815FBB" w:rsidRPr="006D5CEF" w:rsidRDefault="00815FBB"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基本方針⑥</w:t>
                            </w:r>
                          </w:p>
                          <w:p w14:paraId="1A8D7D5A" w14:textId="77777777" w:rsidR="00815FBB" w:rsidRPr="006D5CEF" w:rsidRDefault="00815FBB"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多様な自然とふれあい、都市の</w:t>
                            </w:r>
                          </w:p>
                          <w:p w14:paraId="410E9F17" w14:textId="77777777" w:rsidR="00815FBB" w:rsidRPr="006D5CEF" w:rsidRDefault="00815FBB"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環境を保全する公園づくりを推進</w:t>
                            </w:r>
                          </w:p>
                        </w:txbxContent>
                      </v:textbox>
                    </v:shape>
                  </v:group>
                  <v:group id="グループ化 3080" o:spid="_x0000_s1123" style="position:absolute;left:469;top:1619;width:22061;height:6206" coordorigin="-863,190" coordsize="22060,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">
                    <v:roundrect id="角丸四角形 3081" o:spid="_x0000_s1124" style="position:absolute;left:-761;top:190;width:21519;height:46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" fillcolor="#bfbfbf [2412]" strokecolor="black [3213]" strokeweight="1pt"/>
                    <v:shape id="テキスト ボックス 3082" o:spid="_x0000_s1125" type="#_x0000_t202" style="position:absolute;left:-863;top:211;width:22059;height:6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" filled="f" stroked="f" strokeweight=".5pt">
                      <v:textbox>
                        <w:txbxContent>
                          <w:p w14:paraId="68FA1470" w14:textId="77777777" w:rsidR="00815FBB" w:rsidRPr="006D5CEF" w:rsidRDefault="00815FBB"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基本方針②</w:t>
                            </w:r>
                          </w:p>
                          <w:p w14:paraId="5CEEF9C8" w14:textId="77777777" w:rsidR="00815FBB" w:rsidRPr="006D5CEF" w:rsidRDefault="00815FBB"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民間活力を積極的に導入し、都市</w:t>
                            </w:r>
                          </w:p>
                          <w:p w14:paraId="56F1597A" w14:textId="77777777" w:rsidR="00815FBB" w:rsidRPr="006D5CEF" w:rsidRDefault="00815FBB"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の活力を生み出す</w:t>
                            </w:r>
                            <w:r>
                              <w:rPr>
                                <w:rFonts w:ascii="Meiryo UI" w:eastAsia="Meiryo UI" w:hAnsi="Meiryo UI" w:cs="Meiryo UI" w:hint="eastAsia"/>
                                <w:sz w:val="18"/>
                              </w:rPr>
                              <w:t>公園づくりを推進</w:t>
                            </w:r>
                          </w:p>
                          <w:p w14:paraId="040285C6" w14:textId="77777777" w:rsidR="00815FBB" w:rsidRPr="006D5CEF" w:rsidRDefault="00815FBB" w:rsidP="00B51ED4">
                            <w:pPr>
                              <w:spacing w:line="260" w:lineRule="exact"/>
                              <w:rPr>
                                <w:rFonts w:ascii="Meiryo UI" w:eastAsia="Meiryo UI" w:hAnsi="Meiryo UI" w:cs="Meiryo UI"/>
                                <w:sz w:val="20"/>
                              </w:rPr>
                            </w:pPr>
                          </w:p>
                        </w:txbxContent>
                      </v:textbox>
                    </v:shape>
                  </v:group>
                  <v:roundrect id="角丸四角形 3083" o:spid="_x0000_s1126" style="position:absolute;left:285;top:1143;width:22041;height:10795;visibility:visible;mso-wrap-style:square;v-text-anchor:middle" arcsize="28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" filled="f" strokecolor="black [3213]">
                    <v:stroke dashstyle="3 1"/>
                  </v:roundrect>
                  <v:roundrect id="角丸四角形 3084" o:spid="_x0000_s1127" style="position:absolute;left:476;top:16954;width:21860;height:14395;visibility:visible;mso-wrap-style:square;v-text-anchor:middle" arcsize="28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" filled="f" strokecolor="black [3213]">
                    <v:stroke dashstyle="3 1"/>
                  </v:roundrect>
                </v:group>
                <v:group id="グループ化 247" o:spid="_x0000_s1128" style="position:absolute;left:28829;top:1143;width:21424;height:5429" coordorigin="-1344,-11379" coordsize="21436,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roundrect id="角丸四角形 248" o:spid="_x0000_s1129" style="position:absolute;left:-1342;top:-11283;width:21434;height:46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" fillcolor="#bfbfbf [2412]" strokecolor="black [3213]" strokeweight="1pt"/>
                  <v:shape id="テキスト ボックス 249" o:spid="_x0000_s1130" type="#_x0000_t202" style="position:absolute;left:-1344;top:-11379;width:20293;height: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" filled="f" stroked="f" strokeweight=".5pt">
                    <v:textbox>
                      <w:txbxContent>
                        <w:p w14:paraId="386489CC" w14:textId="77777777" w:rsidR="00815FBB" w:rsidRPr="006D5CEF" w:rsidRDefault="00815FBB" w:rsidP="00B51ED4">
                          <w:pPr>
                            <w:spacing w:line="200" w:lineRule="exact"/>
                            <w:rPr>
                              <w:rFonts w:ascii="Meiryo UI" w:eastAsia="Meiryo UI" w:hAnsi="Meiryo UI" w:cs="Meiryo UI"/>
                              <w:sz w:val="18"/>
                            </w:rPr>
                          </w:pPr>
                          <w:r w:rsidRPr="006D5CEF">
                            <w:rPr>
                              <w:rFonts w:ascii="Meiryo UI" w:eastAsia="Meiryo UI" w:hAnsi="Meiryo UI" w:cs="Meiryo UI" w:hint="eastAsia"/>
                              <w:sz w:val="18"/>
                            </w:rPr>
                            <w:t>基本方針①</w:t>
                          </w:r>
                        </w:p>
                        <w:p w14:paraId="04071C32" w14:textId="77777777" w:rsidR="00815FBB" w:rsidRPr="006D5CEF" w:rsidRDefault="00815FBB"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公園毎の特色を活かし育み、“都</w:t>
                          </w:r>
                        </w:p>
                        <w:p w14:paraId="1FD16FC6" w14:textId="77777777" w:rsidR="00815FBB" w:rsidRPr="006D5CEF" w:rsidRDefault="00815FBB" w:rsidP="00B51ED4">
                          <w:pPr>
                            <w:spacing w:line="20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市の顔”となる公園づくりを推進</w:t>
                          </w:r>
                        </w:p>
                      </w:txbxContent>
                    </v:textbox>
                  </v:shape>
                </v:group>
                <v:shape id="右矢印 22578" o:spid="_x0000_s1131" type="#_x0000_t13" style="position:absolute;left:39052;top:4889;width:1800;height:396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" adj="10800" fillcolor="#7f7f7f [1612]" stroked="f" strokeweight="2pt"/>
                <v:group id="グループ化 64523" o:spid="_x0000_s1132" style="position:absolute;left:65786;top:12192;width:4948;height:22320" coordsize="4948,2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">
                  <v:shape id="二等辺三角形 3100" o:spid="_x0000_s1133" type="#_x0000_t5" style="position:absolute;left:-8192;top:9180;width:22320;height:396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" adj="10624" fillcolor="#bfbfbf [2412]" stroked="f" strokeweight="2pt"/>
                  <v:shape id="テキスト ボックス 116" o:spid="_x0000_s1134" type="#_x0000_t202" style="position:absolute;top:5084;width:4095;height:13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" filled="f" stroked="f" strokeweight=".5pt">
                    <v:textbox style="layout-flow:vertical-ideographic">
                      <w:txbxContent>
                        <w:p w14:paraId="7011B919" w14:textId="77777777" w:rsidR="00815FBB" w:rsidRPr="007B4561" w:rsidRDefault="00815FBB" w:rsidP="00B51ED4">
                          <w:pPr>
                            <w:rPr>
                              <w:rFonts w:ascii="Meiryo UI" w:eastAsia="Meiryo UI" w:hAnsi="Meiryo UI" w:cs="Meiryo UI"/>
                              <w:sz w:val="16"/>
                            </w:rPr>
                          </w:pPr>
                          <w:r>
                            <w:rPr>
                              <w:rFonts w:ascii="Meiryo UI" w:eastAsia="Meiryo UI" w:hAnsi="Meiryo UI" w:cs="Meiryo UI" w:hint="eastAsia"/>
                              <w:sz w:val="16"/>
                            </w:rPr>
                            <w:t>上位計画の実現に寄与</w:t>
                          </w:r>
                        </w:p>
                      </w:txbxContent>
                    </v:textbox>
                  </v:shape>
                </v:group>
              </v:group>
            </w:pict>
          </mc:Fallback>
        </mc:AlternateContent>
      </w:r>
    </w:p>
    <w:p w14:paraId="7336277F" w14:textId="77777777" w:rsidR="00B51ED4" w:rsidRDefault="00B51ED4" w:rsidP="00B51ED4">
      <w:pPr>
        <w:spacing w:line="160" w:lineRule="exact"/>
        <w:ind w:firstLineChars="100" w:firstLine="236"/>
      </w:pPr>
    </w:p>
    <w:p w14:paraId="7F96374F" w14:textId="77777777" w:rsidR="00B51ED4" w:rsidRDefault="00B51ED4" w:rsidP="00B51ED4">
      <w:pPr>
        <w:ind w:firstLineChars="100" w:firstLine="236"/>
      </w:pPr>
    </w:p>
    <w:p w14:paraId="40D4BB6C" w14:textId="7D59018B" w:rsidR="00B51ED4" w:rsidRDefault="00B51ED4" w:rsidP="00B51ED4">
      <w:pPr>
        <w:ind w:firstLineChars="100" w:firstLine="236"/>
      </w:pPr>
    </w:p>
    <w:p w14:paraId="3C270377" w14:textId="65B2D28F" w:rsidR="00B51ED4" w:rsidRDefault="00B51ED4" w:rsidP="00B51ED4">
      <w:pPr>
        <w:ind w:firstLineChars="100" w:firstLine="236"/>
      </w:pPr>
    </w:p>
    <w:p w14:paraId="3FBCAEEB" w14:textId="014825CD" w:rsidR="00B51ED4" w:rsidRDefault="00B51ED4" w:rsidP="00B51ED4">
      <w:pPr>
        <w:ind w:firstLineChars="100" w:firstLine="236"/>
      </w:pPr>
    </w:p>
    <w:p w14:paraId="448F3A2C" w14:textId="75ABE3ED" w:rsidR="00B51ED4" w:rsidRDefault="00B51ED4" w:rsidP="00B51ED4">
      <w:pPr>
        <w:ind w:firstLineChars="100" w:firstLine="236"/>
      </w:pPr>
    </w:p>
    <w:p w14:paraId="45B78ACB" w14:textId="681C75BE" w:rsidR="00B51ED4" w:rsidRDefault="00B51ED4" w:rsidP="00B51ED4">
      <w:pPr>
        <w:ind w:firstLineChars="100" w:firstLine="236"/>
      </w:pPr>
    </w:p>
    <w:p w14:paraId="2D545B4C" w14:textId="4821EC17" w:rsidR="00B51ED4" w:rsidRDefault="00B51ED4" w:rsidP="00B51ED4">
      <w:pPr>
        <w:ind w:firstLineChars="100" w:firstLine="236"/>
      </w:pPr>
    </w:p>
    <w:p w14:paraId="183F4C60" w14:textId="12ADEABD" w:rsidR="00B51ED4" w:rsidRDefault="00B51ED4" w:rsidP="00B51ED4">
      <w:pPr>
        <w:ind w:firstLineChars="100" w:firstLine="236"/>
      </w:pPr>
    </w:p>
    <w:p w14:paraId="4F61C994" w14:textId="67D5F632" w:rsidR="00B51ED4" w:rsidRDefault="00B51ED4" w:rsidP="00B51ED4">
      <w:pPr>
        <w:ind w:firstLineChars="100" w:firstLine="236"/>
      </w:pPr>
    </w:p>
    <w:p w14:paraId="757F1046" w14:textId="24C39808" w:rsidR="00B51ED4" w:rsidRDefault="00B51ED4" w:rsidP="00B51ED4">
      <w:pPr>
        <w:ind w:firstLineChars="100" w:firstLine="236"/>
      </w:pPr>
    </w:p>
    <w:p w14:paraId="26A041A5" w14:textId="1E38C071" w:rsidR="00B51ED4" w:rsidRDefault="00B51ED4" w:rsidP="00B51ED4">
      <w:pPr>
        <w:ind w:firstLineChars="100" w:firstLine="236"/>
      </w:pPr>
    </w:p>
    <w:p w14:paraId="6D03264A" w14:textId="12853EC4" w:rsidR="00B51ED4" w:rsidRDefault="00B51ED4" w:rsidP="00B51ED4">
      <w:pPr>
        <w:ind w:firstLineChars="100" w:firstLine="236"/>
      </w:pPr>
    </w:p>
    <w:p w14:paraId="2CE0CC6F" w14:textId="1485E202" w:rsidR="00B51ED4" w:rsidRDefault="00B51ED4" w:rsidP="00B51ED4">
      <w:pPr>
        <w:tabs>
          <w:tab w:val="left" w:pos="3402"/>
        </w:tabs>
        <w:ind w:firstLineChars="100" w:firstLine="236"/>
      </w:pPr>
    </w:p>
    <w:p w14:paraId="470F995D" w14:textId="4B6D2E3D" w:rsidR="00B51ED4" w:rsidRDefault="00B51ED4" w:rsidP="00B51ED4">
      <w:pPr>
        <w:ind w:firstLineChars="100" w:firstLine="236"/>
      </w:pPr>
    </w:p>
    <w:p w14:paraId="3C7B52DC" w14:textId="0B7043AA" w:rsidR="00B51ED4" w:rsidRDefault="00B51ED4" w:rsidP="00B51ED4">
      <w:pPr>
        <w:ind w:firstLineChars="100" w:firstLine="236"/>
      </w:pPr>
    </w:p>
    <w:p w14:paraId="6226A619" w14:textId="7070470D" w:rsidR="00B51ED4" w:rsidRDefault="00B51ED4" w:rsidP="00B51ED4">
      <w:pPr>
        <w:ind w:firstLineChars="100" w:firstLine="236"/>
      </w:pPr>
    </w:p>
    <w:p w14:paraId="7FBF07A9" w14:textId="28D0FC3A" w:rsidR="00B51ED4" w:rsidRDefault="00B51ED4" w:rsidP="00B51ED4">
      <w:pPr>
        <w:ind w:firstLineChars="100" w:firstLine="236"/>
      </w:pPr>
    </w:p>
    <w:p w14:paraId="10767502" w14:textId="6726D195" w:rsidR="00B51ED4" w:rsidRDefault="00B51ED4" w:rsidP="00B51ED4">
      <w:pPr>
        <w:tabs>
          <w:tab w:val="left" w:pos="1134"/>
          <w:tab w:val="left" w:pos="6521"/>
        </w:tabs>
        <w:spacing w:line="240" w:lineRule="exact"/>
        <w:rPr>
          <w:rFonts w:ascii="Meiryo UI" w:eastAsia="Meiryo UI" w:hAnsi="Meiryo UI" w:cs="Meiryo UI"/>
        </w:rPr>
      </w:pPr>
      <w:r>
        <w:rPr>
          <w:rFonts w:ascii="Meiryo UI" w:eastAsia="Meiryo UI" w:hAnsi="Meiryo UI" w:cs="Meiryo UI" w:hint="eastAsia"/>
        </w:rPr>
        <w:t xml:space="preserve"> </w:t>
      </w:r>
    </w:p>
    <w:p w14:paraId="39BBA4CA" w14:textId="1DD8598D" w:rsidR="00B51ED4" w:rsidRDefault="00B51ED4" w:rsidP="00B51ED4">
      <w:pPr>
        <w:tabs>
          <w:tab w:val="left" w:pos="1134"/>
          <w:tab w:val="left" w:pos="6521"/>
        </w:tabs>
        <w:spacing w:line="240" w:lineRule="exact"/>
        <w:rPr>
          <w:rFonts w:ascii="Meiryo UI" w:eastAsia="Meiryo UI" w:hAnsi="Meiryo UI" w:cs="Meiryo UI"/>
        </w:rPr>
      </w:pPr>
    </w:p>
    <w:p w14:paraId="313A432D" w14:textId="6EF823E6" w:rsidR="002C2275" w:rsidRPr="00B435B7" w:rsidRDefault="00E109E7" w:rsidP="00B51ED4">
      <w:pPr>
        <w:tabs>
          <w:tab w:val="left" w:pos="1134"/>
          <w:tab w:val="left" w:pos="6521"/>
        </w:tabs>
        <w:spacing w:line="240" w:lineRule="exact"/>
        <w:rPr>
          <w:rFonts w:asciiTheme="majorEastAsia" w:eastAsiaTheme="majorEastAsia" w:hAnsiTheme="majorEastAsia"/>
          <w:bCs/>
          <w:sz w:val="18"/>
        </w:rPr>
        <w:sectPr w:rsidR="002C2275" w:rsidRPr="00B435B7" w:rsidSect="00B51ED4">
          <w:pgSz w:w="16838" w:h="11906" w:orient="landscape" w:code="9"/>
          <w:pgMar w:top="1701" w:right="1985" w:bottom="1274" w:left="1701" w:header="851" w:footer="992" w:gutter="0"/>
          <w:cols w:space="425"/>
          <w:docGrid w:type="linesAndChars" w:linePitch="386" w:charSpace="5273"/>
        </w:sectPr>
      </w:pPr>
      <w:r w:rsidRPr="00914D26">
        <w:rPr>
          <w:rFonts w:asciiTheme="majorEastAsia" w:eastAsiaTheme="majorEastAsia" w:hAnsiTheme="majorEastAsia"/>
          <w:bCs/>
          <w:noProof/>
          <w:sz w:val="18"/>
        </w:rPr>
        <mc:AlternateContent>
          <mc:Choice Requires="wps">
            <w:drawing>
              <wp:anchor distT="0" distB="0" distL="114300" distR="114300" simplePos="0" relativeHeight="251607040" behindDoc="0" locked="0" layoutInCell="1" allowOverlap="1" wp14:anchorId="2153A115" wp14:editId="74829753">
                <wp:simplePos x="0" y="0"/>
                <wp:positionH relativeFrom="column">
                  <wp:posOffset>8332470</wp:posOffset>
                </wp:positionH>
                <wp:positionV relativeFrom="paragraph">
                  <wp:posOffset>6496685</wp:posOffset>
                </wp:positionV>
                <wp:extent cx="179705" cy="395605"/>
                <wp:effectExtent l="6350" t="0" r="0" b="0"/>
                <wp:wrapNone/>
                <wp:docPr id="22579" name="右矢印 22579"/>
                <wp:cNvGraphicFramePr/>
                <a:graphic xmlns:a="http://schemas.openxmlformats.org/drawingml/2006/main">
                  <a:graphicData uri="http://schemas.microsoft.com/office/word/2010/wordprocessingShape">
                    <wps:wsp>
                      <wps:cNvSpPr/>
                      <wps:spPr>
                        <a:xfrm rot="16200000" flipV="1">
                          <a:off x="0" y="0"/>
                          <a:ext cx="179705" cy="395605"/>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F3A68" id="右矢印 22579" o:spid="_x0000_s1026" type="#_x0000_t13" style="position:absolute;left:0;text-align:left;margin-left:656.1pt;margin-top:511.55pt;width:14.15pt;height:31.15pt;rotation:90;flip:y;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" adj="10800" fillcolor="#7f7f7f [1612]" stroked="f" strokeweight="2pt"/>
            </w:pict>
          </mc:Fallback>
        </mc:AlternateContent>
      </w:r>
    </w:p>
    <w:p w14:paraId="564FEC51" w14:textId="77777777" w:rsidR="008376C5" w:rsidRDefault="001A24FD" w:rsidP="008376C5">
      <w:pPr>
        <w:pStyle w:val="a3"/>
        <w:numPr>
          <w:ilvl w:val="0"/>
          <w:numId w:val="1"/>
        </w:numPr>
        <w:ind w:leftChars="0"/>
        <w:outlineLvl w:val="0"/>
        <w:rPr>
          <w:rFonts w:asciiTheme="majorEastAsia" w:eastAsiaTheme="majorEastAsia" w:hAnsiTheme="majorEastAsia"/>
        </w:rPr>
      </w:pPr>
      <w:bookmarkStart w:id="4" w:name="_Toc858890"/>
      <w:r>
        <w:rPr>
          <w:rFonts w:asciiTheme="majorEastAsia" w:eastAsiaTheme="majorEastAsia" w:hAnsiTheme="majorEastAsia" w:hint="eastAsia"/>
        </w:rPr>
        <w:lastRenderedPageBreak/>
        <w:t>基本理念</w:t>
      </w:r>
      <w:r w:rsidR="000166A5" w:rsidRPr="00391368">
        <w:rPr>
          <w:rFonts w:asciiTheme="majorEastAsia" w:eastAsiaTheme="majorEastAsia" w:hAnsiTheme="majorEastAsia" w:hint="eastAsia"/>
        </w:rPr>
        <w:t>と</w:t>
      </w:r>
      <w:r w:rsidR="00CA2E7D">
        <w:rPr>
          <w:rFonts w:asciiTheme="majorEastAsia" w:eastAsiaTheme="majorEastAsia" w:hAnsiTheme="majorEastAsia" w:hint="eastAsia"/>
        </w:rPr>
        <w:t>目標</w:t>
      </w:r>
      <w:r w:rsidR="002F36FA">
        <w:rPr>
          <w:rFonts w:asciiTheme="majorEastAsia" w:eastAsiaTheme="majorEastAsia" w:hAnsiTheme="majorEastAsia" w:hint="eastAsia"/>
        </w:rPr>
        <w:t>像</w:t>
      </w:r>
      <w:bookmarkEnd w:id="4"/>
    </w:p>
    <w:p w14:paraId="31608202" w14:textId="77777777" w:rsidR="008376C5" w:rsidRDefault="008376C5" w:rsidP="008376C5">
      <w:pPr>
        <w:pStyle w:val="a3"/>
        <w:ind w:leftChars="0" w:left="360"/>
        <w:outlineLvl w:val="0"/>
        <w:rPr>
          <w:rFonts w:asciiTheme="majorEastAsia" w:eastAsiaTheme="majorEastAsia" w:hAnsiTheme="majorEastAsia"/>
        </w:rPr>
      </w:pPr>
    </w:p>
    <w:p w14:paraId="742F9867" w14:textId="59767B2E" w:rsidR="003070FA" w:rsidRPr="008376C5" w:rsidRDefault="00BD43AF" w:rsidP="008376C5">
      <w:pPr>
        <w:ind w:leftChars="100" w:left="236" w:firstLineChars="100" w:firstLine="236"/>
      </w:pPr>
      <w:r w:rsidRPr="00AC54E8">
        <w:rPr>
          <w:rFonts w:hint="eastAsia"/>
        </w:rPr>
        <w:t>『</w:t>
      </w:r>
      <w:r w:rsidRPr="00AC54E8">
        <w:t>大阪府における都市計画のあり方（答申）</w:t>
      </w:r>
      <w:r w:rsidRPr="00AC54E8">
        <w:rPr>
          <w:rFonts w:hint="eastAsia"/>
        </w:rPr>
        <w:t>』</w:t>
      </w:r>
      <w:r w:rsidRPr="00AC54E8">
        <w:t>で示された大阪の都市づくりの</w:t>
      </w:r>
      <w:r w:rsidRPr="00AC54E8">
        <w:rPr>
          <w:rFonts w:hint="eastAsia"/>
        </w:rPr>
        <w:t>３つの</w:t>
      </w:r>
      <w:r w:rsidRPr="00AC54E8">
        <w:t>基本目標</w:t>
      </w:r>
      <w:r w:rsidRPr="00AC54E8">
        <w:rPr>
          <w:rFonts w:hint="eastAsia"/>
        </w:rPr>
        <w:t>、『みどりの大阪推進計画』に掲げる４つの基本戦略を実現するため、基本理念及び目標像を設定します</w:t>
      </w:r>
      <w:r w:rsidRPr="008376C5">
        <w:rPr>
          <w:rFonts w:hint="eastAsia"/>
        </w:rPr>
        <w:t>。</w:t>
      </w:r>
    </w:p>
    <w:p w14:paraId="21BF3475" w14:textId="77777777" w:rsidR="00BD43AF" w:rsidRPr="008376C5" w:rsidRDefault="00BD43AF" w:rsidP="008376C5">
      <w:pPr>
        <w:ind w:leftChars="100" w:left="236" w:firstLineChars="100" w:firstLine="236"/>
      </w:pPr>
    </w:p>
    <w:p w14:paraId="0A13741B" w14:textId="2BA8634E" w:rsidR="008E5605" w:rsidRDefault="00251E19" w:rsidP="008E5605">
      <w:pPr>
        <w:pStyle w:val="2"/>
        <w:rPr>
          <w:rFonts w:asciiTheme="majorEastAsia" w:hAnsiTheme="majorEastAsia"/>
        </w:rPr>
      </w:pPr>
      <w:bookmarkStart w:id="5" w:name="_Toc858891"/>
      <w:r>
        <w:rPr>
          <w:rFonts w:asciiTheme="majorEastAsia" w:hAnsiTheme="majorEastAsia" w:hint="eastAsia"/>
        </w:rPr>
        <w:t>(</w:t>
      </w:r>
      <w:r w:rsidR="00D173FC">
        <w:rPr>
          <w:rFonts w:asciiTheme="majorEastAsia" w:hAnsiTheme="majorEastAsia" w:hint="eastAsia"/>
        </w:rPr>
        <w:t>１</w:t>
      </w:r>
      <w:r w:rsidRPr="00DE7BDC">
        <w:rPr>
          <w:rFonts w:asciiTheme="majorEastAsia" w:hAnsiTheme="majorEastAsia" w:hint="eastAsia"/>
        </w:rPr>
        <w:t>)</w:t>
      </w:r>
      <w:r w:rsidR="008E5605">
        <w:rPr>
          <w:rFonts w:asciiTheme="majorEastAsia" w:hAnsiTheme="majorEastAsia" w:hint="eastAsia"/>
        </w:rPr>
        <w:t>基本理念</w:t>
      </w:r>
      <w:bookmarkEnd w:id="5"/>
    </w:p>
    <w:p w14:paraId="2759E8FA" w14:textId="77777777" w:rsidR="008E5605" w:rsidRPr="009778B9" w:rsidRDefault="008E5605" w:rsidP="008E5605">
      <w:pPr>
        <w:ind w:leftChars="100" w:left="236" w:firstLineChars="100" w:firstLine="236"/>
      </w:pPr>
      <w:r w:rsidRPr="009778B9">
        <w:rPr>
          <w:rFonts w:hint="eastAsia"/>
        </w:rPr>
        <w:t>府営公園は、</w:t>
      </w:r>
      <w:r>
        <w:rPr>
          <w:rFonts w:hint="eastAsia"/>
        </w:rPr>
        <w:t>これまで、</w:t>
      </w:r>
      <w:r w:rsidRPr="00911081">
        <w:rPr>
          <w:rFonts w:hint="eastAsia"/>
        </w:rPr>
        <w:t>都市防災力の向上、市街化の抑制、</w:t>
      </w:r>
      <w:r>
        <w:rPr>
          <w:rFonts w:hint="eastAsia"/>
        </w:rPr>
        <w:t>スポーツ・レクリエーション需要への対応などの社会的な要請を各公園の特性に応じて受け入れ</w:t>
      </w:r>
      <w:r w:rsidRPr="009778B9">
        <w:rPr>
          <w:rFonts w:hint="eastAsia"/>
        </w:rPr>
        <w:t>、都市</w:t>
      </w:r>
      <w:r>
        <w:rPr>
          <w:rFonts w:hint="eastAsia"/>
        </w:rPr>
        <w:t>・</w:t>
      </w:r>
      <w:r w:rsidRPr="009778B9">
        <w:rPr>
          <w:rFonts w:hint="eastAsia"/>
        </w:rPr>
        <w:t>まちづくりの課題改善に大きな役割を果たしてき</w:t>
      </w:r>
      <w:r>
        <w:rPr>
          <w:rFonts w:hint="eastAsia"/>
        </w:rPr>
        <w:t>まし</w:t>
      </w:r>
      <w:r w:rsidRPr="009778B9">
        <w:rPr>
          <w:rFonts w:hint="eastAsia"/>
        </w:rPr>
        <w:t>た。</w:t>
      </w:r>
    </w:p>
    <w:p w14:paraId="3F4B78C0" w14:textId="0D10A04A" w:rsidR="008E5605" w:rsidRPr="000A05B7" w:rsidRDefault="00BE4C1C" w:rsidP="008E5605">
      <w:pPr>
        <w:ind w:leftChars="100" w:left="236" w:firstLineChars="100" w:firstLine="236"/>
      </w:pPr>
      <w:r>
        <w:rPr>
          <w:rFonts w:hint="eastAsia"/>
        </w:rPr>
        <w:t>「大阪府における都市計画のあり方（答申）」で示された</w:t>
      </w:r>
      <w:r w:rsidR="008E5605">
        <w:rPr>
          <w:rFonts w:hint="eastAsia"/>
        </w:rPr>
        <w:t>「国際競争に打ち勝つ強い大阪の形成」などの大阪の都市づくりの基本目標を実現するために、府営公園は、都市の美しい景観を構成する要素と</w:t>
      </w:r>
      <w:r>
        <w:rPr>
          <w:rFonts w:hint="eastAsia"/>
        </w:rPr>
        <w:t>して</w:t>
      </w:r>
      <w:r w:rsidR="008E5605">
        <w:rPr>
          <w:rFonts w:hint="eastAsia"/>
        </w:rPr>
        <w:t>、うるおいのある空間を創出するとともに、ヒートアイランド現象</w:t>
      </w:r>
      <w:r w:rsidR="000E473C">
        <w:rPr>
          <w:rFonts w:hint="eastAsia"/>
        </w:rPr>
        <w:t>*</w:t>
      </w:r>
      <w:r>
        <w:rPr>
          <w:rFonts w:hint="eastAsia"/>
        </w:rPr>
        <w:t>の</w:t>
      </w:r>
      <w:r w:rsidR="008E5605">
        <w:rPr>
          <w:rFonts w:hint="eastAsia"/>
        </w:rPr>
        <w:t>緩和</w:t>
      </w:r>
      <w:r>
        <w:rPr>
          <w:rFonts w:hint="eastAsia"/>
        </w:rPr>
        <w:t>により</w:t>
      </w:r>
      <w:r w:rsidR="008E5605">
        <w:rPr>
          <w:rFonts w:hint="eastAsia"/>
        </w:rPr>
        <w:t>都市環境の改善に貢献するなど、みどりのネットワークの拠点として大きな役割を果たすことが期待されています。</w:t>
      </w:r>
    </w:p>
    <w:p w14:paraId="4D643022" w14:textId="7E76B2EB" w:rsidR="008E5605" w:rsidRPr="00AC54E8" w:rsidRDefault="008E5605" w:rsidP="008E5605">
      <w:pPr>
        <w:ind w:leftChars="100" w:left="236" w:firstLineChars="100" w:firstLine="236"/>
      </w:pPr>
      <w:r>
        <w:rPr>
          <w:rFonts w:hint="eastAsia"/>
        </w:rPr>
        <w:t>また、少子化の進行や超高齢・人口減少社会の到来などの社会情勢の変化に対応するため、府営公園は重要な都市基盤の一つとして、</w:t>
      </w:r>
      <w:r w:rsidR="000B4C91" w:rsidRPr="00AC54E8">
        <w:rPr>
          <w:rFonts w:hAnsi="ＭＳ Ｐ明朝" w:hint="eastAsia"/>
        </w:rPr>
        <w:t>ＳＤＧｓ（持続可能な開発目標）</w:t>
      </w:r>
      <w:r w:rsidR="00BD43AF" w:rsidRPr="00AC54E8">
        <w:rPr>
          <w:rFonts w:hint="eastAsia"/>
        </w:rPr>
        <w:t>の観点も踏まえて、</w:t>
      </w:r>
      <w:r w:rsidRPr="00AC54E8">
        <w:rPr>
          <w:rFonts w:hint="eastAsia"/>
        </w:rPr>
        <w:t>今以上に府民の安全安心かつ健康で快適な生活を支えることが必要です。</w:t>
      </w:r>
    </w:p>
    <w:p w14:paraId="17976A5C" w14:textId="7CE7F4C5" w:rsidR="008E5605" w:rsidRPr="000A05B7" w:rsidRDefault="008E5605" w:rsidP="008E5605">
      <w:pPr>
        <w:ind w:leftChars="100" w:left="236" w:firstLineChars="100" w:firstLine="236"/>
      </w:pPr>
      <w:r w:rsidRPr="00AC54E8">
        <w:rPr>
          <w:rFonts w:hint="eastAsia"/>
        </w:rPr>
        <w:t>さらに、</w:t>
      </w:r>
      <w:r w:rsidR="00445872" w:rsidRPr="00AC54E8">
        <w:rPr>
          <w:rFonts w:hint="eastAsia"/>
        </w:rPr>
        <w:t>府営公園が持つ多様な個性を今後も活かすとともに</w:t>
      </w:r>
      <w:r w:rsidR="00445872">
        <w:rPr>
          <w:rFonts w:hint="eastAsia"/>
        </w:rPr>
        <w:t>、</w:t>
      </w:r>
      <w:r>
        <w:rPr>
          <w:rFonts w:hint="eastAsia"/>
        </w:rPr>
        <w:t>府民共有の「資産」である府営公園を今まで以上に積極的に活用し、</w:t>
      </w:r>
      <w:r w:rsidR="00E21A5A">
        <w:rPr>
          <w:rFonts w:hint="eastAsia"/>
        </w:rPr>
        <w:t>その多様な個性により、</w:t>
      </w:r>
      <w:r>
        <w:rPr>
          <w:rFonts w:hint="eastAsia"/>
        </w:rPr>
        <w:t>地域のにぎわいづくりや様々な地域課題の改善に寄与すること</w:t>
      </w:r>
      <w:r w:rsidR="00E21A5A">
        <w:rPr>
          <w:rFonts w:hint="eastAsia"/>
        </w:rPr>
        <w:t>で</w:t>
      </w:r>
      <w:r>
        <w:rPr>
          <w:rFonts w:hint="eastAsia"/>
        </w:rPr>
        <w:t>、都市の活力と</w:t>
      </w:r>
      <w:r w:rsidRPr="0064547B">
        <w:rPr>
          <w:rFonts w:hint="eastAsia"/>
        </w:rPr>
        <w:t>魅力を高め</w:t>
      </w:r>
      <w:r>
        <w:rPr>
          <w:rFonts w:hint="eastAsia"/>
        </w:rPr>
        <w:t>、ひいては大阪の成長を支えること</w:t>
      </w:r>
      <w:r w:rsidR="00CE0019">
        <w:rPr>
          <w:rFonts w:hint="eastAsia"/>
        </w:rPr>
        <w:t>ができます</w:t>
      </w:r>
      <w:r w:rsidRPr="000A05B7">
        <w:rPr>
          <w:rFonts w:hint="eastAsia"/>
        </w:rPr>
        <w:t>。</w:t>
      </w:r>
    </w:p>
    <w:p w14:paraId="26D81561" w14:textId="77777777" w:rsidR="008E5605" w:rsidRPr="00996B8D" w:rsidRDefault="008E5605" w:rsidP="008E5605">
      <w:pPr>
        <w:ind w:leftChars="100" w:left="236" w:firstLineChars="100" w:firstLine="236"/>
      </w:pPr>
      <w:r>
        <w:rPr>
          <w:rFonts w:hint="eastAsia"/>
        </w:rPr>
        <w:t>このような基本認識の下、基本理念を以下の通り設定します。</w:t>
      </w:r>
    </w:p>
    <w:p w14:paraId="4AB8E86E" w14:textId="79A1C949" w:rsidR="008E5605" w:rsidRPr="00996B8D" w:rsidRDefault="0098509B" w:rsidP="008E5605">
      <w:r w:rsidRPr="000A05B7">
        <w:rPr>
          <w:rFonts w:hint="eastAsia"/>
          <w:noProof/>
        </w:rPr>
        <mc:AlternateContent>
          <mc:Choice Requires="wps">
            <w:drawing>
              <wp:anchor distT="0" distB="0" distL="114300" distR="114300" simplePos="0" relativeHeight="251660288" behindDoc="0" locked="0" layoutInCell="1" allowOverlap="1" wp14:anchorId="5FF96A12" wp14:editId="50F44F66">
                <wp:simplePos x="0" y="0"/>
                <wp:positionH relativeFrom="column">
                  <wp:posOffset>443865</wp:posOffset>
                </wp:positionH>
                <wp:positionV relativeFrom="paragraph">
                  <wp:posOffset>160020</wp:posOffset>
                </wp:positionV>
                <wp:extent cx="4505325" cy="850900"/>
                <wp:effectExtent l="0" t="0" r="28575" b="25400"/>
                <wp:wrapNone/>
                <wp:docPr id="6146" name="正方形/長方形 6146" descr="◆都市の風格を高めるみどりのネットワークの拠点&#10;◆安全・安心で快適な暮らしを支える重要な都市基盤&#10;◆多様な個性で都市の活力と魅力を高める府民共有の資産&#10;" title="基本理念"/>
                <wp:cNvGraphicFramePr/>
                <a:graphic xmlns:a="http://schemas.openxmlformats.org/drawingml/2006/main">
                  <a:graphicData uri="http://schemas.microsoft.com/office/word/2010/wordprocessingShape">
                    <wps:wsp>
                      <wps:cNvSpPr/>
                      <wps:spPr>
                        <a:xfrm>
                          <a:off x="0" y="0"/>
                          <a:ext cx="4505325" cy="850900"/>
                        </a:xfrm>
                        <a:prstGeom prst="rect">
                          <a:avLst/>
                        </a:prstGeom>
                        <a:noFill/>
                        <a:ln w="15875" cap="flat" cmpd="sng" algn="ctr">
                          <a:solidFill>
                            <a:sysClr val="windowText" lastClr="000000"/>
                          </a:solidFill>
                          <a:prstDash val="solid"/>
                        </a:ln>
                        <a:effectLst/>
                      </wps:spPr>
                      <wps:txbx>
                        <w:txbxContent>
                          <w:p w14:paraId="041DB87A" w14:textId="77777777" w:rsidR="00815FBB" w:rsidRDefault="00815FBB" w:rsidP="008E5605">
                            <w:pPr>
                              <w:rPr>
                                <w:rFonts w:ascii="ＭＳ Ｐゴシック" w:eastAsia="ＭＳ Ｐゴシック" w:hAnsi="ＭＳ Ｐゴシック"/>
                                <w:b/>
                              </w:rPr>
                            </w:pPr>
                            <w:r>
                              <w:rPr>
                                <w:rFonts w:ascii="ＭＳ Ｐゴシック" w:eastAsia="ＭＳ Ｐゴシック" w:hAnsi="ＭＳ Ｐゴシック" w:hint="eastAsia"/>
                                <w:b/>
                              </w:rPr>
                              <w:t>◆</w:t>
                            </w:r>
                            <w:r w:rsidRPr="005A1C5D">
                              <w:rPr>
                                <w:rFonts w:ascii="ＭＳ Ｐゴシック" w:eastAsia="ＭＳ Ｐゴシック" w:hAnsi="ＭＳ Ｐゴシック" w:hint="eastAsia"/>
                                <w:b/>
                              </w:rPr>
                              <w:t>都市の風格を高めるみどりのネットワークの拠点</w:t>
                            </w:r>
                          </w:p>
                          <w:p w14:paraId="033AC351" w14:textId="77777777" w:rsidR="00815FBB" w:rsidRPr="00D1726D" w:rsidRDefault="00815FBB" w:rsidP="008E5605">
                            <w:pPr>
                              <w:rPr>
                                <w:rFonts w:ascii="ＭＳ Ｐゴシック" w:eastAsia="ＭＳ Ｐゴシック" w:hAnsi="ＭＳ Ｐゴシック"/>
                                <w:b/>
                              </w:rPr>
                            </w:pPr>
                            <w:r>
                              <w:rPr>
                                <w:rFonts w:ascii="ＭＳ Ｐゴシック" w:eastAsia="ＭＳ Ｐゴシック" w:hAnsi="ＭＳ Ｐゴシック" w:hint="eastAsia"/>
                                <w:b/>
                              </w:rPr>
                              <w:t>◆</w:t>
                            </w:r>
                            <w:r w:rsidRPr="00D1726D">
                              <w:rPr>
                                <w:rFonts w:ascii="ＭＳ Ｐゴシック" w:eastAsia="ＭＳ Ｐゴシック" w:hAnsi="ＭＳ Ｐゴシック" w:hint="eastAsia"/>
                                <w:b/>
                              </w:rPr>
                              <w:t>安全・安心で快適な暮らしを支える重要な都市基盤</w:t>
                            </w:r>
                          </w:p>
                          <w:p w14:paraId="0063A73D" w14:textId="77777777" w:rsidR="00815FBB" w:rsidRPr="00E66586" w:rsidRDefault="00815FBB" w:rsidP="008E5605">
                            <w:pPr>
                              <w:rPr>
                                <w:rFonts w:ascii="ＭＳ Ｐゴシック" w:eastAsia="ＭＳ Ｐゴシック" w:hAnsi="ＭＳ Ｐゴシック"/>
                                <w:b/>
                                <w:color w:val="000000" w:themeColor="text1"/>
                              </w:rPr>
                            </w:pPr>
                            <w:r>
                              <w:rPr>
                                <w:rFonts w:ascii="ＭＳ Ｐゴシック" w:eastAsia="ＭＳ Ｐゴシック" w:hAnsi="ＭＳ Ｐゴシック" w:hint="eastAsia"/>
                                <w:b/>
                              </w:rPr>
                              <w:t>◆</w:t>
                            </w:r>
                            <w:r w:rsidRPr="0064547B">
                              <w:rPr>
                                <w:rFonts w:ascii="ＭＳ Ｐゴシック" w:eastAsia="ＭＳ Ｐゴシック" w:hAnsi="ＭＳ Ｐゴシック" w:hint="eastAsia"/>
                                <w:b/>
                              </w:rPr>
                              <w:t>多様な個性で都市の活力と魅力を高める</w:t>
                            </w:r>
                            <w:r>
                              <w:rPr>
                                <w:rFonts w:ascii="ＭＳ Ｐゴシック" w:eastAsia="ＭＳ Ｐゴシック" w:hAnsi="ＭＳ Ｐゴシック" w:hint="eastAsia"/>
                                <w:b/>
                              </w:rPr>
                              <w:t>府民共有の資産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FF96A12" id="正方形/長方形 6146" o:spid="_x0000_s1135" alt="タイトル: 基本理念 - 説明: ◆都市の風格を高めるみどりのネットワークの拠点&#10;◆安全・安心で快適な暮らしを支える重要な都市基盤&#10;◆多様な個性で都市の活力と魅力を高める府民共有の資産&#10;" style="position:absolute;left:0;text-align:left;margin-left:34.95pt;margin-top:12.6pt;width:354.75pt;height:6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" filled="f" strokecolor="windowText" strokeweight="1.25pt">
                <v:textbox>
                  <w:txbxContent>
                    <w:p w14:paraId="041DB87A" w14:textId="77777777" w:rsidR="00815FBB" w:rsidRDefault="00815FBB" w:rsidP="008E5605">
                      <w:pPr>
                        <w:rPr>
                          <w:rFonts w:ascii="ＭＳ Ｐゴシック" w:eastAsia="ＭＳ Ｐゴシック" w:hAnsi="ＭＳ Ｐゴシック"/>
                          <w:b/>
                        </w:rPr>
                      </w:pPr>
                      <w:r>
                        <w:rPr>
                          <w:rFonts w:ascii="ＭＳ Ｐゴシック" w:eastAsia="ＭＳ Ｐゴシック" w:hAnsi="ＭＳ Ｐゴシック" w:hint="eastAsia"/>
                          <w:b/>
                        </w:rPr>
                        <w:t>◆</w:t>
                      </w:r>
                      <w:r w:rsidRPr="005A1C5D">
                        <w:rPr>
                          <w:rFonts w:ascii="ＭＳ Ｐゴシック" w:eastAsia="ＭＳ Ｐゴシック" w:hAnsi="ＭＳ Ｐゴシック" w:hint="eastAsia"/>
                          <w:b/>
                        </w:rPr>
                        <w:t>都市の風格を高めるみどりのネットワークの拠点</w:t>
                      </w:r>
                    </w:p>
                    <w:p w14:paraId="033AC351" w14:textId="77777777" w:rsidR="00815FBB" w:rsidRPr="00D1726D" w:rsidRDefault="00815FBB" w:rsidP="008E5605">
                      <w:pPr>
                        <w:rPr>
                          <w:rFonts w:ascii="ＭＳ Ｐゴシック" w:eastAsia="ＭＳ Ｐゴシック" w:hAnsi="ＭＳ Ｐゴシック"/>
                          <w:b/>
                        </w:rPr>
                      </w:pPr>
                      <w:r>
                        <w:rPr>
                          <w:rFonts w:ascii="ＭＳ Ｐゴシック" w:eastAsia="ＭＳ Ｐゴシック" w:hAnsi="ＭＳ Ｐゴシック" w:hint="eastAsia"/>
                          <w:b/>
                        </w:rPr>
                        <w:t>◆</w:t>
                      </w:r>
                      <w:r w:rsidRPr="00D1726D">
                        <w:rPr>
                          <w:rFonts w:ascii="ＭＳ Ｐゴシック" w:eastAsia="ＭＳ Ｐゴシック" w:hAnsi="ＭＳ Ｐゴシック" w:hint="eastAsia"/>
                          <w:b/>
                        </w:rPr>
                        <w:t>安全・安心で快適な暮らしを支える重要な都市基盤</w:t>
                      </w:r>
                    </w:p>
                    <w:p w14:paraId="0063A73D" w14:textId="77777777" w:rsidR="00815FBB" w:rsidRPr="00E66586" w:rsidRDefault="00815FBB" w:rsidP="008E5605">
                      <w:pPr>
                        <w:rPr>
                          <w:rFonts w:ascii="ＭＳ Ｐゴシック" w:eastAsia="ＭＳ Ｐゴシック" w:hAnsi="ＭＳ Ｐゴシック"/>
                          <w:b/>
                          <w:color w:val="000000" w:themeColor="text1"/>
                        </w:rPr>
                      </w:pPr>
                      <w:r>
                        <w:rPr>
                          <w:rFonts w:ascii="ＭＳ Ｐゴシック" w:eastAsia="ＭＳ Ｐゴシック" w:hAnsi="ＭＳ Ｐゴシック" w:hint="eastAsia"/>
                          <w:b/>
                        </w:rPr>
                        <w:t>◆</w:t>
                      </w:r>
                      <w:r w:rsidRPr="0064547B">
                        <w:rPr>
                          <w:rFonts w:ascii="ＭＳ Ｐゴシック" w:eastAsia="ＭＳ Ｐゴシック" w:hAnsi="ＭＳ Ｐゴシック" w:hint="eastAsia"/>
                          <w:b/>
                        </w:rPr>
                        <w:t>多様な個性で都市の活力と魅力を高める</w:t>
                      </w:r>
                      <w:r>
                        <w:rPr>
                          <w:rFonts w:ascii="ＭＳ Ｐゴシック" w:eastAsia="ＭＳ Ｐゴシック" w:hAnsi="ＭＳ Ｐゴシック" w:hint="eastAsia"/>
                          <w:b/>
                        </w:rPr>
                        <w:t>府民共有の資産</w:t>
                      </w:r>
                    </w:p>
                  </w:txbxContent>
                </v:textbox>
              </v:rect>
            </w:pict>
          </mc:Fallback>
        </mc:AlternateContent>
      </w:r>
    </w:p>
    <w:p w14:paraId="32B994A9" w14:textId="0E4C8DCF" w:rsidR="008E5605" w:rsidRDefault="008E5605" w:rsidP="008E5605">
      <w:r w:rsidRPr="000A05B7">
        <w:rPr>
          <w:rFonts w:hint="eastAsia"/>
        </w:rPr>
        <w:t xml:space="preserve">　　　</w:t>
      </w:r>
    </w:p>
    <w:p w14:paraId="1488E2ED" w14:textId="7BEACC05" w:rsidR="008E5605" w:rsidRDefault="008E5605" w:rsidP="008E5605"/>
    <w:p w14:paraId="6276552B" w14:textId="77777777" w:rsidR="008E5605" w:rsidRDefault="008E5605" w:rsidP="008E5605"/>
    <w:p w14:paraId="70AE3FDD" w14:textId="77777777" w:rsidR="008E5605" w:rsidRDefault="008E5605" w:rsidP="008E5605"/>
    <w:p w14:paraId="67D4FB0B" w14:textId="77777777" w:rsidR="008E5605" w:rsidRDefault="008E5605" w:rsidP="008E5605">
      <w:pPr>
        <w:ind w:leftChars="301" w:left="979" w:rightChars="480" w:right="1132" w:hangingChars="119" w:hanging="269"/>
        <w:rPr>
          <w:rFonts w:asciiTheme="majorEastAsia" w:eastAsiaTheme="majorEastAsia" w:hAnsiTheme="majorEastAsia"/>
          <w:sz w:val="20"/>
        </w:rPr>
      </w:pPr>
    </w:p>
    <w:p w14:paraId="70AFB547" w14:textId="77777777" w:rsidR="008E5605" w:rsidRDefault="008E5605" w:rsidP="008E5605">
      <w:pPr>
        <w:ind w:leftChars="301" w:left="979" w:rightChars="480" w:right="1132" w:hangingChars="119" w:hanging="269"/>
        <w:rPr>
          <w:rFonts w:asciiTheme="majorEastAsia" w:eastAsiaTheme="majorEastAsia" w:hAnsiTheme="majorEastAsia"/>
          <w:sz w:val="20"/>
        </w:rPr>
      </w:pPr>
    </w:p>
    <w:p w14:paraId="1FCA4E4B" w14:textId="77777777" w:rsidR="008E5605" w:rsidRDefault="008E5605" w:rsidP="008E5605">
      <w:pPr>
        <w:ind w:leftChars="301" w:left="979" w:rightChars="480" w:right="1132" w:hangingChars="119" w:hanging="269"/>
        <w:rPr>
          <w:rFonts w:asciiTheme="majorEastAsia" w:eastAsiaTheme="majorEastAsia" w:hAnsiTheme="majorEastAsia"/>
          <w:sz w:val="20"/>
        </w:rPr>
      </w:pPr>
    </w:p>
    <w:p w14:paraId="32347314" w14:textId="77777777" w:rsidR="008E5605" w:rsidRDefault="008E5605" w:rsidP="008E5605">
      <w:pPr>
        <w:ind w:leftChars="301" w:left="991" w:rightChars="480" w:right="1132" w:hangingChars="119" w:hanging="281"/>
        <w:rPr>
          <w:rFonts w:asciiTheme="majorEastAsia" w:eastAsiaTheme="majorEastAsia" w:hAnsiTheme="majorEastAsia"/>
        </w:rPr>
      </w:pPr>
    </w:p>
    <w:p w14:paraId="2466F470" w14:textId="3C242058" w:rsidR="008E5605" w:rsidRPr="00DE7BDC" w:rsidRDefault="008E5605" w:rsidP="008E5605">
      <w:pPr>
        <w:pStyle w:val="2"/>
        <w:rPr>
          <w:rFonts w:asciiTheme="majorEastAsia" w:hAnsiTheme="majorEastAsia"/>
        </w:rPr>
      </w:pPr>
      <w:bookmarkStart w:id="6" w:name="_Toc858892"/>
      <w:r w:rsidRPr="00DE7BDC">
        <w:rPr>
          <w:rFonts w:asciiTheme="majorEastAsia" w:hAnsiTheme="majorEastAsia" w:hint="eastAsia"/>
        </w:rPr>
        <w:lastRenderedPageBreak/>
        <w:t>(</w:t>
      </w:r>
      <w:r>
        <w:rPr>
          <w:rFonts w:asciiTheme="majorEastAsia" w:hAnsiTheme="majorEastAsia" w:hint="eastAsia"/>
        </w:rPr>
        <w:t>２</w:t>
      </w:r>
      <w:r w:rsidRPr="00DE7BDC">
        <w:rPr>
          <w:rFonts w:asciiTheme="majorEastAsia" w:hAnsiTheme="majorEastAsia" w:hint="eastAsia"/>
        </w:rPr>
        <w:t>)目標像</w:t>
      </w:r>
      <w:bookmarkEnd w:id="6"/>
    </w:p>
    <w:p w14:paraId="79612EF6" w14:textId="77777777" w:rsidR="008E5605" w:rsidRPr="00105D96" w:rsidRDefault="008E5605" w:rsidP="008E5605">
      <w:pPr>
        <w:ind w:leftChars="100" w:left="236" w:firstLineChars="100" w:firstLine="236"/>
        <w:rPr>
          <w:rFonts w:hAnsi="ＭＳ Ｐ明朝"/>
        </w:rPr>
      </w:pPr>
    </w:p>
    <w:p w14:paraId="20537C0B" w14:textId="77777777" w:rsidR="008E5605" w:rsidRPr="000154E9" w:rsidRDefault="008E5605" w:rsidP="0069339B">
      <w:pPr>
        <w:pStyle w:val="a3"/>
        <w:numPr>
          <w:ilvl w:val="5"/>
          <w:numId w:val="2"/>
        </w:numPr>
        <w:ind w:leftChars="0" w:left="0" w:firstLineChars="159" w:firstLine="376"/>
        <w:rPr>
          <w:rFonts w:ascii="ＭＳ Ｐゴシック" w:eastAsia="ＭＳ Ｐゴシック" w:hAnsi="ＭＳ Ｐゴシック"/>
          <w:b/>
        </w:rPr>
      </w:pPr>
      <w:r w:rsidRPr="000154E9">
        <w:rPr>
          <w:rFonts w:ascii="ＭＳ Ｐゴシック" w:eastAsia="ＭＳ Ｐゴシック" w:hAnsi="ＭＳ Ｐゴシック" w:hint="eastAsia"/>
          <w:b/>
        </w:rPr>
        <w:t>大阪の</w:t>
      </w:r>
      <w:r w:rsidRPr="0078103E">
        <w:rPr>
          <w:rFonts w:ascii="ＭＳ Ｐゴシック" w:eastAsia="ＭＳ Ｐゴシック" w:hAnsi="ＭＳ Ｐゴシック" w:hint="eastAsia"/>
          <w:b/>
        </w:rPr>
        <w:t>活力と</w:t>
      </w:r>
      <w:r w:rsidRPr="000154E9">
        <w:rPr>
          <w:rFonts w:ascii="ＭＳ Ｐゴシック" w:eastAsia="ＭＳ Ｐゴシック" w:hAnsi="ＭＳ Ｐゴシック" w:hint="eastAsia"/>
          <w:b/>
        </w:rPr>
        <w:t>魅力を高める公園</w:t>
      </w:r>
    </w:p>
    <w:p w14:paraId="273B88E0" w14:textId="4B8B7E3B" w:rsidR="00AA0424" w:rsidRDefault="00685C20" w:rsidP="00AA0424">
      <w:pPr>
        <w:ind w:leftChars="200" w:left="471" w:firstLineChars="100" w:firstLine="236"/>
      </w:pPr>
      <w:r>
        <w:rPr>
          <w:rFonts w:hint="eastAsia"/>
        </w:rPr>
        <w:t>都市間競争が激化する中</w:t>
      </w:r>
      <w:r w:rsidR="008E5605">
        <w:rPr>
          <w:rFonts w:hint="eastAsia"/>
        </w:rPr>
        <w:t>、厳しい国際競争に打ち勝つ</w:t>
      </w:r>
      <w:r w:rsidR="008E5605" w:rsidRPr="00865526">
        <w:rPr>
          <w:rFonts w:hint="eastAsia"/>
        </w:rPr>
        <w:t>強い大阪を形成するために</w:t>
      </w:r>
      <w:r w:rsidR="008E5605">
        <w:rPr>
          <w:rFonts w:hint="eastAsia"/>
        </w:rPr>
        <w:t>は、</w:t>
      </w:r>
      <w:r w:rsidR="008E5605" w:rsidRPr="00865526">
        <w:rPr>
          <w:rFonts w:hint="eastAsia"/>
        </w:rPr>
        <w:t>都市の魅力を高める必要があ</w:t>
      </w:r>
      <w:r w:rsidR="008E5605">
        <w:rPr>
          <w:rFonts w:hint="eastAsia"/>
        </w:rPr>
        <w:t>ります。そのために府営公園は</w:t>
      </w:r>
      <w:r w:rsidR="008E5605" w:rsidRPr="00865526">
        <w:rPr>
          <w:rFonts w:hint="eastAsia"/>
        </w:rPr>
        <w:t>、</w:t>
      </w:r>
      <w:r w:rsidR="00AA0424">
        <w:rPr>
          <w:rFonts w:hint="eastAsia"/>
        </w:rPr>
        <w:t>国内外からの多数の来訪者を</w:t>
      </w:r>
      <w:r w:rsidR="002B4FD7" w:rsidRPr="00AC54E8">
        <w:rPr>
          <w:rFonts w:hint="eastAsia"/>
        </w:rPr>
        <w:t>惹きつける</w:t>
      </w:r>
      <w:r w:rsidR="00AA0424">
        <w:rPr>
          <w:rFonts w:hint="eastAsia"/>
        </w:rPr>
        <w:t>とともに、地域住民の新たな交流の場・活動の拠点になることを目指します。</w:t>
      </w:r>
    </w:p>
    <w:p w14:paraId="120CF5C0" w14:textId="77777777" w:rsidR="00972913" w:rsidRDefault="00972913" w:rsidP="00AA0424">
      <w:pPr>
        <w:ind w:leftChars="200" w:left="471" w:firstLineChars="100" w:firstLine="236"/>
      </w:pPr>
    </w:p>
    <w:p w14:paraId="7233AD3B" w14:textId="77777777" w:rsidR="008E5605" w:rsidRPr="000154E9" w:rsidRDefault="008E5605" w:rsidP="0069339B">
      <w:pPr>
        <w:pStyle w:val="a3"/>
        <w:numPr>
          <w:ilvl w:val="5"/>
          <w:numId w:val="2"/>
        </w:numPr>
        <w:ind w:leftChars="0" w:left="851" w:hanging="425"/>
        <w:rPr>
          <w:rFonts w:ascii="ＭＳ Ｐゴシック" w:eastAsia="ＭＳ Ｐゴシック" w:hAnsi="ＭＳ Ｐゴシック"/>
          <w:b/>
        </w:rPr>
      </w:pPr>
      <w:r>
        <w:rPr>
          <w:rFonts w:ascii="ＭＳ Ｐゴシック" w:eastAsia="ＭＳ Ｐゴシック" w:hAnsi="ＭＳ Ｐゴシック" w:hint="eastAsia"/>
          <w:b/>
        </w:rPr>
        <w:t>府民</w:t>
      </w:r>
      <w:r w:rsidRPr="000154E9">
        <w:rPr>
          <w:rFonts w:ascii="ＭＳ Ｐゴシック" w:eastAsia="ＭＳ Ｐゴシック" w:hAnsi="ＭＳ Ｐゴシック" w:hint="eastAsia"/>
          <w:b/>
        </w:rPr>
        <w:t>の</w:t>
      </w:r>
      <w:r>
        <w:rPr>
          <w:rFonts w:ascii="ＭＳ Ｐゴシック" w:eastAsia="ＭＳ Ｐゴシック" w:hAnsi="ＭＳ Ｐゴシック" w:hint="eastAsia"/>
          <w:b/>
        </w:rPr>
        <w:t>豊かな生活を育む</w:t>
      </w:r>
      <w:r w:rsidRPr="000154E9">
        <w:rPr>
          <w:rFonts w:ascii="ＭＳ Ｐゴシック" w:eastAsia="ＭＳ Ｐゴシック" w:hAnsi="ＭＳ Ｐゴシック" w:hint="eastAsia"/>
          <w:b/>
        </w:rPr>
        <w:t>公園</w:t>
      </w:r>
    </w:p>
    <w:p w14:paraId="438991EA" w14:textId="77777777" w:rsidR="008E5605" w:rsidRPr="000A05B7" w:rsidRDefault="008E5605" w:rsidP="008E5605">
      <w:pPr>
        <w:ind w:leftChars="200" w:left="471" w:firstLineChars="100" w:firstLine="236"/>
      </w:pPr>
      <w:r w:rsidRPr="00865526">
        <w:rPr>
          <w:rFonts w:hint="eastAsia"/>
        </w:rPr>
        <w:t>自然の少ない都市部において大規模な緑の空間を形成する</w:t>
      </w:r>
      <w:r w:rsidRPr="000A05B7">
        <w:rPr>
          <w:rFonts w:hint="eastAsia"/>
        </w:rPr>
        <w:t>府営公園は、府民が心の豊かさや心身の健康を育む場として重要な役割を担</w:t>
      </w:r>
      <w:r>
        <w:rPr>
          <w:rFonts w:hint="eastAsia"/>
        </w:rPr>
        <w:t>います</w:t>
      </w:r>
      <w:r w:rsidRPr="000A05B7">
        <w:rPr>
          <w:rFonts w:hint="eastAsia"/>
        </w:rPr>
        <w:t>。</w:t>
      </w:r>
    </w:p>
    <w:p w14:paraId="0FAFA3FD" w14:textId="6B83B214" w:rsidR="008E5605" w:rsidRPr="000A05B7" w:rsidRDefault="008E5605" w:rsidP="008E5605">
      <w:pPr>
        <w:ind w:leftChars="200" w:left="471" w:firstLineChars="100" w:firstLine="236"/>
      </w:pPr>
      <w:r w:rsidRPr="00865526">
        <w:rPr>
          <w:rFonts w:hint="eastAsia"/>
        </w:rPr>
        <w:t>生き生きと暮らせる大阪の実現のために、</w:t>
      </w:r>
      <w:r w:rsidRPr="000A05B7">
        <w:rPr>
          <w:rFonts w:hint="eastAsia"/>
        </w:rPr>
        <w:t>子育て世代への支援、高齢者の健康づくり、世代間交流</w:t>
      </w:r>
      <w:r>
        <w:rPr>
          <w:rFonts w:hint="eastAsia"/>
        </w:rPr>
        <w:t>の促進</w:t>
      </w:r>
      <w:r w:rsidRPr="000A05B7">
        <w:rPr>
          <w:rFonts w:hint="eastAsia"/>
        </w:rPr>
        <w:t>や地域コミュニティの</w:t>
      </w:r>
      <w:r>
        <w:rPr>
          <w:rFonts w:hint="eastAsia"/>
        </w:rPr>
        <w:t>醸成</w:t>
      </w:r>
      <w:r w:rsidRPr="000A05B7">
        <w:rPr>
          <w:rFonts w:hint="eastAsia"/>
        </w:rPr>
        <w:t>など、府民生活に密接に関連した課題</w:t>
      </w:r>
      <w:r w:rsidR="00972913">
        <w:rPr>
          <w:rFonts w:hint="eastAsia"/>
        </w:rPr>
        <w:t>を</w:t>
      </w:r>
      <w:r w:rsidRPr="00865526">
        <w:rPr>
          <w:rFonts w:hint="eastAsia"/>
        </w:rPr>
        <w:t>解決</w:t>
      </w:r>
      <w:r w:rsidR="00972913">
        <w:rPr>
          <w:rFonts w:hint="eastAsia"/>
        </w:rPr>
        <w:t>し、</w:t>
      </w:r>
      <w:r w:rsidRPr="00865526">
        <w:rPr>
          <w:rFonts w:hint="eastAsia"/>
        </w:rPr>
        <w:t>地域の</w:t>
      </w:r>
      <w:r w:rsidR="00972913">
        <w:rPr>
          <w:rFonts w:hint="eastAsia"/>
        </w:rPr>
        <w:t>にぎわい</w:t>
      </w:r>
      <w:r w:rsidRPr="00865526">
        <w:rPr>
          <w:rFonts w:hint="eastAsia"/>
        </w:rPr>
        <w:t>を生み出す公園づくりを目指</w:t>
      </w:r>
      <w:r>
        <w:rPr>
          <w:rFonts w:hint="eastAsia"/>
        </w:rPr>
        <w:t>します。</w:t>
      </w:r>
    </w:p>
    <w:p w14:paraId="6032DC8D" w14:textId="77777777" w:rsidR="008E5605" w:rsidRPr="00E1339E" w:rsidRDefault="008E5605" w:rsidP="008E5605">
      <w:pPr>
        <w:rPr>
          <w:rFonts w:hAnsi="ＭＳ Ｐ明朝"/>
        </w:rPr>
      </w:pPr>
    </w:p>
    <w:p w14:paraId="1A43FD8B" w14:textId="77777777" w:rsidR="008E5605" w:rsidRPr="000154E9" w:rsidRDefault="008E5605" w:rsidP="0069339B">
      <w:pPr>
        <w:pStyle w:val="a3"/>
        <w:numPr>
          <w:ilvl w:val="5"/>
          <w:numId w:val="2"/>
        </w:numPr>
        <w:ind w:leftChars="0" w:left="851" w:hanging="425"/>
        <w:rPr>
          <w:rFonts w:ascii="ＭＳ Ｐゴシック" w:eastAsia="ＭＳ Ｐゴシック" w:hAnsi="ＭＳ Ｐゴシック"/>
          <w:b/>
        </w:rPr>
      </w:pPr>
      <w:r>
        <w:rPr>
          <w:rFonts w:ascii="ＭＳ Ｐゴシック" w:eastAsia="ＭＳ Ｐゴシック" w:hAnsi="ＭＳ Ｐゴシック" w:hint="eastAsia"/>
          <w:b/>
        </w:rPr>
        <w:t>府民</w:t>
      </w:r>
      <w:r w:rsidRPr="000154E9">
        <w:rPr>
          <w:rFonts w:ascii="ＭＳ Ｐゴシック" w:eastAsia="ＭＳ Ｐゴシック" w:hAnsi="ＭＳ Ｐゴシック" w:hint="eastAsia"/>
          <w:b/>
        </w:rPr>
        <w:t>の</w:t>
      </w:r>
      <w:r>
        <w:rPr>
          <w:rFonts w:ascii="ＭＳ Ｐゴシック" w:eastAsia="ＭＳ Ｐゴシック" w:hAnsi="ＭＳ Ｐゴシック" w:hint="eastAsia"/>
          <w:b/>
        </w:rPr>
        <w:t>安全・安心を支える</w:t>
      </w:r>
      <w:r w:rsidRPr="000154E9">
        <w:rPr>
          <w:rFonts w:ascii="ＭＳ Ｐゴシック" w:eastAsia="ＭＳ Ｐゴシック" w:hAnsi="ＭＳ Ｐゴシック" w:hint="eastAsia"/>
          <w:b/>
        </w:rPr>
        <w:t>公園</w:t>
      </w:r>
    </w:p>
    <w:p w14:paraId="3D627BB0" w14:textId="77777777" w:rsidR="008E5605" w:rsidRPr="000A05B7" w:rsidRDefault="008E5605" w:rsidP="008E5605">
      <w:pPr>
        <w:ind w:leftChars="200" w:left="471" w:firstLineChars="100" w:firstLine="236"/>
      </w:pPr>
      <w:r w:rsidRPr="00865526">
        <w:rPr>
          <w:rFonts w:hint="eastAsia"/>
        </w:rPr>
        <w:t>安全安心で暮らせる大阪の実現のために、南海トラフ巨大地震をはじめとする自然災害の発生に備え、防災機能を最大限に発揮</w:t>
      </w:r>
      <w:r>
        <w:rPr>
          <w:rFonts w:hint="eastAsia"/>
        </w:rPr>
        <w:t>できる公園づくりを目指します</w:t>
      </w:r>
      <w:r w:rsidRPr="000A05B7">
        <w:rPr>
          <w:rFonts w:hint="eastAsia"/>
        </w:rPr>
        <w:t>。</w:t>
      </w:r>
    </w:p>
    <w:p w14:paraId="062FDFA4" w14:textId="77777777" w:rsidR="008E5605" w:rsidRPr="000A05B7" w:rsidRDefault="008E5605" w:rsidP="008E5605">
      <w:pPr>
        <w:ind w:leftChars="200" w:left="471" w:firstLineChars="100" w:firstLine="236"/>
      </w:pPr>
      <w:r w:rsidRPr="000A05B7">
        <w:t>また</w:t>
      </w:r>
      <w:r w:rsidRPr="000A05B7">
        <w:rPr>
          <w:rFonts w:hint="eastAsia"/>
        </w:rPr>
        <w:t>、老朽化が進む施設</w:t>
      </w:r>
      <w:r>
        <w:rPr>
          <w:rFonts w:hint="eastAsia"/>
        </w:rPr>
        <w:t>・樹木への対応や、年齢や国籍、障がいの</w:t>
      </w:r>
      <w:r w:rsidRPr="000A05B7">
        <w:rPr>
          <w:rFonts w:hint="eastAsia"/>
        </w:rPr>
        <w:t>有無に関係なく、全ての人が利用しやすい公園づくりを進め</w:t>
      </w:r>
      <w:r>
        <w:rPr>
          <w:rFonts w:hint="eastAsia"/>
        </w:rPr>
        <w:t>ます</w:t>
      </w:r>
      <w:r w:rsidRPr="000A05B7">
        <w:rPr>
          <w:rFonts w:hint="eastAsia"/>
        </w:rPr>
        <w:t>。</w:t>
      </w:r>
    </w:p>
    <w:p w14:paraId="75A33BBD" w14:textId="77777777" w:rsidR="008E5605" w:rsidRPr="0021280A" w:rsidRDefault="008E5605" w:rsidP="008E5605">
      <w:pPr>
        <w:rPr>
          <w:rFonts w:hAnsi="ＭＳ Ｐ明朝"/>
        </w:rPr>
      </w:pPr>
    </w:p>
    <w:p w14:paraId="1237C576" w14:textId="77777777" w:rsidR="008E5605" w:rsidRPr="000154E9" w:rsidRDefault="008E5605" w:rsidP="0069339B">
      <w:pPr>
        <w:pStyle w:val="a3"/>
        <w:numPr>
          <w:ilvl w:val="5"/>
          <w:numId w:val="2"/>
        </w:numPr>
        <w:ind w:leftChars="0" w:left="851" w:hanging="425"/>
        <w:rPr>
          <w:rFonts w:ascii="ＭＳ Ｐゴシック" w:eastAsia="ＭＳ Ｐゴシック" w:hAnsi="ＭＳ Ｐゴシック"/>
          <w:b/>
        </w:rPr>
      </w:pPr>
      <w:r>
        <w:rPr>
          <w:rFonts w:ascii="ＭＳ Ｐゴシック" w:eastAsia="ＭＳ Ｐゴシック" w:hAnsi="ＭＳ Ｐゴシック" w:hint="eastAsia"/>
          <w:b/>
        </w:rPr>
        <w:t>都市</w:t>
      </w:r>
      <w:r w:rsidRPr="000154E9">
        <w:rPr>
          <w:rFonts w:ascii="ＭＳ Ｐゴシック" w:eastAsia="ＭＳ Ｐゴシック" w:hAnsi="ＭＳ Ｐゴシック" w:hint="eastAsia"/>
          <w:b/>
        </w:rPr>
        <w:t>の</w:t>
      </w:r>
      <w:r>
        <w:rPr>
          <w:rFonts w:ascii="ＭＳ Ｐゴシック" w:eastAsia="ＭＳ Ｐゴシック" w:hAnsi="ＭＳ Ｐゴシック" w:hint="eastAsia"/>
          <w:b/>
        </w:rPr>
        <w:t>自然環境を次世代に継承する</w:t>
      </w:r>
      <w:r w:rsidRPr="000154E9">
        <w:rPr>
          <w:rFonts w:ascii="ＭＳ Ｐゴシック" w:eastAsia="ＭＳ Ｐゴシック" w:hAnsi="ＭＳ Ｐゴシック" w:hint="eastAsia"/>
          <w:b/>
        </w:rPr>
        <w:t>公園</w:t>
      </w:r>
    </w:p>
    <w:p w14:paraId="009F06D4" w14:textId="6F865285" w:rsidR="008E5605" w:rsidRDefault="008E5605" w:rsidP="008E5605">
      <w:pPr>
        <w:ind w:leftChars="200" w:left="471" w:firstLineChars="100" w:firstLine="236"/>
        <w:rPr>
          <w:rFonts w:hAnsi="ＭＳ Ｐ明朝"/>
        </w:rPr>
      </w:pPr>
      <w:r w:rsidRPr="00BB352F">
        <w:rPr>
          <w:rFonts w:hAnsi="ＭＳ Ｐ明朝" w:hint="eastAsia"/>
        </w:rPr>
        <w:t>公園は、ヒートアイランド現象を緩和し、多様な生</w:t>
      </w:r>
      <w:r>
        <w:rPr>
          <w:rFonts w:hAnsi="ＭＳ Ｐ明朝" w:hint="eastAsia"/>
        </w:rPr>
        <w:t>物が生息する場になるなど都市の環境を保全する重要な機能を持っています</w:t>
      </w:r>
      <w:r w:rsidRPr="00BB352F">
        <w:rPr>
          <w:rFonts w:hAnsi="ＭＳ Ｐ明朝" w:hint="eastAsia"/>
        </w:rPr>
        <w:t>。</w:t>
      </w:r>
    </w:p>
    <w:p w14:paraId="6FD5A703" w14:textId="57163E45" w:rsidR="008E5605" w:rsidRDefault="008E5605" w:rsidP="008E5605">
      <w:pPr>
        <w:ind w:leftChars="200" w:left="471" w:firstLineChars="100" w:firstLine="236"/>
        <w:rPr>
          <w:rFonts w:hAnsi="ＭＳ Ｐ明朝"/>
        </w:rPr>
      </w:pPr>
      <w:r>
        <w:rPr>
          <w:rFonts w:hAnsi="ＭＳ Ｐ明朝" w:hint="eastAsia"/>
        </w:rPr>
        <w:t>緑の少ない大阪の</w:t>
      </w:r>
      <w:r w:rsidRPr="00BB352F">
        <w:rPr>
          <w:rFonts w:hAnsi="ＭＳ Ｐ明朝" w:hint="eastAsia"/>
        </w:rPr>
        <w:t>都市環境を保全する都市基盤と</w:t>
      </w:r>
      <w:r>
        <w:rPr>
          <w:rFonts w:hAnsi="ＭＳ Ｐ明朝" w:hint="eastAsia"/>
        </w:rPr>
        <w:t>して、その機能を着実に保全し、</w:t>
      </w:r>
      <w:r w:rsidRPr="008D69D8">
        <w:rPr>
          <w:rFonts w:hAnsi="ＭＳ Ｐ明朝" w:hint="eastAsia"/>
        </w:rPr>
        <w:t>将来に渡って</w:t>
      </w:r>
      <w:r w:rsidRPr="000A05B7">
        <w:rPr>
          <w:rFonts w:hAnsi="ＭＳ Ｐ明朝" w:hint="eastAsia"/>
        </w:rPr>
        <w:t>継承する</w:t>
      </w:r>
      <w:r>
        <w:rPr>
          <w:rFonts w:hAnsi="ＭＳ Ｐ明朝" w:hint="eastAsia"/>
        </w:rPr>
        <w:t>公園</w:t>
      </w:r>
      <w:r w:rsidRPr="000A05B7">
        <w:rPr>
          <w:rFonts w:hAnsi="ＭＳ Ｐ明朝" w:hint="eastAsia"/>
        </w:rPr>
        <w:t>づくり</w:t>
      </w:r>
      <w:r>
        <w:rPr>
          <w:rFonts w:hAnsi="ＭＳ Ｐ明朝" w:hint="eastAsia"/>
        </w:rPr>
        <w:t>を進めます</w:t>
      </w:r>
      <w:r w:rsidRPr="000A05B7">
        <w:rPr>
          <w:rFonts w:hAnsi="ＭＳ Ｐ明朝" w:hint="eastAsia"/>
        </w:rPr>
        <w:t>。</w:t>
      </w:r>
    </w:p>
    <w:p w14:paraId="0B5FAEE4" w14:textId="7E675E3F" w:rsidR="00AA0424" w:rsidRDefault="00AA0424" w:rsidP="008E5605">
      <w:pPr>
        <w:ind w:leftChars="200" w:left="471" w:firstLineChars="100" w:firstLine="236"/>
        <w:rPr>
          <w:rFonts w:hAnsi="ＭＳ Ｐ明朝"/>
        </w:rPr>
      </w:pPr>
    </w:p>
    <w:p w14:paraId="5E979E0E" w14:textId="5F6B43C5" w:rsidR="00BD43AF" w:rsidRDefault="00BD43AF" w:rsidP="008E5605">
      <w:pPr>
        <w:ind w:leftChars="200" w:left="471" w:firstLineChars="100" w:firstLine="236"/>
        <w:rPr>
          <w:rFonts w:hAnsi="ＭＳ Ｐ明朝"/>
        </w:rPr>
      </w:pPr>
    </w:p>
    <w:p w14:paraId="3113C0D2" w14:textId="0AE14420" w:rsidR="00BD43AF" w:rsidRDefault="00BD43AF" w:rsidP="008E5605">
      <w:pPr>
        <w:ind w:leftChars="200" w:left="471" w:firstLineChars="100" w:firstLine="236"/>
        <w:rPr>
          <w:rFonts w:hAnsi="ＭＳ Ｐ明朝"/>
        </w:rPr>
      </w:pPr>
    </w:p>
    <w:p w14:paraId="7EFF3EB6" w14:textId="77777777" w:rsidR="00BD43AF" w:rsidRDefault="00BD43AF" w:rsidP="008E5605">
      <w:pPr>
        <w:ind w:leftChars="200" w:left="471" w:firstLineChars="100" w:firstLine="236"/>
        <w:rPr>
          <w:rFonts w:hAnsi="ＭＳ Ｐ明朝"/>
        </w:rPr>
      </w:pPr>
    </w:p>
    <w:p w14:paraId="2CE4FBEE" w14:textId="77777777" w:rsidR="00990A77" w:rsidRDefault="00990A77" w:rsidP="008E5605">
      <w:pPr>
        <w:ind w:leftChars="200" w:left="471" w:firstLineChars="100" w:firstLine="236"/>
        <w:rPr>
          <w:rFonts w:hAnsi="ＭＳ Ｐ明朝"/>
        </w:rPr>
      </w:pPr>
    </w:p>
    <w:p w14:paraId="7275208A" w14:textId="77777777" w:rsidR="008E5605" w:rsidRDefault="008E5605" w:rsidP="008E5605">
      <w:pPr>
        <w:ind w:leftChars="100" w:left="236" w:firstLineChars="100" w:firstLine="236"/>
        <w:rPr>
          <w:rFonts w:hAnsi="ＭＳ Ｐ明朝"/>
        </w:rPr>
      </w:pPr>
    </w:p>
    <w:p w14:paraId="2047C5FC" w14:textId="190D1DC6" w:rsidR="00251E19" w:rsidRDefault="00EF7F1C" w:rsidP="00251E19">
      <w:pPr>
        <w:pStyle w:val="2"/>
      </w:pPr>
      <w:bookmarkStart w:id="7" w:name="_Toc858893"/>
      <w:r>
        <w:rPr>
          <w:rFonts w:asciiTheme="majorEastAsia" w:hAnsiTheme="majorEastAsia" w:hint="eastAsia"/>
        </w:rPr>
        <w:lastRenderedPageBreak/>
        <w:t>(</w:t>
      </w:r>
      <w:r w:rsidR="008E5605">
        <w:rPr>
          <w:rFonts w:asciiTheme="majorEastAsia" w:hAnsiTheme="majorEastAsia" w:hint="eastAsia"/>
        </w:rPr>
        <w:t>３</w:t>
      </w:r>
      <w:r>
        <w:rPr>
          <w:rFonts w:asciiTheme="majorEastAsia" w:hAnsiTheme="majorEastAsia" w:hint="eastAsia"/>
        </w:rPr>
        <w:t>)</w:t>
      </w:r>
      <w:r w:rsidR="00251E19">
        <w:rPr>
          <w:rFonts w:hint="eastAsia"/>
        </w:rPr>
        <w:t>計画期間</w:t>
      </w:r>
      <w:bookmarkEnd w:id="7"/>
    </w:p>
    <w:p w14:paraId="4C6FA1FA" w14:textId="5148D52F" w:rsidR="00251E19" w:rsidRPr="00F26C44" w:rsidRDefault="005F31D9" w:rsidP="00C629E8">
      <w:pPr>
        <w:ind w:firstLineChars="100" w:firstLine="236"/>
        <w:rPr>
          <w:rFonts w:asciiTheme="minorEastAsia" w:hAnsiTheme="minorEastAsia"/>
        </w:rPr>
      </w:pPr>
      <w:r>
        <w:rPr>
          <w:rFonts w:asciiTheme="minorEastAsia" w:hAnsiTheme="minorEastAsia" w:hint="eastAsia"/>
        </w:rPr>
        <w:t>計画期間は、</w:t>
      </w:r>
      <w:r w:rsidR="00C629E8">
        <w:rPr>
          <w:rFonts w:asciiTheme="minorEastAsia" w:hAnsiTheme="minorEastAsia" w:hint="eastAsia"/>
        </w:rPr>
        <w:t>概ね３０年後の２０５０年</w:t>
      </w:r>
      <w:r>
        <w:rPr>
          <w:rFonts w:asciiTheme="minorEastAsia" w:hAnsiTheme="minorEastAsia" w:hint="eastAsia"/>
        </w:rPr>
        <w:t>を見据えた</w:t>
      </w:r>
      <w:r w:rsidR="00C629E8" w:rsidRPr="00F26C44">
        <w:rPr>
          <w:rFonts w:asciiTheme="minorEastAsia" w:hAnsiTheme="minorEastAsia" w:hint="eastAsia"/>
        </w:rPr>
        <w:t>１０年間</w:t>
      </w:r>
      <w:r w:rsidR="00C629E8">
        <w:rPr>
          <w:rFonts w:asciiTheme="minorEastAsia" w:hAnsiTheme="minorEastAsia" w:hint="eastAsia"/>
        </w:rPr>
        <w:t>（２０１９年～２０２８年）</w:t>
      </w:r>
      <w:r w:rsidR="00C629E8" w:rsidRPr="00F26C44">
        <w:rPr>
          <w:rFonts w:asciiTheme="minorEastAsia" w:hAnsiTheme="minorEastAsia" w:hint="eastAsia"/>
        </w:rPr>
        <w:t>と</w:t>
      </w:r>
      <w:r w:rsidR="00C629E8">
        <w:rPr>
          <w:rFonts w:asciiTheme="minorEastAsia" w:hAnsiTheme="minorEastAsia" w:hint="eastAsia"/>
        </w:rPr>
        <w:t>します</w:t>
      </w:r>
      <w:r w:rsidR="00C629E8" w:rsidRPr="00F26C44">
        <w:rPr>
          <w:rFonts w:asciiTheme="minorEastAsia" w:hAnsiTheme="minorEastAsia" w:hint="eastAsia"/>
        </w:rPr>
        <w:t>。</w:t>
      </w:r>
    </w:p>
    <w:p w14:paraId="71A5D466" w14:textId="1D6E15C8" w:rsidR="00251E19" w:rsidRDefault="00C629E8" w:rsidP="00251E19">
      <w:pPr>
        <w:ind w:firstLineChars="100" w:firstLine="236"/>
        <w:rPr>
          <w:rFonts w:hAnsi="ＭＳ Ｐ明朝" w:cs="ＭＳ Ｐ明朝"/>
        </w:rPr>
      </w:pPr>
      <w:r w:rsidRPr="0046370A">
        <w:rPr>
          <w:rFonts w:asciiTheme="minorEastAsia" w:hAnsiTheme="minorEastAsia" w:hint="eastAsia"/>
        </w:rPr>
        <w:t>ただ</w:t>
      </w:r>
      <w:r>
        <w:rPr>
          <w:rFonts w:asciiTheme="minorEastAsia" w:hAnsiTheme="minorEastAsia" w:hint="eastAsia"/>
        </w:rPr>
        <w:t>し、急速に進む人口減少･少子高齢化をはじめとする今後の</w:t>
      </w:r>
      <w:r w:rsidR="00580C99">
        <w:rPr>
          <w:rFonts w:asciiTheme="minorEastAsia" w:hAnsiTheme="minorEastAsia" w:hint="eastAsia"/>
        </w:rPr>
        <w:t>社会情勢</w:t>
      </w:r>
      <w:r>
        <w:rPr>
          <w:rFonts w:asciiTheme="minorEastAsia" w:hAnsiTheme="minorEastAsia" w:hint="eastAsia"/>
        </w:rPr>
        <w:t>の変化に起因して、都市・まちづくりのニーズが変化することが予想されるため、これに</w:t>
      </w:r>
      <w:r w:rsidRPr="0046370A">
        <w:rPr>
          <w:rFonts w:asciiTheme="minorEastAsia" w:hAnsiTheme="minorEastAsia" w:hint="eastAsia"/>
        </w:rPr>
        <w:t>柔軟に対応できるよう、</w:t>
      </w:r>
      <w:r>
        <w:rPr>
          <w:rFonts w:asciiTheme="minorEastAsia" w:hAnsiTheme="minorEastAsia" w:hint="eastAsia"/>
        </w:rPr>
        <w:t>中間年次には取組成果を</w:t>
      </w:r>
      <w:r w:rsidRPr="0046370A">
        <w:rPr>
          <w:rFonts w:asciiTheme="minorEastAsia" w:hAnsiTheme="minorEastAsia" w:hint="eastAsia"/>
        </w:rPr>
        <w:t>点検し、必要に応じて</w:t>
      </w:r>
      <w:r>
        <w:rPr>
          <w:rFonts w:asciiTheme="minorEastAsia" w:hAnsiTheme="minorEastAsia" w:hint="eastAsia"/>
        </w:rPr>
        <w:t>マスタープラン</w:t>
      </w:r>
      <w:r w:rsidRPr="0046370A">
        <w:rPr>
          <w:rFonts w:asciiTheme="minorEastAsia" w:hAnsiTheme="minorEastAsia" w:hint="eastAsia"/>
        </w:rPr>
        <w:t>の見直しを実施</w:t>
      </w:r>
      <w:r>
        <w:rPr>
          <w:rFonts w:asciiTheme="minorEastAsia" w:hAnsiTheme="minorEastAsia" w:hint="eastAsia"/>
        </w:rPr>
        <w:t>します</w:t>
      </w:r>
      <w:r w:rsidRPr="0046370A">
        <w:rPr>
          <w:rFonts w:asciiTheme="minorEastAsia" w:hAnsiTheme="minorEastAsia" w:hint="eastAsia"/>
        </w:rPr>
        <w:t>。</w:t>
      </w:r>
    </w:p>
    <w:p w14:paraId="4987222C" w14:textId="568F0001" w:rsidR="00251E19" w:rsidRPr="00251E19" w:rsidRDefault="00251E19" w:rsidP="00A331E3">
      <w:pPr>
        <w:pStyle w:val="a3"/>
        <w:ind w:leftChars="0" w:left="360"/>
        <w:outlineLvl w:val="0"/>
        <w:rPr>
          <w:rFonts w:asciiTheme="majorEastAsia" w:eastAsiaTheme="majorEastAsia" w:hAnsiTheme="majorEastAsia"/>
        </w:rPr>
      </w:pPr>
    </w:p>
    <w:p w14:paraId="220983B2" w14:textId="77777777" w:rsidR="00ED3D36" w:rsidRDefault="00ED3D36" w:rsidP="00ED3D36">
      <w:pPr>
        <w:pStyle w:val="2"/>
      </w:pPr>
      <w:bookmarkStart w:id="8" w:name="_Toc858894"/>
      <w:r>
        <w:rPr>
          <w:rFonts w:asciiTheme="majorEastAsia" w:hAnsiTheme="majorEastAsia" w:hint="eastAsia"/>
        </w:rPr>
        <w:t>(４</w:t>
      </w:r>
      <w:r w:rsidRPr="00DE7BDC">
        <w:rPr>
          <w:rFonts w:asciiTheme="majorEastAsia" w:hAnsiTheme="majorEastAsia" w:hint="eastAsia"/>
        </w:rPr>
        <w:t>)</w:t>
      </w:r>
      <w:r>
        <w:rPr>
          <w:rFonts w:asciiTheme="majorEastAsia" w:hAnsiTheme="majorEastAsia" w:hint="eastAsia"/>
        </w:rPr>
        <w:t>対象公園</w:t>
      </w:r>
      <w:bookmarkEnd w:id="8"/>
    </w:p>
    <w:p w14:paraId="620E09F2" w14:textId="77777777" w:rsidR="00ED3D36" w:rsidRPr="00145198" w:rsidRDefault="00ED3D36" w:rsidP="00ED3D36">
      <w:pPr>
        <w:ind w:firstLineChars="100" w:firstLine="236"/>
        <w:rPr>
          <w:rFonts w:asciiTheme="minorEastAsia" w:hAnsiTheme="minorEastAsia"/>
        </w:rPr>
      </w:pPr>
      <w:r>
        <w:rPr>
          <w:rFonts w:asciiTheme="minorEastAsia" w:hAnsiTheme="minorEastAsia" w:hint="eastAsia"/>
        </w:rPr>
        <w:t>今ある資産（ストック）を</w:t>
      </w:r>
      <w:r>
        <w:rPr>
          <w:rFonts w:hAnsi="ＭＳ Ｐ明朝" w:hint="eastAsia"/>
        </w:rPr>
        <w:t>使いこなすことにより、</w:t>
      </w:r>
      <w:r>
        <w:rPr>
          <w:rFonts w:asciiTheme="minorEastAsia" w:hAnsiTheme="minorEastAsia" w:hint="eastAsia"/>
        </w:rPr>
        <w:t>ストック効果をより向上させることを重視することとし、</w:t>
      </w:r>
      <w:r w:rsidRPr="00145198">
        <w:rPr>
          <w:rFonts w:asciiTheme="minorEastAsia" w:hAnsiTheme="minorEastAsia" w:hint="eastAsia"/>
        </w:rPr>
        <w:t>現在開設している１９か所の府営公園</w:t>
      </w:r>
      <w:r>
        <w:rPr>
          <w:rFonts w:asciiTheme="minorEastAsia" w:hAnsiTheme="minorEastAsia" w:hint="eastAsia"/>
        </w:rPr>
        <w:t>を対象</w:t>
      </w:r>
      <w:r w:rsidRPr="00145198">
        <w:rPr>
          <w:rFonts w:asciiTheme="minorEastAsia" w:hAnsiTheme="minorEastAsia" w:hint="eastAsia"/>
        </w:rPr>
        <w:t>とします。</w:t>
      </w:r>
    </w:p>
    <w:p w14:paraId="4700187B" w14:textId="28F8AF60" w:rsidR="00251E19" w:rsidRPr="00ED3D36" w:rsidRDefault="0098509B" w:rsidP="00550897">
      <w:pPr>
        <w:ind w:leftChars="200" w:left="471" w:firstLineChars="100" w:firstLine="236"/>
        <w:rPr>
          <w:rFonts w:asciiTheme="majorEastAsia" w:eastAsiaTheme="majorEastAsia" w:hAnsiTheme="majorEastAsia"/>
        </w:rPr>
      </w:pPr>
      <w:r>
        <w:rPr>
          <w:rFonts w:asciiTheme="majorEastAsia" w:eastAsiaTheme="majorEastAsia" w:hAnsiTheme="majorEastAsia"/>
          <w:noProof/>
        </w:rPr>
        <mc:AlternateContent>
          <mc:Choice Requires="wpg">
            <w:drawing>
              <wp:anchor distT="0" distB="0" distL="114300" distR="114300" simplePos="0" relativeHeight="251683840" behindDoc="0" locked="0" layoutInCell="1" allowOverlap="1" wp14:anchorId="676CAE12" wp14:editId="4796ECD2">
                <wp:simplePos x="0" y="0"/>
                <wp:positionH relativeFrom="column">
                  <wp:posOffset>177165</wp:posOffset>
                </wp:positionH>
                <wp:positionV relativeFrom="paragraph">
                  <wp:posOffset>65405</wp:posOffset>
                </wp:positionV>
                <wp:extent cx="5187960" cy="5270500"/>
                <wp:effectExtent l="0" t="0" r="0" b="6350"/>
                <wp:wrapNone/>
                <wp:docPr id="131" name="グループ化 131" descr="府営公園位置図です。" title="府営公園位置図"/>
                <wp:cNvGraphicFramePr/>
                <a:graphic xmlns:a="http://schemas.openxmlformats.org/drawingml/2006/main">
                  <a:graphicData uri="http://schemas.microsoft.com/office/word/2010/wordprocessingGroup">
                    <wpg:wgp>
                      <wpg:cNvGrpSpPr/>
                      <wpg:grpSpPr>
                        <a:xfrm>
                          <a:off x="0" y="0"/>
                          <a:ext cx="5187960" cy="5270500"/>
                          <a:chOff x="0" y="0"/>
                          <a:chExt cx="5187960" cy="5270500"/>
                        </a:xfrm>
                      </wpg:grpSpPr>
                      <wpg:grpSp>
                        <wpg:cNvPr id="20" name="グループ化 20" descr="府営公園位置図です。" title="府営公園位置図"/>
                        <wpg:cNvGrpSpPr>
                          <a:grpSpLocks noChangeAspect="1"/>
                        </wpg:cNvGrpSpPr>
                        <wpg:grpSpPr>
                          <a:xfrm>
                            <a:off x="0" y="0"/>
                            <a:ext cx="5187960" cy="4660920"/>
                            <a:chOff x="0" y="0"/>
                            <a:chExt cx="5612130" cy="4832985"/>
                          </a:xfrm>
                        </wpg:grpSpPr>
                        <pic:pic xmlns:pic="http://schemas.openxmlformats.org/drawingml/2006/picture">
                          <pic:nvPicPr>
                            <pic:cNvPr id="2052" name="Picture 2"/>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4832985"/>
                            </a:xfrm>
                            <a:prstGeom prst="rect">
                              <a:avLst/>
                            </a:prstGeom>
                            <a:noFill/>
                            <a:ln>
                              <a:noFill/>
                            </a:ln>
                            <a:effectLst/>
                            <a:extLst/>
                          </pic:spPr>
                        </pic:pic>
                        <wps:wsp>
                          <wps:cNvPr id="19" name="正方形/長方形 19"/>
                          <wps:cNvSpPr/>
                          <wps:spPr>
                            <a:xfrm>
                              <a:off x="3604438" y="4231758"/>
                              <a:ext cx="1127051" cy="60122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323" name="テキスト ボックス 11323"/>
                        <wps:cNvSpPr txBox="1"/>
                        <wps:spPr>
                          <a:xfrm>
                            <a:off x="2044696" y="4851400"/>
                            <a:ext cx="1290320"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7F4AB4" w14:textId="77777777" w:rsidR="00815FBB" w:rsidRPr="00E96197" w:rsidRDefault="00815FBB" w:rsidP="002E5CDF">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w:t>
                              </w:r>
                              <w:r w:rsidRPr="00E9619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府営公園位置図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76CAE12" id="グループ化 131" o:spid="_x0000_s1136" alt="タイトル: 府営公園位置図 - 説明: 府営公園位置図です。" style="position:absolute;left:0;text-align:left;margin-left:13.95pt;margin-top:5.15pt;width:408.5pt;height:415pt;z-index:251683840" coordsize="51879,52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">
                <v:group id="グループ化 20" o:spid="_x0000_s1137" alt="府営公園位置図です。" style="position:absolute;width:51879;height:46609" coordsize="56121,48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o:lock v:ext="edit" aspectratio="t"/>
                  <v:shape id="Picture 2" o:spid="_x0000_s1138" type="#_x0000_t75" style="position:absolute;width:56121;height:48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">
                    <v:imagedata r:id="rId23" o:title=""/>
                    <v:path arrowok="t"/>
                  </v:shape>
                  <v:rect id="正方形/長方形 19" o:spid="_x0000_s1139" style="position:absolute;left:36044;top:42317;width:11270;height:60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" fillcolor="white [3212]" stroked="f" strokeweight="2pt"/>
                </v:group>
                <v:shape id="テキスト ボックス 11323" o:spid="_x0000_s1140" type="#_x0000_t202" style="position:absolute;left:20446;top:48514;width:12904;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" filled="f" stroked="f" strokeweight=".5pt">
                  <v:textbox>
                    <w:txbxContent>
                      <w:p w14:paraId="2B7F4AB4" w14:textId="77777777" w:rsidR="00815FBB" w:rsidRPr="00E96197" w:rsidRDefault="00815FBB" w:rsidP="002E5CDF">
                        <w:pPr>
                          <w:rPr>
                            <w:rFonts w:ascii="ＭＳ Ｐゴシック" w:eastAsia="ＭＳ Ｐゴシック" w:hAnsi="ＭＳ Ｐゴシック"/>
                            <w:b/>
                            <w:sz w:val="16"/>
                          </w:rPr>
                        </w:pPr>
                        <w:r>
                          <w:rPr>
                            <w:rFonts w:ascii="ＭＳ Ｐゴシック" w:eastAsia="ＭＳ Ｐゴシック" w:hAnsi="ＭＳ Ｐゴシック" w:hint="eastAsia"/>
                            <w:b/>
                            <w:sz w:val="16"/>
                          </w:rPr>
                          <w:t>図２</w:t>
                        </w:r>
                        <w:r w:rsidRPr="00E9619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府営公園位置図</w:t>
                        </w:r>
                      </w:p>
                    </w:txbxContent>
                  </v:textbox>
                </v:shape>
              </v:group>
            </w:pict>
          </mc:Fallback>
        </mc:AlternateContent>
      </w:r>
    </w:p>
    <w:p w14:paraId="3CFFC4C3" w14:textId="54006AAD" w:rsidR="00251E19" w:rsidRDefault="00251E19" w:rsidP="00550897">
      <w:pPr>
        <w:ind w:leftChars="200" w:left="471" w:firstLineChars="100" w:firstLine="236"/>
        <w:rPr>
          <w:rFonts w:asciiTheme="majorEastAsia" w:eastAsiaTheme="majorEastAsia" w:hAnsiTheme="majorEastAsia"/>
        </w:rPr>
      </w:pPr>
    </w:p>
    <w:p w14:paraId="395716C1" w14:textId="1AE3F1A1" w:rsidR="00251E19" w:rsidRDefault="00251E19" w:rsidP="00550897">
      <w:pPr>
        <w:ind w:leftChars="200" w:left="471" w:firstLineChars="100" w:firstLine="236"/>
        <w:rPr>
          <w:rFonts w:asciiTheme="majorEastAsia" w:eastAsiaTheme="majorEastAsia" w:hAnsiTheme="majorEastAsia"/>
        </w:rPr>
      </w:pPr>
    </w:p>
    <w:p w14:paraId="332AEB7E" w14:textId="7D92831E" w:rsidR="00A45292" w:rsidRDefault="00A45292" w:rsidP="00550897">
      <w:pPr>
        <w:ind w:leftChars="200" w:left="471" w:firstLineChars="100" w:firstLine="236"/>
        <w:rPr>
          <w:rFonts w:asciiTheme="majorEastAsia" w:eastAsiaTheme="majorEastAsia" w:hAnsiTheme="majorEastAsia"/>
        </w:rPr>
      </w:pPr>
    </w:p>
    <w:p w14:paraId="15742972" w14:textId="1DFB87FC" w:rsidR="00A45292" w:rsidRDefault="00A45292" w:rsidP="00550897">
      <w:pPr>
        <w:ind w:leftChars="200" w:left="471" w:firstLineChars="100" w:firstLine="236"/>
        <w:rPr>
          <w:rFonts w:asciiTheme="majorEastAsia" w:eastAsiaTheme="majorEastAsia" w:hAnsiTheme="majorEastAsia"/>
        </w:rPr>
      </w:pPr>
    </w:p>
    <w:p w14:paraId="48606988" w14:textId="61917E2E" w:rsidR="00A45292" w:rsidRDefault="00A45292" w:rsidP="00550897">
      <w:pPr>
        <w:ind w:leftChars="200" w:left="471" w:firstLineChars="100" w:firstLine="236"/>
        <w:rPr>
          <w:rFonts w:asciiTheme="majorEastAsia" w:eastAsiaTheme="majorEastAsia" w:hAnsiTheme="majorEastAsia"/>
        </w:rPr>
      </w:pPr>
    </w:p>
    <w:p w14:paraId="78EB7207" w14:textId="6FDE835B" w:rsidR="00A45292" w:rsidRDefault="00A45292" w:rsidP="00550897">
      <w:pPr>
        <w:ind w:leftChars="200" w:left="471" w:firstLineChars="100" w:firstLine="236"/>
        <w:rPr>
          <w:rFonts w:asciiTheme="majorEastAsia" w:eastAsiaTheme="majorEastAsia" w:hAnsiTheme="majorEastAsia"/>
        </w:rPr>
      </w:pPr>
    </w:p>
    <w:p w14:paraId="6B40E777" w14:textId="71F1F49D" w:rsidR="00A45292" w:rsidRDefault="00A45292" w:rsidP="00550897">
      <w:pPr>
        <w:ind w:leftChars="200" w:left="471" w:firstLineChars="100" w:firstLine="236"/>
        <w:rPr>
          <w:rFonts w:asciiTheme="majorEastAsia" w:eastAsiaTheme="majorEastAsia" w:hAnsiTheme="majorEastAsia"/>
        </w:rPr>
      </w:pPr>
    </w:p>
    <w:p w14:paraId="0D046400" w14:textId="2A44EC3C" w:rsidR="00A45292" w:rsidRDefault="00A45292" w:rsidP="00550897">
      <w:pPr>
        <w:ind w:leftChars="200" w:left="471" w:firstLineChars="100" w:firstLine="236"/>
        <w:rPr>
          <w:rFonts w:asciiTheme="majorEastAsia" w:eastAsiaTheme="majorEastAsia" w:hAnsiTheme="majorEastAsia"/>
        </w:rPr>
      </w:pPr>
    </w:p>
    <w:p w14:paraId="404779EC" w14:textId="3776A5F2" w:rsidR="00A45292" w:rsidRDefault="00A45292" w:rsidP="00550897">
      <w:pPr>
        <w:ind w:leftChars="200" w:left="471" w:firstLineChars="100" w:firstLine="236"/>
        <w:rPr>
          <w:rFonts w:asciiTheme="majorEastAsia" w:eastAsiaTheme="majorEastAsia" w:hAnsiTheme="majorEastAsia"/>
        </w:rPr>
      </w:pPr>
    </w:p>
    <w:p w14:paraId="5DC8F74D" w14:textId="4C86CC06" w:rsidR="00A45292" w:rsidRDefault="00A45292" w:rsidP="00550897">
      <w:pPr>
        <w:ind w:leftChars="200" w:left="471" w:firstLineChars="100" w:firstLine="236"/>
        <w:rPr>
          <w:rFonts w:asciiTheme="majorEastAsia" w:eastAsiaTheme="majorEastAsia" w:hAnsiTheme="majorEastAsia"/>
        </w:rPr>
      </w:pPr>
    </w:p>
    <w:p w14:paraId="6A6CC116" w14:textId="7D631053" w:rsidR="00ED3D36" w:rsidRDefault="00ED3D36" w:rsidP="00550897">
      <w:pPr>
        <w:ind w:leftChars="200" w:left="471" w:firstLineChars="100" w:firstLine="236"/>
        <w:rPr>
          <w:rFonts w:asciiTheme="majorEastAsia" w:eastAsiaTheme="majorEastAsia" w:hAnsiTheme="majorEastAsia"/>
        </w:rPr>
      </w:pPr>
    </w:p>
    <w:p w14:paraId="3BB45642" w14:textId="27DEBADA" w:rsidR="00ED3D36" w:rsidRDefault="00ED3D36" w:rsidP="00550897">
      <w:pPr>
        <w:ind w:leftChars="200" w:left="471" w:firstLineChars="100" w:firstLine="236"/>
        <w:rPr>
          <w:rFonts w:asciiTheme="majorEastAsia" w:eastAsiaTheme="majorEastAsia" w:hAnsiTheme="majorEastAsia"/>
        </w:rPr>
      </w:pPr>
    </w:p>
    <w:p w14:paraId="26B2FA0A" w14:textId="0CF1F67D" w:rsidR="00ED3D36" w:rsidRDefault="00ED3D36" w:rsidP="00550897">
      <w:pPr>
        <w:ind w:leftChars="200" w:left="471" w:firstLineChars="100" w:firstLine="236"/>
        <w:rPr>
          <w:rFonts w:asciiTheme="majorEastAsia" w:eastAsiaTheme="majorEastAsia" w:hAnsiTheme="majorEastAsia"/>
        </w:rPr>
      </w:pPr>
    </w:p>
    <w:p w14:paraId="3989CF6F" w14:textId="2A12D8C6" w:rsidR="00ED3D36" w:rsidRDefault="00ED3D36" w:rsidP="00550897">
      <w:pPr>
        <w:ind w:leftChars="200" w:left="471" w:firstLineChars="100" w:firstLine="236"/>
        <w:rPr>
          <w:rFonts w:asciiTheme="majorEastAsia" w:eastAsiaTheme="majorEastAsia" w:hAnsiTheme="majorEastAsia"/>
        </w:rPr>
      </w:pPr>
    </w:p>
    <w:p w14:paraId="42836370" w14:textId="4A0984EB" w:rsidR="00ED3D36" w:rsidRDefault="00ED3D36" w:rsidP="00550897">
      <w:pPr>
        <w:ind w:leftChars="200" w:left="471" w:firstLineChars="100" w:firstLine="236"/>
        <w:rPr>
          <w:rFonts w:asciiTheme="majorEastAsia" w:eastAsiaTheme="majorEastAsia" w:hAnsiTheme="majorEastAsia"/>
        </w:rPr>
      </w:pPr>
    </w:p>
    <w:p w14:paraId="1F3BEF4C" w14:textId="1FE848A7" w:rsidR="00ED3D36" w:rsidRDefault="00ED3D36" w:rsidP="00550897">
      <w:pPr>
        <w:ind w:leftChars="200" w:left="471" w:firstLineChars="100" w:firstLine="236"/>
        <w:rPr>
          <w:rFonts w:asciiTheme="majorEastAsia" w:eastAsiaTheme="majorEastAsia" w:hAnsiTheme="majorEastAsia"/>
        </w:rPr>
      </w:pPr>
    </w:p>
    <w:p w14:paraId="28254A1F" w14:textId="7D3CE7F8" w:rsidR="00BE4C1C" w:rsidRDefault="00BE4C1C" w:rsidP="00550897">
      <w:pPr>
        <w:ind w:leftChars="200" w:left="471" w:firstLineChars="100" w:firstLine="236"/>
        <w:rPr>
          <w:rFonts w:asciiTheme="majorEastAsia" w:eastAsiaTheme="majorEastAsia" w:hAnsiTheme="majorEastAsia"/>
        </w:rPr>
      </w:pPr>
    </w:p>
    <w:p w14:paraId="1649308A" w14:textId="033E6441" w:rsidR="00BE4C1C" w:rsidRDefault="00BE4C1C" w:rsidP="00550897">
      <w:pPr>
        <w:ind w:leftChars="200" w:left="471" w:firstLineChars="100" w:firstLine="236"/>
        <w:rPr>
          <w:rFonts w:asciiTheme="majorEastAsia" w:eastAsiaTheme="majorEastAsia" w:hAnsiTheme="majorEastAsia"/>
        </w:rPr>
      </w:pPr>
    </w:p>
    <w:p w14:paraId="33437D3D" w14:textId="7E2D9ADA" w:rsidR="00ED3D36" w:rsidRDefault="00ED3D36" w:rsidP="00550897">
      <w:pPr>
        <w:ind w:leftChars="200" w:left="471" w:firstLineChars="100" w:firstLine="236"/>
        <w:rPr>
          <w:rFonts w:asciiTheme="majorEastAsia" w:eastAsiaTheme="majorEastAsia" w:hAnsiTheme="majorEastAsia"/>
        </w:rPr>
      </w:pPr>
    </w:p>
    <w:p w14:paraId="5DFAD471" w14:textId="5597170B" w:rsidR="00ED3D36" w:rsidRDefault="00ED3D36" w:rsidP="00550897">
      <w:pPr>
        <w:ind w:leftChars="200" w:left="471" w:firstLineChars="100" w:firstLine="236"/>
        <w:rPr>
          <w:rFonts w:asciiTheme="majorEastAsia" w:eastAsiaTheme="majorEastAsia" w:hAnsiTheme="majorEastAsia"/>
        </w:rPr>
      </w:pPr>
    </w:p>
    <w:p w14:paraId="68CC350D" w14:textId="703B4436" w:rsidR="00A45292" w:rsidRDefault="00A45292" w:rsidP="00550897">
      <w:pPr>
        <w:ind w:leftChars="200" w:left="471" w:firstLineChars="100" w:firstLine="236"/>
        <w:rPr>
          <w:rFonts w:asciiTheme="majorEastAsia" w:eastAsiaTheme="majorEastAsia" w:hAnsiTheme="majorEastAsia"/>
        </w:rPr>
      </w:pPr>
    </w:p>
    <w:p w14:paraId="4E48FF33" w14:textId="77777777" w:rsidR="00ED3D36" w:rsidRDefault="00ED3D36" w:rsidP="00A331E3">
      <w:pPr>
        <w:pStyle w:val="a3"/>
        <w:ind w:leftChars="0" w:left="360"/>
        <w:outlineLvl w:val="0"/>
        <w:rPr>
          <w:rFonts w:asciiTheme="majorEastAsia" w:eastAsiaTheme="majorEastAsia" w:hAnsiTheme="majorEastAsia"/>
        </w:rPr>
        <w:sectPr w:rsidR="00ED3D36" w:rsidSect="008C27EB">
          <w:pgSz w:w="11906" w:h="16838"/>
          <w:pgMar w:top="1985" w:right="1701" w:bottom="1701" w:left="1701" w:header="851" w:footer="992" w:gutter="0"/>
          <w:cols w:space="425"/>
          <w:titlePg/>
          <w:docGrid w:type="linesAndChars" w:linePitch="386" w:charSpace="5273"/>
        </w:sectPr>
      </w:pPr>
    </w:p>
    <w:tbl>
      <w:tblPr>
        <w:tblStyle w:val="a8"/>
        <w:tblW w:w="0" w:type="auto"/>
        <w:tblInd w:w="-34" w:type="dxa"/>
        <w:tblLook w:val="04A0" w:firstRow="1" w:lastRow="0" w:firstColumn="1" w:lastColumn="0" w:noHBand="0" w:noVBand="1"/>
      </w:tblPr>
      <w:tblGrid>
        <w:gridCol w:w="993"/>
        <w:gridCol w:w="1559"/>
        <w:gridCol w:w="992"/>
        <w:gridCol w:w="5210"/>
      </w:tblGrid>
      <w:tr w:rsidR="00754EB4" w14:paraId="6471E8DD" w14:textId="77777777" w:rsidTr="00F25312">
        <w:trPr>
          <w:trHeight w:val="596"/>
        </w:trPr>
        <w:tc>
          <w:tcPr>
            <w:tcW w:w="993" w:type="dxa"/>
            <w:shd w:val="clear" w:color="auto" w:fill="BFBFBF" w:themeFill="background1" w:themeFillShade="BF"/>
            <w:vAlign w:val="center"/>
          </w:tcPr>
          <w:p w14:paraId="209B9EB9" w14:textId="5EA3DA90" w:rsidR="00754EB4" w:rsidRPr="00CF0F33" w:rsidRDefault="00754EB4" w:rsidP="00170660">
            <w:pPr>
              <w:spacing w:line="240" w:lineRule="exact"/>
              <w:jc w:val="center"/>
              <w:rPr>
                <w:rFonts w:asciiTheme="majorEastAsia" w:eastAsiaTheme="majorEastAsia" w:hAnsiTheme="majorEastAsia"/>
                <w:b/>
                <w:noProof/>
                <w:sz w:val="20"/>
              </w:rPr>
            </w:pPr>
            <w:r w:rsidRPr="00CF0F33">
              <w:rPr>
                <w:rFonts w:asciiTheme="majorEastAsia" w:eastAsiaTheme="majorEastAsia" w:hAnsiTheme="majorEastAsia" w:hint="eastAsia"/>
                <w:b/>
                <w:noProof/>
                <w:sz w:val="20"/>
              </w:rPr>
              <w:lastRenderedPageBreak/>
              <w:t>公園</w:t>
            </w:r>
          </w:p>
        </w:tc>
        <w:tc>
          <w:tcPr>
            <w:tcW w:w="1559" w:type="dxa"/>
            <w:shd w:val="clear" w:color="auto" w:fill="BFBFBF" w:themeFill="background1" w:themeFillShade="BF"/>
            <w:vAlign w:val="center"/>
          </w:tcPr>
          <w:p w14:paraId="0D24EBA3" w14:textId="761AB20D" w:rsidR="00754EB4" w:rsidRPr="00CF0F33" w:rsidRDefault="00754EB4" w:rsidP="00170660">
            <w:pPr>
              <w:spacing w:line="240" w:lineRule="exact"/>
              <w:jc w:val="center"/>
              <w:rPr>
                <w:rFonts w:asciiTheme="majorEastAsia" w:eastAsiaTheme="majorEastAsia" w:hAnsiTheme="majorEastAsia"/>
                <w:b/>
                <w:noProof/>
                <w:sz w:val="20"/>
              </w:rPr>
            </w:pPr>
            <w:r w:rsidRPr="00CF0F33">
              <w:rPr>
                <w:rFonts w:asciiTheme="majorEastAsia" w:eastAsiaTheme="majorEastAsia" w:hAnsiTheme="majorEastAsia" w:hint="eastAsia"/>
                <w:b/>
                <w:noProof/>
                <w:sz w:val="20"/>
              </w:rPr>
              <w:t>所在市町村</w:t>
            </w:r>
          </w:p>
        </w:tc>
        <w:tc>
          <w:tcPr>
            <w:tcW w:w="992" w:type="dxa"/>
            <w:shd w:val="clear" w:color="auto" w:fill="BFBFBF" w:themeFill="background1" w:themeFillShade="BF"/>
            <w:vAlign w:val="center"/>
          </w:tcPr>
          <w:p w14:paraId="2B14D512" w14:textId="5DFF4D0B" w:rsidR="00754EB4" w:rsidRPr="00CF0F33" w:rsidRDefault="00754EB4" w:rsidP="00170660">
            <w:pPr>
              <w:spacing w:line="240" w:lineRule="exact"/>
              <w:jc w:val="center"/>
              <w:rPr>
                <w:rFonts w:asciiTheme="majorEastAsia" w:eastAsiaTheme="majorEastAsia" w:hAnsiTheme="majorEastAsia"/>
                <w:b/>
                <w:noProof/>
                <w:sz w:val="20"/>
              </w:rPr>
            </w:pPr>
            <w:r w:rsidRPr="00CF0F33">
              <w:rPr>
                <w:rFonts w:asciiTheme="majorEastAsia" w:eastAsiaTheme="majorEastAsia" w:hAnsiTheme="majorEastAsia" w:hint="eastAsia"/>
                <w:b/>
                <w:noProof/>
                <w:sz w:val="20"/>
              </w:rPr>
              <w:t>開設面積</w:t>
            </w:r>
            <w:r w:rsidR="00B66741">
              <w:rPr>
                <w:rFonts w:asciiTheme="majorEastAsia" w:eastAsiaTheme="majorEastAsia" w:hAnsiTheme="majorEastAsia" w:hint="eastAsia"/>
                <w:b/>
                <w:noProof/>
                <w:sz w:val="20"/>
              </w:rPr>
              <w:t>（ha）</w:t>
            </w:r>
          </w:p>
        </w:tc>
        <w:tc>
          <w:tcPr>
            <w:tcW w:w="5210" w:type="dxa"/>
            <w:shd w:val="clear" w:color="auto" w:fill="BFBFBF" w:themeFill="background1" w:themeFillShade="BF"/>
            <w:vAlign w:val="center"/>
          </w:tcPr>
          <w:p w14:paraId="5C708A2E" w14:textId="1AC6F6F3" w:rsidR="00754EB4" w:rsidRPr="00CF0F33" w:rsidRDefault="00754EB4" w:rsidP="00170660">
            <w:pPr>
              <w:spacing w:line="240" w:lineRule="exact"/>
              <w:jc w:val="center"/>
              <w:rPr>
                <w:rFonts w:asciiTheme="majorEastAsia" w:eastAsiaTheme="majorEastAsia" w:hAnsiTheme="majorEastAsia"/>
                <w:b/>
                <w:noProof/>
                <w:sz w:val="20"/>
              </w:rPr>
            </w:pPr>
            <w:r w:rsidRPr="00CF0F33">
              <w:rPr>
                <w:rFonts w:asciiTheme="majorEastAsia" w:eastAsiaTheme="majorEastAsia" w:hAnsiTheme="majorEastAsia" w:hint="eastAsia"/>
                <w:b/>
                <w:noProof/>
                <w:sz w:val="20"/>
              </w:rPr>
              <w:t>主な施設</w:t>
            </w:r>
          </w:p>
        </w:tc>
      </w:tr>
      <w:tr w:rsidR="00754EB4" w14:paraId="6282CA3B" w14:textId="77777777" w:rsidTr="00F25312">
        <w:tc>
          <w:tcPr>
            <w:tcW w:w="993" w:type="dxa"/>
            <w:shd w:val="clear" w:color="auto" w:fill="BFBFBF" w:themeFill="background1" w:themeFillShade="BF"/>
          </w:tcPr>
          <w:p w14:paraId="00FF648B" w14:textId="23AAABAE"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服部緑地</w:t>
            </w:r>
          </w:p>
        </w:tc>
        <w:tc>
          <w:tcPr>
            <w:tcW w:w="1559" w:type="dxa"/>
          </w:tcPr>
          <w:p w14:paraId="60C0DE71" w14:textId="6AB65BE8" w:rsidR="00754EB4" w:rsidRPr="00DA2198" w:rsidRDefault="00754EB4"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豊中市、吹田市</w:t>
            </w:r>
          </w:p>
        </w:tc>
        <w:tc>
          <w:tcPr>
            <w:tcW w:w="992" w:type="dxa"/>
            <w:vAlign w:val="center"/>
          </w:tcPr>
          <w:p w14:paraId="37B2F670" w14:textId="6C24F3EE"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126.3</w:t>
            </w:r>
          </w:p>
        </w:tc>
        <w:tc>
          <w:tcPr>
            <w:tcW w:w="5210" w:type="dxa"/>
          </w:tcPr>
          <w:p w14:paraId="62228CDC" w14:textId="0C159082" w:rsidR="00754EB4" w:rsidRPr="00DA2198" w:rsidRDefault="00DA2198" w:rsidP="00F4269A">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陸上競技場、人工芝ｻｯｶｰ場、ﾃﾆｽｺｰﾄ</w:t>
            </w:r>
            <w:r w:rsidRPr="00DA2198">
              <w:rPr>
                <w:rFonts w:asciiTheme="majorEastAsia" w:eastAsiaTheme="majorEastAsia" w:hAnsiTheme="majorEastAsia"/>
                <w:noProof/>
                <w:sz w:val="20"/>
                <w:szCs w:val="18"/>
              </w:rPr>
              <w:t>18</w:t>
            </w:r>
            <w:r>
              <w:rPr>
                <w:rFonts w:asciiTheme="majorEastAsia" w:eastAsiaTheme="majorEastAsia" w:hAnsiTheme="majorEastAsia" w:hint="eastAsia"/>
                <w:noProof/>
                <w:sz w:val="20"/>
                <w:szCs w:val="18"/>
              </w:rPr>
              <w:t>面</w:t>
            </w:r>
            <w:r w:rsidRPr="00DA2198">
              <w:rPr>
                <w:rFonts w:asciiTheme="majorEastAsia" w:eastAsiaTheme="majorEastAsia" w:hAnsiTheme="majorEastAsia" w:hint="eastAsia"/>
                <w:noProof/>
                <w:sz w:val="20"/>
                <w:szCs w:val="18"/>
              </w:rPr>
              <w:t>、ﾌﾟｰﾙ、円形花壇、ﾊﾞｰﾍﾞｷｭｰ広場、児童遊戯場、都市緑化植物園、野外音楽堂　等</w:t>
            </w:r>
          </w:p>
        </w:tc>
      </w:tr>
      <w:tr w:rsidR="00754EB4" w14:paraId="598D501D" w14:textId="77777777" w:rsidTr="00F25312">
        <w:tc>
          <w:tcPr>
            <w:tcW w:w="993" w:type="dxa"/>
            <w:shd w:val="clear" w:color="auto" w:fill="BFBFBF" w:themeFill="background1" w:themeFillShade="BF"/>
          </w:tcPr>
          <w:p w14:paraId="4E95325E" w14:textId="517B701D"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箕面公園</w:t>
            </w:r>
          </w:p>
        </w:tc>
        <w:tc>
          <w:tcPr>
            <w:tcW w:w="1559" w:type="dxa"/>
          </w:tcPr>
          <w:p w14:paraId="4CBA206E" w14:textId="30A2DCA5"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箕面市</w:t>
            </w:r>
          </w:p>
        </w:tc>
        <w:tc>
          <w:tcPr>
            <w:tcW w:w="992" w:type="dxa"/>
            <w:vAlign w:val="center"/>
          </w:tcPr>
          <w:p w14:paraId="24F12292" w14:textId="712BE6B0"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83.8</w:t>
            </w:r>
          </w:p>
        </w:tc>
        <w:tc>
          <w:tcPr>
            <w:tcW w:w="5210" w:type="dxa"/>
          </w:tcPr>
          <w:p w14:paraId="3B039912" w14:textId="71654FB6" w:rsidR="00754EB4" w:rsidRDefault="00DA219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箕面</w:t>
            </w:r>
            <w:r w:rsidR="00896209">
              <w:rPr>
                <w:rFonts w:asciiTheme="majorEastAsia" w:eastAsiaTheme="majorEastAsia" w:hAnsiTheme="majorEastAsia" w:hint="eastAsia"/>
                <w:noProof/>
                <w:sz w:val="20"/>
                <w:szCs w:val="18"/>
              </w:rPr>
              <w:t>大</w:t>
            </w:r>
            <w:r w:rsidRPr="00DA2198">
              <w:rPr>
                <w:rFonts w:asciiTheme="majorEastAsia" w:eastAsiaTheme="majorEastAsia" w:hAnsiTheme="majorEastAsia" w:hint="eastAsia"/>
                <w:noProof/>
                <w:sz w:val="20"/>
                <w:szCs w:val="18"/>
              </w:rPr>
              <w:t>滝、昆虫館、</w:t>
            </w:r>
            <w:r w:rsidR="00896209">
              <w:rPr>
                <w:rFonts w:asciiTheme="majorEastAsia" w:eastAsiaTheme="majorEastAsia" w:hAnsiTheme="majorEastAsia" w:hint="eastAsia"/>
                <w:noProof/>
                <w:sz w:val="20"/>
                <w:szCs w:val="18"/>
              </w:rPr>
              <w:t>滝</w:t>
            </w:r>
            <w:r w:rsidRPr="00DA2198">
              <w:rPr>
                <w:rFonts w:asciiTheme="majorEastAsia" w:eastAsiaTheme="majorEastAsia" w:hAnsiTheme="majorEastAsia" w:hint="eastAsia"/>
                <w:noProof/>
                <w:sz w:val="20"/>
                <w:szCs w:val="18"/>
              </w:rPr>
              <w:t>道、展望台、休憩所　等</w:t>
            </w:r>
          </w:p>
          <w:p w14:paraId="1B7B0576" w14:textId="57D900E1" w:rsidR="00170660" w:rsidRPr="00896209" w:rsidRDefault="00170660" w:rsidP="00DA2198">
            <w:pPr>
              <w:spacing w:line="220" w:lineRule="exact"/>
              <w:rPr>
                <w:rFonts w:asciiTheme="majorEastAsia" w:eastAsiaTheme="majorEastAsia" w:hAnsiTheme="majorEastAsia"/>
                <w:noProof/>
                <w:sz w:val="20"/>
                <w:szCs w:val="18"/>
              </w:rPr>
            </w:pPr>
          </w:p>
        </w:tc>
      </w:tr>
      <w:tr w:rsidR="00754EB4" w14:paraId="5486AF3C" w14:textId="77777777" w:rsidTr="00F25312">
        <w:tc>
          <w:tcPr>
            <w:tcW w:w="993" w:type="dxa"/>
            <w:shd w:val="clear" w:color="auto" w:fill="BFBFBF" w:themeFill="background1" w:themeFillShade="BF"/>
          </w:tcPr>
          <w:p w14:paraId="1D4756FB" w14:textId="0788FA6E"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寝屋川公園</w:t>
            </w:r>
          </w:p>
        </w:tc>
        <w:tc>
          <w:tcPr>
            <w:tcW w:w="1559" w:type="dxa"/>
          </w:tcPr>
          <w:p w14:paraId="54E0AAFB" w14:textId="741C795C"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寝屋川市</w:t>
            </w:r>
          </w:p>
        </w:tc>
        <w:tc>
          <w:tcPr>
            <w:tcW w:w="992" w:type="dxa"/>
            <w:vAlign w:val="center"/>
          </w:tcPr>
          <w:p w14:paraId="072BA88C" w14:textId="350F1121"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32.3</w:t>
            </w:r>
          </w:p>
        </w:tc>
        <w:tc>
          <w:tcPr>
            <w:tcW w:w="5210" w:type="dxa"/>
          </w:tcPr>
          <w:p w14:paraId="4A0C4A2E" w14:textId="04CFE552" w:rsidR="00754EB4" w:rsidRPr="00DA2198" w:rsidRDefault="00DA2198" w:rsidP="00DA2198">
            <w:pPr>
              <w:spacing w:line="220" w:lineRule="exact"/>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陸上競技場、野球場</w:t>
            </w:r>
            <w:r w:rsidR="003F70D3">
              <w:rPr>
                <w:rFonts w:asciiTheme="majorEastAsia" w:eastAsiaTheme="majorEastAsia" w:hAnsiTheme="majorEastAsia" w:hint="eastAsia"/>
                <w:noProof/>
                <w:sz w:val="20"/>
                <w:szCs w:val="18"/>
              </w:rPr>
              <w:t>２</w:t>
            </w:r>
            <w:r>
              <w:rPr>
                <w:rFonts w:asciiTheme="majorEastAsia" w:eastAsiaTheme="majorEastAsia" w:hAnsiTheme="majorEastAsia" w:hint="eastAsia"/>
                <w:noProof/>
                <w:sz w:val="20"/>
                <w:szCs w:val="18"/>
              </w:rPr>
              <w:t>面</w:t>
            </w:r>
            <w:r w:rsidRPr="00DA2198">
              <w:rPr>
                <w:rFonts w:asciiTheme="majorEastAsia" w:eastAsiaTheme="majorEastAsia" w:hAnsiTheme="majorEastAsia" w:hint="eastAsia"/>
                <w:noProof/>
                <w:sz w:val="20"/>
                <w:szCs w:val="18"/>
              </w:rPr>
              <w:t>、ﾃﾆｽｺｰﾄ</w:t>
            </w:r>
            <w:r w:rsidRPr="00DA2198">
              <w:rPr>
                <w:rFonts w:asciiTheme="majorEastAsia" w:eastAsiaTheme="majorEastAsia" w:hAnsiTheme="majorEastAsia"/>
                <w:noProof/>
                <w:sz w:val="20"/>
                <w:szCs w:val="18"/>
              </w:rPr>
              <w:t>15</w:t>
            </w:r>
            <w:r>
              <w:rPr>
                <w:rFonts w:asciiTheme="majorEastAsia" w:eastAsiaTheme="majorEastAsia" w:hAnsiTheme="majorEastAsia" w:hint="eastAsia"/>
                <w:noProof/>
                <w:sz w:val="20"/>
                <w:szCs w:val="18"/>
              </w:rPr>
              <w:t>面</w:t>
            </w:r>
            <w:r w:rsidRPr="00DA2198">
              <w:rPr>
                <w:rFonts w:asciiTheme="majorEastAsia" w:eastAsiaTheme="majorEastAsia" w:hAnsiTheme="majorEastAsia" w:hint="eastAsia"/>
                <w:noProof/>
                <w:sz w:val="20"/>
                <w:szCs w:val="18"/>
              </w:rPr>
              <w:t>、芝生広場、ふれあいの丘　等</w:t>
            </w:r>
          </w:p>
        </w:tc>
      </w:tr>
      <w:tr w:rsidR="00754EB4" w14:paraId="701B0122" w14:textId="77777777" w:rsidTr="00F25312">
        <w:tc>
          <w:tcPr>
            <w:tcW w:w="993" w:type="dxa"/>
            <w:shd w:val="clear" w:color="auto" w:fill="BFBFBF" w:themeFill="background1" w:themeFillShade="BF"/>
          </w:tcPr>
          <w:p w14:paraId="4DFD798C" w14:textId="2CFC0509"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深北緑地</w:t>
            </w:r>
          </w:p>
        </w:tc>
        <w:tc>
          <w:tcPr>
            <w:tcW w:w="1559" w:type="dxa"/>
          </w:tcPr>
          <w:p w14:paraId="102CC727" w14:textId="57C275EF"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寝屋川市、大東市</w:t>
            </w:r>
          </w:p>
        </w:tc>
        <w:tc>
          <w:tcPr>
            <w:tcW w:w="992" w:type="dxa"/>
            <w:vAlign w:val="center"/>
          </w:tcPr>
          <w:p w14:paraId="1C5076E5" w14:textId="10F4C8B5"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41.0</w:t>
            </w:r>
          </w:p>
        </w:tc>
        <w:tc>
          <w:tcPr>
            <w:tcW w:w="5210" w:type="dxa"/>
          </w:tcPr>
          <w:p w14:paraId="20E0EE19" w14:textId="10749617" w:rsidR="00754EB4" w:rsidRPr="00DA2198" w:rsidRDefault="00DA2198" w:rsidP="00F4269A">
            <w:pPr>
              <w:spacing w:line="220" w:lineRule="exact"/>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ﾃﾆｽｺｰﾄ</w:t>
            </w:r>
            <w:r w:rsidRPr="00DA2198">
              <w:rPr>
                <w:rFonts w:asciiTheme="majorEastAsia" w:eastAsiaTheme="majorEastAsia" w:hAnsiTheme="majorEastAsia" w:hint="eastAsia"/>
                <w:noProof/>
                <w:sz w:val="20"/>
                <w:szCs w:val="18"/>
              </w:rPr>
              <w:t>14面、軟式野球場、芝生広場、桜の園、児童遊戯場</w:t>
            </w:r>
            <w:r>
              <w:rPr>
                <w:rFonts w:asciiTheme="majorEastAsia" w:eastAsiaTheme="majorEastAsia" w:hAnsiTheme="majorEastAsia" w:hint="eastAsia"/>
                <w:noProof/>
                <w:sz w:val="20"/>
                <w:szCs w:val="18"/>
              </w:rPr>
              <w:t>、波の広場　等</w:t>
            </w:r>
          </w:p>
        </w:tc>
      </w:tr>
      <w:tr w:rsidR="00754EB4" w14:paraId="15DE7942" w14:textId="77777777" w:rsidTr="00F25312">
        <w:tc>
          <w:tcPr>
            <w:tcW w:w="993" w:type="dxa"/>
            <w:shd w:val="clear" w:color="auto" w:fill="BFBFBF" w:themeFill="background1" w:themeFillShade="BF"/>
          </w:tcPr>
          <w:p w14:paraId="57075D33" w14:textId="5B59F126"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山田池公園</w:t>
            </w:r>
          </w:p>
        </w:tc>
        <w:tc>
          <w:tcPr>
            <w:tcW w:w="1559" w:type="dxa"/>
          </w:tcPr>
          <w:p w14:paraId="508F6470" w14:textId="3923D765"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枚方市</w:t>
            </w:r>
          </w:p>
        </w:tc>
        <w:tc>
          <w:tcPr>
            <w:tcW w:w="992" w:type="dxa"/>
            <w:vAlign w:val="center"/>
          </w:tcPr>
          <w:p w14:paraId="26267719" w14:textId="67548260"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73.7</w:t>
            </w:r>
          </w:p>
        </w:tc>
        <w:tc>
          <w:tcPr>
            <w:tcW w:w="5210" w:type="dxa"/>
          </w:tcPr>
          <w:p w14:paraId="280D00A5" w14:textId="3EE595DE" w:rsidR="00754EB4" w:rsidRPr="00DA2198" w:rsidRDefault="00DA2198" w:rsidP="00F4269A">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花しょうぶ園、花木園、もみじ谷、実りの里、ｸｨｰﾝｽﾞﾗﾝﾄﾞｶﾞｰﾃﾞﾝ、ﾊﾞｰﾍﾞｷｭｰ広場、美月橋　等</w:t>
            </w:r>
          </w:p>
        </w:tc>
      </w:tr>
      <w:tr w:rsidR="00754EB4" w14:paraId="7B169C5A" w14:textId="77777777" w:rsidTr="00F25312">
        <w:tc>
          <w:tcPr>
            <w:tcW w:w="993" w:type="dxa"/>
            <w:shd w:val="clear" w:color="auto" w:fill="BFBFBF" w:themeFill="background1" w:themeFillShade="BF"/>
          </w:tcPr>
          <w:p w14:paraId="12DE9F1D" w14:textId="24853891"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久宝寺緑地</w:t>
            </w:r>
          </w:p>
        </w:tc>
        <w:tc>
          <w:tcPr>
            <w:tcW w:w="1559" w:type="dxa"/>
          </w:tcPr>
          <w:p w14:paraId="018ACF9D" w14:textId="2A5F969E"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八尾市、東大阪市、大阪市</w:t>
            </w:r>
          </w:p>
        </w:tc>
        <w:tc>
          <w:tcPr>
            <w:tcW w:w="992" w:type="dxa"/>
            <w:vAlign w:val="center"/>
          </w:tcPr>
          <w:p w14:paraId="6276EB41" w14:textId="54ECFF72"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38.4</w:t>
            </w:r>
          </w:p>
        </w:tc>
        <w:tc>
          <w:tcPr>
            <w:tcW w:w="5210" w:type="dxa"/>
          </w:tcPr>
          <w:p w14:paraId="454B76BA" w14:textId="59FA5751" w:rsidR="00754EB4" w:rsidRPr="00DA2198" w:rsidRDefault="00601977" w:rsidP="00F4269A">
            <w:pPr>
              <w:spacing w:line="220" w:lineRule="exact"/>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ﾌﾟｰﾙ</w:t>
            </w:r>
            <w:r w:rsidRPr="00601977">
              <w:rPr>
                <w:rFonts w:asciiTheme="majorEastAsia" w:eastAsiaTheme="majorEastAsia" w:hAnsiTheme="majorEastAsia" w:hint="eastAsia"/>
                <w:noProof/>
                <w:sz w:val="20"/>
                <w:szCs w:val="18"/>
              </w:rPr>
              <w:t>、野球場、陸上競技場、</w:t>
            </w:r>
            <w:r>
              <w:rPr>
                <w:rFonts w:asciiTheme="majorEastAsia" w:eastAsiaTheme="majorEastAsia" w:hAnsiTheme="majorEastAsia" w:hint="eastAsia"/>
                <w:noProof/>
                <w:sz w:val="20"/>
                <w:szCs w:val="18"/>
              </w:rPr>
              <w:t>ﾃﾆｽｺｰﾄ</w:t>
            </w:r>
            <w:r w:rsidR="003F70D3">
              <w:rPr>
                <w:rFonts w:asciiTheme="majorEastAsia" w:eastAsiaTheme="majorEastAsia" w:hAnsiTheme="majorEastAsia" w:hint="eastAsia"/>
                <w:noProof/>
                <w:sz w:val="20"/>
                <w:szCs w:val="18"/>
              </w:rPr>
              <w:t>８</w:t>
            </w:r>
            <w:r w:rsidRPr="00601977">
              <w:rPr>
                <w:rFonts w:asciiTheme="majorEastAsia" w:eastAsiaTheme="majorEastAsia" w:hAnsiTheme="majorEastAsia" w:hint="eastAsia"/>
                <w:noProof/>
                <w:sz w:val="20"/>
                <w:szCs w:val="18"/>
              </w:rPr>
              <w:t>面、芝生広場、児童遊戯場、</w:t>
            </w:r>
            <w:r w:rsidR="00170660">
              <w:rPr>
                <w:rFonts w:asciiTheme="majorEastAsia" w:eastAsiaTheme="majorEastAsia" w:hAnsiTheme="majorEastAsia" w:hint="eastAsia"/>
                <w:noProof/>
                <w:sz w:val="20"/>
                <w:szCs w:val="18"/>
              </w:rPr>
              <w:t>ｼｬｸﾔｸ</w:t>
            </w:r>
            <w:r w:rsidRPr="00601977">
              <w:rPr>
                <w:rFonts w:asciiTheme="majorEastAsia" w:eastAsiaTheme="majorEastAsia" w:hAnsiTheme="majorEastAsia" w:hint="eastAsia"/>
                <w:noProof/>
                <w:sz w:val="20"/>
                <w:szCs w:val="18"/>
              </w:rPr>
              <w:t xml:space="preserve">園　</w:t>
            </w:r>
            <w:r>
              <w:rPr>
                <w:rFonts w:asciiTheme="majorEastAsia" w:eastAsiaTheme="majorEastAsia" w:hAnsiTheme="majorEastAsia" w:hint="eastAsia"/>
                <w:noProof/>
                <w:sz w:val="20"/>
                <w:szCs w:val="18"/>
              </w:rPr>
              <w:t>等</w:t>
            </w:r>
            <w:r w:rsidRPr="00601977">
              <w:rPr>
                <w:rFonts w:asciiTheme="majorEastAsia" w:eastAsiaTheme="majorEastAsia" w:hAnsiTheme="majorEastAsia" w:hint="eastAsia"/>
                <w:noProof/>
                <w:sz w:val="20"/>
                <w:szCs w:val="18"/>
              </w:rPr>
              <w:t xml:space="preserve">　　</w:t>
            </w:r>
          </w:p>
        </w:tc>
      </w:tr>
      <w:tr w:rsidR="00754EB4" w14:paraId="4AAB09B0" w14:textId="77777777" w:rsidTr="00F25312">
        <w:tc>
          <w:tcPr>
            <w:tcW w:w="993" w:type="dxa"/>
            <w:shd w:val="clear" w:color="auto" w:fill="BFBFBF" w:themeFill="background1" w:themeFillShade="BF"/>
          </w:tcPr>
          <w:p w14:paraId="2D792BBF" w14:textId="25D7CC86"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枚岡公園</w:t>
            </w:r>
          </w:p>
        </w:tc>
        <w:tc>
          <w:tcPr>
            <w:tcW w:w="1559" w:type="dxa"/>
          </w:tcPr>
          <w:p w14:paraId="1C900C64" w14:textId="23809E83"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東大阪市</w:t>
            </w:r>
          </w:p>
        </w:tc>
        <w:tc>
          <w:tcPr>
            <w:tcW w:w="992" w:type="dxa"/>
            <w:vAlign w:val="center"/>
          </w:tcPr>
          <w:p w14:paraId="0F4BA528" w14:textId="7C455E36"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43.8</w:t>
            </w:r>
          </w:p>
        </w:tc>
        <w:tc>
          <w:tcPr>
            <w:tcW w:w="5210" w:type="dxa"/>
          </w:tcPr>
          <w:p w14:paraId="5D380F2D" w14:textId="14DAECC9" w:rsidR="00962FA7" w:rsidRPr="00962FA7" w:rsidRDefault="00962FA7" w:rsidP="00F4269A">
            <w:pPr>
              <w:spacing w:line="220" w:lineRule="exact"/>
              <w:rPr>
                <w:rFonts w:asciiTheme="majorEastAsia" w:eastAsiaTheme="majorEastAsia" w:hAnsiTheme="majorEastAsia"/>
                <w:noProof/>
                <w:sz w:val="20"/>
                <w:szCs w:val="18"/>
              </w:rPr>
            </w:pPr>
            <w:r w:rsidRPr="00962FA7">
              <w:rPr>
                <w:rFonts w:asciiTheme="majorEastAsia" w:eastAsiaTheme="majorEastAsia" w:hAnsiTheme="majorEastAsia" w:hint="eastAsia"/>
                <w:noProof/>
                <w:sz w:val="20"/>
                <w:szCs w:val="18"/>
              </w:rPr>
              <w:t>展望台、児童遊戯場、桜広場、芝生広場</w:t>
            </w:r>
            <w:r>
              <w:rPr>
                <w:rFonts w:asciiTheme="majorEastAsia" w:eastAsiaTheme="majorEastAsia" w:hAnsiTheme="majorEastAsia" w:hint="eastAsia"/>
                <w:noProof/>
                <w:sz w:val="20"/>
                <w:szCs w:val="18"/>
              </w:rPr>
              <w:t>、みんなの広場、枚岡梅林　等</w:t>
            </w:r>
          </w:p>
        </w:tc>
      </w:tr>
      <w:tr w:rsidR="00754EB4" w14:paraId="7DB59240" w14:textId="77777777" w:rsidTr="00F25312">
        <w:tc>
          <w:tcPr>
            <w:tcW w:w="993" w:type="dxa"/>
            <w:shd w:val="clear" w:color="auto" w:fill="BFBFBF" w:themeFill="background1" w:themeFillShade="BF"/>
          </w:tcPr>
          <w:p w14:paraId="5D9EBE53" w14:textId="62CDECD8"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錦織公園</w:t>
            </w:r>
          </w:p>
        </w:tc>
        <w:tc>
          <w:tcPr>
            <w:tcW w:w="1559" w:type="dxa"/>
          </w:tcPr>
          <w:p w14:paraId="2DF85277" w14:textId="1AD6F125"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富田林市</w:t>
            </w:r>
          </w:p>
        </w:tc>
        <w:tc>
          <w:tcPr>
            <w:tcW w:w="992" w:type="dxa"/>
            <w:vAlign w:val="center"/>
          </w:tcPr>
          <w:p w14:paraId="2A8070AE" w14:textId="187BB416"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65.7</w:t>
            </w:r>
          </w:p>
        </w:tc>
        <w:tc>
          <w:tcPr>
            <w:tcW w:w="5210" w:type="dxa"/>
          </w:tcPr>
          <w:p w14:paraId="1C6F87B3" w14:textId="1971AFA7" w:rsidR="00754EB4" w:rsidRPr="00BC1B98" w:rsidRDefault="00F4269A" w:rsidP="00F4269A">
            <w:pPr>
              <w:spacing w:line="220" w:lineRule="exact"/>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河内の里、児童遊戯場、梅の里、展望台、桜木の里、パークセンター</w:t>
            </w:r>
            <w:r w:rsidR="00BC1B98">
              <w:rPr>
                <w:rFonts w:asciiTheme="majorEastAsia" w:eastAsiaTheme="majorEastAsia" w:hAnsiTheme="majorEastAsia" w:hint="eastAsia"/>
                <w:noProof/>
                <w:sz w:val="20"/>
                <w:szCs w:val="18"/>
              </w:rPr>
              <w:t xml:space="preserve">　等</w:t>
            </w:r>
          </w:p>
        </w:tc>
      </w:tr>
      <w:tr w:rsidR="00754EB4" w14:paraId="27E98F4D" w14:textId="77777777" w:rsidTr="00F25312">
        <w:tc>
          <w:tcPr>
            <w:tcW w:w="993" w:type="dxa"/>
            <w:shd w:val="clear" w:color="auto" w:fill="BFBFBF" w:themeFill="background1" w:themeFillShade="BF"/>
          </w:tcPr>
          <w:p w14:paraId="3CB6FE1D" w14:textId="11041534"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長野公園</w:t>
            </w:r>
          </w:p>
        </w:tc>
        <w:tc>
          <w:tcPr>
            <w:tcW w:w="1559" w:type="dxa"/>
          </w:tcPr>
          <w:p w14:paraId="533F66D7" w14:textId="22208C06"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河内長野市</w:t>
            </w:r>
          </w:p>
        </w:tc>
        <w:tc>
          <w:tcPr>
            <w:tcW w:w="992" w:type="dxa"/>
            <w:vAlign w:val="center"/>
          </w:tcPr>
          <w:p w14:paraId="42593646" w14:textId="583F9088"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46.3</w:t>
            </w:r>
          </w:p>
        </w:tc>
        <w:tc>
          <w:tcPr>
            <w:tcW w:w="5210" w:type="dxa"/>
          </w:tcPr>
          <w:p w14:paraId="0A783804" w14:textId="77777777" w:rsidR="00754EB4" w:rsidRDefault="008669F7" w:rsidP="008669F7">
            <w:pPr>
              <w:spacing w:line="220" w:lineRule="exact"/>
              <w:rPr>
                <w:rFonts w:asciiTheme="majorEastAsia" w:eastAsiaTheme="majorEastAsia" w:hAnsiTheme="majorEastAsia"/>
                <w:noProof/>
                <w:sz w:val="20"/>
                <w:szCs w:val="18"/>
              </w:rPr>
            </w:pPr>
            <w:r w:rsidRPr="008669F7">
              <w:rPr>
                <w:rFonts w:asciiTheme="majorEastAsia" w:eastAsiaTheme="majorEastAsia" w:hAnsiTheme="majorEastAsia" w:hint="eastAsia"/>
                <w:noProof/>
                <w:sz w:val="20"/>
                <w:szCs w:val="18"/>
              </w:rPr>
              <w:t>あじさい園、展望台、休憩所、児童遊戯場、</w:t>
            </w:r>
            <w:r>
              <w:rPr>
                <w:rFonts w:asciiTheme="majorEastAsia" w:eastAsiaTheme="majorEastAsia" w:hAnsiTheme="majorEastAsia" w:hint="eastAsia"/>
                <w:noProof/>
                <w:sz w:val="20"/>
                <w:szCs w:val="18"/>
              </w:rPr>
              <w:t>ｷｬﾝﾌﾟ</w:t>
            </w:r>
            <w:r w:rsidRPr="008669F7">
              <w:rPr>
                <w:rFonts w:asciiTheme="majorEastAsia" w:eastAsiaTheme="majorEastAsia" w:hAnsiTheme="majorEastAsia" w:hint="eastAsia"/>
                <w:noProof/>
                <w:sz w:val="20"/>
                <w:szCs w:val="18"/>
              </w:rPr>
              <w:t>場</w:t>
            </w:r>
            <w:r>
              <w:rPr>
                <w:rFonts w:asciiTheme="majorEastAsia" w:eastAsiaTheme="majorEastAsia" w:hAnsiTheme="majorEastAsia" w:hint="eastAsia"/>
                <w:noProof/>
                <w:sz w:val="20"/>
                <w:szCs w:val="18"/>
              </w:rPr>
              <w:t xml:space="preserve"> 等</w:t>
            </w:r>
          </w:p>
          <w:p w14:paraId="7383F20B" w14:textId="2917A095" w:rsidR="00170660" w:rsidRPr="008669F7" w:rsidRDefault="00170660" w:rsidP="008669F7">
            <w:pPr>
              <w:spacing w:line="220" w:lineRule="exact"/>
              <w:rPr>
                <w:rFonts w:asciiTheme="majorEastAsia" w:eastAsiaTheme="majorEastAsia" w:hAnsiTheme="majorEastAsia"/>
                <w:noProof/>
                <w:sz w:val="20"/>
                <w:szCs w:val="18"/>
              </w:rPr>
            </w:pPr>
          </w:p>
        </w:tc>
      </w:tr>
      <w:tr w:rsidR="00754EB4" w14:paraId="50A206F3" w14:textId="77777777" w:rsidTr="00F25312">
        <w:tc>
          <w:tcPr>
            <w:tcW w:w="993" w:type="dxa"/>
            <w:shd w:val="clear" w:color="auto" w:fill="BFBFBF" w:themeFill="background1" w:themeFillShade="BF"/>
          </w:tcPr>
          <w:p w14:paraId="63D9606B" w14:textId="64AE3398"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石川河川公園</w:t>
            </w:r>
          </w:p>
        </w:tc>
        <w:tc>
          <w:tcPr>
            <w:tcW w:w="1559" w:type="dxa"/>
          </w:tcPr>
          <w:p w14:paraId="2554DD11" w14:textId="5ADD0D0C"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柏原市、藤井寺市、羽曳野市、河南町、富田林市</w:t>
            </w:r>
          </w:p>
        </w:tc>
        <w:tc>
          <w:tcPr>
            <w:tcW w:w="992" w:type="dxa"/>
            <w:vAlign w:val="center"/>
          </w:tcPr>
          <w:p w14:paraId="43B1AC51" w14:textId="2523DCCE"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73.7</w:t>
            </w:r>
          </w:p>
        </w:tc>
        <w:tc>
          <w:tcPr>
            <w:tcW w:w="5210" w:type="dxa"/>
          </w:tcPr>
          <w:p w14:paraId="122C82C9" w14:textId="7F55E69A" w:rsidR="00754EB4" w:rsidRPr="005D45E9" w:rsidRDefault="00170660" w:rsidP="00F4269A">
            <w:pPr>
              <w:spacing w:line="220" w:lineRule="exact"/>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ﾊﾟｰｸｺﾞﾙﾌ</w:t>
            </w:r>
            <w:r w:rsidR="005D45E9" w:rsidRPr="005D45E9">
              <w:rPr>
                <w:rFonts w:asciiTheme="majorEastAsia" w:eastAsiaTheme="majorEastAsia" w:hAnsiTheme="majorEastAsia" w:hint="eastAsia"/>
                <w:noProof/>
                <w:sz w:val="20"/>
                <w:szCs w:val="18"/>
              </w:rPr>
              <w:t>場、あすか花回廊、西行うたのみち、自然</w:t>
            </w:r>
            <w:r>
              <w:rPr>
                <w:rFonts w:asciiTheme="majorEastAsia" w:eastAsiaTheme="majorEastAsia" w:hAnsiTheme="majorEastAsia" w:hint="eastAsia"/>
                <w:noProof/>
                <w:sz w:val="20"/>
                <w:szCs w:val="18"/>
              </w:rPr>
              <w:t>ｿﾞｰﾝ</w:t>
            </w:r>
            <w:r w:rsidR="005D45E9" w:rsidRPr="005D45E9">
              <w:rPr>
                <w:rFonts w:asciiTheme="majorEastAsia" w:eastAsiaTheme="majorEastAsia" w:hAnsiTheme="majorEastAsia" w:hint="eastAsia"/>
                <w:noProof/>
                <w:sz w:val="20"/>
                <w:szCs w:val="18"/>
              </w:rPr>
              <w:t>、</w:t>
            </w:r>
            <w:r w:rsidR="00F4269A">
              <w:rPr>
                <w:rFonts w:asciiTheme="majorEastAsia" w:eastAsiaTheme="majorEastAsia" w:hAnsiTheme="majorEastAsia" w:hint="eastAsia"/>
                <w:noProof/>
                <w:sz w:val="20"/>
                <w:szCs w:val="18"/>
              </w:rPr>
              <w:t>千早花街道</w:t>
            </w:r>
            <w:r w:rsidR="005D45E9">
              <w:rPr>
                <w:rFonts w:asciiTheme="majorEastAsia" w:eastAsiaTheme="majorEastAsia" w:hAnsiTheme="majorEastAsia" w:hint="eastAsia"/>
                <w:noProof/>
                <w:sz w:val="20"/>
                <w:szCs w:val="18"/>
              </w:rPr>
              <w:t xml:space="preserve">　等</w:t>
            </w:r>
          </w:p>
        </w:tc>
      </w:tr>
      <w:tr w:rsidR="00754EB4" w14:paraId="1E8C962C" w14:textId="77777777" w:rsidTr="00F25312">
        <w:tc>
          <w:tcPr>
            <w:tcW w:w="993" w:type="dxa"/>
            <w:shd w:val="clear" w:color="auto" w:fill="BFBFBF" w:themeFill="background1" w:themeFillShade="BF"/>
          </w:tcPr>
          <w:p w14:paraId="15811EAE" w14:textId="09FE47E8"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住吉公園</w:t>
            </w:r>
          </w:p>
        </w:tc>
        <w:tc>
          <w:tcPr>
            <w:tcW w:w="1559" w:type="dxa"/>
          </w:tcPr>
          <w:p w14:paraId="1582AAE4" w14:textId="40C9970F"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大阪市</w:t>
            </w:r>
          </w:p>
        </w:tc>
        <w:tc>
          <w:tcPr>
            <w:tcW w:w="992" w:type="dxa"/>
            <w:vAlign w:val="center"/>
          </w:tcPr>
          <w:p w14:paraId="50E2B0B6" w14:textId="2CC0528D"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8.0</w:t>
            </w:r>
          </w:p>
        </w:tc>
        <w:tc>
          <w:tcPr>
            <w:tcW w:w="5210" w:type="dxa"/>
          </w:tcPr>
          <w:p w14:paraId="23A225B0" w14:textId="2F9BAD7A" w:rsidR="00754EB4" w:rsidRPr="00233D01" w:rsidRDefault="00233D01" w:rsidP="00F4269A">
            <w:pPr>
              <w:spacing w:line="220" w:lineRule="exact"/>
              <w:rPr>
                <w:rFonts w:asciiTheme="majorEastAsia" w:eastAsiaTheme="majorEastAsia" w:hAnsiTheme="majorEastAsia"/>
                <w:noProof/>
                <w:sz w:val="20"/>
                <w:szCs w:val="18"/>
              </w:rPr>
            </w:pPr>
            <w:r w:rsidRPr="00233D01">
              <w:rPr>
                <w:rFonts w:asciiTheme="majorEastAsia" w:eastAsiaTheme="majorEastAsia" w:hAnsiTheme="majorEastAsia" w:hint="eastAsia"/>
                <w:noProof/>
                <w:sz w:val="20"/>
                <w:szCs w:val="18"/>
              </w:rPr>
              <w:t>花と水の広場、心字池、汐掛道、桜広場、児童遊戯場、体育館、軟式野球場、</w:t>
            </w:r>
            <w:r>
              <w:rPr>
                <w:rFonts w:asciiTheme="majorEastAsia" w:eastAsiaTheme="majorEastAsia" w:hAnsiTheme="majorEastAsia" w:hint="eastAsia"/>
                <w:noProof/>
                <w:sz w:val="20"/>
                <w:szCs w:val="18"/>
              </w:rPr>
              <w:t xml:space="preserve">ﾃﾆｽｺｰﾄ　</w:t>
            </w:r>
            <w:r w:rsidR="00F4269A">
              <w:rPr>
                <w:rFonts w:asciiTheme="majorEastAsia" w:eastAsiaTheme="majorEastAsia" w:hAnsiTheme="majorEastAsia" w:hint="eastAsia"/>
                <w:noProof/>
                <w:sz w:val="20"/>
                <w:szCs w:val="18"/>
              </w:rPr>
              <w:t>２面</w:t>
            </w:r>
            <w:r>
              <w:rPr>
                <w:rFonts w:asciiTheme="majorEastAsia" w:eastAsiaTheme="majorEastAsia" w:hAnsiTheme="majorEastAsia" w:hint="eastAsia"/>
                <w:noProof/>
                <w:sz w:val="20"/>
                <w:szCs w:val="18"/>
              </w:rPr>
              <w:t xml:space="preserve">　等</w:t>
            </w:r>
          </w:p>
        </w:tc>
      </w:tr>
      <w:tr w:rsidR="00754EB4" w14:paraId="4E2B8376" w14:textId="77777777" w:rsidTr="00F25312">
        <w:tc>
          <w:tcPr>
            <w:tcW w:w="993" w:type="dxa"/>
            <w:shd w:val="clear" w:color="auto" w:fill="BFBFBF" w:themeFill="background1" w:themeFillShade="BF"/>
          </w:tcPr>
          <w:p w14:paraId="20F76713" w14:textId="7B194227"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住之江公園</w:t>
            </w:r>
          </w:p>
        </w:tc>
        <w:tc>
          <w:tcPr>
            <w:tcW w:w="1559" w:type="dxa"/>
          </w:tcPr>
          <w:p w14:paraId="4E3A0158" w14:textId="76FA5A3B"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大阪市</w:t>
            </w:r>
          </w:p>
        </w:tc>
        <w:tc>
          <w:tcPr>
            <w:tcW w:w="992" w:type="dxa"/>
            <w:vAlign w:val="center"/>
          </w:tcPr>
          <w:p w14:paraId="225264B6" w14:textId="042E02BB"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15.1</w:t>
            </w:r>
          </w:p>
        </w:tc>
        <w:tc>
          <w:tcPr>
            <w:tcW w:w="5210" w:type="dxa"/>
          </w:tcPr>
          <w:p w14:paraId="4DEE687E" w14:textId="4BBB4BA5" w:rsidR="00754EB4" w:rsidRPr="00233D01" w:rsidRDefault="00233D01" w:rsidP="00DA2198">
            <w:pPr>
              <w:spacing w:line="220" w:lineRule="exact"/>
              <w:rPr>
                <w:rFonts w:asciiTheme="majorEastAsia" w:eastAsiaTheme="majorEastAsia" w:hAnsiTheme="majorEastAsia"/>
                <w:noProof/>
                <w:sz w:val="20"/>
                <w:szCs w:val="18"/>
              </w:rPr>
            </w:pPr>
            <w:r w:rsidRPr="00233D01">
              <w:rPr>
                <w:rFonts w:asciiTheme="majorEastAsia" w:eastAsiaTheme="majorEastAsia" w:hAnsiTheme="majorEastAsia" w:hint="eastAsia"/>
                <w:noProof/>
                <w:sz w:val="20"/>
                <w:szCs w:val="18"/>
              </w:rPr>
              <w:t>花と</w:t>
            </w:r>
            <w:r>
              <w:rPr>
                <w:rFonts w:asciiTheme="majorEastAsia" w:eastAsiaTheme="majorEastAsia" w:hAnsiTheme="majorEastAsia" w:hint="eastAsia"/>
                <w:noProof/>
                <w:sz w:val="20"/>
                <w:szCs w:val="18"/>
              </w:rPr>
              <w:t>緑のｽｸｴｱ、大池、児童遊戯場、野球場、球技広場、ﾃﾆｽｺｰﾄ</w:t>
            </w:r>
            <w:r w:rsidR="003F70D3">
              <w:rPr>
                <w:rFonts w:asciiTheme="majorEastAsia" w:eastAsiaTheme="majorEastAsia" w:hAnsiTheme="majorEastAsia" w:hint="eastAsia"/>
                <w:noProof/>
                <w:sz w:val="20"/>
                <w:szCs w:val="18"/>
              </w:rPr>
              <w:t>５</w:t>
            </w:r>
            <w:r>
              <w:rPr>
                <w:rFonts w:asciiTheme="majorEastAsia" w:eastAsiaTheme="majorEastAsia" w:hAnsiTheme="majorEastAsia" w:hint="eastAsia"/>
                <w:noProof/>
                <w:sz w:val="20"/>
                <w:szCs w:val="18"/>
              </w:rPr>
              <w:t>面</w:t>
            </w:r>
            <w:r w:rsidRPr="00233D01">
              <w:rPr>
                <w:rFonts w:asciiTheme="majorEastAsia" w:eastAsiaTheme="majorEastAsia" w:hAnsiTheme="majorEastAsia" w:hint="eastAsia"/>
                <w:noProof/>
                <w:sz w:val="20"/>
                <w:szCs w:val="18"/>
              </w:rPr>
              <w:t>、</w:t>
            </w:r>
            <w:r>
              <w:rPr>
                <w:rFonts w:asciiTheme="majorEastAsia" w:eastAsiaTheme="majorEastAsia" w:hAnsiTheme="majorEastAsia" w:hint="eastAsia"/>
                <w:noProof/>
                <w:sz w:val="20"/>
                <w:szCs w:val="18"/>
              </w:rPr>
              <w:t>ﾌﾟｰﾙ</w:t>
            </w:r>
            <w:r w:rsidRPr="00233D01">
              <w:rPr>
                <w:rFonts w:asciiTheme="majorEastAsia" w:eastAsiaTheme="majorEastAsia" w:hAnsiTheme="majorEastAsia" w:hint="eastAsia"/>
                <w:noProof/>
                <w:sz w:val="20"/>
                <w:szCs w:val="18"/>
              </w:rPr>
              <w:t>等</w:t>
            </w:r>
          </w:p>
        </w:tc>
      </w:tr>
      <w:tr w:rsidR="00754EB4" w14:paraId="2ADD1FF3" w14:textId="77777777" w:rsidTr="00F25312">
        <w:tc>
          <w:tcPr>
            <w:tcW w:w="993" w:type="dxa"/>
            <w:shd w:val="clear" w:color="auto" w:fill="BFBFBF" w:themeFill="background1" w:themeFillShade="BF"/>
          </w:tcPr>
          <w:p w14:paraId="6793B6D1" w14:textId="130BDF30"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大泉緑地</w:t>
            </w:r>
          </w:p>
        </w:tc>
        <w:tc>
          <w:tcPr>
            <w:tcW w:w="1559" w:type="dxa"/>
          </w:tcPr>
          <w:p w14:paraId="28D962B8" w14:textId="498B96F6" w:rsidR="00C672E8"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堺市、松原市</w:t>
            </w:r>
          </w:p>
        </w:tc>
        <w:tc>
          <w:tcPr>
            <w:tcW w:w="992" w:type="dxa"/>
            <w:vAlign w:val="center"/>
          </w:tcPr>
          <w:p w14:paraId="36ACEACF" w14:textId="74956A2B"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101.5</w:t>
            </w:r>
          </w:p>
        </w:tc>
        <w:tc>
          <w:tcPr>
            <w:tcW w:w="5210" w:type="dxa"/>
          </w:tcPr>
          <w:p w14:paraId="22B8E95B" w14:textId="704E1354" w:rsidR="00754EB4" w:rsidRPr="0043237A" w:rsidRDefault="00F4269A" w:rsidP="00F4269A">
            <w:pPr>
              <w:spacing w:line="220" w:lineRule="exact"/>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中央芝生広場、野外炉</w:t>
            </w:r>
            <w:r w:rsidR="0043237A" w:rsidRPr="0043237A">
              <w:rPr>
                <w:rFonts w:asciiTheme="majorEastAsia" w:eastAsiaTheme="majorEastAsia" w:hAnsiTheme="majorEastAsia" w:hint="eastAsia"/>
                <w:noProof/>
                <w:sz w:val="20"/>
                <w:szCs w:val="18"/>
              </w:rPr>
              <w:t>、ふれあいの庭、中央休憩所、児童遊戯場</w:t>
            </w:r>
            <w:r w:rsidR="0043237A">
              <w:rPr>
                <w:rFonts w:asciiTheme="majorEastAsia" w:eastAsiaTheme="majorEastAsia" w:hAnsiTheme="majorEastAsia" w:hint="eastAsia"/>
                <w:noProof/>
                <w:sz w:val="20"/>
                <w:szCs w:val="18"/>
              </w:rPr>
              <w:t>、ﾃﾆｽｺｰﾄ</w:t>
            </w:r>
            <w:r w:rsidR="0043237A" w:rsidRPr="0043237A">
              <w:rPr>
                <w:rFonts w:asciiTheme="majorEastAsia" w:eastAsiaTheme="majorEastAsia" w:hAnsiTheme="majorEastAsia"/>
                <w:noProof/>
                <w:sz w:val="20"/>
                <w:szCs w:val="18"/>
              </w:rPr>
              <w:t>14</w:t>
            </w:r>
            <w:r>
              <w:rPr>
                <w:rFonts w:asciiTheme="majorEastAsia" w:eastAsiaTheme="majorEastAsia" w:hAnsiTheme="majorEastAsia" w:hint="eastAsia"/>
                <w:noProof/>
                <w:sz w:val="20"/>
                <w:szCs w:val="18"/>
              </w:rPr>
              <w:t>面、野球場</w:t>
            </w:r>
            <w:r w:rsidR="0043237A" w:rsidRPr="0043237A">
              <w:rPr>
                <w:rFonts w:asciiTheme="majorEastAsia" w:eastAsiaTheme="majorEastAsia" w:hAnsiTheme="majorEastAsia" w:hint="eastAsia"/>
                <w:noProof/>
                <w:sz w:val="20"/>
                <w:szCs w:val="18"/>
              </w:rPr>
              <w:t>、</w:t>
            </w:r>
            <w:r w:rsidR="0043237A">
              <w:rPr>
                <w:rFonts w:asciiTheme="majorEastAsia" w:eastAsiaTheme="majorEastAsia" w:hAnsiTheme="majorEastAsia" w:hint="eastAsia"/>
                <w:noProof/>
                <w:sz w:val="20"/>
                <w:szCs w:val="18"/>
              </w:rPr>
              <w:t>ｻｲｸﾙ</w:t>
            </w:r>
            <w:r w:rsidR="0043237A" w:rsidRPr="0043237A">
              <w:rPr>
                <w:rFonts w:asciiTheme="majorEastAsia" w:eastAsiaTheme="majorEastAsia" w:hAnsiTheme="majorEastAsia" w:hint="eastAsia"/>
                <w:noProof/>
                <w:sz w:val="20"/>
                <w:szCs w:val="18"/>
              </w:rPr>
              <w:t>どろんこ広場、花と緑の相談所</w:t>
            </w:r>
          </w:p>
        </w:tc>
      </w:tr>
      <w:tr w:rsidR="00754EB4" w14:paraId="19FE7B8F" w14:textId="77777777" w:rsidTr="00F25312">
        <w:tc>
          <w:tcPr>
            <w:tcW w:w="993" w:type="dxa"/>
            <w:shd w:val="clear" w:color="auto" w:fill="BFBFBF" w:themeFill="background1" w:themeFillShade="BF"/>
          </w:tcPr>
          <w:p w14:paraId="45B53FAB" w14:textId="497DE238"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浜寺公園</w:t>
            </w:r>
          </w:p>
        </w:tc>
        <w:tc>
          <w:tcPr>
            <w:tcW w:w="1559" w:type="dxa"/>
          </w:tcPr>
          <w:p w14:paraId="555850D2" w14:textId="4FDC4CE4"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堺市、高石市</w:t>
            </w:r>
          </w:p>
        </w:tc>
        <w:tc>
          <w:tcPr>
            <w:tcW w:w="992" w:type="dxa"/>
            <w:vAlign w:val="center"/>
          </w:tcPr>
          <w:p w14:paraId="38216FFE" w14:textId="3A904CA9"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75.1</w:t>
            </w:r>
          </w:p>
        </w:tc>
        <w:tc>
          <w:tcPr>
            <w:tcW w:w="5210" w:type="dxa"/>
          </w:tcPr>
          <w:p w14:paraId="75D225BB" w14:textId="2BA8A4FF" w:rsidR="00754EB4" w:rsidRPr="0043237A" w:rsidRDefault="0043237A" w:rsidP="00F4269A">
            <w:pPr>
              <w:spacing w:line="220" w:lineRule="exact"/>
              <w:rPr>
                <w:rFonts w:asciiTheme="majorEastAsia" w:eastAsiaTheme="majorEastAsia" w:hAnsiTheme="majorEastAsia"/>
                <w:noProof/>
                <w:sz w:val="20"/>
                <w:szCs w:val="18"/>
              </w:rPr>
            </w:pPr>
            <w:r w:rsidRPr="0043237A">
              <w:rPr>
                <w:rFonts w:asciiTheme="majorEastAsia" w:eastAsiaTheme="majorEastAsia" w:hAnsiTheme="majorEastAsia" w:hint="eastAsia"/>
                <w:noProof/>
                <w:sz w:val="20"/>
                <w:szCs w:val="18"/>
              </w:rPr>
              <w:t>ばら庭園、交通遊園、児童遊戯場</w:t>
            </w:r>
            <w:r w:rsidR="00F4269A">
              <w:rPr>
                <w:rFonts w:asciiTheme="majorEastAsia" w:eastAsiaTheme="majorEastAsia" w:hAnsiTheme="majorEastAsia" w:hint="eastAsia"/>
                <w:noProof/>
                <w:sz w:val="20"/>
                <w:szCs w:val="18"/>
              </w:rPr>
              <w:t>、ﾌﾟｰﾙ</w:t>
            </w:r>
            <w:r w:rsidRPr="0043237A">
              <w:rPr>
                <w:rFonts w:asciiTheme="majorEastAsia" w:eastAsiaTheme="majorEastAsia" w:hAnsiTheme="majorEastAsia" w:hint="eastAsia"/>
                <w:noProof/>
                <w:sz w:val="20"/>
                <w:szCs w:val="18"/>
              </w:rPr>
              <w:t>、</w:t>
            </w:r>
            <w:r>
              <w:rPr>
                <w:rFonts w:asciiTheme="majorEastAsia" w:eastAsiaTheme="majorEastAsia" w:hAnsiTheme="majorEastAsia" w:hint="eastAsia"/>
                <w:noProof/>
                <w:sz w:val="20"/>
                <w:szCs w:val="18"/>
              </w:rPr>
              <w:t>ﾃﾆｽｺｰﾄ</w:t>
            </w:r>
            <w:r w:rsidRPr="0043237A">
              <w:rPr>
                <w:rFonts w:asciiTheme="majorEastAsia" w:eastAsiaTheme="majorEastAsia" w:hAnsiTheme="majorEastAsia" w:hint="eastAsia"/>
                <w:noProof/>
                <w:sz w:val="20"/>
                <w:szCs w:val="18"/>
              </w:rPr>
              <w:t>20</w:t>
            </w:r>
            <w:r>
              <w:rPr>
                <w:rFonts w:asciiTheme="majorEastAsia" w:eastAsiaTheme="majorEastAsia" w:hAnsiTheme="majorEastAsia" w:hint="eastAsia"/>
                <w:noProof/>
                <w:sz w:val="20"/>
                <w:szCs w:val="18"/>
              </w:rPr>
              <w:t>面、ｱｰﾁｪﾘｰ練習場</w:t>
            </w:r>
            <w:r w:rsidR="00966A0C">
              <w:rPr>
                <w:rFonts w:asciiTheme="majorEastAsia" w:eastAsiaTheme="majorEastAsia" w:hAnsiTheme="majorEastAsia" w:hint="eastAsia"/>
                <w:noProof/>
                <w:sz w:val="20"/>
                <w:szCs w:val="18"/>
              </w:rPr>
              <w:t xml:space="preserve"> </w:t>
            </w:r>
            <w:r>
              <w:rPr>
                <w:rFonts w:asciiTheme="majorEastAsia" w:eastAsiaTheme="majorEastAsia" w:hAnsiTheme="majorEastAsia" w:hint="eastAsia"/>
                <w:noProof/>
                <w:sz w:val="20"/>
                <w:szCs w:val="18"/>
              </w:rPr>
              <w:t>等</w:t>
            </w:r>
          </w:p>
        </w:tc>
      </w:tr>
      <w:tr w:rsidR="00754EB4" w14:paraId="1170DDA6" w14:textId="77777777" w:rsidTr="00F25312">
        <w:tc>
          <w:tcPr>
            <w:tcW w:w="993" w:type="dxa"/>
            <w:shd w:val="clear" w:color="auto" w:fill="BFBFBF" w:themeFill="background1" w:themeFillShade="BF"/>
          </w:tcPr>
          <w:p w14:paraId="6762BAD3" w14:textId="7D5C5781"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蜻蛉池公園</w:t>
            </w:r>
          </w:p>
        </w:tc>
        <w:tc>
          <w:tcPr>
            <w:tcW w:w="1559" w:type="dxa"/>
          </w:tcPr>
          <w:p w14:paraId="51A60F83" w14:textId="646CF645"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岸和田市</w:t>
            </w:r>
          </w:p>
        </w:tc>
        <w:tc>
          <w:tcPr>
            <w:tcW w:w="992" w:type="dxa"/>
            <w:vAlign w:val="center"/>
          </w:tcPr>
          <w:p w14:paraId="6AADECC7" w14:textId="30C21BC7"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57.6</w:t>
            </w:r>
          </w:p>
        </w:tc>
        <w:tc>
          <w:tcPr>
            <w:tcW w:w="5210" w:type="dxa"/>
          </w:tcPr>
          <w:p w14:paraId="2D61867B" w14:textId="17737946" w:rsidR="00754EB4" w:rsidRPr="00966A0C" w:rsidRDefault="00966A0C" w:rsidP="00F4269A">
            <w:pPr>
              <w:spacing w:line="220" w:lineRule="exact"/>
              <w:rPr>
                <w:rFonts w:asciiTheme="majorEastAsia" w:eastAsiaTheme="majorEastAsia" w:hAnsiTheme="majorEastAsia"/>
                <w:noProof/>
                <w:sz w:val="20"/>
                <w:szCs w:val="18"/>
              </w:rPr>
            </w:pPr>
            <w:r w:rsidRPr="00966A0C">
              <w:rPr>
                <w:rFonts w:asciiTheme="majorEastAsia" w:eastAsiaTheme="majorEastAsia" w:hAnsiTheme="majorEastAsia" w:hint="eastAsia"/>
                <w:noProof/>
                <w:sz w:val="20"/>
                <w:szCs w:val="18"/>
              </w:rPr>
              <w:t>バラ園、あじさい園、花木園、大芝生広場、子供の国、</w:t>
            </w:r>
            <w:r>
              <w:rPr>
                <w:rFonts w:asciiTheme="majorEastAsia" w:eastAsiaTheme="majorEastAsia" w:hAnsiTheme="majorEastAsia" w:hint="eastAsia"/>
                <w:noProof/>
                <w:sz w:val="20"/>
                <w:szCs w:val="18"/>
              </w:rPr>
              <w:t>ﾃﾆｽｺｰﾄ</w:t>
            </w:r>
            <w:r w:rsidRPr="00966A0C">
              <w:rPr>
                <w:rFonts w:asciiTheme="majorEastAsia" w:eastAsiaTheme="majorEastAsia" w:hAnsiTheme="majorEastAsia"/>
                <w:noProof/>
                <w:sz w:val="20"/>
                <w:szCs w:val="18"/>
              </w:rPr>
              <w:t>14</w:t>
            </w:r>
            <w:r>
              <w:rPr>
                <w:rFonts w:asciiTheme="majorEastAsia" w:eastAsiaTheme="majorEastAsia" w:hAnsiTheme="majorEastAsia" w:hint="eastAsia"/>
                <w:noProof/>
                <w:sz w:val="20"/>
                <w:szCs w:val="18"/>
              </w:rPr>
              <w:t>面　等</w:t>
            </w:r>
          </w:p>
        </w:tc>
      </w:tr>
      <w:tr w:rsidR="00754EB4" w14:paraId="79683D44" w14:textId="77777777" w:rsidTr="00F25312">
        <w:tc>
          <w:tcPr>
            <w:tcW w:w="993" w:type="dxa"/>
            <w:shd w:val="clear" w:color="auto" w:fill="BFBFBF" w:themeFill="background1" w:themeFillShade="BF"/>
          </w:tcPr>
          <w:p w14:paraId="142369B7" w14:textId="5A95F5E9"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二色の浜公園</w:t>
            </w:r>
          </w:p>
        </w:tc>
        <w:tc>
          <w:tcPr>
            <w:tcW w:w="1559" w:type="dxa"/>
          </w:tcPr>
          <w:p w14:paraId="2D9B5CEF" w14:textId="0D6B5387"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貝塚市</w:t>
            </w:r>
          </w:p>
        </w:tc>
        <w:tc>
          <w:tcPr>
            <w:tcW w:w="992" w:type="dxa"/>
            <w:vAlign w:val="center"/>
          </w:tcPr>
          <w:p w14:paraId="3C49134B" w14:textId="73B3BB2D"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41.1</w:t>
            </w:r>
          </w:p>
        </w:tc>
        <w:tc>
          <w:tcPr>
            <w:tcW w:w="5210" w:type="dxa"/>
          </w:tcPr>
          <w:p w14:paraId="5A75EF3F" w14:textId="1CACED54" w:rsidR="00754EB4" w:rsidRPr="00170660" w:rsidRDefault="00170660" w:rsidP="00F4269A">
            <w:pPr>
              <w:spacing w:line="220" w:lineRule="exact"/>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ﾚｽﾄハウス</w:t>
            </w:r>
            <w:r w:rsidRPr="00170660">
              <w:rPr>
                <w:rFonts w:asciiTheme="majorEastAsia" w:eastAsiaTheme="majorEastAsia" w:hAnsiTheme="majorEastAsia" w:hint="eastAsia"/>
                <w:noProof/>
                <w:sz w:val="20"/>
                <w:szCs w:val="18"/>
              </w:rPr>
              <w:t>、野球場</w:t>
            </w:r>
            <w:r>
              <w:rPr>
                <w:rFonts w:asciiTheme="majorEastAsia" w:eastAsiaTheme="majorEastAsia" w:hAnsiTheme="majorEastAsia" w:hint="eastAsia"/>
                <w:noProof/>
                <w:sz w:val="20"/>
                <w:szCs w:val="18"/>
              </w:rPr>
              <w:t>、ﾃﾆｽｺｰﾄ、水上ﾊﾞｲｸ斜路、ﾊﾞｰﾍﾞｷｭｰｺｰﾅｰ</w:t>
            </w:r>
            <w:r w:rsidR="00B66741">
              <w:rPr>
                <w:rFonts w:asciiTheme="majorEastAsia" w:eastAsiaTheme="majorEastAsia" w:hAnsiTheme="majorEastAsia" w:hint="eastAsia"/>
                <w:noProof/>
                <w:sz w:val="20"/>
                <w:szCs w:val="18"/>
              </w:rPr>
              <w:t>、海水浴場</w:t>
            </w:r>
            <w:r>
              <w:rPr>
                <w:rFonts w:asciiTheme="majorEastAsia" w:eastAsiaTheme="majorEastAsia" w:hAnsiTheme="majorEastAsia" w:hint="eastAsia"/>
                <w:noProof/>
                <w:sz w:val="20"/>
                <w:szCs w:val="18"/>
              </w:rPr>
              <w:t xml:space="preserve">　等</w:t>
            </w:r>
          </w:p>
        </w:tc>
      </w:tr>
      <w:tr w:rsidR="00754EB4" w14:paraId="5485CA82" w14:textId="77777777" w:rsidTr="00F25312">
        <w:tc>
          <w:tcPr>
            <w:tcW w:w="993" w:type="dxa"/>
            <w:shd w:val="clear" w:color="auto" w:fill="BFBFBF" w:themeFill="background1" w:themeFillShade="BF"/>
          </w:tcPr>
          <w:p w14:paraId="46D58E36" w14:textId="4607C3D6"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りんくう公園</w:t>
            </w:r>
          </w:p>
        </w:tc>
        <w:tc>
          <w:tcPr>
            <w:tcW w:w="1559" w:type="dxa"/>
          </w:tcPr>
          <w:p w14:paraId="09BD880F" w14:textId="0FFB7CC7"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泉佐野市、田尻町、泉南市</w:t>
            </w:r>
          </w:p>
        </w:tc>
        <w:tc>
          <w:tcPr>
            <w:tcW w:w="992" w:type="dxa"/>
            <w:vAlign w:val="center"/>
          </w:tcPr>
          <w:p w14:paraId="47196424" w14:textId="1EB06179"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19.1</w:t>
            </w:r>
          </w:p>
        </w:tc>
        <w:tc>
          <w:tcPr>
            <w:tcW w:w="5210" w:type="dxa"/>
          </w:tcPr>
          <w:p w14:paraId="342397DD" w14:textId="4152AF46" w:rsidR="00754EB4" w:rsidRPr="00DA2198" w:rsidRDefault="00170660" w:rsidP="00170660">
            <w:pPr>
              <w:spacing w:line="220" w:lineRule="exact"/>
              <w:rPr>
                <w:rFonts w:asciiTheme="majorEastAsia" w:eastAsiaTheme="majorEastAsia" w:hAnsiTheme="majorEastAsia"/>
                <w:noProof/>
                <w:sz w:val="20"/>
                <w:szCs w:val="18"/>
              </w:rPr>
            </w:pPr>
            <w:r w:rsidRPr="00170660">
              <w:rPr>
                <w:rFonts w:asciiTheme="majorEastAsia" w:eastAsiaTheme="majorEastAsia" w:hAnsiTheme="majorEastAsia" w:hint="eastAsia"/>
                <w:noProof/>
                <w:sz w:val="20"/>
                <w:szCs w:val="18"/>
              </w:rPr>
              <w:t>四季の泉、</w:t>
            </w:r>
            <w:r w:rsidR="00B66741">
              <w:rPr>
                <w:rFonts w:asciiTheme="majorEastAsia" w:eastAsiaTheme="majorEastAsia" w:hAnsiTheme="majorEastAsia" w:hint="eastAsia"/>
                <w:noProof/>
                <w:sz w:val="20"/>
                <w:szCs w:val="18"/>
              </w:rPr>
              <w:t>内海、</w:t>
            </w:r>
            <w:r w:rsidRPr="00170660">
              <w:rPr>
                <w:rFonts w:asciiTheme="majorEastAsia" w:eastAsiaTheme="majorEastAsia" w:hAnsiTheme="majorEastAsia" w:hint="eastAsia"/>
                <w:noProof/>
                <w:sz w:val="20"/>
                <w:szCs w:val="18"/>
              </w:rPr>
              <w:t>太鼓橋、花海道、総合休憩所</w:t>
            </w:r>
            <w:r>
              <w:rPr>
                <w:rFonts w:asciiTheme="majorEastAsia" w:eastAsiaTheme="majorEastAsia" w:hAnsiTheme="majorEastAsia" w:hint="eastAsia"/>
                <w:noProof/>
                <w:sz w:val="20"/>
                <w:szCs w:val="18"/>
              </w:rPr>
              <w:t xml:space="preserve">　等</w:t>
            </w:r>
            <w:r w:rsidRPr="00170660">
              <w:rPr>
                <w:rFonts w:asciiTheme="majorEastAsia" w:eastAsiaTheme="majorEastAsia" w:hAnsiTheme="majorEastAsia" w:hint="eastAsia"/>
                <w:noProof/>
                <w:sz w:val="20"/>
                <w:szCs w:val="18"/>
              </w:rPr>
              <w:t xml:space="preserve">　</w:t>
            </w:r>
          </w:p>
        </w:tc>
      </w:tr>
      <w:tr w:rsidR="00754EB4" w14:paraId="176BC30E" w14:textId="77777777" w:rsidTr="00F25312">
        <w:tc>
          <w:tcPr>
            <w:tcW w:w="993" w:type="dxa"/>
            <w:shd w:val="clear" w:color="auto" w:fill="BFBFBF" w:themeFill="background1" w:themeFillShade="BF"/>
          </w:tcPr>
          <w:p w14:paraId="3C9D7215" w14:textId="32F0BA91"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せんなん里海公園</w:t>
            </w:r>
          </w:p>
        </w:tc>
        <w:tc>
          <w:tcPr>
            <w:tcW w:w="1559" w:type="dxa"/>
          </w:tcPr>
          <w:p w14:paraId="7F2E54DC" w14:textId="3198E7E1"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阪南市、岬町</w:t>
            </w:r>
          </w:p>
        </w:tc>
        <w:tc>
          <w:tcPr>
            <w:tcW w:w="992" w:type="dxa"/>
            <w:vAlign w:val="center"/>
          </w:tcPr>
          <w:p w14:paraId="2F7A75D5" w14:textId="5CF3151C"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39.9</w:t>
            </w:r>
          </w:p>
        </w:tc>
        <w:tc>
          <w:tcPr>
            <w:tcW w:w="5210" w:type="dxa"/>
          </w:tcPr>
          <w:p w14:paraId="0807343D" w14:textId="6A893D77" w:rsidR="00754EB4" w:rsidRPr="00DA2198" w:rsidRDefault="00170660" w:rsidP="00DA2198">
            <w:pPr>
              <w:spacing w:line="220" w:lineRule="exact"/>
              <w:rPr>
                <w:rFonts w:asciiTheme="majorEastAsia" w:eastAsiaTheme="majorEastAsia" w:hAnsiTheme="majorEastAsia"/>
                <w:noProof/>
                <w:sz w:val="20"/>
                <w:szCs w:val="18"/>
              </w:rPr>
            </w:pPr>
            <w:r w:rsidRPr="00170660">
              <w:rPr>
                <w:rFonts w:asciiTheme="majorEastAsia" w:eastAsiaTheme="majorEastAsia" w:hAnsiTheme="majorEastAsia" w:hint="eastAsia"/>
                <w:noProof/>
                <w:sz w:val="20"/>
                <w:szCs w:val="18"/>
              </w:rPr>
              <w:t>潮騒</w:t>
            </w:r>
            <w:r>
              <w:rPr>
                <w:rFonts w:asciiTheme="majorEastAsia" w:eastAsiaTheme="majorEastAsia" w:hAnsiTheme="majorEastAsia" w:hint="eastAsia"/>
                <w:noProof/>
                <w:sz w:val="20"/>
                <w:szCs w:val="18"/>
              </w:rPr>
              <w:t>ﾋﾞﾊﾞﾚｰ</w:t>
            </w:r>
            <w:r w:rsidRPr="00170660">
              <w:rPr>
                <w:rFonts w:asciiTheme="majorEastAsia" w:eastAsiaTheme="majorEastAsia" w:hAnsiTheme="majorEastAsia" w:hint="eastAsia"/>
                <w:noProof/>
                <w:sz w:val="20"/>
                <w:szCs w:val="18"/>
              </w:rPr>
              <w:t>、</w:t>
            </w:r>
            <w:r>
              <w:rPr>
                <w:rFonts w:asciiTheme="majorEastAsia" w:eastAsiaTheme="majorEastAsia" w:hAnsiTheme="majorEastAsia" w:hint="eastAsia"/>
                <w:noProof/>
                <w:sz w:val="20"/>
                <w:szCs w:val="18"/>
              </w:rPr>
              <w:t>ﾋﾞｰﾁﾊｳｽ</w:t>
            </w:r>
            <w:r w:rsidRPr="00170660">
              <w:rPr>
                <w:rFonts w:asciiTheme="majorEastAsia" w:eastAsiaTheme="majorEastAsia" w:hAnsiTheme="majorEastAsia" w:hint="eastAsia"/>
                <w:noProof/>
                <w:sz w:val="20"/>
                <w:szCs w:val="18"/>
              </w:rPr>
              <w:t>、里海広場、風車の丘</w:t>
            </w:r>
            <w:r w:rsidR="00B66741">
              <w:rPr>
                <w:rFonts w:asciiTheme="majorEastAsia" w:eastAsiaTheme="majorEastAsia" w:hAnsiTheme="majorEastAsia" w:hint="eastAsia"/>
                <w:noProof/>
                <w:sz w:val="20"/>
                <w:szCs w:val="18"/>
              </w:rPr>
              <w:t>、海水浴場</w:t>
            </w:r>
            <w:r>
              <w:rPr>
                <w:rFonts w:asciiTheme="majorEastAsia" w:eastAsiaTheme="majorEastAsia" w:hAnsiTheme="majorEastAsia" w:hint="eastAsia"/>
                <w:noProof/>
                <w:sz w:val="20"/>
                <w:szCs w:val="18"/>
              </w:rPr>
              <w:t xml:space="preserve">　等</w:t>
            </w:r>
          </w:p>
        </w:tc>
      </w:tr>
      <w:tr w:rsidR="00754EB4" w14:paraId="297078E3" w14:textId="77777777" w:rsidTr="00F25312">
        <w:tc>
          <w:tcPr>
            <w:tcW w:w="993" w:type="dxa"/>
            <w:shd w:val="clear" w:color="auto" w:fill="BFBFBF" w:themeFill="background1" w:themeFillShade="BF"/>
          </w:tcPr>
          <w:p w14:paraId="045E57F6" w14:textId="58320DA3" w:rsidR="00754EB4" w:rsidRPr="00CF0F33" w:rsidRDefault="00754EB4" w:rsidP="00DA2198">
            <w:pPr>
              <w:spacing w:line="220" w:lineRule="exact"/>
              <w:rPr>
                <w:rFonts w:asciiTheme="majorEastAsia" w:eastAsiaTheme="majorEastAsia" w:hAnsiTheme="majorEastAsia"/>
                <w:b/>
                <w:noProof/>
                <w:sz w:val="20"/>
                <w:szCs w:val="18"/>
              </w:rPr>
            </w:pPr>
            <w:r w:rsidRPr="00CF0F33">
              <w:rPr>
                <w:rFonts w:asciiTheme="majorEastAsia" w:eastAsiaTheme="majorEastAsia" w:hAnsiTheme="majorEastAsia" w:hint="eastAsia"/>
                <w:b/>
                <w:sz w:val="20"/>
                <w:szCs w:val="18"/>
              </w:rPr>
              <w:t>泉佐野丘陵緑地</w:t>
            </w:r>
          </w:p>
        </w:tc>
        <w:tc>
          <w:tcPr>
            <w:tcW w:w="1559" w:type="dxa"/>
          </w:tcPr>
          <w:p w14:paraId="3261386F" w14:textId="44D20202" w:rsidR="00754EB4" w:rsidRPr="00DA2198" w:rsidRDefault="00C672E8" w:rsidP="00DA2198">
            <w:pPr>
              <w:spacing w:line="220" w:lineRule="exact"/>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泉佐野市</w:t>
            </w:r>
          </w:p>
        </w:tc>
        <w:tc>
          <w:tcPr>
            <w:tcW w:w="992" w:type="dxa"/>
            <w:vAlign w:val="center"/>
          </w:tcPr>
          <w:p w14:paraId="56BEB96A" w14:textId="77930B90" w:rsidR="00754EB4" w:rsidRPr="00DA2198" w:rsidRDefault="00C672E8" w:rsidP="00170660">
            <w:pPr>
              <w:spacing w:line="220" w:lineRule="exact"/>
              <w:jc w:val="center"/>
              <w:rPr>
                <w:rFonts w:asciiTheme="majorEastAsia" w:eastAsiaTheme="majorEastAsia" w:hAnsiTheme="majorEastAsia"/>
                <w:noProof/>
                <w:sz w:val="20"/>
                <w:szCs w:val="18"/>
              </w:rPr>
            </w:pPr>
            <w:r w:rsidRPr="00DA2198">
              <w:rPr>
                <w:rFonts w:asciiTheme="majorEastAsia" w:eastAsiaTheme="majorEastAsia" w:hAnsiTheme="majorEastAsia" w:hint="eastAsia"/>
                <w:noProof/>
                <w:sz w:val="20"/>
                <w:szCs w:val="18"/>
              </w:rPr>
              <w:t>12.7</w:t>
            </w:r>
          </w:p>
        </w:tc>
        <w:tc>
          <w:tcPr>
            <w:tcW w:w="5210" w:type="dxa"/>
          </w:tcPr>
          <w:p w14:paraId="6DDBEF19" w14:textId="155B3375" w:rsidR="00754EB4" w:rsidRPr="00DA2198" w:rsidRDefault="00170660" w:rsidP="00DA2198">
            <w:pPr>
              <w:spacing w:line="220" w:lineRule="exact"/>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ﾊﾟｰｸｾﾝﾀｰ</w:t>
            </w:r>
            <w:r w:rsidRPr="00170660">
              <w:rPr>
                <w:rFonts w:asciiTheme="majorEastAsia" w:eastAsiaTheme="majorEastAsia" w:hAnsiTheme="majorEastAsia" w:hint="eastAsia"/>
                <w:noProof/>
                <w:sz w:val="20"/>
                <w:szCs w:val="18"/>
              </w:rPr>
              <w:t>、郷の館、休憩所、</w:t>
            </w:r>
            <w:r>
              <w:rPr>
                <w:rFonts w:asciiTheme="majorEastAsia" w:eastAsiaTheme="majorEastAsia" w:hAnsiTheme="majorEastAsia" w:hint="eastAsia"/>
                <w:noProof/>
                <w:sz w:val="20"/>
                <w:szCs w:val="18"/>
              </w:rPr>
              <w:t>ﾚﾝｼﾞｬｰﾊｳｽ　等</w:t>
            </w:r>
          </w:p>
        </w:tc>
      </w:tr>
      <w:tr w:rsidR="00827075" w14:paraId="412F2E16" w14:textId="77777777" w:rsidTr="00F25312">
        <w:trPr>
          <w:trHeight w:val="507"/>
        </w:trPr>
        <w:tc>
          <w:tcPr>
            <w:tcW w:w="993" w:type="dxa"/>
            <w:shd w:val="clear" w:color="auto" w:fill="BFBFBF" w:themeFill="background1" w:themeFillShade="BF"/>
          </w:tcPr>
          <w:p w14:paraId="0D59F6CF" w14:textId="22B79D10" w:rsidR="00827075" w:rsidRPr="00AC54E8" w:rsidRDefault="00827075" w:rsidP="00DA2198">
            <w:pPr>
              <w:spacing w:line="220" w:lineRule="exact"/>
              <w:rPr>
                <w:rFonts w:asciiTheme="majorEastAsia" w:eastAsiaTheme="majorEastAsia" w:hAnsiTheme="majorEastAsia"/>
                <w:b/>
                <w:sz w:val="20"/>
                <w:szCs w:val="18"/>
              </w:rPr>
            </w:pPr>
            <w:r w:rsidRPr="00AC54E8">
              <w:rPr>
                <w:rFonts w:asciiTheme="majorEastAsia" w:eastAsiaTheme="majorEastAsia" w:hAnsiTheme="majorEastAsia" w:hint="eastAsia"/>
                <w:b/>
                <w:sz w:val="20"/>
                <w:szCs w:val="18"/>
              </w:rPr>
              <w:t>１９か所</w:t>
            </w:r>
          </w:p>
        </w:tc>
        <w:tc>
          <w:tcPr>
            <w:tcW w:w="1559" w:type="dxa"/>
          </w:tcPr>
          <w:p w14:paraId="3CBE7AB1" w14:textId="77777777" w:rsidR="00827075" w:rsidRDefault="00827075" w:rsidP="00827075">
            <w:pPr>
              <w:spacing w:line="220" w:lineRule="exact"/>
              <w:jc w:val="center"/>
              <w:rPr>
                <w:rFonts w:asciiTheme="majorEastAsia" w:eastAsiaTheme="majorEastAsia" w:hAnsiTheme="majorEastAsia"/>
                <w:noProof/>
                <w:sz w:val="20"/>
                <w:szCs w:val="18"/>
              </w:rPr>
            </w:pPr>
          </w:p>
          <w:p w14:paraId="4F5E1420" w14:textId="628FABCB" w:rsidR="00827075" w:rsidRPr="00DA2198" w:rsidRDefault="00827075" w:rsidP="00827075">
            <w:pPr>
              <w:spacing w:line="220" w:lineRule="exact"/>
              <w:jc w:val="center"/>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w:t>
            </w:r>
          </w:p>
        </w:tc>
        <w:tc>
          <w:tcPr>
            <w:tcW w:w="992" w:type="dxa"/>
            <w:vAlign w:val="center"/>
          </w:tcPr>
          <w:p w14:paraId="673700EA" w14:textId="6F4A3EF9" w:rsidR="00D464FF" w:rsidRPr="00351252" w:rsidRDefault="00827075" w:rsidP="00D464FF">
            <w:pPr>
              <w:spacing w:line="220" w:lineRule="exact"/>
              <w:jc w:val="center"/>
              <w:rPr>
                <w:rFonts w:asciiTheme="majorEastAsia" w:eastAsiaTheme="majorEastAsia" w:hAnsiTheme="majorEastAsia"/>
                <w:noProof/>
                <w:sz w:val="20"/>
                <w:szCs w:val="18"/>
                <w:u w:val="single"/>
              </w:rPr>
            </w:pPr>
            <w:r w:rsidRPr="00AC54E8">
              <w:rPr>
                <w:rFonts w:asciiTheme="majorEastAsia" w:eastAsiaTheme="majorEastAsia" w:hAnsiTheme="majorEastAsia" w:hint="eastAsia"/>
                <w:noProof/>
                <w:sz w:val="20"/>
                <w:szCs w:val="18"/>
              </w:rPr>
              <w:t>995</w:t>
            </w:r>
            <w:r w:rsidR="00D464FF" w:rsidRPr="00AC54E8">
              <w:rPr>
                <w:rFonts w:asciiTheme="majorEastAsia" w:eastAsiaTheme="majorEastAsia" w:hAnsiTheme="majorEastAsia" w:hint="eastAsia"/>
                <w:noProof/>
                <w:sz w:val="20"/>
                <w:szCs w:val="18"/>
              </w:rPr>
              <w:t>.1</w:t>
            </w:r>
          </w:p>
        </w:tc>
        <w:tc>
          <w:tcPr>
            <w:tcW w:w="5210" w:type="dxa"/>
          </w:tcPr>
          <w:p w14:paraId="253164E7" w14:textId="77777777" w:rsidR="00827075" w:rsidRDefault="00827075" w:rsidP="00827075">
            <w:pPr>
              <w:spacing w:line="220" w:lineRule="exact"/>
              <w:jc w:val="center"/>
              <w:rPr>
                <w:rFonts w:asciiTheme="majorEastAsia" w:eastAsiaTheme="majorEastAsia" w:hAnsiTheme="majorEastAsia"/>
                <w:noProof/>
                <w:sz w:val="20"/>
                <w:szCs w:val="18"/>
              </w:rPr>
            </w:pPr>
          </w:p>
          <w:p w14:paraId="442B036C" w14:textId="3EEB4E99" w:rsidR="00827075" w:rsidRDefault="00827075" w:rsidP="00827075">
            <w:pPr>
              <w:spacing w:line="220" w:lineRule="exact"/>
              <w:jc w:val="center"/>
              <w:rPr>
                <w:rFonts w:asciiTheme="majorEastAsia" w:eastAsiaTheme="majorEastAsia" w:hAnsiTheme="majorEastAsia"/>
                <w:noProof/>
                <w:sz w:val="20"/>
                <w:szCs w:val="18"/>
              </w:rPr>
            </w:pPr>
            <w:r>
              <w:rPr>
                <w:rFonts w:asciiTheme="majorEastAsia" w:eastAsiaTheme="majorEastAsia" w:hAnsiTheme="majorEastAsia" w:hint="eastAsia"/>
                <w:noProof/>
                <w:sz w:val="20"/>
                <w:szCs w:val="18"/>
              </w:rPr>
              <w:t>―</w:t>
            </w:r>
          </w:p>
        </w:tc>
      </w:tr>
    </w:tbl>
    <w:p w14:paraId="5623C2E8" w14:textId="0F849CBB" w:rsidR="00ED3D36" w:rsidRDefault="00F25312" w:rsidP="00145198">
      <w:pPr>
        <w:ind w:firstLineChars="100" w:firstLine="236"/>
        <w:rPr>
          <w:rFonts w:asciiTheme="majorEastAsia" w:eastAsiaTheme="majorEastAsia" w:hAnsiTheme="majorEastAsia"/>
          <w:noProof/>
        </w:rPr>
      </w:pPr>
      <w:r w:rsidRPr="00EF7F1C">
        <w:rPr>
          <w:rFonts w:asciiTheme="majorEastAsia" w:eastAsiaTheme="majorEastAsia" w:hAnsiTheme="majorEastAsia" w:hint="eastAsia"/>
          <w:noProof/>
        </w:rPr>
        <mc:AlternateContent>
          <mc:Choice Requires="wps">
            <w:drawing>
              <wp:anchor distT="0" distB="0" distL="114300" distR="114300" simplePos="0" relativeHeight="251661312" behindDoc="0" locked="0" layoutInCell="1" allowOverlap="1" wp14:anchorId="24198889" wp14:editId="04081C4B">
                <wp:simplePos x="0" y="0"/>
                <wp:positionH relativeFrom="column">
                  <wp:posOffset>1961515</wp:posOffset>
                </wp:positionH>
                <wp:positionV relativeFrom="paragraph">
                  <wp:posOffset>298450</wp:posOffset>
                </wp:positionV>
                <wp:extent cx="1552354" cy="419100"/>
                <wp:effectExtent l="0" t="0" r="0" b="0"/>
                <wp:wrapNone/>
                <wp:docPr id="173" name="テキスト ボックス 173" descr="府営公園の概要です。" title="府営公園の概要"/>
                <wp:cNvGraphicFramePr/>
                <a:graphic xmlns:a="http://schemas.openxmlformats.org/drawingml/2006/main">
                  <a:graphicData uri="http://schemas.microsoft.com/office/word/2010/wordprocessingShape">
                    <wps:wsp>
                      <wps:cNvSpPr txBox="1"/>
                      <wps:spPr>
                        <a:xfrm>
                          <a:off x="0" y="0"/>
                          <a:ext cx="1552354"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37F7EF" w14:textId="029A0995" w:rsidR="00815FBB" w:rsidRPr="00E96197" w:rsidRDefault="00815FBB" w:rsidP="005F31D9">
                            <w:pPr>
                              <w:rPr>
                                <w:rFonts w:ascii="ＭＳ Ｐゴシック" w:eastAsia="ＭＳ Ｐゴシック" w:hAnsi="ＭＳ Ｐゴシック"/>
                                <w:b/>
                                <w:sz w:val="16"/>
                              </w:rPr>
                            </w:pPr>
                            <w:r>
                              <w:rPr>
                                <w:rFonts w:ascii="ＭＳ Ｐゴシック" w:eastAsia="ＭＳ Ｐゴシック" w:hAnsi="ＭＳ Ｐゴシック" w:hint="eastAsia"/>
                                <w:b/>
                                <w:sz w:val="16"/>
                              </w:rPr>
                              <w:t>表</w:t>
                            </w:r>
                            <w:r>
                              <w:rPr>
                                <w:rFonts w:ascii="ＭＳ Ｐゴシック" w:eastAsia="ＭＳ Ｐゴシック" w:hAnsi="ＭＳ Ｐゴシック"/>
                                <w:b/>
                                <w:sz w:val="16"/>
                              </w:rPr>
                              <w:t>１ 府営公園の概要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98889" id="テキスト ボックス 173" o:spid="_x0000_s1141" type="#_x0000_t202" alt="タイトル: 府営公園の概要 - 説明: 府営公園の概要です。" style="position:absolute;left:0;text-align:left;margin-left:154.45pt;margin-top:23.5pt;width:122.25pt;height:3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" filled="f" stroked="f" strokeweight=".5pt">
                <v:textbox>
                  <w:txbxContent>
                    <w:p w14:paraId="6F37F7EF" w14:textId="029A0995" w:rsidR="00815FBB" w:rsidRPr="00E96197" w:rsidRDefault="00815FBB" w:rsidP="005F31D9">
                      <w:pPr>
                        <w:rPr>
                          <w:rFonts w:ascii="ＭＳ Ｐゴシック" w:eastAsia="ＭＳ Ｐゴシック" w:hAnsi="ＭＳ Ｐゴシック"/>
                          <w:b/>
                          <w:sz w:val="16"/>
                        </w:rPr>
                      </w:pPr>
                      <w:r>
                        <w:rPr>
                          <w:rFonts w:ascii="ＭＳ Ｐゴシック" w:eastAsia="ＭＳ Ｐゴシック" w:hAnsi="ＭＳ Ｐゴシック" w:hint="eastAsia"/>
                          <w:b/>
                          <w:sz w:val="16"/>
                        </w:rPr>
                        <w:t>表</w:t>
                      </w:r>
                      <w:r>
                        <w:rPr>
                          <w:rFonts w:ascii="ＭＳ Ｐゴシック" w:eastAsia="ＭＳ Ｐゴシック" w:hAnsi="ＭＳ Ｐゴシック"/>
                          <w:b/>
                          <w:sz w:val="16"/>
                        </w:rPr>
                        <w:t>１ 府営公園の概要</w:t>
                      </w:r>
                    </w:p>
                  </w:txbxContent>
                </v:textbox>
              </v:shape>
            </w:pict>
          </mc:Fallback>
        </mc:AlternateContent>
      </w:r>
    </w:p>
    <w:p w14:paraId="53669F8C" w14:textId="77777777" w:rsidR="00ED3D36" w:rsidRDefault="00ED3D36" w:rsidP="00145198">
      <w:pPr>
        <w:ind w:firstLineChars="100" w:firstLine="236"/>
        <w:rPr>
          <w:rFonts w:asciiTheme="majorEastAsia" w:eastAsiaTheme="majorEastAsia" w:hAnsiTheme="majorEastAsia"/>
          <w:noProof/>
        </w:rPr>
        <w:sectPr w:rsidR="00ED3D36" w:rsidSect="00F25312">
          <w:pgSz w:w="11906" w:h="16838" w:code="9"/>
          <w:pgMar w:top="1843" w:right="1701" w:bottom="1701" w:left="1701" w:header="851" w:footer="992" w:gutter="0"/>
          <w:cols w:space="425"/>
          <w:titlePg/>
          <w:docGrid w:type="linesAndChars" w:linePitch="386" w:charSpace="5273"/>
        </w:sectPr>
      </w:pPr>
    </w:p>
    <w:p w14:paraId="6510A4E6" w14:textId="24E8DF5D" w:rsidR="00CA2E7D" w:rsidRPr="008E5605" w:rsidRDefault="008E5605" w:rsidP="0069339B">
      <w:pPr>
        <w:pStyle w:val="a3"/>
        <w:numPr>
          <w:ilvl w:val="0"/>
          <w:numId w:val="1"/>
        </w:numPr>
        <w:ind w:leftChars="0"/>
        <w:outlineLvl w:val="0"/>
        <w:rPr>
          <w:rFonts w:asciiTheme="majorEastAsia" w:eastAsiaTheme="majorEastAsia" w:hAnsiTheme="majorEastAsia"/>
        </w:rPr>
      </w:pPr>
      <w:bookmarkStart w:id="9" w:name="_Toc858895"/>
      <w:r w:rsidRPr="008E5605">
        <w:rPr>
          <w:rFonts w:asciiTheme="majorEastAsia" w:eastAsiaTheme="majorEastAsia" w:hAnsiTheme="majorEastAsia" w:hint="eastAsia"/>
        </w:rPr>
        <w:lastRenderedPageBreak/>
        <w:t>基本方針</w:t>
      </w:r>
      <w:r w:rsidR="003D1454">
        <w:rPr>
          <w:rFonts w:asciiTheme="majorEastAsia" w:eastAsiaTheme="majorEastAsia" w:hAnsiTheme="majorEastAsia" w:hint="eastAsia"/>
        </w:rPr>
        <w:t>と評価指標</w:t>
      </w:r>
      <w:bookmarkEnd w:id="9"/>
    </w:p>
    <w:p w14:paraId="478A7AA6" w14:textId="11AE36E7" w:rsidR="008E5605" w:rsidRPr="008E5605" w:rsidRDefault="008E5605" w:rsidP="008E5605"/>
    <w:p w14:paraId="6BF7887F" w14:textId="232FD385" w:rsidR="001975C5" w:rsidRDefault="00BB6DA3" w:rsidP="001975C5">
      <w:pPr>
        <w:pStyle w:val="2"/>
        <w:ind w:leftChars="1" w:left="2124" w:hangingChars="900" w:hanging="2122"/>
        <w:rPr>
          <w:rFonts w:asciiTheme="majorEastAsia" w:hAnsiTheme="majorEastAsia"/>
        </w:rPr>
      </w:pPr>
      <w:bookmarkStart w:id="10" w:name="_Toc858896"/>
      <w:r>
        <w:rPr>
          <w:rFonts w:asciiTheme="majorEastAsia" w:hAnsiTheme="majorEastAsia" w:hint="eastAsia"/>
        </w:rPr>
        <w:t>(</w:t>
      </w:r>
      <w:r w:rsidR="008E5605">
        <w:rPr>
          <w:rFonts w:asciiTheme="majorEastAsia" w:hAnsiTheme="majorEastAsia" w:hint="eastAsia"/>
        </w:rPr>
        <w:t>１</w:t>
      </w:r>
      <w:r>
        <w:rPr>
          <w:rFonts w:asciiTheme="majorEastAsia" w:hAnsiTheme="majorEastAsia" w:hint="eastAsia"/>
        </w:rPr>
        <w:t>)</w:t>
      </w:r>
      <w:r w:rsidR="001975C5">
        <w:rPr>
          <w:rFonts w:asciiTheme="majorEastAsia" w:hAnsiTheme="majorEastAsia" w:hint="eastAsia"/>
        </w:rPr>
        <w:t>基本方針</w:t>
      </w:r>
      <w:bookmarkEnd w:id="10"/>
    </w:p>
    <w:p w14:paraId="217203B9" w14:textId="67CB87B0" w:rsidR="001975C5" w:rsidRDefault="001975C5" w:rsidP="002B2A0C">
      <w:pPr>
        <w:ind w:leftChars="100" w:left="236" w:firstLineChars="100" w:firstLine="236"/>
        <w:rPr>
          <w:rFonts w:hAnsi="ＭＳ Ｐ明朝"/>
        </w:rPr>
      </w:pPr>
    </w:p>
    <w:p w14:paraId="702FCBA5" w14:textId="0C5FB783" w:rsidR="000B4C91" w:rsidRDefault="000B4C91" w:rsidP="001975C5">
      <w:pPr>
        <w:ind w:leftChars="100" w:left="236" w:firstLineChars="100" w:firstLine="236"/>
        <w:rPr>
          <w:rFonts w:hAnsi="ＭＳ Ｐ明朝"/>
        </w:rPr>
      </w:pPr>
      <w:r w:rsidRPr="000B4C91">
        <w:rPr>
          <w:rFonts w:hAnsi="ＭＳ Ｐ明朝" w:hint="eastAsia"/>
        </w:rPr>
        <w:t>４つの目標像の実現に向け、以下の通り基本方針を定め、</w:t>
      </w:r>
      <w:r w:rsidRPr="00AC54E8">
        <w:rPr>
          <w:rFonts w:hAnsi="ＭＳ Ｐ明朝" w:hint="eastAsia"/>
        </w:rPr>
        <w:t>ＳＤＧｓの観点も踏まえ、取組みを進めていきます</w:t>
      </w:r>
      <w:r w:rsidR="00DF1763">
        <w:rPr>
          <w:rFonts w:hAnsi="ＭＳ Ｐ明朝" w:hint="eastAsia"/>
        </w:rPr>
        <w:t>（次頁参照）</w:t>
      </w:r>
      <w:r w:rsidRPr="000B4C91">
        <w:rPr>
          <w:rFonts w:hAnsi="ＭＳ Ｐ明朝" w:hint="eastAsia"/>
        </w:rPr>
        <w:t>。</w:t>
      </w:r>
    </w:p>
    <w:p w14:paraId="2C2318C5" w14:textId="59174AD8" w:rsidR="00D11164" w:rsidRDefault="000B4C91" w:rsidP="001975C5">
      <w:pPr>
        <w:ind w:leftChars="100" w:left="236" w:firstLineChars="100" w:firstLine="206"/>
        <w:rPr>
          <w:rFonts w:hAnsi="ＭＳ Ｐ明朝"/>
        </w:rPr>
      </w:pPr>
      <w:r w:rsidRPr="000B4C91">
        <w:rPr>
          <w:rFonts w:hAnsi="ＭＳ Ｐ明朝" w:hint="eastAsia"/>
          <w:sz w:val="18"/>
        </w:rPr>
        <w:t>※</w:t>
      </w:r>
      <w:r w:rsidRPr="00AC54E8">
        <w:rPr>
          <w:rFonts w:hAnsi="ＭＳ Ｐ明朝" w:hint="eastAsia"/>
          <w:sz w:val="18"/>
        </w:rPr>
        <w:t>各基本方針タイトルの</w:t>
      </w:r>
      <w:r w:rsidR="002A18EF" w:rsidRPr="00AC54E8">
        <w:rPr>
          <w:rFonts w:hAnsi="ＭＳ Ｐ明朝" w:hint="eastAsia"/>
          <w:sz w:val="18"/>
        </w:rPr>
        <w:t>下</w:t>
      </w:r>
      <w:r w:rsidRPr="00AC54E8">
        <w:rPr>
          <w:rFonts w:hAnsi="ＭＳ Ｐ明朝" w:hint="eastAsia"/>
          <w:sz w:val="18"/>
        </w:rPr>
        <w:t>に関連するゴールのアイコンを記載しています</w:t>
      </w:r>
      <w:r>
        <w:rPr>
          <w:rFonts w:hAnsi="ＭＳ Ｐ明朝" w:hint="eastAsia"/>
          <w:sz w:val="18"/>
        </w:rPr>
        <w:t>。</w:t>
      </w:r>
    </w:p>
    <w:p w14:paraId="1FE2C5DF" w14:textId="345036D9" w:rsidR="001975C5" w:rsidRPr="00C629A1" w:rsidRDefault="001975C5" w:rsidP="001975C5">
      <w:pPr>
        <w:ind w:leftChars="100" w:left="236" w:firstLineChars="100" w:firstLine="236"/>
        <w:rPr>
          <w:rFonts w:hAnsi="ＭＳ Ｐ明朝"/>
        </w:rPr>
      </w:pPr>
    </w:p>
    <w:p w14:paraId="601892C5" w14:textId="5B3053AC" w:rsidR="008014DB" w:rsidRDefault="00AD6446" w:rsidP="001975C5">
      <w:pPr>
        <w:ind w:leftChars="1" w:left="1412" w:hangingChars="596" w:hanging="1410"/>
        <w:rPr>
          <w:rFonts w:ascii="ＭＳ Ｐゴシック" w:eastAsia="ＭＳ Ｐゴシック" w:hAnsi="ＭＳ Ｐゴシック"/>
          <w:b/>
          <w:u w:val="single"/>
        </w:rPr>
      </w:pPr>
      <w:r>
        <w:rPr>
          <w:rFonts w:ascii="ＭＳ Ｐゴシック" w:eastAsia="ＭＳ Ｐゴシック" w:hAnsi="ＭＳ Ｐゴシック" w:hint="eastAsia"/>
          <w:b/>
          <w:noProof/>
          <w:u w:val="single"/>
        </w:rPr>
        <mc:AlternateContent>
          <mc:Choice Requires="wpg">
            <w:drawing>
              <wp:anchor distT="0" distB="0" distL="114300" distR="114300" simplePos="0" relativeHeight="251693568" behindDoc="0" locked="0" layoutInCell="1" allowOverlap="1" wp14:anchorId="6806D316" wp14:editId="46322138">
                <wp:simplePos x="0" y="0"/>
                <wp:positionH relativeFrom="column">
                  <wp:posOffset>2110740</wp:posOffset>
                </wp:positionH>
                <wp:positionV relativeFrom="paragraph">
                  <wp:posOffset>217170</wp:posOffset>
                </wp:positionV>
                <wp:extent cx="3194050" cy="292100"/>
                <wp:effectExtent l="0" t="0" r="6350" b="0"/>
                <wp:wrapNone/>
                <wp:docPr id="137" name="グループ化 137" descr="SDGｓのアイコンです。" title="SDGｓのアイコン"/>
                <wp:cNvGraphicFramePr/>
                <a:graphic xmlns:a="http://schemas.openxmlformats.org/drawingml/2006/main">
                  <a:graphicData uri="http://schemas.microsoft.com/office/word/2010/wordprocessingGroup">
                    <wpg:wgp>
                      <wpg:cNvGrpSpPr/>
                      <wpg:grpSpPr>
                        <a:xfrm>
                          <a:off x="0" y="0"/>
                          <a:ext cx="3194050" cy="292100"/>
                          <a:chOff x="0" y="0"/>
                          <a:chExt cx="3194050" cy="292100"/>
                        </a:xfrm>
                      </wpg:grpSpPr>
                      <wpg:grpSp>
                        <wpg:cNvPr id="64531" name="グループ化 64531"/>
                        <wpg:cNvGrpSpPr/>
                        <wpg:grpSpPr>
                          <a:xfrm>
                            <a:off x="0" y="0"/>
                            <a:ext cx="3194050" cy="292100"/>
                            <a:chOff x="41275" y="0"/>
                            <a:chExt cx="3194050" cy="292100"/>
                          </a:xfrm>
                        </wpg:grpSpPr>
                        <pic:pic xmlns:pic="http://schemas.openxmlformats.org/drawingml/2006/picture">
                          <pic:nvPicPr>
                            <pic:cNvPr id="61" name="図 39" descr="http://www.unic.or.jp/files/sdg_icon_11_ja.pn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64782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 name="図 41" descr="http://www.unic.or.jp/files/sdg_icon_12_ja.pn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97167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 name="図 42" descr="http://www.unic.or.jp/files/sdg_icon_13_ja.pn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2286000"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15" name="図 44" descr="http://www.unic.or.jp/files/sdg_icon_17_ja.pn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294322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16" name="図 45" descr="http://www.unic.or.jp/files/sdg_icon_15_ja.pn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261937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 name="図 36" descr="http://www.unic.or.jp/files/sdg_icon_03_ja.pn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4127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 name="図 40" descr="http://www.unic.or.jp/files/sdg_icon_07_ja.pn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99377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12" name="図 43" descr="http://www.unic.or.jp/files/sdg_icon_06_ja.pn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679450" y="0"/>
                              <a:ext cx="292100" cy="292100"/>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39" name="図 38" descr="http://www.unic.or.jp/files/sdg_icon_04_ja.png"/>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323850"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 name="図 47" descr="http://www.unic.or.jp/files/sdg_icon_08_ja.png"/>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276350" y="0"/>
                            <a:ext cx="292100" cy="2921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030F5FE5" id="グループ化 137" o:spid="_x0000_s1026" alt="タイトル: SDGｓのアイコン - 説明: SDGｓのアイコンです。" style="position:absolute;left:0;text-align:left;margin-left:166.2pt;margin-top:17.1pt;width:251.5pt;height:23pt;z-index:251693568" coordsize="31940,2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fyrwADAEcF7vs+y8adAAAAAElFTkSuQmCCUEsD&#10;BAoAAAAAAAAAIQCtmhVc8XwAAPF8AAAUAAAAZHJzL21lZGlhL2ltYWdlNC5wbmeJUE5HDQoaCgAA&#10;AA1JSERSAAAGAAAABgAIAwAAAIcwc1kAAAAZdEVYdFNvZnR3YXJlAEFkb2JlIEltYWdlUmVhZHlx&#10;yWU8AAAAM1BMVEUZSGr///9Tdo/G0dqMpLUnU3Px9PapusdvjaLU3eNEaoY2X33i6Ox+mKthgZma&#10;r763xtBRAaMpAAB8VElEQVR42uyd6YKkKtNuKwVxHu7/arvGrspMNQEBA13r1znvt7tSEeKJCXh7&#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">
                <v:group id="グループ化 64531" o:spid="_x0000_s1027" style="position:absolute;width:31940;height:2921" coordorigin="412" coordsize="31940,2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">
                  <v:shape id="図 39" o:spid="_x0000_s1028" type="#_x0000_t75" alt="http://www.unic.or.jp/files/sdg_icon_11_ja.png" style="position:absolute;left:16478;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">
                    <v:imagedata r:id="rId34" o:title="sdg_icon_11_ja"/>
                    <v:path arrowok="t"/>
                  </v:shape>
                  <v:shape id="図 41" o:spid="_x0000_s1029" type="#_x0000_t75" alt="http://www.unic.or.jp/files/sdg_icon_12_ja.png" style="position:absolute;left:19716;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">
                    <v:imagedata r:id="rId35" o:title="sdg_icon_12_ja"/>
                    <v:path arrowok="t"/>
                  </v:shape>
                  <v:shape id="図 42" o:spid="_x0000_s1030" type="#_x0000_t75" alt="http://www.unic.or.jp/files/sdg_icon_13_ja.png" style="position:absolute;left:22860;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">
                    <v:imagedata r:id="rId36" o:title="sdg_icon_13_ja"/>
                    <v:path arrowok="t"/>
                  </v:shape>
                  <v:shape id="図 44" o:spid="_x0000_s1031" type="#_x0000_t75" alt="http://www.unic.or.jp/files/sdg_icon_17_ja.png" style="position:absolute;left:29432;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">
                    <v:imagedata r:id="rId37" o:title="sdg_icon_17_ja"/>
                    <v:path arrowok="t"/>
                  </v:shape>
                  <v:shape id="図 45" o:spid="_x0000_s1032" type="#_x0000_t75" alt="http://www.unic.or.jp/files/sdg_icon_15_ja.png" style="position:absolute;left:26193;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">
                    <v:imagedata r:id="rId38" o:title="sdg_icon_15_ja"/>
                    <v:path arrowok="t"/>
                  </v:shape>
                  <v:shape id="図 36" o:spid="_x0000_s1033" type="#_x0000_t75" alt="http://www.unic.or.jp/files/sdg_icon_03_ja.png" style="position:absolute;left:412;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">
                    <v:imagedata r:id="rId39" o:title="sdg_icon_03_ja"/>
                    <v:path arrowok="t"/>
                  </v:shape>
                  <v:shape id="図 40" o:spid="_x0000_s1034" type="#_x0000_t75" alt="http://www.unic.or.jp/files/sdg_icon_07_ja.png" style="position:absolute;left:9937;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">
                    <v:imagedata r:id="rId40" o:title="sdg_icon_07_ja"/>
                    <v:path arrowok="t"/>
                  </v:shape>
                  <v:shape id="図 43" o:spid="_x0000_s1035" type="#_x0000_t75" alt="http://www.unic.or.jp/files/sdg_icon_06_ja.png" style="position:absolute;left:6794;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">
                    <v:imagedata r:id="rId41" o:title="sdg_icon_06_ja"/>
                    <v:path arrowok="t"/>
                  </v:shape>
                </v:group>
                <v:shape id="図 38" o:spid="_x0000_s1036" type="#_x0000_t75" alt="http://www.unic.or.jp/files/sdg_icon_04_ja.png" style="position:absolute;left:3238;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">
                  <v:imagedata r:id="rId42" o:title="sdg_icon_04_ja"/>
                  <v:path arrowok="t"/>
                </v:shape>
                <v:shape id="図 47" o:spid="_x0000_s1037" type="#_x0000_t75" alt="http://www.unic.or.jp/files/sdg_icon_08_ja.png" style="position:absolute;left:12763;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">
                  <v:imagedata r:id="rId43" o:title="sdg_icon_08_ja"/>
                  <v:path arrowok="t"/>
                </v:shape>
              </v:group>
            </w:pict>
          </mc:Fallback>
        </mc:AlternateContent>
      </w:r>
      <w:r w:rsidR="00E302EE" w:rsidRPr="00777C6A">
        <w:rPr>
          <w:rFonts w:ascii="ＭＳ Ｐゴシック" w:eastAsia="ＭＳ Ｐゴシック" w:hAnsi="ＭＳ Ｐゴシック" w:hint="eastAsia"/>
          <w:b/>
          <w:u w:val="single"/>
        </w:rPr>
        <w:t>基本方針</w:t>
      </w:r>
      <w:r w:rsidR="0004683E" w:rsidRPr="00777C6A">
        <w:rPr>
          <w:rFonts w:ascii="ＭＳ Ｐゴシック" w:eastAsia="ＭＳ Ｐゴシック" w:hAnsi="ＭＳ Ｐゴシック" w:hint="eastAsia"/>
          <w:b/>
          <w:u w:val="single"/>
        </w:rPr>
        <w:t xml:space="preserve">① </w:t>
      </w:r>
      <w:r w:rsidR="00E302EE" w:rsidRPr="00777C6A">
        <w:rPr>
          <w:rFonts w:ascii="ＭＳ Ｐゴシック" w:eastAsia="ＭＳ Ｐゴシック" w:hAnsi="ＭＳ Ｐゴシック" w:hint="eastAsia"/>
          <w:b/>
          <w:u w:val="single"/>
        </w:rPr>
        <w:t>公園の特色を活かし</w:t>
      </w:r>
      <w:r w:rsidR="004612B3">
        <w:rPr>
          <w:rFonts w:ascii="ＭＳ Ｐゴシック" w:eastAsia="ＭＳ Ｐゴシック" w:hAnsi="ＭＳ Ｐゴシック" w:hint="eastAsia"/>
          <w:b/>
          <w:u w:val="single"/>
        </w:rPr>
        <w:t>育み</w:t>
      </w:r>
      <w:r w:rsidR="00E302EE" w:rsidRPr="00777C6A">
        <w:rPr>
          <w:rFonts w:ascii="ＭＳ Ｐゴシック" w:eastAsia="ＭＳ Ｐゴシック" w:hAnsi="ＭＳ Ｐゴシック" w:hint="eastAsia"/>
          <w:b/>
          <w:u w:val="single"/>
        </w:rPr>
        <w:t>、</w:t>
      </w:r>
      <w:r w:rsidR="00FB73F6" w:rsidRPr="00777C6A">
        <w:rPr>
          <w:rFonts w:ascii="ＭＳ Ｐゴシック" w:eastAsia="ＭＳ Ｐゴシック" w:hAnsi="ＭＳ Ｐゴシック" w:hint="eastAsia"/>
          <w:b/>
          <w:u w:val="single"/>
        </w:rPr>
        <w:t>都市の顔とな</w:t>
      </w:r>
      <w:r w:rsidR="00E302EE" w:rsidRPr="00777C6A">
        <w:rPr>
          <w:rFonts w:ascii="ＭＳ Ｐゴシック" w:eastAsia="ＭＳ Ｐゴシック" w:hAnsi="ＭＳ Ｐゴシック" w:hint="eastAsia"/>
          <w:b/>
          <w:u w:val="single"/>
        </w:rPr>
        <w:t>る公園づくりを推進</w:t>
      </w:r>
    </w:p>
    <w:p w14:paraId="2ADF7BBC" w14:textId="5CF828A0" w:rsidR="002A18EF" w:rsidRDefault="002A18EF" w:rsidP="001975C5">
      <w:pPr>
        <w:ind w:leftChars="1" w:left="1412" w:hangingChars="596" w:hanging="1410"/>
        <w:rPr>
          <w:rFonts w:ascii="ＭＳ Ｐゴシック" w:eastAsia="ＭＳ Ｐゴシック" w:hAnsi="ＭＳ Ｐゴシック"/>
          <w:b/>
          <w:u w:val="single"/>
        </w:rPr>
      </w:pPr>
    </w:p>
    <w:p w14:paraId="62985006" w14:textId="3AB851D1" w:rsidR="002A18EF" w:rsidRPr="00777C6A" w:rsidRDefault="002A18EF" w:rsidP="002A18EF">
      <w:pPr>
        <w:spacing w:line="100" w:lineRule="exact"/>
        <w:ind w:leftChars="1" w:left="1412" w:hangingChars="596" w:hanging="1410"/>
        <w:rPr>
          <w:rFonts w:ascii="ＭＳ Ｐゴシック" w:eastAsia="ＭＳ Ｐゴシック" w:hAnsi="ＭＳ Ｐゴシック"/>
          <w:b/>
          <w:u w:val="single"/>
        </w:rPr>
      </w:pPr>
    </w:p>
    <w:p w14:paraId="5DA06B71" w14:textId="1CC02E3A" w:rsidR="00E302EE" w:rsidRDefault="00E302EE" w:rsidP="00982710">
      <w:pPr>
        <w:ind w:firstLineChars="100" w:firstLine="236"/>
        <w:rPr>
          <w:rFonts w:asciiTheme="majorEastAsia" w:hAnsiTheme="majorEastAsia"/>
        </w:rPr>
      </w:pPr>
      <w:r w:rsidRPr="00710E4F">
        <w:rPr>
          <w:rFonts w:asciiTheme="majorEastAsia" w:hAnsiTheme="majorEastAsia" w:hint="eastAsia"/>
        </w:rPr>
        <w:t>府営公園</w:t>
      </w:r>
      <w:r w:rsidR="004612B3">
        <w:rPr>
          <w:rFonts w:asciiTheme="majorEastAsia" w:hAnsiTheme="majorEastAsia" w:hint="eastAsia"/>
        </w:rPr>
        <w:t>は、立地</w:t>
      </w:r>
      <w:r w:rsidR="00EF7BEB">
        <w:rPr>
          <w:rFonts w:asciiTheme="majorEastAsia" w:hAnsiTheme="majorEastAsia" w:hint="eastAsia"/>
        </w:rPr>
        <w:t>条件</w:t>
      </w:r>
      <w:r w:rsidR="004612B3">
        <w:rPr>
          <w:rFonts w:asciiTheme="majorEastAsia" w:hAnsiTheme="majorEastAsia" w:hint="eastAsia"/>
        </w:rPr>
        <w:t>や成り立ち、周辺</w:t>
      </w:r>
      <w:r w:rsidR="005D666E">
        <w:rPr>
          <w:rFonts w:asciiTheme="majorEastAsia" w:hAnsiTheme="majorEastAsia" w:hint="eastAsia"/>
        </w:rPr>
        <w:t>地域の文化などに応じて、異なる特色を持っており、この特色を際立たせるような</w:t>
      </w:r>
      <w:r w:rsidR="004612B3">
        <w:rPr>
          <w:rFonts w:asciiTheme="majorEastAsia" w:hAnsiTheme="majorEastAsia" w:hint="eastAsia"/>
        </w:rPr>
        <w:t>公園づくりを進めることにより、</w:t>
      </w:r>
      <w:r w:rsidR="000A1582">
        <w:rPr>
          <w:rFonts w:asciiTheme="majorEastAsia" w:hAnsiTheme="majorEastAsia" w:hint="eastAsia"/>
        </w:rPr>
        <w:t>その都市が持つ固有の魅力として広く認識される</w:t>
      </w:r>
      <w:r w:rsidR="00AA0424" w:rsidRPr="00710E4F">
        <w:rPr>
          <w:rFonts w:asciiTheme="majorEastAsia" w:hAnsiTheme="majorEastAsia" w:hint="eastAsia"/>
        </w:rPr>
        <w:t>“都市の顔”と</w:t>
      </w:r>
      <w:r w:rsidR="00AA0424">
        <w:rPr>
          <w:rFonts w:asciiTheme="majorEastAsia" w:hAnsiTheme="majorEastAsia" w:hint="eastAsia"/>
        </w:rPr>
        <w:t>します</w:t>
      </w:r>
      <w:r w:rsidRPr="00710E4F">
        <w:rPr>
          <w:rFonts w:asciiTheme="majorEastAsia" w:hAnsiTheme="majorEastAsia" w:hint="eastAsia"/>
        </w:rPr>
        <w:t>。</w:t>
      </w:r>
    </w:p>
    <w:p w14:paraId="05833786" w14:textId="43A8232B" w:rsidR="00E302EE" w:rsidRPr="00763E74" w:rsidRDefault="00E302EE" w:rsidP="00763E74">
      <w:pPr>
        <w:ind w:leftChars="1" w:left="1412" w:hangingChars="596" w:hanging="1410"/>
        <w:rPr>
          <w:rFonts w:ascii="ＭＳ Ｐゴシック" w:eastAsia="ＭＳ Ｐゴシック" w:hAnsi="ＭＳ Ｐゴシック"/>
          <w:b/>
        </w:rPr>
      </w:pPr>
    </w:p>
    <w:p w14:paraId="2A01338E" w14:textId="2B413AC4" w:rsidR="00E302EE" w:rsidRDefault="00AD6446" w:rsidP="00763E74">
      <w:pPr>
        <w:ind w:leftChars="1" w:left="1412" w:hangingChars="596" w:hanging="1410"/>
        <w:rPr>
          <w:rFonts w:ascii="ＭＳ Ｐゴシック" w:eastAsia="ＭＳ Ｐゴシック" w:hAnsi="ＭＳ Ｐゴシック"/>
          <w:b/>
          <w:u w:val="single"/>
        </w:rPr>
      </w:pPr>
      <w:r>
        <w:rPr>
          <w:rFonts w:ascii="ＭＳ Ｐゴシック" w:eastAsia="ＭＳ Ｐゴシック" w:hAnsi="ＭＳ Ｐゴシック" w:hint="eastAsia"/>
          <w:b/>
          <w:noProof/>
          <w:u w:val="single"/>
        </w:rPr>
        <mc:AlternateContent>
          <mc:Choice Requires="wpg">
            <w:drawing>
              <wp:anchor distT="0" distB="0" distL="114300" distR="114300" simplePos="0" relativeHeight="251697664" behindDoc="0" locked="0" layoutInCell="1" allowOverlap="1" wp14:anchorId="00783E89" wp14:editId="0C312F1F">
                <wp:simplePos x="0" y="0"/>
                <wp:positionH relativeFrom="column">
                  <wp:posOffset>3729990</wp:posOffset>
                </wp:positionH>
                <wp:positionV relativeFrom="paragraph">
                  <wp:posOffset>245110</wp:posOffset>
                </wp:positionV>
                <wp:extent cx="1597025" cy="304800"/>
                <wp:effectExtent l="0" t="0" r="3175" b="0"/>
                <wp:wrapNone/>
                <wp:docPr id="138" name="グループ化 138" descr="SDGｓのアイコンです。" title="SDGｓのアイコン"/>
                <wp:cNvGraphicFramePr/>
                <a:graphic xmlns:a="http://schemas.openxmlformats.org/drawingml/2006/main">
                  <a:graphicData uri="http://schemas.microsoft.com/office/word/2010/wordprocessingGroup">
                    <wpg:wgp>
                      <wpg:cNvGrpSpPr/>
                      <wpg:grpSpPr>
                        <a:xfrm>
                          <a:off x="0" y="0"/>
                          <a:ext cx="1597025" cy="304800"/>
                          <a:chOff x="0" y="0"/>
                          <a:chExt cx="1597025" cy="304800"/>
                        </a:xfrm>
                      </wpg:grpSpPr>
                      <wpg:grpSp>
                        <wpg:cNvPr id="64532" name="グループ化 64532"/>
                        <wpg:cNvGrpSpPr/>
                        <wpg:grpSpPr>
                          <a:xfrm>
                            <a:off x="0" y="0"/>
                            <a:ext cx="1597025" cy="304800"/>
                            <a:chOff x="-304800" y="0"/>
                            <a:chExt cx="1597025" cy="304800"/>
                          </a:xfrm>
                        </wpg:grpSpPr>
                        <pic:pic xmlns:pic="http://schemas.openxmlformats.org/drawingml/2006/picture">
                          <pic:nvPicPr>
                            <pic:cNvPr id="64517" name="図 18" descr="http://www.unic.or.jp/files/sdg_icon_03_ja.pn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304800"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18" name="図 28" descr="http://www.unic.or.jp/files/sdg_icon_11_ja.pn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67627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20" name="図 31" descr="http://www.unic.or.jp/files/sdg_icon_17_ja.pn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1000125" y="12700"/>
                              <a:ext cx="292100" cy="292100"/>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50" name="図 38" descr="http://www.unic.or.jp/files/sdg_icon_04_ja.png"/>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323850"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 name="図 47" descr="http://www.unic.or.jp/files/sdg_icon_08_ja.png"/>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657225" y="0"/>
                            <a:ext cx="292100" cy="2921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05D8D1E2" id="グループ化 138" o:spid="_x0000_s1026" alt="タイトル: SDGｓのアイコン - 説明: SDGｓのアイコンです。" style="position:absolute;left:0;text-align:left;margin-left:293.7pt;margin-top:19.3pt;width:125.75pt;height:24pt;z-index:251697664" coordsize="15970,3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&#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">
                <v:group id="グループ化 64532" o:spid="_x0000_s1027" style="position:absolute;width:15970;height:3048" coordorigin="-3048" coordsize="15970,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">
                  <v:shape id="図 18" o:spid="_x0000_s1028" type="#_x0000_t75" alt="http://www.unic.or.jp/files/sdg_icon_03_ja.png" style="position:absolute;left:-3048;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">
                    <v:imagedata r:id="rId39" o:title="sdg_icon_03_ja"/>
                    <v:path arrowok="t"/>
                  </v:shape>
                  <v:shape id="図 28" o:spid="_x0000_s1029" type="#_x0000_t75" alt="http://www.unic.or.jp/files/sdg_icon_11_ja.png" style="position:absolute;left:6762;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">
                    <v:imagedata r:id="rId34" o:title="sdg_icon_11_ja"/>
                    <v:path arrowok="t"/>
                  </v:shape>
                  <v:shape id="図 31" o:spid="_x0000_s1030" type="#_x0000_t75" alt="http://www.unic.or.jp/files/sdg_icon_17_ja.png" style="position:absolute;left:10001;top:127;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">
                    <v:imagedata r:id="rId37" o:title="sdg_icon_17_ja"/>
                    <v:path arrowok="t"/>
                  </v:shape>
                </v:group>
                <v:shape id="図 38" o:spid="_x0000_s1031" type="#_x0000_t75" alt="http://www.unic.or.jp/files/sdg_icon_04_ja.png" style="position:absolute;left:3238;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">
                  <v:imagedata r:id="rId42" o:title="sdg_icon_04_ja"/>
                  <v:path arrowok="t"/>
                </v:shape>
                <v:shape id="図 47" o:spid="_x0000_s1032" type="#_x0000_t75" alt="http://www.unic.or.jp/files/sdg_icon_08_ja.png" style="position:absolute;left:6572;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">
                  <v:imagedata r:id="rId43" o:title="sdg_icon_08_ja"/>
                  <v:path arrowok="t"/>
                </v:shape>
              </v:group>
            </w:pict>
          </mc:Fallback>
        </mc:AlternateContent>
      </w:r>
      <w:r w:rsidR="00E302EE" w:rsidRPr="00777C6A">
        <w:rPr>
          <w:rFonts w:ascii="ＭＳ Ｐゴシック" w:eastAsia="ＭＳ Ｐゴシック" w:hAnsi="ＭＳ Ｐゴシック" w:hint="eastAsia"/>
          <w:b/>
          <w:u w:val="single"/>
        </w:rPr>
        <w:t>基本方針</w:t>
      </w:r>
      <w:r w:rsidR="0012045E">
        <w:rPr>
          <w:rFonts w:ascii="ＭＳ Ｐゴシック" w:eastAsia="ＭＳ Ｐゴシック" w:hAnsi="ＭＳ Ｐゴシック" w:hint="eastAsia"/>
          <w:b/>
          <w:u w:val="single"/>
        </w:rPr>
        <w:t>②</w:t>
      </w:r>
      <w:r w:rsidR="00E302EE" w:rsidRPr="00777C6A">
        <w:rPr>
          <w:rFonts w:ascii="ＭＳ Ｐゴシック" w:eastAsia="ＭＳ Ｐゴシック" w:hAnsi="ＭＳ Ｐゴシック" w:hint="eastAsia"/>
          <w:b/>
          <w:u w:val="single"/>
        </w:rPr>
        <w:t xml:space="preserve"> 民間活力</w:t>
      </w:r>
      <w:r w:rsidR="006D479A">
        <w:rPr>
          <w:rFonts w:ascii="ＭＳ Ｐゴシック" w:eastAsia="ＭＳ Ｐゴシック" w:hAnsi="ＭＳ Ｐゴシック" w:hint="eastAsia"/>
          <w:b/>
          <w:u w:val="single"/>
        </w:rPr>
        <w:t>の積極的</w:t>
      </w:r>
      <w:r w:rsidR="00E302EE" w:rsidRPr="00777C6A">
        <w:rPr>
          <w:rFonts w:ascii="ＭＳ Ｐゴシック" w:eastAsia="ＭＳ Ｐゴシック" w:hAnsi="ＭＳ Ｐゴシック" w:hint="eastAsia"/>
          <w:b/>
          <w:u w:val="single"/>
        </w:rPr>
        <w:t>導入</w:t>
      </w:r>
      <w:r w:rsidR="006D479A">
        <w:rPr>
          <w:rFonts w:ascii="ＭＳ Ｐゴシック" w:eastAsia="ＭＳ Ｐゴシック" w:hAnsi="ＭＳ Ｐゴシック" w:hint="eastAsia"/>
          <w:b/>
          <w:u w:val="single"/>
        </w:rPr>
        <w:t>により</w:t>
      </w:r>
      <w:r w:rsidR="00E302EE" w:rsidRPr="00777C6A">
        <w:rPr>
          <w:rFonts w:ascii="ＭＳ Ｐゴシック" w:eastAsia="ＭＳ Ｐゴシック" w:hAnsi="ＭＳ Ｐゴシック" w:hint="eastAsia"/>
          <w:b/>
          <w:u w:val="single"/>
        </w:rPr>
        <w:t>、</w:t>
      </w:r>
      <w:r w:rsidR="006D479A">
        <w:rPr>
          <w:rFonts w:ascii="ＭＳ Ｐゴシック" w:eastAsia="ＭＳ Ｐゴシック" w:hAnsi="ＭＳ Ｐゴシック" w:hint="eastAsia"/>
          <w:b/>
          <w:u w:val="single"/>
        </w:rPr>
        <w:t>地域に貢献し、</w:t>
      </w:r>
      <w:r w:rsidR="001321DF">
        <w:rPr>
          <w:rFonts w:ascii="ＭＳ Ｐゴシック" w:eastAsia="ＭＳ Ｐゴシック" w:hAnsi="ＭＳ Ｐゴシック" w:hint="eastAsia"/>
          <w:b/>
          <w:u w:val="single"/>
        </w:rPr>
        <w:t>都市の活力</w:t>
      </w:r>
      <w:r w:rsidR="00E302EE" w:rsidRPr="00777C6A">
        <w:rPr>
          <w:rFonts w:ascii="ＭＳ Ｐゴシック" w:eastAsia="ＭＳ Ｐゴシック" w:hAnsi="ＭＳ Ｐゴシック" w:hint="eastAsia"/>
          <w:b/>
          <w:u w:val="single"/>
        </w:rPr>
        <w:t>を生み出す公園づくりを推進</w:t>
      </w:r>
    </w:p>
    <w:p w14:paraId="1F26849A" w14:textId="67A5A7C4" w:rsidR="002A18EF" w:rsidRPr="00777C6A" w:rsidRDefault="002A18EF" w:rsidP="002A18EF">
      <w:pPr>
        <w:spacing w:line="100" w:lineRule="exact"/>
        <w:ind w:leftChars="1" w:left="1412" w:hangingChars="596" w:hanging="1410"/>
        <w:rPr>
          <w:rFonts w:ascii="ＭＳ Ｐゴシック" w:eastAsia="ＭＳ Ｐゴシック" w:hAnsi="ＭＳ Ｐゴシック"/>
          <w:b/>
          <w:u w:val="single"/>
        </w:rPr>
      </w:pPr>
    </w:p>
    <w:p w14:paraId="3D417F01" w14:textId="1BF2966F" w:rsidR="00AA0424" w:rsidRDefault="00075A76" w:rsidP="00AA0424">
      <w:pPr>
        <w:ind w:firstLineChars="100" w:firstLine="236"/>
        <w:rPr>
          <w:rFonts w:asciiTheme="majorEastAsia" w:hAnsiTheme="majorEastAsia"/>
        </w:rPr>
      </w:pPr>
      <w:r w:rsidRPr="00AC54E8">
        <w:rPr>
          <w:rFonts w:asciiTheme="majorEastAsia" w:hAnsiTheme="majorEastAsia" w:hint="eastAsia"/>
        </w:rPr>
        <w:t>都市の活力を生み出すため、</w:t>
      </w:r>
      <w:r w:rsidR="00544EB5">
        <w:rPr>
          <w:rFonts w:asciiTheme="majorEastAsia" w:hAnsiTheme="majorEastAsia" w:hint="eastAsia"/>
        </w:rPr>
        <w:t>民間活力の</w:t>
      </w:r>
      <w:r w:rsidR="00C46BFF">
        <w:rPr>
          <w:rFonts w:asciiTheme="majorEastAsia" w:hAnsiTheme="majorEastAsia" w:hint="eastAsia"/>
        </w:rPr>
        <w:t>積極的な</w:t>
      </w:r>
      <w:r w:rsidR="00544EB5">
        <w:rPr>
          <w:rFonts w:asciiTheme="majorEastAsia" w:hAnsiTheme="majorEastAsia" w:hint="eastAsia"/>
        </w:rPr>
        <w:t>導入によ</w:t>
      </w:r>
      <w:r w:rsidR="00332E7B">
        <w:rPr>
          <w:rFonts w:asciiTheme="majorEastAsia" w:hAnsiTheme="majorEastAsia" w:hint="eastAsia"/>
        </w:rPr>
        <w:t>る</w:t>
      </w:r>
      <w:r w:rsidR="00544EB5">
        <w:rPr>
          <w:rFonts w:asciiTheme="majorEastAsia" w:hAnsiTheme="majorEastAsia" w:hint="eastAsia"/>
        </w:rPr>
        <w:t>公園のにぎわいづくりや利用者サービスの向上を</w:t>
      </w:r>
      <w:r w:rsidR="004A1BE4">
        <w:rPr>
          <w:rFonts w:asciiTheme="majorEastAsia" w:hAnsiTheme="majorEastAsia" w:hint="eastAsia"/>
        </w:rPr>
        <w:t>通じて</w:t>
      </w:r>
      <w:r w:rsidR="00C46BFF">
        <w:rPr>
          <w:rFonts w:asciiTheme="majorEastAsia" w:hAnsiTheme="majorEastAsia" w:hint="eastAsia"/>
        </w:rPr>
        <w:t>公園の</w:t>
      </w:r>
      <w:r w:rsidR="004A1BE4">
        <w:rPr>
          <w:rFonts w:asciiTheme="majorEastAsia" w:hAnsiTheme="majorEastAsia" w:hint="eastAsia"/>
        </w:rPr>
        <w:t>魅力を</w:t>
      </w:r>
      <w:r w:rsidR="00C46BFF">
        <w:rPr>
          <w:rFonts w:asciiTheme="majorEastAsia" w:hAnsiTheme="majorEastAsia" w:hint="eastAsia"/>
        </w:rPr>
        <w:t>さらに</w:t>
      </w:r>
      <w:r w:rsidR="004A1BE4">
        <w:rPr>
          <w:rFonts w:asciiTheme="majorEastAsia" w:hAnsiTheme="majorEastAsia" w:hint="eastAsia"/>
        </w:rPr>
        <w:t>高めてい</w:t>
      </w:r>
      <w:r>
        <w:rPr>
          <w:rFonts w:asciiTheme="majorEastAsia" w:hAnsiTheme="majorEastAsia" w:hint="eastAsia"/>
        </w:rPr>
        <w:t>くとともに</w:t>
      </w:r>
      <w:r w:rsidR="004A1BE4">
        <w:rPr>
          <w:rFonts w:asciiTheme="majorEastAsia" w:hAnsiTheme="majorEastAsia" w:hint="eastAsia"/>
        </w:rPr>
        <w:t>、</w:t>
      </w:r>
      <w:r w:rsidR="00C46BFF">
        <w:rPr>
          <w:rFonts w:asciiTheme="majorEastAsia" w:hAnsiTheme="majorEastAsia" w:hint="eastAsia"/>
        </w:rPr>
        <w:t>様々な周辺</w:t>
      </w:r>
      <w:r w:rsidR="00AA0424">
        <w:rPr>
          <w:rFonts w:asciiTheme="majorEastAsia" w:hAnsiTheme="majorEastAsia" w:hint="eastAsia"/>
        </w:rPr>
        <w:t>地域</w:t>
      </w:r>
      <w:r w:rsidR="00C46BFF">
        <w:rPr>
          <w:rFonts w:asciiTheme="majorEastAsia" w:hAnsiTheme="majorEastAsia" w:hint="eastAsia"/>
        </w:rPr>
        <w:t>の</w:t>
      </w:r>
      <w:r w:rsidR="00AA0424" w:rsidRPr="00710E4F">
        <w:rPr>
          <w:rFonts w:asciiTheme="majorEastAsia" w:hAnsiTheme="majorEastAsia" w:hint="eastAsia"/>
        </w:rPr>
        <w:t>課題</w:t>
      </w:r>
      <w:r w:rsidR="00847C3E">
        <w:rPr>
          <w:rFonts w:asciiTheme="majorEastAsia" w:hAnsiTheme="majorEastAsia" w:hint="eastAsia"/>
        </w:rPr>
        <w:t>についても</w:t>
      </w:r>
      <w:r w:rsidR="00AA0424" w:rsidRPr="00710E4F">
        <w:rPr>
          <w:rFonts w:asciiTheme="majorEastAsia" w:hAnsiTheme="majorEastAsia" w:hint="eastAsia"/>
        </w:rPr>
        <w:t>柔軟に対応してい</w:t>
      </w:r>
      <w:r w:rsidR="00AA0424">
        <w:rPr>
          <w:rFonts w:asciiTheme="majorEastAsia" w:hAnsiTheme="majorEastAsia" w:hint="eastAsia"/>
        </w:rPr>
        <w:t>きます</w:t>
      </w:r>
      <w:r w:rsidR="00AA0424" w:rsidRPr="00710E4F">
        <w:rPr>
          <w:rFonts w:asciiTheme="majorEastAsia" w:hAnsiTheme="majorEastAsia" w:hint="eastAsia"/>
        </w:rPr>
        <w:t>。</w:t>
      </w:r>
    </w:p>
    <w:p w14:paraId="26A58A61" w14:textId="71F805FD" w:rsidR="006D479A" w:rsidRPr="006D479A" w:rsidRDefault="006D479A" w:rsidP="006D479A">
      <w:pPr>
        <w:ind w:firstLineChars="100" w:firstLine="236"/>
      </w:pPr>
    </w:p>
    <w:p w14:paraId="475AF22E" w14:textId="767B41CE" w:rsidR="00E302EE" w:rsidRDefault="009B3305" w:rsidP="00763E74">
      <w:pPr>
        <w:ind w:leftChars="1" w:left="1412" w:hangingChars="596" w:hanging="1410"/>
        <w:rPr>
          <w:rFonts w:ascii="ＭＳ Ｐゴシック" w:eastAsia="ＭＳ Ｐゴシック" w:hAnsi="ＭＳ Ｐゴシック"/>
          <w:b/>
          <w:u w:val="single"/>
        </w:rPr>
      </w:pPr>
      <w:r>
        <w:rPr>
          <w:rFonts w:ascii="ＭＳ Ｐゴシック" w:eastAsia="ＭＳ Ｐゴシック" w:hAnsi="ＭＳ Ｐゴシック" w:hint="eastAsia"/>
          <w:b/>
          <w:noProof/>
          <w:u w:val="single"/>
        </w:rPr>
        <mc:AlternateContent>
          <mc:Choice Requires="wpg">
            <w:drawing>
              <wp:anchor distT="0" distB="0" distL="114300" distR="114300" simplePos="0" relativeHeight="251645952" behindDoc="0" locked="0" layoutInCell="1" allowOverlap="1" wp14:anchorId="71987F55" wp14:editId="55E98091">
                <wp:simplePos x="0" y="0"/>
                <wp:positionH relativeFrom="column">
                  <wp:posOffset>4044315</wp:posOffset>
                </wp:positionH>
                <wp:positionV relativeFrom="paragraph">
                  <wp:posOffset>234950</wp:posOffset>
                </wp:positionV>
                <wp:extent cx="1263650" cy="292100"/>
                <wp:effectExtent l="0" t="0" r="0" b="0"/>
                <wp:wrapNone/>
                <wp:docPr id="141" name="グループ化 141" descr="SDGｓのアイコンです。" title="SDGｓのアイコン"/>
                <wp:cNvGraphicFramePr/>
                <a:graphic xmlns:a="http://schemas.openxmlformats.org/drawingml/2006/main">
                  <a:graphicData uri="http://schemas.microsoft.com/office/word/2010/wordprocessingGroup">
                    <wpg:wgp>
                      <wpg:cNvGrpSpPr/>
                      <wpg:grpSpPr>
                        <a:xfrm>
                          <a:off x="0" y="0"/>
                          <a:ext cx="1263650" cy="292100"/>
                          <a:chOff x="0" y="0"/>
                          <a:chExt cx="1263650" cy="292100"/>
                        </a:xfrm>
                      </wpg:grpSpPr>
                      <wpg:grpSp>
                        <wpg:cNvPr id="64533" name="グループ化 64533"/>
                        <wpg:cNvGrpSpPr/>
                        <wpg:grpSpPr>
                          <a:xfrm>
                            <a:off x="0" y="0"/>
                            <a:ext cx="946150" cy="292100"/>
                            <a:chOff x="333375" y="0"/>
                            <a:chExt cx="946150" cy="292100"/>
                          </a:xfrm>
                        </wpg:grpSpPr>
                        <pic:pic xmlns:pic="http://schemas.openxmlformats.org/drawingml/2006/picture">
                          <pic:nvPicPr>
                            <pic:cNvPr id="64524" name="図 21" descr="http://www.unic.or.jp/files/sdg_icon_11_ja.pn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66357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25" name="図 24" descr="http://www.unic.or.jp/files/sdg_icon_13_ja.pn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987425"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26" name="図 26" descr="http://www.unic.or.jp/files/sdg_icon_06_ja.pn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333375" y="0"/>
                              <a:ext cx="292100" cy="292100"/>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64541" name="図 44" descr="http://www.unic.or.jp/files/sdg_icon_17_ja.pn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971550" y="0"/>
                            <a:ext cx="292100" cy="29210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682DAF0A" id="グループ化 141" o:spid="_x0000_s1026" alt="タイトル: SDGｓのアイコン - 説明: SDGｓのアイコンです。" style="position:absolute;left:0;text-align:left;margin-left:318.45pt;margin-top:18.5pt;width:99.5pt;height:23pt;z-index:251645952" coordsize="12636,2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">
                <v:group id="グループ化 64533" o:spid="_x0000_s1027" style="position:absolute;width:9461;height:2921" coordorigin="3333" coordsize="9461,2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">
                  <v:shape id="図 21" o:spid="_x0000_s1028" type="#_x0000_t75" alt="http://www.unic.or.jp/files/sdg_icon_11_ja.png" style="position:absolute;left:6635;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">
                    <v:imagedata r:id="rId34" o:title="sdg_icon_11_ja"/>
                    <v:path arrowok="t"/>
                  </v:shape>
                  <v:shape id="図 24" o:spid="_x0000_s1029" type="#_x0000_t75" alt="http://www.unic.or.jp/files/sdg_icon_13_ja.png" style="position:absolute;left:9874;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">
                    <v:imagedata r:id="rId36" o:title="sdg_icon_13_ja"/>
                    <v:path arrowok="t"/>
                  </v:shape>
                  <v:shape id="図 26" o:spid="_x0000_s1030" type="#_x0000_t75" alt="http://www.unic.or.jp/files/sdg_icon_06_ja.png" style="position:absolute;left:3333;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">
                    <v:imagedata r:id="rId41" o:title="sdg_icon_06_ja"/>
                    <v:path arrowok="t"/>
                  </v:shape>
                </v:group>
                <v:shape id="図 44" o:spid="_x0000_s1031" type="#_x0000_t75" alt="http://www.unic.or.jp/files/sdg_icon_17_ja.png" style="position:absolute;left:9715;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">
                  <v:imagedata r:id="rId37" o:title="sdg_icon_17_ja"/>
                  <v:path arrowok="t"/>
                </v:shape>
              </v:group>
            </w:pict>
          </mc:Fallback>
        </mc:AlternateContent>
      </w:r>
      <w:r w:rsidR="00E302EE" w:rsidRPr="00777C6A">
        <w:rPr>
          <w:rFonts w:ascii="ＭＳ Ｐゴシック" w:eastAsia="ＭＳ Ｐゴシック" w:hAnsi="ＭＳ Ｐゴシック" w:hint="eastAsia"/>
          <w:b/>
          <w:u w:val="single"/>
        </w:rPr>
        <w:t>基本方針③ 府民の命を守り、安全・安心・快適に利用できる公園づくりを推進</w:t>
      </w:r>
    </w:p>
    <w:p w14:paraId="0E2BAAAE" w14:textId="704ED424" w:rsidR="002A18EF" w:rsidRDefault="002A18EF" w:rsidP="00763E74">
      <w:pPr>
        <w:ind w:leftChars="1" w:left="1412" w:hangingChars="596" w:hanging="1410"/>
        <w:rPr>
          <w:rFonts w:ascii="ＭＳ Ｐゴシック" w:eastAsia="ＭＳ Ｐゴシック" w:hAnsi="ＭＳ Ｐゴシック"/>
          <w:b/>
          <w:u w:val="single"/>
        </w:rPr>
      </w:pPr>
    </w:p>
    <w:p w14:paraId="1D31AC68" w14:textId="2E85E6C4" w:rsidR="002A18EF" w:rsidRPr="00777C6A" w:rsidRDefault="002A18EF" w:rsidP="002A18EF">
      <w:pPr>
        <w:spacing w:line="100" w:lineRule="exact"/>
        <w:ind w:leftChars="1" w:left="1412" w:hangingChars="596" w:hanging="1410"/>
        <w:rPr>
          <w:rFonts w:ascii="ＭＳ Ｐゴシック" w:eastAsia="ＭＳ Ｐゴシック" w:hAnsi="ＭＳ Ｐゴシック"/>
          <w:b/>
          <w:u w:val="single"/>
        </w:rPr>
      </w:pPr>
    </w:p>
    <w:p w14:paraId="25BC424F" w14:textId="253B86F9" w:rsidR="00BD0647" w:rsidRPr="00AA0424" w:rsidRDefault="00AA0424" w:rsidP="00AA0424">
      <w:pPr>
        <w:ind w:firstLineChars="100" w:firstLine="236"/>
        <w:rPr>
          <w:rFonts w:asciiTheme="majorEastAsia" w:hAnsiTheme="majorEastAsia"/>
        </w:rPr>
      </w:pPr>
      <w:r>
        <w:rPr>
          <w:rFonts w:asciiTheme="majorEastAsia" w:hAnsiTheme="majorEastAsia" w:hint="eastAsia"/>
        </w:rPr>
        <w:t>災害に強い都市を構築する</w:t>
      </w:r>
      <w:r w:rsidRPr="00710E4F">
        <w:rPr>
          <w:rFonts w:asciiTheme="majorEastAsia" w:hAnsiTheme="majorEastAsia" w:hint="eastAsia"/>
        </w:rPr>
        <w:t>ため、</w:t>
      </w:r>
      <w:r>
        <w:rPr>
          <w:rFonts w:asciiTheme="majorEastAsia" w:hAnsiTheme="majorEastAsia" w:hint="eastAsia"/>
        </w:rPr>
        <w:t>発生リスクが高まっている</w:t>
      </w:r>
      <w:r w:rsidRPr="00710E4F">
        <w:rPr>
          <w:rFonts w:asciiTheme="majorEastAsia" w:hAnsiTheme="majorEastAsia" w:hint="eastAsia"/>
        </w:rPr>
        <w:t>南海トラフ巨大地震</w:t>
      </w:r>
      <w:r>
        <w:rPr>
          <w:rFonts w:asciiTheme="majorEastAsia" w:hAnsiTheme="majorEastAsia" w:hint="eastAsia"/>
        </w:rPr>
        <w:t>や、</w:t>
      </w:r>
      <w:r w:rsidR="006807F1">
        <w:rPr>
          <w:rFonts w:asciiTheme="majorEastAsia" w:hAnsiTheme="majorEastAsia" w:hint="eastAsia"/>
        </w:rPr>
        <w:t>直下型地震</w:t>
      </w:r>
      <w:r>
        <w:rPr>
          <w:rFonts w:asciiTheme="majorEastAsia" w:hAnsiTheme="majorEastAsia" w:hint="eastAsia"/>
        </w:rPr>
        <w:t>など</w:t>
      </w:r>
      <w:r w:rsidR="006807F1">
        <w:rPr>
          <w:rFonts w:asciiTheme="majorEastAsia" w:hAnsiTheme="majorEastAsia" w:hint="eastAsia"/>
        </w:rPr>
        <w:t>の</w:t>
      </w:r>
      <w:r w:rsidRPr="00710E4F">
        <w:rPr>
          <w:rFonts w:asciiTheme="majorEastAsia" w:hAnsiTheme="majorEastAsia" w:hint="eastAsia"/>
        </w:rPr>
        <w:t>大規模な災害から府民の命を守る防災公園の整備を進め</w:t>
      </w:r>
      <w:r>
        <w:rPr>
          <w:rFonts w:asciiTheme="majorEastAsia" w:hAnsiTheme="majorEastAsia" w:hint="eastAsia"/>
        </w:rPr>
        <w:t>るとともに</w:t>
      </w:r>
      <w:r w:rsidRPr="00710E4F">
        <w:rPr>
          <w:rFonts w:asciiTheme="majorEastAsia" w:hAnsiTheme="majorEastAsia" w:hint="eastAsia"/>
        </w:rPr>
        <w:t>、地域の防災力を高める活動の場として</w:t>
      </w:r>
      <w:r>
        <w:rPr>
          <w:rFonts w:asciiTheme="majorEastAsia" w:hAnsiTheme="majorEastAsia" w:hint="eastAsia"/>
        </w:rPr>
        <w:t>積極的に</w:t>
      </w:r>
      <w:r w:rsidRPr="00710E4F">
        <w:rPr>
          <w:rFonts w:asciiTheme="majorEastAsia" w:hAnsiTheme="majorEastAsia" w:hint="eastAsia"/>
        </w:rPr>
        <w:t>活用</w:t>
      </w:r>
      <w:r>
        <w:rPr>
          <w:rFonts w:asciiTheme="majorEastAsia" w:hAnsiTheme="majorEastAsia" w:hint="eastAsia"/>
        </w:rPr>
        <w:t>します</w:t>
      </w:r>
      <w:r w:rsidRPr="00710E4F">
        <w:rPr>
          <w:rFonts w:asciiTheme="majorEastAsia" w:hAnsiTheme="majorEastAsia" w:hint="eastAsia"/>
        </w:rPr>
        <w:t>。</w:t>
      </w:r>
    </w:p>
    <w:p w14:paraId="631332C5" w14:textId="624B56C4" w:rsidR="00E302EE" w:rsidRDefault="001321DF" w:rsidP="00982710">
      <w:pPr>
        <w:ind w:firstLineChars="100" w:firstLine="236"/>
        <w:rPr>
          <w:rFonts w:asciiTheme="majorEastAsia" w:hAnsiTheme="majorEastAsia"/>
        </w:rPr>
      </w:pPr>
      <w:r>
        <w:rPr>
          <w:rFonts w:asciiTheme="majorEastAsia" w:hAnsiTheme="majorEastAsia" w:hint="eastAsia"/>
        </w:rPr>
        <w:t>また、</w:t>
      </w:r>
      <w:r w:rsidR="00544EB5">
        <w:rPr>
          <w:rFonts w:asciiTheme="majorEastAsia" w:hAnsiTheme="majorEastAsia" w:hint="eastAsia"/>
        </w:rPr>
        <w:t>施設や樹木を適切に管理する</w:t>
      </w:r>
      <w:r w:rsidR="006807F1">
        <w:rPr>
          <w:rFonts w:asciiTheme="majorEastAsia" w:hAnsiTheme="majorEastAsia" w:hint="eastAsia"/>
        </w:rPr>
        <w:t>とともに、障がい者や高齢者、子ども等にも配慮した公園施設とする</w:t>
      </w:r>
      <w:r w:rsidR="00544EB5">
        <w:rPr>
          <w:rFonts w:asciiTheme="majorEastAsia" w:hAnsiTheme="majorEastAsia" w:hint="eastAsia"/>
        </w:rPr>
        <w:t>ことで</w:t>
      </w:r>
      <w:r w:rsidR="00E302EE" w:rsidRPr="00710E4F">
        <w:rPr>
          <w:rFonts w:asciiTheme="majorEastAsia" w:hAnsiTheme="majorEastAsia" w:hint="eastAsia"/>
        </w:rPr>
        <w:t>、誰もが安全・安心・快適に利用できる公園づくりを進めてい</w:t>
      </w:r>
      <w:r w:rsidR="00E302EE">
        <w:rPr>
          <w:rFonts w:asciiTheme="majorEastAsia" w:hAnsiTheme="majorEastAsia" w:hint="eastAsia"/>
        </w:rPr>
        <w:t>きます</w:t>
      </w:r>
      <w:r w:rsidR="00E302EE" w:rsidRPr="00710E4F">
        <w:rPr>
          <w:rFonts w:asciiTheme="majorEastAsia" w:hAnsiTheme="majorEastAsia" w:hint="eastAsia"/>
        </w:rPr>
        <w:t>。</w:t>
      </w:r>
    </w:p>
    <w:p w14:paraId="541D6FED" w14:textId="25106750" w:rsidR="00E302EE" w:rsidRPr="00763E74" w:rsidRDefault="00E302EE" w:rsidP="00763E74">
      <w:pPr>
        <w:ind w:leftChars="1" w:left="1412" w:hangingChars="596" w:hanging="1410"/>
        <w:rPr>
          <w:rFonts w:ascii="ＭＳ Ｐゴシック" w:eastAsia="ＭＳ Ｐゴシック" w:hAnsi="ＭＳ Ｐゴシック"/>
          <w:b/>
        </w:rPr>
      </w:pPr>
    </w:p>
    <w:p w14:paraId="040E9464" w14:textId="3076F287" w:rsidR="000850A2" w:rsidRDefault="00E302EE" w:rsidP="00763E74">
      <w:pPr>
        <w:ind w:leftChars="1" w:left="1412" w:hangingChars="596" w:hanging="1410"/>
        <w:rPr>
          <w:rFonts w:ascii="ＭＳ Ｐゴシック" w:eastAsia="ＭＳ Ｐゴシック" w:hAnsi="ＭＳ Ｐゴシック"/>
          <w:b/>
          <w:u w:val="single"/>
        </w:rPr>
      </w:pPr>
      <w:r w:rsidRPr="00777C6A">
        <w:rPr>
          <w:rFonts w:ascii="ＭＳ Ｐゴシック" w:eastAsia="ＭＳ Ｐゴシック" w:hAnsi="ＭＳ Ｐゴシック" w:hint="eastAsia"/>
          <w:b/>
          <w:u w:val="single"/>
        </w:rPr>
        <w:t>基本方針④ 多様な自然とふれあい、都市の環境を保全する公園づくりを推進</w:t>
      </w:r>
    </w:p>
    <w:p w14:paraId="21618A1C" w14:textId="4AF6EF9E" w:rsidR="002A18EF" w:rsidRDefault="00AD6446" w:rsidP="00763E74">
      <w:pPr>
        <w:ind w:leftChars="1" w:left="1412" w:hangingChars="596" w:hanging="1410"/>
        <w:rPr>
          <w:rFonts w:ascii="ＭＳ Ｐゴシック" w:eastAsia="ＭＳ Ｐゴシック" w:hAnsi="ＭＳ Ｐゴシック"/>
          <w:b/>
          <w:u w:val="single"/>
        </w:rPr>
      </w:pPr>
      <w:r>
        <w:rPr>
          <w:rFonts w:ascii="ＭＳ Ｐゴシック" w:eastAsia="ＭＳ Ｐゴシック" w:hAnsi="ＭＳ Ｐゴシック"/>
          <w:b/>
          <w:noProof/>
          <w:u w:val="single"/>
        </w:rPr>
        <mc:AlternateContent>
          <mc:Choice Requires="wpg">
            <w:drawing>
              <wp:anchor distT="0" distB="0" distL="114300" distR="114300" simplePos="0" relativeHeight="251700736" behindDoc="0" locked="0" layoutInCell="1" allowOverlap="1" wp14:anchorId="7E5357E9" wp14:editId="79F61F60">
                <wp:simplePos x="0" y="0"/>
                <wp:positionH relativeFrom="column">
                  <wp:posOffset>3720465</wp:posOffset>
                </wp:positionH>
                <wp:positionV relativeFrom="paragraph">
                  <wp:posOffset>6350</wp:posOffset>
                </wp:positionV>
                <wp:extent cx="1587500" cy="301625"/>
                <wp:effectExtent l="0" t="0" r="0" b="3175"/>
                <wp:wrapNone/>
                <wp:docPr id="140" name="グループ化 140" descr="SDGｓのアイコンです。" title="SDGｓのアイコン"/>
                <wp:cNvGraphicFramePr/>
                <a:graphic xmlns:a="http://schemas.openxmlformats.org/drawingml/2006/main">
                  <a:graphicData uri="http://schemas.microsoft.com/office/word/2010/wordprocessingGroup">
                    <wpg:wgp>
                      <wpg:cNvGrpSpPr/>
                      <wpg:grpSpPr>
                        <a:xfrm>
                          <a:off x="0" y="0"/>
                          <a:ext cx="1587500" cy="301625"/>
                          <a:chOff x="0" y="0"/>
                          <a:chExt cx="1587500" cy="301625"/>
                        </a:xfrm>
                      </wpg:grpSpPr>
                      <wpg:grpSp>
                        <wpg:cNvPr id="64534" name="グループ化 64534"/>
                        <wpg:cNvGrpSpPr/>
                        <wpg:grpSpPr>
                          <a:xfrm>
                            <a:off x="0" y="0"/>
                            <a:ext cx="1587500" cy="301625"/>
                            <a:chOff x="-323850" y="0"/>
                            <a:chExt cx="1587500" cy="301625"/>
                          </a:xfrm>
                        </wpg:grpSpPr>
                        <pic:pic xmlns:pic="http://schemas.openxmlformats.org/drawingml/2006/picture">
                          <pic:nvPicPr>
                            <pic:cNvPr id="64527" name="図 22" descr="http://www.unic.or.jp/files/sdg_icon_07_ja.pn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28" name="図 23" descr="http://www.unic.or.jp/files/sdg_icon_12_ja.pn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323850"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29" name="図 25" descr="http://www.unic.or.jp/files/sdg_icon_15_ja.pn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971550" y="0"/>
                              <a:ext cx="292100" cy="292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30" name="図 35" descr="http://www.unic.or.jp/files/sdg_icon_06_ja.pn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323850" y="9525"/>
                              <a:ext cx="292100" cy="292100"/>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139" name="図 24" descr="http://www.unic.or.jp/files/sdg_icon_13_ja.pn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971550" y="0"/>
                            <a:ext cx="292100" cy="292100"/>
                          </a:xfrm>
                          <a:prstGeom prst="rect">
                            <a:avLst/>
                          </a:prstGeom>
                          <a:noFill/>
                          <a:extLst/>
                        </pic:spPr>
                      </pic:pic>
                    </wpg:wgp>
                  </a:graphicData>
                </a:graphic>
              </wp:anchor>
            </w:drawing>
          </mc:Choice>
          <mc:Fallback>
            <w:pict>
              <v:group w14:anchorId="217BC93E" id="グループ化 140" o:spid="_x0000_s1026" alt="タイトル: SDGｓのアイコン - 説明: SDGｓのアイコンです。" style="position:absolute;left:0;text-align:left;margin-left:292.95pt;margin-top:.5pt;width:125pt;height:23.75pt;z-index:251700736" coordsize="15875,3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">
                <v:group id="グループ化 64534" o:spid="_x0000_s1027" style="position:absolute;width:15875;height:3016" coordorigin="-3238" coordsize="15875,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">
                  <v:shape id="図 22" o:spid="_x0000_s1028" type="#_x0000_t75" alt="http://www.unic.or.jp/files/sdg_icon_07_ja.png" style="position:absolute;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">
                    <v:imagedata r:id="rId40" o:title="sdg_icon_07_ja"/>
                    <v:path arrowok="t"/>
                  </v:shape>
                  <v:shape id="図 23" o:spid="_x0000_s1029" type="#_x0000_t75" alt="http://www.unic.or.jp/files/sdg_icon_12_ja.png" style="position:absolute;left:3238;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">
                    <v:imagedata r:id="rId35" o:title="sdg_icon_12_ja"/>
                    <v:path arrowok="t"/>
                  </v:shape>
                  <v:shape id="図 25" o:spid="_x0000_s1030" type="#_x0000_t75" alt="http://www.unic.or.jp/files/sdg_icon_15_ja.png" style="position:absolute;left:9715;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">
                    <v:imagedata r:id="rId38" o:title="sdg_icon_15_ja"/>
                    <v:path arrowok="t"/>
                  </v:shape>
                  <v:shape id="図 35" o:spid="_x0000_s1031" type="#_x0000_t75" alt="http://www.unic.or.jp/files/sdg_icon_06_ja.png" style="position:absolute;left:-3238;top:95;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">
                    <v:imagedata r:id="rId41" o:title="sdg_icon_06_ja"/>
                    <v:path arrowok="t"/>
                  </v:shape>
                </v:group>
                <v:shape id="図 24" o:spid="_x0000_s1032" type="#_x0000_t75" alt="http://www.unic.or.jp/files/sdg_icon_13_ja.png" style="position:absolute;left:9715;width:2921;height:2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">
                  <v:imagedata r:id="rId36" o:title="sdg_icon_13_ja"/>
                  <v:path arrowok="t"/>
                </v:shape>
              </v:group>
            </w:pict>
          </mc:Fallback>
        </mc:AlternateContent>
      </w:r>
    </w:p>
    <w:p w14:paraId="69A47C70" w14:textId="6D01CB0E" w:rsidR="002A18EF" w:rsidRPr="00777C6A" w:rsidRDefault="002A18EF" w:rsidP="002A18EF">
      <w:pPr>
        <w:spacing w:line="100" w:lineRule="exact"/>
        <w:ind w:leftChars="1" w:left="1412" w:hangingChars="596" w:hanging="1410"/>
        <w:rPr>
          <w:rFonts w:ascii="ＭＳ Ｐゴシック" w:eastAsia="ＭＳ Ｐゴシック" w:hAnsi="ＭＳ Ｐゴシック"/>
          <w:b/>
          <w:u w:val="single"/>
        </w:rPr>
      </w:pPr>
    </w:p>
    <w:p w14:paraId="018DA3EF" w14:textId="1CCC4104" w:rsidR="00E302EE" w:rsidRPr="00DA4102" w:rsidRDefault="00AA0424" w:rsidP="00982710">
      <w:pPr>
        <w:ind w:firstLineChars="100" w:firstLine="236"/>
        <w:rPr>
          <w:rFonts w:asciiTheme="majorEastAsia" w:hAnsiTheme="majorEastAsia"/>
        </w:rPr>
      </w:pPr>
      <w:r w:rsidRPr="00DA4102">
        <w:rPr>
          <w:rFonts w:asciiTheme="majorEastAsia" w:hAnsiTheme="majorEastAsia" w:hint="eastAsia"/>
        </w:rPr>
        <w:t>地球温暖化やヒートアイランド現象</w:t>
      </w:r>
      <w:r w:rsidR="000E473C">
        <w:rPr>
          <w:rFonts w:hint="eastAsia"/>
        </w:rPr>
        <w:t>*</w:t>
      </w:r>
      <w:r w:rsidRPr="00DA4102">
        <w:rPr>
          <w:rFonts w:asciiTheme="majorEastAsia" w:hAnsiTheme="majorEastAsia" w:hint="eastAsia"/>
        </w:rPr>
        <w:t>などの環境</w:t>
      </w:r>
      <w:r>
        <w:rPr>
          <w:rFonts w:asciiTheme="majorEastAsia" w:hAnsiTheme="majorEastAsia" w:hint="eastAsia"/>
        </w:rPr>
        <w:t>問題の改善に向け、府営公園が持つ機能を十分に活かすことが重要です</w:t>
      </w:r>
      <w:r w:rsidRPr="00DA4102">
        <w:rPr>
          <w:rFonts w:asciiTheme="majorEastAsia" w:hAnsiTheme="majorEastAsia" w:hint="eastAsia"/>
        </w:rPr>
        <w:t>。</w:t>
      </w:r>
    </w:p>
    <w:p w14:paraId="63F74FA5" w14:textId="3694AEAF" w:rsidR="00751397" w:rsidRDefault="00AA0424" w:rsidP="00690214">
      <w:pPr>
        <w:ind w:firstLineChars="100" w:firstLine="236"/>
        <w:rPr>
          <w:rFonts w:asciiTheme="majorEastAsia" w:hAnsiTheme="majorEastAsia"/>
        </w:rPr>
      </w:pPr>
      <w:r>
        <w:rPr>
          <w:rFonts w:asciiTheme="majorEastAsia" w:hAnsiTheme="majorEastAsia" w:hint="eastAsia"/>
        </w:rPr>
        <w:lastRenderedPageBreak/>
        <w:t>府民が</w:t>
      </w:r>
      <w:r w:rsidRPr="00DA4102">
        <w:rPr>
          <w:rFonts w:asciiTheme="majorEastAsia" w:hAnsiTheme="majorEastAsia" w:hint="eastAsia"/>
        </w:rPr>
        <w:t>自然の大切さを実感し、都市の貴重な財産として</w:t>
      </w:r>
      <w:r>
        <w:rPr>
          <w:rFonts w:asciiTheme="majorEastAsia" w:hAnsiTheme="majorEastAsia" w:hint="eastAsia"/>
        </w:rPr>
        <w:t>、府営公園を将来に残そうとする</w:t>
      </w:r>
      <w:r w:rsidRPr="00DA4102">
        <w:rPr>
          <w:rFonts w:asciiTheme="majorEastAsia" w:hAnsiTheme="majorEastAsia" w:hint="eastAsia"/>
        </w:rPr>
        <w:t>機運を高め</w:t>
      </w:r>
      <w:r>
        <w:rPr>
          <w:rFonts w:asciiTheme="majorEastAsia" w:hAnsiTheme="majorEastAsia" w:hint="eastAsia"/>
        </w:rPr>
        <w:t>るため、府営公園の自然と気軽にふれあい、</w:t>
      </w:r>
      <w:r w:rsidRPr="00DA4102">
        <w:rPr>
          <w:rFonts w:asciiTheme="majorEastAsia" w:hAnsiTheme="majorEastAsia" w:hint="eastAsia"/>
        </w:rPr>
        <w:t>親しむ</w:t>
      </w:r>
      <w:r>
        <w:rPr>
          <w:rFonts w:asciiTheme="majorEastAsia" w:hAnsiTheme="majorEastAsia" w:hint="eastAsia"/>
        </w:rPr>
        <w:t>ことができる取組みを進めます。また、</w:t>
      </w:r>
      <w:r w:rsidR="00847C3E">
        <w:rPr>
          <w:rFonts w:asciiTheme="majorEastAsia" w:hAnsiTheme="majorEastAsia" w:hint="eastAsia"/>
        </w:rPr>
        <w:t>生物多様性</w:t>
      </w:r>
      <w:r w:rsidR="008310CD">
        <w:rPr>
          <w:rFonts w:hint="eastAsia"/>
        </w:rPr>
        <w:t>*</w:t>
      </w:r>
      <w:r w:rsidR="00847C3E">
        <w:rPr>
          <w:rFonts w:asciiTheme="majorEastAsia" w:hAnsiTheme="majorEastAsia" w:hint="eastAsia"/>
        </w:rPr>
        <w:t>の確保など</w:t>
      </w:r>
      <w:r>
        <w:rPr>
          <w:rFonts w:asciiTheme="majorEastAsia" w:hAnsiTheme="majorEastAsia" w:hint="eastAsia"/>
        </w:rPr>
        <w:t>都市の環境を保全する公園づくりを進めていきます</w:t>
      </w:r>
      <w:r w:rsidRPr="00DA4102">
        <w:rPr>
          <w:rFonts w:asciiTheme="majorEastAsia" w:hAnsiTheme="majorEastAsia" w:hint="eastAsia"/>
        </w:rPr>
        <w:t>。</w:t>
      </w:r>
    </w:p>
    <w:p w14:paraId="7A121244" w14:textId="77777777" w:rsidR="00847C3E" w:rsidRPr="00E302EE" w:rsidRDefault="00847C3E" w:rsidP="00690214">
      <w:pPr>
        <w:ind w:firstLineChars="100" w:firstLine="236"/>
        <w:rPr>
          <w:rFonts w:asciiTheme="majorEastAsia" w:hAnsiTheme="majorEastAsia"/>
        </w:rPr>
      </w:pPr>
    </w:p>
    <w:p w14:paraId="0683D1E7" w14:textId="77777777" w:rsidR="00996CCA" w:rsidRDefault="00996CCA" w:rsidP="00996CCA">
      <w:pPr>
        <w:ind w:leftChars="240" w:left="707" w:hangingChars="60" w:hanging="141"/>
        <w:rPr>
          <w:rFonts w:asciiTheme="majorEastAsia" w:hAnsiTheme="majorEastAsia"/>
        </w:rPr>
      </w:pPr>
    </w:p>
    <w:p w14:paraId="0A184D02" w14:textId="77777777" w:rsidR="00996CCA" w:rsidRDefault="00996CCA" w:rsidP="00996CCA">
      <w:pPr>
        <w:ind w:leftChars="240" w:left="707" w:hangingChars="60" w:hanging="141"/>
        <w:rPr>
          <w:rFonts w:asciiTheme="majorEastAsia" w:hAnsiTheme="majorEastAsia"/>
        </w:rPr>
      </w:pPr>
      <w:r>
        <w:rPr>
          <w:rFonts w:asciiTheme="majorEastAsia" w:hAnsiTheme="majorEastAsia"/>
          <w:noProof/>
        </w:rPr>
        <mc:AlternateContent>
          <mc:Choice Requires="wps">
            <w:drawing>
              <wp:anchor distT="0" distB="0" distL="114300" distR="114300" simplePos="0" relativeHeight="251610112" behindDoc="0" locked="0" layoutInCell="1" allowOverlap="1" wp14:anchorId="6E76C250" wp14:editId="721EAADF">
                <wp:simplePos x="0" y="0"/>
                <wp:positionH relativeFrom="column">
                  <wp:posOffset>253365</wp:posOffset>
                </wp:positionH>
                <wp:positionV relativeFrom="paragraph">
                  <wp:posOffset>112394</wp:posOffset>
                </wp:positionV>
                <wp:extent cx="5248275" cy="5934075"/>
                <wp:effectExtent l="0" t="0" r="28575" b="28575"/>
                <wp:wrapNone/>
                <wp:docPr id="11295" name="正方形/長方形 11295"/>
                <wp:cNvGraphicFramePr/>
                <a:graphic xmlns:a="http://schemas.openxmlformats.org/drawingml/2006/main">
                  <a:graphicData uri="http://schemas.microsoft.com/office/word/2010/wordprocessingShape">
                    <wps:wsp>
                      <wps:cNvSpPr/>
                      <wps:spPr>
                        <a:xfrm>
                          <a:off x="0" y="0"/>
                          <a:ext cx="5248275" cy="5934075"/>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F8187A" id="正方形/長方形 11295" o:spid="_x0000_s1026" style="position:absolute;left:0;text-align:left;margin-left:19.95pt;margin-top:8.85pt;width:413.25pt;height:467.2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" filled="f" strokecolor="black [3213]">
                <v:stroke dashstyle="dash"/>
              </v:rect>
            </w:pict>
          </mc:Fallback>
        </mc:AlternateContent>
      </w:r>
    </w:p>
    <w:p w14:paraId="614F0125" w14:textId="77777777" w:rsidR="00996CCA" w:rsidRDefault="00996CCA" w:rsidP="00996CCA">
      <w:pPr>
        <w:ind w:leftChars="240" w:left="707" w:hangingChars="60" w:hanging="141"/>
        <w:rPr>
          <w:rFonts w:asciiTheme="majorEastAsia" w:hAnsiTheme="majorEastAsia"/>
        </w:rPr>
      </w:pPr>
      <w:r w:rsidRPr="00715B38">
        <w:rPr>
          <w:rFonts w:asciiTheme="majorEastAsia" w:hAnsiTheme="majorEastAsia" w:hint="eastAsia"/>
        </w:rPr>
        <w:t>【参考】</w:t>
      </w:r>
      <w:r>
        <w:rPr>
          <w:rFonts w:asciiTheme="majorEastAsia" w:hAnsiTheme="majorEastAsia" w:hint="eastAsia"/>
        </w:rPr>
        <w:t>持続可能な開発目標（</w:t>
      </w:r>
      <w:r>
        <w:rPr>
          <w:rFonts w:ascii="Meiryo UI" w:eastAsia="Meiryo UI" w:hAnsi="Meiryo UI" w:hint="eastAsia"/>
          <w:sz w:val="18"/>
        </w:rPr>
        <w:t>SDGs）</w:t>
      </w:r>
      <w:r w:rsidRPr="009814C5">
        <w:rPr>
          <w:rFonts w:asciiTheme="majorEastAsia" w:hAnsiTheme="majorEastAsia" w:hint="eastAsia"/>
        </w:rPr>
        <w:t>について</w:t>
      </w:r>
    </w:p>
    <w:p w14:paraId="2EEBC3DB" w14:textId="319E2C0F" w:rsidR="00996CCA" w:rsidRDefault="00996CCA" w:rsidP="00996CCA">
      <w:pPr>
        <w:ind w:leftChars="240" w:left="707" w:hangingChars="60" w:hanging="141"/>
        <w:rPr>
          <w:rFonts w:asciiTheme="majorEastAsia" w:hAnsiTheme="majorEastAsia"/>
        </w:rPr>
      </w:pPr>
      <w:r>
        <w:rPr>
          <w:rFonts w:asciiTheme="majorEastAsia" w:hAnsiTheme="majorEastAsia" w:hint="eastAsia"/>
        </w:rPr>
        <w:t>・</w:t>
      </w:r>
      <w:r w:rsidR="001A052D">
        <w:rPr>
          <w:rFonts w:asciiTheme="majorEastAsia" w:hAnsiTheme="majorEastAsia" w:hint="eastAsia"/>
        </w:rPr>
        <w:t>２０１５</w:t>
      </w:r>
      <w:r>
        <w:rPr>
          <w:rFonts w:asciiTheme="majorEastAsia" w:hAnsiTheme="majorEastAsia" w:hint="eastAsia"/>
        </w:rPr>
        <w:t>年</w:t>
      </w:r>
      <w:r w:rsidR="001A052D">
        <w:rPr>
          <w:rFonts w:asciiTheme="majorEastAsia" w:hAnsiTheme="majorEastAsia" w:hint="eastAsia"/>
        </w:rPr>
        <w:t>９</w:t>
      </w:r>
      <w:r>
        <w:rPr>
          <w:rFonts w:asciiTheme="majorEastAsia" w:hAnsiTheme="majorEastAsia" w:hint="eastAsia"/>
        </w:rPr>
        <w:t>月国連サミットで採択。「誰一人取り残さない」持続可能で多様性と包摂性のある社会の実現のため、</w:t>
      </w:r>
      <w:r w:rsidR="001A052D">
        <w:rPr>
          <w:rFonts w:asciiTheme="majorEastAsia" w:hAnsiTheme="majorEastAsia" w:hint="eastAsia"/>
        </w:rPr>
        <w:t>２０３０</w:t>
      </w:r>
      <w:r>
        <w:rPr>
          <w:rFonts w:asciiTheme="majorEastAsia" w:hAnsiTheme="majorEastAsia" w:hint="eastAsia"/>
        </w:rPr>
        <w:t>年を年限とする</w:t>
      </w:r>
      <w:r w:rsidR="001A052D">
        <w:rPr>
          <w:rFonts w:asciiTheme="majorEastAsia" w:hAnsiTheme="majorEastAsia" w:hint="eastAsia"/>
        </w:rPr>
        <w:t>１７</w:t>
      </w:r>
      <w:r>
        <w:rPr>
          <w:rFonts w:asciiTheme="majorEastAsia" w:hAnsiTheme="majorEastAsia" w:hint="eastAsia"/>
        </w:rPr>
        <w:t>の国際目標を設定。</w:t>
      </w:r>
    </w:p>
    <w:p w14:paraId="25C5731D" w14:textId="7F7E619F" w:rsidR="00996CCA" w:rsidRDefault="00996CCA" w:rsidP="00996CCA">
      <w:pPr>
        <w:ind w:leftChars="240" w:left="707" w:hangingChars="60" w:hanging="141"/>
        <w:rPr>
          <w:rFonts w:asciiTheme="majorEastAsia" w:hAnsiTheme="majorEastAsia"/>
        </w:rPr>
      </w:pPr>
    </w:p>
    <w:p w14:paraId="22DDEF1C" w14:textId="77777777" w:rsidR="00996CCA" w:rsidRDefault="00996CCA" w:rsidP="00996CCA">
      <w:pPr>
        <w:ind w:leftChars="240" w:left="707" w:hangingChars="60" w:hanging="141"/>
        <w:rPr>
          <w:rFonts w:asciiTheme="majorEastAsia" w:hAnsiTheme="majorEastAsia"/>
        </w:rPr>
      </w:pPr>
    </w:p>
    <w:p w14:paraId="372ADB44" w14:textId="7A005A0A" w:rsidR="00996CCA" w:rsidRDefault="00EE491A" w:rsidP="00996CCA">
      <w:pPr>
        <w:ind w:leftChars="240" w:left="707" w:hangingChars="60" w:hanging="141"/>
        <w:rPr>
          <w:rFonts w:asciiTheme="majorEastAsia" w:hAnsiTheme="majorEastAsia"/>
        </w:rPr>
      </w:pPr>
      <w:r>
        <w:rPr>
          <w:rFonts w:asciiTheme="majorEastAsia" w:hAnsiTheme="majorEastAsia"/>
          <w:noProof/>
        </w:rPr>
        <mc:AlternateContent>
          <mc:Choice Requires="wpg">
            <w:drawing>
              <wp:anchor distT="0" distB="0" distL="114300" distR="114300" simplePos="0" relativeHeight="251611136" behindDoc="0" locked="0" layoutInCell="1" allowOverlap="1" wp14:anchorId="7A8B398D" wp14:editId="0EB610CE">
                <wp:simplePos x="0" y="0"/>
                <wp:positionH relativeFrom="column">
                  <wp:posOffset>424815</wp:posOffset>
                </wp:positionH>
                <wp:positionV relativeFrom="paragraph">
                  <wp:posOffset>134620</wp:posOffset>
                </wp:positionV>
                <wp:extent cx="5211445" cy="3565525"/>
                <wp:effectExtent l="0" t="0" r="0" b="0"/>
                <wp:wrapNone/>
                <wp:docPr id="142" name="グループ化 142" descr="SDGｓのアイコンです。" title="SDGｓのアイコン"/>
                <wp:cNvGraphicFramePr/>
                <a:graphic xmlns:a="http://schemas.openxmlformats.org/drawingml/2006/main">
                  <a:graphicData uri="http://schemas.microsoft.com/office/word/2010/wordprocessingGroup">
                    <wpg:wgp>
                      <wpg:cNvGrpSpPr/>
                      <wpg:grpSpPr>
                        <a:xfrm>
                          <a:off x="0" y="0"/>
                          <a:ext cx="5211445" cy="3565525"/>
                          <a:chOff x="0" y="0"/>
                          <a:chExt cx="5211445" cy="3565525"/>
                        </a:xfrm>
                      </wpg:grpSpPr>
                      <pic:pic xmlns:pic="http://schemas.openxmlformats.org/drawingml/2006/picture">
                        <pic:nvPicPr>
                          <pic:cNvPr id="72" name="Picture 2" descr="SDGsのアイコンです。" title="SDGsのアイコン"/>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33950" cy="3073400"/>
                          </a:xfrm>
                          <a:prstGeom prst="rect">
                            <a:avLst/>
                          </a:prstGeom>
                          <a:noFill/>
                          <a:extLst/>
                        </pic:spPr>
                      </pic:pic>
                      <wps:wsp>
                        <wps:cNvPr id="11297" name="テキスト ボックス 17"/>
                        <wps:cNvSpPr txBox="1"/>
                        <wps:spPr>
                          <a:xfrm>
                            <a:off x="1076325" y="3228975"/>
                            <a:ext cx="4135120" cy="336550"/>
                          </a:xfrm>
                          <a:prstGeom prst="rect">
                            <a:avLst/>
                          </a:prstGeom>
                          <a:noFill/>
                        </wps:spPr>
                        <wps:txbx>
                          <w:txbxContent>
                            <w:p w14:paraId="30FD7525" w14:textId="77777777" w:rsidR="00815FBB" w:rsidRPr="00574790" w:rsidRDefault="00815FBB" w:rsidP="00996CCA">
                              <w:pPr>
                                <w:pStyle w:val="Web"/>
                                <w:spacing w:before="0" w:beforeAutospacing="0" w:after="0" w:afterAutospacing="0"/>
                                <w:jc w:val="both"/>
                                <w:rPr>
                                  <w:rFonts w:ascii="ＭＳ ゴシック" w:eastAsia="ＭＳ ゴシック" w:hAnsi="ＭＳ ゴシック"/>
                                  <w:sz w:val="16"/>
                                </w:rPr>
                              </w:pPr>
                              <w:r w:rsidRPr="00574790">
                                <w:rPr>
                                  <w:rFonts w:ascii="ＭＳ ゴシック" w:eastAsia="ＭＳ ゴシック" w:hAnsi="ＭＳ ゴシック" w:cstheme="minorBidi" w:hint="eastAsia"/>
                                  <w:color w:val="000000" w:themeColor="text1"/>
                                  <w:kern w:val="24"/>
                                  <w:sz w:val="18"/>
                                  <w:szCs w:val="22"/>
                                </w:rPr>
                                <w:t>出典：</w:t>
                              </w:r>
                              <w:r>
                                <w:rPr>
                                  <w:rFonts w:ascii="ＭＳ ゴシック" w:eastAsia="ＭＳ ゴシック" w:hAnsi="ＭＳ ゴシック" w:cstheme="minorBidi" w:hint="eastAsia"/>
                                  <w:color w:val="000000" w:themeColor="text1"/>
                                  <w:kern w:val="24"/>
                                  <w:sz w:val="18"/>
                                  <w:szCs w:val="22"/>
                                </w:rPr>
                                <w:t>大阪府</w:t>
                              </w:r>
                              <w:r>
                                <w:rPr>
                                  <w:rFonts w:ascii="ＭＳ ゴシック" w:eastAsia="ＭＳ ゴシック" w:hAnsi="ＭＳ ゴシック" w:cstheme="minorBidi"/>
                                  <w:color w:val="000000" w:themeColor="text1"/>
                                  <w:kern w:val="24"/>
                                  <w:sz w:val="18"/>
                                  <w:szCs w:val="22"/>
                                </w:rPr>
                                <w:t>まち</w:t>
                              </w:r>
                              <w:r>
                                <w:rPr>
                                  <w:rFonts w:ascii="ＭＳ ゴシック" w:eastAsia="ＭＳ ゴシック" w:hAnsi="ＭＳ ゴシック" w:cstheme="minorBidi" w:hint="eastAsia"/>
                                  <w:color w:val="000000" w:themeColor="text1"/>
                                  <w:kern w:val="24"/>
                                  <w:sz w:val="18"/>
                                  <w:szCs w:val="22"/>
                                </w:rPr>
                                <w:t>・ひと・しごと創生</w:t>
                              </w:r>
                              <w:r>
                                <w:rPr>
                                  <w:rFonts w:ascii="ＭＳ ゴシック" w:eastAsia="ＭＳ ゴシック" w:hAnsi="ＭＳ ゴシック" w:cstheme="minorBidi"/>
                                  <w:color w:val="000000" w:themeColor="text1"/>
                                  <w:kern w:val="24"/>
                                  <w:sz w:val="18"/>
                                  <w:szCs w:val="22"/>
                                </w:rPr>
                                <w:t>総合戦略</w:t>
                              </w:r>
                              <w:r>
                                <w:rPr>
                                  <w:rFonts w:ascii="ＭＳ ゴシック" w:eastAsia="ＭＳ ゴシック" w:hAnsi="ＭＳ ゴシック" w:cstheme="minorBidi" w:hint="eastAsia"/>
                                  <w:color w:val="000000" w:themeColor="text1"/>
                                  <w:kern w:val="24"/>
                                  <w:sz w:val="18"/>
                                  <w:szCs w:val="22"/>
                                </w:rPr>
                                <w:t>（2018</w:t>
                              </w:r>
                              <w:r>
                                <w:rPr>
                                  <w:rFonts w:ascii="ＭＳ ゴシック" w:eastAsia="ＭＳ ゴシック" w:hAnsi="ＭＳ ゴシック" w:cstheme="minorBidi" w:hint="eastAsia"/>
                                  <w:color w:val="000000" w:themeColor="text1"/>
                                  <w:kern w:val="24"/>
                                  <w:sz w:val="18"/>
                                  <w:szCs w:val="22"/>
                                </w:rPr>
                                <w:t>年</w:t>
                              </w:r>
                              <w:r>
                                <w:rPr>
                                  <w:rFonts w:ascii="ＭＳ ゴシック" w:eastAsia="ＭＳ ゴシック" w:hAnsi="ＭＳ ゴシック" w:cstheme="minorBidi"/>
                                  <w:color w:val="000000" w:themeColor="text1"/>
                                  <w:kern w:val="24"/>
                                  <w:sz w:val="18"/>
                                  <w:szCs w:val="22"/>
                                </w:rPr>
                                <w:t>9月</w:t>
                              </w:r>
                              <w:r>
                                <w:rPr>
                                  <w:rFonts w:ascii="ＭＳ ゴシック" w:eastAsia="ＭＳ ゴシック" w:hAnsi="ＭＳ ゴシック" w:cstheme="minorBidi" w:hint="eastAsia"/>
                                  <w:color w:val="000000" w:themeColor="text1"/>
                                  <w:kern w:val="24"/>
                                  <w:sz w:val="18"/>
                                  <w:szCs w:val="22"/>
                                </w:rPr>
                                <w:t>改訂）</w:t>
                              </w:r>
                            </w:p>
                          </w:txbxContent>
                        </wps:txbx>
                        <wps:bodyPr wrap="none" rtlCol="0">
                          <a:spAutoFit/>
                        </wps:bodyPr>
                      </wps:wsp>
                    </wpg:wgp>
                  </a:graphicData>
                </a:graphic>
              </wp:anchor>
            </w:drawing>
          </mc:Choice>
          <mc:Fallback>
            <w:pict>
              <v:group w14:anchorId="7A8B398D" id="グループ化 142" o:spid="_x0000_s1142" alt="タイトル: SDGｓのアイコン - 説明: SDGｓのアイコンです。" style="position:absolute;left:0;text-align:left;margin-left:33.45pt;margin-top:10.6pt;width:410.35pt;height:280.75pt;z-index:251611136" coordsize="52114,35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">
                <v:shape id="Picture 2" o:spid="_x0000_s1143" type="#_x0000_t75" alt="SDGsのアイコンです。" style="position:absolute;width:49339;height:30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">
                  <v:imagedata r:id="rId45" o:title="SDGsのアイコンです。"/>
                  <v:path arrowok="t"/>
                </v:shape>
                <v:shape id="テキスト ボックス 17" o:spid="_x0000_s1144" type="#_x0000_t202" style="position:absolute;left:10763;top:32289;width:41351;height:33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" filled="f" stroked="f">
                  <v:textbox style="mso-fit-shape-to-text:t">
                    <w:txbxContent>
                      <w:p w14:paraId="30FD7525" w14:textId="77777777" w:rsidR="00815FBB" w:rsidRPr="00574790" w:rsidRDefault="00815FBB" w:rsidP="00996CCA">
                        <w:pPr>
                          <w:pStyle w:val="Web"/>
                          <w:spacing w:before="0" w:beforeAutospacing="0" w:after="0" w:afterAutospacing="0"/>
                          <w:jc w:val="both"/>
                          <w:rPr>
                            <w:rFonts w:ascii="ＭＳ ゴシック" w:eastAsia="ＭＳ ゴシック" w:hAnsi="ＭＳ ゴシック"/>
                            <w:sz w:val="16"/>
                          </w:rPr>
                        </w:pPr>
                        <w:r w:rsidRPr="00574790">
                          <w:rPr>
                            <w:rFonts w:ascii="ＭＳ ゴシック" w:eastAsia="ＭＳ ゴシック" w:hAnsi="ＭＳ ゴシック" w:cstheme="minorBidi" w:hint="eastAsia"/>
                            <w:color w:val="000000" w:themeColor="text1"/>
                            <w:kern w:val="24"/>
                            <w:sz w:val="18"/>
                            <w:szCs w:val="22"/>
                          </w:rPr>
                          <w:t>出典：</w:t>
                        </w:r>
                        <w:r>
                          <w:rPr>
                            <w:rFonts w:ascii="ＭＳ ゴシック" w:eastAsia="ＭＳ ゴシック" w:hAnsi="ＭＳ ゴシック" w:cstheme="minorBidi" w:hint="eastAsia"/>
                            <w:color w:val="000000" w:themeColor="text1"/>
                            <w:kern w:val="24"/>
                            <w:sz w:val="18"/>
                            <w:szCs w:val="22"/>
                          </w:rPr>
                          <w:t>大阪府</w:t>
                        </w:r>
                        <w:r>
                          <w:rPr>
                            <w:rFonts w:ascii="ＭＳ ゴシック" w:eastAsia="ＭＳ ゴシック" w:hAnsi="ＭＳ ゴシック" w:cstheme="minorBidi"/>
                            <w:color w:val="000000" w:themeColor="text1"/>
                            <w:kern w:val="24"/>
                            <w:sz w:val="18"/>
                            <w:szCs w:val="22"/>
                          </w:rPr>
                          <w:t>まち</w:t>
                        </w:r>
                        <w:r>
                          <w:rPr>
                            <w:rFonts w:ascii="ＭＳ ゴシック" w:eastAsia="ＭＳ ゴシック" w:hAnsi="ＭＳ ゴシック" w:cstheme="minorBidi" w:hint="eastAsia"/>
                            <w:color w:val="000000" w:themeColor="text1"/>
                            <w:kern w:val="24"/>
                            <w:sz w:val="18"/>
                            <w:szCs w:val="22"/>
                          </w:rPr>
                          <w:t>・ひと・しごと創生</w:t>
                        </w:r>
                        <w:r>
                          <w:rPr>
                            <w:rFonts w:ascii="ＭＳ ゴシック" w:eastAsia="ＭＳ ゴシック" w:hAnsi="ＭＳ ゴシック" w:cstheme="minorBidi"/>
                            <w:color w:val="000000" w:themeColor="text1"/>
                            <w:kern w:val="24"/>
                            <w:sz w:val="18"/>
                            <w:szCs w:val="22"/>
                          </w:rPr>
                          <w:t>総合戦略</w:t>
                        </w:r>
                        <w:r>
                          <w:rPr>
                            <w:rFonts w:ascii="ＭＳ ゴシック" w:eastAsia="ＭＳ ゴシック" w:hAnsi="ＭＳ ゴシック" w:cstheme="minorBidi" w:hint="eastAsia"/>
                            <w:color w:val="000000" w:themeColor="text1"/>
                            <w:kern w:val="24"/>
                            <w:sz w:val="18"/>
                            <w:szCs w:val="22"/>
                          </w:rPr>
                          <w:t>（2018</w:t>
                        </w:r>
                        <w:r>
                          <w:rPr>
                            <w:rFonts w:ascii="ＭＳ ゴシック" w:eastAsia="ＭＳ ゴシック" w:hAnsi="ＭＳ ゴシック" w:cstheme="minorBidi" w:hint="eastAsia"/>
                            <w:color w:val="000000" w:themeColor="text1"/>
                            <w:kern w:val="24"/>
                            <w:sz w:val="18"/>
                            <w:szCs w:val="22"/>
                          </w:rPr>
                          <w:t>年</w:t>
                        </w:r>
                        <w:r>
                          <w:rPr>
                            <w:rFonts w:ascii="ＭＳ ゴシック" w:eastAsia="ＭＳ ゴシック" w:hAnsi="ＭＳ ゴシック" w:cstheme="minorBidi"/>
                            <w:color w:val="000000" w:themeColor="text1"/>
                            <w:kern w:val="24"/>
                            <w:sz w:val="18"/>
                            <w:szCs w:val="22"/>
                          </w:rPr>
                          <w:t>9月</w:t>
                        </w:r>
                        <w:r>
                          <w:rPr>
                            <w:rFonts w:ascii="ＭＳ ゴシック" w:eastAsia="ＭＳ ゴシック" w:hAnsi="ＭＳ ゴシック" w:cstheme="minorBidi" w:hint="eastAsia"/>
                            <w:color w:val="000000" w:themeColor="text1"/>
                            <w:kern w:val="24"/>
                            <w:sz w:val="18"/>
                            <w:szCs w:val="22"/>
                          </w:rPr>
                          <w:t>改訂）</w:t>
                        </w:r>
                      </w:p>
                    </w:txbxContent>
                  </v:textbox>
                </v:shape>
              </v:group>
            </w:pict>
          </mc:Fallback>
        </mc:AlternateContent>
      </w:r>
    </w:p>
    <w:p w14:paraId="022A8E3B" w14:textId="77777777" w:rsidR="00996CCA" w:rsidRDefault="00996CCA" w:rsidP="00996CCA">
      <w:pPr>
        <w:ind w:leftChars="240" w:left="707" w:hangingChars="60" w:hanging="141"/>
        <w:rPr>
          <w:rFonts w:asciiTheme="majorEastAsia" w:hAnsiTheme="majorEastAsia"/>
        </w:rPr>
      </w:pPr>
    </w:p>
    <w:p w14:paraId="359F2EB2" w14:textId="77777777" w:rsidR="00996CCA" w:rsidRDefault="00996CCA" w:rsidP="00996CCA">
      <w:pPr>
        <w:ind w:leftChars="240" w:left="707" w:hangingChars="60" w:hanging="141"/>
        <w:rPr>
          <w:rFonts w:asciiTheme="majorEastAsia" w:hAnsiTheme="majorEastAsia"/>
        </w:rPr>
      </w:pPr>
    </w:p>
    <w:p w14:paraId="36CF4486" w14:textId="77777777" w:rsidR="00996CCA" w:rsidRDefault="00996CCA" w:rsidP="00996CCA">
      <w:pPr>
        <w:ind w:leftChars="240" w:left="707" w:hangingChars="60" w:hanging="141"/>
        <w:rPr>
          <w:rFonts w:asciiTheme="majorEastAsia" w:hAnsiTheme="majorEastAsia"/>
        </w:rPr>
      </w:pPr>
    </w:p>
    <w:p w14:paraId="48849BB3" w14:textId="77777777" w:rsidR="00996CCA" w:rsidRDefault="00996CCA" w:rsidP="00996CCA">
      <w:pPr>
        <w:ind w:leftChars="240" w:left="707" w:hangingChars="60" w:hanging="141"/>
        <w:rPr>
          <w:rFonts w:asciiTheme="majorEastAsia" w:hAnsiTheme="majorEastAsia"/>
        </w:rPr>
      </w:pPr>
    </w:p>
    <w:p w14:paraId="225605C2" w14:textId="77777777" w:rsidR="00996CCA" w:rsidRDefault="00996CCA" w:rsidP="00996CCA">
      <w:pPr>
        <w:ind w:leftChars="240" w:left="707" w:hangingChars="60" w:hanging="141"/>
        <w:rPr>
          <w:rFonts w:asciiTheme="majorEastAsia" w:hAnsiTheme="majorEastAsia"/>
        </w:rPr>
      </w:pPr>
    </w:p>
    <w:p w14:paraId="5927B440" w14:textId="77777777" w:rsidR="00996CCA" w:rsidRDefault="00996CCA" w:rsidP="00996CCA">
      <w:pPr>
        <w:ind w:leftChars="240" w:left="707" w:hangingChars="60" w:hanging="141"/>
        <w:rPr>
          <w:rFonts w:asciiTheme="majorEastAsia" w:hAnsiTheme="majorEastAsia"/>
        </w:rPr>
      </w:pPr>
    </w:p>
    <w:p w14:paraId="633ACDBF" w14:textId="77777777" w:rsidR="00996CCA" w:rsidRDefault="00996CCA" w:rsidP="00996CCA">
      <w:pPr>
        <w:ind w:leftChars="240" w:left="707" w:hangingChars="60" w:hanging="141"/>
        <w:rPr>
          <w:rFonts w:asciiTheme="majorEastAsia" w:hAnsiTheme="majorEastAsia"/>
        </w:rPr>
      </w:pPr>
    </w:p>
    <w:p w14:paraId="61F3F1B3" w14:textId="77777777" w:rsidR="00996CCA" w:rsidRDefault="00996CCA" w:rsidP="00996CCA">
      <w:pPr>
        <w:ind w:leftChars="240" w:left="707" w:hangingChars="60" w:hanging="141"/>
        <w:rPr>
          <w:rFonts w:asciiTheme="majorEastAsia" w:hAnsiTheme="majorEastAsia"/>
        </w:rPr>
      </w:pPr>
    </w:p>
    <w:p w14:paraId="668C4DA5" w14:textId="77777777" w:rsidR="00996CCA" w:rsidRDefault="00996CCA" w:rsidP="00996CCA">
      <w:pPr>
        <w:ind w:leftChars="240" w:left="707" w:hangingChars="60" w:hanging="141"/>
        <w:rPr>
          <w:rFonts w:asciiTheme="majorEastAsia" w:hAnsiTheme="majorEastAsia"/>
        </w:rPr>
      </w:pPr>
    </w:p>
    <w:p w14:paraId="2F8BA92E" w14:textId="77777777" w:rsidR="00996CCA" w:rsidRDefault="00996CCA" w:rsidP="00996CCA">
      <w:pPr>
        <w:ind w:leftChars="240" w:left="707" w:hangingChars="60" w:hanging="141"/>
        <w:rPr>
          <w:rFonts w:asciiTheme="majorEastAsia" w:hAnsiTheme="majorEastAsia"/>
        </w:rPr>
      </w:pPr>
    </w:p>
    <w:p w14:paraId="1BE61551" w14:textId="77777777" w:rsidR="00996CCA" w:rsidRDefault="00996CCA" w:rsidP="00996CCA">
      <w:pPr>
        <w:ind w:leftChars="240" w:left="707" w:hangingChars="60" w:hanging="141"/>
        <w:rPr>
          <w:rFonts w:asciiTheme="majorEastAsia" w:hAnsiTheme="majorEastAsia"/>
        </w:rPr>
      </w:pPr>
    </w:p>
    <w:p w14:paraId="64CC8277" w14:textId="77777777" w:rsidR="00996CCA" w:rsidRDefault="00996CCA" w:rsidP="00996CCA">
      <w:pPr>
        <w:ind w:leftChars="240" w:left="707" w:hangingChars="60" w:hanging="141"/>
        <w:rPr>
          <w:rFonts w:asciiTheme="majorEastAsia" w:hAnsiTheme="majorEastAsia"/>
        </w:rPr>
      </w:pPr>
    </w:p>
    <w:p w14:paraId="14B5F85C" w14:textId="2698D54E" w:rsidR="00996CCA" w:rsidRDefault="00996CCA" w:rsidP="00996CCA">
      <w:pPr>
        <w:ind w:leftChars="240" w:left="707" w:hangingChars="60" w:hanging="141"/>
        <w:rPr>
          <w:rFonts w:asciiTheme="majorEastAsia" w:hAnsiTheme="majorEastAsia"/>
        </w:rPr>
      </w:pPr>
    </w:p>
    <w:p w14:paraId="24058ED5" w14:textId="77777777" w:rsidR="00996CCA" w:rsidRDefault="00996CCA" w:rsidP="00996CCA">
      <w:pPr>
        <w:ind w:leftChars="240" w:left="707" w:hangingChars="60" w:hanging="141"/>
        <w:rPr>
          <w:rFonts w:asciiTheme="majorEastAsia" w:hAnsiTheme="majorEastAsia"/>
        </w:rPr>
      </w:pPr>
    </w:p>
    <w:p w14:paraId="044537B5" w14:textId="77777777" w:rsidR="00996CCA" w:rsidRDefault="00996CCA" w:rsidP="00996CCA">
      <w:pPr>
        <w:ind w:leftChars="240" w:left="707" w:hangingChars="60" w:hanging="141"/>
        <w:rPr>
          <w:rFonts w:asciiTheme="majorEastAsia" w:hAnsiTheme="majorEastAsia"/>
        </w:rPr>
      </w:pPr>
    </w:p>
    <w:p w14:paraId="68FFC54F" w14:textId="292AB00F" w:rsidR="00996CCA" w:rsidRDefault="00996CCA" w:rsidP="000137FD">
      <w:pPr>
        <w:ind w:leftChars="119" w:left="281" w:firstLineChars="60" w:firstLine="141"/>
      </w:pPr>
    </w:p>
    <w:p w14:paraId="65B102B1" w14:textId="1FA6A834" w:rsidR="00381FD9" w:rsidRDefault="00381FD9" w:rsidP="000137FD">
      <w:pPr>
        <w:ind w:leftChars="119" w:left="281" w:firstLineChars="60" w:firstLine="141"/>
      </w:pPr>
    </w:p>
    <w:p w14:paraId="578FA1A4" w14:textId="04F0553F" w:rsidR="00381FD9" w:rsidRDefault="00381FD9" w:rsidP="000137FD">
      <w:pPr>
        <w:ind w:leftChars="119" w:left="281" w:firstLineChars="60" w:firstLine="141"/>
      </w:pPr>
    </w:p>
    <w:p w14:paraId="7FD9E4F3" w14:textId="77777777" w:rsidR="00E84120" w:rsidRDefault="00E84120" w:rsidP="000137FD">
      <w:pPr>
        <w:ind w:leftChars="119" w:left="281" w:firstLineChars="60" w:firstLine="141"/>
      </w:pPr>
    </w:p>
    <w:p w14:paraId="45A1A990" w14:textId="7A8B2501" w:rsidR="00381FD9" w:rsidRDefault="00381FD9" w:rsidP="000137FD">
      <w:pPr>
        <w:ind w:leftChars="119" w:left="281" w:firstLineChars="60" w:firstLine="141"/>
      </w:pPr>
    </w:p>
    <w:p w14:paraId="79D02806" w14:textId="7FE7DD22" w:rsidR="00381FD9" w:rsidRDefault="00381FD9" w:rsidP="00381FD9">
      <w:pPr>
        <w:pStyle w:val="2"/>
      </w:pPr>
      <w:bookmarkStart w:id="11" w:name="_Toc858897"/>
      <w:r>
        <w:rPr>
          <w:rFonts w:asciiTheme="majorEastAsia" w:hAnsiTheme="majorEastAsia" w:hint="eastAsia"/>
        </w:rPr>
        <w:lastRenderedPageBreak/>
        <w:t>(２</w:t>
      </w:r>
      <w:r w:rsidRPr="00DE7BDC">
        <w:rPr>
          <w:rFonts w:asciiTheme="majorEastAsia" w:hAnsiTheme="majorEastAsia" w:hint="eastAsia"/>
        </w:rPr>
        <w:t>)</w:t>
      </w:r>
      <w:r>
        <w:rPr>
          <w:rFonts w:asciiTheme="majorEastAsia" w:hAnsiTheme="majorEastAsia" w:hint="eastAsia"/>
        </w:rPr>
        <w:t>評価指標</w:t>
      </w:r>
      <w:bookmarkEnd w:id="11"/>
    </w:p>
    <w:p w14:paraId="419C6146" w14:textId="77777777" w:rsidR="00381FD9" w:rsidRDefault="00381FD9" w:rsidP="00381FD9">
      <w:pPr>
        <w:ind w:leftChars="240" w:left="707" w:hangingChars="60" w:hanging="141"/>
        <w:rPr>
          <w:rFonts w:asciiTheme="majorEastAsia" w:hAnsiTheme="majorEastAsia"/>
        </w:rPr>
      </w:pPr>
    </w:p>
    <w:p w14:paraId="274C84FC" w14:textId="2893F0D0" w:rsidR="00381FD9" w:rsidRPr="00207D5F" w:rsidRDefault="001A052D" w:rsidP="001425C2">
      <w:pPr>
        <w:ind w:leftChars="240" w:left="566" w:firstLineChars="100" w:firstLine="236"/>
        <w:rPr>
          <w:rFonts w:hAnsi="ＭＳ Ｐ明朝"/>
        </w:rPr>
      </w:pPr>
      <w:r>
        <w:rPr>
          <w:rFonts w:asciiTheme="majorEastAsia" w:hAnsiTheme="majorEastAsia" w:hint="eastAsia"/>
        </w:rPr>
        <w:t>４</w:t>
      </w:r>
      <w:r w:rsidR="00381FD9">
        <w:rPr>
          <w:rFonts w:asciiTheme="majorEastAsia" w:hAnsiTheme="majorEastAsia" w:hint="eastAsia"/>
        </w:rPr>
        <w:t>つの基本方針に沿った取組みを行うことにより、府営公園が、都市や地域にとって欠かせない魅力高い施設になるものと考えています。この魅力高い施設を言い換えれば、多くの人が満足して利用できる施設であることから、取組みの成果を計る指標を</w:t>
      </w:r>
      <w:r w:rsidR="00381FD9" w:rsidRPr="009C4030">
        <w:rPr>
          <w:rFonts w:hAnsi="ＭＳ Ｐ明朝" w:hint="eastAsia"/>
        </w:rPr>
        <w:t>来園者数</w:t>
      </w:r>
      <w:r w:rsidR="00381FD9">
        <w:rPr>
          <w:rFonts w:hAnsi="ＭＳ Ｐ明朝" w:hint="eastAsia"/>
        </w:rPr>
        <w:t>と</w:t>
      </w:r>
      <w:r w:rsidR="00381FD9" w:rsidRPr="009C4030">
        <w:rPr>
          <w:rFonts w:hAnsi="ＭＳ Ｐ明朝" w:hint="eastAsia"/>
        </w:rPr>
        <w:t>利用者満足度</w:t>
      </w:r>
      <w:r w:rsidR="00AA0424">
        <w:rPr>
          <w:rFonts w:hAnsi="ＭＳ Ｐ明朝" w:hint="eastAsia"/>
        </w:rPr>
        <w:t>と</w:t>
      </w:r>
      <w:r w:rsidR="00381FD9" w:rsidRPr="009C4030">
        <w:rPr>
          <w:rFonts w:hAnsi="ＭＳ Ｐ明朝" w:hint="eastAsia"/>
        </w:rPr>
        <w:t>しました。</w:t>
      </w:r>
    </w:p>
    <w:tbl>
      <w:tblPr>
        <w:tblStyle w:val="a8"/>
        <w:tblpPr w:leftFromText="142" w:rightFromText="142" w:vertAnchor="text" w:horzAnchor="margin" w:tblpXSpec="right" w:tblpY="624"/>
        <w:tblW w:w="0" w:type="auto"/>
        <w:tblLayout w:type="fixed"/>
        <w:tblLook w:val="04A0" w:firstRow="1" w:lastRow="0" w:firstColumn="1" w:lastColumn="0" w:noHBand="0" w:noVBand="1"/>
      </w:tblPr>
      <w:tblGrid>
        <w:gridCol w:w="2093"/>
        <w:gridCol w:w="709"/>
        <w:gridCol w:w="1559"/>
        <w:gridCol w:w="1559"/>
        <w:gridCol w:w="1594"/>
      </w:tblGrid>
      <w:tr w:rsidR="00381FD9" w14:paraId="3F441D10" w14:textId="77777777" w:rsidTr="004343B8">
        <w:trPr>
          <w:trHeight w:val="411"/>
        </w:trPr>
        <w:tc>
          <w:tcPr>
            <w:tcW w:w="2093" w:type="dxa"/>
            <w:vAlign w:val="center"/>
          </w:tcPr>
          <w:p w14:paraId="3D96871F" w14:textId="5683C375" w:rsidR="00381FD9" w:rsidRPr="005869B7" w:rsidRDefault="00381FD9" w:rsidP="004343B8">
            <w:pPr>
              <w:spacing w:line="240" w:lineRule="exact"/>
              <w:jc w:val="center"/>
              <w:rPr>
                <w:sz w:val="18"/>
              </w:rPr>
            </w:pPr>
            <w:r w:rsidRPr="005869B7">
              <w:rPr>
                <w:rFonts w:ascii="Meiryo UI" w:eastAsia="Meiryo UI" w:hAnsi="Meiryo UI" w:cs="Meiryo UI" w:hint="eastAsia"/>
                <w:sz w:val="18"/>
              </w:rPr>
              <w:t>評価指標</w:t>
            </w:r>
          </w:p>
        </w:tc>
        <w:tc>
          <w:tcPr>
            <w:tcW w:w="709" w:type="dxa"/>
            <w:vAlign w:val="center"/>
          </w:tcPr>
          <w:p w14:paraId="52CA865A" w14:textId="77777777" w:rsidR="00381FD9" w:rsidRPr="005869B7" w:rsidRDefault="00381FD9" w:rsidP="004343B8">
            <w:pPr>
              <w:jc w:val="center"/>
              <w:rPr>
                <w:rFonts w:ascii="Meiryo UI" w:eastAsia="Meiryo UI" w:hAnsi="Meiryo UI" w:cs="Meiryo UI"/>
                <w:sz w:val="18"/>
              </w:rPr>
            </w:pPr>
            <w:r w:rsidRPr="005869B7">
              <w:rPr>
                <w:rFonts w:ascii="Meiryo UI" w:eastAsia="Meiryo UI" w:hAnsi="Meiryo UI" w:cs="Meiryo UI" w:hint="eastAsia"/>
                <w:sz w:val="18"/>
              </w:rPr>
              <w:t>単位</w:t>
            </w:r>
          </w:p>
        </w:tc>
        <w:tc>
          <w:tcPr>
            <w:tcW w:w="1559" w:type="dxa"/>
            <w:vAlign w:val="center"/>
          </w:tcPr>
          <w:p w14:paraId="3E911F95" w14:textId="77777777" w:rsidR="00381FD9" w:rsidRDefault="00381FD9" w:rsidP="004343B8">
            <w:pPr>
              <w:spacing w:line="240" w:lineRule="exact"/>
              <w:jc w:val="center"/>
              <w:rPr>
                <w:rFonts w:ascii="Meiryo UI" w:eastAsia="Meiryo UI" w:hAnsi="Meiryo UI" w:cs="Meiryo UI"/>
                <w:sz w:val="18"/>
              </w:rPr>
            </w:pPr>
            <w:r w:rsidRPr="005869B7">
              <w:rPr>
                <w:rFonts w:ascii="Meiryo UI" w:eastAsia="Meiryo UI" w:hAnsi="Meiryo UI" w:cs="Meiryo UI" w:hint="eastAsia"/>
                <w:sz w:val="18"/>
              </w:rPr>
              <w:t>現況値</w:t>
            </w:r>
          </w:p>
          <w:p w14:paraId="60757EC1" w14:textId="77777777" w:rsidR="00381FD9" w:rsidRPr="005869B7" w:rsidRDefault="00381FD9" w:rsidP="004343B8">
            <w:pPr>
              <w:spacing w:line="240" w:lineRule="exact"/>
              <w:jc w:val="center"/>
              <w:rPr>
                <w:rFonts w:ascii="Meiryo UI" w:eastAsia="Meiryo UI" w:hAnsi="Meiryo UI" w:cs="Meiryo UI"/>
                <w:sz w:val="18"/>
              </w:rPr>
            </w:pPr>
            <w:r>
              <w:rPr>
                <w:rFonts w:ascii="Meiryo UI" w:eastAsia="Meiryo UI" w:hAnsi="Meiryo UI" w:cs="Meiryo UI" w:hint="eastAsia"/>
                <w:sz w:val="18"/>
              </w:rPr>
              <w:t>（2017年）</w:t>
            </w:r>
          </w:p>
        </w:tc>
        <w:tc>
          <w:tcPr>
            <w:tcW w:w="1559" w:type="dxa"/>
            <w:vAlign w:val="center"/>
          </w:tcPr>
          <w:p w14:paraId="168C93F9" w14:textId="77777777" w:rsidR="00381FD9" w:rsidRPr="005869B7" w:rsidRDefault="00381FD9" w:rsidP="004343B8">
            <w:pPr>
              <w:spacing w:line="240" w:lineRule="exact"/>
              <w:jc w:val="center"/>
              <w:rPr>
                <w:rFonts w:ascii="Meiryo UI" w:eastAsia="Meiryo UI" w:hAnsi="Meiryo UI" w:cs="Meiryo UI"/>
                <w:sz w:val="18"/>
              </w:rPr>
            </w:pPr>
            <w:r w:rsidRPr="005869B7">
              <w:rPr>
                <w:rFonts w:ascii="Meiryo UI" w:eastAsia="Meiryo UI" w:hAnsi="Meiryo UI" w:cs="Meiryo UI" w:hint="eastAsia"/>
                <w:sz w:val="18"/>
              </w:rPr>
              <w:t>目標値</w:t>
            </w:r>
          </w:p>
          <w:p w14:paraId="2A15737A" w14:textId="77777777" w:rsidR="00381FD9" w:rsidRPr="005869B7" w:rsidRDefault="00381FD9" w:rsidP="004343B8">
            <w:pPr>
              <w:spacing w:line="240" w:lineRule="exact"/>
              <w:jc w:val="center"/>
              <w:rPr>
                <w:rFonts w:ascii="Meiryo UI" w:eastAsia="Meiryo UI" w:hAnsi="Meiryo UI" w:cs="Meiryo UI"/>
                <w:sz w:val="18"/>
              </w:rPr>
            </w:pPr>
            <w:r w:rsidRPr="005869B7">
              <w:rPr>
                <w:rFonts w:ascii="Meiryo UI" w:eastAsia="Meiryo UI" w:hAnsi="Meiryo UI" w:cs="Meiryo UI" w:hint="eastAsia"/>
                <w:sz w:val="18"/>
              </w:rPr>
              <w:t>（202</w:t>
            </w:r>
            <w:r>
              <w:rPr>
                <w:rFonts w:ascii="Meiryo UI" w:eastAsia="Meiryo UI" w:hAnsi="Meiryo UI" w:cs="Meiryo UI" w:hint="eastAsia"/>
                <w:sz w:val="18"/>
              </w:rPr>
              <w:t>8</w:t>
            </w:r>
            <w:r w:rsidRPr="005869B7">
              <w:rPr>
                <w:rFonts w:ascii="Meiryo UI" w:eastAsia="Meiryo UI" w:hAnsi="Meiryo UI" w:cs="Meiryo UI" w:hint="eastAsia"/>
                <w:sz w:val="18"/>
              </w:rPr>
              <w:t>年）</w:t>
            </w:r>
          </w:p>
        </w:tc>
        <w:tc>
          <w:tcPr>
            <w:tcW w:w="1594" w:type="dxa"/>
            <w:vAlign w:val="center"/>
          </w:tcPr>
          <w:p w14:paraId="13FBD5C2" w14:textId="77777777" w:rsidR="00381FD9" w:rsidRPr="005869B7" w:rsidRDefault="00381FD9" w:rsidP="004343B8">
            <w:pPr>
              <w:spacing w:line="240" w:lineRule="exact"/>
              <w:jc w:val="center"/>
              <w:rPr>
                <w:rFonts w:ascii="Meiryo UI" w:eastAsia="Meiryo UI" w:hAnsi="Meiryo UI" w:cs="Meiryo UI"/>
                <w:sz w:val="18"/>
              </w:rPr>
            </w:pPr>
            <w:r>
              <w:rPr>
                <w:rFonts w:ascii="Meiryo UI" w:eastAsia="Meiryo UI" w:hAnsi="Meiryo UI" w:cs="Meiryo UI" w:hint="eastAsia"/>
                <w:sz w:val="18"/>
              </w:rPr>
              <w:t>備考</w:t>
            </w:r>
          </w:p>
        </w:tc>
      </w:tr>
      <w:tr w:rsidR="00AA0424" w14:paraId="6C778FF0" w14:textId="77777777" w:rsidTr="00AA0424">
        <w:trPr>
          <w:trHeight w:val="594"/>
        </w:trPr>
        <w:tc>
          <w:tcPr>
            <w:tcW w:w="2093" w:type="dxa"/>
            <w:vAlign w:val="center"/>
          </w:tcPr>
          <w:p w14:paraId="4AD6ACE2" w14:textId="117897C6" w:rsidR="00AA0424" w:rsidRPr="005869B7" w:rsidRDefault="00AA0424" w:rsidP="00AA0424">
            <w:pPr>
              <w:spacing w:line="240" w:lineRule="exact"/>
              <w:jc w:val="center"/>
              <w:rPr>
                <w:rFonts w:ascii="Meiryo UI" w:eastAsia="Meiryo UI" w:hAnsi="Meiryo UI" w:cs="Meiryo UI"/>
                <w:sz w:val="18"/>
              </w:rPr>
            </w:pPr>
            <w:r>
              <w:rPr>
                <w:rFonts w:ascii="Meiryo UI" w:eastAsia="Meiryo UI" w:hAnsi="Meiryo UI" w:cs="Meiryo UI" w:hint="eastAsia"/>
                <w:sz w:val="18"/>
              </w:rPr>
              <w:t>年間来園者</w:t>
            </w:r>
            <w:r w:rsidRPr="00567057">
              <w:rPr>
                <w:rFonts w:ascii="Meiryo UI" w:eastAsia="Meiryo UI" w:hAnsi="Meiryo UI" w:cs="Meiryo UI" w:hint="eastAsia"/>
                <w:sz w:val="18"/>
              </w:rPr>
              <w:t>数</w:t>
            </w:r>
            <w:r>
              <w:rPr>
                <w:rFonts w:ascii="Meiryo UI" w:eastAsia="Meiryo UI" w:hAnsi="Meiryo UI" w:cs="Meiryo UI" w:hint="eastAsia"/>
                <w:sz w:val="18"/>
              </w:rPr>
              <w:t xml:space="preserve">　</w:t>
            </w:r>
            <w:r w:rsidRPr="00F258ED">
              <w:rPr>
                <w:rFonts w:ascii="Meiryo UI" w:eastAsia="Meiryo UI" w:hAnsi="Meiryo UI" w:cs="Meiryo UI" w:hint="eastAsia"/>
                <w:sz w:val="16"/>
              </w:rPr>
              <w:t>注１)</w:t>
            </w:r>
          </w:p>
        </w:tc>
        <w:tc>
          <w:tcPr>
            <w:tcW w:w="709" w:type="dxa"/>
            <w:vAlign w:val="center"/>
          </w:tcPr>
          <w:p w14:paraId="28B3439A" w14:textId="77777777" w:rsidR="00AA0424" w:rsidRPr="005869B7" w:rsidRDefault="00AA0424" w:rsidP="00AA0424">
            <w:pPr>
              <w:spacing w:line="240" w:lineRule="exact"/>
              <w:jc w:val="center"/>
              <w:rPr>
                <w:rFonts w:ascii="Meiryo UI" w:eastAsia="Meiryo UI" w:hAnsi="Meiryo UI" w:cs="Meiryo UI"/>
                <w:sz w:val="18"/>
              </w:rPr>
            </w:pPr>
            <w:r w:rsidRPr="00807A41">
              <w:rPr>
                <w:rFonts w:ascii="Meiryo UI" w:eastAsia="Meiryo UI" w:hAnsi="Meiryo UI" w:cs="Meiryo UI" w:hint="eastAsia"/>
                <w:sz w:val="18"/>
              </w:rPr>
              <w:t>万人</w:t>
            </w:r>
          </w:p>
        </w:tc>
        <w:tc>
          <w:tcPr>
            <w:tcW w:w="1559" w:type="dxa"/>
            <w:vAlign w:val="center"/>
          </w:tcPr>
          <w:p w14:paraId="00353B33" w14:textId="39F6D94F" w:rsidR="00AA0424" w:rsidRPr="005869B7" w:rsidRDefault="004D5758" w:rsidP="00AA0424">
            <w:pPr>
              <w:spacing w:line="240" w:lineRule="exact"/>
              <w:jc w:val="center"/>
              <w:rPr>
                <w:rFonts w:ascii="Meiryo UI" w:eastAsia="Meiryo UI" w:hAnsi="Meiryo UI" w:cs="Meiryo UI"/>
                <w:sz w:val="18"/>
              </w:rPr>
            </w:pPr>
            <w:r>
              <w:rPr>
                <w:rFonts w:ascii="Meiryo UI" w:eastAsia="Meiryo UI" w:hAnsi="Meiryo UI" w:cs="Meiryo UI" w:hint="eastAsia"/>
                <w:sz w:val="18"/>
              </w:rPr>
              <w:t>２，２４５</w:t>
            </w:r>
          </w:p>
        </w:tc>
        <w:tc>
          <w:tcPr>
            <w:tcW w:w="1559" w:type="dxa"/>
            <w:vAlign w:val="center"/>
          </w:tcPr>
          <w:p w14:paraId="152CB53F" w14:textId="1BC1F222" w:rsidR="00AA0424" w:rsidRPr="005869B7" w:rsidRDefault="004D5758" w:rsidP="00AA0424">
            <w:pPr>
              <w:spacing w:line="240" w:lineRule="exact"/>
              <w:jc w:val="center"/>
              <w:rPr>
                <w:rFonts w:ascii="Meiryo UI" w:eastAsia="Meiryo UI" w:hAnsi="Meiryo UI" w:cs="Meiryo UI"/>
                <w:sz w:val="18"/>
              </w:rPr>
            </w:pPr>
            <w:r>
              <w:rPr>
                <w:rFonts w:ascii="Meiryo UI" w:eastAsia="Meiryo UI" w:hAnsi="Meiryo UI" w:cs="Meiryo UI" w:hint="eastAsia"/>
                <w:sz w:val="18"/>
              </w:rPr>
              <w:t>２，４７０</w:t>
            </w:r>
          </w:p>
        </w:tc>
        <w:tc>
          <w:tcPr>
            <w:tcW w:w="1594" w:type="dxa"/>
          </w:tcPr>
          <w:p w14:paraId="6F3201AF" w14:textId="77777777" w:rsidR="00AA0424" w:rsidRPr="005869B7" w:rsidRDefault="00AA0424" w:rsidP="00AA0424">
            <w:pPr>
              <w:spacing w:line="240" w:lineRule="exact"/>
              <w:jc w:val="left"/>
              <w:rPr>
                <w:rFonts w:ascii="Meiryo UI" w:eastAsia="Meiryo UI" w:hAnsi="Meiryo UI" w:cs="Meiryo UI"/>
                <w:sz w:val="18"/>
              </w:rPr>
            </w:pPr>
            <w:r>
              <w:rPr>
                <w:rFonts w:ascii="Meiryo UI" w:eastAsia="Meiryo UI" w:hAnsi="Meiryo UI" w:cs="Meiryo UI" w:hint="eastAsia"/>
                <w:sz w:val="18"/>
              </w:rPr>
              <w:t>１割増</w:t>
            </w:r>
          </w:p>
        </w:tc>
      </w:tr>
      <w:tr w:rsidR="00AA0424" w14:paraId="2AB0C499" w14:textId="77777777" w:rsidTr="00AA0424">
        <w:trPr>
          <w:trHeight w:val="594"/>
        </w:trPr>
        <w:tc>
          <w:tcPr>
            <w:tcW w:w="2093" w:type="dxa"/>
            <w:vAlign w:val="center"/>
          </w:tcPr>
          <w:p w14:paraId="41D9D5DC" w14:textId="5AA38870" w:rsidR="00AA0424" w:rsidRPr="005869B7" w:rsidRDefault="00AA0424" w:rsidP="00AA0424">
            <w:pPr>
              <w:spacing w:line="240" w:lineRule="exact"/>
              <w:jc w:val="center"/>
              <w:rPr>
                <w:rFonts w:ascii="Meiryo UI" w:eastAsia="Meiryo UI" w:hAnsi="Meiryo UI" w:cs="Meiryo UI"/>
                <w:sz w:val="18"/>
              </w:rPr>
            </w:pPr>
            <w:r w:rsidRPr="005869B7">
              <w:rPr>
                <w:rFonts w:ascii="Meiryo UI" w:eastAsia="Meiryo UI" w:hAnsi="Meiryo UI" w:cs="Meiryo UI" w:hint="eastAsia"/>
                <w:sz w:val="18"/>
              </w:rPr>
              <w:t>利用者満足度</w:t>
            </w:r>
            <w:r>
              <w:rPr>
                <w:rFonts w:ascii="Meiryo UI" w:eastAsia="Meiryo UI" w:hAnsi="Meiryo UI" w:cs="Meiryo UI" w:hint="eastAsia"/>
                <w:sz w:val="18"/>
              </w:rPr>
              <w:t xml:space="preserve">　</w:t>
            </w:r>
            <w:r w:rsidRPr="00F258ED">
              <w:rPr>
                <w:rFonts w:ascii="Meiryo UI" w:eastAsia="Meiryo UI" w:hAnsi="Meiryo UI" w:cs="Meiryo UI" w:hint="eastAsia"/>
                <w:sz w:val="16"/>
              </w:rPr>
              <w:t>注2）</w:t>
            </w:r>
          </w:p>
        </w:tc>
        <w:tc>
          <w:tcPr>
            <w:tcW w:w="709" w:type="dxa"/>
            <w:vAlign w:val="center"/>
          </w:tcPr>
          <w:p w14:paraId="5CEE3382" w14:textId="77777777" w:rsidR="00AA0424" w:rsidRPr="005869B7" w:rsidRDefault="00AA0424" w:rsidP="00AA0424">
            <w:pPr>
              <w:spacing w:line="240" w:lineRule="exact"/>
              <w:jc w:val="center"/>
              <w:rPr>
                <w:rFonts w:ascii="Meiryo UI" w:eastAsia="Meiryo UI" w:hAnsi="Meiryo UI" w:cs="Meiryo UI"/>
                <w:sz w:val="18"/>
              </w:rPr>
            </w:pPr>
            <w:r w:rsidRPr="005869B7">
              <w:rPr>
                <w:rFonts w:ascii="Meiryo UI" w:eastAsia="Meiryo UI" w:hAnsi="Meiryo UI" w:cs="Meiryo UI" w:hint="eastAsia"/>
                <w:sz w:val="18"/>
              </w:rPr>
              <w:t>％</w:t>
            </w:r>
          </w:p>
        </w:tc>
        <w:tc>
          <w:tcPr>
            <w:tcW w:w="1559" w:type="dxa"/>
            <w:vAlign w:val="center"/>
          </w:tcPr>
          <w:p w14:paraId="393AF338" w14:textId="196C097E" w:rsidR="00AA0424" w:rsidRPr="008359F3" w:rsidRDefault="004D5758" w:rsidP="00AA0424">
            <w:pPr>
              <w:spacing w:line="300" w:lineRule="exact"/>
              <w:jc w:val="center"/>
              <w:rPr>
                <w:rFonts w:ascii="Meiryo UI" w:eastAsia="Meiryo UI" w:hAnsi="Meiryo UI" w:cs="Meiryo UI"/>
                <w:sz w:val="18"/>
              </w:rPr>
            </w:pPr>
            <w:r>
              <w:rPr>
                <w:rFonts w:ascii="Meiryo UI" w:eastAsia="Meiryo UI" w:hAnsi="Meiryo UI" w:cs="Meiryo UI" w:hint="eastAsia"/>
                <w:sz w:val="18"/>
              </w:rPr>
              <w:t>３７</w:t>
            </w:r>
            <w:r w:rsidR="00AA0424" w:rsidRPr="008359F3">
              <w:rPr>
                <w:rFonts w:ascii="Meiryo UI" w:eastAsia="Meiryo UI" w:hAnsi="Meiryo UI" w:cs="Meiryo UI" w:hint="eastAsia"/>
                <w:sz w:val="18"/>
              </w:rPr>
              <w:t>～</w:t>
            </w:r>
            <w:r>
              <w:rPr>
                <w:rFonts w:ascii="Meiryo UI" w:eastAsia="Meiryo UI" w:hAnsi="Meiryo UI" w:cs="Meiryo UI" w:hint="eastAsia"/>
                <w:sz w:val="18"/>
              </w:rPr>
              <w:t>７２</w:t>
            </w:r>
          </w:p>
        </w:tc>
        <w:tc>
          <w:tcPr>
            <w:tcW w:w="1559" w:type="dxa"/>
            <w:vAlign w:val="center"/>
          </w:tcPr>
          <w:p w14:paraId="259181E3" w14:textId="76817553" w:rsidR="00AA0424" w:rsidRPr="008359F3" w:rsidRDefault="004D5758" w:rsidP="00AA0424">
            <w:pPr>
              <w:spacing w:line="240" w:lineRule="exact"/>
              <w:jc w:val="center"/>
              <w:rPr>
                <w:rFonts w:ascii="Meiryo UI" w:eastAsia="Meiryo UI" w:hAnsi="Meiryo UI" w:cs="Meiryo UI"/>
                <w:sz w:val="18"/>
              </w:rPr>
            </w:pPr>
            <w:r>
              <w:rPr>
                <w:rFonts w:ascii="Meiryo UI" w:eastAsia="Meiryo UI" w:hAnsi="Meiryo UI" w:cs="Meiryo UI" w:hint="eastAsia"/>
                <w:sz w:val="18"/>
              </w:rPr>
              <w:t>４７</w:t>
            </w:r>
            <w:r w:rsidR="00AA0424">
              <w:rPr>
                <w:rFonts w:ascii="Meiryo UI" w:eastAsia="Meiryo UI" w:hAnsi="Meiryo UI" w:cs="Meiryo UI" w:hint="eastAsia"/>
                <w:sz w:val="18"/>
              </w:rPr>
              <w:t>～</w:t>
            </w:r>
            <w:r>
              <w:rPr>
                <w:rFonts w:ascii="Meiryo UI" w:eastAsia="Meiryo UI" w:hAnsi="Meiryo UI" w:cs="Meiryo UI" w:hint="eastAsia"/>
                <w:sz w:val="18"/>
              </w:rPr>
              <w:t>８２</w:t>
            </w:r>
          </w:p>
        </w:tc>
        <w:tc>
          <w:tcPr>
            <w:tcW w:w="1594" w:type="dxa"/>
          </w:tcPr>
          <w:p w14:paraId="5A30B36F" w14:textId="02F60365" w:rsidR="00AA0424" w:rsidRPr="00AC54E8" w:rsidRDefault="00173EB6" w:rsidP="00AA0424">
            <w:pPr>
              <w:spacing w:line="240" w:lineRule="exact"/>
              <w:jc w:val="left"/>
              <w:rPr>
                <w:rFonts w:ascii="Meiryo UI" w:eastAsia="Meiryo UI" w:hAnsi="Meiryo UI" w:cs="Meiryo UI"/>
                <w:sz w:val="18"/>
              </w:rPr>
            </w:pPr>
            <w:r w:rsidRPr="00AC54E8">
              <w:rPr>
                <w:rFonts w:ascii="Meiryo UI" w:eastAsia="Meiryo UI" w:hAnsi="Meiryo UI" w:cs="Meiryo UI" w:hint="eastAsia"/>
                <w:sz w:val="18"/>
              </w:rPr>
              <w:t>１０％</w:t>
            </w:r>
            <w:r w:rsidR="00AA0424" w:rsidRPr="00AC54E8">
              <w:rPr>
                <w:rFonts w:ascii="Meiryo UI" w:eastAsia="Meiryo UI" w:hAnsi="Meiryo UI" w:cs="Meiryo UI" w:hint="eastAsia"/>
                <w:sz w:val="18"/>
              </w:rPr>
              <w:t>増</w:t>
            </w:r>
          </w:p>
          <w:p w14:paraId="19609E97" w14:textId="77777777" w:rsidR="00AA0424" w:rsidRPr="005869B7" w:rsidRDefault="00AA0424" w:rsidP="00AA0424">
            <w:pPr>
              <w:spacing w:line="240" w:lineRule="exact"/>
              <w:jc w:val="left"/>
              <w:rPr>
                <w:rFonts w:ascii="Meiryo UI" w:eastAsia="Meiryo UI" w:hAnsi="Meiryo UI" w:cs="Meiryo UI"/>
                <w:sz w:val="18"/>
              </w:rPr>
            </w:pPr>
            <w:r>
              <w:rPr>
                <w:rFonts w:ascii="Meiryo UI" w:eastAsia="Meiryo UI" w:hAnsi="Meiryo UI" w:cs="Meiryo UI" w:hint="eastAsia"/>
                <w:sz w:val="18"/>
              </w:rPr>
              <w:t>（各公園）</w:t>
            </w:r>
          </w:p>
        </w:tc>
      </w:tr>
    </w:tbl>
    <w:p w14:paraId="5A72EED5" w14:textId="3A22944E" w:rsidR="00381FD9" w:rsidRDefault="00381FD9" w:rsidP="00381FD9">
      <w:pPr>
        <w:ind w:leftChars="119" w:left="281" w:firstLineChars="60" w:firstLine="141"/>
      </w:pPr>
    </w:p>
    <w:p w14:paraId="064145A3" w14:textId="4609E58B" w:rsidR="00381FD9" w:rsidRDefault="00381FD9" w:rsidP="00381FD9">
      <w:pPr>
        <w:ind w:leftChars="119" w:left="281" w:firstLineChars="60" w:firstLine="141"/>
      </w:pPr>
    </w:p>
    <w:p w14:paraId="1119330B" w14:textId="77777777" w:rsidR="00381FD9" w:rsidRDefault="00381FD9" w:rsidP="00381FD9">
      <w:pPr>
        <w:ind w:leftChars="119" w:left="281" w:firstLineChars="60" w:firstLine="141"/>
      </w:pPr>
    </w:p>
    <w:p w14:paraId="0EC7E2A6" w14:textId="77777777" w:rsidR="00381FD9" w:rsidRDefault="00381FD9" w:rsidP="00381FD9">
      <w:pPr>
        <w:ind w:leftChars="119" w:left="281" w:firstLineChars="60" w:firstLine="141"/>
      </w:pPr>
    </w:p>
    <w:p w14:paraId="254EAFE1" w14:textId="77777777" w:rsidR="00381FD9" w:rsidRDefault="00381FD9" w:rsidP="00381FD9">
      <w:pPr>
        <w:ind w:leftChars="119" w:left="281" w:firstLineChars="60" w:firstLine="141"/>
      </w:pPr>
    </w:p>
    <w:p w14:paraId="56BE1FB5" w14:textId="0ABA280A" w:rsidR="00381FD9" w:rsidRDefault="00381FD9" w:rsidP="00381FD9">
      <w:pPr>
        <w:ind w:leftChars="119" w:left="281" w:firstLineChars="60" w:firstLine="141"/>
      </w:pPr>
    </w:p>
    <w:p w14:paraId="56D33BD8" w14:textId="77777777" w:rsidR="00381FD9" w:rsidRDefault="00381FD9" w:rsidP="00AA0424">
      <w:pPr>
        <w:spacing w:line="80" w:lineRule="exact"/>
        <w:ind w:leftChars="119" w:left="281" w:firstLineChars="60" w:firstLine="141"/>
      </w:pPr>
    </w:p>
    <w:p w14:paraId="1247D676" w14:textId="6642B71D" w:rsidR="00AA0424" w:rsidRPr="00F258ED" w:rsidRDefault="00AA0424" w:rsidP="0069339B">
      <w:pPr>
        <w:pStyle w:val="a3"/>
        <w:numPr>
          <w:ilvl w:val="0"/>
          <w:numId w:val="7"/>
        </w:numPr>
        <w:ind w:leftChars="0"/>
        <w:rPr>
          <w:rFonts w:ascii="Meiryo UI" w:eastAsia="Meiryo UI" w:hAnsi="Meiryo UI" w:cs="Meiryo UI"/>
          <w:sz w:val="18"/>
          <w:szCs w:val="18"/>
        </w:rPr>
      </w:pPr>
      <w:r w:rsidRPr="00F258ED">
        <w:rPr>
          <w:rFonts w:ascii="Meiryo UI" w:eastAsia="Meiryo UI" w:hAnsi="Meiryo UI" w:cs="Meiryo UI" w:hint="eastAsia"/>
          <w:sz w:val="18"/>
          <w:szCs w:val="18"/>
        </w:rPr>
        <w:t>１９か所ある府営公園の年間来園者の合計</w:t>
      </w:r>
      <w:r>
        <w:rPr>
          <w:rFonts w:ascii="Meiryo UI" w:eastAsia="Meiryo UI" w:hAnsi="Meiryo UI" w:cs="Meiryo UI" w:hint="eastAsia"/>
          <w:sz w:val="18"/>
          <w:szCs w:val="18"/>
        </w:rPr>
        <w:t>数</w:t>
      </w:r>
    </w:p>
    <w:p w14:paraId="68FB3492" w14:textId="40D28BE3" w:rsidR="00AA0424" w:rsidRPr="00F258ED" w:rsidRDefault="00AA0424" w:rsidP="0069339B">
      <w:pPr>
        <w:pStyle w:val="a3"/>
        <w:numPr>
          <w:ilvl w:val="0"/>
          <w:numId w:val="7"/>
        </w:numPr>
        <w:ind w:leftChars="0"/>
        <w:rPr>
          <w:rFonts w:ascii="Meiryo UI" w:eastAsia="Meiryo UI" w:hAnsi="Meiryo UI"/>
          <w:sz w:val="18"/>
          <w:szCs w:val="18"/>
        </w:rPr>
      </w:pPr>
      <w:r w:rsidRPr="00F258ED">
        <w:rPr>
          <w:rFonts w:ascii="Meiryo UI" w:eastAsia="Meiryo UI" w:hAnsi="Meiryo UI" w:hint="eastAsia"/>
          <w:sz w:val="18"/>
          <w:szCs w:val="18"/>
        </w:rPr>
        <w:t>来園者に対するアンケート</w:t>
      </w:r>
      <w:r>
        <w:rPr>
          <w:rFonts w:ascii="Meiryo UI" w:eastAsia="Meiryo UI" w:hAnsi="Meiryo UI" w:hint="eastAsia"/>
          <w:sz w:val="18"/>
          <w:szCs w:val="18"/>
        </w:rPr>
        <w:t>で、「</w:t>
      </w:r>
      <w:r w:rsidR="00986C2F" w:rsidRPr="00986C2F">
        <w:rPr>
          <w:rFonts w:ascii="Meiryo UI" w:eastAsia="Meiryo UI" w:hAnsi="Meiryo UI" w:hint="eastAsia"/>
          <w:sz w:val="18"/>
          <w:szCs w:val="18"/>
        </w:rPr>
        <w:t>１</w:t>
      </w:r>
      <w:r w:rsidR="00986C2F">
        <w:rPr>
          <w:rFonts w:ascii="Meiryo UI" w:eastAsia="Meiryo UI" w:hAnsi="Meiryo UI" w:hint="eastAsia"/>
          <w:sz w:val="18"/>
          <w:szCs w:val="18"/>
        </w:rPr>
        <w:t>.</w:t>
      </w:r>
      <w:r w:rsidR="00986C2F" w:rsidRPr="00986C2F">
        <w:rPr>
          <w:rFonts w:ascii="Meiryo UI" w:eastAsia="Meiryo UI" w:hAnsi="Meiryo UI" w:hint="eastAsia"/>
          <w:sz w:val="18"/>
          <w:szCs w:val="18"/>
        </w:rPr>
        <w:t>満足</w:t>
      </w:r>
      <w:r>
        <w:rPr>
          <w:rFonts w:ascii="Meiryo UI" w:eastAsia="Meiryo UI" w:hAnsi="Meiryo UI" w:hint="eastAsia"/>
          <w:sz w:val="18"/>
          <w:szCs w:val="18"/>
        </w:rPr>
        <w:t>」と回答した人数を、アンケート回答者数で除算した値。</w:t>
      </w:r>
      <w:r w:rsidR="00986C2F" w:rsidRPr="00AC54E8">
        <w:rPr>
          <w:rFonts w:ascii="Meiryo UI" w:eastAsia="Meiryo UI" w:hAnsi="Meiryo UI" w:hint="eastAsia"/>
          <w:sz w:val="18"/>
          <w:szCs w:val="18"/>
        </w:rPr>
        <w:t>アンケートは「１.満足　　２.やや満足　　３.やや不満　　４.不満　　５.わからない」から選択</w:t>
      </w:r>
    </w:p>
    <w:p w14:paraId="00ABA630" w14:textId="6ADF4534" w:rsidR="00381FD9" w:rsidRDefault="00381FD9" w:rsidP="00381FD9">
      <w:pPr>
        <w:ind w:leftChars="240" w:left="707" w:hangingChars="60" w:hanging="141"/>
        <w:rPr>
          <w:rFonts w:asciiTheme="majorEastAsia" w:hAnsiTheme="majorEastAsia"/>
        </w:rPr>
      </w:pPr>
    </w:p>
    <w:p w14:paraId="5E88560D" w14:textId="126ED654" w:rsidR="005F69EB" w:rsidRDefault="005F69EB" w:rsidP="00381FD9">
      <w:pPr>
        <w:ind w:leftChars="240" w:left="707" w:hangingChars="60" w:hanging="141"/>
        <w:rPr>
          <w:rFonts w:asciiTheme="majorEastAsia" w:hAnsiTheme="majorEastAsia"/>
        </w:rPr>
      </w:pPr>
      <w:r>
        <w:rPr>
          <w:rFonts w:hint="eastAsia"/>
          <w:noProof/>
        </w:rPr>
        <mc:AlternateContent>
          <mc:Choice Requires="wps">
            <w:drawing>
              <wp:anchor distT="0" distB="0" distL="114300" distR="114300" simplePos="0" relativeHeight="251613184" behindDoc="0" locked="0" layoutInCell="1" allowOverlap="1" wp14:anchorId="5413354F" wp14:editId="7C81B3C5">
                <wp:simplePos x="0" y="0"/>
                <wp:positionH relativeFrom="column">
                  <wp:posOffset>1333456</wp:posOffset>
                </wp:positionH>
                <wp:positionV relativeFrom="paragraph">
                  <wp:posOffset>104509</wp:posOffset>
                </wp:positionV>
                <wp:extent cx="3248025" cy="352425"/>
                <wp:effectExtent l="0" t="0" r="0" b="0"/>
                <wp:wrapNone/>
                <wp:docPr id="450" name="テキスト ボックス 450" descr="評価指標と目標値です。" title="評価指標と目標値"/>
                <wp:cNvGraphicFramePr/>
                <a:graphic xmlns:a="http://schemas.openxmlformats.org/drawingml/2006/main">
                  <a:graphicData uri="http://schemas.microsoft.com/office/word/2010/wordprocessingShape">
                    <wps:wsp>
                      <wps:cNvSpPr txBox="1"/>
                      <wps:spPr>
                        <a:xfrm>
                          <a:off x="0" y="0"/>
                          <a:ext cx="3248025" cy="352425"/>
                        </a:xfrm>
                        <a:prstGeom prst="rect">
                          <a:avLst/>
                        </a:prstGeom>
                        <a:noFill/>
                        <a:ln w="6350">
                          <a:noFill/>
                        </a:ln>
                      </wps:spPr>
                      <wps:txbx>
                        <w:txbxContent>
                          <w:p w14:paraId="02C92654" w14:textId="34BA912D" w:rsidR="00815FBB" w:rsidRPr="005F69EB" w:rsidRDefault="00815FBB" w:rsidP="005F69EB">
                            <w:pPr>
                              <w:jc w:val="center"/>
                              <w:rPr>
                                <w:rFonts w:ascii="ＭＳ Ｐゴシック" w:eastAsia="ＭＳ Ｐゴシック" w:hAnsi="ＭＳ Ｐゴシック"/>
                                <w:b/>
                                <w:sz w:val="16"/>
                              </w:rPr>
                            </w:pPr>
                            <w:r w:rsidRPr="005F69EB">
                              <w:rPr>
                                <w:rFonts w:ascii="ＭＳ Ｐゴシック" w:eastAsia="ＭＳ Ｐゴシック" w:hAnsi="ＭＳ Ｐゴシック" w:hint="eastAsia"/>
                                <w:b/>
                                <w:sz w:val="16"/>
                              </w:rPr>
                              <w:t>表</w:t>
                            </w:r>
                            <w:r>
                              <w:rPr>
                                <w:rFonts w:ascii="ＭＳ Ｐゴシック" w:eastAsia="ＭＳ Ｐゴシック" w:hAnsi="ＭＳ Ｐゴシック"/>
                                <w:b/>
                                <w:sz w:val="16"/>
                              </w:rPr>
                              <w:t xml:space="preserve">２　</w:t>
                            </w:r>
                            <w:r w:rsidRPr="005F69EB">
                              <w:rPr>
                                <w:rFonts w:ascii="ＭＳ Ｐゴシック" w:eastAsia="ＭＳ Ｐゴシック" w:hAnsi="ＭＳ Ｐゴシック" w:hint="eastAsia"/>
                                <w:b/>
                                <w:sz w:val="16"/>
                              </w:rPr>
                              <w:t>評価指標と目標値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3354F" id="テキスト ボックス 450" o:spid="_x0000_s1145" type="#_x0000_t202" alt="タイトル: 評価指標と目標値 - 説明: 評価指標と目標値です。" style="position:absolute;left:0;text-align:left;margin-left:105pt;margin-top:8.25pt;width:255.75pt;height:27.7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" filled="f" stroked="f" strokeweight=".5pt">
                <v:textbox>
                  <w:txbxContent>
                    <w:p w14:paraId="02C92654" w14:textId="34BA912D" w:rsidR="00815FBB" w:rsidRPr="005F69EB" w:rsidRDefault="00815FBB" w:rsidP="005F69EB">
                      <w:pPr>
                        <w:jc w:val="center"/>
                        <w:rPr>
                          <w:rFonts w:ascii="ＭＳ Ｐゴシック" w:eastAsia="ＭＳ Ｐゴシック" w:hAnsi="ＭＳ Ｐゴシック"/>
                          <w:b/>
                          <w:sz w:val="16"/>
                        </w:rPr>
                      </w:pPr>
                      <w:r w:rsidRPr="005F69EB">
                        <w:rPr>
                          <w:rFonts w:ascii="ＭＳ Ｐゴシック" w:eastAsia="ＭＳ Ｐゴシック" w:hAnsi="ＭＳ Ｐゴシック" w:hint="eastAsia"/>
                          <w:b/>
                          <w:sz w:val="16"/>
                        </w:rPr>
                        <w:t>表</w:t>
                      </w:r>
                      <w:r>
                        <w:rPr>
                          <w:rFonts w:ascii="ＭＳ Ｐゴシック" w:eastAsia="ＭＳ Ｐゴシック" w:hAnsi="ＭＳ Ｐゴシック"/>
                          <w:b/>
                          <w:sz w:val="16"/>
                        </w:rPr>
                        <w:t xml:space="preserve">２　</w:t>
                      </w:r>
                      <w:r w:rsidRPr="005F69EB">
                        <w:rPr>
                          <w:rFonts w:ascii="ＭＳ Ｐゴシック" w:eastAsia="ＭＳ Ｐゴシック" w:hAnsi="ＭＳ Ｐゴシック" w:hint="eastAsia"/>
                          <w:b/>
                          <w:sz w:val="16"/>
                        </w:rPr>
                        <w:t>評価指標と目標値</w:t>
                      </w:r>
                    </w:p>
                  </w:txbxContent>
                </v:textbox>
              </v:shape>
            </w:pict>
          </mc:Fallback>
        </mc:AlternateContent>
      </w:r>
    </w:p>
    <w:p w14:paraId="19AF95C6" w14:textId="5A400353" w:rsidR="005F69EB" w:rsidRDefault="005F69EB" w:rsidP="00381FD9">
      <w:pPr>
        <w:ind w:leftChars="240" w:left="707" w:hangingChars="60" w:hanging="141"/>
        <w:rPr>
          <w:rFonts w:asciiTheme="majorEastAsia" w:hAnsiTheme="majorEastAsia"/>
        </w:rPr>
      </w:pPr>
    </w:p>
    <w:p w14:paraId="64CC6E2D" w14:textId="1E4DF49A" w:rsidR="005F69EB" w:rsidRPr="00986C2F" w:rsidRDefault="005F69EB" w:rsidP="00986C2F">
      <w:pPr>
        <w:pStyle w:val="a3"/>
        <w:ind w:leftChars="0" w:left="1997"/>
        <w:rPr>
          <w:rFonts w:ascii="Meiryo UI" w:eastAsia="Meiryo UI" w:hAnsi="Meiryo UI"/>
          <w:sz w:val="18"/>
          <w:szCs w:val="18"/>
        </w:rPr>
      </w:pPr>
    </w:p>
    <w:p w14:paraId="731A3ED5" w14:textId="77777777" w:rsidR="005F69EB" w:rsidRPr="00AA0424" w:rsidRDefault="005F69EB" w:rsidP="00381FD9">
      <w:pPr>
        <w:ind w:leftChars="240" w:left="707" w:hangingChars="60" w:hanging="141"/>
        <w:rPr>
          <w:rFonts w:asciiTheme="majorEastAsia" w:hAnsiTheme="majorEastAsia"/>
        </w:rPr>
      </w:pPr>
    </w:p>
    <w:p w14:paraId="471791B9" w14:textId="77777777" w:rsidR="00381FD9" w:rsidRDefault="00381FD9" w:rsidP="00381FD9">
      <w:pPr>
        <w:ind w:leftChars="119" w:left="281" w:firstLineChars="60" w:firstLine="141"/>
      </w:pPr>
    </w:p>
    <w:p w14:paraId="4015F8C9" w14:textId="77777777" w:rsidR="00996CCA" w:rsidRPr="00AA0424" w:rsidRDefault="00996CCA" w:rsidP="000137FD">
      <w:pPr>
        <w:ind w:leftChars="119" w:left="281" w:firstLineChars="60" w:firstLine="141"/>
        <w:sectPr w:rsidR="00996CCA" w:rsidRPr="00AA0424" w:rsidSect="008C27EB">
          <w:pgSz w:w="11906" w:h="16838"/>
          <w:pgMar w:top="1985" w:right="1701" w:bottom="1701" w:left="1701" w:header="851" w:footer="992" w:gutter="0"/>
          <w:cols w:space="425"/>
          <w:titlePg/>
          <w:docGrid w:type="linesAndChars" w:linePitch="386" w:charSpace="5273"/>
        </w:sectPr>
      </w:pPr>
    </w:p>
    <w:p w14:paraId="785A13EB" w14:textId="77777777" w:rsidR="000B29FA" w:rsidRDefault="000B29FA" w:rsidP="000B29FA">
      <w:pPr>
        <w:pStyle w:val="a3"/>
        <w:widowControl/>
        <w:numPr>
          <w:ilvl w:val="0"/>
          <w:numId w:val="1"/>
        </w:numPr>
        <w:ind w:leftChars="0"/>
        <w:jc w:val="left"/>
        <w:outlineLvl w:val="0"/>
        <w:rPr>
          <w:rFonts w:asciiTheme="majorEastAsia" w:eastAsiaTheme="majorEastAsia" w:hAnsiTheme="majorEastAsia"/>
        </w:rPr>
      </w:pPr>
      <w:bookmarkStart w:id="12" w:name="_Toc858898"/>
      <w:r>
        <w:rPr>
          <w:rFonts w:asciiTheme="majorEastAsia" w:eastAsiaTheme="majorEastAsia" w:hAnsiTheme="majorEastAsia" w:hint="eastAsia"/>
        </w:rPr>
        <w:lastRenderedPageBreak/>
        <w:t>取組みの方向性</w:t>
      </w:r>
      <w:bookmarkEnd w:id="12"/>
    </w:p>
    <w:p w14:paraId="32BB0600" w14:textId="77777777" w:rsidR="000B29FA" w:rsidRDefault="000B29FA" w:rsidP="000B29FA">
      <w:pPr>
        <w:ind w:leftChars="240" w:left="707" w:hangingChars="60" w:hanging="141"/>
      </w:pPr>
    </w:p>
    <w:p w14:paraId="4BE1E991" w14:textId="77777777" w:rsidR="000B29FA" w:rsidRDefault="000B29FA" w:rsidP="000B29FA">
      <w:pPr>
        <w:ind w:leftChars="240" w:left="566" w:firstLineChars="100" w:firstLine="246"/>
        <w:rPr>
          <w:sz w:val="22"/>
        </w:rPr>
      </w:pPr>
      <w:r>
        <w:rPr>
          <w:rFonts w:hint="eastAsia"/>
          <w:sz w:val="22"/>
        </w:rPr>
        <w:t>基本方針に沿って取り組む施策を「取組みの方向性」として整理しました。</w:t>
      </w:r>
    </w:p>
    <w:p w14:paraId="34CA4907" w14:textId="0269AC7A" w:rsidR="000B29FA" w:rsidRDefault="000B29FA" w:rsidP="000B29FA">
      <w:pPr>
        <w:ind w:leftChars="240" w:left="713" w:hangingChars="60" w:hanging="147"/>
        <w:rPr>
          <w:sz w:val="22"/>
        </w:rPr>
      </w:pPr>
      <w:r>
        <w:rPr>
          <w:rFonts w:hint="eastAsia"/>
          <w:sz w:val="22"/>
        </w:rPr>
        <w:t xml:space="preserve">　今後、これらの施策を具体化させて各施策を推進することにより評価指標を達成し、４つの目標像を実現していきます。</w:t>
      </w:r>
    </w:p>
    <w:p w14:paraId="2B0A6F1B" w14:textId="77777777" w:rsidR="000B29FA" w:rsidRDefault="000B29FA" w:rsidP="000B29FA">
      <w:pPr>
        <w:ind w:leftChars="240" w:left="707" w:hangingChars="60" w:hanging="141"/>
      </w:pPr>
    </w:p>
    <w:p w14:paraId="2DC05AB0" w14:textId="4F660132" w:rsidR="002414BC" w:rsidRDefault="0098509B" w:rsidP="00E22CAA">
      <w:r>
        <w:rPr>
          <w:noProof/>
        </w:rPr>
        <mc:AlternateContent>
          <mc:Choice Requires="wpg">
            <w:drawing>
              <wp:anchor distT="0" distB="0" distL="114300" distR="114300" simplePos="0" relativeHeight="251606016" behindDoc="0" locked="0" layoutInCell="1" allowOverlap="1" wp14:anchorId="1748C4E4" wp14:editId="165F70BB">
                <wp:simplePos x="0" y="0"/>
                <wp:positionH relativeFrom="column">
                  <wp:posOffset>-114935</wp:posOffset>
                </wp:positionH>
                <wp:positionV relativeFrom="paragraph">
                  <wp:posOffset>147955</wp:posOffset>
                </wp:positionV>
                <wp:extent cx="5680075" cy="5553075"/>
                <wp:effectExtent l="0" t="0" r="73025" b="0"/>
                <wp:wrapNone/>
                <wp:docPr id="132" name="グループ化 132" descr="基本方針と取組みの方向性の関係図です。" title="基本方針と取組みの方向性の関係図"/>
                <wp:cNvGraphicFramePr/>
                <a:graphic xmlns:a="http://schemas.openxmlformats.org/drawingml/2006/main">
                  <a:graphicData uri="http://schemas.microsoft.com/office/word/2010/wordprocessingGroup">
                    <wpg:wgp>
                      <wpg:cNvGrpSpPr/>
                      <wpg:grpSpPr>
                        <a:xfrm>
                          <a:off x="0" y="0"/>
                          <a:ext cx="5680075" cy="5553075"/>
                          <a:chOff x="0" y="0"/>
                          <a:chExt cx="5680075" cy="5553075"/>
                        </a:xfrm>
                      </wpg:grpSpPr>
                      <wps:wsp>
                        <wps:cNvPr id="84" name="テキスト ボックス 84"/>
                        <wps:cNvSpPr txBox="1"/>
                        <wps:spPr>
                          <a:xfrm>
                            <a:off x="1968500" y="5181600"/>
                            <a:ext cx="2705100" cy="371475"/>
                          </a:xfrm>
                          <a:prstGeom prst="rect">
                            <a:avLst/>
                          </a:prstGeom>
                          <a:noFill/>
                          <a:ln w="6350">
                            <a:noFill/>
                          </a:ln>
                        </wps:spPr>
                        <wps:txbx>
                          <w:txbxContent>
                            <w:p w14:paraId="0950ACF7" w14:textId="0507BCE1" w:rsidR="00815FBB" w:rsidRPr="001A65FA" w:rsidRDefault="00815FBB" w:rsidP="001A65FA">
                              <w:pPr>
                                <w:rPr>
                                  <w:rFonts w:ascii="ＭＳ Ｐゴシック" w:eastAsia="ＭＳ Ｐゴシック" w:hAnsi="ＭＳ Ｐゴシック"/>
                                  <w:b/>
                                  <w:sz w:val="16"/>
                                </w:rPr>
                              </w:pPr>
                              <w:r>
                                <w:rPr>
                                  <w:rFonts w:ascii="ＭＳ Ｐゴシック" w:eastAsia="ＭＳ Ｐゴシック" w:hAnsi="ＭＳ Ｐゴシック" w:hint="eastAsia"/>
                                  <w:b/>
                                  <w:sz w:val="16"/>
                                </w:rPr>
                                <w:t>図</w:t>
                              </w:r>
                              <w:r>
                                <w:rPr>
                                  <w:rFonts w:ascii="ＭＳ Ｐゴシック" w:eastAsia="ＭＳ Ｐゴシック" w:hAnsi="ＭＳ Ｐゴシック"/>
                                  <w:b/>
                                  <w:sz w:val="16"/>
                                </w:rPr>
                                <w:t>３．</w:t>
                              </w:r>
                              <w:r>
                                <w:rPr>
                                  <w:rFonts w:ascii="ＭＳ Ｐゴシック" w:eastAsia="ＭＳ Ｐゴシック" w:hAnsi="ＭＳ Ｐゴシック" w:hint="eastAsia"/>
                                  <w:b/>
                                  <w:sz w:val="16"/>
                                </w:rPr>
                                <w:t>基本方針と取組</w:t>
                              </w:r>
                              <w:r>
                                <w:rPr>
                                  <w:rFonts w:ascii="ＭＳ Ｐゴシック" w:eastAsia="ＭＳ Ｐゴシック" w:hAnsi="ＭＳ Ｐゴシック"/>
                                  <w:b/>
                                  <w:sz w:val="16"/>
                                </w:rPr>
                                <w:t>みの方向性の関係図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1" name="グループ化 31" descr="基本方針と取組みの方向性の関係図です。" title="基本方針と取組みの方向性の関係図"/>
                        <wpg:cNvGrpSpPr/>
                        <wpg:grpSpPr>
                          <a:xfrm>
                            <a:off x="0" y="0"/>
                            <a:ext cx="5680075" cy="4837325"/>
                            <a:chOff x="3111500" y="0"/>
                            <a:chExt cx="5680075" cy="4837325"/>
                          </a:xfrm>
                        </wpg:grpSpPr>
                        <wpg:grpSp>
                          <wpg:cNvPr id="74" name="グループ化 74"/>
                          <wpg:cNvGrpSpPr/>
                          <wpg:grpSpPr>
                            <a:xfrm>
                              <a:off x="3111500" y="0"/>
                              <a:ext cx="5680075" cy="4837325"/>
                              <a:chOff x="3111500" y="25400"/>
                              <a:chExt cx="5680075" cy="4837325"/>
                            </a:xfrm>
                          </wpg:grpSpPr>
                          <wpg:grpSp>
                            <wpg:cNvPr id="23" name="グループ化 23"/>
                            <wpg:cNvGrpSpPr/>
                            <wpg:grpSpPr>
                              <a:xfrm>
                                <a:off x="3111500" y="25400"/>
                                <a:ext cx="5680075" cy="4837325"/>
                                <a:chOff x="3111500" y="25400"/>
                                <a:chExt cx="5680075" cy="4837325"/>
                              </a:xfrm>
                            </wpg:grpSpPr>
                            <wpg:grpSp>
                              <wpg:cNvPr id="11299" name="グループ化 11299"/>
                              <wpg:cNvGrpSpPr/>
                              <wpg:grpSpPr>
                                <a:xfrm>
                                  <a:off x="6054300" y="1095375"/>
                                  <a:ext cx="333963" cy="1368000"/>
                                  <a:chOff x="504842" y="-670336"/>
                                  <a:chExt cx="334261" cy="1368840"/>
                                </a:xfrm>
                              </wpg:grpSpPr>
                              <wps:wsp>
                                <wps:cNvPr id="107" name="直線コネクタ 107"/>
                                <wps:cNvCnPr/>
                                <wps:spPr>
                                  <a:xfrm>
                                    <a:off x="514814" y="-162024"/>
                                    <a:ext cx="324289" cy="0"/>
                                  </a:xfrm>
                                  <a:prstGeom prst="line">
                                    <a:avLst/>
                                  </a:prstGeom>
                                </wps:spPr>
                                <wps:style>
                                  <a:lnRef idx="1">
                                    <a:schemeClr val="dk1"/>
                                  </a:lnRef>
                                  <a:fillRef idx="0">
                                    <a:schemeClr val="dk1"/>
                                  </a:fillRef>
                                  <a:effectRef idx="0">
                                    <a:schemeClr val="dk1"/>
                                  </a:effectRef>
                                  <a:fontRef idx="minor">
                                    <a:schemeClr val="tx1"/>
                                  </a:fontRef>
                                </wps:style>
                                <wps:bodyPr/>
                              </wps:wsp>
                              <wps:wsp>
                                <wps:cNvPr id="114" name="直線コネクタ 114"/>
                                <wps:cNvCnPr/>
                                <wps:spPr>
                                  <a:xfrm>
                                    <a:off x="514367" y="285704"/>
                                    <a:ext cx="324293" cy="0"/>
                                  </a:xfrm>
                                  <a:prstGeom prst="line">
                                    <a:avLst/>
                                  </a:prstGeom>
                                </wps:spPr>
                                <wps:style>
                                  <a:lnRef idx="1">
                                    <a:schemeClr val="dk1"/>
                                  </a:lnRef>
                                  <a:fillRef idx="0">
                                    <a:schemeClr val="dk1"/>
                                  </a:fillRef>
                                  <a:effectRef idx="0">
                                    <a:schemeClr val="dk1"/>
                                  </a:effectRef>
                                  <a:fontRef idx="minor">
                                    <a:schemeClr val="tx1"/>
                                  </a:fontRef>
                                </wps:style>
                                <wps:bodyPr/>
                              </wps:wsp>
                              <wps:wsp>
                                <wps:cNvPr id="115" name="直線コネクタ 115"/>
                                <wps:cNvCnPr/>
                                <wps:spPr>
                                  <a:xfrm>
                                    <a:off x="504842" y="679423"/>
                                    <a:ext cx="324293" cy="0"/>
                                  </a:xfrm>
                                  <a:prstGeom prst="line">
                                    <a:avLst/>
                                  </a:prstGeom>
                                </wps:spPr>
                                <wps:style>
                                  <a:lnRef idx="1">
                                    <a:schemeClr val="dk1"/>
                                  </a:lnRef>
                                  <a:fillRef idx="0">
                                    <a:schemeClr val="dk1"/>
                                  </a:fillRef>
                                  <a:effectRef idx="0">
                                    <a:schemeClr val="dk1"/>
                                  </a:effectRef>
                                  <a:fontRef idx="minor">
                                    <a:schemeClr val="tx1"/>
                                  </a:fontRef>
                                </wps:style>
                                <wps:bodyPr/>
                              </wps:wsp>
                              <wps:wsp>
                                <wps:cNvPr id="124" name="直線コネクタ 124"/>
                                <wps:cNvCnPr/>
                                <wps:spPr>
                                  <a:xfrm>
                                    <a:off x="514360" y="-670336"/>
                                    <a:ext cx="0" cy="136884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11302" name="グループ化 11302"/>
                              <wpg:cNvGrpSpPr/>
                              <wpg:grpSpPr>
                                <a:xfrm>
                                  <a:off x="5588000" y="4102100"/>
                                  <a:ext cx="791845" cy="648000"/>
                                  <a:chOff x="0" y="438101"/>
                                  <a:chExt cx="792563" cy="649027"/>
                                </a:xfrm>
                              </wpg:grpSpPr>
                              <wps:wsp>
                                <wps:cNvPr id="111" name="直線コネクタ 111"/>
                                <wps:cNvCnPr/>
                                <wps:spPr>
                                  <a:xfrm>
                                    <a:off x="0" y="447639"/>
                                    <a:ext cx="792563" cy="0"/>
                                  </a:xfrm>
                                  <a:prstGeom prst="line">
                                    <a:avLst/>
                                  </a:prstGeom>
                                </wps:spPr>
                                <wps:style>
                                  <a:lnRef idx="1">
                                    <a:schemeClr val="dk1"/>
                                  </a:lnRef>
                                  <a:fillRef idx="0">
                                    <a:schemeClr val="dk1"/>
                                  </a:fillRef>
                                  <a:effectRef idx="0">
                                    <a:schemeClr val="dk1"/>
                                  </a:effectRef>
                                  <a:fontRef idx="minor">
                                    <a:schemeClr val="tx1"/>
                                  </a:fontRef>
                                </wps:style>
                                <wps:bodyPr/>
                              </wps:wsp>
                              <wps:wsp>
                                <wps:cNvPr id="120" name="直線コネクタ 120"/>
                                <wps:cNvCnPr/>
                                <wps:spPr>
                                  <a:xfrm>
                                    <a:off x="476236" y="761991"/>
                                    <a:ext cx="316230" cy="0"/>
                                  </a:xfrm>
                                  <a:prstGeom prst="line">
                                    <a:avLst/>
                                  </a:prstGeom>
                                </wps:spPr>
                                <wps:style>
                                  <a:lnRef idx="1">
                                    <a:schemeClr val="dk1"/>
                                  </a:lnRef>
                                  <a:fillRef idx="0">
                                    <a:schemeClr val="dk1"/>
                                  </a:fillRef>
                                  <a:effectRef idx="0">
                                    <a:schemeClr val="dk1"/>
                                  </a:effectRef>
                                  <a:fontRef idx="minor">
                                    <a:schemeClr val="tx1"/>
                                  </a:fontRef>
                                </wps:style>
                                <wps:bodyPr/>
                              </wps:wsp>
                              <wps:wsp>
                                <wps:cNvPr id="11280" name="直線コネクタ 11280"/>
                                <wps:cNvCnPr/>
                                <wps:spPr>
                                  <a:xfrm>
                                    <a:off x="485775" y="438101"/>
                                    <a:ext cx="0" cy="649027"/>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80" name="テキスト ボックス 31"/>
                              <wps:cNvSpPr txBox="1"/>
                              <wps:spPr>
                                <a:xfrm>
                                  <a:off x="3390900" y="292100"/>
                                  <a:ext cx="2209800" cy="360000"/>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085BDCDF" w14:textId="4BDE125E" w:rsidR="00815FBB" w:rsidRPr="00E22CAA" w:rsidRDefault="00815FBB" w:rsidP="0069339B">
                                    <w:pPr>
                                      <w:pStyle w:val="Web"/>
                                      <w:numPr>
                                        <w:ilvl w:val="0"/>
                                        <w:numId w:val="4"/>
                                      </w:numPr>
                                      <w:spacing w:line="200" w:lineRule="exact"/>
                                      <w:rPr>
                                        <w:rFonts w:ascii="Meiryo UI" w:eastAsia="Meiryo UI" w:hAnsi="Meiryo UI"/>
                                        <w:sz w:val="16"/>
                                      </w:rPr>
                                    </w:pPr>
                                    <w:r w:rsidRPr="00E22CAA">
                                      <w:rPr>
                                        <w:rFonts w:ascii="Meiryo UI" w:eastAsia="Meiryo UI" w:hAnsi="Meiryo UI" w:hint="eastAsia"/>
                                        <w:sz w:val="16"/>
                                      </w:rPr>
                                      <w:t>公園</w:t>
                                    </w:r>
                                    <w:r>
                                      <w:rPr>
                                        <w:rFonts w:ascii="Meiryo UI" w:eastAsia="Meiryo UI" w:hAnsi="Meiryo UI" w:hint="eastAsia"/>
                                        <w:sz w:val="16"/>
                                      </w:rPr>
                                      <w:t>の特色を活か</w:t>
                                    </w:r>
                                    <w:r w:rsidRPr="00E22CAA">
                                      <w:rPr>
                                        <w:rFonts w:ascii="Meiryo UI" w:eastAsia="Meiryo UI" w:hAnsi="Meiryo UI" w:hint="eastAsia"/>
                                        <w:sz w:val="16"/>
                                      </w:rPr>
                                      <w:t>し</w:t>
                                    </w:r>
                                    <w:r>
                                      <w:rPr>
                                        <w:rFonts w:ascii="Meiryo UI" w:eastAsia="Meiryo UI" w:hAnsi="Meiryo UI" w:hint="eastAsia"/>
                                        <w:sz w:val="16"/>
                                      </w:rPr>
                                      <w:t>育み</w:t>
                                    </w:r>
                                    <w:r w:rsidRPr="00E22CAA">
                                      <w:rPr>
                                        <w:rFonts w:ascii="Meiryo UI" w:eastAsia="Meiryo UI" w:hAnsi="Meiryo UI" w:hint="eastAsia"/>
                                        <w:sz w:val="16"/>
                                      </w:rPr>
                                      <w:t>、</w:t>
                                    </w:r>
                                    <w:r w:rsidRPr="00953079">
                                      <w:rPr>
                                        <w:rFonts w:ascii="Meiryo UI" w:eastAsia="Meiryo UI" w:hAnsi="Meiryo UI" w:hint="eastAsia"/>
                                        <w:b/>
                                        <w:sz w:val="16"/>
                                        <w:u w:val="single"/>
                                      </w:rPr>
                                      <w:t>都市の</w:t>
                                    </w:r>
                                    <w:r w:rsidRPr="00953079">
                                      <w:rPr>
                                        <w:rFonts w:ascii="Meiryo UI" w:eastAsia="Meiryo UI" w:hAnsi="Meiryo UI"/>
                                        <w:b/>
                                        <w:sz w:val="16"/>
                                        <w:u w:val="single"/>
                                      </w:rPr>
                                      <w:t>顔</w:t>
                                    </w:r>
                                    <w:r>
                                      <w:rPr>
                                        <w:rFonts w:ascii="Meiryo UI" w:eastAsia="Meiryo UI" w:hAnsi="Meiryo UI"/>
                                        <w:sz w:val="16"/>
                                      </w:rPr>
                                      <w:t>となる</w:t>
                                    </w:r>
                                    <w:r w:rsidRPr="00E22CAA">
                                      <w:rPr>
                                        <w:rFonts w:ascii="Meiryo UI" w:eastAsia="Meiryo UI" w:hAnsi="Meiryo UI" w:hint="eastAsia"/>
                                        <w:sz w:val="16"/>
                                      </w:rPr>
                                      <w:t>公園づくりを推進</w:t>
                                    </w:r>
                                  </w:p>
                                  <w:p w14:paraId="47350E3C" w14:textId="77777777" w:rsidR="00815FBB" w:rsidRPr="00E22CAA" w:rsidRDefault="00815FBB" w:rsidP="00E22CAA">
                                    <w:pPr>
                                      <w:pStyle w:val="Web"/>
                                      <w:spacing w:before="0" w:beforeAutospacing="0" w:after="0" w:afterAutospacing="0"/>
                                      <w:rPr>
                                        <w:rFonts w:ascii="Meiryo UI" w:eastAsia="Meiryo UI" w:hAnsi="Meiryo UI"/>
                                        <w:sz w:val="16"/>
                                      </w:rPr>
                                    </w:pPr>
                                  </w:p>
                                </w:txbxContent>
                              </wps:txbx>
                              <wps:bodyPr wrap="square" rtlCol="0">
                                <a:noAutofit/>
                              </wps:bodyPr>
                            </wps:wsp>
                            <wps:wsp>
                              <wps:cNvPr id="78" name="テキスト ボックス 31"/>
                              <wps:cNvSpPr txBox="1"/>
                              <wps:spPr>
                                <a:xfrm>
                                  <a:off x="3378200" y="990600"/>
                                  <a:ext cx="2209800" cy="492126"/>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3B770C32" w14:textId="1D82F76E" w:rsidR="00815FBB" w:rsidRDefault="00815FBB" w:rsidP="0069339B">
                                    <w:pPr>
                                      <w:pStyle w:val="Web"/>
                                      <w:numPr>
                                        <w:ilvl w:val="0"/>
                                        <w:numId w:val="3"/>
                                      </w:numPr>
                                      <w:spacing w:line="200" w:lineRule="exact"/>
                                      <w:rPr>
                                        <w:rFonts w:ascii="Meiryo UI" w:eastAsia="Meiryo UI" w:hAnsi="Meiryo UI"/>
                                        <w:sz w:val="16"/>
                                      </w:rPr>
                                    </w:pPr>
                                    <w:r w:rsidRPr="00E22CAA">
                                      <w:rPr>
                                        <w:rFonts w:ascii="Meiryo UI" w:eastAsia="Meiryo UI" w:hAnsi="Meiryo UI" w:hint="eastAsia"/>
                                        <w:sz w:val="16"/>
                                      </w:rPr>
                                      <w:t>民間活力</w:t>
                                    </w:r>
                                    <w:r>
                                      <w:rPr>
                                        <w:rFonts w:ascii="Meiryo UI" w:eastAsia="Meiryo UI" w:hAnsi="Meiryo UI" w:hint="eastAsia"/>
                                        <w:sz w:val="16"/>
                                      </w:rPr>
                                      <w:t>の</w:t>
                                    </w:r>
                                    <w:r w:rsidRPr="00E22CAA">
                                      <w:rPr>
                                        <w:rFonts w:ascii="Meiryo UI" w:eastAsia="Meiryo UI" w:hAnsi="Meiryo UI" w:hint="eastAsia"/>
                                        <w:sz w:val="16"/>
                                      </w:rPr>
                                      <w:t>積極的導入</w:t>
                                    </w:r>
                                    <w:r>
                                      <w:rPr>
                                        <w:rFonts w:ascii="Meiryo UI" w:eastAsia="Meiryo UI" w:hAnsi="Meiryo UI" w:hint="eastAsia"/>
                                        <w:sz w:val="16"/>
                                      </w:rPr>
                                      <w:t>により</w:t>
                                    </w:r>
                                    <w:r w:rsidRPr="00E22CAA">
                                      <w:rPr>
                                        <w:rFonts w:ascii="Meiryo UI" w:eastAsia="Meiryo UI" w:hAnsi="Meiryo UI" w:hint="eastAsia"/>
                                        <w:sz w:val="16"/>
                                      </w:rPr>
                                      <w:t>、</w:t>
                                    </w:r>
                                    <w:r w:rsidRPr="00953079">
                                      <w:rPr>
                                        <w:rFonts w:ascii="Meiryo UI" w:eastAsia="Meiryo UI" w:hAnsi="Meiryo UI" w:hint="eastAsia"/>
                                        <w:b/>
                                        <w:sz w:val="16"/>
                                        <w:u w:val="single"/>
                                      </w:rPr>
                                      <w:t>地域</w:t>
                                    </w:r>
                                    <w:r w:rsidRPr="00953079">
                                      <w:rPr>
                                        <w:rFonts w:ascii="Meiryo UI" w:eastAsia="Meiryo UI" w:hAnsi="Meiryo UI"/>
                                        <w:b/>
                                        <w:sz w:val="16"/>
                                        <w:u w:val="single"/>
                                      </w:rPr>
                                      <w:t>に</w:t>
                                    </w:r>
                                    <w:r w:rsidRPr="00953079">
                                      <w:rPr>
                                        <w:rFonts w:ascii="Meiryo UI" w:eastAsia="Meiryo UI" w:hAnsi="Meiryo UI" w:hint="eastAsia"/>
                                        <w:b/>
                                        <w:sz w:val="16"/>
                                        <w:u w:val="single"/>
                                      </w:rPr>
                                      <w:t>貢献し</w:t>
                                    </w:r>
                                    <w:r>
                                      <w:rPr>
                                        <w:rFonts w:ascii="Meiryo UI" w:eastAsia="Meiryo UI" w:hAnsi="Meiryo UI"/>
                                        <w:sz w:val="16"/>
                                      </w:rPr>
                                      <w:t>、</w:t>
                                    </w:r>
                                    <w:r w:rsidRPr="00953079">
                                      <w:rPr>
                                        <w:rFonts w:ascii="Meiryo UI" w:eastAsia="Meiryo UI" w:hAnsi="Meiryo UI" w:hint="eastAsia"/>
                                        <w:b/>
                                        <w:sz w:val="16"/>
                                        <w:u w:val="single"/>
                                      </w:rPr>
                                      <w:t>都市</w:t>
                                    </w:r>
                                    <w:r w:rsidRPr="00953079">
                                      <w:rPr>
                                        <w:rFonts w:ascii="Meiryo UI" w:eastAsia="Meiryo UI" w:hAnsi="Meiryo UI"/>
                                        <w:b/>
                                        <w:sz w:val="16"/>
                                        <w:u w:val="single"/>
                                      </w:rPr>
                                      <w:t>の</w:t>
                                    </w:r>
                                    <w:r w:rsidRPr="00953079">
                                      <w:rPr>
                                        <w:rFonts w:ascii="Meiryo UI" w:eastAsia="Meiryo UI" w:hAnsi="Meiryo UI" w:hint="eastAsia"/>
                                        <w:b/>
                                        <w:sz w:val="16"/>
                                        <w:u w:val="single"/>
                                      </w:rPr>
                                      <w:t>活力</w:t>
                                    </w:r>
                                    <w:r w:rsidRPr="00E22CAA">
                                      <w:rPr>
                                        <w:rFonts w:ascii="Meiryo UI" w:eastAsia="Meiryo UI" w:hAnsi="Meiryo UI" w:hint="eastAsia"/>
                                        <w:sz w:val="16"/>
                                      </w:rPr>
                                      <w:t>を生み出す公園づくりを推進</w:t>
                                    </w:r>
                                  </w:p>
                                  <w:p w14:paraId="0586C9A3" w14:textId="77777777" w:rsidR="00815FBB" w:rsidRPr="00E22CAA" w:rsidRDefault="00815FBB" w:rsidP="00811BEA">
                                    <w:pPr>
                                      <w:pStyle w:val="Web"/>
                                      <w:spacing w:line="200" w:lineRule="exact"/>
                                      <w:rPr>
                                        <w:rFonts w:ascii="Meiryo UI" w:eastAsia="Meiryo UI" w:hAnsi="Meiryo UI"/>
                                        <w:sz w:val="16"/>
                                      </w:rPr>
                                    </w:pPr>
                                  </w:p>
                                  <w:p w14:paraId="578A517B" w14:textId="5119E775" w:rsidR="00815FBB" w:rsidRPr="00E22CAA" w:rsidRDefault="00815FBB" w:rsidP="00E22CAA">
                                    <w:pPr>
                                      <w:pStyle w:val="Web"/>
                                      <w:spacing w:before="0" w:beforeAutospacing="0" w:after="0" w:afterAutospacing="0"/>
                                      <w:rPr>
                                        <w:rFonts w:ascii="Meiryo UI" w:eastAsia="Meiryo UI" w:hAnsi="Meiryo UI"/>
                                        <w:sz w:val="16"/>
                                      </w:rPr>
                                    </w:pPr>
                                  </w:p>
                                </w:txbxContent>
                              </wps:txbx>
                              <wps:bodyPr wrap="square" rtlCol="0">
                                <a:noAutofit/>
                              </wps:bodyPr>
                            </wps:wsp>
                            <wps:wsp>
                              <wps:cNvPr id="85" name="テキスト ボックス 31"/>
                              <wps:cNvSpPr txBox="1"/>
                              <wps:spPr>
                                <a:xfrm>
                                  <a:off x="6388100" y="977795"/>
                                  <a:ext cx="2389505" cy="339687"/>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33C7AA8C" w14:textId="4E843E12" w:rsidR="00815FBB" w:rsidRPr="00E22CAA" w:rsidRDefault="00815FBB" w:rsidP="001F1C17">
                                    <w:pPr>
                                      <w:pStyle w:val="Web"/>
                                      <w:spacing w:line="200" w:lineRule="exact"/>
                                      <w:rPr>
                                        <w:rFonts w:ascii="Meiryo UI" w:eastAsia="Meiryo UI" w:hAnsi="Meiryo UI"/>
                                        <w:sz w:val="16"/>
                                      </w:rPr>
                                    </w:pPr>
                                    <w:r>
                                      <w:rPr>
                                        <w:rFonts w:ascii="Meiryo UI" w:eastAsia="Meiryo UI" w:hAnsi="Meiryo UI" w:hint="eastAsia"/>
                                        <w:sz w:val="16"/>
                                      </w:rPr>
                                      <w:t>民間</w:t>
                                    </w:r>
                                    <w:r>
                                      <w:rPr>
                                        <w:rFonts w:ascii="Meiryo UI" w:eastAsia="Meiryo UI" w:hAnsi="Meiryo UI"/>
                                        <w:sz w:val="16"/>
                                      </w:rPr>
                                      <w:t>の</w:t>
                                    </w:r>
                                    <w:r>
                                      <w:rPr>
                                        <w:rFonts w:ascii="Meiryo UI" w:eastAsia="Meiryo UI" w:hAnsi="Meiryo UI" w:hint="eastAsia"/>
                                        <w:sz w:val="16"/>
                                      </w:rPr>
                                      <w:t>資金や</w:t>
                                    </w:r>
                                    <w:r>
                                      <w:rPr>
                                        <w:rFonts w:ascii="Meiryo UI" w:eastAsia="Meiryo UI" w:hAnsi="Meiryo UI"/>
                                        <w:sz w:val="16"/>
                                      </w:rPr>
                                      <w:t>ノウハウの</w:t>
                                    </w:r>
                                    <w:r>
                                      <w:rPr>
                                        <w:rFonts w:ascii="Meiryo UI" w:eastAsia="Meiryo UI" w:hAnsi="Meiryo UI" w:hint="eastAsia"/>
                                        <w:sz w:val="16"/>
                                      </w:rPr>
                                      <w:t>活用拡大</w:t>
                                    </w:r>
                                    <w:r>
                                      <w:rPr>
                                        <w:rFonts w:ascii="Meiryo UI" w:eastAsia="Meiryo UI" w:hAnsi="Meiryo UI"/>
                                        <w:sz w:val="16"/>
                                      </w:rPr>
                                      <w:t>と</w:t>
                                    </w:r>
                                    <w:r>
                                      <w:rPr>
                                        <w:rFonts w:ascii="Meiryo UI" w:eastAsia="Meiryo UI" w:hAnsi="Meiryo UI" w:hint="eastAsia"/>
                                        <w:sz w:val="16"/>
                                      </w:rPr>
                                      <w:t>導入</w:t>
                                    </w:r>
                                    <w:r>
                                      <w:rPr>
                                        <w:rFonts w:ascii="Meiryo UI" w:eastAsia="Meiryo UI" w:hAnsi="Meiryo UI"/>
                                        <w:sz w:val="16"/>
                                      </w:rPr>
                                      <w:t>しやすい環境の</w:t>
                                    </w:r>
                                    <w:r>
                                      <w:rPr>
                                        <w:rFonts w:ascii="Meiryo UI" w:eastAsia="Meiryo UI" w:hAnsi="Meiryo UI" w:hint="eastAsia"/>
                                        <w:sz w:val="16"/>
                                      </w:rPr>
                                      <w:t>整備</w:t>
                                    </w:r>
                                  </w:p>
                                  <w:p w14:paraId="0DE68CF6" w14:textId="77777777" w:rsidR="00815FBB" w:rsidRPr="00E22CAA" w:rsidRDefault="00815FBB" w:rsidP="001F1C17">
                                    <w:pPr>
                                      <w:pStyle w:val="Web"/>
                                      <w:spacing w:before="0" w:beforeAutospacing="0" w:after="0" w:afterAutospacing="0"/>
                                      <w:rPr>
                                        <w:rFonts w:ascii="Meiryo UI" w:eastAsia="Meiryo UI" w:hAnsi="Meiryo UI"/>
                                        <w:sz w:val="16"/>
                                      </w:rPr>
                                    </w:pPr>
                                  </w:p>
                                </w:txbxContent>
                              </wps:txbx>
                              <wps:bodyPr wrap="square" rtlCol="0">
                                <a:noAutofit/>
                              </wps:bodyPr>
                            </wps:wsp>
                            <wps:wsp>
                              <wps:cNvPr id="89" name="テキスト ボックス 31"/>
                              <wps:cNvSpPr txBox="1"/>
                              <wps:spPr>
                                <a:xfrm>
                                  <a:off x="6381900" y="2324100"/>
                                  <a:ext cx="2400150" cy="219075"/>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6B8A26AB" w14:textId="3263DE0C" w:rsidR="00815FBB" w:rsidRPr="00E22CAA" w:rsidRDefault="00815FBB" w:rsidP="00441479">
                                    <w:pPr>
                                      <w:pStyle w:val="Web"/>
                                      <w:spacing w:line="200" w:lineRule="exact"/>
                                      <w:rPr>
                                        <w:rFonts w:ascii="Meiryo UI" w:eastAsia="Meiryo UI" w:hAnsi="Meiryo UI"/>
                                        <w:sz w:val="16"/>
                                      </w:rPr>
                                    </w:pPr>
                                    <w:r>
                                      <w:rPr>
                                        <w:rFonts w:ascii="Meiryo UI" w:eastAsia="Meiryo UI" w:hAnsi="Meiryo UI" w:hint="eastAsia"/>
                                        <w:sz w:val="16"/>
                                      </w:rPr>
                                      <w:t>ニーズ</w:t>
                                    </w:r>
                                    <w:r>
                                      <w:rPr>
                                        <w:rFonts w:ascii="Meiryo UI" w:eastAsia="Meiryo UI" w:hAnsi="Meiryo UI"/>
                                        <w:sz w:val="16"/>
                                      </w:rPr>
                                      <w:t>の</w:t>
                                    </w:r>
                                    <w:r>
                                      <w:rPr>
                                        <w:rFonts w:ascii="Meiryo UI" w:eastAsia="Meiryo UI" w:hAnsi="Meiryo UI" w:hint="eastAsia"/>
                                        <w:sz w:val="16"/>
                                      </w:rPr>
                                      <w:t>変化</w:t>
                                    </w:r>
                                    <w:r>
                                      <w:rPr>
                                        <w:rFonts w:ascii="Meiryo UI" w:eastAsia="Meiryo UI" w:hAnsi="Meiryo UI"/>
                                        <w:sz w:val="16"/>
                                      </w:rPr>
                                      <w:t>に</w:t>
                                    </w:r>
                                    <w:r>
                                      <w:rPr>
                                        <w:rFonts w:ascii="Meiryo UI" w:eastAsia="Meiryo UI" w:hAnsi="Meiryo UI" w:hint="eastAsia"/>
                                        <w:sz w:val="16"/>
                                      </w:rPr>
                                      <w:t>対応できる</w:t>
                                    </w:r>
                                    <w:r>
                                      <w:rPr>
                                        <w:rFonts w:ascii="Meiryo UI" w:eastAsia="Meiryo UI" w:hAnsi="Meiryo UI"/>
                                        <w:sz w:val="16"/>
                                      </w:rPr>
                                      <w:t>制度の</w:t>
                                    </w:r>
                                    <w:r>
                                      <w:rPr>
                                        <w:rFonts w:ascii="Meiryo UI" w:eastAsia="Meiryo UI" w:hAnsi="Meiryo UI" w:hint="eastAsia"/>
                                        <w:sz w:val="16"/>
                                      </w:rPr>
                                      <w:t>導入</w:t>
                                    </w:r>
                                  </w:p>
                                  <w:p w14:paraId="2DFA5E24" w14:textId="77777777" w:rsidR="00815FBB" w:rsidRPr="00E22CAA" w:rsidRDefault="00815FBB" w:rsidP="00441479">
                                    <w:pPr>
                                      <w:pStyle w:val="Web"/>
                                      <w:spacing w:before="0" w:beforeAutospacing="0" w:after="0" w:afterAutospacing="0"/>
                                      <w:rPr>
                                        <w:rFonts w:ascii="Meiryo UI" w:eastAsia="Meiryo UI" w:hAnsi="Meiryo UI"/>
                                        <w:sz w:val="16"/>
                                      </w:rPr>
                                    </w:pPr>
                                  </w:p>
                                </w:txbxContent>
                              </wps:txbx>
                              <wps:bodyPr wrap="square" rtlCol="0">
                                <a:noAutofit/>
                              </wps:bodyPr>
                            </wps:wsp>
                            <wps:wsp>
                              <wps:cNvPr id="86" name="テキスト ボックス 31"/>
                              <wps:cNvSpPr txBox="1"/>
                              <wps:spPr>
                                <a:xfrm>
                                  <a:off x="6400782" y="1454151"/>
                                  <a:ext cx="2389505" cy="323568"/>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7F4238EE" w14:textId="127FBD91" w:rsidR="00815FBB" w:rsidRPr="00E22CAA" w:rsidRDefault="00815FBB" w:rsidP="001F1C17">
                                    <w:pPr>
                                      <w:pStyle w:val="Web"/>
                                      <w:spacing w:line="200" w:lineRule="exact"/>
                                      <w:rPr>
                                        <w:rFonts w:ascii="Meiryo UI" w:eastAsia="Meiryo UI" w:hAnsi="Meiryo UI"/>
                                        <w:sz w:val="16"/>
                                      </w:rPr>
                                    </w:pPr>
                                    <w:r>
                                      <w:rPr>
                                        <w:rFonts w:ascii="Meiryo UI" w:eastAsia="Meiryo UI" w:hAnsi="Meiryo UI" w:hint="eastAsia"/>
                                        <w:sz w:val="16"/>
                                      </w:rPr>
                                      <w:t>民間事業者から収益を還元</w:t>
                                    </w:r>
                                    <w:r>
                                      <w:rPr>
                                        <w:rFonts w:ascii="Meiryo UI" w:eastAsia="Meiryo UI" w:hAnsi="Meiryo UI"/>
                                        <w:sz w:val="16"/>
                                      </w:rPr>
                                      <w:t>する</w:t>
                                    </w:r>
                                    <w:r>
                                      <w:rPr>
                                        <w:rFonts w:ascii="Meiryo UI" w:eastAsia="Meiryo UI" w:hAnsi="Meiryo UI" w:hint="eastAsia"/>
                                        <w:sz w:val="16"/>
                                      </w:rPr>
                                      <w:t>仕組み</w:t>
                                    </w:r>
                                    <w:r>
                                      <w:rPr>
                                        <w:rFonts w:ascii="Meiryo UI" w:eastAsia="Meiryo UI" w:hAnsi="Meiryo UI"/>
                                        <w:sz w:val="16"/>
                                      </w:rPr>
                                      <w:t>の</w:t>
                                    </w:r>
                                    <w:r>
                                      <w:rPr>
                                        <w:rFonts w:ascii="Meiryo UI" w:eastAsia="Meiryo UI" w:hAnsi="Meiryo UI" w:hint="eastAsia"/>
                                        <w:sz w:val="16"/>
                                      </w:rPr>
                                      <w:t>拡大</w:t>
                                    </w:r>
                                  </w:p>
                                  <w:p w14:paraId="2A8EF1E2" w14:textId="77777777" w:rsidR="00815FBB" w:rsidRPr="00E22CAA" w:rsidRDefault="00815FBB" w:rsidP="001F1C17">
                                    <w:pPr>
                                      <w:pStyle w:val="Web"/>
                                      <w:spacing w:before="0" w:beforeAutospacing="0" w:after="0" w:afterAutospacing="0"/>
                                      <w:rPr>
                                        <w:rFonts w:ascii="Meiryo UI" w:eastAsia="Meiryo UI" w:hAnsi="Meiryo UI"/>
                                        <w:sz w:val="16"/>
                                      </w:rPr>
                                    </w:pPr>
                                  </w:p>
                                </w:txbxContent>
                              </wps:txbx>
                              <wps:bodyPr wrap="square" rtlCol="0">
                                <a:noAutofit/>
                              </wps:bodyPr>
                            </wps:wsp>
                            <wps:wsp>
                              <wps:cNvPr id="88" name="テキスト ボックス 31"/>
                              <wps:cNvSpPr txBox="1"/>
                              <wps:spPr>
                                <a:xfrm>
                                  <a:off x="6391425" y="1911350"/>
                                  <a:ext cx="2400150" cy="301385"/>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4E8B08BB" w14:textId="556A48D2" w:rsidR="00815FBB" w:rsidRPr="00E22CAA" w:rsidRDefault="00815FBB" w:rsidP="00441479">
                                    <w:pPr>
                                      <w:pStyle w:val="Web"/>
                                      <w:spacing w:line="200" w:lineRule="exact"/>
                                      <w:rPr>
                                        <w:rFonts w:ascii="Meiryo UI" w:eastAsia="Meiryo UI" w:hAnsi="Meiryo UI"/>
                                        <w:sz w:val="16"/>
                                      </w:rPr>
                                    </w:pPr>
                                    <w:r>
                                      <w:rPr>
                                        <w:rFonts w:ascii="Meiryo UI" w:eastAsia="Meiryo UI" w:hAnsi="Meiryo UI" w:hint="eastAsia"/>
                                        <w:sz w:val="16"/>
                                      </w:rPr>
                                      <w:t>地域の</w:t>
                                    </w:r>
                                    <w:r>
                                      <w:rPr>
                                        <w:rFonts w:ascii="Meiryo UI" w:eastAsia="Meiryo UI" w:hAnsi="Meiryo UI"/>
                                        <w:sz w:val="16"/>
                                      </w:rPr>
                                      <w:t>課題に</w:t>
                                    </w:r>
                                    <w:r>
                                      <w:rPr>
                                        <w:rFonts w:ascii="Meiryo UI" w:eastAsia="Meiryo UI" w:hAnsi="Meiryo UI" w:hint="eastAsia"/>
                                        <w:sz w:val="16"/>
                                      </w:rPr>
                                      <w:t>応じた</w:t>
                                    </w:r>
                                    <w:r>
                                      <w:rPr>
                                        <w:rFonts w:ascii="Meiryo UI" w:eastAsia="Meiryo UI" w:hAnsi="Meiryo UI"/>
                                        <w:sz w:val="16"/>
                                      </w:rPr>
                                      <w:t>施設</w:t>
                                    </w:r>
                                    <w:r>
                                      <w:rPr>
                                        <w:rFonts w:ascii="Meiryo UI" w:eastAsia="Meiryo UI" w:hAnsi="Meiryo UI" w:hint="eastAsia"/>
                                        <w:sz w:val="16"/>
                                      </w:rPr>
                                      <w:t>導入・イベントの実施</w:t>
                                    </w:r>
                                  </w:p>
                                  <w:p w14:paraId="46DACC45" w14:textId="77777777" w:rsidR="00815FBB" w:rsidRPr="00E22CAA" w:rsidRDefault="00815FBB" w:rsidP="00441479">
                                    <w:pPr>
                                      <w:pStyle w:val="Web"/>
                                      <w:spacing w:before="0" w:beforeAutospacing="0" w:after="0" w:afterAutospacing="0"/>
                                      <w:rPr>
                                        <w:rFonts w:ascii="Meiryo UI" w:eastAsia="Meiryo UI" w:hAnsi="Meiryo UI"/>
                                        <w:sz w:val="16"/>
                                      </w:rPr>
                                    </w:pPr>
                                  </w:p>
                                </w:txbxContent>
                              </wps:txbx>
                              <wps:bodyPr wrap="square" rtlCol="0">
                                <a:noAutofit/>
                              </wps:bodyPr>
                            </wps:wsp>
                            <wps:wsp>
                              <wps:cNvPr id="11293" name="テキスト ボックス 11293"/>
                              <wps:cNvSpPr txBox="1"/>
                              <wps:spPr>
                                <a:xfrm>
                                  <a:off x="5880100" y="47625"/>
                                  <a:ext cx="1981200" cy="371475"/>
                                </a:xfrm>
                                <a:prstGeom prst="rect">
                                  <a:avLst/>
                                </a:prstGeom>
                                <a:noFill/>
                                <a:ln w="6350">
                                  <a:noFill/>
                                </a:ln>
                              </wps:spPr>
                              <wps:txbx>
                                <w:txbxContent>
                                  <w:p w14:paraId="2E587752" w14:textId="4CBE7DDA" w:rsidR="00815FBB" w:rsidRPr="00A87C1F" w:rsidRDefault="00815FBB" w:rsidP="00EF458F">
                                    <w:pPr>
                                      <w:jc w:val="center"/>
                                      <w:rPr>
                                        <w:rFonts w:ascii="Meiryo UI" w:eastAsia="Meiryo UI" w:hAnsi="Meiryo UI"/>
                                        <w:sz w:val="18"/>
                                      </w:rPr>
                                    </w:pPr>
                                    <w:r w:rsidRPr="00A87C1F">
                                      <w:rPr>
                                        <w:rFonts w:ascii="Meiryo UI" w:eastAsia="Meiryo UI" w:hAnsi="Meiryo UI" w:hint="eastAsia"/>
                                        <w:sz w:val="18"/>
                                      </w:rPr>
                                      <w:t>（</w:t>
                                    </w:r>
                                    <w:r>
                                      <w:rPr>
                                        <w:rFonts w:ascii="Meiryo UI" w:eastAsia="Meiryo UI" w:hAnsi="Meiryo UI" w:hint="eastAsia"/>
                                        <w:sz w:val="18"/>
                                      </w:rPr>
                                      <w:t>取組みの方向性</w:t>
                                    </w:r>
                                    <w:r w:rsidRPr="00A87C1F">
                                      <w:rPr>
                                        <w:rFonts w:ascii="Meiryo UI" w:eastAsia="Meiryo UI" w:hAnsi="Meiryo UI"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89" name="テキスト ボックス 11289"/>
                              <wps:cNvSpPr txBox="1"/>
                              <wps:spPr>
                                <a:xfrm>
                                  <a:off x="3111500" y="25400"/>
                                  <a:ext cx="1295400" cy="371475"/>
                                </a:xfrm>
                                <a:prstGeom prst="rect">
                                  <a:avLst/>
                                </a:prstGeom>
                                <a:noFill/>
                                <a:ln w="6350">
                                  <a:noFill/>
                                </a:ln>
                              </wps:spPr>
                              <wps:txbx>
                                <w:txbxContent>
                                  <w:p w14:paraId="28440E8E" w14:textId="6B6E7592" w:rsidR="00815FBB" w:rsidRPr="00A87C1F" w:rsidRDefault="00815FBB" w:rsidP="00EF458F">
                                    <w:pPr>
                                      <w:jc w:val="center"/>
                                      <w:rPr>
                                        <w:rFonts w:ascii="Meiryo UI" w:eastAsia="Meiryo UI" w:hAnsi="Meiryo UI"/>
                                        <w:sz w:val="18"/>
                                      </w:rPr>
                                    </w:pPr>
                                    <w:r w:rsidRPr="00A87C1F">
                                      <w:rPr>
                                        <w:rFonts w:ascii="Meiryo UI" w:eastAsia="Meiryo UI" w:hAnsi="Meiryo UI" w:hint="eastAsia"/>
                                        <w:sz w:val="18"/>
                                      </w:rPr>
                                      <w:t>（</w:t>
                                    </w:r>
                                    <w:r>
                                      <w:rPr>
                                        <w:rFonts w:ascii="Meiryo UI" w:eastAsia="Meiryo UI" w:hAnsi="Meiryo UI" w:hint="eastAsia"/>
                                        <w:sz w:val="18"/>
                                      </w:rPr>
                                      <w:t>基本</w:t>
                                    </w:r>
                                    <w:r w:rsidRPr="00A87C1F">
                                      <w:rPr>
                                        <w:rFonts w:ascii="Meiryo UI" w:eastAsia="Meiryo UI" w:hAnsi="Meiryo UI"/>
                                        <w:sz w:val="18"/>
                                      </w:rPr>
                                      <w:t>方針</w:t>
                                    </w:r>
                                    <w:r w:rsidRPr="00A87C1F">
                                      <w:rPr>
                                        <w:rFonts w:ascii="Meiryo UI" w:eastAsia="Meiryo UI" w:hAnsi="Meiryo UI"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テキスト ボックス 31"/>
                              <wps:cNvSpPr txBox="1"/>
                              <wps:spPr>
                                <a:xfrm>
                                  <a:off x="3378200" y="2590800"/>
                                  <a:ext cx="2209800" cy="359410"/>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04DF0C0C" w14:textId="5E1E3B77" w:rsidR="00815FBB" w:rsidRPr="005B5696" w:rsidRDefault="00815FBB" w:rsidP="0069339B">
                                    <w:pPr>
                                      <w:pStyle w:val="Web"/>
                                      <w:numPr>
                                        <w:ilvl w:val="0"/>
                                        <w:numId w:val="3"/>
                                      </w:numPr>
                                      <w:spacing w:line="200" w:lineRule="exact"/>
                                      <w:rPr>
                                        <w:rFonts w:ascii="Meiryo UI" w:eastAsia="Meiryo UI" w:hAnsi="Meiryo UI"/>
                                        <w:sz w:val="16"/>
                                      </w:rPr>
                                    </w:pPr>
                                    <w:r>
                                      <w:rPr>
                                        <w:rFonts w:ascii="Meiryo UI" w:eastAsia="Meiryo UI" w:hAnsi="Meiryo UI" w:hint="eastAsia"/>
                                        <w:sz w:val="16"/>
                                      </w:rPr>
                                      <w:t>府民</w:t>
                                    </w:r>
                                    <w:r>
                                      <w:rPr>
                                        <w:rFonts w:ascii="Meiryo UI" w:eastAsia="Meiryo UI" w:hAnsi="Meiryo UI"/>
                                        <w:sz w:val="16"/>
                                      </w:rPr>
                                      <w:t>の</w:t>
                                    </w:r>
                                    <w:r>
                                      <w:rPr>
                                        <w:rFonts w:ascii="Meiryo UI" w:eastAsia="Meiryo UI" w:hAnsi="Meiryo UI" w:hint="eastAsia"/>
                                        <w:sz w:val="16"/>
                                      </w:rPr>
                                      <w:t>命</w:t>
                                    </w:r>
                                    <w:r>
                                      <w:rPr>
                                        <w:rFonts w:ascii="Meiryo UI" w:eastAsia="Meiryo UI" w:hAnsi="Meiryo UI"/>
                                        <w:sz w:val="16"/>
                                      </w:rPr>
                                      <w:t>を守り</w:t>
                                    </w:r>
                                    <w:r>
                                      <w:rPr>
                                        <w:rFonts w:ascii="Meiryo UI" w:eastAsia="Meiryo UI" w:hAnsi="Meiryo UI" w:hint="eastAsia"/>
                                        <w:sz w:val="16"/>
                                      </w:rPr>
                                      <w:t>、</w:t>
                                    </w:r>
                                    <w:r w:rsidRPr="00953079">
                                      <w:rPr>
                                        <w:rFonts w:ascii="Meiryo UI" w:eastAsia="Meiryo UI" w:hAnsi="Meiryo UI" w:hint="eastAsia"/>
                                        <w:b/>
                                        <w:sz w:val="16"/>
                                        <w:u w:val="single"/>
                                      </w:rPr>
                                      <w:t>安全・安心・快適に</w:t>
                                    </w:r>
                                    <w:r w:rsidRPr="005B5696">
                                      <w:rPr>
                                        <w:rFonts w:ascii="Meiryo UI" w:eastAsia="Meiryo UI" w:hAnsi="Meiryo UI" w:hint="eastAsia"/>
                                        <w:sz w:val="16"/>
                                      </w:rPr>
                                      <w:t>利用できる公園づくりを推進</w:t>
                                    </w:r>
                                  </w:p>
                                  <w:p w14:paraId="7BDDD59D" w14:textId="77777777" w:rsidR="00815FBB" w:rsidRPr="005B5696" w:rsidRDefault="00815FBB" w:rsidP="000B5777">
                                    <w:pPr>
                                      <w:pStyle w:val="11"/>
                                    </w:pPr>
                                  </w:p>
                                </w:txbxContent>
                              </wps:txbx>
                              <wps:bodyPr wrap="square" rtlCol="0">
                                <a:noAutofit/>
                              </wps:bodyPr>
                            </wps:wsp>
                            <wps:wsp>
                              <wps:cNvPr id="97" name="テキスト ボックス 31"/>
                              <wps:cNvSpPr txBox="1"/>
                              <wps:spPr>
                                <a:xfrm>
                                  <a:off x="6378304" y="4643650"/>
                                  <a:ext cx="2389505" cy="219075"/>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2EAEE283" w14:textId="76A0D4D6" w:rsidR="00815FBB" w:rsidRPr="00E22CAA" w:rsidRDefault="00815FBB" w:rsidP="00441479">
                                    <w:pPr>
                                      <w:pStyle w:val="Web"/>
                                      <w:spacing w:line="200" w:lineRule="exact"/>
                                      <w:rPr>
                                        <w:rFonts w:ascii="Meiryo UI" w:eastAsia="Meiryo UI" w:hAnsi="Meiryo UI"/>
                                        <w:sz w:val="16"/>
                                      </w:rPr>
                                    </w:pPr>
                                    <w:r>
                                      <w:rPr>
                                        <w:rFonts w:ascii="Meiryo UI" w:eastAsia="Meiryo UI" w:hAnsi="Meiryo UI" w:hint="eastAsia"/>
                                        <w:sz w:val="16"/>
                                      </w:rPr>
                                      <w:t>省エネルギ</w:t>
                                    </w:r>
                                    <w:r>
                                      <w:rPr>
                                        <w:rFonts w:ascii="Meiryo UI" w:eastAsia="Meiryo UI" w:hAnsi="Meiryo UI"/>
                                        <w:sz w:val="16"/>
                                      </w:rPr>
                                      <w:t>ー</w:t>
                                    </w:r>
                                    <w:r>
                                      <w:rPr>
                                        <w:rFonts w:ascii="Meiryo UI" w:eastAsia="Meiryo UI" w:hAnsi="Meiryo UI" w:hint="eastAsia"/>
                                        <w:sz w:val="16"/>
                                      </w:rPr>
                                      <w:t>型</w:t>
                                    </w:r>
                                    <w:r>
                                      <w:rPr>
                                        <w:rFonts w:ascii="Meiryo UI" w:eastAsia="Meiryo UI" w:hAnsi="Meiryo UI"/>
                                        <w:sz w:val="16"/>
                                      </w:rPr>
                                      <w:t>・</w:t>
                                    </w:r>
                                    <w:r>
                                      <w:rPr>
                                        <w:rFonts w:ascii="Meiryo UI" w:eastAsia="Meiryo UI" w:hAnsi="Meiryo UI" w:hint="eastAsia"/>
                                        <w:sz w:val="16"/>
                                      </w:rPr>
                                      <w:t>資源循環型</w:t>
                                    </w:r>
                                    <w:r>
                                      <w:rPr>
                                        <w:rFonts w:ascii="Meiryo UI" w:eastAsia="Meiryo UI" w:hAnsi="Meiryo UI"/>
                                        <w:sz w:val="16"/>
                                      </w:rPr>
                                      <w:t>の</w:t>
                                    </w:r>
                                    <w:r>
                                      <w:rPr>
                                        <w:rFonts w:ascii="Meiryo UI" w:eastAsia="Meiryo UI" w:hAnsi="Meiryo UI" w:hint="eastAsia"/>
                                        <w:sz w:val="16"/>
                                      </w:rPr>
                                      <w:t>公園づくり</w:t>
                                    </w:r>
                                  </w:p>
                                  <w:p w14:paraId="06348446" w14:textId="77777777" w:rsidR="00815FBB" w:rsidRPr="00E22CAA" w:rsidRDefault="00815FBB" w:rsidP="00441479">
                                    <w:pPr>
                                      <w:pStyle w:val="Web"/>
                                      <w:spacing w:before="0" w:beforeAutospacing="0" w:after="0" w:afterAutospacing="0"/>
                                      <w:rPr>
                                        <w:rFonts w:ascii="Meiryo UI" w:eastAsia="Meiryo UI" w:hAnsi="Meiryo UI"/>
                                        <w:sz w:val="16"/>
                                      </w:rPr>
                                    </w:pPr>
                                  </w:p>
                                </w:txbxContent>
                              </wps:txbx>
                              <wps:bodyPr wrap="square" rtlCol="0">
                                <a:noAutofit/>
                              </wps:bodyPr>
                            </wps:wsp>
                            <wps:wsp>
                              <wps:cNvPr id="90" name="テキスト ボックス 31"/>
                              <wps:cNvSpPr txBox="1"/>
                              <wps:spPr>
                                <a:xfrm>
                                  <a:off x="6391425" y="3301615"/>
                                  <a:ext cx="2388870" cy="219075"/>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0DB7AC7B" w14:textId="4F425C93" w:rsidR="00815FBB" w:rsidRPr="00E22CAA" w:rsidRDefault="00815FBB" w:rsidP="00441479">
                                    <w:pPr>
                                      <w:pStyle w:val="Web"/>
                                      <w:spacing w:line="200" w:lineRule="exact"/>
                                      <w:rPr>
                                        <w:rFonts w:ascii="Meiryo UI" w:eastAsia="Meiryo UI" w:hAnsi="Meiryo UI"/>
                                        <w:sz w:val="16"/>
                                      </w:rPr>
                                    </w:pPr>
                                    <w:r>
                                      <w:rPr>
                                        <w:rFonts w:ascii="Meiryo UI" w:eastAsia="Meiryo UI" w:hAnsi="Meiryo UI" w:hint="eastAsia"/>
                                        <w:sz w:val="16"/>
                                      </w:rPr>
                                      <w:t>公園施設</w:t>
                                    </w:r>
                                    <w:r>
                                      <w:rPr>
                                        <w:rFonts w:ascii="Meiryo UI" w:eastAsia="Meiryo UI" w:hAnsi="Meiryo UI"/>
                                        <w:sz w:val="16"/>
                                      </w:rPr>
                                      <w:t>の</w:t>
                                    </w:r>
                                    <w:r>
                                      <w:rPr>
                                        <w:rFonts w:ascii="Meiryo UI" w:eastAsia="Meiryo UI" w:hAnsi="Meiryo UI" w:hint="eastAsia"/>
                                        <w:sz w:val="16"/>
                                      </w:rPr>
                                      <w:t>維持</w:t>
                                    </w:r>
                                    <w:r>
                                      <w:rPr>
                                        <w:rFonts w:ascii="Meiryo UI" w:eastAsia="Meiryo UI" w:hAnsi="Meiryo UI"/>
                                        <w:sz w:val="16"/>
                                      </w:rPr>
                                      <w:t>・管理の充実</w:t>
                                    </w:r>
                                  </w:p>
                                  <w:p w14:paraId="5A60A953" w14:textId="77777777" w:rsidR="00815FBB" w:rsidRPr="00E22CAA" w:rsidRDefault="00815FBB" w:rsidP="00441479">
                                    <w:pPr>
                                      <w:pStyle w:val="Web"/>
                                      <w:spacing w:before="0" w:beforeAutospacing="0" w:after="0" w:afterAutospacing="0"/>
                                      <w:rPr>
                                        <w:rFonts w:ascii="Meiryo UI" w:eastAsia="Meiryo UI" w:hAnsi="Meiryo UI"/>
                                        <w:sz w:val="16"/>
                                      </w:rPr>
                                    </w:pPr>
                                  </w:p>
                                </w:txbxContent>
                              </wps:txbx>
                              <wps:bodyPr wrap="square" rtlCol="0">
                                <a:noAutofit/>
                              </wps:bodyPr>
                            </wps:wsp>
                            <wps:wsp>
                              <wps:cNvPr id="91" name="テキスト ボックス 31"/>
                              <wps:cNvSpPr txBox="1"/>
                              <wps:spPr>
                                <a:xfrm>
                                  <a:off x="6391425" y="3631815"/>
                                  <a:ext cx="2389505" cy="219075"/>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2984138B" w14:textId="0A719885" w:rsidR="00815FBB" w:rsidRPr="00E22CAA" w:rsidRDefault="00815FBB" w:rsidP="00441479">
                                    <w:pPr>
                                      <w:pStyle w:val="Web"/>
                                      <w:spacing w:line="200" w:lineRule="exact"/>
                                      <w:rPr>
                                        <w:rFonts w:ascii="Meiryo UI" w:eastAsia="Meiryo UI" w:hAnsi="Meiryo UI"/>
                                        <w:sz w:val="16"/>
                                      </w:rPr>
                                    </w:pPr>
                                    <w:r>
                                      <w:rPr>
                                        <w:rFonts w:ascii="Meiryo UI" w:eastAsia="Meiryo UI" w:hAnsi="Meiryo UI" w:hint="eastAsia"/>
                                        <w:sz w:val="16"/>
                                      </w:rPr>
                                      <w:t>ユニバーサル</w:t>
                                    </w:r>
                                    <w:r>
                                      <w:rPr>
                                        <w:rFonts w:ascii="Meiryo UI" w:eastAsia="Meiryo UI" w:hAnsi="Meiryo UI"/>
                                        <w:sz w:val="16"/>
                                      </w:rPr>
                                      <w:t>デザインの</w:t>
                                    </w:r>
                                    <w:r>
                                      <w:rPr>
                                        <w:rFonts w:ascii="Meiryo UI" w:eastAsia="Meiryo UI" w:hAnsi="Meiryo UI" w:hint="eastAsia"/>
                                        <w:sz w:val="16"/>
                                      </w:rPr>
                                      <w:t>推進</w:t>
                                    </w:r>
                                  </w:p>
                                  <w:p w14:paraId="4AEE7737" w14:textId="77777777" w:rsidR="00815FBB" w:rsidRPr="00E22CAA" w:rsidRDefault="00815FBB" w:rsidP="00441479">
                                    <w:pPr>
                                      <w:pStyle w:val="Web"/>
                                      <w:spacing w:before="0" w:beforeAutospacing="0" w:after="0" w:afterAutospacing="0"/>
                                      <w:rPr>
                                        <w:rFonts w:ascii="Meiryo UI" w:eastAsia="Meiryo UI" w:hAnsi="Meiryo UI"/>
                                        <w:sz w:val="16"/>
                                      </w:rPr>
                                    </w:pPr>
                                  </w:p>
                                </w:txbxContent>
                              </wps:txbx>
                              <wps:bodyPr wrap="square" rtlCol="0">
                                <a:noAutofit/>
                              </wps:bodyPr>
                            </wps:wsp>
                            <wps:wsp>
                              <wps:cNvPr id="92" name="テキスト ボックス 31"/>
                              <wps:cNvSpPr txBox="1"/>
                              <wps:spPr>
                                <a:xfrm>
                                  <a:off x="6388100" y="2669505"/>
                                  <a:ext cx="2388235" cy="219075"/>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3F84C010" w14:textId="6E8CB044" w:rsidR="00815FBB" w:rsidRPr="00E22CAA" w:rsidRDefault="00815FBB" w:rsidP="00441479">
                                    <w:pPr>
                                      <w:pStyle w:val="Web"/>
                                      <w:spacing w:line="200" w:lineRule="exact"/>
                                      <w:rPr>
                                        <w:rFonts w:ascii="Meiryo UI" w:eastAsia="Meiryo UI" w:hAnsi="Meiryo UI"/>
                                        <w:sz w:val="16"/>
                                      </w:rPr>
                                    </w:pPr>
                                    <w:r>
                                      <w:rPr>
                                        <w:rFonts w:ascii="Meiryo UI" w:eastAsia="Meiryo UI" w:hAnsi="Meiryo UI" w:hint="eastAsia"/>
                                        <w:sz w:val="16"/>
                                      </w:rPr>
                                      <w:t>防災</w:t>
                                    </w:r>
                                    <w:r>
                                      <w:rPr>
                                        <w:rFonts w:ascii="Meiryo UI" w:eastAsia="Meiryo UI" w:hAnsi="Meiryo UI"/>
                                        <w:sz w:val="16"/>
                                      </w:rPr>
                                      <w:t>公園の</w:t>
                                    </w:r>
                                    <w:r>
                                      <w:rPr>
                                        <w:rFonts w:ascii="Meiryo UI" w:eastAsia="Meiryo UI" w:hAnsi="Meiryo UI" w:hint="eastAsia"/>
                                        <w:sz w:val="16"/>
                                      </w:rPr>
                                      <w:t>整備・推進</w:t>
                                    </w:r>
                                  </w:p>
                                  <w:p w14:paraId="62C8F948" w14:textId="77777777" w:rsidR="00815FBB" w:rsidRPr="00E22CAA" w:rsidRDefault="00815FBB" w:rsidP="00441479">
                                    <w:pPr>
                                      <w:pStyle w:val="Web"/>
                                      <w:spacing w:before="0" w:beforeAutospacing="0" w:after="0" w:afterAutospacing="0"/>
                                      <w:rPr>
                                        <w:rFonts w:ascii="Meiryo UI" w:eastAsia="Meiryo UI" w:hAnsi="Meiryo UI"/>
                                        <w:sz w:val="16"/>
                                      </w:rPr>
                                    </w:pPr>
                                  </w:p>
                                </w:txbxContent>
                              </wps:txbx>
                              <wps:bodyPr wrap="square" rtlCol="0">
                                <a:noAutofit/>
                              </wps:bodyPr>
                            </wps:wsp>
                            <wps:wsp>
                              <wps:cNvPr id="94" name="テキスト ボックス 31"/>
                              <wps:cNvSpPr txBox="1"/>
                              <wps:spPr>
                                <a:xfrm>
                                  <a:off x="6388100" y="2999705"/>
                                  <a:ext cx="2388235" cy="228600"/>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1FC1B1A0" w14:textId="07D08CD4" w:rsidR="00815FBB" w:rsidRPr="00E22CAA" w:rsidRDefault="00815FBB" w:rsidP="00441479">
                                    <w:pPr>
                                      <w:pStyle w:val="Web"/>
                                      <w:spacing w:line="200" w:lineRule="exact"/>
                                      <w:rPr>
                                        <w:rFonts w:ascii="Meiryo UI" w:eastAsia="Meiryo UI" w:hAnsi="Meiryo UI"/>
                                        <w:sz w:val="16"/>
                                      </w:rPr>
                                    </w:pPr>
                                    <w:r>
                                      <w:rPr>
                                        <w:rFonts w:ascii="Meiryo UI" w:eastAsia="Meiryo UI" w:hAnsi="Meiryo UI" w:hint="eastAsia"/>
                                        <w:sz w:val="16"/>
                                      </w:rPr>
                                      <w:t>地域防災</w:t>
                                    </w:r>
                                    <w:r>
                                      <w:rPr>
                                        <w:rFonts w:ascii="Meiryo UI" w:eastAsia="Meiryo UI" w:hAnsi="Meiryo UI"/>
                                        <w:sz w:val="16"/>
                                      </w:rPr>
                                      <w:t>力を</w:t>
                                    </w:r>
                                    <w:r>
                                      <w:rPr>
                                        <w:rFonts w:ascii="Meiryo UI" w:eastAsia="Meiryo UI" w:hAnsi="Meiryo UI" w:hint="eastAsia"/>
                                        <w:sz w:val="16"/>
                                      </w:rPr>
                                      <w:t>高める取組み</w:t>
                                    </w:r>
                                    <w:r>
                                      <w:rPr>
                                        <w:rFonts w:ascii="Meiryo UI" w:eastAsia="Meiryo UI" w:hAnsi="Meiryo UI"/>
                                        <w:sz w:val="16"/>
                                      </w:rPr>
                                      <w:t>の</w:t>
                                    </w:r>
                                    <w:r>
                                      <w:rPr>
                                        <w:rFonts w:ascii="Meiryo UI" w:eastAsia="Meiryo UI" w:hAnsi="Meiryo UI" w:hint="eastAsia"/>
                                        <w:sz w:val="16"/>
                                      </w:rPr>
                                      <w:t>推進</w:t>
                                    </w:r>
                                  </w:p>
                                  <w:p w14:paraId="64C80623" w14:textId="77777777" w:rsidR="00815FBB" w:rsidRPr="00E22CAA" w:rsidRDefault="00815FBB" w:rsidP="00441479">
                                    <w:pPr>
                                      <w:pStyle w:val="Web"/>
                                      <w:spacing w:before="0" w:beforeAutospacing="0" w:after="0" w:afterAutospacing="0"/>
                                      <w:rPr>
                                        <w:rFonts w:ascii="Meiryo UI" w:eastAsia="Meiryo UI" w:hAnsi="Meiryo UI"/>
                                        <w:sz w:val="16"/>
                                      </w:rPr>
                                    </w:pPr>
                                  </w:p>
                                </w:txbxContent>
                              </wps:txbx>
                              <wps:bodyPr wrap="square" rtlCol="0">
                                <a:noAutofit/>
                              </wps:bodyPr>
                            </wps:wsp>
                            <wps:wsp>
                              <wps:cNvPr id="83" name="テキスト ボックス 31"/>
                              <wps:cNvSpPr txBox="1"/>
                              <wps:spPr>
                                <a:xfrm>
                                  <a:off x="3378200" y="3937000"/>
                                  <a:ext cx="2209800" cy="381000"/>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670D22D5" w14:textId="78AC8C86" w:rsidR="00815FBB" w:rsidRPr="00914E30" w:rsidRDefault="00815FBB" w:rsidP="0069339B">
                                    <w:pPr>
                                      <w:pStyle w:val="Web"/>
                                      <w:numPr>
                                        <w:ilvl w:val="0"/>
                                        <w:numId w:val="3"/>
                                      </w:numPr>
                                      <w:spacing w:line="200" w:lineRule="exact"/>
                                      <w:rPr>
                                        <w:rFonts w:ascii="Meiryo UI" w:eastAsia="Meiryo UI" w:hAnsi="Meiryo UI"/>
                                        <w:sz w:val="16"/>
                                      </w:rPr>
                                    </w:pPr>
                                    <w:r>
                                      <w:rPr>
                                        <w:rFonts w:ascii="Meiryo UI" w:eastAsia="Meiryo UI" w:hAnsi="Meiryo UI" w:hint="eastAsia"/>
                                        <w:sz w:val="16"/>
                                      </w:rPr>
                                      <w:t>多様な自然とふれあい、</w:t>
                                    </w:r>
                                    <w:r w:rsidRPr="00953079">
                                      <w:rPr>
                                        <w:rFonts w:ascii="Meiryo UI" w:eastAsia="Meiryo UI" w:hAnsi="Meiryo UI" w:hint="eastAsia"/>
                                        <w:b/>
                                        <w:sz w:val="16"/>
                                        <w:u w:val="single"/>
                                      </w:rPr>
                                      <w:t>都市の環境を保全</w:t>
                                    </w:r>
                                    <w:r w:rsidRPr="001A1523">
                                      <w:rPr>
                                        <w:rFonts w:ascii="Meiryo UI" w:eastAsia="Meiryo UI" w:hAnsi="Meiryo UI" w:hint="eastAsia"/>
                                        <w:sz w:val="16"/>
                                      </w:rPr>
                                      <w:t>する公園づくりを推進</w:t>
                                    </w:r>
                                  </w:p>
                                </w:txbxContent>
                              </wps:txbx>
                              <wps:bodyPr wrap="square" rtlCol="0">
                                <a:noAutofit/>
                              </wps:bodyPr>
                            </wps:wsp>
                            <wps:wsp>
                              <wps:cNvPr id="95" name="テキスト ボックス 31"/>
                              <wps:cNvSpPr txBox="1"/>
                              <wps:spPr>
                                <a:xfrm>
                                  <a:off x="6391004" y="4307100"/>
                                  <a:ext cx="2381250" cy="225425"/>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46DD80D2" w14:textId="593192C7" w:rsidR="00815FBB" w:rsidRPr="00E22CAA" w:rsidRDefault="00815FBB" w:rsidP="00441479">
                                    <w:pPr>
                                      <w:pStyle w:val="Web"/>
                                      <w:spacing w:line="200" w:lineRule="exact"/>
                                      <w:rPr>
                                        <w:rFonts w:ascii="Meiryo UI" w:eastAsia="Meiryo UI" w:hAnsi="Meiryo UI"/>
                                        <w:sz w:val="16"/>
                                      </w:rPr>
                                    </w:pPr>
                                    <w:r>
                                      <w:rPr>
                                        <w:rFonts w:ascii="Meiryo UI" w:eastAsia="Meiryo UI" w:hAnsi="Meiryo UI" w:hint="eastAsia"/>
                                        <w:sz w:val="16"/>
                                      </w:rPr>
                                      <w:t>生物</w:t>
                                    </w:r>
                                    <w:r>
                                      <w:rPr>
                                        <w:rFonts w:ascii="Meiryo UI" w:eastAsia="Meiryo UI" w:hAnsi="Meiryo UI"/>
                                        <w:sz w:val="16"/>
                                      </w:rPr>
                                      <w:t>多様性の</w:t>
                                    </w:r>
                                    <w:r>
                                      <w:rPr>
                                        <w:rFonts w:ascii="Meiryo UI" w:eastAsia="Meiryo UI" w:hAnsi="Meiryo UI" w:hint="eastAsia"/>
                                        <w:sz w:val="16"/>
                                      </w:rPr>
                                      <w:t>確保</w:t>
                                    </w:r>
                                  </w:p>
                                  <w:p w14:paraId="3AA3E10A" w14:textId="77777777" w:rsidR="00815FBB" w:rsidRPr="00E22CAA" w:rsidRDefault="00815FBB" w:rsidP="00441479">
                                    <w:pPr>
                                      <w:pStyle w:val="Web"/>
                                      <w:spacing w:before="0" w:beforeAutospacing="0" w:after="0" w:afterAutospacing="0"/>
                                      <w:rPr>
                                        <w:rFonts w:ascii="Meiryo UI" w:eastAsia="Meiryo UI" w:hAnsi="Meiryo UI"/>
                                        <w:sz w:val="16"/>
                                      </w:rPr>
                                    </w:pPr>
                                  </w:p>
                                </w:txbxContent>
                              </wps:txbx>
                              <wps:bodyPr wrap="square" rtlCol="0">
                                <a:noAutofit/>
                              </wps:bodyPr>
                            </wps:wsp>
                            <wps:wsp>
                              <wps:cNvPr id="8" name="テキスト ボックス 31"/>
                              <wps:cNvSpPr txBox="1"/>
                              <wps:spPr>
                                <a:xfrm>
                                  <a:off x="6400800" y="304771"/>
                                  <a:ext cx="2381250" cy="347262"/>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283AD1A9" w14:textId="603DB24D" w:rsidR="00815FBB" w:rsidRDefault="00815FBB" w:rsidP="00614BA3">
                                    <w:pPr>
                                      <w:pStyle w:val="Web"/>
                                      <w:spacing w:line="200" w:lineRule="exact"/>
                                      <w:rPr>
                                        <w:rFonts w:ascii="Meiryo UI" w:eastAsia="Meiryo UI" w:hAnsi="Meiryo UI"/>
                                        <w:sz w:val="16"/>
                                      </w:rPr>
                                    </w:pPr>
                                    <w:r>
                                      <w:rPr>
                                        <w:rFonts w:ascii="Meiryo UI" w:eastAsia="Meiryo UI" w:hAnsi="Meiryo UI" w:hint="eastAsia"/>
                                        <w:sz w:val="16"/>
                                      </w:rPr>
                                      <w:t>各</w:t>
                                    </w:r>
                                    <w:r>
                                      <w:rPr>
                                        <w:rFonts w:ascii="Meiryo UI" w:eastAsia="Meiryo UI" w:hAnsi="Meiryo UI"/>
                                        <w:sz w:val="16"/>
                                      </w:rPr>
                                      <w:t>公園の</w:t>
                                    </w:r>
                                    <w:r>
                                      <w:rPr>
                                        <w:rFonts w:ascii="Meiryo UI" w:eastAsia="Meiryo UI" w:hAnsi="Meiryo UI" w:hint="eastAsia"/>
                                        <w:sz w:val="16"/>
                                      </w:rPr>
                                      <w:t>特色</w:t>
                                    </w:r>
                                    <w:r>
                                      <w:rPr>
                                        <w:rFonts w:ascii="Meiryo UI" w:eastAsia="Meiryo UI" w:hAnsi="Meiryo UI"/>
                                        <w:sz w:val="16"/>
                                      </w:rPr>
                                      <w:t>を</w:t>
                                    </w:r>
                                    <w:r>
                                      <w:rPr>
                                        <w:rFonts w:ascii="Meiryo UI" w:eastAsia="Meiryo UI" w:hAnsi="Meiryo UI" w:hint="eastAsia"/>
                                        <w:sz w:val="16"/>
                                      </w:rPr>
                                      <w:t>活かす</w:t>
                                    </w:r>
                                    <w:r>
                                      <w:rPr>
                                        <w:rFonts w:ascii="Meiryo UI" w:eastAsia="Meiryo UI" w:hAnsi="Meiryo UI"/>
                                        <w:sz w:val="16"/>
                                      </w:rPr>
                                      <w:t>取組みの</w:t>
                                    </w:r>
                                    <w:r>
                                      <w:rPr>
                                        <w:rFonts w:ascii="Meiryo UI" w:eastAsia="Meiryo UI" w:hAnsi="Meiryo UI" w:hint="eastAsia"/>
                                        <w:sz w:val="16"/>
                                      </w:rPr>
                                      <w:t>推進</w:t>
                                    </w:r>
                                  </w:p>
                                  <w:p w14:paraId="5B225DA5" w14:textId="77777777" w:rsidR="00815FBB" w:rsidRDefault="00815FBB" w:rsidP="00614BA3">
                                    <w:pPr>
                                      <w:pStyle w:val="Web"/>
                                      <w:spacing w:line="160" w:lineRule="exact"/>
                                      <w:rPr>
                                        <w:rFonts w:ascii="Meiryo UI" w:eastAsia="Meiryo UI" w:hAnsi="Meiryo UI"/>
                                        <w:sz w:val="16"/>
                                      </w:rPr>
                                    </w:pPr>
                                  </w:p>
                                </w:txbxContent>
                              </wps:txbx>
                              <wps:bodyPr wrap="square" rtlCol="0">
                                <a:noAutofit/>
                              </wps:bodyPr>
                            </wps:wsp>
                          </wpg:grpSp>
                          <wpg:grpSp>
                            <wpg:cNvPr id="73" name="グループ化 73"/>
                            <wpg:cNvGrpSpPr/>
                            <wpg:grpSpPr>
                              <a:xfrm>
                                <a:off x="5575300" y="482600"/>
                                <a:ext cx="817400" cy="3294000"/>
                                <a:chOff x="2819400" y="76200"/>
                                <a:chExt cx="817400" cy="3294000"/>
                              </a:xfrm>
                            </wpg:grpSpPr>
                            <wpg:grpSp>
                              <wpg:cNvPr id="45" name="グループ化 45"/>
                              <wpg:cNvGrpSpPr/>
                              <wpg:grpSpPr>
                                <a:xfrm>
                                  <a:off x="2819400" y="2362200"/>
                                  <a:ext cx="795655" cy="1008000"/>
                                  <a:chOff x="0" y="0"/>
                                  <a:chExt cx="795655" cy="1008000"/>
                                </a:xfrm>
                              </wpg:grpSpPr>
                              <wps:wsp>
                                <wps:cNvPr id="109" name="直線コネクタ 109"/>
                                <wps:cNvCnPr/>
                                <wps:spPr>
                                  <a:xfrm>
                                    <a:off x="0" y="0"/>
                                    <a:ext cx="791845" cy="0"/>
                                  </a:xfrm>
                                  <a:prstGeom prst="line">
                                    <a:avLst/>
                                  </a:prstGeom>
                                </wps:spPr>
                                <wps:style>
                                  <a:lnRef idx="1">
                                    <a:schemeClr val="dk1"/>
                                  </a:lnRef>
                                  <a:fillRef idx="0">
                                    <a:schemeClr val="dk1"/>
                                  </a:fillRef>
                                  <a:effectRef idx="0">
                                    <a:schemeClr val="dk1"/>
                                  </a:effectRef>
                                  <a:fontRef idx="minor">
                                    <a:schemeClr val="tx1"/>
                                  </a:fontRef>
                                </wps:style>
                                <wps:bodyPr/>
                              </wps:wsp>
                              <wps:wsp>
                                <wps:cNvPr id="117" name="直線コネクタ 117"/>
                                <wps:cNvCnPr/>
                                <wps:spPr>
                                  <a:xfrm>
                                    <a:off x="508000" y="330200"/>
                                    <a:ext cx="287655" cy="0"/>
                                  </a:xfrm>
                                  <a:prstGeom prst="line">
                                    <a:avLst/>
                                  </a:prstGeom>
                                </wps:spPr>
                                <wps:style>
                                  <a:lnRef idx="1">
                                    <a:schemeClr val="dk1"/>
                                  </a:lnRef>
                                  <a:fillRef idx="0">
                                    <a:schemeClr val="dk1"/>
                                  </a:fillRef>
                                  <a:effectRef idx="0">
                                    <a:schemeClr val="dk1"/>
                                  </a:effectRef>
                                  <a:fontRef idx="minor">
                                    <a:schemeClr val="tx1"/>
                                  </a:fontRef>
                                </wps:style>
                                <wps:bodyPr/>
                              </wps:wsp>
                              <wps:wsp>
                                <wps:cNvPr id="11267" name="直線コネクタ 11267"/>
                                <wps:cNvCnPr/>
                                <wps:spPr>
                                  <a:xfrm>
                                    <a:off x="508000" y="0"/>
                                    <a:ext cx="0" cy="1008000"/>
                                  </a:xfrm>
                                  <a:prstGeom prst="line">
                                    <a:avLst/>
                                  </a:prstGeom>
                                </wps:spPr>
                                <wps:style>
                                  <a:lnRef idx="1">
                                    <a:schemeClr val="dk1"/>
                                  </a:lnRef>
                                  <a:fillRef idx="0">
                                    <a:schemeClr val="dk1"/>
                                  </a:fillRef>
                                  <a:effectRef idx="0">
                                    <a:schemeClr val="dk1"/>
                                  </a:effectRef>
                                  <a:fontRef idx="minor">
                                    <a:schemeClr val="tx1"/>
                                  </a:fontRef>
                                </wps:style>
                                <wps:bodyPr/>
                              </wps:wsp>
                              <wps:wsp>
                                <wps:cNvPr id="110" name="直線コネクタ 110"/>
                                <wps:cNvCnPr/>
                                <wps:spPr>
                                  <a:xfrm>
                                    <a:off x="508000" y="660400"/>
                                    <a:ext cx="287655" cy="0"/>
                                  </a:xfrm>
                                  <a:prstGeom prst="line">
                                    <a:avLst/>
                                  </a:prstGeom>
                                </wps:spPr>
                                <wps:style>
                                  <a:lnRef idx="1">
                                    <a:schemeClr val="dk1"/>
                                  </a:lnRef>
                                  <a:fillRef idx="0">
                                    <a:schemeClr val="dk1"/>
                                  </a:fillRef>
                                  <a:effectRef idx="0">
                                    <a:schemeClr val="dk1"/>
                                  </a:effectRef>
                                  <a:fontRef idx="minor">
                                    <a:schemeClr val="tx1"/>
                                  </a:fontRef>
                                </wps:style>
                                <wps:bodyPr/>
                              </wps:wsp>
                              <wps:wsp>
                                <wps:cNvPr id="118" name="直線コネクタ 118"/>
                                <wps:cNvCnPr/>
                                <wps:spPr>
                                  <a:xfrm>
                                    <a:off x="508000" y="990600"/>
                                    <a:ext cx="287655" cy="0"/>
                                  </a:xfrm>
                                  <a:prstGeom prst="line">
                                    <a:avLst/>
                                  </a:prstGeom>
                                </wps:spPr>
                                <wps:style>
                                  <a:lnRef idx="1">
                                    <a:schemeClr val="dk1"/>
                                  </a:lnRef>
                                  <a:fillRef idx="0">
                                    <a:schemeClr val="dk1"/>
                                  </a:fillRef>
                                  <a:effectRef idx="0">
                                    <a:schemeClr val="dk1"/>
                                  </a:effectRef>
                                  <a:fontRef idx="minor">
                                    <a:schemeClr val="tx1"/>
                                  </a:fontRef>
                                </wps:style>
                                <wps:bodyPr/>
                              </wps:wsp>
                            </wpg:grpSp>
                            <wpg:grpSp>
                              <wpg:cNvPr id="25" name="グループ化 25"/>
                              <wpg:cNvGrpSpPr/>
                              <wpg:grpSpPr>
                                <a:xfrm>
                                  <a:off x="2838450" y="76200"/>
                                  <a:ext cx="798350" cy="622300"/>
                                  <a:chOff x="-6350" y="76200"/>
                                  <a:chExt cx="798350" cy="622300"/>
                                </a:xfrm>
                              </wpg:grpSpPr>
                              <wps:wsp>
                                <wps:cNvPr id="108" name="直線コネクタ 108"/>
                                <wps:cNvCnPr/>
                                <wps:spPr>
                                  <a:xfrm>
                                    <a:off x="0" y="76200"/>
                                    <a:ext cx="792000" cy="0"/>
                                  </a:xfrm>
                                  <a:prstGeom prst="line">
                                    <a:avLst/>
                                  </a:prstGeom>
                                </wps:spPr>
                                <wps:style>
                                  <a:lnRef idx="1">
                                    <a:schemeClr val="dk1"/>
                                  </a:lnRef>
                                  <a:fillRef idx="0">
                                    <a:schemeClr val="dk1"/>
                                  </a:fillRef>
                                  <a:effectRef idx="0">
                                    <a:schemeClr val="dk1"/>
                                  </a:effectRef>
                                  <a:fontRef idx="minor">
                                    <a:schemeClr val="tx1"/>
                                  </a:fontRef>
                                </wps:style>
                                <wps:bodyPr/>
                              </wps:wsp>
                              <wps:wsp>
                                <wps:cNvPr id="9" name="直線コネクタ 9"/>
                                <wps:cNvCnPr/>
                                <wps:spPr>
                                  <a:xfrm>
                                    <a:off x="-6350" y="698500"/>
                                    <a:ext cx="792000" cy="0"/>
                                  </a:xfrm>
                                  <a:prstGeom prst="line">
                                    <a:avLst/>
                                  </a:prstGeom>
                                </wps:spPr>
                                <wps:style>
                                  <a:lnRef idx="1">
                                    <a:schemeClr val="dk1"/>
                                  </a:lnRef>
                                  <a:fillRef idx="0">
                                    <a:schemeClr val="dk1"/>
                                  </a:fillRef>
                                  <a:effectRef idx="0">
                                    <a:schemeClr val="dk1"/>
                                  </a:effectRef>
                                  <a:fontRef idx="minor">
                                    <a:schemeClr val="tx1"/>
                                  </a:fontRef>
                                </wps:style>
                                <wps:bodyPr/>
                              </wps:wsp>
                            </wpg:grpSp>
                          </wpg:grpSp>
                        </wpg:grpSp>
                        <wps:wsp>
                          <wps:cNvPr id="22" name="テキスト ボックス 31"/>
                          <wps:cNvSpPr txBox="1"/>
                          <wps:spPr>
                            <a:xfrm>
                              <a:off x="6400800" y="3965944"/>
                              <a:ext cx="2381250" cy="225425"/>
                            </a:xfrm>
                            <a:prstGeom prst="rect">
                              <a:avLst/>
                            </a:prstGeom>
                            <a:noFill/>
                            <a:ln>
                              <a:solidFill>
                                <a:schemeClr val="tx1"/>
                              </a:solidFill>
                            </a:ln>
                            <a:effectLst>
                              <a:outerShdw blurRad="50800" dist="25400" dir="5400000" algn="t" rotWithShape="0">
                                <a:prstClr val="black">
                                  <a:alpha val="41000"/>
                                </a:prstClr>
                              </a:outerShdw>
                            </a:effectLst>
                          </wps:spPr>
                          <wps:txbx>
                            <w:txbxContent>
                              <w:p w14:paraId="68B9C598" w14:textId="0105FF74" w:rsidR="00815FBB" w:rsidRPr="00E22CAA" w:rsidRDefault="00815FBB" w:rsidP="00222AD5">
                                <w:pPr>
                                  <w:pStyle w:val="Web"/>
                                  <w:spacing w:line="200" w:lineRule="exact"/>
                                  <w:rPr>
                                    <w:rFonts w:ascii="Meiryo UI" w:eastAsia="Meiryo UI" w:hAnsi="Meiryo UI"/>
                                    <w:sz w:val="16"/>
                                  </w:rPr>
                                </w:pPr>
                                <w:r>
                                  <w:rPr>
                                    <w:rFonts w:ascii="Meiryo UI" w:eastAsia="Meiryo UI" w:hAnsi="Meiryo UI" w:hint="eastAsia"/>
                                    <w:sz w:val="16"/>
                                  </w:rPr>
                                  <w:t>豊かな自然環境</w:t>
                                </w:r>
                                <w:r>
                                  <w:rPr>
                                    <w:rFonts w:ascii="Meiryo UI" w:eastAsia="Meiryo UI" w:hAnsi="Meiryo UI"/>
                                    <w:sz w:val="16"/>
                                  </w:rPr>
                                  <w:t>の</w:t>
                                </w:r>
                                <w:r>
                                  <w:rPr>
                                    <w:rFonts w:ascii="Meiryo UI" w:eastAsia="Meiryo UI" w:hAnsi="Meiryo UI" w:hint="eastAsia"/>
                                    <w:sz w:val="16"/>
                                  </w:rPr>
                                  <w:t>保全</w:t>
                                </w:r>
                                <w:r>
                                  <w:rPr>
                                    <w:rFonts w:ascii="Meiryo UI" w:eastAsia="Meiryo UI" w:hAnsi="Meiryo UI"/>
                                    <w:sz w:val="16"/>
                                  </w:rPr>
                                  <w:t>と</w:t>
                                </w:r>
                                <w:r>
                                  <w:rPr>
                                    <w:rFonts w:ascii="Meiryo UI" w:eastAsia="Meiryo UI" w:hAnsi="Meiryo UI" w:hint="eastAsia"/>
                                    <w:sz w:val="16"/>
                                  </w:rPr>
                                  <w:t>活用の推進</w:t>
                                </w:r>
                              </w:p>
                              <w:p w14:paraId="39DE4A8F" w14:textId="77777777" w:rsidR="00815FBB" w:rsidRPr="00E22CAA" w:rsidRDefault="00815FBB" w:rsidP="00222AD5">
                                <w:pPr>
                                  <w:pStyle w:val="Web"/>
                                  <w:spacing w:before="0" w:beforeAutospacing="0" w:after="0" w:afterAutospacing="0"/>
                                  <w:rPr>
                                    <w:rFonts w:ascii="Meiryo UI" w:eastAsia="Meiryo UI" w:hAnsi="Meiryo UI"/>
                                    <w:sz w:val="16"/>
                                  </w:rPr>
                                </w:pPr>
                              </w:p>
                            </w:txbxContent>
                          </wps:txbx>
                          <wps:bodyPr wrap="square" rtlCol="0">
                            <a:noAutofit/>
                          </wps:bodyPr>
                        </wps:wsp>
                        <wps:wsp>
                          <wps:cNvPr id="24" name="直線コネクタ 24"/>
                          <wps:cNvCnPr/>
                          <wps:spPr>
                            <a:xfrm>
                              <a:off x="6060558" y="4720855"/>
                              <a:ext cx="315944" cy="0"/>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w14:anchorId="1748C4E4" id="グループ化 132" o:spid="_x0000_s1146" alt="タイトル: 基本方針と取組みの方向性の関係図 - 説明: 基本方針と取組みの方向性の関係図です。" style="position:absolute;left:0;text-align:left;margin-left:-9.05pt;margin-top:11.65pt;width:447.25pt;height:437.25pt;z-index:251606016" coordsize="56800,55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">
                <v:shape id="テキスト ボックス 84" o:spid="_x0000_s1147" type="#_x0000_t202" style="position:absolute;left:19685;top:51816;width:27051;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" filled="f" stroked="f" strokeweight=".5pt">
                  <v:textbox>
                    <w:txbxContent>
                      <w:p w14:paraId="0950ACF7" w14:textId="0507BCE1" w:rsidR="00815FBB" w:rsidRPr="001A65FA" w:rsidRDefault="00815FBB" w:rsidP="001A65FA">
                        <w:pPr>
                          <w:rPr>
                            <w:rFonts w:ascii="ＭＳ Ｐゴシック" w:eastAsia="ＭＳ Ｐゴシック" w:hAnsi="ＭＳ Ｐゴシック"/>
                            <w:b/>
                            <w:sz w:val="16"/>
                          </w:rPr>
                        </w:pPr>
                        <w:r>
                          <w:rPr>
                            <w:rFonts w:ascii="ＭＳ Ｐゴシック" w:eastAsia="ＭＳ Ｐゴシック" w:hAnsi="ＭＳ Ｐゴシック" w:hint="eastAsia"/>
                            <w:b/>
                            <w:sz w:val="16"/>
                          </w:rPr>
                          <w:t>図</w:t>
                        </w:r>
                        <w:r>
                          <w:rPr>
                            <w:rFonts w:ascii="ＭＳ Ｐゴシック" w:eastAsia="ＭＳ Ｐゴシック" w:hAnsi="ＭＳ Ｐゴシック"/>
                            <w:b/>
                            <w:sz w:val="16"/>
                          </w:rPr>
                          <w:t>３．</w:t>
                        </w:r>
                        <w:r>
                          <w:rPr>
                            <w:rFonts w:ascii="ＭＳ Ｐゴシック" w:eastAsia="ＭＳ Ｐゴシック" w:hAnsi="ＭＳ Ｐゴシック" w:hint="eastAsia"/>
                            <w:b/>
                            <w:sz w:val="16"/>
                          </w:rPr>
                          <w:t>基本方針と取組</w:t>
                        </w:r>
                        <w:r>
                          <w:rPr>
                            <w:rFonts w:ascii="ＭＳ Ｐゴシック" w:eastAsia="ＭＳ Ｐゴシック" w:hAnsi="ＭＳ Ｐゴシック"/>
                            <w:b/>
                            <w:sz w:val="16"/>
                          </w:rPr>
                          <w:t>みの方向性の関係図</w:t>
                        </w:r>
                      </w:p>
                    </w:txbxContent>
                  </v:textbox>
                </v:shape>
                <v:group id="グループ化 31" o:spid="_x0000_s1148" alt="基本方針と取組みの方向性の関係図です。" style="position:absolute;width:56800;height:48373" coordorigin="31115" coordsize="56800,48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グループ化 74" o:spid="_x0000_s1149" style="position:absolute;left:31115;width:56800;height:48373" coordorigin="31115,254" coordsize="56800,48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group id="グループ化 23" o:spid="_x0000_s1150" style="position:absolute;left:31115;top:254;width:56800;height:48373" coordorigin="31115,254" coordsize="56800,48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group id="グループ化 11299" o:spid="_x0000_s1151" style="position:absolute;left:60543;top:10953;width:3339;height:13680" coordorigin="5048,-6703" coordsize="3342,13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">
                        <v:line id="直線コネクタ 107" o:spid="_x0000_s1152" style="position:absolute;visibility:visible;mso-wrap-style:square" from="5148,-1620" to="8391,-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" strokecolor="black [3040]"/>
                        <v:line id="直線コネクタ 114" o:spid="_x0000_s1153" style="position:absolute;visibility:visible;mso-wrap-style:square" from="5143,2857" to="8386,2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" strokecolor="black [3040]"/>
                        <v:line id="直線コネクタ 115" o:spid="_x0000_s1154" style="position:absolute;visibility:visible;mso-wrap-style:square" from="5048,6794" to="8291,6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" strokecolor="black [3040]"/>
                        <v:line id="直線コネクタ 124" o:spid="_x0000_s1155" style="position:absolute;visibility:visible;mso-wrap-style:square" from="5143,-6703" to="5143,6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" strokecolor="black [3040]"/>
                      </v:group>
                      <v:group id="グループ化 11302" o:spid="_x0000_s1156" style="position:absolute;left:55880;top:41021;width:7918;height:6480" coordorigin=",4381" coordsize="7925,6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">
                        <v:line id="直線コネクタ 111" o:spid="_x0000_s1157" style="position:absolute;visibility:visible;mso-wrap-style:square" from="0,4476" to="7925,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" strokecolor="black [3040]"/>
                        <v:line id="直線コネクタ 120" o:spid="_x0000_s1158" style="position:absolute;visibility:visible;mso-wrap-style:square" from="4762,7619" to="7924,7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" strokecolor="black [3040]"/>
                        <v:line id="直線コネクタ 11280" o:spid="_x0000_s1159" style="position:absolute;visibility:visible;mso-wrap-style:square" from="4857,4381" to="4857,10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" strokecolor="black [3040]"/>
                      </v:group>
                      <v:shape id="テキスト ボックス 31" o:spid="_x0000_s1160" type="#_x0000_t202" style="position:absolute;left:33909;top:2921;width:22098;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" filled="f" strokecolor="black [3213]">
                        <v:shadow on="t" color="black" opacity="26869f" origin=",-.5" offset="0"/>
                        <v:textbox>
                          <w:txbxContent>
                            <w:p w14:paraId="085BDCDF" w14:textId="4BDE125E" w:rsidR="00815FBB" w:rsidRPr="00E22CAA" w:rsidRDefault="00815FBB" w:rsidP="0069339B">
                              <w:pPr>
                                <w:pStyle w:val="Web"/>
                                <w:numPr>
                                  <w:ilvl w:val="0"/>
                                  <w:numId w:val="4"/>
                                </w:numPr>
                                <w:spacing w:line="200" w:lineRule="exact"/>
                                <w:rPr>
                                  <w:rFonts w:ascii="Meiryo UI" w:eastAsia="Meiryo UI" w:hAnsi="Meiryo UI"/>
                                  <w:sz w:val="16"/>
                                </w:rPr>
                              </w:pPr>
                              <w:r w:rsidRPr="00E22CAA">
                                <w:rPr>
                                  <w:rFonts w:ascii="Meiryo UI" w:eastAsia="Meiryo UI" w:hAnsi="Meiryo UI" w:hint="eastAsia"/>
                                  <w:sz w:val="16"/>
                                </w:rPr>
                                <w:t>公園</w:t>
                              </w:r>
                              <w:r>
                                <w:rPr>
                                  <w:rFonts w:ascii="Meiryo UI" w:eastAsia="Meiryo UI" w:hAnsi="Meiryo UI" w:hint="eastAsia"/>
                                  <w:sz w:val="16"/>
                                </w:rPr>
                                <w:t>の特色を活か</w:t>
                              </w:r>
                              <w:r w:rsidRPr="00E22CAA">
                                <w:rPr>
                                  <w:rFonts w:ascii="Meiryo UI" w:eastAsia="Meiryo UI" w:hAnsi="Meiryo UI" w:hint="eastAsia"/>
                                  <w:sz w:val="16"/>
                                </w:rPr>
                                <w:t>し</w:t>
                              </w:r>
                              <w:r>
                                <w:rPr>
                                  <w:rFonts w:ascii="Meiryo UI" w:eastAsia="Meiryo UI" w:hAnsi="Meiryo UI" w:hint="eastAsia"/>
                                  <w:sz w:val="16"/>
                                </w:rPr>
                                <w:t>育み</w:t>
                              </w:r>
                              <w:r w:rsidRPr="00E22CAA">
                                <w:rPr>
                                  <w:rFonts w:ascii="Meiryo UI" w:eastAsia="Meiryo UI" w:hAnsi="Meiryo UI" w:hint="eastAsia"/>
                                  <w:sz w:val="16"/>
                                </w:rPr>
                                <w:t>、</w:t>
                              </w:r>
                              <w:r w:rsidRPr="00953079">
                                <w:rPr>
                                  <w:rFonts w:ascii="Meiryo UI" w:eastAsia="Meiryo UI" w:hAnsi="Meiryo UI" w:hint="eastAsia"/>
                                  <w:b/>
                                  <w:sz w:val="16"/>
                                  <w:u w:val="single"/>
                                </w:rPr>
                                <w:t>都市の</w:t>
                              </w:r>
                              <w:r w:rsidRPr="00953079">
                                <w:rPr>
                                  <w:rFonts w:ascii="Meiryo UI" w:eastAsia="Meiryo UI" w:hAnsi="Meiryo UI"/>
                                  <w:b/>
                                  <w:sz w:val="16"/>
                                  <w:u w:val="single"/>
                                </w:rPr>
                                <w:t>顔</w:t>
                              </w:r>
                              <w:r>
                                <w:rPr>
                                  <w:rFonts w:ascii="Meiryo UI" w:eastAsia="Meiryo UI" w:hAnsi="Meiryo UI"/>
                                  <w:sz w:val="16"/>
                                </w:rPr>
                                <w:t>となる</w:t>
                              </w:r>
                              <w:r w:rsidRPr="00E22CAA">
                                <w:rPr>
                                  <w:rFonts w:ascii="Meiryo UI" w:eastAsia="Meiryo UI" w:hAnsi="Meiryo UI" w:hint="eastAsia"/>
                                  <w:sz w:val="16"/>
                                </w:rPr>
                                <w:t>公園づくりを推進</w:t>
                              </w:r>
                            </w:p>
                            <w:p w14:paraId="47350E3C" w14:textId="77777777" w:rsidR="00815FBB" w:rsidRPr="00E22CAA" w:rsidRDefault="00815FBB" w:rsidP="00E22CAA">
                              <w:pPr>
                                <w:pStyle w:val="Web"/>
                                <w:spacing w:before="0" w:beforeAutospacing="0" w:after="0" w:afterAutospacing="0"/>
                                <w:rPr>
                                  <w:rFonts w:ascii="Meiryo UI" w:eastAsia="Meiryo UI" w:hAnsi="Meiryo UI"/>
                                  <w:sz w:val="16"/>
                                </w:rPr>
                              </w:pPr>
                            </w:p>
                          </w:txbxContent>
                        </v:textbox>
                      </v:shape>
                      <v:shape id="テキスト ボックス 31" o:spid="_x0000_s1161" type="#_x0000_t202" style="position:absolute;left:33782;top:9906;width:22098;height:4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" filled="f" strokecolor="black [3213]">
                        <v:shadow on="t" color="black" opacity="26869f" origin=",-.5" offset="0"/>
                        <v:textbox>
                          <w:txbxContent>
                            <w:p w14:paraId="3B770C32" w14:textId="1D82F76E" w:rsidR="00815FBB" w:rsidRDefault="00815FBB" w:rsidP="0069339B">
                              <w:pPr>
                                <w:pStyle w:val="Web"/>
                                <w:numPr>
                                  <w:ilvl w:val="0"/>
                                  <w:numId w:val="3"/>
                                </w:numPr>
                                <w:spacing w:line="200" w:lineRule="exact"/>
                                <w:rPr>
                                  <w:rFonts w:ascii="Meiryo UI" w:eastAsia="Meiryo UI" w:hAnsi="Meiryo UI"/>
                                  <w:sz w:val="16"/>
                                </w:rPr>
                              </w:pPr>
                              <w:r w:rsidRPr="00E22CAA">
                                <w:rPr>
                                  <w:rFonts w:ascii="Meiryo UI" w:eastAsia="Meiryo UI" w:hAnsi="Meiryo UI" w:hint="eastAsia"/>
                                  <w:sz w:val="16"/>
                                </w:rPr>
                                <w:t>民間活力</w:t>
                              </w:r>
                              <w:r>
                                <w:rPr>
                                  <w:rFonts w:ascii="Meiryo UI" w:eastAsia="Meiryo UI" w:hAnsi="Meiryo UI" w:hint="eastAsia"/>
                                  <w:sz w:val="16"/>
                                </w:rPr>
                                <w:t>の</w:t>
                              </w:r>
                              <w:r w:rsidRPr="00E22CAA">
                                <w:rPr>
                                  <w:rFonts w:ascii="Meiryo UI" w:eastAsia="Meiryo UI" w:hAnsi="Meiryo UI" w:hint="eastAsia"/>
                                  <w:sz w:val="16"/>
                                </w:rPr>
                                <w:t>積極的導入</w:t>
                              </w:r>
                              <w:r>
                                <w:rPr>
                                  <w:rFonts w:ascii="Meiryo UI" w:eastAsia="Meiryo UI" w:hAnsi="Meiryo UI" w:hint="eastAsia"/>
                                  <w:sz w:val="16"/>
                                </w:rPr>
                                <w:t>により</w:t>
                              </w:r>
                              <w:r w:rsidRPr="00E22CAA">
                                <w:rPr>
                                  <w:rFonts w:ascii="Meiryo UI" w:eastAsia="Meiryo UI" w:hAnsi="Meiryo UI" w:hint="eastAsia"/>
                                  <w:sz w:val="16"/>
                                </w:rPr>
                                <w:t>、</w:t>
                              </w:r>
                              <w:r w:rsidRPr="00953079">
                                <w:rPr>
                                  <w:rFonts w:ascii="Meiryo UI" w:eastAsia="Meiryo UI" w:hAnsi="Meiryo UI" w:hint="eastAsia"/>
                                  <w:b/>
                                  <w:sz w:val="16"/>
                                  <w:u w:val="single"/>
                                </w:rPr>
                                <w:t>地域</w:t>
                              </w:r>
                              <w:r w:rsidRPr="00953079">
                                <w:rPr>
                                  <w:rFonts w:ascii="Meiryo UI" w:eastAsia="Meiryo UI" w:hAnsi="Meiryo UI"/>
                                  <w:b/>
                                  <w:sz w:val="16"/>
                                  <w:u w:val="single"/>
                                </w:rPr>
                                <w:t>に</w:t>
                              </w:r>
                              <w:r w:rsidRPr="00953079">
                                <w:rPr>
                                  <w:rFonts w:ascii="Meiryo UI" w:eastAsia="Meiryo UI" w:hAnsi="Meiryo UI" w:hint="eastAsia"/>
                                  <w:b/>
                                  <w:sz w:val="16"/>
                                  <w:u w:val="single"/>
                                </w:rPr>
                                <w:t>貢献し</w:t>
                              </w:r>
                              <w:r>
                                <w:rPr>
                                  <w:rFonts w:ascii="Meiryo UI" w:eastAsia="Meiryo UI" w:hAnsi="Meiryo UI"/>
                                  <w:sz w:val="16"/>
                                </w:rPr>
                                <w:t>、</w:t>
                              </w:r>
                              <w:r w:rsidRPr="00953079">
                                <w:rPr>
                                  <w:rFonts w:ascii="Meiryo UI" w:eastAsia="Meiryo UI" w:hAnsi="Meiryo UI" w:hint="eastAsia"/>
                                  <w:b/>
                                  <w:sz w:val="16"/>
                                  <w:u w:val="single"/>
                                </w:rPr>
                                <w:t>都市</w:t>
                              </w:r>
                              <w:r w:rsidRPr="00953079">
                                <w:rPr>
                                  <w:rFonts w:ascii="Meiryo UI" w:eastAsia="Meiryo UI" w:hAnsi="Meiryo UI"/>
                                  <w:b/>
                                  <w:sz w:val="16"/>
                                  <w:u w:val="single"/>
                                </w:rPr>
                                <w:t>の</w:t>
                              </w:r>
                              <w:r w:rsidRPr="00953079">
                                <w:rPr>
                                  <w:rFonts w:ascii="Meiryo UI" w:eastAsia="Meiryo UI" w:hAnsi="Meiryo UI" w:hint="eastAsia"/>
                                  <w:b/>
                                  <w:sz w:val="16"/>
                                  <w:u w:val="single"/>
                                </w:rPr>
                                <w:t>活力</w:t>
                              </w:r>
                              <w:r w:rsidRPr="00E22CAA">
                                <w:rPr>
                                  <w:rFonts w:ascii="Meiryo UI" w:eastAsia="Meiryo UI" w:hAnsi="Meiryo UI" w:hint="eastAsia"/>
                                  <w:sz w:val="16"/>
                                </w:rPr>
                                <w:t>を生み出す公園づくりを推進</w:t>
                              </w:r>
                            </w:p>
                            <w:p w14:paraId="0586C9A3" w14:textId="77777777" w:rsidR="00815FBB" w:rsidRPr="00E22CAA" w:rsidRDefault="00815FBB" w:rsidP="00811BEA">
                              <w:pPr>
                                <w:pStyle w:val="Web"/>
                                <w:spacing w:line="200" w:lineRule="exact"/>
                                <w:rPr>
                                  <w:rFonts w:ascii="Meiryo UI" w:eastAsia="Meiryo UI" w:hAnsi="Meiryo UI"/>
                                  <w:sz w:val="16"/>
                                </w:rPr>
                              </w:pPr>
                            </w:p>
                            <w:p w14:paraId="578A517B" w14:textId="5119E775" w:rsidR="00815FBB" w:rsidRPr="00E22CAA" w:rsidRDefault="00815FBB" w:rsidP="00E22CAA">
                              <w:pPr>
                                <w:pStyle w:val="Web"/>
                                <w:spacing w:before="0" w:beforeAutospacing="0" w:after="0" w:afterAutospacing="0"/>
                                <w:rPr>
                                  <w:rFonts w:ascii="Meiryo UI" w:eastAsia="Meiryo UI" w:hAnsi="Meiryo UI"/>
                                  <w:sz w:val="16"/>
                                </w:rPr>
                              </w:pPr>
                            </w:p>
                          </w:txbxContent>
                        </v:textbox>
                      </v:shape>
                      <v:shape id="テキスト ボックス 31" o:spid="_x0000_s1162" type="#_x0000_t202" style="position:absolute;left:63881;top:9777;width:2389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" filled="f" strokecolor="black [3213]">
                        <v:shadow on="t" color="black" opacity="26869f" origin=",-.5" offset="0"/>
                        <v:textbox>
                          <w:txbxContent>
                            <w:p w14:paraId="33C7AA8C" w14:textId="4E843E12" w:rsidR="00815FBB" w:rsidRPr="00E22CAA" w:rsidRDefault="00815FBB" w:rsidP="001F1C17">
                              <w:pPr>
                                <w:pStyle w:val="Web"/>
                                <w:spacing w:line="200" w:lineRule="exact"/>
                                <w:rPr>
                                  <w:rFonts w:ascii="Meiryo UI" w:eastAsia="Meiryo UI" w:hAnsi="Meiryo UI"/>
                                  <w:sz w:val="16"/>
                                </w:rPr>
                              </w:pPr>
                              <w:r>
                                <w:rPr>
                                  <w:rFonts w:ascii="Meiryo UI" w:eastAsia="Meiryo UI" w:hAnsi="Meiryo UI" w:hint="eastAsia"/>
                                  <w:sz w:val="16"/>
                                </w:rPr>
                                <w:t>民間</w:t>
                              </w:r>
                              <w:r>
                                <w:rPr>
                                  <w:rFonts w:ascii="Meiryo UI" w:eastAsia="Meiryo UI" w:hAnsi="Meiryo UI"/>
                                  <w:sz w:val="16"/>
                                </w:rPr>
                                <w:t>の</w:t>
                              </w:r>
                              <w:r>
                                <w:rPr>
                                  <w:rFonts w:ascii="Meiryo UI" w:eastAsia="Meiryo UI" w:hAnsi="Meiryo UI" w:hint="eastAsia"/>
                                  <w:sz w:val="16"/>
                                </w:rPr>
                                <w:t>資金や</w:t>
                              </w:r>
                              <w:r>
                                <w:rPr>
                                  <w:rFonts w:ascii="Meiryo UI" w:eastAsia="Meiryo UI" w:hAnsi="Meiryo UI"/>
                                  <w:sz w:val="16"/>
                                </w:rPr>
                                <w:t>ノウハウの</w:t>
                              </w:r>
                              <w:r>
                                <w:rPr>
                                  <w:rFonts w:ascii="Meiryo UI" w:eastAsia="Meiryo UI" w:hAnsi="Meiryo UI" w:hint="eastAsia"/>
                                  <w:sz w:val="16"/>
                                </w:rPr>
                                <w:t>活用拡大</w:t>
                              </w:r>
                              <w:r>
                                <w:rPr>
                                  <w:rFonts w:ascii="Meiryo UI" w:eastAsia="Meiryo UI" w:hAnsi="Meiryo UI"/>
                                  <w:sz w:val="16"/>
                                </w:rPr>
                                <w:t>と</w:t>
                              </w:r>
                              <w:r>
                                <w:rPr>
                                  <w:rFonts w:ascii="Meiryo UI" w:eastAsia="Meiryo UI" w:hAnsi="Meiryo UI" w:hint="eastAsia"/>
                                  <w:sz w:val="16"/>
                                </w:rPr>
                                <w:t>導入</w:t>
                              </w:r>
                              <w:r>
                                <w:rPr>
                                  <w:rFonts w:ascii="Meiryo UI" w:eastAsia="Meiryo UI" w:hAnsi="Meiryo UI"/>
                                  <w:sz w:val="16"/>
                                </w:rPr>
                                <w:t>しやすい環境の</w:t>
                              </w:r>
                              <w:r>
                                <w:rPr>
                                  <w:rFonts w:ascii="Meiryo UI" w:eastAsia="Meiryo UI" w:hAnsi="Meiryo UI" w:hint="eastAsia"/>
                                  <w:sz w:val="16"/>
                                </w:rPr>
                                <w:t>整備</w:t>
                              </w:r>
                            </w:p>
                            <w:p w14:paraId="0DE68CF6" w14:textId="77777777" w:rsidR="00815FBB" w:rsidRPr="00E22CAA" w:rsidRDefault="00815FBB" w:rsidP="001F1C17">
                              <w:pPr>
                                <w:pStyle w:val="Web"/>
                                <w:spacing w:before="0" w:beforeAutospacing="0" w:after="0" w:afterAutospacing="0"/>
                                <w:rPr>
                                  <w:rFonts w:ascii="Meiryo UI" w:eastAsia="Meiryo UI" w:hAnsi="Meiryo UI"/>
                                  <w:sz w:val="16"/>
                                </w:rPr>
                              </w:pPr>
                            </w:p>
                          </w:txbxContent>
                        </v:textbox>
                      </v:shape>
                      <v:shape id="テキスト ボックス 31" o:spid="_x0000_s1163" type="#_x0000_t202" style="position:absolute;left:63819;top:23241;width:24001;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" filled="f" strokecolor="black [3213]">
                        <v:shadow on="t" color="black" opacity="26869f" origin=",-.5" offset="0"/>
                        <v:textbox>
                          <w:txbxContent>
                            <w:p w14:paraId="6B8A26AB" w14:textId="3263DE0C" w:rsidR="00815FBB" w:rsidRPr="00E22CAA" w:rsidRDefault="00815FBB" w:rsidP="00441479">
                              <w:pPr>
                                <w:pStyle w:val="Web"/>
                                <w:spacing w:line="200" w:lineRule="exact"/>
                                <w:rPr>
                                  <w:rFonts w:ascii="Meiryo UI" w:eastAsia="Meiryo UI" w:hAnsi="Meiryo UI"/>
                                  <w:sz w:val="16"/>
                                </w:rPr>
                              </w:pPr>
                              <w:r>
                                <w:rPr>
                                  <w:rFonts w:ascii="Meiryo UI" w:eastAsia="Meiryo UI" w:hAnsi="Meiryo UI" w:hint="eastAsia"/>
                                  <w:sz w:val="16"/>
                                </w:rPr>
                                <w:t>ニーズ</w:t>
                              </w:r>
                              <w:r>
                                <w:rPr>
                                  <w:rFonts w:ascii="Meiryo UI" w:eastAsia="Meiryo UI" w:hAnsi="Meiryo UI"/>
                                  <w:sz w:val="16"/>
                                </w:rPr>
                                <w:t>の</w:t>
                              </w:r>
                              <w:r>
                                <w:rPr>
                                  <w:rFonts w:ascii="Meiryo UI" w:eastAsia="Meiryo UI" w:hAnsi="Meiryo UI" w:hint="eastAsia"/>
                                  <w:sz w:val="16"/>
                                </w:rPr>
                                <w:t>変化</w:t>
                              </w:r>
                              <w:r>
                                <w:rPr>
                                  <w:rFonts w:ascii="Meiryo UI" w:eastAsia="Meiryo UI" w:hAnsi="Meiryo UI"/>
                                  <w:sz w:val="16"/>
                                </w:rPr>
                                <w:t>に</w:t>
                              </w:r>
                              <w:r>
                                <w:rPr>
                                  <w:rFonts w:ascii="Meiryo UI" w:eastAsia="Meiryo UI" w:hAnsi="Meiryo UI" w:hint="eastAsia"/>
                                  <w:sz w:val="16"/>
                                </w:rPr>
                                <w:t>対応できる</w:t>
                              </w:r>
                              <w:r>
                                <w:rPr>
                                  <w:rFonts w:ascii="Meiryo UI" w:eastAsia="Meiryo UI" w:hAnsi="Meiryo UI"/>
                                  <w:sz w:val="16"/>
                                </w:rPr>
                                <w:t>制度の</w:t>
                              </w:r>
                              <w:r>
                                <w:rPr>
                                  <w:rFonts w:ascii="Meiryo UI" w:eastAsia="Meiryo UI" w:hAnsi="Meiryo UI" w:hint="eastAsia"/>
                                  <w:sz w:val="16"/>
                                </w:rPr>
                                <w:t>導入</w:t>
                              </w:r>
                            </w:p>
                            <w:p w14:paraId="2DFA5E24" w14:textId="77777777" w:rsidR="00815FBB" w:rsidRPr="00E22CAA" w:rsidRDefault="00815FBB" w:rsidP="00441479">
                              <w:pPr>
                                <w:pStyle w:val="Web"/>
                                <w:spacing w:before="0" w:beforeAutospacing="0" w:after="0" w:afterAutospacing="0"/>
                                <w:rPr>
                                  <w:rFonts w:ascii="Meiryo UI" w:eastAsia="Meiryo UI" w:hAnsi="Meiryo UI"/>
                                  <w:sz w:val="16"/>
                                </w:rPr>
                              </w:pPr>
                            </w:p>
                          </w:txbxContent>
                        </v:textbox>
                      </v:shape>
                      <v:shape id="テキスト ボックス 31" o:spid="_x0000_s1164" type="#_x0000_t202" style="position:absolute;left:64007;top:14541;width:23895;height:3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" filled="f" strokecolor="black [3213]">
                        <v:shadow on="t" color="black" opacity="26869f" origin=",-.5" offset="0"/>
                        <v:textbox>
                          <w:txbxContent>
                            <w:p w14:paraId="7F4238EE" w14:textId="127FBD91" w:rsidR="00815FBB" w:rsidRPr="00E22CAA" w:rsidRDefault="00815FBB" w:rsidP="001F1C17">
                              <w:pPr>
                                <w:pStyle w:val="Web"/>
                                <w:spacing w:line="200" w:lineRule="exact"/>
                                <w:rPr>
                                  <w:rFonts w:ascii="Meiryo UI" w:eastAsia="Meiryo UI" w:hAnsi="Meiryo UI"/>
                                  <w:sz w:val="16"/>
                                </w:rPr>
                              </w:pPr>
                              <w:r>
                                <w:rPr>
                                  <w:rFonts w:ascii="Meiryo UI" w:eastAsia="Meiryo UI" w:hAnsi="Meiryo UI" w:hint="eastAsia"/>
                                  <w:sz w:val="16"/>
                                </w:rPr>
                                <w:t>民間事業者から収益を還元</w:t>
                              </w:r>
                              <w:r>
                                <w:rPr>
                                  <w:rFonts w:ascii="Meiryo UI" w:eastAsia="Meiryo UI" w:hAnsi="Meiryo UI"/>
                                  <w:sz w:val="16"/>
                                </w:rPr>
                                <w:t>する</w:t>
                              </w:r>
                              <w:r>
                                <w:rPr>
                                  <w:rFonts w:ascii="Meiryo UI" w:eastAsia="Meiryo UI" w:hAnsi="Meiryo UI" w:hint="eastAsia"/>
                                  <w:sz w:val="16"/>
                                </w:rPr>
                                <w:t>仕組み</w:t>
                              </w:r>
                              <w:r>
                                <w:rPr>
                                  <w:rFonts w:ascii="Meiryo UI" w:eastAsia="Meiryo UI" w:hAnsi="Meiryo UI"/>
                                  <w:sz w:val="16"/>
                                </w:rPr>
                                <w:t>の</w:t>
                              </w:r>
                              <w:r>
                                <w:rPr>
                                  <w:rFonts w:ascii="Meiryo UI" w:eastAsia="Meiryo UI" w:hAnsi="Meiryo UI" w:hint="eastAsia"/>
                                  <w:sz w:val="16"/>
                                </w:rPr>
                                <w:t>拡大</w:t>
                              </w:r>
                            </w:p>
                            <w:p w14:paraId="2A8EF1E2" w14:textId="77777777" w:rsidR="00815FBB" w:rsidRPr="00E22CAA" w:rsidRDefault="00815FBB" w:rsidP="001F1C17">
                              <w:pPr>
                                <w:pStyle w:val="Web"/>
                                <w:spacing w:before="0" w:beforeAutospacing="0" w:after="0" w:afterAutospacing="0"/>
                                <w:rPr>
                                  <w:rFonts w:ascii="Meiryo UI" w:eastAsia="Meiryo UI" w:hAnsi="Meiryo UI"/>
                                  <w:sz w:val="16"/>
                                </w:rPr>
                              </w:pPr>
                            </w:p>
                          </w:txbxContent>
                        </v:textbox>
                      </v:shape>
                      <v:shape id="テキスト ボックス 31" o:spid="_x0000_s1165" type="#_x0000_t202" style="position:absolute;left:63914;top:19113;width:24001;height:3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" filled="f" strokecolor="black [3213]">
                        <v:shadow on="t" color="black" opacity="26869f" origin=",-.5" offset="0"/>
                        <v:textbox>
                          <w:txbxContent>
                            <w:p w14:paraId="4E8B08BB" w14:textId="556A48D2" w:rsidR="00815FBB" w:rsidRPr="00E22CAA" w:rsidRDefault="00815FBB" w:rsidP="00441479">
                              <w:pPr>
                                <w:pStyle w:val="Web"/>
                                <w:spacing w:line="200" w:lineRule="exact"/>
                                <w:rPr>
                                  <w:rFonts w:ascii="Meiryo UI" w:eastAsia="Meiryo UI" w:hAnsi="Meiryo UI"/>
                                  <w:sz w:val="16"/>
                                </w:rPr>
                              </w:pPr>
                              <w:r>
                                <w:rPr>
                                  <w:rFonts w:ascii="Meiryo UI" w:eastAsia="Meiryo UI" w:hAnsi="Meiryo UI" w:hint="eastAsia"/>
                                  <w:sz w:val="16"/>
                                </w:rPr>
                                <w:t>地域の</w:t>
                              </w:r>
                              <w:r>
                                <w:rPr>
                                  <w:rFonts w:ascii="Meiryo UI" w:eastAsia="Meiryo UI" w:hAnsi="Meiryo UI"/>
                                  <w:sz w:val="16"/>
                                </w:rPr>
                                <w:t>課題に</w:t>
                              </w:r>
                              <w:r>
                                <w:rPr>
                                  <w:rFonts w:ascii="Meiryo UI" w:eastAsia="Meiryo UI" w:hAnsi="Meiryo UI" w:hint="eastAsia"/>
                                  <w:sz w:val="16"/>
                                </w:rPr>
                                <w:t>応じた</w:t>
                              </w:r>
                              <w:r>
                                <w:rPr>
                                  <w:rFonts w:ascii="Meiryo UI" w:eastAsia="Meiryo UI" w:hAnsi="Meiryo UI"/>
                                  <w:sz w:val="16"/>
                                </w:rPr>
                                <w:t>施設</w:t>
                              </w:r>
                              <w:r>
                                <w:rPr>
                                  <w:rFonts w:ascii="Meiryo UI" w:eastAsia="Meiryo UI" w:hAnsi="Meiryo UI" w:hint="eastAsia"/>
                                  <w:sz w:val="16"/>
                                </w:rPr>
                                <w:t>導入・イベントの実施</w:t>
                              </w:r>
                            </w:p>
                            <w:p w14:paraId="46DACC45" w14:textId="77777777" w:rsidR="00815FBB" w:rsidRPr="00E22CAA" w:rsidRDefault="00815FBB" w:rsidP="00441479">
                              <w:pPr>
                                <w:pStyle w:val="Web"/>
                                <w:spacing w:before="0" w:beforeAutospacing="0" w:after="0" w:afterAutospacing="0"/>
                                <w:rPr>
                                  <w:rFonts w:ascii="Meiryo UI" w:eastAsia="Meiryo UI" w:hAnsi="Meiryo UI"/>
                                  <w:sz w:val="16"/>
                                </w:rPr>
                              </w:pPr>
                            </w:p>
                          </w:txbxContent>
                        </v:textbox>
                      </v:shape>
                      <v:shape id="テキスト ボックス 11293" o:spid="_x0000_s1166" type="#_x0000_t202" style="position:absolute;left:58801;top:476;width:19812;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" filled="f" stroked="f" strokeweight=".5pt">
                        <v:textbox>
                          <w:txbxContent>
                            <w:p w14:paraId="2E587752" w14:textId="4CBE7DDA" w:rsidR="00815FBB" w:rsidRPr="00A87C1F" w:rsidRDefault="00815FBB" w:rsidP="00EF458F">
                              <w:pPr>
                                <w:jc w:val="center"/>
                                <w:rPr>
                                  <w:rFonts w:ascii="Meiryo UI" w:eastAsia="Meiryo UI" w:hAnsi="Meiryo UI"/>
                                  <w:sz w:val="18"/>
                                </w:rPr>
                              </w:pPr>
                              <w:r w:rsidRPr="00A87C1F">
                                <w:rPr>
                                  <w:rFonts w:ascii="Meiryo UI" w:eastAsia="Meiryo UI" w:hAnsi="Meiryo UI" w:hint="eastAsia"/>
                                  <w:sz w:val="18"/>
                                </w:rPr>
                                <w:t>（</w:t>
                              </w:r>
                              <w:r>
                                <w:rPr>
                                  <w:rFonts w:ascii="Meiryo UI" w:eastAsia="Meiryo UI" w:hAnsi="Meiryo UI" w:hint="eastAsia"/>
                                  <w:sz w:val="18"/>
                                </w:rPr>
                                <w:t>取組みの方向性</w:t>
                              </w:r>
                              <w:r w:rsidRPr="00A87C1F">
                                <w:rPr>
                                  <w:rFonts w:ascii="Meiryo UI" w:eastAsia="Meiryo UI" w:hAnsi="Meiryo UI" w:hint="eastAsia"/>
                                  <w:sz w:val="18"/>
                                </w:rPr>
                                <w:t>）</w:t>
                              </w:r>
                            </w:p>
                          </w:txbxContent>
                        </v:textbox>
                      </v:shape>
                      <v:shape id="テキスト ボックス 11289" o:spid="_x0000_s1167" type="#_x0000_t202" style="position:absolute;left:31115;top:254;width:12954;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" filled="f" stroked="f" strokeweight=".5pt">
                        <v:textbox>
                          <w:txbxContent>
                            <w:p w14:paraId="28440E8E" w14:textId="6B6E7592" w:rsidR="00815FBB" w:rsidRPr="00A87C1F" w:rsidRDefault="00815FBB" w:rsidP="00EF458F">
                              <w:pPr>
                                <w:jc w:val="center"/>
                                <w:rPr>
                                  <w:rFonts w:ascii="Meiryo UI" w:eastAsia="Meiryo UI" w:hAnsi="Meiryo UI"/>
                                  <w:sz w:val="18"/>
                                </w:rPr>
                              </w:pPr>
                              <w:r w:rsidRPr="00A87C1F">
                                <w:rPr>
                                  <w:rFonts w:ascii="Meiryo UI" w:eastAsia="Meiryo UI" w:hAnsi="Meiryo UI" w:hint="eastAsia"/>
                                  <w:sz w:val="18"/>
                                </w:rPr>
                                <w:t>（</w:t>
                              </w:r>
                              <w:r>
                                <w:rPr>
                                  <w:rFonts w:ascii="Meiryo UI" w:eastAsia="Meiryo UI" w:hAnsi="Meiryo UI" w:hint="eastAsia"/>
                                  <w:sz w:val="18"/>
                                </w:rPr>
                                <w:t>基本</w:t>
                              </w:r>
                              <w:r w:rsidRPr="00A87C1F">
                                <w:rPr>
                                  <w:rFonts w:ascii="Meiryo UI" w:eastAsia="Meiryo UI" w:hAnsi="Meiryo UI"/>
                                  <w:sz w:val="18"/>
                                </w:rPr>
                                <w:t>方針</w:t>
                              </w:r>
                              <w:r w:rsidRPr="00A87C1F">
                                <w:rPr>
                                  <w:rFonts w:ascii="Meiryo UI" w:eastAsia="Meiryo UI" w:hAnsi="Meiryo UI" w:hint="eastAsia"/>
                                  <w:sz w:val="18"/>
                                </w:rPr>
                                <w:t>）</w:t>
                              </w:r>
                            </w:p>
                          </w:txbxContent>
                        </v:textbox>
                      </v:shape>
                      <v:shape id="テキスト ボックス 31" o:spid="_x0000_s1168" type="#_x0000_t202" style="position:absolute;left:33782;top:25908;width:22098;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" filled="f" strokecolor="black [3213]">
                        <v:shadow on="t" color="black" opacity="26869f" origin=",-.5" offset="0"/>
                        <v:textbox>
                          <w:txbxContent>
                            <w:p w14:paraId="04DF0C0C" w14:textId="5E1E3B77" w:rsidR="00815FBB" w:rsidRPr="005B5696" w:rsidRDefault="00815FBB" w:rsidP="0069339B">
                              <w:pPr>
                                <w:pStyle w:val="Web"/>
                                <w:numPr>
                                  <w:ilvl w:val="0"/>
                                  <w:numId w:val="3"/>
                                </w:numPr>
                                <w:spacing w:line="200" w:lineRule="exact"/>
                                <w:rPr>
                                  <w:rFonts w:ascii="Meiryo UI" w:eastAsia="Meiryo UI" w:hAnsi="Meiryo UI"/>
                                  <w:sz w:val="16"/>
                                </w:rPr>
                              </w:pPr>
                              <w:r>
                                <w:rPr>
                                  <w:rFonts w:ascii="Meiryo UI" w:eastAsia="Meiryo UI" w:hAnsi="Meiryo UI" w:hint="eastAsia"/>
                                  <w:sz w:val="16"/>
                                </w:rPr>
                                <w:t>府民</w:t>
                              </w:r>
                              <w:r>
                                <w:rPr>
                                  <w:rFonts w:ascii="Meiryo UI" w:eastAsia="Meiryo UI" w:hAnsi="Meiryo UI"/>
                                  <w:sz w:val="16"/>
                                </w:rPr>
                                <w:t>の</w:t>
                              </w:r>
                              <w:r>
                                <w:rPr>
                                  <w:rFonts w:ascii="Meiryo UI" w:eastAsia="Meiryo UI" w:hAnsi="Meiryo UI" w:hint="eastAsia"/>
                                  <w:sz w:val="16"/>
                                </w:rPr>
                                <w:t>命</w:t>
                              </w:r>
                              <w:r>
                                <w:rPr>
                                  <w:rFonts w:ascii="Meiryo UI" w:eastAsia="Meiryo UI" w:hAnsi="Meiryo UI"/>
                                  <w:sz w:val="16"/>
                                </w:rPr>
                                <w:t>を守り</w:t>
                              </w:r>
                              <w:r>
                                <w:rPr>
                                  <w:rFonts w:ascii="Meiryo UI" w:eastAsia="Meiryo UI" w:hAnsi="Meiryo UI" w:hint="eastAsia"/>
                                  <w:sz w:val="16"/>
                                </w:rPr>
                                <w:t>、</w:t>
                              </w:r>
                              <w:r w:rsidRPr="00953079">
                                <w:rPr>
                                  <w:rFonts w:ascii="Meiryo UI" w:eastAsia="Meiryo UI" w:hAnsi="Meiryo UI" w:hint="eastAsia"/>
                                  <w:b/>
                                  <w:sz w:val="16"/>
                                  <w:u w:val="single"/>
                                </w:rPr>
                                <w:t>安全・安心・快適に</w:t>
                              </w:r>
                              <w:r w:rsidRPr="005B5696">
                                <w:rPr>
                                  <w:rFonts w:ascii="Meiryo UI" w:eastAsia="Meiryo UI" w:hAnsi="Meiryo UI" w:hint="eastAsia"/>
                                  <w:sz w:val="16"/>
                                </w:rPr>
                                <w:t>利用できる公園づくりを推進</w:t>
                              </w:r>
                            </w:p>
                            <w:p w14:paraId="7BDDD59D" w14:textId="77777777" w:rsidR="00815FBB" w:rsidRPr="005B5696" w:rsidRDefault="00815FBB" w:rsidP="000B5777">
                              <w:pPr>
                                <w:pStyle w:val="11"/>
                              </w:pPr>
                            </w:p>
                          </w:txbxContent>
                        </v:textbox>
                      </v:shape>
                      <v:shape id="テキスト ボックス 31" o:spid="_x0000_s1169" type="#_x0000_t202" style="position:absolute;left:63783;top:46436;width:23895;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" filled="f" strokecolor="black [3213]">
                        <v:shadow on="t" color="black" opacity="26869f" origin=",-.5" offset="0"/>
                        <v:textbox>
                          <w:txbxContent>
                            <w:p w14:paraId="2EAEE283" w14:textId="76A0D4D6" w:rsidR="00815FBB" w:rsidRPr="00E22CAA" w:rsidRDefault="00815FBB" w:rsidP="00441479">
                              <w:pPr>
                                <w:pStyle w:val="Web"/>
                                <w:spacing w:line="200" w:lineRule="exact"/>
                                <w:rPr>
                                  <w:rFonts w:ascii="Meiryo UI" w:eastAsia="Meiryo UI" w:hAnsi="Meiryo UI"/>
                                  <w:sz w:val="16"/>
                                </w:rPr>
                              </w:pPr>
                              <w:r>
                                <w:rPr>
                                  <w:rFonts w:ascii="Meiryo UI" w:eastAsia="Meiryo UI" w:hAnsi="Meiryo UI" w:hint="eastAsia"/>
                                  <w:sz w:val="16"/>
                                </w:rPr>
                                <w:t>省エネルギ</w:t>
                              </w:r>
                              <w:r>
                                <w:rPr>
                                  <w:rFonts w:ascii="Meiryo UI" w:eastAsia="Meiryo UI" w:hAnsi="Meiryo UI"/>
                                  <w:sz w:val="16"/>
                                </w:rPr>
                                <w:t>ー</w:t>
                              </w:r>
                              <w:r>
                                <w:rPr>
                                  <w:rFonts w:ascii="Meiryo UI" w:eastAsia="Meiryo UI" w:hAnsi="Meiryo UI" w:hint="eastAsia"/>
                                  <w:sz w:val="16"/>
                                </w:rPr>
                                <w:t>型</w:t>
                              </w:r>
                              <w:r>
                                <w:rPr>
                                  <w:rFonts w:ascii="Meiryo UI" w:eastAsia="Meiryo UI" w:hAnsi="Meiryo UI"/>
                                  <w:sz w:val="16"/>
                                </w:rPr>
                                <w:t>・</w:t>
                              </w:r>
                              <w:r>
                                <w:rPr>
                                  <w:rFonts w:ascii="Meiryo UI" w:eastAsia="Meiryo UI" w:hAnsi="Meiryo UI" w:hint="eastAsia"/>
                                  <w:sz w:val="16"/>
                                </w:rPr>
                                <w:t>資源循環型</w:t>
                              </w:r>
                              <w:r>
                                <w:rPr>
                                  <w:rFonts w:ascii="Meiryo UI" w:eastAsia="Meiryo UI" w:hAnsi="Meiryo UI"/>
                                  <w:sz w:val="16"/>
                                </w:rPr>
                                <w:t>の</w:t>
                              </w:r>
                              <w:r>
                                <w:rPr>
                                  <w:rFonts w:ascii="Meiryo UI" w:eastAsia="Meiryo UI" w:hAnsi="Meiryo UI" w:hint="eastAsia"/>
                                  <w:sz w:val="16"/>
                                </w:rPr>
                                <w:t>公園づくり</w:t>
                              </w:r>
                            </w:p>
                            <w:p w14:paraId="06348446" w14:textId="77777777" w:rsidR="00815FBB" w:rsidRPr="00E22CAA" w:rsidRDefault="00815FBB" w:rsidP="00441479">
                              <w:pPr>
                                <w:pStyle w:val="Web"/>
                                <w:spacing w:before="0" w:beforeAutospacing="0" w:after="0" w:afterAutospacing="0"/>
                                <w:rPr>
                                  <w:rFonts w:ascii="Meiryo UI" w:eastAsia="Meiryo UI" w:hAnsi="Meiryo UI"/>
                                  <w:sz w:val="16"/>
                                </w:rPr>
                              </w:pPr>
                            </w:p>
                          </w:txbxContent>
                        </v:textbox>
                      </v:shape>
                      <v:shape id="テキスト ボックス 31" o:spid="_x0000_s1170" type="#_x0000_t202" style="position:absolute;left:63914;top:33016;width:23888;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" filled="f" strokecolor="black [3213]">
                        <v:shadow on="t" color="black" opacity="26869f" origin=",-.5" offset="0"/>
                        <v:textbox>
                          <w:txbxContent>
                            <w:p w14:paraId="0DB7AC7B" w14:textId="4F425C93" w:rsidR="00815FBB" w:rsidRPr="00E22CAA" w:rsidRDefault="00815FBB" w:rsidP="00441479">
                              <w:pPr>
                                <w:pStyle w:val="Web"/>
                                <w:spacing w:line="200" w:lineRule="exact"/>
                                <w:rPr>
                                  <w:rFonts w:ascii="Meiryo UI" w:eastAsia="Meiryo UI" w:hAnsi="Meiryo UI"/>
                                  <w:sz w:val="16"/>
                                </w:rPr>
                              </w:pPr>
                              <w:r>
                                <w:rPr>
                                  <w:rFonts w:ascii="Meiryo UI" w:eastAsia="Meiryo UI" w:hAnsi="Meiryo UI" w:hint="eastAsia"/>
                                  <w:sz w:val="16"/>
                                </w:rPr>
                                <w:t>公園施設</w:t>
                              </w:r>
                              <w:r>
                                <w:rPr>
                                  <w:rFonts w:ascii="Meiryo UI" w:eastAsia="Meiryo UI" w:hAnsi="Meiryo UI"/>
                                  <w:sz w:val="16"/>
                                </w:rPr>
                                <w:t>の</w:t>
                              </w:r>
                              <w:r>
                                <w:rPr>
                                  <w:rFonts w:ascii="Meiryo UI" w:eastAsia="Meiryo UI" w:hAnsi="Meiryo UI" w:hint="eastAsia"/>
                                  <w:sz w:val="16"/>
                                </w:rPr>
                                <w:t>維持</w:t>
                              </w:r>
                              <w:r>
                                <w:rPr>
                                  <w:rFonts w:ascii="Meiryo UI" w:eastAsia="Meiryo UI" w:hAnsi="Meiryo UI"/>
                                  <w:sz w:val="16"/>
                                </w:rPr>
                                <w:t>・管理の充実</w:t>
                              </w:r>
                            </w:p>
                            <w:p w14:paraId="5A60A953" w14:textId="77777777" w:rsidR="00815FBB" w:rsidRPr="00E22CAA" w:rsidRDefault="00815FBB" w:rsidP="00441479">
                              <w:pPr>
                                <w:pStyle w:val="Web"/>
                                <w:spacing w:before="0" w:beforeAutospacing="0" w:after="0" w:afterAutospacing="0"/>
                                <w:rPr>
                                  <w:rFonts w:ascii="Meiryo UI" w:eastAsia="Meiryo UI" w:hAnsi="Meiryo UI"/>
                                  <w:sz w:val="16"/>
                                </w:rPr>
                              </w:pPr>
                            </w:p>
                          </w:txbxContent>
                        </v:textbox>
                      </v:shape>
                      <v:shape id="テキスト ボックス 31" o:spid="_x0000_s1171" type="#_x0000_t202" style="position:absolute;left:63914;top:36318;width:23895;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" filled="f" strokecolor="black [3213]">
                        <v:shadow on="t" color="black" opacity="26869f" origin=",-.5" offset="0"/>
                        <v:textbox>
                          <w:txbxContent>
                            <w:p w14:paraId="2984138B" w14:textId="0A719885" w:rsidR="00815FBB" w:rsidRPr="00E22CAA" w:rsidRDefault="00815FBB" w:rsidP="00441479">
                              <w:pPr>
                                <w:pStyle w:val="Web"/>
                                <w:spacing w:line="200" w:lineRule="exact"/>
                                <w:rPr>
                                  <w:rFonts w:ascii="Meiryo UI" w:eastAsia="Meiryo UI" w:hAnsi="Meiryo UI"/>
                                  <w:sz w:val="16"/>
                                </w:rPr>
                              </w:pPr>
                              <w:r>
                                <w:rPr>
                                  <w:rFonts w:ascii="Meiryo UI" w:eastAsia="Meiryo UI" w:hAnsi="Meiryo UI" w:hint="eastAsia"/>
                                  <w:sz w:val="16"/>
                                </w:rPr>
                                <w:t>ユニバーサル</w:t>
                              </w:r>
                              <w:r>
                                <w:rPr>
                                  <w:rFonts w:ascii="Meiryo UI" w:eastAsia="Meiryo UI" w:hAnsi="Meiryo UI"/>
                                  <w:sz w:val="16"/>
                                </w:rPr>
                                <w:t>デザインの</w:t>
                              </w:r>
                              <w:r>
                                <w:rPr>
                                  <w:rFonts w:ascii="Meiryo UI" w:eastAsia="Meiryo UI" w:hAnsi="Meiryo UI" w:hint="eastAsia"/>
                                  <w:sz w:val="16"/>
                                </w:rPr>
                                <w:t>推進</w:t>
                              </w:r>
                            </w:p>
                            <w:p w14:paraId="4AEE7737" w14:textId="77777777" w:rsidR="00815FBB" w:rsidRPr="00E22CAA" w:rsidRDefault="00815FBB" w:rsidP="00441479">
                              <w:pPr>
                                <w:pStyle w:val="Web"/>
                                <w:spacing w:before="0" w:beforeAutospacing="0" w:after="0" w:afterAutospacing="0"/>
                                <w:rPr>
                                  <w:rFonts w:ascii="Meiryo UI" w:eastAsia="Meiryo UI" w:hAnsi="Meiryo UI"/>
                                  <w:sz w:val="16"/>
                                </w:rPr>
                              </w:pPr>
                            </w:p>
                          </w:txbxContent>
                        </v:textbox>
                      </v:shape>
                      <v:shape id="テキスト ボックス 31" o:spid="_x0000_s1172" type="#_x0000_t202" style="position:absolute;left:63881;top:26695;width:23882;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" filled="f" strokecolor="black [3213]">
                        <v:shadow on="t" color="black" opacity="26869f" origin=",-.5" offset="0"/>
                        <v:textbox>
                          <w:txbxContent>
                            <w:p w14:paraId="3F84C010" w14:textId="6E8CB044" w:rsidR="00815FBB" w:rsidRPr="00E22CAA" w:rsidRDefault="00815FBB" w:rsidP="00441479">
                              <w:pPr>
                                <w:pStyle w:val="Web"/>
                                <w:spacing w:line="200" w:lineRule="exact"/>
                                <w:rPr>
                                  <w:rFonts w:ascii="Meiryo UI" w:eastAsia="Meiryo UI" w:hAnsi="Meiryo UI"/>
                                  <w:sz w:val="16"/>
                                </w:rPr>
                              </w:pPr>
                              <w:r>
                                <w:rPr>
                                  <w:rFonts w:ascii="Meiryo UI" w:eastAsia="Meiryo UI" w:hAnsi="Meiryo UI" w:hint="eastAsia"/>
                                  <w:sz w:val="16"/>
                                </w:rPr>
                                <w:t>防災</w:t>
                              </w:r>
                              <w:r>
                                <w:rPr>
                                  <w:rFonts w:ascii="Meiryo UI" w:eastAsia="Meiryo UI" w:hAnsi="Meiryo UI"/>
                                  <w:sz w:val="16"/>
                                </w:rPr>
                                <w:t>公園の</w:t>
                              </w:r>
                              <w:r>
                                <w:rPr>
                                  <w:rFonts w:ascii="Meiryo UI" w:eastAsia="Meiryo UI" w:hAnsi="Meiryo UI" w:hint="eastAsia"/>
                                  <w:sz w:val="16"/>
                                </w:rPr>
                                <w:t>整備・推進</w:t>
                              </w:r>
                            </w:p>
                            <w:p w14:paraId="62C8F948" w14:textId="77777777" w:rsidR="00815FBB" w:rsidRPr="00E22CAA" w:rsidRDefault="00815FBB" w:rsidP="00441479">
                              <w:pPr>
                                <w:pStyle w:val="Web"/>
                                <w:spacing w:before="0" w:beforeAutospacing="0" w:after="0" w:afterAutospacing="0"/>
                                <w:rPr>
                                  <w:rFonts w:ascii="Meiryo UI" w:eastAsia="Meiryo UI" w:hAnsi="Meiryo UI"/>
                                  <w:sz w:val="16"/>
                                </w:rPr>
                              </w:pPr>
                            </w:p>
                          </w:txbxContent>
                        </v:textbox>
                      </v:shape>
                      <v:shape id="テキスト ボックス 31" o:spid="_x0000_s1173" type="#_x0000_t202" style="position:absolute;left:63881;top:29997;width:2388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" filled="f" strokecolor="black [3213]">
                        <v:shadow on="t" color="black" opacity="26869f" origin=",-.5" offset="0"/>
                        <v:textbox>
                          <w:txbxContent>
                            <w:p w14:paraId="1FC1B1A0" w14:textId="07D08CD4" w:rsidR="00815FBB" w:rsidRPr="00E22CAA" w:rsidRDefault="00815FBB" w:rsidP="00441479">
                              <w:pPr>
                                <w:pStyle w:val="Web"/>
                                <w:spacing w:line="200" w:lineRule="exact"/>
                                <w:rPr>
                                  <w:rFonts w:ascii="Meiryo UI" w:eastAsia="Meiryo UI" w:hAnsi="Meiryo UI"/>
                                  <w:sz w:val="16"/>
                                </w:rPr>
                              </w:pPr>
                              <w:r>
                                <w:rPr>
                                  <w:rFonts w:ascii="Meiryo UI" w:eastAsia="Meiryo UI" w:hAnsi="Meiryo UI" w:hint="eastAsia"/>
                                  <w:sz w:val="16"/>
                                </w:rPr>
                                <w:t>地域防災</w:t>
                              </w:r>
                              <w:r>
                                <w:rPr>
                                  <w:rFonts w:ascii="Meiryo UI" w:eastAsia="Meiryo UI" w:hAnsi="Meiryo UI"/>
                                  <w:sz w:val="16"/>
                                </w:rPr>
                                <w:t>力を</w:t>
                              </w:r>
                              <w:r>
                                <w:rPr>
                                  <w:rFonts w:ascii="Meiryo UI" w:eastAsia="Meiryo UI" w:hAnsi="Meiryo UI" w:hint="eastAsia"/>
                                  <w:sz w:val="16"/>
                                </w:rPr>
                                <w:t>高める取組み</w:t>
                              </w:r>
                              <w:r>
                                <w:rPr>
                                  <w:rFonts w:ascii="Meiryo UI" w:eastAsia="Meiryo UI" w:hAnsi="Meiryo UI"/>
                                  <w:sz w:val="16"/>
                                </w:rPr>
                                <w:t>の</w:t>
                              </w:r>
                              <w:r>
                                <w:rPr>
                                  <w:rFonts w:ascii="Meiryo UI" w:eastAsia="Meiryo UI" w:hAnsi="Meiryo UI" w:hint="eastAsia"/>
                                  <w:sz w:val="16"/>
                                </w:rPr>
                                <w:t>推進</w:t>
                              </w:r>
                            </w:p>
                            <w:p w14:paraId="64C80623" w14:textId="77777777" w:rsidR="00815FBB" w:rsidRPr="00E22CAA" w:rsidRDefault="00815FBB" w:rsidP="00441479">
                              <w:pPr>
                                <w:pStyle w:val="Web"/>
                                <w:spacing w:before="0" w:beforeAutospacing="0" w:after="0" w:afterAutospacing="0"/>
                                <w:rPr>
                                  <w:rFonts w:ascii="Meiryo UI" w:eastAsia="Meiryo UI" w:hAnsi="Meiryo UI"/>
                                  <w:sz w:val="16"/>
                                </w:rPr>
                              </w:pPr>
                            </w:p>
                          </w:txbxContent>
                        </v:textbox>
                      </v:shape>
                      <v:shape id="テキスト ボックス 31" o:spid="_x0000_s1174" type="#_x0000_t202" style="position:absolute;left:33782;top:39370;width:22098;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" filled="f" strokecolor="black [3213]">
                        <v:shadow on="t" color="black" opacity="26869f" origin=",-.5" offset="0"/>
                        <v:textbox>
                          <w:txbxContent>
                            <w:p w14:paraId="670D22D5" w14:textId="78AC8C86" w:rsidR="00815FBB" w:rsidRPr="00914E30" w:rsidRDefault="00815FBB" w:rsidP="0069339B">
                              <w:pPr>
                                <w:pStyle w:val="Web"/>
                                <w:numPr>
                                  <w:ilvl w:val="0"/>
                                  <w:numId w:val="3"/>
                                </w:numPr>
                                <w:spacing w:line="200" w:lineRule="exact"/>
                                <w:rPr>
                                  <w:rFonts w:ascii="Meiryo UI" w:eastAsia="Meiryo UI" w:hAnsi="Meiryo UI"/>
                                  <w:sz w:val="16"/>
                                </w:rPr>
                              </w:pPr>
                              <w:r>
                                <w:rPr>
                                  <w:rFonts w:ascii="Meiryo UI" w:eastAsia="Meiryo UI" w:hAnsi="Meiryo UI" w:hint="eastAsia"/>
                                  <w:sz w:val="16"/>
                                </w:rPr>
                                <w:t>多様な自然とふれあい、</w:t>
                              </w:r>
                              <w:r w:rsidRPr="00953079">
                                <w:rPr>
                                  <w:rFonts w:ascii="Meiryo UI" w:eastAsia="Meiryo UI" w:hAnsi="Meiryo UI" w:hint="eastAsia"/>
                                  <w:b/>
                                  <w:sz w:val="16"/>
                                  <w:u w:val="single"/>
                                </w:rPr>
                                <w:t>都市の環境を保全</w:t>
                              </w:r>
                              <w:r w:rsidRPr="001A1523">
                                <w:rPr>
                                  <w:rFonts w:ascii="Meiryo UI" w:eastAsia="Meiryo UI" w:hAnsi="Meiryo UI" w:hint="eastAsia"/>
                                  <w:sz w:val="16"/>
                                </w:rPr>
                                <w:t>する公園づくりを推進</w:t>
                              </w:r>
                            </w:p>
                          </w:txbxContent>
                        </v:textbox>
                      </v:shape>
                      <v:shape id="テキスト ボックス 31" o:spid="_x0000_s1175" type="#_x0000_t202" style="position:absolute;left:63910;top:43071;width:23812;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" filled="f" strokecolor="black [3213]">
                        <v:shadow on="t" color="black" opacity="26869f" origin=",-.5" offset="0"/>
                        <v:textbox>
                          <w:txbxContent>
                            <w:p w14:paraId="46DD80D2" w14:textId="593192C7" w:rsidR="00815FBB" w:rsidRPr="00E22CAA" w:rsidRDefault="00815FBB" w:rsidP="00441479">
                              <w:pPr>
                                <w:pStyle w:val="Web"/>
                                <w:spacing w:line="200" w:lineRule="exact"/>
                                <w:rPr>
                                  <w:rFonts w:ascii="Meiryo UI" w:eastAsia="Meiryo UI" w:hAnsi="Meiryo UI"/>
                                  <w:sz w:val="16"/>
                                </w:rPr>
                              </w:pPr>
                              <w:r>
                                <w:rPr>
                                  <w:rFonts w:ascii="Meiryo UI" w:eastAsia="Meiryo UI" w:hAnsi="Meiryo UI" w:hint="eastAsia"/>
                                  <w:sz w:val="16"/>
                                </w:rPr>
                                <w:t>生物</w:t>
                              </w:r>
                              <w:r>
                                <w:rPr>
                                  <w:rFonts w:ascii="Meiryo UI" w:eastAsia="Meiryo UI" w:hAnsi="Meiryo UI"/>
                                  <w:sz w:val="16"/>
                                </w:rPr>
                                <w:t>多様性の</w:t>
                              </w:r>
                              <w:r>
                                <w:rPr>
                                  <w:rFonts w:ascii="Meiryo UI" w:eastAsia="Meiryo UI" w:hAnsi="Meiryo UI" w:hint="eastAsia"/>
                                  <w:sz w:val="16"/>
                                </w:rPr>
                                <w:t>確保</w:t>
                              </w:r>
                            </w:p>
                            <w:p w14:paraId="3AA3E10A" w14:textId="77777777" w:rsidR="00815FBB" w:rsidRPr="00E22CAA" w:rsidRDefault="00815FBB" w:rsidP="00441479">
                              <w:pPr>
                                <w:pStyle w:val="Web"/>
                                <w:spacing w:before="0" w:beforeAutospacing="0" w:after="0" w:afterAutospacing="0"/>
                                <w:rPr>
                                  <w:rFonts w:ascii="Meiryo UI" w:eastAsia="Meiryo UI" w:hAnsi="Meiryo UI"/>
                                  <w:sz w:val="16"/>
                                </w:rPr>
                              </w:pPr>
                            </w:p>
                          </w:txbxContent>
                        </v:textbox>
                      </v:shape>
                      <v:shape id="テキスト ボックス 31" o:spid="_x0000_s1176" type="#_x0000_t202" style="position:absolute;left:64008;top:3047;width:23812;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" filled="f" strokecolor="black [3213]">
                        <v:shadow on="t" color="black" opacity="26869f" origin=",-.5" offset="0"/>
                        <v:textbox>
                          <w:txbxContent>
                            <w:p w14:paraId="283AD1A9" w14:textId="603DB24D" w:rsidR="00815FBB" w:rsidRDefault="00815FBB" w:rsidP="00614BA3">
                              <w:pPr>
                                <w:pStyle w:val="Web"/>
                                <w:spacing w:line="200" w:lineRule="exact"/>
                                <w:rPr>
                                  <w:rFonts w:ascii="Meiryo UI" w:eastAsia="Meiryo UI" w:hAnsi="Meiryo UI"/>
                                  <w:sz w:val="16"/>
                                </w:rPr>
                              </w:pPr>
                              <w:r>
                                <w:rPr>
                                  <w:rFonts w:ascii="Meiryo UI" w:eastAsia="Meiryo UI" w:hAnsi="Meiryo UI" w:hint="eastAsia"/>
                                  <w:sz w:val="16"/>
                                </w:rPr>
                                <w:t>各</w:t>
                              </w:r>
                              <w:r>
                                <w:rPr>
                                  <w:rFonts w:ascii="Meiryo UI" w:eastAsia="Meiryo UI" w:hAnsi="Meiryo UI"/>
                                  <w:sz w:val="16"/>
                                </w:rPr>
                                <w:t>公園の</w:t>
                              </w:r>
                              <w:r>
                                <w:rPr>
                                  <w:rFonts w:ascii="Meiryo UI" w:eastAsia="Meiryo UI" w:hAnsi="Meiryo UI" w:hint="eastAsia"/>
                                  <w:sz w:val="16"/>
                                </w:rPr>
                                <w:t>特色</w:t>
                              </w:r>
                              <w:r>
                                <w:rPr>
                                  <w:rFonts w:ascii="Meiryo UI" w:eastAsia="Meiryo UI" w:hAnsi="Meiryo UI"/>
                                  <w:sz w:val="16"/>
                                </w:rPr>
                                <w:t>を</w:t>
                              </w:r>
                              <w:r>
                                <w:rPr>
                                  <w:rFonts w:ascii="Meiryo UI" w:eastAsia="Meiryo UI" w:hAnsi="Meiryo UI" w:hint="eastAsia"/>
                                  <w:sz w:val="16"/>
                                </w:rPr>
                                <w:t>活かす</w:t>
                              </w:r>
                              <w:r>
                                <w:rPr>
                                  <w:rFonts w:ascii="Meiryo UI" w:eastAsia="Meiryo UI" w:hAnsi="Meiryo UI"/>
                                  <w:sz w:val="16"/>
                                </w:rPr>
                                <w:t>取組みの</w:t>
                              </w:r>
                              <w:r>
                                <w:rPr>
                                  <w:rFonts w:ascii="Meiryo UI" w:eastAsia="Meiryo UI" w:hAnsi="Meiryo UI" w:hint="eastAsia"/>
                                  <w:sz w:val="16"/>
                                </w:rPr>
                                <w:t>推進</w:t>
                              </w:r>
                            </w:p>
                            <w:p w14:paraId="5B225DA5" w14:textId="77777777" w:rsidR="00815FBB" w:rsidRDefault="00815FBB" w:rsidP="00614BA3">
                              <w:pPr>
                                <w:pStyle w:val="Web"/>
                                <w:spacing w:line="160" w:lineRule="exact"/>
                                <w:rPr>
                                  <w:rFonts w:ascii="Meiryo UI" w:eastAsia="Meiryo UI" w:hAnsi="Meiryo UI"/>
                                  <w:sz w:val="16"/>
                                </w:rPr>
                              </w:pPr>
                            </w:p>
                          </w:txbxContent>
                        </v:textbox>
                      </v:shape>
                    </v:group>
                    <v:group id="グループ化 73" o:spid="_x0000_s1177" style="position:absolute;left:55753;top:4826;width:8174;height:32940" coordorigin="28194,762" coordsize="8174,3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group id="グループ化 45" o:spid="_x0000_s1178" style="position:absolute;left:28194;top:23622;width:7956;height:10080" coordsize="7956,1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line id="直線コネクタ 109" o:spid="_x0000_s1179" style="position:absolute;visibility:visible;mso-wrap-style:square" from="0,0" to="79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" strokecolor="black [3040]"/>
                        <v:line id="直線コネクタ 117" o:spid="_x0000_s1180" style="position:absolute;visibility:visible;mso-wrap-style:square" from="5080,3302" to="7956,3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" strokecolor="black [3040]"/>
                        <v:line id="直線コネクタ 11267" o:spid="_x0000_s1181" style="position:absolute;visibility:visible;mso-wrap-style:square" from="5080,0" to="5080,10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" strokecolor="black [3040]"/>
                        <v:line id="直線コネクタ 110" o:spid="_x0000_s1182" style="position:absolute;visibility:visible;mso-wrap-style:square" from="5080,6604" to="7956,6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" strokecolor="black [3040]"/>
                        <v:line id="直線コネクタ 118" o:spid="_x0000_s1183" style="position:absolute;visibility:visible;mso-wrap-style:square" from="5080,9906" to="7956,9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" strokecolor="black [3040]"/>
                      </v:group>
                      <v:group id="グループ化 25" o:spid="_x0000_s1184" style="position:absolute;left:28384;top:762;width:7984;height:6223" coordorigin="-63,762" coordsize="7983,6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直線コネクタ 108" o:spid="_x0000_s1185" style="position:absolute;visibility:visible;mso-wrap-style:square" from="0,762" to="7920,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" strokecolor="black [3040]"/>
                        <v:line id="直線コネクタ 9" o:spid="_x0000_s1186" style="position:absolute;visibility:visible;mso-wrap-style:square" from="-63,6985" to="7856,6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" strokecolor="black [3040]"/>
                      </v:group>
                    </v:group>
                  </v:group>
                  <v:shape id="テキスト ボックス 31" o:spid="_x0000_s1187" type="#_x0000_t202" style="position:absolute;left:64008;top:39659;width:23812;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" filled="f" strokecolor="black [3213]">
                    <v:shadow on="t" color="black" opacity="26869f" origin=",-.5" offset="0"/>
                    <v:textbox>
                      <w:txbxContent>
                        <w:p w14:paraId="68B9C598" w14:textId="0105FF74" w:rsidR="00815FBB" w:rsidRPr="00E22CAA" w:rsidRDefault="00815FBB" w:rsidP="00222AD5">
                          <w:pPr>
                            <w:pStyle w:val="Web"/>
                            <w:spacing w:line="200" w:lineRule="exact"/>
                            <w:rPr>
                              <w:rFonts w:ascii="Meiryo UI" w:eastAsia="Meiryo UI" w:hAnsi="Meiryo UI"/>
                              <w:sz w:val="16"/>
                            </w:rPr>
                          </w:pPr>
                          <w:r>
                            <w:rPr>
                              <w:rFonts w:ascii="Meiryo UI" w:eastAsia="Meiryo UI" w:hAnsi="Meiryo UI" w:hint="eastAsia"/>
                              <w:sz w:val="16"/>
                            </w:rPr>
                            <w:t>豊かな自然環境</w:t>
                          </w:r>
                          <w:r>
                            <w:rPr>
                              <w:rFonts w:ascii="Meiryo UI" w:eastAsia="Meiryo UI" w:hAnsi="Meiryo UI"/>
                              <w:sz w:val="16"/>
                            </w:rPr>
                            <w:t>の</w:t>
                          </w:r>
                          <w:r>
                            <w:rPr>
                              <w:rFonts w:ascii="Meiryo UI" w:eastAsia="Meiryo UI" w:hAnsi="Meiryo UI" w:hint="eastAsia"/>
                              <w:sz w:val="16"/>
                            </w:rPr>
                            <w:t>保全</w:t>
                          </w:r>
                          <w:r>
                            <w:rPr>
                              <w:rFonts w:ascii="Meiryo UI" w:eastAsia="Meiryo UI" w:hAnsi="Meiryo UI"/>
                              <w:sz w:val="16"/>
                            </w:rPr>
                            <w:t>と</w:t>
                          </w:r>
                          <w:r>
                            <w:rPr>
                              <w:rFonts w:ascii="Meiryo UI" w:eastAsia="Meiryo UI" w:hAnsi="Meiryo UI" w:hint="eastAsia"/>
                              <w:sz w:val="16"/>
                            </w:rPr>
                            <w:t>活用の推進</w:t>
                          </w:r>
                        </w:p>
                        <w:p w14:paraId="39DE4A8F" w14:textId="77777777" w:rsidR="00815FBB" w:rsidRPr="00E22CAA" w:rsidRDefault="00815FBB" w:rsidP="00222AD5">
                          <w:pPr>
                            <w:pStyle w:val="Web"/>
                            <w:spacing w:before="0" w:beforeAutospacing="0" w:after="0" w:afterAutospacing="0"/>
                            <w:rPr>
                              <w:rFonts w:ascii="Meiryo UI" w:eastAsia="Meiryo UI" w:hAnsi="Meiryo UI"/>
                              <w:sz w:val="16"/>
                            </w:rPr>
                          </w:pPr>
                        </w:p>
                      </w:txbxContent>
                    </v:textbox>
                  </v:shape>
                  <v:line id="直線コネクタ 24" o:spid="_x0000_s1188" style="position:absolute;visibility:visible;mso-wrap-style:square" from="60605,47208" to="63765,47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" strokecolor="black [3040]"/>
                </v:group>
              </v:group>
            </w:pict>
          </mc:Fallback>
        </mc:AlternateContent>
      </w:r>
    </w:p>
    <w:p w14:paraId="35FB30AC" w14:textId="2C2D1D6A" w:rsidR="002414BC" w:rsidRDefault="002414BC" w:rsidP="000137FD">
      <w:pPr>
        <w:ind w:leftChars="119" w:left="281" w:firstLineChars="60" w:firstLine="141"/>
      </w:pPr>
    </w:p>
    <w:p w14:paraId="2C34D0FA" w14:textId="4598BE9B" w:rsidR="002414BC" w:rsidRDefault="002414BC" w:rsidP="000137FD">
      <w:pPr>
        <w:ind w:leftChars="119" w:left="281" w:firstLineChars="60" w:firstLine="141"/>
      </w:pPr>
    </w:p>
    <w:p w14:paraId="05A1E89B" w14:textId="333B18A9" w:rsidR="002414BC" w:rsidRDefault="002414BC" w:rsidP="000137FD">
      <w:pPr>
        <w:ind w:leftChars="119" w:left="281" w:firstLineChars="60" w:firstLine="141"/>
      </w:pPr>
    </w:p>
    <w:p w14:paraId="20678F4F" w14:textId="27799295" w:rsidR="002414BC" w:rsidRDefault="002414BC" w:rsidP="000137FD">
      <w:pPr>
        <w:ind w:leftChars="119" w:left="281" w:firstLineChars="60" w:firstLine="141"/>
      </w:pPr>
    </w:p>
    <w:p w14:paraId="3F087AC1" w14:textId="149DFAB2" w:rsidR="002414BC" w:rsidRDefault="00E030D5" w:rsidP="000137FD">
      <w:pPr>
        <w:ind w:leftChars="119" w:left="281" w:firstLineChars="60" w:firstLine="141"/>
      </w:pPr>
      <w:r>
        <w:rPr>
          <w:noProof/>
        </w:rPr>
        <mc:AlternateContent>
          <mc:Choice Requires="wps">
            <w:drawing>
              <wp:anchor distT="0" distB="0" distL="114300" distR="114300" simplePos="0" relativeHeight="251598848" behindDoc="0" locked="0" layoutInCell="1" allowOverlap="1" wp14:anchorId="1ACA20CC" wp14:editId="667482E2">
                <wp:simplePos x="0" y="0"/>
                <wp:positionH relativeFrom="column">
                  <wp:posOffset>-21196935</wp:posOffset>
                </wp:positionH>
                <wp:positionV relativeFrom="paragraph">
                  <wp:posOffset>694690</wp:posOffset>
                </wp:positionV>
                <wp:extent cx="359410" cy="0"/>
                <wp:effectExtent l="0" t="0" r="21590" b="19050"/>
                <wp:wrapNone/>
                <wp:docPr id="12" name="直線コネクタ 12"/>
                <wp:cNvGraphicFramePr/>
                <a:graphic xmlns:a="http://schemas.openxmlformats.org/drawingml/2006/main">
                  <a:graphicData uri="http://schemas.microsoft.com/office/word/2010/wordprocessingShape">
                    <wps:wsp>
                      <wps:cNvCnPr/>
                      <wps:spPr>
                        <a:xfrm>
                          <a:off x="0" y="0"/>
                          <a:ext cx="35941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7CAC9B4" id="直線コネクタ 12" o:spid="_x0000_s1026" style="position:absolute;left:0;text-align:left;z-index:251598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69.05pt,54.7pt" to="-1640.7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" strokecolor="black [3040]"/>
            </w:pict>
          </mc:Fallback>
        </mc:AlternateContent>
      </w:r>
    </w:p>
    <w:p w14:paraId="266EEA2C" w14:textId="4DCBD8CD" w:rsidR="002414BC" w:rsidRDefault="002414BC" w:rsidP="000137FD">
      <w:pPr>
        <w:ind w:leftChars="119" w:left="281" w:firstLineChars="60" w:firstLine="141"/>
      </w:pPr>
    </w:p>
    <w:p w14:paraId="498D7D9B" w14:textId="3FDB171F" w:rsidR="002414BC" w:rsidRDefault="002414BC" w:rsidP="000137FD">
      <w:pPr>
        <w:ind w:leftChars="119" w:left="281" w:firstLineChars="60" w:firstLine="141"/>
      </w:pPr>
    </w:p>
    <w:p w14:paraId="3B939F44" w14:textId="39EE8962" w:rsidR="002414BC" w:rsidRDefault="002414BC" w:rsidP="000137FD">
      <w:pPr>
        <w:ind w:leftChars="119" w:left="281" w:firstLineChars="60" w:firstLine="141"/>
      </w:pPr>
    </w:p>
    <w:p w14:paraId="7ABA9448" w14:textId="3D3B2D86" w:rsidR="002414BC" w:rsidRDefault="002414BC" w:rsidP="000137FD">
      <w:pPr>
        <w:ind w:leftChars="119" w:left="281" w:firstLineChars="60" w:firstLine="141"/>
      </w:pPr>
    </w:p>
    <w:p w14:paraId="5C2E9ADF" w14:textId="5624FBB9" w:rsidR="002414BC" w:rsidRDefault="002414BC" w:rsidP="000137FD">
      <w:pPr>
        <w:ind w:leftChars="119" w:left="281" w:firstLineChars="60" w:firstLine="141"/>
      </w:pPr>
    </w:p>
    <w:p w14:paraId="4ACCF777" w14:textId="6645C35C" w:rsidR="002414BC" w:rsidRDefault="002414BC" w:rsidP="000137FD">
      <w:pPr>
        <w:ind w:leftChars="119" w:left="281" w:firstLineChars="60" w:firstLine="141"/>
      </w:pPr>
    </w:p>
    <w:p w14:paraId="394FA21C" w14:textId="18BD7890" w:rsidR="002414BC" w:rsidRDefault="002414BC" w:rsidP="000137FD">
      <w:pPr>
        <w:ind w:leftChars="119" w:left="281" w:firstLineChars="60" w:firstLine="141"/>
      </w:pPr>
    </w:p>
    <w:p w14:paraId="56DB33AC" w14:textId="4872EA49" w:rsidR="002414BC" w:rsidRDefault="002414BC" w:rsidP="000137FD">
      <w:pPr>
        <w:ind w:leftChars="119" w:left="281" w:firstLineChars="60" w:firstLine="141"/>
      </w:pPr>
    </w:p>
    <w:p w14:paraId="11C029CE" w14:textId="12958526" w:rsidR="002414BC" w:rsidRDefault="002414BC" w:rsidP="000137FD">
      <w:pPr>
        <w:ind w:leftChars="119" w:left="281" w:firstLineChars="60" w:firstLine="141"/>
      </w:pPr>
    </w:p>
    <w:p w14:paraId="589F0342" w14:textId="7390B197" w:rsidR="002414BC" w:rsidRDefault="002414BC" w:rsidP="000137FD">
      <w:pPr>
        <w:ind w:leftChars="119" w:left="281" w:firstLineChars="60" w:firstLine="141"/>
      </w:pPr>
    </w:p>
    <w:p w14:paraId="5B87BAB6" w14:textId="458CCB6A" w:rsidR="002414BC" w:rsidRDefault="002414BC" w:rsidP="000137FD">
      <w:pPr>
        <w:ind w:leftChars="119" w:left="281" w:firstLineChars="60" w:firstLine="141"/>
      </w:pPr>
    </w:p>
    <w:p w14:paraId="7A7A2E75" w14:textId="3101382C" w:rsidR="002414BC" w:rsidRDefault="002414BC" w:rsidP="000137FD">
      <w:pPr>
        <w:ind w:leftChars="119" w:left="281" w:firstLineChars="60" w:firstLine="141"/>
      </w:pPr>
    </w:p>
    <w:p w14:paraId="7D8BA5DD" w14:textId="2A467D52" w:rsidR="002414BC" w:rsidRDefault="002414BC" w:rsidP="000137FD">
      <w:pPr>
        <w:ind w:leftChars="119" w:left="281" w:firstLineChars="60" w:firstLine="141"/>
      </w:pPr>
    </w:p>
    <w:p w14:paraId="35CA2F7D" w14:textId="0FD3B65E" w:rsidR="002414BC" w:rsidRDefault="002414BC" w:rsidP="000137FD">
      <w:pPr>
        <w:ind w:leftChars="119" w:left="281" w:firstLineChars="60" w:firstLine="141"/>
      </w:pPr>
    </w:p>
    <w:p w14:paraId="4807EAFF" w14:textId="000D7AB4" w:rsidR="00754EB4" w:rsidRDefault="00754EB4" w:rsidP="000137FD">
      <w:pPr>
        <w:ind w:leftChars="119" w:left="281" w:firstLineChars="60" w:firstLine="141"/>
      </w:pPr>
    </w:p>
    <w:p w14:paraId="20290E3B" w14:textId="4234F02F" w:rsidR="00754EB4" w:rsidRDefault="00754EB4" w:rsidP="000137FD">
      <w:pPr>
        <w:ind w:leftChars="119" w:left="281" w:firstLineChars="60" w:firstLine="141"/>
      </w:pPr>
    </w:p>
    <w:p w14:paraId="2FF372B0" w14:textId="32CCF293" w:rsidR="00754EB4" w:rsidRDefault="00754EB4" w:rsidP="000137FD">
      <w:pPr>
        <w:ind w:leftChars="119" w:left="281" w:firstLineChars="60" w:firstLine="141"/>
      </w:pPr>
    </w:p>
    <w:p w14:paraId="3F30FEB5" w14:textId="01E432DB" w:rsidR="00754EB4" w:rsidRDefault="00754EB4" w:rsidP="000137FD">
      <w:pPr>
        <w:ind w:leftChars="119" w:left="281" w:firstLineChars="60" w:firstLine="141"/>
      </w:pPr>
    </w:p>
    <w:p w14:paraId="5819E6F3" w14:textId="1C573F16" w:rsidR="00754EB4" w:rsidRDefault="00754EB4" w:rsidP="000137FD">
      <w:pPr>
        <w:ind w:leftChars="119" w:left="281" w:firstLineChars="60" w:firstLine="141"/>
      </w:pPr>
    </w:p>
    <w:p w14:paraId="76D41EED" w14:textId="03DA248E" w:rsidR="00754EB4" w:rsidRDefault="00754EB4" w:rsidP="000137FD">
      <w:pPr>
        <w:ind w:leftChars="119" w:left="281" w:firstLineChars="60" w:firstLine="141"/>
      </w:pPr>
    </w:p>
    <w:p w14:paraId="1A24FC8A" w14:textId="7E1BF0A3" w:rsidR="00E22CAA" w:rsidRDefault="00E22CAA" w:rsidP="000137FD">
      <w:pPr>
        <w:ind w:leftChars="119" w:left="281" w:firstLineChars="60" w:firstLine="141"/>
      </w:pPr>
    </w:p>
    <w:p w14:paraId="10EB884A" w14:textId="77777777" w:rsidR="000B29FA" w:rsidRDefault="000B29FA" w:rsidP="000137FD">
      <w:pPr>
        <w:ind w:leftChars="119" w:left="281" w:firstLineChars="60" w:firstLine="141"/>
        <w:sectPr w:rsidR="000B29FA" w:rsidSect="00754EB4">
          <w:pgSz w:w="11906" w:h="16838"/>
          <w:pgMar w:top="1985" w:right="1701" w:bottom="1701" w:left="1701" w:header="851" w:footer="992" w:gutter="0"/>
          <w:cols w:space="425"/>
          <w:titlePg/>
          <w:docGrid w:type="linesAndChars" w:linePitch="386" w:charSpace="5273"/>
        </w:sectPr>
      </w:pPr>
    </w:p>
    <w:p w14:paraId="461A5A0B" w14:textId="4525DEFB" w:rsidR="00A335AC" w:rsidRPr="002A3526" w:rsidRDefault="00A335AC" w:rsidP="00A335AC">
      <w:pPr>
        <w:pStyle w:val="2"/>
        <w:ind w:left="1980" w:hangingChars="840" w:hanging="1980"/>
        <w:rPr>
          <w:rFonts w:asciiTheme="majorEastAsia" w:hAnsiTheme="majorEastAsia"/>
        </w:rPr>
      </w:pPr>
      <w:bookmarkStart w:id="13" w:name="_Toc858899"/>
      <w:r w:rsidRPr="002A3526">
        <w:rPr>
          <w:rFonts w:asciiTheme="majorEastAsia" w:hAnsiTheme="majorEastAsia" w:hint="eastAsia"/>
        </w:rPr>
        <w:lastRenderedPageBreak/>
        <w:t>（</w:t>
      </w:r>
      <w:r>
        <w:rPr>
          <w:rFonts w:asciiTheme="majorEastAsia" w:hAnsiTheme="majorEastAsia" w:hint="eastAsia"/>
        </w:rPr>
        <w:t>１</w:t>
      </w:r>
      <w:r w:rsidRPr="002A3526">
        <w:rPr>
          <w:rFonts w:asciiTheme="majorEastAsia" w:hAnsiTheme="majorEastAsia" w:hint="eastAsia"/>
        </w:rPr>
        <w:t>）</w:t>
      </w:r>
      <w:r>
        <w:rPr>
          <w:rFonts w:asciiTheme="majorEastAsia" w:hAnsiTheme="majorEastAsia" w:hint="eastAsia"/>
        </w:rPr>
        <w:t>基本方針</w:t>
      </w:r>
      <w:r w:rsidRPr="002A3526">
        <w:rPr>
          <w:rFonts w:asciiTheme="majorEastAsia" w:hAnsiTheme="majorEastAsia" w:hint="eastAsia"/>
        </w:rPr>
        <w:t xml:space="preserve">① </w:t>
      </w:r>
      <w:r>
        <w:rPr>
          <w:rFonts w:asciiTheme="majorEastAsia" w:hAnsiTheme="majorEastAsia" w:hint="eastAsia"/>
        </w:rPr>
        <w:t>公園の特色を活かし</w:t>
      </w:r>
      <w:r w:rsidR="000F6929">
        <w:rPr>
          <w:rFonts w:asciiTheme="majorEastAsia" w:hAnsiTheme="majorEastAsia" w:hint="eastAsia"/>
        </w:rPr>
        <w:t>育み</w:t>
      </w:r>
      <w:r>
        <w:rPr>
          <w:rFonts w:asciiTheme="majorEastAsia" w:hAnsiTheme="majorEastAsia" w:hint="eastAsia"/>
        </w:rPr>
        <w:t>、</w:t>
      </w:r>
      <w:r w:rsidR="00FB73F6">
        <w:rPr>
          <w:rFonts w:asciiTheme="majorEastAsia" w:hAnsiTheme="majorEastAsia" w:hint="eastAsia"/>
        </w:rPr>
        <w:t>都市の顔と</w:t>
      </w:r>
      <w:r w:rsidR="00690214">
        <w:rPr>
          <w:rFonts w:asciiTheme="majorEastAsia" w:hAnsiTheme="majorEastAsia" w:hint="eastAsia"/>
        </w:rPr>
        <w:t>な</w:t>
      </w:r>
      <w:r>
        <w:rPr>
          <w:rFonts w:asciiTheme="majorEastAsia" w:hAnsiTheme="majorEastAsia" w:hint="eastAsia"/>
        </w:rPr>
        <w:t>る公園づくり</w:t>
      </w:r>
      <w:r w:rsidR="00E35DD4">
        <w:rPr>
          <w:rFonts w:asciiTheme="majorEastAsia" w:hAnsiTheme="majorEastAsia" w:hint="eastAsia"/>
        </w:rPr>
        <w:t>を</w:t>
      </w:r>
      <w:r>
        <w:rPr>
          <w:rFonts w:asciiTheme="majorEastAsia" w:hAnsiTheme="majorEastAsia" w:hint="eastAsia"/>
        </w:rPr>
        <w:t>推進</w:t>
      </w:r>
      <w:bookmarkEnd w:id="13"/>
    </w:p>
    <w:p w14:paraId="7BFD2E63" w14:textId="2185BD6F" w:rsidR="00A335AC" w:rsidRDefault="00A335AC" w:rsidP="00A335AC">
      <w:pPr>
        <w:ind w:leftChars="240" w:left="707" w:hangingChars="60" w:hanging="141"/>
        <w:rPr>
          <w:rFonts w:asciiTheme="majorEastAsia" w:hAnsiTheme="majorEastAsia"/>
        </w:rPr>
      </w:pPr>
    </w:p>
    <w:p w14:paraId="60A05978" w14:textId="1897320A" w:rsidR="00A335AC" w:rsidRDefault="00A335AC" w:rsidP="00614BA3">
      <w:pPr>
        <w:ind w:firstLineChars="100" w:firstLine="236"/>
      </w:pPr>
      <w:r w:rsidRPr="000435EB">
        <w:rPr>
          <w:rFonts w:asciiTheme="majorEastAsia" w:eastAsiaTheme="majorEastAsia" w:hAnsiTheme="majorEastAsia" w:hint="eastAsia"/>
        </w:rPr>
        <w:t>（</w:t>
      </w:r>
      <w:r>
        <w:rPr>
          <w:rFonts w:asciiTheme="majorEastAsia" w:eastAsiaTheme="majorEastAsia" w:hAnsiTheme="majorEastAsia" w:hint="eastAsia"/>
        </w:rPr>
        <w:t>ⅰ</w:t>
      </w:r>
      <w:r w:rsidRPr="000435EB">
        <w:rPr>
          <w:rFonts w:asciiTheme="majorEastAsia" w:eastAsiaTheme="majorEastAsia" w:hAnsiTheme="majorEastAsia" w:hint="eastAsia"/>
        </w:rPr>
        <w:t>）</w:t>
      </w:r>
      <w:r w:rsidR="00E17D0E">
        <w:rPr>
          <w:rFonts w:asciiTheme="majorEastAsia" w:eastAsiaTheme="majorEastAsia" w:hAnsiTheme="majorEastAsia" w:hint="eastAsia"/>
        </w:rPr>
        <w:t>各公園の特色を活かす取組みの</w:t>
      </w:r>
      <w:r w:rsidR="00A01E1C">
        <w:rPr>
          <w:rFonts w:asciiTheme="majorEastAsia" w:eastAsiaTheme="majorEastAsia" w:hAnsiTheme="majorEastAsia" w:hint="eastAsia"/>
        </w:rPr>
        <w:t>推進</w:t>
      </w:r>
    </w:p>
    <w:p w14:paraId="7A797463" w14:textId="653808CD" w:rsidR="00C50A13" w:rsidRDefault="0008003C" w:rsidP="00C50A13">
      <w:pPr>
        <w:ind w:leftChars="213" w:left="627" w:hangingChars="53" w:hanging="125"/>
      </w:pPr>
      <w:r>
        <w:rPr>
          <w:rFonts w:hint="eastAsia"/>
        </w:rPr>
        <w:t>・</w:t>
      </w:r>
      <w:r w:rsidR="00C50A13" w:rsidRPr="00C50A13">
        <w:rPr>
          <w:rFonts w:hint="eastAsia"/>
        </w:rPr>
        <w:t>現在大阪府は</w:t>
      </w:r>
      <w:r w:rsidR="00C50A13">
        <w:rPr>
          <w:rFonts w:hint="eastAsia"/>
        </w:rPr>
        <w:t>１９</w:t>
      </w:r>
      <w:r w:rsidR="00C50A13" w:rsidRPr="00C50A13">
        <w:rPr>
          <w:rFonts w:hint="eastAsia"/>
        </w:rPr>
        <w:t>カ所、約</w:t>
      </w:r>
      <w:r w:rsidR="00C50A13">
        <w:rPr>
          <w:rFonts w:hint="eastAsia"/>
        </w:rPr>
        <w:t>９９５</w:t>
      </w:r>
      <w:r w:rsidR="00C50A13" w:rsidRPr="00C50A13">
        <w:rPr>
          <w:rFonts w:hint="eastAsia"/>
        </w:rPr>
        <w:t>ha</w:t>
      </w:r>
      <w:r w:rsidR="00C50A13" w:rsidRPr="00C50A13">
        <w:rPr>
          <w:rFonts w:hint="eastAsia"/>
        </w:rPr>
        <w:t>の府営公園を開設し、</w:t>
      </w:r>
      <w:r w:rsidR="000F3585" w:rsidRPr="00C50A13">
        <w:rPr>
          <w:rFonts w:hint="eastAsia"/>
        </w:rPr>
        <w:t>憩いの場や交流、スポーツの場など</w:t>
      </w:r>
      <w:r w:rsidR="000F3585">
        <w:rPr>
          <w:rFonts w:hint="eastAsia"/>
        </w:rPr>
        <w:t>として、</w:t>
      </w:r>
      <w:r w:rsidR="00C50A13" w:rsidRPr="00C50A13">
        <w:rPr>
          <w:rFonts w:hint="eastAsia"/>
        </w:rPr>
        <w:t>年間約</w:t>
      </w:r>
      <w:r w:rsidR="00C50A13">
        <w:rPr>
          <w:rFonts w:hint="eastAsia"/>
        </w:rPr>
        <w:t>２，２００</w:t>
      </w:r>
      <w:r w:rsidR="00C50A13" w:rsidRPr="00C50A13">
        <w:rPr>
          <w:rFonts w:hint="eastAsia"/>
        </w:rPr>
        <w:t>万人の方々に</w:t>
      </w:r>
      <w:r w:rsidR="000F3585">
        <w:rPr>
          <w:rFonts w:hint="eastAsia"/>
        </w:rPr>
        <w:t>ご利用</w:t>
      </w:r>
      <w:r w:rsidR="00C50A13" w:rsidRPr="00C50A13">
        <w:rPr>
          <w:rFonts w:hint="eastAsia"/>
        </w:rPr>
        <w:t>いただいています。</w:t>
      </w:r>
    </w:p>
    <w:p w14:paraId="4B6AACCD" w14:textId="73BF617D" w:rsidR="00C50A13" w:rsidRPr="00C50A13" w:rsidRDefault="00C50A13" w:rsidP="00C50A13">
      <w:pPr>
        <w:ind w:leftChars="213" w:left="627" w:hangingChars="53" w:hanging="125"/>
      </w:pPr>
      <w:r>
        <w:rPr>
          <w:rFonts w:hint="eastAsia"/>
        </w:rPr>
        <w:t>・</w:t>
      </w:r>
      <w:r w:rsidRPr="00C50A13">
        <w:rPr>
          <w:rFonts w:hint="eastAsia"/>
        </w:rPr>
        <w:t>また</w:t>
      </w:r>
      <w:r w:rsidR="000F3585">
        <w:rPr>
          <w:rFonts w:hint="eastAsia"/>
        </w:rPr>
        <w:t>、</w:t>
      </w:r>
      <w:r w:rsidRPr="00C50A13">
        <w:rPr>
          <w:rFonts w:hint="eastAsia"/>
        </w:rPr>
        <w:t>府営公園は</w:t>
      </w:r>
      <w:r w:rsidR="000F3585">
        <w:rPr>
          <w:rFonts w:hint="eastAsia"/>
        </w:rPr>
        <w:t>、</w:t>
      </w:r>
      <w:r w:rsidRPr="00C50A13">
        <w:rPr>
          <w:rFonts w:hint="eastAsia"/>
        </w:rPr>
        <w:t>市街地等に</w:t>
      </w:r>
      <w:r w:rsidR="000F3585">
        <w:rPr>
          <w:rFonts w:hint="eastAsia"/>
        </w:rPr>
        <w:t>おいて</w:t>
      </w:r>
      <w:r w:rsidRPr="00C50A13">
        <w:rPr>
          <w:rFonts w:hint="eastAsia"/>
        </w:rPr>
        <w:t>広大な面積を有する公共施設であることから、災害時の広域的な一時避難地や市街地における貴重なみどりの拠点など多様な機能を発揮する重要な都市</w:t>
      </w:r>
      <w:r w:rsidR="000F3585">
        <w:rPr>
          <w:rFonts w:hint="eastAsia"/>
        </w:rPr>
        <w:t>基盤</w:t>
      </w:r>
      <w:r w:rsidRPr="00C50A13">
        <w:rPr>
          <w:rFonts w:hint="eastAsia"/>
        </w:rPr>
        <w:t>施設としての役割を担っています。</w:t>
      </w:r>
    </w:p>
    <w:p w14:paraId="56740B3D" w14:textId="78FE1BD8" w:rsidR="00C50A13" w:rsidRPr="00C50A13" w:rsidRDefault="00C50A13" w:rsidP="00C50A13">
      <w:pPr>
        <w:ind w:leftChars="213" w:left="627" w:hangingChars="53" w:hanging="125"/>
      </w:pPr>
      <w:r w:rsidRPr="00C50A13">
        <w:rPr>
          <w:rFonts w:hint="eastAsia"/>
        </w:rPr>
        <w:t>・このように多くの府民の皆様にご利用いただき、多様な都市機能を有する府営公園は、</w:t>
      </w:r>
      <w:r>
        <w:rPr>
          <w:rFonts w:hint="eastAsia"/>
        </w:rPr>
        <w:t>以下</w:t>
      </w:r>
      <w:r w:rsidRPr="00C50A13">
        <w:rPr>
          <w:rFonts w:hint="eastAsia"/>
        </w:rPr>
        <w:t>に示す通り各公園の立地特性などを踏まえ、公園毎に特色ある施設の整備や管理運営を行ってきました。</w:t>
      </w:r>
    </w:p>
    <w:p w14:paraId="3CE00A0A" w14:textId="532F9742" w:rsidR="00C50A13" w:rsidRPr="00C50A13" w:rsidRDefault="00C50A13" w:rsidP="00C50A13">
      <w:pPr>
        <w:ind w:leftChars="213" w:left="627" w:hangingChars="53" w:hanging="125"/>
      </w:pPr>
      <w:r w:rsidRPr="00C50A13">
        <w:rPr>
          <w:rFonts w:hint="eastAsia"/>
        </w:rPr>
        <w:t>・今後、公園毎の特色を活かし育み、公園が立地する都市の顔となるよう、公園毎に施設の活用や管理の充実などの取組みをさらに推進して</w:t>
      </w:r>
      <w:r>
        <w:rPr>
          <w:rFonts w:hint="eastAsia"/>
        </w:rPr>
        <w:t>いき</w:t>
      </w:r>
      <w:r w:rsidRPr="00C50A13">
        <w:rPr>
          <w:rFonts w:hint="eastAsia"/>
        </w:rPr>
        <w:t>ます。</w:t>
      </w:r>
    </w:p>
    <w:p w14:paraId="4E8E93D8" w14:textId="768BF53F" w:rsidR="00C50A13" w:rsidRPr="00C50A13" w:rsidRDefault="005971F0" w:rsidP="00C50A13">
      <w:pPr>
        <w:ind w:leftChars="213" w:left="627" w:hangingChars="53" w:hanging="125"/>
      </w:pPr>
      <w:r>
        <w:rPr>
          <w:noProof/>
        </w:rPr>
        <mc:AlternateContent>
          <mc:Choice Requires="wpg">
            <w:drawing>
              <wp:anchor distT="0" distB="0" distL="114300" distR="114300" simplePos="0" relativeHeight="251642880" behindDoc="0" locked="0" layoutInCell="1" allowOverlap="1" wp14:anchorId="724C67E5" wp14:editId="1ECE06D9">
                <wp:simplePos x="0" y="0"/>
                <wp:positionH relativeFrom="column">
                  <wp:posOffset>634365</wp:posOffset>
                </wp:positionH>
                <wp:positionV relativeFrom="paragraph">
                  <wp:posOffset>161289</wp:posOffset>
                </wp:positionV>
                <wp:extent cx="4560680" cy="4286251"/>
                <wp:effectExtent l="0" t="0" r="0" b="0"/>
                <wp:wrapNone/>
                <wp:docPr id="64535" name="グループ化 64535" descr="立地特性に応じた府営公園配置図です。" title="立地特性に応じた府営公園配置図"/>
                <wp:cNvGraphicFramePr/>
                <a:graphic xmlns:a="http://schemas.openxmlformats.org/drawingml/2006/main">
                  <a:graphicData uri="http://schemas.microsoft.com/office/word/2010/wordprocessingGroup">
                    <wpg:wgp>
                      <wpg:cNvGrpSpPr/>
                      <wpg:grpSpPr>
                        <a:xfrm>
                          <a:off x="0" y="0"/>
                          <a:ext cx="4560680" cy="4286251"/>
                          <a:chOff x="-342901" y="152399"/>
                          <a:chExt cx="4560680" cy="4286251"/>
                        </a:xfrm>
                      </wpg:grpSpPr>
                      <pic:pic xmlns:pic="http://schemas.openxmlformats.org/drawingml/2006/picture">
                        <pic:nvPicPr>
                          <pic:cNvPr id="2" name="図 1"/>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342901" y="152399"/>
                            <a:ext cx="4560680" cy="3914775"/>
                          </a:xfrm>
                          <a:prstGeom prst="rect">
                            <a:avLst/>
                          </a:prstGeom>
                        </pic:spPr>
                      </pic:pic>
                      <wps:wsp>
                        <wps:cNvPr id="64513" name="テキスト ボックス 64513"/>
                        <wps:cNvSpPr txBox="1"/>
                        <wps:spPr>
                          <a:xfrm>
                            <a:off x="704850" y="4067175"/>
                            <a:ext cx="2705100" cy="371475"/>
                          </a:xfrm>
                          <a:prstGeom prst="rect">
                            <a:avLst/>
                          </a:prstGeom>
                          <a:noFill/>
                          <a:ln w="6350">
                            <a:noFill/>
                          </a:ln>
                        </wps:spPr>
                        <wps:txbx>
                          <w:txbxContent>
                            <w:p w14:paraId="2A0ECB6D" w14:textId="7B750BBD" w:rsidR="00815FBB" w:rsidRPr="001A65FA" w:rsidRDefault="00815FBB" w:rsidP="00756C3D">
                              <w:pPr>
                                <w:rPr>
                                  <w:rFonts w:ascii="ＭＳ Ｐゴシック" w:eastAsia="ＭＳ Ｐゴシック" w:hAnsi="ＭＳ Ｐゴシック"/>
                                  <w:b/>
                                  <w:sz w:val="16"/>
                                </w:rPr>
                              </w:pPr>
                              <w:r>
                                <w:rPr>
                                  <w:rFonts w:ascii="ＭＳ Ｐゴシック" w:eastAsia="ＭＳ Ｐゴシック" w:hAnsi="ＭＳ Ｐゴシック" w:hint="eastAsia"/>
                                  <w:b/>
                                  <w:sz w:val="16"/>
                                </w:rPr>
                                <w:t>図４</w:t>
                              </w:r>
                              <w:r>
                                <w:rPr>
                                  <w:rFonts w:ascii="ＭＳ Ｐゴシック" w:eastAsia="ＭＳ Ｐゴシック" w:hAnsi="ＭＳ Ｐゴシック"/>
                                  <w:b/>
                                  <w:sz w:val="16"/>
                                </w:rPr>
                                <w:t>．</w:t>
                              </w:r>
                              <w:r>
                                <w:rPr>
                                  <w:rFonts w:ascii="ＭＳ Ｐゴシック" w:eastAsia="ＭＳ Ｐゴシック" w:hAnsi="ＭＳ Ｐゴシック" w:hint="eastAsia"/>
                                  <w:b/>
                                  <w:sz w:val="16"/>
                                </w:rPr>
                                <w:t>立地</w:t>
                              </w:r>
                              <w:r>
                                <w:rPr>
                                  <w:rFonts w:ascii="ＭＳ Ｐゴシック" w:eastAsia="ＭＳ Ｐゴシック" w:hAnsi="ＭＳ Ｐゴシック"/>
                                  <w:b/>
                                  <w:sz w:val="16"/>
                                </w:rPr>
                                <w:t>特性に</w:t>
                              </w:r>
                              <w:r>
                                <w:rPr>
                                  <w:rFonts w:ascii="ＭＳ Ｐゴシック" w:eastAsia="ＭＳ Ｐゴシック" w:hAnsi="ＭＳ Ｐゴシック" w:hint="eastAsia"/>
                                  <w:b/>
                                  <w:sz w:val="16"/>
                                </w:rPr>
                                <w:t>応じた</w:t>
                              </w:r>
                              <w:r>
                                <w:rPr>
                                  <w:rFonts w:ascii="ＭＳ Ｐゴシック" w:eastAsia="ＭＳ Ｐゴシック" w:hAnsi="ＭＳ Ｐゴシック"/>
                                  <w:b/>
                                  <w:sz w:val="16"/>
                                </w:rPr>
                                <w:t>府営公園配置図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4C67E5" id="グループ化 64535" o:spid="_x0000_s1189" alt="タイトル: 立地特性に応じた府営公園配置図 - 説明: 立地特性に応じた府営公園配置図です。" style="position:absolute;left:0;text-align:left;margin-left:49.95pt;margin-top:12.7pt;width:359.1pt;height:337.5pt;z-index:251642880;mso-width-relative:margin;mso-height-relative:margin" coordorigin="-3429,1523" coordsize="45606,42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">
                <v:shape id="図 1" o:spid="_x0000_s1190" type="#_x0000_t75" style="position:absolute;left:-3429;top:1523;width:45606;height:39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">
                  <v:imagedata r:id="rId47" o:title=""/>
                  <v:path arrowok="t"/>
                </v:shape>
                <v:shape id="テキスト ボックス 64513" o:spid="_x0000_s1191" type="#_x0000_t202" style="position:absolute;left:7048;top:40671;width:27051;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" filled="f" stroked="f" strokeweight=".5pt">
                  <v:textbox>
                    <w:txbxContent>
                      <w:p w14:paraId="2A0ECB6D" w14:textId="7B750BBD" w:rsidR="00815FBB" w:rsidRPr="001A65FA" w:rsidRDefault="00815FBB" w:rsidP="00756C3D">
                        <w:pPr>
                          <w:rPr>
                            <w:rFonts w:ascii="ＭＳ Ｐゴシック" w:eastAsia="ＭＳ Ｐゴシック" w:hAnsi="ＭＳ Ｐゴシック"/>
                            <w:b/>
                            <w:sz w:val="16"/>
                          </w:rPr>
                        </w:pPr>
                        <w:r>
                          <w:rPr>
                            <w:rFonts w:ascii="ＭＳ Ｐゴシック" w:eastAsia="ＭＳ Ｐゴシック" w:hAnsi="ＭＳ Ｐゴシック" w:hint="eastAsia"/>
                            <w:b/>
                            <w:sz w:val="16"/>
                          </w:rPr>
                          <w:t>図４</w:t>
                        </w:r>
                        <w:r>
                          <w:rPr>
                            <w:rFonts w:ascii="ＭＳ Ｐゴシック" w:eastAsia="ＭＳ Ｐゴシック" w:hAnsi="ＭＳ Ｐゴシック"/>
                            <w:b/>
                            <w:sz w:val="16"/>
                          </w:rPr>
                          <w:t>．</w:t>
                        </w:r>
                        <w:r>
                          <w:rPr>
                            <w:rFonts w:ascii="ＭＳ Ｐゴシック" w:eastAsia="ＭＳ Ｐゴシック" w:hAnsi="ＭＳ Ｐゴシック" w:hint="eastAsia"/>
                            <w:b/>
                            <w:sz w:val="16"/>
                          </w:rPr>
                          <w:t>立地</w:t>
                        </w:r>
                        <w:r>
                          <w:rPr>
                            <w:rFonts w:ascii="ＭＳ Ｐゴシック" w:eastAsia="ＭＳ Ｐゴシック" w:hAnsi="ＭＳ Ｐゴシック"/>
                            <w:b/>
                            <w:sz w:val="16"/>
                          </w:rPr>
                          <w:t>特性に</w:t>
                        </w:r>
                        <w:r>
                          <w:rPr>
                            <w:rFonts w:ascii="ＭＳ Ｐゴシック" w:eastAsia="ＭＳ Ｐゴシック" w:hAnsi="ＭＳ Ｐゴシック" w:hint="eastAsia"/>
                            <w:b/>
                            <w:sz w:val="16"/>
                          </w:rPr>
                          <w:t>応じた</w:t>
                        </w:r>
                        <w:r>
                          <w:rPr>
                            <w:rFonts w:ascii="ＭＳ Ｐゴシック" w:eastAsia="ＭＳ Ｐゴシック" w:hAnsi="ＭＳ Ｐゴシック"/>
                            <w:b/>
                            <w:sz w:val="16"/>
                          </w:rPr>
                          <w:t>府営公園配置図</w:t>
                        </w:r>
                      </w:p>
                    </w:txbxContent>
                  </v:textbox>
                </v:shape>
              </v:group>
            </w:pict>
          </mc:Fallback>
        </mc:AlternateContent>
      </w:r>
    </w:p>
    <w:p w14:paraId="6BF5C4FF" w14:textId="03308D59" w:rsidR="0008003C" w:rsidRDefault="0008003C" w:rsidP="0008003C">
      <w:pPr>
        <w:ind w:firstLineChars="300" w:firstLine="707"/>
      </w:pPr>
    </w:p>
    <w:p w14:paraId="1FE5D2B1" w14:textId="0B8CDF8B" w:rsidR="00DC6EAF" w:rsidRDefault="00DC6EAF" w:rsidP="0008003C">
      <w:pPr>
        <w:ind w:firstLineChars="300" w:firstLine="707"/>
      </w:pPr>
    </w:p>
    <w:p w14:paraId="7C9CC98E" w14:textId="7EA1AAD8" w:rsidR="00DC6EAF" w:rsidRDefault="00DC6EAF" w:rsidP="0008003C">
      <w:pPr>
        <w:ind w:firstLineChars="300" w:firstLine="707"/>
      </w:pPr>
    </w:p>
    <w:p w14:paraId="720F4ABF" w14:textId="652F3A94" w:rsidR="00DC6EAF" w:rsidRDefault="00DC6EAF" w:rsidP="0008003C">
      <w:pPr>
        <w:ind w:firstLineChars="300" w:firstLine="707"/>
      </w:pPr>
    </w:p>
    <w:p w14:paraId="78DECD5A" w14:textId="75ACA790" w:rsidR="00DC6EAF" w:rsidRDefault="00DC6EAF" w:rsidP="0008003C">
      <w:pPr>
        <w:ind w:firstLineChars="300" w:firstLine="707"/>
      </w:pPr>
    </w:p>
    <w:p w14:paraId="07BD3A50" w14:textId="55F96613" w:rsidR="00DC6EAF" w:rsidRDefault="00DC6EAF" w:rsidP="0008003C">
      <w:pPr>
        <w:ind w:firstLineChars="300" w:firstLine="707"/>
      </w:pPr>
    </w:p>
    <w:p w14:paraId="47D36DDB" w14:textId="58E6D473" w:rsidR="001820DD" w:rsidRDefault="001820DD" w:rsidP="00A335AC">
      <w:pPr>
        <w:ind w:leftChars="213" w:left="627" w:hangingChars="53" w:hanging="125"/>
      </w:pPr>
    </w:p>
    <w:p w14:paraId="75275B34" w14:textId="00D8F8C9" w:rsidR="0008003C" w:rsidRDefault="0008003C" w:rsidP="00A335AC">
      <w:pPr>
        <w:ind w:leftChars="213" w:left="627" w:hangingChars="53" w:hanging="125"/>
      </w:pPr>
    </w:p>
    <w:p w14:paraId="52C7F4A4" w14:textId="1A595CA2" w:rsidR="0008003C" w:rsidRDefault="0008003C" w:rsidP="00A335AC">
      <w:pPr>
        <w:ind w:leftChars="213" w:left="627" w:hangingChars="53" w:hanging="125"/>
      </w:pPr>
    </w:p>
    <w:p w14:paraId="16B818CB" w14:textId="71D36158" w:rsidR="0008003C" w:rsidRDefault="0008003C" w:rsidP="00A335AC">
      <w:pPr>
        <w:ind w:leftChars="213" w:left="627" w:hangingChars="53" w:hanging="125"/>
      </w:pPr>
    </w:p>
    <w:p w14:paraId="554A5EC9" w14:textId="15AF4DAF" w:rsidR="000B29FA" w:rsidRDefault="000B29FA" w:rsidP="00A335AC">
      <w:pPr>
        <w:ind w:leftChars="213" w:left="627" w:hangingChars="53" w:hanging="125"/>
      </w:pPr>
    </w:p>
    <w:p w14:paraId="0143E12F" w14:textId="4481CF49" w:rsidR="000B29FA" w:rsidRDefault="000B29FA" w:rsidP="00A335AC">
      <w:pPr>
        <w:ind w:leftChars="213" w:left="627" w:hangingChars="53" w:hanging="125"/>
      </w:pPr>
    </w:p>
    <w:p w14:paraId="42F9F38B" w14:textId="4CAAC290" w:rsidR="000B29FA" w:rsidRDefault="000B29FA" w:rsidP="00A335AC">
      <w:pPr>
        <w:ind w:leftChars="213" w:left="627" w:hangingChars="53" w:hanging="125"/>
      </w:pPr>
    </w:p>
    <w:p w14:paraId="4DF6E514" w14:textId="613E183A" w:rsidR="000B29FA" w:rsidRDefault="000B29FA" w:rsidP="00A335AC">
      <w:pPr>
        <w:ind w:leftChars="213" w:left="627" w:hangingChars="53" w:hanging="125"/>
      </w:pPr>
    </w:p>
    <w:p w14:paraId="26344695" w14:textId="366442B8" w:rsidR="000B29FA" w:rsidRDefault="000B29FA" w:rsidP="00A335AC">
      <w:pPr>
        <w:ind w:leftChars="213" w:left="627" w:hangingChars="53" w:hanging="125"/>
      </w:pPr>
    </w:p>
    <w:p w14:paraId="3F607033" w14:textId="27BA13F6" w:rsidR="000B29FA" w:rsidRDefault="000B29FA" w:rsidP="00A335AC">
      <w:pPr>
        <w:ind w:leftChars="213" w:left="627" w:hangingChars="53" w:hanging="125"/>
      </w:pPr>
    </w:p>
    <w:p w14:paraId="3A770D10" w14:textId="208F4049" w:rsidR="00AF1E78" w:rsidRDefault="00AF1E78" w:rsidP="00A335AC">
      <w:pPr>
        <w:ind w:leftChars="213" w:left="627" w:hangingChars="53" w:hanging="125"/>
      </w:pPr>
    </w:p>
    <w:p w14:paraId="32A1EC9D" w14:textId="77777777" w:rsidR="00E35DD4" w:rsidRDefault="00E35DD4" w:rsidP="00A335AC">
      <w:pPr>
        <w:ind w:leftChars="213" w:left="627" w:hangingChars="53" w:hanging="125"/>
        <w:rPr>
          <w:rFonts w:hint="eastAsia"/>
        </w:rPr>
      </w:pPr>
    </w:p>
    <w:p w14:paraId="7CFB7CA7" w14:textId="0C437A7D" w:rsidR="0008003C" w:rsidRPr="00AC54E8" w:rsidRDefault="00AF1E78" w:rsidP="00AF1E78">
      <w:pPr>
        <w:ind w:firstLineChars="100" w:firstLine="236"/>
      </w:pPr>
      <w:r w:rsidRPr="00AC54E8">
        <w:rPr>
          <w:rFonts w:hint="eastAsia"/>
        </w:rPr>
        <w:lastRenderedPageBreak/>
        <w:t>【公園の立地特性】</w:t>
      </w:r>
    </w:p>
    <w:p w14:paraId="24E1F3F1" w14:textId="793095B2" w:rsidR="00DC6EAF" w:rsidRDefault="00DC6EAF" w:rsidP="0069339B">
      <w:pPr>
        <w:pStyle w:val="a3"/>
        <w:numPr>
          <w:ilvl w:val="8"/>
          <w:numId w:val="2"/>
        </w:numPr>
        <w:ind w:leftChars="0"/>
      </w:pPr>
      <w:r w:rsidRPr="00DC6EAF">
        <w:rPr>
          <w:rFonts w:ascii="ＭＳ 明朝" w:eastAsia="ＭＳ 明朝" w:hAnsi="ＭＳ 明朝" w:cs="ＭＳ 明朝" w:hint="eastAsia"/>
        </w:rPr>
        <w:t>市街地</w:t>
      </w:r>
      <w:r w:rsidR="00ED7AD1">
        <w:rPr>
          <w:rFonts w:ascii="ＭＳ 明朝" w:eastAsia="ＭＳ 明朝" w:hAnsi="ＭＳ 明朝" w:cs="ＭＳ 明朝" w:hint="eastAsia"/>
        </w:rPr>
        <w:t>部</w:t>
      </w:r>
      <w:r w:rsidRPr="00DC6EAF">
        <w:rPr>
          <w:rFonts w:ascii="ＭＳ 明朝" w:eastAsia="ＭＳ 明朝" w:hAnsi="ＭＳ 明朝" w:cs="ＭＳ 明朝" w:hint="eastAsia"/>
        </w:rPr>
        <w:t>に</w:t>
      </w:r>
      <w:r>
        <w:rPr>
          <w:rFonts w:ascii="ＭＳ 明朝" w:eastAsia="ＭＳ 明朝" w:hAnsi="ＭＳ 明朝" w:cs="ＭＳ 明朝" w:hint="eastAsia"/>
        </w:rPr>
        <w:t>立地する府営公園</w:t>
      </w:r>
    </w:p>
    <w:p w14:paraId="1BF3CADE" w14:textId="48BF1579" w:rsidR="00DC6EAF" w:rsidRPr="00384DD7" w:rsidRDefault="00006419" w:rsidP="001425C2">
      <w:pPr>
        <w:ind w:leftChars="240" w:left="566" w:firstLineChars="100" w:firstLine="246"/>
        <w:rPr>
          <w:sz w:val="22"/>
        </w:rPr>
      </w:pPr>
      <w:r>
        <w:rPr>
          <w:rFonts w:hint="eastAsia"/>
          <w:sz w:val="22"/>
        </w:rPr>
        <w:t>市街地</w:t>
      </w:r>
      <w:r w:rsidR="00ED7AD1">
        <w:rPr>
          <w:rFonts w:hint="eastAsia"/>
          <w:sz w:val="22"/>
        </w:rPr>
        <w:t>部となる市街化区域内</w:t>
      </w:r>
      <w:r>
        <w:rPr>
          <w:rFonts w:hint="eastAsia"/>
          <w:sz w:val="22"/>
        </w:rPr>
        <w:t>に開設された５</w:t>
      </w:r>
      <w:r w:rsidR="00F40C7B">
        <w:rPr>
          <w:rFonts w:hint="eastAsia"/>
          <w:sz w:val="22"/>
        </w:rPr>
        <w:t>公園は、明治６年に</w:t>
      </w:r>
      <w:r>
        <w:rPr>
          <w:rFonts w:hint="eastAsia"/>
          <w:sz w:val="22"/>
        </w:rPr>
        <w:t>公園として指定された住吉公園や</w:t>
      </w:r>
      <w:r w:rsidR="00F40C7B">
        <w:rPr>
          <w:rFonts w:hint="eastAsia"/>
          <w:sz w:val="22"/>
        </w:rPr>
        <w:t>、昭和１６年に</w:t>
      </w:r>
      <w:r w:rsidR="00477433" w:rsidRPr="00AC54E8">
        <w:rPr>
          <w:rFonts w:hint="eastAsia"/>
          <w:sz w:val="22"/>
        </w:rPr>
        <w:t>都市の膨張抑制のために</w:t>
      </w:r>
      <w:r>
        <w:rPr>
          <w:rFonts w:hint="eastAsia"/>
          <w:sz w:val="22"/>
        </w:rPr>
        <w:t>計画された服部緑地や久宝寺緑地</w:t>
      </w:r>
      <w:r w:rsidR="00F40C7B">
        <w:rPr>
          <w:rFonts w:hint="eastAsia"/>
          <w:sz w:val="22"/>
        </w:rPr>
        <w:t>、大泉緑地</w:t>
      </w:r>
      <w:r>
        <w:rPr>
          <w:rFonts w:hint="eastAsia"/>
          <w:sz w:val="22"/>
        </w:rPr>
        <w:t>等</w:t>
      </w:r>
      <w:r w:rsidR="006D2CDF">
        <w:rPr>
          <w:rFonts w:hint="eastAsia"/>
          <w:sz w:val="22"/>
        </w:rPr>
        <w:t>、</w:t>
      </w:r>
      <w:r>
        <w:rPr>
          <w:rFonts w:hint="eastAsia"/>
          <w:sz w:val="22"/>
        </w:rPr>
        <w:t>歴史があり、各種運動施設</w:t>
      </w:r>
      <w:r w:rsidR="00A13215">
        <w:rPr>
          <w:rFonts w:hint="eastAsia"/>
          <w:sz w:val="22"/>
        </w:rPr>
        <w:t>が充実</w:t>
      </w:r>
      <w:r>
        <w:rPr>
          <w:rFonts w:hint="eastAsia"/>
          <w:sz w:val="22"/>
        </w:rPr>
        <w:t>していることなどから多くの府民等に利用</w:t>
      </w:r>
      <w:r w:rsidR="00F40C7B">
        <w:rPr>
          <w:rFonts w:hint="eastAsia"/>
          <w:sz w:val="22"/>
        </w:rPr>
        <w:t>されて</w:t>
      </w:r>
      <w:r>
        <w:rPr>
          <w:rFonts w:hint="eastAsia"/>
          <w:sz w:val="22"/>
        </w:rPr>
        <w:t>います。</w:t>
      </w:r>
    </w:p>
    <w:tbl>
      <w:tblPr>
        <w:tblStyle w:val="a8"/>
        <w:tblpPr w:leftFromText="142" w:rightFromText="142" w:vertAnchor="text" w:horzAnchor="margin" w:tblpXSpec="right" w:tblpY="130"/>
        <w:tblW w:w="0" w:type="auto"/>
        <w:tblLook w:val="04A0" w:firstRow="1" w:lastRow="0" w:firstColumn="1" w:lastColumn="0" w:noHBand="0" w:noVBand="1"/>
      </w:tblPr>
      <w:tblGrid>
        <w:gridCol w:w="423"/>
        <w:gridCol w:w="837"/>
        <w:gridCol w:w="1116"/>
        <w:gridCol w:w="3402"/>
        <w:gridCol w:w="2455"/>
      </w:tblGrid>
      <w:tr w:rsidR="00332E7B" w14:paraId="186CF44A" w14:textId="77777777" w:rsidTr="006D2CDF">
        <w:trPr>
          <w:trHeight w:val="277"/>
        </w:trPr>
        <w:tc>
          <w:tcPr>
            <w:tcW w:w="423" w:type="dxa"/>
            <w:vMerge w:val="restart"/>
            <w:shd w:val="clear" w:color="auto" w:fill="BFBFBF" w:themeFill="background1" w:themeFillShade="BF"/>
          </w:tcPr>
          <w:p w14:paraId="6E992879" w14:textId="77777777" w:rsidR="00332E7B" w:rsidRPr="00A13215" w:rsidRDefault="00332E7B" w:rsidP="00332E7B">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公園名</w:t>
            </w:r>
          </w:p>
        </w:tc>
        <w:tc>
          <w:tcPr>
            <w:tcW w:w="837" w:type="dxa"/>
            <w:vMerge w:val="restart"/>
            <w:shd w:val="clear" w:color="auto" w:fill="BFBFBF" w:themeFill="background1" w:themeFillShade="BF"/>
            <w:vAlign w:val="center"/>
          </w:tcPr>
          <w:p w14:paraId="04B289DF" w14:textId="1B4E4256" w:rsidR="00332E7B" w:rsidRPr="00A13215" w:rsidRDefault="00332E7B" w:rsidP="00332E7B">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面積</w:t>
            </w:r>
            <w:r>
              <w:rPr>
                <w:rFonts w:ascii="ＭＳ 明朝" w:eastAsia="ＭＳ 明朝" w:hAnsi="ＭＳ 明朝" w:hint="eastAsia"/>
                <w:b/>
                <w:sz w:val="18"/>
              </w:rPr>
              <w:t>（ha）</w:t>
            </w:r>
          </w:p>
        </w:tc>
        <w:tc>
          <w:tcPr>
            <w:tcW w:w="1116" w:type="dxa"/>
            <w:vMerge w:val="restart"/>
            <w:shd w:val="clear" w:color="auto" w:fill="BFBFBF" w:themeFill="background1" w:themeFillShade="BF"/>
          </w:tcPr>
          <w:p w14:paraId="505FD04E" w14:textId="3BA9D407" w:rsidR="00332E7B" w:rsidRPr="00A13215" w:rsidRDefault="006D2CDF" w:rsidP="00332E7B">
            <w:pPr>
              <w:pStyle w:val="a3"/>
              <w:spacing w:line="200" w:lineRule="exact"/>
              <w:ind w:leftChars="0" w:left="0"/>
              <w:jc w:val="center"/>
              <w:rPr>
                <w:rFonts w:ascii="ＭＳ 明朝" w:eastAsia="ＭＳ 明朝" w:hAnsi="ＭＳ 明朝"/>
                <w:b/>
                <w:sz w:val="18"/>
              </w:rPr>
            </w:pPr>
            <w:r>
              <w:rPr>
                <w:rFonts w:ascii="ＭＳ 明朝" w:eastAsia="ＭＳ 明朝" w:hAnsi="ＭＳ 明朝" w:hint="eastAsia"/>
                <w:b/>
                <w:sz w:val="18"/>
                <w:szCs w:val="18"/>
              </w:rPr>
              <w:t>H29</w:t>
            </w:r>
            <w:r w:rsidR="00332E7B" w:rsidRPr="00A13215">
              <w:rPr>
                <w:rFonts w:ascii="ＭＳ 明朝" w:eastAsia="ＭＳ 明朝" w:hAnsi="ＭＳ 明朝" w:hint="eastAsia"/>
                <w:b/>
                <w:sz w:val="18"/>
                <w:szCs w:val="18"/>
              </w:rPr>
              <w:t>年間来園者</w:t>
            </w:r>
            <w:r w:rsidR="00332E7B">
              <w:rPr>
                <w:rFonts w:ascii="ＭＳ 明朝" w:eastAsia="ＭＳ 明朝" w:hAnsi="ＭＳ 明朝" w:hint="eastAsia"/>
                <w:b/>
                <w:sz w:val="18"/>
                <w:szCs w:val="18"/>
              </w:rPr>
              <w:t>数（万人）</w:t>
            </w:r>
          </w:p>
        </w:tc>
        <w:tc>
          <w:tcPr>
            <w:tcW w:w="5857" w:type="dxa"/>
            <w:gridSpan w:val="2"/>
            <w:shd w:val="clear" w:color="auto" w:fill="BFBFBF" w:themeFill="background1" w:themeFillShade="BF"/>
            <w:vAlign w:val="center"/>
          </w:tcPr>
          <w:p w14:paraId="617D2122" w14:textId="10968A3E" w:rsidR="00332E7B" w:rsidRPr="00A13215" w:rsidRDefault="00332E7B" w:rsidP="00332E7B">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特色</w:t>
            </w:r>
          </w:p>
        </w:tc>
      </w:tr>
      <w:tr w:rsidR="00332E7B" w14:paraId="33C33182" w14:textId="77777777" w:rsidTr="00327E47">
        <w:trPr>
          <w:trHeight w:val="270"/>
        </w:trPr>
        <w:tc>
          <w:tcPr>
            <w:tcW w:w="423" w:type="dxa"/>
            <w:vMerge/>
            <w:shd w:val="clear" w:color="auto" w:fill="BFBFBF" w:themeFill="background1" w:themeFillShade="BF"/>
          </w:tcPr>
          <w:p w14:paraId="50ABD054" w14:textId="77777777" w:rsidR="00332E7B" w:rsidRPr="00A13215" w:rsidRDefault="00332E7B" w:rsidP="00332E7B">
            <w:pPr>
              <w:pStyle w:val="a3"/>
              <w:spacing w:line="200" w:lineRule="exact"/>
              <w:ind w:leftChars="0" w:left="0"/>
              <w:jc w:val="center"/>
              <w:rPr>
                <w:rFonts w:ascii="ＭＳ 明朝" w:eastAsia="ＭＳ 明朝" w:hAnsi="ＭＳ 明朝"/>
                <w:b/>
                <w:sz w:val="18"/>
              </w:rPr>
            </w:pPr>
          </w:p>
        </w:tc>
        <w:tc>
          <w:tcPr>
            <w:tcW w:w="837" w:type="dxa"/>
            <w:vMerge/>
            <w:shd w:val="clear" w:color="auto" w:fill="BFBFBF" w:themeFill="background1" w:themeFillShade="BF"/>
            <w:vAlign w:val="center"/>
          </w:tcPr>
          <w:p w14:paraId="6A63F856" w14:textId="77777777" w:rsidR="00332E7B" w:rsidRPr="00A13215" w:rsidRDefault="00332E7B" w:rsidP="00332E7B">
            <w:pPr>
              <w:pStyle w:val="a3"/>
              <w:spacing w:line="200" w:lineRule="exact"/>
              <w:ind w:leftChars="0" w:left="0"/>
              <w:jc w:val="center"/>
              <w:rPr>
                <w:rFonts w:ascii="ＭＳ 明朝" w:eastAsia="ＭＳ 明朝" w:hAnsi="ＭＳ 明朝"/>
                <w:b/>
                <w:sz w:val="18"/>
              </w:rPr>
            </w:pPr>
          </w:p>
        </w:tc>
        <w:tc>
          <w:tcPr>
            <w:tcW w:w="1116" w:type="dxa"/>
            <w:vMerge/>
            <w:shd w:val="clear" w:color="auto" w:fill="BFBFBF" w:themeFill="background1" w:themeFillShade="BF"/>
          </w:tcPr>
          <w:p w14:paraId="183AE292" w14:textId="77777777" w:rsidR="00332E7B" w:rsidRPr="00A13215" w:rsidRDefault="00332E7B" w:rsidP="00332E7B">
            <w:pPr>
              <w:pStyle w:val="a3"/>
              <w:spacing w:line="200" w:lineRule="exact"/>
              <w:ind w:leftChars="0" w:left="0"/>
              <w:jc w:val="center"/>
              <w:rPr>
                <w:rFonts w:ascii="ＭＳ 明朝" w:eastAsia="ＭＳ 明朝" w:hAnsi="ＭＳ 明朝"/>
                <w:b/>
                <w:sz w:val="18"/>
                <w:szCs w:val="18"/>
              </w:rPr>
            </w:pPr>
          </w:p>
        </w:tc>
        <w:tc>
          <w:tcPr>
            <w:tcW w:w="3402" w:type="dxa"/>
            <w:shd w:val="clear" w:color="auto" w:fill="BFBFBF" w:themeFill="background1" w:themeFillShade="BF"/>
            <w:vAlign w:val="center"/>
          </w:tcPr>
          <w:p w14:paraId="2612C106" w14:textId="240D9BC8" w:rsidR="00332E7B" w:rsidRPr="00AC54E8" w:rsidRDefault="00332E7B" w:rsidP="00477433">
            <w:pPr>
              <w:spacing w:line="200" w:lineRule="exact"/>
              <w:jc w:val="center"/>
              <w:rPr>
                <w:rFonts w:ascii="ＭＳ 明朝" w:eastAsia="ＭＳ 明朝" w:hAnsi="ＭＳ 明朝"/>
                <w:b/>
                <w:sz w:val="18"/>
              </w:rPr>
            </w:pPr>
            <w:r w:rsidRPr="00AC54E8">
              <w:rPr>
                <w:rFonts w:ascii="ＭＳ 明朝" w:eastAsia="ＭＳ 明朝" w:hAnsi="ＭＳ 明朝" w:hint="eastAsia"/>
                <w:b/>
                <w:sz w:val="18"/>
              </w:rPr>
              <w:t>主な施設</w:t>
            </w:r>
          </w:p>
        </w:tc>
        <w:tc>
          <w:tcPr>
            <w:tcW w:w="2455" w:type="dxa"/>
            <w:shd w:val="clear" w:color="auto" w:fill="BFBFBF" w:themeFill="background1" w:themeFillShade="BF"/>
            <w:vAlign w:val="center"/>
          </w:tcPr>
          <w:p w14:paraId="3883CFAF" w14:textId="0B600953" w:rsidR="00332E7B" w:rsidRPr="00332E7B" w:rsidRDefault="00332E7B" w:rsidP="00332E7B">
            <w:pPr>
              <w:spacing w:line="200" w:lineRule="exact"/>
              <w:jc w:val="center"/>
              <w:rPr>
                <w:rFonts w:ascii="ＭＳ 明朝" w:eastAsia="ＭＳ 明朝" w:hAnsi="ＭＳ 明朝"/>
                <w:b/>
                <w:sz w:val="18"/>
              </w:rPr>
            </w:pPr>
            <w:r w:rsidRPr="00332E7B">
              <w:rPr>
                <w:rFonts w:ascii="ＭＳ 明朝" w:eastAsia="ＭＳ 明朝" w:hAnsi="ＭＳ 明朝" w:hint="eastAsia"/>
                <w:b/>
                <w:sz w:val="18"/>
              </w:rPr>
              <w:t>目指すべき方向性</w:t>
            </w:r>
            <w:r w:rsidR="006C4EF3" w:rsidRPr="006C4EF3">
              <w:rPr>
                <w:rFonts w:ascii="ＭＳ 明朝" w:eastAsia="ＭＳ 明朝" w:hAnsi="ＭＳ 明朝" w:hint="eastAsia"/>
                <w:b/>
                <w:sz w:val="18"/>
                <w:vertAlign w:val="superscript"/>
              </w:rPr>
              <w:t>※</w:t>
            </w:r>
          </w:p>
        </w:tc>
      </w:tr>
      <w:tr w:rsidR="00A13215" w:rsidRPr="00537728" w14:paraId="5A59DA32" w14:textId="77777777" w:rsidTr="00327E47">
        <w:trPr>
          <w:trHeight w:val="600"/>
        </w:trPr>
        <w:tc>
          <w:tcPr>
            <w:tcW w:w="423" w:type="dxa"/>
            <w:shd w:val="clear" w:color="auto" w:fill="BFBFBF" w:themeFill="background1" w:themeFillShade="BF"/>
            <w:vAlign w:val="center"/>
          </w:tcPr>
          <w:p w14:paraId="2536A7EA" w14:textId="7D7EEAD4" w:rsidR="00A13215" w:rsidRPr="00A13215" w:rsidRDefault="00A13215" w:rsidP="00332E7B">
            <w:pPr>
              <w:pStyle w:val="a3"/>
              <w:spacing w:line="200" w:lineRule="exact"/>
              <w:ind w:leftChars="0" w:left="0"/>
              <w:jc w:val="center"/>
              <w:rPr>
                <w:rFonts w:ascii="ＭＳ 明朝" w:eastAsia="ＭＳ 明朝" w:hAnsi="ＭＳ 明朝"/>
                <w:b/>
                <w:sz w:val="18"/>
                <w:szCs w:val="20"/>
              </w:rPr>
            </w:pPr>
            <w:r w:rsidRPr="00A13215">
              <w:rPr>
                <w:rFonts w:ascii="ＭＳ 明朝" w:eastAsia="ＭＳ 明朝" w:hAnsi="ＭＳ 明朝" w:hint="eastAsia"/>
                <w:b/>
                <w:sz w:val="18"/>
                <w:szCs w:val="20"/>
              </w:rPr>
              <w:t>服部緑地</w:t>
            </w:r>
          </w:p>
        </w:tc>
        <w:tc>
          <w:tcPr>
            <w:tcW w:w="837" w:type="dxa"/>
            <w:vAlign w:val="center"/>
          </w:tcPr>
          <w:p w14:paraId="3CD47D59" w14:textId="1569D272" w:rsidR="00A13215" w:rsidRP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126.3</w:t>
            </w:r>
          </w:p>
        </w:tc>
        <w:tc>
          <w:tcPr>
            <w:tcW w:w="1116" w:type="dxa"/>
            <w:vAlign w:val="center"/>
          </w:tcPr>
          <w:p w14:paraId="3ED981CB" w14:textId="0F1D79E6" w:rsidR="00A13215" w:rsidRP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670</w:t>
            </w:r>
          </w:p>
        </w:tc>
        <w:tc>
          <w:tcPr>
            <w:tcW w:w="3402" w:type="dxa"/>
          </w:tcPr>
          <w:p w14:paraId="39552702" w14:textId="1390E298" w:rsidR="00A13215" w:rsidRPr="001659B5" w:rsidRDefault="00CE0AC5" w:rsidP="00327E47">
            <w:pPr>
              <w:pStyle w:val="a3"/>
              <w:spacing w:line="200" w:lineRule="exact"/>
              <w:ind w:leftChars="0" w:left="0"/>
              <w:rPr>
                <w:rFonts w:asciiTheme="minorEastAsia" w:hAnsiTheme="minorEastAsia"/>
                <w:sz w:val="18"/>
                <w:szCs w:val="18"/>
              </w:rPr>
            </w:pPr>
            <w:r w:rsidRPr="001659B5">
              <w:rPr>
                <w:rFonts w:asciiTheme="minorEastAsia" w:hAnsiTheme="minorEastAsia" w:hint="eastAsia"/>
                <w:noProof/>
                <w:sz w:val="18"/>
                <w:szCs w:val="18"/>
              </w:rPr>
              <w:t>陸上競技場、人工芝ｻｯｶｰ場、ﾃﾆｽｺｰﾄ</w:t>
            </w:r>
            <w:r w:rsidRPr="001659B5">
              <w:rPr>
                <w:rFonts w:asciiTheme="minorEastAsia" w:hAnsiTheme="minorEastAsia"/>
                <w:noProof/>
                <w:sz w:val="18"/>
                <w:szCs w:val="18"/>
              </w:rPr>
              <w:t>18</w:t>
            </w:r>
            <w:r w:rsidRPr="001659B5">
              <w:rPr>
                <w:rFonts w:asciiTheme="minorEastAsia" w:hAnsiTheme="minorEastAsia" w:hint="eastAsia"/>
                <w:noProof/>
                <w:sz w:val="18"/>
                <w:szCs w:val="18"/>
              </w:rPr>
              <w:t>面、ﾌﾟｰﾙ、円形花壇、ﾊﾞｰﾍﾞｷｭｰ広場、児童遊戯場、都市緑化植物園、野外音楽堂　等</w:t>
            </w:r>
          </w:p>
        </w:tc>
        <w:tc>
          <w:tcPr>
            <w:tcW w:w="2455" w:type="dxa"/>
          </w:tcPr>
          <w:p w14:paraId="12C63E89" w14:textId="24CC1AB7" w:rsidR="00A13215" w:rsidRPr="00A13215" w:rsidRDefault="00A13215" w:rsidP="00332E7B">
            <w:pPr>
              <w:pStyle w:val="a3"/>
              <w:spacing w:line="200" w:lineRule="exact"/>
              <w:ind w:leftChars="0" w:left="0"/>
              <w:rPr>
                <w:rFonts w:ascii="ＭＳ 明朝" w:eastAsia="ＭＳ 明朝" w:hAnsi="ＭＳ 明朝"/>
                <w:sz w:val="18"/>
              </w:rPr>
            </w:pPr>
            <w:r w:rsidRPr="00A13215">
              <w:rPr>
                <w:rFonts w:ascii="ＭＳ 明朝" w:eastAsia="ＭＳ 明朝" w:hAnsi="ＭＳ 明朝" w:hint="eastAsia"/>
                <w:sz w:val="18"/>
              </w:rPr>
              <w:t>大阪の顔となり地域の安全安心を支え、魅力づくりに貢献する公園</w:t>
            </w:r>
          </w:p>
        </w:tc>
      </w:tr>
      <w:tr w:rsidR="00A13215" w14:paraId="1F530AD6" w14:textId="77777777" w:rsidTr="00327E47">
        <w:trPr>
          <w:trHeight w:val="697"/>
        </w:trPr>
        <w:tc>
          <w:tcPr>
            <w:tcW w:w="423" w:type="dxa"/>
            <w:shd w:val="clear" w:color="auto" w:fill="BFBFBF" w:themeFill="background1" w:themeFillShade="BF"/>
            <w:vAlign w:val="center"/>
          </w:tcPr>
          <w:p w14:paraId="4414947E" w14:textId="77777777" w:rsidR="00A13215" w:rsidRPr="00A13215" w:rsidRDefault="00A13215" w:rsidP="00332E7B">
            <w:pPr>
              <w:pStyle w:val="a3"/>
              <w:spacing w:line="200" w:lineRule="exact"/>
              <w:ind w:leftChars="0" w:left="0"/>
              <w:jc w:val="center"/>
              <w:rPr>
                <w:rFonts w:ascii="ＭＳ 明朝" w:eastAsia="ＭＳ 明朝" w:hAnsi="ＭＳ 明朝"/>
                <w:b/>
                <w:sz w:val="18"/>
                <w:szCs w:val="20"/>
              </w:rPr>
            </w:pPr>
            <w:r w:rsidRPr="00A13215">
              <w:rPr>
                <w:rFonts w:ascii="ＭＳ 明朝" w:eastAsia="ＭＳ 明朝" w:hAnsi="ＭＳ 明朝" w:hint="eastAsia"/>
                <w:b/>
                <w:sz w:val="18"/>
                <w:szCs w:val="20"/>
              </w:rPr>
              <w:t>久宝寺緑地</w:t>
            </w:r>
          </w:p>
        </w:tc>
        <w:tc>
          <w:tcPr>
            <w:tcW w:w="837" w:type="dxa"/>
            <w:vAlign w:val="center"/>
          </w:tcPr>
          <w:p w14:paraId="649187ED" w14:textId="686251D0" w:rsidR="00A13215" w:rsidRP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38.4</w:t>
            </w:r>
          </w:p>
        </w:tc>
        <w:tc>
          <w:tcPr>
            <w:tcW w:w="1116" w:type="dxa"/>
            <w:vAlign w:val="center"/>
          </w:tcPr>
          <w:p w14:paraId="3E188D5A" w14:textId="283C3F1B" w:rsidR="00A13215" w:rsidRP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180</w:t>
            </w:r>
          </w:p>
        </w:tc>
        <w:tc>
          <w:tcPr>
            <w:tcW w:w="3402" w:type="dxa"/>
          </w:tcPr>
          <w:p w14:paraId="4EF39202" w14:textId="0AC4E6A6" w:rsidR="00A13215" w:rsidRPr="001659B5" w:rsidRDefault="00327E47" w:rsidP="00327E47">
            <w:pPr>
              <w:pStyle w:val="a3"/>
              <w:spacing w:line="200" w:lineRule="exact"/>
              <w:ind w:leftChars="0" w:left="0"/>
              <w:rPr>
                <w:rFonts w:asciiTheme="minorEastAsia" w:hAnsiTheme="minorEastAsia"/>
                <w:sz w:val="18"/>
                <w:szCs w:val="18"/>
              </w:rPr>
            </w:pPr>
            <w:r w:rsidRPr="001659B5">
              <w:rPr>
                <w:rFonts w:asciiTheme="minorEastAsia" w:hAnsiTheme="minorEastAsia" w:hint="eastAsia"/>
                <w:noProof/>
                <w:sz w:val="18"/>
                <w:szCs w:val="18"/>
              </w:rPr>
              <w:t>ﾌﾟｰﾙ、野球場、陸上競技場、ﾃﾆｽｺｰﾄ</w:t>
            </w:r>
            <w:r w:rsidR="003F70D3">
              <w:rPr>
                <w:rFonts w:asciiTheme="minorEastAsia" w:hAnsiTheme="minorEastAsia" w:hint="eastAsia"/>
                <w:noProof/>
                <w:sz w:val="18"/>
                <w:szCs w:val="18"/>
              </w:rPr>
              <w:t>８</w:t>
            </w:r>
            <w:r w:rsidRPr="001659B5">
              <w:rPr>
                <w:rFonts w:asciiTheme="minorEastAsia" w:hAnsiTheme="minorEastAsia" w:hint="eastAsia"/>
                <w:noProof/>
                <w:sz w:val="18"/>
                <w:szCs w:val="18"/>
              </w:rPr>
              <w:t>面、芝生広場、児童遊戯場、ｼｬｸﾔｸ園　等</w:t>
            </w:r>
          </w:p>
        </w:tc>
        <w:tc>
          <w:tcPr>
            <w:tcW w:w="2455" w:type="dxa"/>
          </w:tcPr>
          <w:p w14:paraId="7135282C" w14:textId="0EA3B31C" w:rsidR="00A13215" w:rsidRPr="00A13215" w:rsidRDefault="00A13215" w:rsidP="001659B5">
            <w:pPr>
              <w:pStyle w:val="a3"/>
              <w:spacing w:line="200" w:lineRule="exact"/>
              <w:ind w:leftChars="0" w:left="0"/>
              <w:rPr>
                <w:rFonts w:ascii="ＭＳ 明朝" w:eastAsia="ＭＳ 明朝" w:hAnsi="ＭＳ 明朝"/>
                <w:sz w:val="18"/>
              </w:rPr>
            </w:pPr>
            <w:r w:rsidRPr="00A13215">
              <w:rPr>
                <w:rFonts w:ascii="ＭＳ 明朝" w:eastAsia="ＭＳ 明朝" w:hAnsi="ＭＳ 明朝" w:hint="eastAsia"/>
                <w:sz w:val="18"/>
              </w:rPr>
              <w:t>多様なｺ</w:t>
            </w:r>
            <w:r w:rsidR="001659B5">
              <w:rPr>
                <w:rFonts w:ascii="ＭＳ 明朝" w:eastAsia="ＭＳ 明朝" w:hAnsi="ＭＳ 明朝" w:hint="eastAsia"/>
                <w:sz w:val="18"/>
              </w:rPr>
              <w:t>ラ</w:t>
            </w:r>
            <w:r w:rsidRPr="00A13215">
              <w:rPr>
                <w:rFonts w:ascii="ＭＳ 明朝" w:eastAsia="ＭＳ 明朝" w:hAnsi="ＭＳ 明朝" w:hint="eastAsia"/>
                <w:sz w:val="18"/>
              </w:rPr>
              <w:t>ﾎﾞﾚｰｼｮﾝにより、暮らし、環境、地域を豊かにする公園</w:t>
            </w:r>
          </w:p>
        </w:tc>
      </w:tr>
      <w:tr w:rsidR="00A13215" w14:paraId="3701309E" w14:textId="77777777" w:rsidTr="00327E47">
        <w:trPr>
          <w:trHeight w:val="600"/>
        </w:trPr>
        <w:tc>
          <w:tcPr>
            <w:tcW w:w="423" w:type="dxa"/>
            <w:shd w:val="clear" w:color="auto" w:fill="BFBFBF" w:themeFill="background1" w:themeFillShade="BF"/>
            <w:vAlign w:val="center"/>
          </w:tcPr>
          <w:p w14:paraId="4FD3681E" w14:textId="77777777" w:rsidR="00A13215" w:rsidRPr="00A13215" w:rsidRDefault="00A13215" w:rsidP="00332E7B">
            <w:pPr>
              <w:pStyle w:val="a3"/>
              <w:spacing w:line="200" w:lineRule="exact"/>
              <w:ind w:leftChars="0" w:left="0"/>
              <w:jc w:val="center"/>
              <w:rPr>
                <w:rFonts w:ascii="ＭＳ 明朝" w:eastAsia="ＭＳ 明朝" w:hAnsi="ＭＳ 明朝"/>
                <w:b/>
                <w:sz w:val="18"/>
                <w:szCs w:val="20"/>
              </w:rPr>
            </w:pPr>
            <w:r w:rsidRPr="00A13215">
              <w:rPr>
                <w:rFonts w:ascii="ＭＳ 明朝" w:eastAsia="ＭＳ 明朝" w:hAnsi="ＭＳ 明朝" w:hint="eastAsia"/>
                <w:b/>
                <w:sz w:val="18"/>
                <w:szCs w:val="20"/>
              </w:rPr>
              <w:t>住吉　公園</w:t>
            </w:r>
          </w:p>
        </w:tc>
        <w:tc>
          <w:tcPr>
            <w:tcW w:w="837" w:type="dxa"/>
            <w:vAlign w:val="center"/>
          </w:tcPr>
          <w:p w14:paraId="7C4E1F76" w14:textId="335E3FA6" w:rsidR="00A13215" w:rsidRP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8.0</w:t>
            </w:r>
          </w:p>
        </w:tc>
        <w:tc>
          <w:tcPr>
            <w:tcW w:w="1116" w:type="dxa"/>
            <w:vAlign w:val="center"/>
          </w:tcPr>
          <w:p w14:paraId="5C19E687" w14:textId="3D0E785A" w:rsidR="00A13215" w:rsidRP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90</w:t>
            </w:r>
          </w:p>
        </w:tc>
        <w:tc>
          <w:tcPr>
            <w:tcW w:w="3402" w:type="dxa"/>
          </w:tcPr>
          <w:p w14:paraId="68ADC233" w14:textId="70337E26" w:rsidR="00A13215" w:rsidRPr="001659B5" w:rsidRDefault="00327E47" w:rsidP="00327E47">
            <w:pPr>
              <w:pStyle w:val="a3"/>
              <w:spacing w:line="200" w:lineRule="exact"/>
              <w:ind w:leftChars="0" w:left="0"/>
              <w:rPr>
                <w:rFonts w:asciiTheme="minorEastAsia" w:hAnsiTheme="minorEastAsia"/>
                <w:sz w:val="18"/>
                <w:szCs w:val="18"/>
              </w:rPr>
            </w:pPr>
            <w:r w:rsidRPr="001659B5">
              <w:rPr>
                <w:rFonts w:asciiTheme="minorEastAsia" w:hAnsiTheme="minorEastAsia" w:hint="eastAsia"/>
                <w:noProof/>
                <w:sz w:val="18"/>
                <w:szCs w:val="18"/>
              </w:rPr>
              <w:t>花と水の広場、心字池、汐掛道、桜広場、児童遊戯場、体育館、軟式野球場、ﾃﾆｽｺｰﾄ２面　等</w:t>
            </w:r>
          </w:p>
        </w:tc>
        <w:tc>
          <w:tcPr>
            <w:tcW w:w="2455" w:type="dxa"/>
          </w:tcPr>
          <w:p w14:paraId="6D0013B6" w14:textId="41B11A48" w:rsidR="00A13215" w:rsidRPr="00A13215" w:rsidRDefault="00A13215" w:rsidP="00332E7B">
            <w:pPr>
              <w:pStyle w:val="a3"/>
              <w:spacing w:line="200" w:lineRule="exact"/>
              <w:ind w:leftChars="0" w:left="0"/>
              <w:rPr>
                <w:rFonts w:ascii="ＭＳ 明朝" w:eastAsia="ＭＳ 明朝" w:hAnsi="ＭＳ 明朝"/>
                <w:sz w:val="18"/>
              </w:rPr>
            </w:pPr>
            <w:r w:rsidRPr="00A13215">
              <w:rPr>
                <w:rFonts w:ascii="ＭＳ 明朝" w:eastAsia="ＭＳ 明朝" w:hAnsi="ＭＳ 明朝" w:hint="eastAsia"/>
                <w:sz w:val="18"/>
              </w:rPr>
              <w:t>歴史が息づく憩いの場と多様なﾚｸﾘｴｰｼｮﾝを提供する公園</w:t>
            </w:r>
          </w:p>
        </w:tc>
      </w:tr>
      <w:tr w:rsidR="00A13215" w14:paraId="53545EF4" w14:textId="77777777" w:rsidTr="00327E47">
        <w:trPr>
          <w:trHeight w:val="600"/>
        </w:trPr>
        <w:tc>
          <w:tcPr>
            <w:tcW w:w="423" w:type="dxa"/>
            <w:shd w:val="clear" w:color="auto" w:fill="BFBFBF" w:themeFill="background1" w:themeFillShade="BF"/>
            <w:vAlign w:val="center"/>
          </w:tcPr>
          <w:p w14:paraId="43B2EED8" w14:textId="77777777" w:rsidR="00A13215" w:rsidRPr="00A13215" w:rsidRDefault="00A13215" w:rsidP="00332E7B">
            <w:pPr>
              <w:pStyle w:val="a3"/>
              <w:spacing w:line="200" w:lineRule="exact"/>
              <w:ind w:leftChars="0" w:left="0"/>
              <w:jc w:val="center"/>
              <w:rPr>
                <w:rFonts w:ascii="ＭＳ 明朝" w:eastAsia="ＭＳ 明朝" w:hAnsi="ＭＳ 明朝"/>
                <w:b/>
                <w:sz w:val="18"/>
                <w:szCs w:val="20"/>
              </w:rPr>
            </w:pPr>
            <w:r w:rsidRPr="00A13215">
              <w:rPr>
                <w:rFonts w:ascii="ＭＳ 明朝" w:eastAsia="ＭＳ 明朝" w:hAnsi="ＭＳ 明朝" w:hint="eastAsia"/>
                <w:b/>
                <w:sz w:val="18"/>
                <w:szCs w:val="20"/>
              </w:rPr>
              <w:t>住之江公園</w:t>
            </w:r>
          </w:p>
        </w:tc>
        <w:tc>
          <w:tcPr>
            <w:tcW w:w="837" w:type="dxa"/>
            <w:vAlign w:val="center"/>
          </w:tcPr>
          <w:p w14:paraId="4281BF51" w14:textId="6051761E" w:rsidR="00A13215" w:rsidRP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15.1</w:t>
            </w:r>
          </w:p>
        </w:tc>
        <w:tc>
          <w:tcPr>
            <w:tcW w:w="1116" w:type="dxa"/>
            <w:vAlign w:val="center"/>
          </w:tcPr>
          <w:p w14:paraId="06956105" w14:textId="58D87BFD" w:rsidR="00A13215" w:rsidRP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50</w:t>
            </w:r>
          </w:p>
        </w:tc>
        <w:tc>
          <w:tcPr>
            <w:tcW w:w="3402" w:type="dxa"/>
          </w:tcPr>
          <w:p w14:paraId="2BB7A115" w14:textId="3324233E" w:rsidR="00A13215" w:rsidRPr="001659B5" w:rsidRDefault="00327E47" w:rsidP="00332E7B">
            <w:pPr>
              <w:pStyle w:val="a3"/>
              <w:spacing w:line="200" w:lineRule="exact"/>
              <w:ind w:leftChars="0" w:left="0"/>
              <w:rPr>
                <w:rFonts w:asciiTheme="minorEastAsia" w:hAnsiTheme="minorEastAsia"/>
                <w:sz w:val="18"/>
                <w:szCs w:val="18"/>
              </w:rPr>
            </w:pPr>
            <w:r w:rsidRPr="001659B5">
              <w:rPr>
                <w:rFonts w:asciiTheme="minorEastAsia" w:hAnsiTheme="minorEastAsia" w:hint="eastAsia"/>
                <w:noProof/>
                <w:sz w:val="18"/>
                <w:szCs w:val="18"/>
              </w:rPr>
              <w:t>花と緑のｽｸｴｱ、大池、児童遊戯場、野球場、球技広場、ﾃﾆｽｺｰﾄ</w:t>
            </w:r>
            <w:r w:rsidR="003F70D3">
              <w:rPr>
                <w:rFonts w:asciiTheme="minorEastAsia" w:hAnsiTheme="minorEastAsia" w:hint="eastAsia"/>
                <w:noProof/>
                <w:sz w:val="18"/>
                <w:szCs w:val="18"/>
              </w:rPr>
              <w:t>５</w:t>
            </w:r>
            <w:r w:rsidRPr="001659B5">
              <w:rPr>
                <w:rFonts w:asciiTheme="minorEastAsia" w:hAnsiTheme="minorEastAsia" w:hint="eastAsia"/>
                <w:noProof/>
                <w:sz w:val="18"/>
                <w:szCs w:val="18"/>
              </w:rPr>
              <w:t>面、ﾌﾟｰﾙ　等</w:t>
            </w:r>
          </w:p>
        </w:tc>
        <w:tc>
          <w:tcPr>
            <w:tcW w:w="2455" w:type="dxa"/>
          </w:tcPr>
          <w:p w14:paraId="3EAB792C" w14:textId="3E230E45" w:rsidR="00A13215" w:rsidRPr="00A13215" w:rsidRDefault="00A13215" w:rsidP="00332E7B">
            <w:pPr>
              <w:pStyle w:val="a3"/>
              <w:spacing w:line="200" w:lineRule="exact"/>
              <w:ind w:leftChars="0" w:left="0"/>
              <w:rPr>
                <w:rFonts w:ascii="ＭＳ 明朝" w:eastAsia="ＭＳ 明朝" w:hAnsi="ＭＳ 明朝"/>
                <w:sz w:val="18"/>
              </w:rPr>
            </w:pPr>
            <w:r w:rsidRPr="00A13215">
              <w:rPr>
                <w:rFonts w:ascii="ＭＳ 明朝" w:eastAsia="ＭＳ 明朝" w:hAnsi="ＭＳ 明朝" w:hint="eastAsia"/>
                <w:sz w:val="18"/>
              </w:rPr>
              <w:t>水と緑あふれる都会のオアシスとなる公園</w:t>
            </w:r>
          </w:p>
        </w:tc>
      </w:tr>
      <w:tr w:rsidR="00A13215" w14:paraId="0DCA101F" w14:textId="77777777" w:rsidTr="00327E47">
        <w:trPr>
          <w:trHeight w:val="600"/>
        </w:trPr>
        <w:tc>
          <w:tcPr>
            <w:tcW w:w="423" w:type="dxa"/>
            <w:shd w:val="clear" w:color="auto" w:fill="BFBFBF" w:themeFill="background1" w:themeFillShade="BF"/>
            <w:vAlign w:val="center"/>
          </w:tcPr>
          <w:p w14:paraId="0A78584C" w14:textId="0B9092C7" w:rsidR="00A13215" w:rsidRPr="00A13215" w:rsidRDefault="00A13215" w:rsidP="00332E7B">
            <w:pPr>
              <w:pStyle w:val="a3"/>
              <w:spacing w:line="200" w:lineRule="exact"/>
              <w:ind w:leftChars="0" w:left="0"/>
              <w:jc w:val="center"/>
              <w:rPr>
                <w:rFonts w:ascii="ＭＳ 明朝" w:eastAsia="ＭＳ 明朝" w:hAnsi="ＭＳ 明朝"/>
                <w:b/>
                <w:sz w:val="18"/>
                <w:szCs w:val="20"/>
              </w:rPr>
            </w:pPr>
            <w:r>
              <w:rPr>
                <w:rFonts w:ascii="ＭＳ 明朝" w:eastAsia="ＭＳ 明朝" w:hAnsi="ＭＳ 明朝" w:hint="eastAsia"/>
                <w:b/>
                <w:sz w:val="18"/>
                <w:szCs w:val="20"/>
              </w:rPr>
              <w:t>大泉緑地</w:t>
            </w:r>
          </w:p>
        </w:tc>
        <w:tc>
          <w:tcPr>
            <w:tcW w:w="837" w:type="dxa"/>
            <w:vAlign w:val="center"/>
          </w:tcPr>
          <w:p w14:paraId="45E00E56" w14:textId="02FA3AF0" w:rsidR="00A13215" w:rsidRDefault="00B744E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101.5</w:t>
            </w:r>
          </w:p>
        </w:tc>
        <w:tc>
          <w:tcPr>
            <w:tcW w:w="1116" w:type="dxa"/>
            <w:vAlign w:val="center"/>
          </w:tcPr>
          <w:p w14:paraId="3F92D1F5" w14:textId="5B9B71C1" w:rsidR="00A13215" w:rsidRDefault="00A13215" w:rsidP="00332E7B">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240</w:t>
            </w:r>
          </w:p>
        </w:tc>
        <w:tc>
          <w:tcPr>
            <w:tcW w:w="3402" w:type="dxa"/>
          </w:tcPr>
          <w:p w14:paraId="7E8D803D" w14:textId="390777A6" w:rsidR="00A13215" w:rsidRPr="001659B5" w:rsidRDefault="00327E47" w:rsidP="00327E47">
            <w:pPr>
              <w:pStyle w:val="a3"/>
              <w:spacing w:line="200" w:lineRule="exact"/>
              <w:ind w:leftChars="0" w:left="0"/>
              <w:rPr>
                <w:rFonts w:asciiTheme="minorEastAsia" w:hAnsiTheme="minorEastAsia"/>
                <w:sz w:val="18"/>
                <w:szCs w:val="18"/>
              </w:rPr>
            </w:pPr>
            <w:r w:rsidRPr="001659B5">
              <w:rPr>
                <w:rFonts w:asciiTheme="minorEastAsia" w:hAnsiTheme="minorEastAsia" w:hint="eastAsia"/>
                <w:noProof/>
                <w:sz w:val="18"/>
                <w:szCs w:val="18"/>
              </w:rPr>
              <w:t>中央芝生広場、野外炉、ふれあいの庭、中央休憩所、児童遊戯場、ﾃﾆｽｺｰﾄ</w:t>
            </w:r>
            <w:r w:rsidRPr="001659B5">
              <w:rPr>
                <w:rFonts w:asciiTheme="minorEastAsia" w:hAnsiTheme="minorEastAsia"/>
                <w:noProof/>
                <w:sz w:val="18"/>
                <w:szCs w:val="18"/>
              </w:rPr>
              <w:t>14</w:t>
            </w:r>
            <w:r w:rsidRPr="001659B5">
              <w:rPr>
                <w:rFonts w:asciiTheme="minorEastAsia" w:hAnsiTheme="minorEastAsia" w:hint="eastAsia"/>
                <w:noProof/>
                <w:sz w:val="18"/>
                <w:szCs w:val="18"/>
              </w:rPr>
              <w:t>面、野球場、ｻｲｸﾙどろんこ広場、花と緑の相談所　等</w:t>
            </w:r>
          </w:p>
        </w:tc>
        <w:tc>
          <w:tcPr>
            <w:tcW w:w="2455" w:type="dxa"/>
          </w:tcPr>
          <w:p w14:paraId="157D9501" w14:textId="65DF4BC3" w:rsidR="00A13215" w:rsidRPr="00A13215" w:rsidRDefault="00A13215" w:rsidP="00332E7B">
            <w:pPr>
              <w:pStyle w:val="a3"/>
              <w:spacing w:line="200" w:lineRule="exact"/>
              <w:ind w:leftChars="0" w:left="0"/>
              <w:rPr>
                <w:rFonts w:ascii="ＭＳ 明朝" w:eastAsia="ＭＳ 明朝" w:hAnsi="ＭＳ 明朝"/>
                <w:sz w:val="18"/>
              </w:rPr>
            </w:pPr>
            <w:r w:rsidRPr="00A13215">
              <w:rPr>
                <w:rFonts w:ascii="ＭＳ 明朝" w:eastAsia="ＭＳ 明朝" w:hAnsi="ＭＳ 明朝" w:hint="eastAsia"/>
                <w:sz w:val="18"/>
              </w:rPr>
              <w:t>市街地の中の広大なみどりを守り育む公園</w:t>
            </w:r>
          </w:p>
        </w:tc>
      </w:tr>
    </w:tbl>
    <w:p w14:paraId="2049A142" w14:textId="62F05C65" w:rsidR="00A13215" w:rsidRPr="00332E7B" w:rsidRDefault="00017F22" w:rsidP="00A335AC">
      <w:pPr>
        <w:ind w:leftChars="213" w:left="600" w:hangingChars="53" w:hanging="98"/>
        <w:rPr>
          <w:sz w:val="18"/>
          <w:szCs w:val="18"/>
        </w:rPr>
      </w:pPr>
      <w:r>
        <w:rPr>
          <w:rFonts w:hint="eastAsia"/>
          <w:noProof/>
          <w:sz w:val="16"/>
          <w:szCs w:val="18"/>
        </w:rPr>
        <mc:AlternateContent>
          <mc:Choice Requires="wpg">
            <w:drawing>
              <wp:anchor distT="0" distB="0" distL="114300" distR="114300" simplePos="0" relativeHeight="251670528" behindDoc="0" locked="0" layoutInCell="1" allowOverlap="1" wp14:anchorId="3A15745F" wp14:editId="60E97824">
                <wp:simplePos x="0" y="0"/>
                <wp:positionH relativeFrom="column">
                  <wp:posOffset>3082290</wp:posOffset>
                </wp:positionH>
                <wp:positionV relativeFrom="paragraph">
                  <wp:posOffset>3517265</wp:posOffset>
                </wp:positionV>
                <wp:extent cx="2227580" cy="1955165"/>
                <wp:effectExtent l="0" t="0" r="1270" b="0"/>
                <wp:wrapNone/>
                <wp:docPr id="26" name="グループ化 26" descr="久宝寺緑地　プールです。" title="久宝寺緑地　プール"/>
                <wp:cNvGraphicFramePr/>
                <a:graphic xmlns:a="http://schemas.openxmlformats.org/drawingml/2006/main">
                  <a:graphicData uri="http://schemas.microsoft.com/office/word/2010/wordprocessingGroup">
                    <wpg:wgp>
                      <wpg:cNvGrpSpPr/>
                      <wpg:grpSpPr>
                        <a:xfrm>
                          <a:off x="0" y="0"/>
                          <a:ext cx="2227580" cy="1955165"/>
                          <a:chOff x="0" y="0"/>
                          <a:chExt cx="2227580" cy="1955165"/>
                        </a:xfrm>
                      </wpg:grpSpPr>
                      <pic:pic xmlns:pic="http://schemas.openxmlformats.org/drawingml/2006/picture">
                        <pic:nvPicPr>
                          <pic:cNvPr id="14354" name="Picture 24" descr="T:\■14_写真・photo\■久宝寺緑地　主要写真\◆（東）プール\16.7.1久宝寺緑地プール変形プール混雑状況.JPG"/>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27580" cy="1671955"/>
                          </a:xfrm>
                          <a:prstGeom prst="rect">
                            <a:avLst/>
                          </a:prstGeom>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848" name="テキスト ボックス 22"/>
                        <wps:cNvSpPr txBox="1">
                          <a:spLocks noChangeArrowheads="1"/>
                        </wps:cNvSpPr>
                        <wps:spPr bwMode="auto">
                          <a:xfrm>
                            <a:off x="485775" y="1609725"/>
                            <a:ext cx="1278890" cy="345440"/>
                          </a:xfrm>
                          <a:prstGeom prst="rect">
                            <a:avLst/>
                          </a:prstGeom>
                          <a:noFill/>
                          <a:ln w="9525">
                            <a:noFill/>
                            <a:prstDash val="solid"/>
                            <a:round/>
                            <a:tailEnd type="stealth" w="lg" len="lg"/>
                          </a:ln>
                          <a:extLst/>
                        </wps:spPr>
                        <wps:style>
                          <a:lnRef idx="2">
                            <a:schemeClr val="accent1">
                              <a:shade val="50000"/>
                            </a:schemeClr>
                          </a:lnRef>
                          <a:fillRef idx="1">
                            <a:schemeClr val="accent1"/>
                          </a:fillRef>
                          <a:effectRef idx="0">
                            <a:schemeClr val="accent1"/>
                          </a:effectRef>
                          <a:fontRef idx="minor">
                            <a:schemeClr val="lt1"/>
                          </a:fontRef>
                        </wps:style>
                        <wps:txbx>
                          <w:txbxContent>
                            <w:p w14:paraId="57A8079D" w14:textId="222D2B7C" w:rsidR="00815FBB" w:rsidRPr="00453A2D" w:rsidRDefault="00815FBB" w:rsidP="00453A2D">
                              <w:pPr>
                                <w:pStyle w:val="Web"/>
                                <w:spacing w:before="0" w:beforeAutospacing="0" w:after="0" w:afterAutospacing="0"/>
                                <w:textAlignment w:val="baseline"/>
                                <w:rPr>
                                  <w:sz w:val="16"/>
                                </w:rPr>
                              </w:pPr>
                              <w:r w:rsidRPr="00453A2D">
                                <w:rPr>
                                  <w:rFonts w:ascii="Verdana" w:cstheme="minorBidi" w:hint="eastAsia"/>
                                  <w:color w:val="000000" w:themeColor="text1"/>
                                  <w:kern w:val="24"/>
                                  <w:sz w:val="18"/>
                                  <w:szCs w:val="28"/>
                                </w:rPr>
                                <w:t>久宝寺緑地</w:t>
                              </w:r>
                              <w:r>
                                <w:rPr>
                                  <w:rFonts w:ascii="Verdana" w:cstheme="minorBidi" w:hint="eastAsia"/>
                                  <w:color w:val="000000" w:themeColor="text1"/>
                                  <w:kern w:val="24"/>
                                  <w:sz w:val="18"/>
                                  <w:szCs w:val="28"/>
                                </w:rPr>
                                <w:t xml:space="preserve">　</w:t>
                              </w:r>
                              <w:r w:rsidRPr="00453A2D">
                                <w:rPr>
                                  <w:rFonts w:ascii="Verdana" w:cstheme="minorBidi" w:hint="eastAsia"/>
                                  <w:color w:val="000000" w:themeColor="text1"/>
                                  <w:kern w:val="24"/>
                                  <w:sz w:val="18"/>
                                  <w:szCs w:val="28"/>
                                </w:rPr>
                                <w:t>プール</w:t>
                              </w:r>
                            </w:p>
                          </w:txbxContent>
                        </wps:txbx>
                        <wps:bodyPr wrap="none" anchor="ctr">
                          <a:spAutoFit/>
                        </wps:bodyPr>
                      </wps:wsp>
                    </wpg:wgp>
                  </a:graphicData>
                </a:graphic>
              </wp:anchor>
            </w:drawing>
          </mc:Choice>
          <mc:Fallback>
            <w:pict>
              <v:group w14:anchorId="3A15745F" id="グループ化 26" o:spid="_x0000_s1192" alt="タイトル: 久宝寺緑地　プール - 説明: 久宝寺緑地　プールです。" style="position:absolute;left:0;text-align:left;margin-left:242.7pt;margin-top:276.95pt;width:175.4pt;height:153.95pt;z-index:251670528" coordsize="22275,195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">
                <v:shape id="Picture 24" o:spid="_x0000_s1193" type="#_x0000_t75" style="position:absolute;width:22275;height:16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">
                  <v:imagedata r:id="rId49" o:title="16.7.1久宝寺緑地プール変形プール混雑状況"/>
                  <v:path arrowok="t"/>
                </v:shape>
                <v:shape id="テキスト ボックス 22" o:spid="_x0000_s1194" type="#_x0000_t202" style="position:absolute;left:4857;top:16097;width:12789;height:345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" filled="f" stroked="f">
                  <v:stroke endarrow="classic" endarrowwidth="wide" endarrowlength="long" joinstyle="round"/>
                  <v:textbox style="mso-fit-shape-to-text:t">
                    <w:txbxContent>
                      <w:p w14:paraId="57A8079D" w14:textId="222D2B7C" w:rsidR="00815FBB" w:rsidRPr="00453A2D" w:rsidRDefault="00815FBB" w:rsidP="00453A2D">
                        <w:pPr>
                          <w:pStyle w:val="Web"/>
                          <w:spacing w:before="0" w:beforeAutospacing="0" w:after="0" w:afterAutospacing="0"/>
                          <w:textAlignment w:val="baseline"/>
                          <w:rPr>
                            <w:sz w:val="16"/>
                          </w:rPr>
                        </w:pPr>
                        <w:r w:rsidRPr="00453A2D">
                          <w:rPr>
                            <w:rFonts w:ascii="Verdana" w:cstheme="minorBidi" w:hint="eastAsia"/>
                            <w:color w:val="000000" w:themeColor="text1"/>
                            <w:kern w:val="24"/>
                            <w:sz w:val="18"/>
                            <w:szCs w:val="28"/>
                          </w:rPr>
                          <w:t>久宝寺緑地</w:t>
                        </w:r>
                        <w:r>
                          <w:rPr>
                            <w:rFonts w:ascii="Verdana" w:cstheme="minorBidi" w:hint="eastAsia"/>
                            <w:color w:val="000000" w:themeColor="text1"/>
                            <w:kern w:val="24"/>
                            <w:sz w:val="18"/>
                            <w:szCs w:val="28"/>
                          </w:rPr>
                          <w:t xml:space="preserve">　</w:t>
                        </w:r>
                        <w:r w:rsidRPr="00453A2D">
                          <w:rPr>
                            <w:rFonts w:ascii="Verdana" w:cstheme="minorBidi" w:hint="eastAsia"/>
                            <w:color w:val="000000" w:themeColor="text1"/>
                            <w:kern w:val="24"/>
                            <w:sz w:val="18"/>
                            <w:szCs w:val="28"/>
                          </w:rPr>
                          <w:t>プール</w:t>
                        </w:r>
                      </w:p>
                    </w:txbxContent>
                  </v:textbox>
                </v:shape>
              </v:group>
            </w:pict>
          </mc:Fallback>
        </mc:AlternateContent>
      </w:r>
      <w:r w:rsidR="00332E7B" w:rsidRPr="00332E7B">
        <w:rPr>
          <w:rFonts w:hint="eastAsia"/>
          <w:sz w:val="16"/>
          <w:szCs w:val="18"/>
        </w:rPr>
        <w:t>※</w:t>
      </w:r>
      <w:r w:rsidR="00332E7B" w:rsidRPr="00332E7B">
        <w:rPr>
          <w:rFonts w:ascii="ＭＳ 明朝" w:eastAsia="ＭＳ 明朝" w:hAnsi="ＭＳ 明朝" w:hint="eastAsia"/>
          <w:sz w:val="16"/>
          <w:szCs w:val="18"/>
        </w:rPr>
        <w:t>平成28、29年度「府営公園の管理運営の方向性」より</w:t>
      </w:r>
    </w:p>
    <w:p w14:paraId="1EEBE98D" w14:textId="6F6B9CB1" w:rsidR="00384DD7" w:rsidRDefault="00017F22" w:rsidP="00A335AC">
      <w:pPr>
        <w:ind w:leftChars="213" w:left="627" w:hangingChars="53" w:hanging="125"/>
      </w:pPr>
      <w:r>
        <w:rPr>
          <w:noProof/>
        </w:rPr>
        <mc:AlternateContent>
          <mc:Choice Requires="wpg">
            <w:drawing>
              <wp:anchor distT="0" distB="0" distL="114300" distR="114300" simplePos="0" relativeHeight="251625472" behindDoc="0" locked="0" layoutInCell="1" allowOverlap="1" wp14:anchorId="0E67332E" wp14:editId="77B2D797">
                <wp:simplePos x="0" y="0"/>
                <wp:positionH relativeFrom="column">
                  <wp:posOffset>396240</wp:posOffset>
                </wp:positionH>
                <wp:positionV relativeFrom="paragraph">
                  <wp:posOffset>8255</wp:posOffset>
                </wp:positionV>
                <wp:extent cx="2108200" cy="1898607"/>
                <wp:effectExtent l="0" t="0" r="6350" b="0"/>
                <wp:wrapNone/>
                <wp:docPr id="4" name="グループ化 4" descr="服部緑地　都市緑化植物園です。" title="服部緑地　都市緑化植物園"/>
                <wp:cNvGraphicFramePr/>
                <a:graphic xmlns:a="http://schemas.openxmlformats.org/drawingml/2006/main">
                  <a:graphicData uri="http://schemas.microsoft.com/office/word/2010/wordprocessingGroup">
                    <wpg:wgp>
                      <wpg:cNvGrpSpPr/>
                      <wpg:grpSpPr>
                        <a:xfrm>
                          <a:off x="0" y="0"/>
                          <a:ext cx="2108200" cy="1898607"/>
                          <a:chOff x="0" y="0"/>
                          <a:chExt cx="2108200" cy="1898607"/>
                        </a:xfrm>
                      </wpg:grpSpPr>
                      <pic:pic xmlns:pic="http://schemas.openxmlformats.org/drawingml/2006/picture">
                        <pic:nvPicPr>
                          <pic:cNvPr id="17414" name="Picture 4" descr="\\10.19.37.24\fuiekouen\写真・画像\01_服部緑地\植物園\0904植物園03.jpg"/>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08200" cy="1583055"/>
                          </a:xfrm>
                          <a:prstGeom prst="rect">
                            <a:avLst/>
                          </a:prstGeom>
                          <a:noFill/>
                          <a:ln>
                            <a:noFill/>
                          </a:ln>
                          <a:extLst/>
                        </pic:spPr>
                      </pic:pic>
                      <wps:wsp>
                        <wps:cNvPr id="37" name="正方形/長方形 36"/>
                        <wps:cNvSpPr/>
                        <wps:spPr>
                          <a:xfrm>
                            <a:off x="66675" y="1552575"/>
                            <a:ext cx="1912619" cy="346032"/>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56613749" w14:textId="093181EC" w:rsidR="00815FBB" w:rsidRPr="00453A2D" w:rsidRDefault="00815FBB" w:rsidP="00453A2D">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服部</w:t>
                              </w:r>
                              <w:r>
                                <w:rPr>
                                  <w:rFonts w:asciiTheme="majorEastAsia" w:eastAsiaTheme="majorEastAsia" w:hAnsiTheme="majorEastAsia" w:cstheme="minorBidi"/>
                                  <w:color w:val="000000" w:themeColor="text1"/>
                                  <w:kern w:val="24"/>
                                  <w:sz w:val="20"/>
                                  <w:szCs w:val="28"/>
                                </w:rPr>
                                <w:t>緑地</w:t>
                              </w:r>
                              <w:r>
                                <w:rPr>
                                  <w:rFonts w:asciiTheme="majorEastAsia" w:eastAsiaTheme="majorEastAsia" w:hAnsiTheme="majorEastAsia" w:cstheme="minorBidi" w:hint="eastAsia"/>
                                  <w:color w:val="000000" w:themeColor="text1"/>
                                  <w:kern w:val="24"/>
                                  <w:sz w:val="20"/>
                                  <w:szCs w:val="28"/>
                                </w:rPr>
                                <w:t xml:space="preserve">　</w:t>
                              </w:r>
                              <w:r w:rsidRPr="00453A2D">
                                <w:rPr>
                                  <w:rFonts w:asciiTheme="majorEastAsia" w:eastAsiaTheme="majorEastAsia" w:hAnsiTheme="majorEastAsia" w:cstheme="minorBidi" w:hint="eastAsia"/>
                                  <w:color w:val="000000" w:themeColor="text1"/>
                                  <w:kern w:val="24"/>
                                  <w:sz w:val="20"/>
                                  <w:szCs w:val="28"/>
                                </w:rPr>
                                <w:t>都市緑化植物園</w:t>
                              </w:r>
                            </w:p>
                          </w:txbxContent>
                        </wps:txbx>
                        <wps:bodyPr wrap="none" anchor="ctr">
                          <a:spAutoFit/>
                        </wps:bodyPr>
                      </wps:wsp>
                    </wpg:wgp>
                  </a:graphicData>
                </a:graphic>
              </wp:anchor>
            </w:drawing>
          </mc:Choice>
          <mc:Fallback>
            <w:pict>
              <v:group w14:anchorId="0E67332E" id="グループ化 4" o:spid="_x0000_s1195" alt="タイトル: 服部緑地　都市緑化植物園 - 説明: 服部緑地　都市緑化植物園です。" style="position:absolute;left:0;text-align:left;margin-left:31.2pt;margin-top:.65pt;width:166pt;height:149.5pt;z-index:251625472" coordsize="21082,189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">
                <v:shape id="Picture 4" o:spid="_x0000_s1196" type="#_x0000_t75" style="position:absolute;width:21082;height:1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">
                  <v:imagedata r:id="rId51" o:title="0904植物園03"/>
                  <v:path arrowok="t"/>
                </v:shape>
                <v:rect id="正方形/長方形 36" o:spid="_x0000_s1197" style="position:absolute;left:666;top:15525;width:19126;height:346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" filled="f" stroked="f">
                  <v:stroke endarrow="classic" endarrowwidth="wide" endarrowlength="long" joinstyle="round"/>
                  <v:textbox style="mso-fit-shape-to-text:t">
                    <w:txbxContent>
                      <w:p w14:paraId="56613749" w14:textId="093181EC" w:rsidR="00815FBB" w:rsidRPr="00453A2D" w:rsidRDefault="00815FBB" w:rsidP="00453A2D">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服部</w:t>
                        </w:r>
                        <w:r>
                          <w:rPr>
                            <w:rFonts w:asciiTheme="majorEastAsia" w:eastAsiaTheme="majorEastAsia" w:hAnsiTheme="majorEastAsia" w:cstheme="minorBidi"/>
                            <w:color w:val="000000" w:themeColor="text1"/>
                            <w:kern w:val="24"/>
                            <w:sz w:val="20"/>
                            <w:szCs w:val="28"/>
                          </w:rPr>
                          <w:t>緑地</w:t>
                        </w:r>
                        <w:r>
                          <w:rPr>
                            <w:rFonts w:asciiTheme="majorEastAsia" w:eastAsiaTheme="majorEastAsia" w:hAnsiTheme="majorEastAsia" w:cstheme="minorBidi" w:hint="eastAsia"/>
                            <w:color w:val="000000" w:themeColor="text1"/>
                            <w:kern w:val="24"/>
                            <w:sz w:val="20"/>
                            <w:szCs w:val="28"/>
                          </w:rPr>
                          <w:t xml:space="preserve">　</w:t>
                        </w:r>
                        <w:r w:rsidRPr="00453A2D">
                          <w:rPr>
                            <w:rFonts w:asciiTheme="majorEastAsia" w:eastAsiaTheme="majorEastAsia" w:hAnsiTheme="majorEastAsia" w:cstheme="minorBidi" w:hint="eastAsia"/>
                            <w:color w:val="000000" w:themeColor="text1"/>
                            <w:kern w:val="24"/>
                            <w:sz w:val="20"/>
                            <w:szCs w:val="28"/>
                          </w:rPr>
                          <w:t>都市緑化植物園</w:t>
                        </w:r>
                      </w:p>
                    </w:txbxContent>
                  </v:textbox>
                </v:rect>
              </v:group>
            </w:pict>
          </mc:Fallback>
        </mc:AlternateContent>
      </w:r>
    </w:p>
    <w:p w14:paraId="7B3886B6" w14:textId="7E7D3A82" w:rsidR="00384DD7" w:rsidRDefault="00384DD7" w:rsidP="00A335AC">
      <w:pPr>
        <w:ind w:leftChars="213" w:left="627" w:hangingChars="53" w:hanging="125"/>
      </w:pPr>
    </w:p>
    <w:p w14:paraId="5C2497F9" w14:textId="01F0F3DD" w:rsidR="00384DD7" w:rsidRDefault="00384DD7" w:rsidP="00A335AC">
      <w:pPr>
        <w:ind w:leftChars="213" w:left="627" w:hangingChars="53" w:hanging="125"/>
      </w:pPr>
    </w:p>
    <w:p w14:paraId="7CD4F670" w14:textId="57CAC1CA" w:rsidR="00384DD7" w:rsidRDefault="00384DD7" w:rsidP="00A335AC">
      <w:pPr>
        <w:ind w:leftChars="213" w:left="627" w:hangingChars="53" w:hanging="125"/>
      </w:pPr>
    </w:p>
    <w:p w14:paraId="3646D4E1" w14:textId="68405CB5" w:rsidR="00384DD7" w:rsidRDefault="00384DD7" w:rsidP="00A335AC">
      <w:pPr>
        <w:ind w:leftChars="213" w:left="627" w:hangingChars="53" w:hanging="125"/>
      </w:pPr>
    </w:p>
    <w:p w14:paraId="318A3AC8" w14:textId="45FB95CE" w:rsidR="00384DD7" w:rsidRDefault="00384DD7" w:rsidP="00A335AC">
      <w:pPr>
        <w:ind w:leftChars="213" w:left="627" w:hangingChars="53" w:hanging="125"/>
      </w:pPr>
    </w:p>
    <w:p w14:paraId="36D14CD2" w14:textId="799CF758" w:rsidR="00384DD7" w:rsidRDefault="00384DD7" w:rsidP="00A335AC">
      <w:pPr>
        <w:ind w:leftChars="213" w:left="627" w:hangingChars="53" w:hanging="125"/>
      </w:pPr>
    </w:p>
    <w:p w14:paraId="5B89F2A6" w14:textId="1E09F33A" w:rsidR="00384DD7" w:rsidRDefault="00017F22" w:rsidP="00A335AC">
      <w:pPr>
        <w:ind w:leftChars="213" w:left="627" w:hangingChars="53" w:hanging="125"/>
      </w:pPr>
      <w:r>
        <w:rPr>
          <w:noProof/>
        </w:rPr>
        <mc:AlternateContent>
          <mc:Choice Requires="wpg">
            <w:drawing>
              <wp:anchor distT="0" distB="0" distL="114300" distR="114300" simplePos="0" relativeHeight="251672576" behindDoc="0" locked="0" layoutInCell="1" allowOverlap="1" wp14:anchorId="7EC4C28C" wp14:editId="2305A5E2">
                <wp:simplePos x="0" y="0"/>
                <wp:positionH relativeFrom="column">
                  <wp:posOffset>396240</wp:posOffset>
                </wp:positionH>
                <wp:positionV relativeFrom="paragraph">
                  <wp:posOffset>102235</wp:posOffset>
                </wp:positionV>
                <wp:extent cx="2065020" cy="1812882"/>
                <wp:effectExtent l="0" t="0" r="0" b="0"/>
                <wp:wrapNone/>
                <wp:docPr id="28" name="グループ化 28" descr="住之江公園　野球場です。" title="住之江公園　野球場"/>
                <wp:cNvGraphicFramePr/>
                <a:graphic xmlns:a="http://schemas.openxmlformats.org/drawingml/2006/main">
                  <a:graphicData uri="http://schemas.microsoft.com/office/word/2010/wordprocessingGroup">
                    <wpg:wgp>
                      <wpg:cNvGrpSpPr/>
                      <wpg:grpSpPr>
                        <a:xfrm>
                          <a:off x="0" y="0"/>
                          <a:ext cx="2065020" cy="1812882"/>
                          <a:chOff x="0" y="0"/>
                          <a:chExt cx="2065020" cy="1812882"/>
                        </a:xfrm>
                      </wpg:grpSpPr>
                      <pic:pic xmlns:pic="http://schemas.openxmlformats.org/drawingml/2006/picture">
                        <pic:nvPicPr>
                          <pic:cNvPr id="18" name="Picture 13" descr="D:\KatsuyamaK\Desktop\P1010641s.jpg"/>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65020" cy="1550035"/>
                          </a:xfrm>
                          <a:prstGeom prst="rect">
                            <a:avLst/>
                          </a:prstGeom>
                          <a:noFill/>
                          <a:ln>
                            <a:noFill/>
                          </a:ln>
                          <a:extLst/>
                        </pic:spPr>
                      </pic:pic>
                      <wps:wsp>
                        <wps:cNvPr id="16" name="テキスト ボックス 23"/>
                        <wps:cNvSpPr txBox="1">
                          <a:spLocks noChangeArrowheads="1"/>
                        </wps:cNvSpPr>
                        <wps:spPr bwMode="auto">
                          <a:xfrm>
                            <a:off x="342900" y="1466850"/>
                            <a:ext cx="1322069" cy="346032"/>
                          </a:xfrm>
                          <a:prstGeom prst="rect">
                            <a:avLst/>
                          </a:prstGeom>
                          <a:noFill/>
                          <a:ln w="9525">
                            <a:noFill/>
                            <a:prstDash val="solid"/>
                            <a:round/>
                            <a:tailEnd type="stealth" w="lg" len="lg"/>
                          </a:ln>
                          <a:extLst/>
                        </wps:spPr>
                        <wps:style>
                          <a:lnRef idx="2">
                            <a:schemeClr val="accent1">
                              <a:shade val="50000"/>
                            </a:schemeClr>
                          </a:lnRef>
                          <a:fillRef idx="1">
                            <a:schemeClr val="accent1"/>
                          </a:fillRef>
                          <a:effectRef idx="0">
                            <a:schemeClr val="accent1"/>
                          </a:effectRef>
                          <a:fontRef idx="minor">
                            <a:schemeClr val="lt1"/>
                          </a:fontRef>
                        </wps:style>
                        <wps:txbx>
                          <w:txbxContent>
                            <w:p w14:paraId="44DD8FA7" w14:textId="1D3B5C89" w:rsidR="00815FBB" w:rsidRPr="00453A2D" w:rsidRDefault="00815FBB" w:rsidP="00453A2D">
                              <w:pPr>
                                <w:pStyle w:val="Web"/>
                                <w:spacing w:before="0" w:beforeAutospacing="0" w:after="0" w:afterAutospacing="0"/>
                                <w:textAlignment w:val="baseline"/>
                                <w:rPr>
                                  <w:sz w:val="16"/>
                                </w:rPr>
                              </w:pPr>
                              <w:r>
                                <w:rPr>
                                  <w:rFonts w:ascii="Verdana" w:cstheme="minorBidi" w:hint="eastAsia"/>
                                  <w:color w:val="000000" w:themeColor="text1"/>
                                  <w:kern w:val="24"/>
                                  <w:sz w:val="18"/>
                                  <w:szCs w:val="28"/>
                                </w:rPr>
                                <w:t xml:space="preserve">住之江公園　</w:t>
                              </w:r>
                              <w:r w:rsidRPr="00453A2D">
                                <w:rPr>
                                  <w:rFonts w:ascii="Verdana" w:cstheme="minorBidi" w:hint="eastAsia"/>
                                  <w:color w:val="000000" w:themeColor="text1"/>
                                  <w:kern w:val="24"/>
                                  <w:sz w:val="18"/>
                                  <w:szCs w:val="28"/>
                                </w:rPr>
                                <w:t>野球場</w:t>
                              </w:r>
                            </w:p>
                          </w:txbxContent>
                        </wps:txbx>
                        <wps:bodyPr wrap="none" anchor="ctr">
                          <a:spAutoFit/>
                        </wps:bodyPr>
                      </wps:wsp>
                    </wpg:wgp>
                  </a:graphicData>
                </a:graphic>
              </wp:anchor>
            </w:drawing>
          </mc:Choice>
          <mc:Fallback>
            <w:pict>
              <v:group w14:anchorId="7EC4C28C" id="グループ化 28" o:spid="_x0000_s1198" alt="タイトル: 住之江公園　野球場 - 説明: 住之江公園　野球場です。" style="position:absolute;left:0;text-align:left;margin-left:31.2pt;margin-top:8.05pt;width:162.6pt;height:142.75pt;z-index:251672576" coordsize="20650,18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">
                <v:shape id="Picture 13" o:spid="_x0000_s1199" type="#_x0000_t75" style="position:absolute;width:20650;height:15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">
                  <v:imagedata r:id="rId53" o:title="P1010641s"/>
                  <v:path arrowok="t"/>
                </v:shape>
                <v:shape id="テキスト ボックス 23" o:spid="_x0000_s1200" type="#_x0000_t202" style="position:absolute;left:3429;top:14668;width:13220;height:34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" filled="f" stroked="f">
                  <v:stroke endarrow="classic" endarrowwidth="wide" endarrowlength="long" joinstyle="round"/>
                  <v:textbox style="mso-fit-shape-to-text:t">
                    <w:txbxContent>
                      <w:p w14:paraId="44DD8FA7" w14:textId="1D3B5C89" w:rsidR="00815FBB" w:rsidRPr="00453A2D" w:rsidRDefault="00815FBB" w:rsidP="00453A2D">
                        <w:pPr>
                          <w:pStyle w:val="Web"/>
                          <w:spacing w:before="0" w:beforeAutospacing="0" w:after="0" w:afterAutospacing="0"/>
                          <w:textAlignment w:val="baseline"/>
                          <w:rPr>
                            <w:sz w:val="16"/>
                          </w:rPr>
                        </w:pPr>
                        <w:r>
                          <w:rPr>
                            <w:rFonts w:ascii="Verdana" w:cstheme="minorBidi" w:hint="eastAsia"/>
                            <w:color w:val="000000" w:themeColor="text1"/>
                            <w:kern w:val="24"/>
                            <w:sz w:val="18"/>
                            <w:szCs w:val="28"/>
                          </w:rPr>
                          <w:t xml:space="preserve">住之江公園　</w:t>
                        </w:r>
                        <w:r w:rsidRPr="00453A2D">
                          <w:rPr>
                            <w:rFonts w:ascii="Verdana" w:cstheme="minorBidi" w:hint="eastAsia"/>
                            <w:color w:val="000000" w:themeColor="text1"/>
                            <w:kern w:val="24"/>
                            <w:sz w:val="18"/>
                            <w:szCs w:val="28"/>
                          </w:rPr>
                          <w:t>野球場</w:t>
                        </w:r>
                      </w:p>
                    </w:txbxContent>
                  </v:textbox>
                </v:shape>
              </v:group>
            </w:pict>
          </mc:Fallback>
        </mc:AlternateContent>
      </w:r>
      <w:r>
        <w:rPr>
          <w:noProof/>
        </w:rPr>
        <mc:AlternateContent>
          <mc:Choice Requires="wpg">
            <w:drawing>
              <wp:anchor distT="0" distB="0" distL="114300" distR="114300" simplePos="0" relativeHeight="251671552" behindDoc="0" locked="0" layoutInCell="1" allowOverlap="1" wp14:anchorId="32716B26" wp14:editId="2AB9837A">
                <wp:simplePos x="0" y="0"/>
                <wp:positionH relativeFrom="column">
                  <wp:posOffset>3082290</wp:posOffset>
                </wp:positionH>
                <wp:positionV relativeFrom="paragraph">
                  <wp:posOffset>159385</wp:posOffset>
                </wp:positionV>
                <wp:extent cx="2489200" cy="1736684"/>
                <wp:effectExtent l="0" t="0" r="0" b="0"/>
                <wp:wrapNone/>
                <wp:docPr id="27" name="グループ化 27" descr="大泉緑地　サイクルどろんこ広場です。" title="大泉緑地　サイクルどろんこ広場"/>
                <wp:cNvGraphicFramePr/>
                <a:graphic xmlns:a="http://schemas.openxmlformats.org/drawingml/2006/main">
                  <a:graphicData uri="http://schemas.microsoft.com/office/word/2010/wordprocessingGroup">
                    <wpg:wgp>
                      <wpg:cNvGrpSpPr/>
                      <wpg:grpSpPr>
                        <a:xfrm>
                          <a:off x="0" y="0"/>
                          <a:ext cx="2489200" cy="1736684"/>
                          <a:chOff x="0" y="0"/>
                          <a:chExt cx="2489200" cy="1736684"/>
                        </a:xfrm>
                      </wpg:grpSpPr>
                      <pic:pic xmlns:pic="http://schemas.openxmlformats.org/drawingml/2006/picture">
                        <pic:nvPicPr>
                          <pic:cNvPr id="48140" name="Picture 26" descr="F:\313_都市みどり課\■写真入れ（ｻｲｽﾞﾀﾞｳﾝしてね！）\01大泉\☆大泉\サイクルどろんこ広場.jpg"/>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27580" cy="1487170"/>
                          </a:xfrm>
                          <a:prstGeom prst="rect">
                            <a:avLst/>
                          </a:prstGeom>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141" name="テキスト ボックス 22"/>
                        <wps:cNvSpPr txBox="1">
                          <a:spLocks noChangeArrowheads="1"/>
                        </wps:cNvSpPr>
                        <wps:spPr bwMode="auto">
                          <a:xfrm>
                            <a:off x="209550" y="1400175"/>
                            <a:ext cx="2279650" cy="336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5875">
                                <a:solidFill>
                                  <a:srgbClr val="000000"/>
                                </a:solidFill>
                                <a:miter lim="800000"/>
                                <a:headEnd/>
                                <a:tailEnd/>
                              </a14:hiddenLine>
                            </a:ext>
                          </a:extLst>
                        </wps:spPr>
                        <wps:txbx>
                          <w:txbxContent>
                            <w:p w14:paraId="39A0EA7C" w14:textId="6B8AAACF" w:rsidR="00815FBB" w:rsidRPr="00453A2D" w:rsidRDefault="00815FBB" w:rsidP="00453A2D">
                              <w:pPr>
                                <w:pStyle w:val="Web"/>
                                <w:spacing w:before="0" w:beforeAutospacing="0" w:after="0" w:afterAutospacing="0"/>
                                <w:textAlignment w:val="baseline"/>
                                <w:rPr>
                                  <w:sz w:val="16"/>
                                </w:rPr>
                              </w:pPr>
                              <w:r>
                                <w:rPr>
                                  <w:rFonts w:ascii="Verdana" w:cstheme="minorBidi" w:hint="eastAsia"/>
                                  <w:color w:val="000000" w:themeColor="text1"/>
                                  <w:kern w:val="24"/>
                                  <w:sz w:val="18"/>
                                  <w:szCs w:val="28"/>
                                </w:rPr>
                                <w:t>大泉緑地</w:t>
                              </w:r>
                              <w:r>
                                <w:rPr>
                                  <w:rFonts w:ascii="Verdana" w:cstheme="minorBidi"/>
                                  <w:color w:val="000000" w:themeColor="text1"/>
                                  <w:kern w:val="24"/>
                                  <w:sz w:val="18"/>
                                  <w:szCs w:val="28"/>
                                </w:rPr>
                                <w:t xml:space="preserve">　</w:t>
                              </w:r>
                              <w:r w:rsidRPr="00453A2D">
                                <w:rPr>
                                  <w:rFonts w:ascii="Verdana" w:cstheme="minorBidi" w:hint="eastAsia"/>
                                  <w:color w:val="000000" w:themeColor="text1"/>
                                  <w:kern w:val="24"/>
                                  <w:sz w:val="18"/>
                                  <w:szCs w:val="28"/>
                                </w:rPr>
                                <w:t>サイクルどろんこ広場</w:t>
                              </w:r>
                            </w:p>
                          </w:txbxContent>
                        </wps:txbx>
                        <wps:bodyPr>
                          <a:spAutoFit/>
                        </wps:bodyPr>
                      </wps:wsp>
                    </wpg:wgp>
                  </a:graphicData>
                </a:graphic>
              </wp:anchor>
            </w:drawing>
          </mc:Choice>
          <mc:Fallback>
            <w:pict>
              <v:group w14:anchorId="32716B26" id="グループ化 27" o:spid="_x0000_s1201" alt="タイトル: 大泉緑地　サイクルどろんこ広場 - 説明: 大泉緑地　サイクルどろんこ広場です。" style="position:absolute;left:0;text-align:left;margin-left:242.7pt;margin-top:12.55pt;width:196pt;height:136.75pt;z-index:251671552" coordsize="24892,173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">
                <v:shape id="Picture 26" o:spid="_x0000_s1202" type="#_x0000_t75" style="position:absolute;width:22275;height:14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">
                  <v:imagedata r:id="rId55" o:title="サイクルどろんこ広場"/>
                  <v:path arrowok="t"/>
                </v:shape>
                <v:shape id="テキスト ボックス 22" o:spid="_x0000_s1203" type="#_x0000_t202" style="position:absolute;left:2095;top:14001;width:22797;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" filled="f" stroked="f" strokeweight="1.25pt">
                  <v:textbox style="mso-fit-shape-to-text:t">
                    <w:txbxContent>
                      <w:p w14:paraId="39A0EA7C" w14:textId="6B8AAACF" w:rsidR="00815FBB" w:rsidRPr="00453A2D" w:rsidRDefault="00815FBB" w:rsidP="00453A2D">
                        <w:pPr>
                          <w:pStyle w:val="Web"/>
                          <w:spacing w:before="0" w:beforeAutospacing="0" w:after="0" w:afterAutospacing="0"/>
                          <w:textAlignment w:val="baseline"/>
                          <w:rPr>
                            <w:sz w:val="16"/>
                          </w:rPr>
                        </w:pPr>
                        <w:r>
                          <w:rPr>
                            <w:rFonts w:ascii="Verdana" w:cstheme="minorBidi" w:hint="eastAsia"/>
                            <w:color w:val="000000" w:themeColor="text1"/>
                            <w:kern w:val="24"/>
                            <w:sz w:val="18"/>
                            <w:szCs w:val="28"/>
                          </w:rPr>
                          <w:t>大泉緑地</w:t>
                        </w:r>
                        <w:r>
                          <w:rPr>
                            <w:rFonts w:ascii="Verdana" w:cstheme="minorBidi"/>
                            <w:color w:val="000000" w:themeColor="text1"/>
                            <w:kern w:val="24"/>
                            <w:sz w:val="18"/>
                            <w:szCs w:val="28"/>
                          </w:rPr>
                          <w:t xml:space="preserve">　</w:t>
                        </w:r>
                        <w:r w:rsidRPr="00453A2D">
                          <w:rPr>
                            <w:rFonts w:ascii="Verdana" w:cstheme="minorBidi" w:hint="eastAsia"/>
                            <w:color w:val="000000" w:themeColor="text1"/>
                            <w:kern w:val="24"/>
                            <w:sz w:val="18"/>
                            <w:szCs w:val="28"/>
                          </w:rPr>
                          <w:t>サイクルどろんこ広場</w:t>
                        </w:r>
                      </w:p>
                    </w:txbxContent>
                  </v:textbox>
                </v:shape>
              </v:group>
            </w:pict>
          </mc:Fallback>
        </mc:AlternateContent>
      </w:r>
    </w:p>
    <w:p w14:paraId="162592B0" w14:textId="347B257D" w:rsidR="0001538B" w:rsidRDefault="0001538B" w:rsidP="00A335AC">
      <w:pPr>
        <w:ind w:leftChars="213" w:left="627" w:hangingChars="53" w:hanging="125"/>
      </w:pPr>
    </w:p>
    <w:p w14:paraId="735A0E1D" w14:textId="3A500D79" w:rsidR="0001538B" w:rsidRDefault="0001538B" w:rsidP="00A335AC">
      <w:pPr>
        <w:ind w:leftChars="213" w:left="627" w:hangingChars="53" w:hanging="125"/>
      </w:pPr>
    </w:p>
    <w:p w14:paraId="2C21ABCE" w14:textId="78C26A89" w:rsidR="0001538B" w:rsidRDefault="0001538B" w:rsidP="00A335AC">
      <w:pPr>
        <w:ind w:leftChars="213" w:left="627" w:hangingChars="53" w:hanging="125"/>
      </w:pPr>
    </w:p>
    <w:p w14:paraId="557E130A" w14:textId="3BA0FD2B" w:rsidR="0001538B" w:rsidRDefault="0001538B" w:rsidP="00A335AC">
      <w:pPr>
        <w:ind w:leftChars="213" w:left="627" w:hangingChars="53" w:hanging="125"/>
      </w:pPr>
    </w:p>
    <w:p w14:paraId="3DECBF7D" w14:textId="66393D75" w:rsidR="0001538B" w:rsidRDefault="0001538B" w:rsidP="001425C2"/>
    <w:p w14:paraId="7FDF8DD2" w14:textId="77777777" w:rsidR="0001538B" w:rsidRPr="00384DD7" w:rsidRDefault="0001538B" w:rsidP="0069339B">
      <w:pPr>
        <w:pStyle w:val="a3"/>
        <w:numPr>
          <w:ilvl w:val="8"/>
          <w:numId w:val="2"/>
        </w:numPr>
        <w:ind w:leftChars="0"/>
        <w:rPr>
          <w:rFonts w:ascii="ＭＳ 明朝" w:eastAsia="ＭＳ 明朝" w:hAnsi="ＭＳ 明朝" w:cs="ＭＳ 明朝"/>
        </w:rPr>
      </w:pPr>
      <w:r>
        <w:rPr>
          <w:rFonts w:ascii="ＭＳ 明朝" w:eastAsia="ＭＳ 明朝" w:hAnsi="ＭＳ 明朝" w:cs="ＭＳ 明朝" w:hint="eastAsia"/>
        </w:rPr>
        <w:lastRenderedPageBreak/>
        <w:t>郊外部に立地する</w:t>
      </w:r>
      <w:r w:rsidRPr="00384DD7">
        <w:rPr>
          <w:rFonts w:ascii="ＭＳ 明朝" w:eastAsia="ＭＳ 明朝" w:hAnsi="ＭＳ 明朝" w:cs="ＭＳ 明朝" w:hint="eastAsia"/>
        </w:rPr>
        <w:t>公園</w:t>
      </w:r>
    </w:p>
    <w:p w14:paraId="389C21C3" w14:textId="0FB25689" w:rsidR="0001538B" w:rsidRPr="001F5DF5" w:rsidRDefault="00020C90" w:rsidP="001425C2">
      <w:pPr>
        <w:pStyle w:val="a3"/>
        <w:ind w:leftChars="0" w:left="720" w:firstLineChars="100" w:firstLine="246"/>
      </w:pPr>
      <w:r>
        <w:rPr>
          <w:rFonts w:hint="eastAsia"/>
          <w:sz w:val="22"/>
        </w:rPr>
        <w:t>郊外部となる市街地に隣接した市街化調整区域内に開設された６公園</w:t>
      </w:r>
      <w:r w:rsidR="0001538B">
        <w:rPr>
          <w:rFonts w:hint="eastAsia"/>
          <w:sz w:val="22"/>
        </w:rPr>
        <w:t>は、</w:t>
      </w:r>
      <w:r>
        <w:rPr>
          <w:rFonts w:hint="eastAsia"/>
          <w:sz w:val="22"/>
        </w:rPr>
        <w:t>昭和４０年代以降に整備され、</w:t>
      </w:r>
      <w:r w:rsidR="0001538B">
        <w:rPr>
          <w:rFonts w:hint="eastAsia"/>
          <w:sz w:val="22"/>
        </w:rPr>
        <w:t>樹林地やため池など</w:t>
      </w:r>
      <w:r>
        <w:rPr>
          <w:rFonts w:hint="eastAsia"/>
          <w:sz w:val="22"/>
        </w:rPr>
        <w:t>の</w:t>
      </w:r>
      <w:r w:rsidR="0001538B">
        <w:rPr>
          <w:rFonts w:hint="eastAsia"/>
          <w:sz w:val="22"/>
        </w:rPr>
        <w:t>豊かな自然を楽しんだり、スポーツ・レクリエーションのスポットとして多くの府民等に利用</w:t>
      </w:r>
      <w:r w:rsidR="009B1E04">
        <w:rPr>
          <w:rFonts w:hint="eastAsia"/>
          <w:sz w:val="22"/>
        </w:rPr>
        <w:t>されて</w:t>
      </w:r>
      <w:r w:rsidR="0001538B">
        <w:rPr>
          <w:rFonts w:hint="eastAsia"/>
          <w:sz w:val="22"/>
        </w:rPr>
        <w:t>います。</w:t>
      </w:r>
    </w:p>
    <w:tbl>
      <w:tblPr>
        <w:tblStyle w:val="a8"/>
        <w:tblpPr w:leftFromText="142" w:rightFromText="142" w:vertAnchor="text" w:horzAnchor="margin" w:tblpXSpec="right" w:tblpY="130"/>
        <w:tblW w:w="0" w:type="auto"/>
        <w:tblLayout w:type="fixed"/>
        <w:tblLook w:val="04A0" w:firstRow="1" w:lastRow="0" w:firstColumn="1" w:lastColumn="0" w:noHBand="0" w:noVBand="1"/>
      </w:tblPr>
      <w:tblGrid>
        <w:gridCol w:w="817"/>
        <w:gridCol w:w="851"/>
        <w:gridCol w:w="1134"/>
        <w:gridCol w:w="2551"/>
        <w:gridCol w:w="2920"/>
      </w:tblGrid>
      <w:tr w:rsidR="006C4EF3" w14:paraId="67F0A66A" w14:textId="77777777" w:rsidTr="006C4EF3">
        <w:trPr>
          <w:trHeight w:val="300"/>
        </w:trPr>
        <w:tc>
          <w:tcPr>
            <w:tcW w:w="817" w:type="dxa"/>
            <w:vMerge w:val="restart"/>
            <w:shd w:val="clear" w:color="auto" w:fill="BFBFBF" w:themeFill="background1" w:themeFillShade="BF"/>
            <w:vAlign w:val="center"/>
          </w:tcPr>
          <w:p w14:paraId="58C7F587" w14:textId="77777777" w:rsidR="006C4EF3" w:rsidRPr="00A13215" w:rsidRDefault="006C4EF3" w:rsidP="006C4EF3">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公園名</w:t>
            </w:r>
          </w:p>
        </w:tc>
        <w:tc>
          <w:tcPr>
            <w:tcW w:w="851" w:type="dxa"/>
            <w:vMerge w:val="restart"/>
            <w:shd w:val="clear" w:color="auto" w:fill="BFBFBF" w:themeFill="background1" w:themeFillShade="BF"/>
            <w:vAlign w:val="center"/>
          </w:tcPr>
          <w:p w14:paraId="0A232505" w14:textId="77777777" w:rsidR="006C4EF3" w:rsidRPr="00A13215" w:rsidRDefault="006C4EF3" w:rsidP="006C4EF3">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面積</w:t>
            </w:r>
            <w:r>
              <w:rPr>
                <w:rFonts w:ascii="ＭＳ 明朝" w:eastAsia="ＭＳ 明朝" w:hAnsi="ＭＳ 明朝" w:hint="eastAsia"/>
                <w:b/>
                <w:sz w:val="18"/>
              </w:rPr>
              <w:t>（ha）</w:t>
            </w:r>
          </w:p>
        </w:tc>
        <w:tc>
          <w:tcPr>
            <w:tcW w:w="1134" w:type="dxa"/>
            <w:vMerge w:val="restart"/>
            <w:shd w:val="clear" w:color="auto" w:fill="BFBFBF" w:themeFill="background1" w:themeFillShade="BF"/>
            <w:vAlign w:val="center"/>
          </w:tcPr>
          <w:p w14:paraId="014FF6A7" w14:textId="02C988F7" w:rsidR="006C4EF3" w:rsidRPr="00A13215" w:rsidRDefault="006D2CDF" w:rsidP="006C4EF3">
            <w:pPr>
              <w:pStyle w:val="a3"/>
              <w:spacing w:line="200" w:lineRule="exact"/>
              <w:ind w:leftChars="0" w:left="0"/>
              <w:jc w:val="center"/>
              <w:rPr>
                <w:rFonts w:ascii="ＭＳ 明朝" w:eastAsia="ＭＳ 明朝" w:hAnsi="ＭＳ 明朝"/>
                <w:b/>
                <w:sz w:val="18"/>
              </w:rPr>
            </w:pPr>
            <w:r>
              <w:rPr>
                <w:rFonts w:ascii="ＭＳ 明朝" w:eastAsia="ＭＳ 明朝" w:hAnsi="ＭＳ 明朝" w:hint="eastAsia"/>
                <w:b/>
                <w:sz w:val="18"/>
                <w:szCs w:val="18"/>
              </w:rPr>
              <w:t>H29</w:t>
            </w:r>
            <w:r w:rsidR="006C4EF3">
              <w:rPr>
                <w:rFonts w:ascii="ＭＳ 明朝" w:eastAsia="ＭＳ 明朝" w:hAnsi="ＭＳ 明朝" w:hint="eastAsia"/>
                <w:b/>
                <w:sz w:val="18"/>
                <w:szCs w:val="18"/>
              </w:rPr>
              <w:t>年間</w:t>
            </w:r>
            <w:r w:rsidR="006C4EF3" w:rsidRPr="00A13215">
              <w:rPr>
                <w:rFonts w:ascii="ＭＳ 明朝" w:eastAsia="ＭＳ 明朝" w:hAnsi="ＭＳ 明朝" w:hint="eastAsia"/>
                <w:b/>
                <w:sz w:val="18"/>
                <w:szCs w:val="18"/>
              </w:rPr>
              <w:t>来園者</w:t>
            </w:r>
            <w:r w:rsidR="00B472C2">
              <w:rPr>
                <w:rFonts w:ascii="ＭＳ 明朝" w:eastAsia="ＭＳ 明朝" w:hAnsi="ＭＳ 明朝" w:hint="eastAsia"/>
                <w:b/>
                <w:sz w:val="18"/>
                <w:szCs w:val="18"/>
              </w:rPr>
              <w:t>数</w:t>
            </w:r>
            <w:r w:rsidR="006C4EF3">
              <w:rPr>
                <w:rFonts w:ascii="ＭＳ 明朝" w:eastAsia="ＭＳ 明朝" w:hAnsi="ＭＳ 明朝" w:hint="eastAsia"/>
                <w:b/>
                <w:sz w:val="18"/>
                <w:szCs w:val="18"/>
              </w:rPr>
              <w:t>（万人）</w:t>
            </w:r>
          </w:p>
        </w:tc>
        <w:tc>
          <w:tcPr>
            <w:tcW w:w="5471" w:type="dxa"/>
            <w:gridSpan w:val="2"/>
            <w:shd w:val="clear" w:color="auto" w:fill="BFBFBF" w:themeFill="background1" w:themeFillShade="BF"/>
            <w:vAlign w:val="center"/>
          </w:tcPr>
          <w:p w14:paraId="1CF11649" w14:textId="73B78266" w:rsidR="006C4EF3" w:rsidRPr="00A13215" w:rsidRDefault="006C4EF3" w:rsidP="006C4EF3">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特色</w:t>
            </w:r>
          </w:p>
        </w:tc>
      </w:tr>
      <w:tr w:rsidR="006C4EF3" w14:paraId="1861BBFF" w14:textId="77777777" w:rsidTr="00615A35">
        <w:trPr>
          <w:trHeight w:val="300"/>
        </w:trPr>
        <w:tc>
          <w:tcPr>
            <w:tcW w:w="817" w:type="dxa"/>
            <w:vMerge/>
            <w:shd w:val="clear" w:color="auto" w:fill="BFBFBF" w:themeFill="background1" w:themeFillShade="BF"/>
            <w:vAlign w:val="center"/>
          </w:tcPr>
          <w:p w14:paraId="29BE14D8" w14:textId="77777777" w:rsidR="006C4EF3" w:rsidRPr="00A13215" w:rsidRDefault="006C4EF3" w:rsidP="006C4EF3">
            <w:pPr>
              <w:pStyle w:val="a3"/>
              <w:spacing w:line="200" w:lineRule="exact"/>
              <w:ind w:leftChars="0" w:left="0"/>
              <w:jc w:val="center"/>
              <w:rPr>
                <w:rFonts w:ascii="ＭＳ 明朝" w:eastAsia="ＭＳ 明朝" w:hAnsi="ＭＳ 明朝"/>
                <w:b/>
                <w:sz w:val="18"/>
              </w:rPr>
            </w:pPr>
          </w:p>
        </w:tc>
        <w:tc>
          <w:tcPr>
            <w:tcW w:w="851" w:type="dxa"/>
            <w:vMerge/>
            <w:shd w:val="clear" w:color="auto" w:fill="BFBFBF" w:themeFill="background1" w:themeFillShade="BF"/>
            <w:vAlign w:val="center"/>
          </w:tcPr>
          <w:p w14:paraId="7C326321" w14:textId="77777777" w:rsidR="006C4EF3" w:rsidRPr="00A13215" w:rsidRDefault="006C4EF3" w:rsidP="006C4EF3">
            <w:pPr>
              <w:pStyle w:val="a3"/>
              <w:spacing w:line="200" w:lineRule="exact"/>
              <w:ind w:leftChars="0" w:left="0"/>
              <w:jc w:val="center"/>
              <w:rPr>
                <w:rFonts w:ascii="ＭＳ 明朝" w:eastAsia="ＭＳ 明朝" w:hAnsi="ＭＳ 明朝"/>
                <w:b/>
                <w:sz w:val="18"/>
              </w:rPr>
            </w:pPr>
          </w:p>
        </w:tc>
        <w:tc>
          <w:tcPr>
            <w:tcW w:w="1134" w:type="dxa"/>
            <w:vMerge/>
            <w:shd w:val="clear" w:color="auto" w:fill="BFBFBF" w:themeFill="background1" w:themeFillShade="BF"/>
            <w:vAlign w:val="center"/>
          </w:tcPr>
          <w:p w14:paraId="3411DFD3" w14:textId="77777777" w:rsidR="006C4EF3" w:rsidRPr="00A13215" w:rsidRDefault="006C4EF3" w:rsidP="006C4EF3">
            <w:pPr>
              <w:pStyle w:val="a3"/>
              <w:spacing w:line="200" w:lineRule="exact"/>
              <w:ind w:leftChars="0" w:left="0"/>
              <w:jc w:val="center"/>
              <w:rPr>
                <w:rFonts w:ascii="ＭＳ 明朝" w:eastAsia="ＭＳ 明朝" w:hAnsi="ＭＳ 明朝"/>
                <w:b/>
                <w:sz w:val="18"/>
                <w:szCs w:val="18"/>
              </w:rPr>
            </w:pPr>
          </w:p>
        </w:tc>
        <w:tc>
          <w:tcPr>
            <w:tcW w:w="2551" w:type="dxa"/>
            <w:shd w:val="clear" w:color="auto" w:fill="BFBFBF" w:themeFill="background1" w:themeFillShade="BF"/>
            <w:vAlign w:val="center"/>
          </w:tcPr>
          <w:p w14:paraId="2CC47ECA" w14:textId="260449D1" w:rsidR="006C4EF3" w:rsidRPr="003E74BF" w:rsidRDefault="00477433" w:rsidP="00AC54E8">
            <w:pPr>
              <w:spacing w:line="200" w:lineRule="exact"/>
              <w:jc w:val="center"/>
              <w:rPr>
                <w:rFonts w:ascii="ＭＳ 明朝" w:eastAsia="ＭＳ 明朝" w:hAnsi="ＭＳ 明朝"/>
                <w:b/>
                <w:sz w:val="18"/>
                <w:u w:val="single"/>
              </w:rPr>
            </w:pPr>
            <w:r w:rsidRPr="00AC54E8">
              <w:rPr>
                <w:rFonts w:ascii="ＭＳ 明朝" w:eastAsia="ＭＳ 明朝" w:hAnsi="ＭＳ 明朝" w:hint="eastAsia"/>
                <w:b/>
                <w:sz w:val="18"/>
              </w:rPr>
              <w:t>主な施設</w:t>
            </w:r>
          </w:p>
        </w:tc>
        <w:tc>
          <w:tcPr>
            <w:tcW w:w="2920" w:type="dxa"/>
            <w:shd w:val="clear" w:color="auto" w:fill="BFBFBF" w:themeFill="background1" w:themeFillShade="BF"/>
            <w:vAlign w:val="center"/>
          </w:tcPr>
          <w:p w14:paraId="0940DCC2" w14:textId="7A735608" w:rsidR="006C4EF3" w:rsidRPr="00A13215" w:rsidRDefault="006C4EF3" w:rsidP="006C4EF3">
            <w:pPr>
              <w:pStyle w:val="a3"/>
              <w:spacing w:line="200" w:lineRule="exact"/>
              <w:ind w:leftChars="0" w:left="0"/>
              <w:jc w:val="center"/>
              <w:rPr>
                <w:rFonts w:ascii="ＭＳ 明朝" w:eastAsia="ＭＳ 明朝" w:hAnsi="ＭＳ 明朝"/>
                <w:b/>
                <w:sz w:val="18"/>
              </w:rPr>
            </w:pPr>
            <w:r w:rsidRPr="00332E7B">
              <w:rPr>
                <w:rFonts w:ascii="ＭＳ 明朝" w:eastAsia="ＭＳ 明朝" w:hAnsi="ＭＳ 明朝" w:hint="eastAsia"/>
                <w:b/>
                <w:sz w:val="18"/>
              </w:rPr>
              <w:t>目指すべき方向性</w:t>
            </w:r>
            <w:r w:rsidRPr="006C4EF3">
              <w:rPr>
                <w:rFonts w:ascii="ＭＳ 明朝" w:eastAsia="ＭＳ 明朝" w:hAnsi="ＭＳ 明朝" w:hint="eastAsia"/>
                <w:b/>
                <w:sz w:val="18"/>
                <w:vertAlign w:val="superscript"/>
              </w:rPr>
              <w:t>※</w:t>
            </w:r>
          </w:p>
        </w:tc>
      </w:tr>
      <w:tr w:rsidR="006C4EF3" w:rsidRPr="00537728" w14:paraId="11355357" w14:textId="77777777" w:rsidTr="00615A35">
        <w:trPr>
          <w:trHeight w:val="600"/>
        </w:trPr>
        <w:tc>
          <w:tcPr>
            <w:tcW w:w="817" w:type="dxa"/>
            <w:shd w:val="clear" w:color="auto" w:fill="BFBFBF" w:themeFill="background1" w:themeFillShade="BF"/>
            <w:vAlign w:val="center"/>
          </w:tcPr>
          <w:p w14:paraId="162D1DAE" w14:textId="77777777" w:rsidR="006C4EF3" w:rsidRPr="007B6445" w:rsidRDefault="006C4EF3" w:rsidP="006C4EF3">
            <w:pPr>
              <w:pStyle w:val="a3"/>
              <w:spacing w:line="200" w:lineRule="exact"/>
              <w:ind w:leftChars="0" w:left="0"/>
              <w:jc w:val="center"/>
              <w:rPr>
                <w:rFonts w:ascii="ＭＳ 明朝" w:eastAsia="ＭＳ 明朝" w:hAnsi="ＭＳ 明朝"/>
                <w:b/>
                <w:sz w:val="18"/>
                <w:szCs w:val="20"/>
              </w:rPr>
            </w:pPr>
            <w:r w:rsidRPr="007B6445">
              <w:rPr>
                <w:rFonts w:ascii="ＭＳ 明朝" w:eastAsia="ＭＳ 明朝" w:hAnsi="ＭＳ 明朝" w:hint="eastAsia"/>
                <w:b/>
                <w:sz w:val="18"/>
                <w:szCs w:val="20"/>
              </w:rPr>
              <w:t>山田池公園</w:t>
            </w:r>
          </w:p>
        </w:tc>
        <w:tc>
          <w:tcPr>
            <w:tcW w:w="851" w:type="dxa"/>
            <w:vAlign w:val="center"/>
          </w:tcPr>
          <w:p w14:paraId="5BD868A3" w14:textId="77777777"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73.7</w:t>
            </w:r>
          </w:p>
        </w:tc>
        <w:tc>
          <w:tcPr>
            <w:tcW w:w="1134" w:type="dxa"/>
            <w:vAlign w:val="center"/>
          </w:tcPr>
          <w:p w14:paraId="1833198C" w14:textId="03728F81"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100</w:t>
            </w:r>
          </w:p>
        </w:tc>
        <w:tc>
          <w:tcPr>
            <w:tcW w:w="2551" w:type="dxa"/>
          </w:tcPr>
          <w:p w14:paraId="7B67CBA6" w14:textId="7EBADEC2" w:rsidR="006C4EF3" w:rsidRPr="001659B5" w:rsidRDefault="00615A35" w:rsidP="00615A35">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花しょうぶ園、花木園、もみじ谷、実りの里、ｸｨｰﾝｽﾞﾗﾝﾄﾞｶﾞｰﾃﾞﾝ、ﾊﾞｰﾍﾞｷｭｰ広場、美月橋　等</w:t>
            </w:r>
          </w:p>
        </w:tc>
        <w:tc>
          <w:tcPr>
            <w:tcW w:w="2920" w:type="dxa"/>
          </w:tcPr>
          <w:p w14:paraId="57FC9D8F" w14:textId="77777777" w:rsidR="006C4EF3" w:rsidRPr="007B6445" w:rsidRDefault="006C4EF3" w:rsidP="006C4EF3">
            <w:pPr>
              <w:pStyle w:val="a3"/>
              <w:spacing w:line="200" w:lineRule="exact"/>
              <w:ind w:leftChars="0" w:left="0"/>
              <w:rPr>
                <w:rFonts w:ascii="ＭＳ 明朝" w:eastAsia="ＭＳ 明朝" w:hAnsi="ＭＳ 明朝"/>
                <w:sz w:val="18"/>
                <w:szCs w:val="18"/>
              </w:rPr>
            </w:pPr>
            <w:r w:rsidRPr="007B6445">
              <w:rPr>
                <w:rFonts w:ascii="ＭＳ 明朝" w:eastAsia="ＭＳ 明朝" w:hAnsi="ＭＳ 明朝" w:hint="eastAsia"/>
                <w:sz w:val="18"/>
              </w:rPr>
              <w:t>多様な自然を積極的に保全創出し、それらの自然とのふれあいを創出する公園</w:t>
            </w:r>
          </w:p>
        </w:tc>
      </w:tr>
      <w:tr w:rsidR="006C4EF3" w14:paraId="755F9139" w14:textId="77777777" w:rsidTr="00615A35">
        <w:trPr>
          <w:trHeight w:val="600"/>
        </w:trPr>
        <w:tc>
          <w:tcPr>
            <w:tcW w:w="817" w:type="dxa"/>
            <w:shd w:val="clear" w:color="auto" w:fill="BFBFBF" w:themeFill="background1" w:themeFillShade="BF"/>
            <w:vAlign w:val="center"/>
          </w:tcPr>
          <w:p w14:paraId="45CAE2A8" w14:textId="77777777" w:rsidR="006C4EF3" w:rsidRPr="007B6445" w:rsidRDefault="006C4EF3" w:rsidP="006C4EF3">
            <w:pPr>
              <w:pStyle w:val="a3"/>
              <w:spacing w:line="200" w:lineRule="exact"/>
              <w:ind w:leftChars="0" w:left="0"/>
              <w:jc w:val="center"/>
              <w:rPr>
                <w:rFonts w:ascii="ＭＳ 明朝" w:eastAsia="ＭＳ 明朝" w:hAnsi="ＭＳ 明朝"/>
                <w:b/>
                <w:sz w:val="18"/>
                <w:szCs w:val="20"/>
              </w:rPr>
            </w:pPr>
            <w:r w:rsidRPr="007B6445">
              <w:rPr>
                <w:rFonts w:ascii="ＭＳ 明朝" w:eastAsia="ＭＳ 明朝" w:hAnsi="ＭＳ 明朝" w:hint="eastAsia"/>
                <w:b/>
                <w:sz w:val="18"/>
                <w:szCs w:val="20"/>
              </w:rPr>
              <w:t>寝屋川公園</w:t>
            </w:r>
          </w:p>
        </w:tc>
        <w:tc>
          <w:tcPr>
            <w:tcW w:w="851" w:type="dxa"/>
            <w:vAlign w:val="center"/>
          </w:tcPr>
          <w:p w14:paraId="13662DC3" w14:textId="77777777"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32.3</w:t>
            </w:r>
          </w:p>
        </w:tc>
        <w:tc>
          <w:tcPr>
            <w:tcW w:w="1134" w:type="dxa"/>
            <w:vAlign w:val="center"/>
          </w:tcPr>
          <w:p w14:paraId="51F64670" w14:textId="77777777"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80</w:t>
            </w:r>
          </w:p>
        </w:tc>
        <w:tc>
          <w:tcPr>
            <w:tcW w:w="2551" w:type="dxa"/>
          </w:tcPr>
          <w:p w14:paraId="6FF92428" w14:textId="31419581" w:rsidR="006C4EF3" w:rsidRPr="001659B5" w:rsidRDefault="00615A35" w:rsidP="006C4EF3">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陸上競技場、野球場</w:t>
            </w:r>
            <w:r w:rsidR="003F70D3">
              <w:rPr>
                <w:rFonts w:asciiTheme="minorEastAsia" w:hAnsiTheme="minorEastAsia" w:hint="eastAsia"/>
                <w:noProof/>
                <w:sz w:val="18"/>
                <w:szCs w:val="18"/>
              </w:rPr>
              <w:t>２</w:t>
            </w:r>
            <w:r w:rsidRPr="001659B5">
              <w:rPr>
                <w:rFonts w:asciiTheme="minorEastAsia" w:hAnsiTheme="minorEastAsia" w:hint="eastAsia"/>
                <w:noProof/>
                <w:sz w:val="18"/>
                <w:szCs w:val="18"/>
              </w:rPr>
              <w:t>面、ﾃﾆｽｺｰﾄ</w:t>
            </w:r>
            <w:r w:rsidRPr="001659B5">
              <w:rPr>
                <w:rFonts w:asciiTheme="minorEastAsia" w:hAnsiTheme="minorEastAsia"/>
                <w:noProof/>
                <w:sz w:val="18"/>
                <w:szCs w:val="18"/>
              </w:rPr>
              <w:t>15</w:t>
            </w:r>
            <w:r w:rsidRPr="001659B5">
              <w:rPr>
                <w:rFonts w:asciiTheme="minorEastAsia" w:hAnsiTheme="minorEastAsia" w:hint="eastAsia"/>
                <w:noProof/>
                <w:sz w:val="18"/>
                <w:szCs w:val="18"/>
              </w:rPr>
              <w:t>面、芝生広場、ふれあいの丘　等</w:t>
            </w:r>
          </w:p>
        </w:tc>
        <w:tc>
          <w:tcPr>
            <w:tcW w:w="2920" w:type="dxa"/>
          </w:tcPr>
          <w:p w14:paraId="43ECFAD5" w14:textId="77777777" w:rsidR="006C4EF3" w:rsidRPr="007B6445" w:rsidRDefault="006C4EF3" w:rsidP="006C4EF3">
            <w:pPr>
              <w:pStyle w:val="a3"/>
              <w:spacing w:line="200" w:lineRule="exact"/>
              <w:ind w:leftChars="0" w:left="0"/>
              <w:rPr>
                <w:rFonts w:ascii="ＭＳ 明朝" w:eastAsia="ＭＳ 明朝" w:hAnsi="ＭＳ 明朝"/>
                <w:sz w:val="18"/>
                <w:szCs w:val="18"/>
              </w:rPr>
            </w:pPr>
            <w:r w:rsidRPr="007B6445">
              <w:rPr>
                <w:rFonts w:ascii="ＭＳ 明朝" w:eastAsia="ＭＳ 明朝" w:hAnsi="ＭＳ 明朝" w:hint="eastAsia"/>
                <w:sz w:val="18"/>
              </w:rPr>
              <w:t>府民の暮らしを守り、自然とのふれあいや心身を育む場を提供する公園</w:t>
            </w:r>
          </w:p>
        </w:tc>
      </w:tr>
      <w:tr w:rsidR="006C4EF3" w14:paraId="17303F60" w14:textId="77777777" w:rsidTr="00615A35">
        <w:trPr>
          <w:trHeight w:val="600"/>
        </w:trPr>
        <w:tc>
          <w:tcPr>
            <w:tcW w:w="817" w:type="dxa"/>
            <w:shd w:val="clear" w:color="auto" w:fill="BFBFBF" w:themeFill="background1" w:themeFillShade="BF"/>
            <w:vAlign w:val="center"/>
          </w:tcPr>
          <w:p w14:paraId="6E531B5C" w14:textId="77777777" w:rsidR="006C4EF3" w:rsidRPr="007B6445" w:rsidRDefault="006C4EF3" w:rsidP="006C4EF3">
            <w:pPr>
              <w:pStyle w:val="a3"/>
              <w:spacing w:line="200" w:lineRule="exact"/>
              <w:ind w:leftChars="0" w:left="0"/>
              <w:jc w:val="center"/>
              <w:rPr>
                <w:rFonts w:ascii="ＭＳ 明朝" w:eastAsia="ＭＳ 明朝" w:hAnsi="ＭＳ 明朝"/>
                <w:b/>
                <w:sz w:val="18"/>
                <w:szCs w:val="20"/>
              </w:rPr>
            </w:pPr>
            <w:r w:rsidRPr="007B6445">
              <w:rPr>
                <w:rFonts w:ascii="ＭＳ 明朝" w:eastAsia="ＭＳ 明朝" w:hAnsi="ＭＳ 明朝" w:hint="eastAsia"/>
                <w:b/>
                <w:sz w:val="18"/>
                <w:szCs w:val="20"/>
              </w:rPr>
              <w:t>深北　緑地</w:t>
            </w:r>
          </w:p>
        </w:tc>
        <w:tc>
          <w:tcPr>
            <w:tcW w:w="851" w:type="dxa"/>
            <w:vAlign w:val="center"/>
          </w:tcPr>
          <w:p w14:paraId="054D88BE" w14:textId="77777777"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41.0</w:t>
            </w:r>
          </w:p>
        </w:tc>
        <w:tc>
          <w:tcPr>
            <w:tcW w:w="1134" w:type="dxa"/>
            <w:vAlign w:val="center"/>
          </w:tcPr>
          <w:p w14:paraId="0A839F4B" w14:textId="77777777"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80</w:t>
            </w:r>
          </w:p>
        </w:tc>
        <w:tc>
          <w:tcPr>
            <w:tcW w:w="2551" w:type="dxa"/>
          </w:tcPr>
          <w:p w14:paraId="7682B18C" w14:textId="4F08B43A" w:rsidR="006C4EF3" w:rsidRPr="001659B5" w:rsidRDefault="00615A35" w:rsidP="00615A35">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ﾃﾆｽｺｰﾄ14面、軟式野球場、芝生広場、桜の園、児童遊戯場、波の広場　等</w:t>
            </w:r>
          </w:p>
        </w:tc>
        <w:tc>
          <w:tcPr>
            <w:tcW w:w="2920" w:type="dxa"/>
          </w:tcPr>
          <w:p w14:paraId="0EE235A2" w14:textId="77777777" w:rsidR="006C4EF3" w:rsidRPr="007B6445" w:rsidRDefault="006C4EF3" w:rsidP="006C4EF3">
            <w:pPr>
              <w:pStyle w:val="a3"/>
              <w:spacing w:line="200" w:lineRule="exact"/>
              <w:ind w:leftChars="0" w:left="0"/>
              <w:rPr>
                <w:rFonts w:ascii="ＭＳ 明朝" w:eastAsia="ＭＳ 明朝" w:hAnsi="ＭＳ 明朝"/>
                <w:sz w:val="18"/>
                <w:szCs w:val="18"/>
              </w:rPr>
            </w:pPr>
            <w:r w:rsidRPr="007B6445">
              <w:rPr>
                <w:rFonts w:ascii="ＭＳ 明朝" w:eastAsia="ＭＳ 明朝" w:hAnsi="ＭＳ 明朝" w:hint="eastAsia"/>
                <w:sz w:val="18"/>
              </w:rPr>
              <w:t>府民の暮らしを守り、自然とのふれあいや心身を育む場を提供する公園</w:t>
            </w:r>
          </w:p>
        </w:tc>
      </w:tr>
      <w:tr w:rsidR="002060DD" w14:paraId="58C1A741" w14:textId="77777777" w:rsidTr="00615A35">
        <w:trPr>
          <w:trHeight w:val="600"/>
        </w:trPr>
        <w:tc>
          <w:tcPr>
            <w:tcW w:w="817" w:type="dxa"/>
            <w:shd w:val="clear" w:color="auto" w:fill="BFBFBF" w:themeFill="background1" w:themeFillShade="BF"/>
            <w:vAlign w:val="center"/>
          </w:tcPr>
          <w:p w14:paraId="30FC1035" w14:textId="77777777" w:rsidR="002060DD" w:rsidRPr="007B6445" w:rsidRDefault="002060DD" w:rsidP="002060DD">
            <w:pPr>
              <w:pStyle w:val="a3"/>
              <w:spacing w:line="200" w:lineRule="exact"/>
              <w:ind w:leftChars="0" w:left="0"/>
              <w:jc w:val="center"/>
              <w:rPr>
                <w:rFonts w:ascii="ＭＳ 明朝" w:eastAsia="ＭＳ 明朝" w:hAnsi="ＭＳ 明朝"/>
                <w:b/>
                <w:sz w:val="18"/>
                <w:szCs w:val="20"/>
              </w:rPr>
            </w:pPr>
            <w:r w:rsidRPr="007B6445">
              <w:rPr>
                <w:rFonts w:ascii="ＭＳ 明朝" w:eastAsia="ＭＳ 明朝" w:hAnsi="ＭＳ 明朝" w:hint="eastAsia"/>
                <w:b/>
                <w:sz w:val="18"/>
                <w:szCs w:val="20"/>
              </w:rPr>
              <w:t>錦織　公園</w:t>
            </w:r>
          </w:p>
        </w:tc>
        <w:tc>
          <w:tcPr>
            <w:tcW w:w="851" w:type="dxa"/>
            <w:vAlign w:val="center"/>
          </w:tcPr>
          <w:p w14:paraId="51067BEC" w14:textId="77777777" w:rsidR="002060DD" w:rsidRPr="00A13215" w:rsidRDefault="002060DD" w:rsidP="002060DD">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65.7</w:t>
            </w:r>
          </w:p>
        </w:tc>
        <w:tc>
          <w:tcPr>
            <w:tcW w:w="1134" w:type="dxa"/>
            <w:vAlign w:val="center"/>
          </w:tcPr>
          <w:p w14:paraId="00CCEF32" w14:textId="77777777" w:rsidR="002060DD" w:rsidRPr="00A13215" w:rsidRDefault="002060DD" w:rsidP="002060DD">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60</w:t>
            </w:r>
          </w:p>
        </w:tc>
        <w:tc>
          <w:tcPr>
            <w:tcW w:w="2551" w:type="dxa"/>
          </w:tcPr>
          <w:p w14:paraId="5100F833" w14:textId="6AB14D73" w:rsidR="002060DD" w:rsidRPr="001659B5" w:rsidRDefault="002060DD" w:rsidP="002060DD">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河内の里、児童遊戯場、梅の里、展望台、桜木の里、ﾊﾟｰｸｾﾝﾀｰ　等</w:t>
            </w:r>
          </w:p>
        </w:tc>
        <w:tc>
          <w:tcPr>
            <w:tcW w:w="2920" w:type="dxa"/>
          </w:tcPr>
          <w:p w14:paraId="2D3EAEB8" w14:textId="22454964" w:rsidR="002060DD" w:rsidRPr="007B6445" w:rsidRDefault="002060DD" w:rsidP="002060DD">
            <w:pPr>
              <w:pStyle w:val="a3"/>
              <w:spacing w:line="200" w:lineRule="exact"/>
              <w:ind w:leftChars="0" w:left="0"/>
              <w:rPr>
                <w:rFonts w:ascii="ＭＳ 明朝" w:eastAsia="ＭＳ 明朝" w:hAnsi="ＭＳ 明朝"/>
                <w:sz w:val="18"/>
                <w:szCs w:val="18"/>
              </w:rPr>
            </w:pPr>
            <w:r w:rsidRPr="007B6445">
              <w:rPr>
                <w:rFonts w:ascii="ＭＳ 明朝" w:eastAsia="ＭＳ 明朝" w:hAnsi="ＭＳ 明朝" w:hint="eastAsia"/>
                <w:sz w:val="18"/>
              </w:rPr>
              <w:t>南河内の水と緑豊かな里山に親しむことができる公園</w:t>
            </w:r>
          </w:p>
        </w:tc>
      </w:tr>
      <w:tr w:rsidR="006C4EF3" w14:paraId="77C6E4C1" w14:textId="77777777" w:rsidTr="00615A35">
        <w:trPr>
          <w:trHeight w:val="600"/>
        </w:trPr>
        <w:tc>
          <w:tcPr>
            <w:tcW w:w="817" w:type="dxa"/>
            <w:shd w:val="clear" w:color="auto" w:fill="BFBFBF" w:themeFill="background1" w:themeFillShade="BF"/>
            <w:vAlign w:val="center"/>
          </w:tcPr>
          <w:p w14:paraId="183A3D5C" w14:textId="77777777" w:rsidR="006C4EF3" w:rsidRDefault="006C4EF3" w:rsidP="006C4EF3">
            <w:pPr>
              <w:pStyle w:val="a3"/>
              <w:spacing w:line="200" w:lineRule="exact"/>
              <w:ind w:leftChars="0" w:left="0"/>
              <w:jc w:val="center"/>
              <w:rPr>
                <w:rFonts w:ascii="ＭＳ 明朝" w:eastAsia="ＭＳ 明朝" w:hAnsi="ＭＳ 明朝"/>
                <w:b/>
                <w:sz w:val="22"/>
              </w:rPr>
            </w:pPr>
            <w:r>
              <w:rPr>
                <w:rFonts w:ascii="ＭＳ 明朝" w:eastAsia="ＭＳ 明朝" w:hAnsi="ＭＳ 明朝" w:hint="eastAsia"/>
                <w:b/>
                <w:sz w:val="16"/>
                <w:szCs w:val="16"/>
              </w:rPr>
              <w:t>石川河川公園</w:t>
            </w:r>
          </w:p>
        </w:tc>
        <w:tc>
          <w:tcPr>
            <w:tcW w:w="851" w:type="dxa"/>
            <w:vAlign w:val="center"/>
          </w:tcPr>
          <w:p w14:paraId="0D50B69C" w14:textId="77777777" w:rsidR="006C4EF3"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73.7</w:t>
            </w:r>
          </w:p>
        </w:tc>
        <w:tc>
          <w:tcPr>
            <w:tcW w:w="1134" w:type="dxa"/>
            <w:vAlign w:val="center"/>
          </w:tcPr>
          <w:p w14:paraId="6C7A3D62" w14:textId="77777777" w:rsidR="006C4EF3"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20</w:t>
            </w:r>
          </w:p>
        </w:tc>
        <w:tc>
          <w:tcPr>
            <w:tcW w:w="2551" w:type="dxa"/>
          </w:tcPr>
          <w:p w14:paraId="2891DA14" w14:textId="21B56FC5" w:rsidR="006C4EF3" w:rsidRPr="001659B5" w:rsidRDefault="00690B31" w:rsidP="00005161">
            <w:pPr>
              <w:pStyle w:val="a3"/>
              <w:spacing w:line="200" w:lineRule="exact"/>
              <w:ind w:leftChars="0" w:left="0"/>
              <w:rPr>
                <w:rFonts w:asciiTheme="minorEastAsia" w:hAnsiTheme="minorEastAsia"/>
                <w:noProof/>
                <w:sz w:val="18"/>
                <w:szCs w:val="18"/>
              </w:rPr>
            </w:pPr>
            <w:r w:rsidRPr="001659B5">
              <w:rPr>
                <w:rFonts w:asciiTheme="minorEastAsia" w:hAnsiTheme="minorEastAsia" w:hint="eastAsia"/>
                <w:noProof/>
                <w:sz w:val="18"/>
                <w:szCs w:val="18"/>
              </w:rPr>
              <w:t>ﾊﾟｰｸｺﾞﾙﾌ場、あすか花回廊、西行うたのみち、自然ｿﾞｰﾝ、千早花街道　等</w:t>
            </w:r>
          </w:p>
        </w:tc>
        <w:tc>
          <w:tcPr>
            <w:tcW w:w="2920" w:type="dxa"/>
          </w:tcPr>
          <w:p w14:paraId="7E68064E" w14:textId="77777777" w:rsidR="006C4EF3" w:rsidRPr="007B6445" w:rsidRDefault="006C4EF3" w:rsidP="006C4EF3">
            <w:pPr>
              <w:pStyle w:val="a3"/>
              <w:spacing w:line="200" w:lineRule="exact"/>
              <w:ind w:leftChars="0" w:left="0"/>
              <w:rPr>
                <w:rFonts w:ascii="ＭＳ 明朝" w:eastAsia="ＭＳ 明朝" w:hAnsi="ＭＳ 明朝"/>
                <w:sz w:val="18"/>
                <w:szCs w:val="18"/>
              </w:rPr>
            </w:pPr>
            <w:r w:rsidRPr="007B6445">
              <w:rPr>
                <w:rFonts w:ascii="ＭＳ 明朝" w:eastAsia="ＭＳ 明朝" w:hAnsi="ＭＳ 明朝" w:hint="eastAsia"/>
                <w:sz w:val="18"/>
              </w:rPr>
              <w:t>南河内の自然と歴史を学べる親水性あふれる公園</w:t>
            </w:r>
          </w:p>
        </w:tc>
      </w:tr>
      <w:tr w:rsidR="006C4EF3" w14:paraId="07E88DBA" w14:textId="77777777" w:rsidTr="00615A35">
        <w:trPr>
          <w:trHeight w:val="600"/>
        </w:trPr>
        <w:tc>
          <w:tcPr>
            <w:tcW w:w="817" w:type="dxa"/>
            <w:shd w:val="clear" w:color="auto" w:fill="BFBFBF" w:themeFill="background1" w:themeFillShade="BF"/>
            <w:vAlign w:val="center"/>
          </w:tcPr>
          <w:p w14:paraId="2442BB39" w14:textId="77777777" w:rsidR="006C4EF3" w:rsidRDefault="006C4EF3" w:rsidP="006C4EF3">
            <w:pPr>
              <w:pStyle w:val="a3"/>
              <w:spacing w:line="200" w:lineRule="exact"/>
              <w:ind w:leftChars="0" w:left="0"/>
              <w:jc w:val="center"/>
              <w:rPr>
                <w:rFonts w:ascii="ＭＳ 明朝" w:eastAsia="ＭＳ 明朝" w:hAnsi="ＭＳ 明朝"/>
                <w:b/>
                <w:sz w:val="22"/>
              </w:rPr>
            </w:pPr>
            <w:r w:rsidRPr="00AF7B6B">
              <w:rPr>
                <w:rFonts w:ascii="ＭＳ 明朝" w:eastAsia="ＭＳ 明朝" w:hAnsi="ＭＳ 明朝" w:hint="eastAsia"/>
                <w:b/>
                <w:sz w:val="16"/>
                <w:szCs w:val="16"/>
              </w:rPr>
              <w:t>蜻蛉池</w:t>
            </w:r>
            <w:r>
              <w:rPr>
                <w:rFonts w:ascii="ＭＳ 明朝" w:eastAsia="ＭＳ 明朝" w:hAnsi="ＭＳ 明朝" w:hint="eastAsia"/>
                <w:b/>
                <w:sz w:val="16"/>
                <w:szCs w:val="16"/>
              </w:rPr>
              <w:t xml:space="preserve">　</w:t>
            </w:r>
            <w:r w:rsidRPr="00AF7B6B">
              <w:rPr>
                <w:rFonts w:ascii="ＭＳ 明朝" w:eastAsia="ＭＳ 明朝" w:hAnsi="ＭＳ 明朝" w:hint="eastAsia"/>
                <w:b/>
                <w:sz w:val="16"/>
                <w:szCs w:val="16"/>
              </w:rPr>
              <w:t>公園</w:t>
            </w:r>
          </w:p>
        </w:tc>
        <w:tc>
          <w:tcPr>
            <w:tcW w:w="851" w:type="dxa"/>
            <w:vAlign w:val="center"/>
          </w:tcPr>
          <w:p w14:paraId="2F153DF8" w14:textId="77777777" w:rsidR="006C4EF3"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57.6</w:t>
            </w:r>
          </w:p>
        </w:tc>
        <w:tc>
          <w:tcPr>
            <w:tcW w:w="1134" w:type="dxa"/>
            <w:vAlign w:val="center"/>
          </w:tcPr>
          <w:p w14:paraId="5CF718C7" w14:textId="77777777" w:rsidR="006C4EF3"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90</w:t>
            </w:r>
          </w:p>
        </w:tc>
        <w:tc>
          <w:tcPr>
            <w:tcW w:w="2551" w:type="dxa"/>
          </w:tcPr>
          <w:p w14:paraId="0E7E614A" w14:textId="04624AD3" w:rsidR="006C4EF3" w:rsidRPr="001659B5" w:rsidRDefault="00EF2F6B" w:rsidP="00EF2F6B">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バラ園、あじさい園、花木園、大芝生広場、子供の国、ﾃﾆｽｺｰﾄ</w:t>
            </w:r>
            <w:r w:rsidRPr="001659B5">
              <w:rPr>
                <w:rFonts w:asciiTheme="minorEastAsia" w:hAnsiTheme="minorEastAsia"/>
                <w:noProof/>
                <w:sz w:val="18"/>
                <w:szCs w:val="18"/>
              </w:rPr>
              <w:t>14</w:t>
            </w:r>
            <w:r w:rsidRPr="001659B5">
              <w:rPr>
                <w:rFonts w:asciiTheme="minorEastAsia" w:hAnsiTheme="minorEastAsia" w:hint="eastAsia"/>
                <w:noProof/>
                <w:sz w:val="18"/>
                <w:szCs w:val="18"/>
              </w:rPr>
              <w:t>面　等</w:t>
            </w:r>
          </w:p>
        </w:tc>
        <w:tc>
          <w:tcPr>
            <w:tcW w:w="2920" w:type="dxa"/>
          </w:tcPr>
          <w:p w14:paraId="216702F1" w14:textId="77777777" w:rsidR="006C4EF3" w:rsidRPr="007B6445" w:rsidRDefault="006C4EF3" w:rsidP="006C4EF3">
            <w:pPr>
              <w:pStyle w:val="a3"/>
              <w:spacing w:line="200" w:lineRule="exact"/>
              <w:ind w:leftChars="0" w:left="0"/>
              <w:rPr>
                <w:rFonts w:ascii="ＭＳ 明朝" w:eastAsia="ＭＳ 明朝" w:hAnsi="ＭＳ 明朝"/>
                <w:sz w:val="18"/>
                <w:szCs w:val="18"/>
              </w:rPr>
            </w:pPr>
            <w:r w:rsidRPr="007B6445">
              <w:rPr>
                <w:rFonts w:ascii="ＭＳ 明朝" w:eastAsia="ＭＳ 明朝" w:hAnsi="ＭＳ 明朝" w:hint="eastAsia"/>
                <w:sz w:val="18"/>
              </w:rPr>
              <w:t>四季折々の花景観や多様なﾚｸﾘｴｰｼｮﾝが満喫でき健康づくりに貢献できる公園</w:t>
            </w:r>
          </w:p>
        </w:tc>
      </w:tr>
    </w:tbl>
    <w:p w14:paraId="7F91D88E" w14:textId="090FA0A7" w:rsidR="0001538B" w:rsidRPr="007B6445" w:rsidRDefault="006C4EF3" w:rsidP="0001538B">
      <w:pPr>
        <w:ind w:leftChars="213" w:left="600" w:hangingChars="53" w:hanging="98"/>
      </w:pPr>
      <w:r w:rsidRPr="00332E7B">
        <w:rPr>
          <w:rFonts w:hint="eastAsia"/>
          <w:sz w:val="16"/>
          <w:szCs w:val="18"/>
        </w:rPr>
        <w:t>※</w:t>
      </w:r>
      <w:r w:rsidRPr="00332E7B">
        <w:rPr>
          <w:rFonts w:ascii="ＭＳ 明朝" w:eastAsia="ＭＳ 明朝" w:hAnsi="ＭＳ 明朝" w:hint="eastAsia"/>
          <w:sz w:val="16"/>
          <w:szCs w:val="18"/>
        </w:rPr>
        <w:t>平成28、29年度「府営公園の管理運営の方向性」より</w:t>
      </w:r>
    </w:p>
    <w:p w14:paraId="192DC470" w14:textId="046E2270" w:rsidR="0001538B" w:rsidRDefault="006C4EF3" w:rsidP="0001538B">
      <w:pPr>
        <w:ind w:leftChars="213" w:left="627" w:hangingChars="53" w:hanging="125"/>
      </w:pPr>
      <w:r>
        <w:rPr>
          <w:noProof/>
        </w:rPr>
        <mc:AlternateContent>
          <mc:Choice Requires="wpg">
            <w:drawing>
              <wp:anchor distT="0" distB="0" distL="114300" distR="114300" simplePos="0" relativeHeight="251624448" behindDoc="0" locked="0" layoutInCell="1" allowOverlap="1" wp14:anchorId="279481A2" wp14:editId="29F5B7E3">
                <wp:simplePos x="0" y="0"/>
                <wp:positionH relativeFrom="column">
                  <wp:posOffset>321945</wp:posOffset>
                </wp:positionH>
                <wp:positionV relativeFrom="paragraph">
                  <wp:posOffset>92710</wp:posOffset>
                </wp:positionV>
                <wp:extent cx="2557780" cy="2002790"/>
                <wp:effectExtent l="0" t="0" r="0" b="0"/>
                <wp:wrapNone/>
                <wp:docPr id="105" name="グループ化 105" descr="山田池公園　美月橋です。" title="山田池公園　美月橋"/>
                <wp:cNvGraphicFramePr/>
                <a:graphic xmlns:a="http://schemas.openxmlformats.org/drawingml/2006/main">
                  <a:graphicData uri="http://schemas.microsoft.com/office/word/2010/wordprocessingGroup">
                    <wpg:wgp>
                      <wpg:cNvGrpSpPr/>
                      <wpg:grpSpPr>
                        <a:xfrm>
                          <a:off x="0" y="0"/>
                          <a:ext cx="2557780" cy="2002790"/>
                          <a:chOff x="0" y="0"/>
                          <a:chExt cx="2557820" cy="2002912"/>
                        </a:xfrm>
                      </wpg:grpSpPr>
                      <pic:pic xmlns:pic="http://schemas.openxmlformats.org/drawingml/2006/picture">
                        <pic:nvPicPr>
                          <pic:cNvPr id="26634" name="図 3"/>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57820" cy="1714604"/>
                          </a:xfrm>
                          <a:prstGeom prst="rect">
                            <a:avLst/>
                          </a:prstGeom>
                          <a:extLst>
                            <a:ext uri="{909E8E84-426E-40DD-AFC4-6F175D3DCCD1}">
                              <a14:hiddenFill xmlns:a14="http://schemas.microsoft.com/office/drawing/2010/main">
                                <a:solidFill>
                                  <a:srgbClr val="FFFFFF"/>
                                </a:solidFill>
                              </a14:hiddenFill>
                            </a:ext>
                          </a:extLst>
                        </pic:spPr>
                      </pic:pic>
                      <wps:wsp>
                        <wps:cNvPr id="103" name="正方形/長方形 36" descr="山田池公園　美月橋です。" title="山田池公園　美月橋"/>
                        <wps:cNvSpPr/>
                        <wps:spPr>
                          <a:xfrm>
                            <a:off x="504825" y="1656838"/>
                            <a:ext cx="1482724" cy="346074"/>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24672C12" w14:textId="55353020" w:rsidR="00815FBB" w:rsidRPr="00453A2D" w:rsidRDefault="00815FBB" w:rsidP="00D32F5C">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 xml:space="preserve">山田池公園　</w:t>
                              </w:r>
                              <w:r>
                                <w:rPr>
                                  <w:rFonts w:asciiTheme="majorEastAsia" w:eastAsiaTheme="majorEastAsia" w:hAnsiTheme="majorEastAsia" w:cstheme="minorBidi" w:hint="eastAsia"/>
                                  <w:color w:val="000000" w:themeColor="text1"/>
                                  <w:kern w:val="24"/>
                                  <w:sz w:val="20"/>
                                  <w:szCs w:val="28"/>
                                </w:rPr>
                                <w:t>美月</w:t>
                              </w:r>
                              <w:r>
                                <w:rPr>
                                  <w:rFonts w:asciiTheme="majorEastAsia" w:eastAsiaTheme="majorEastAsia" w:hAnsiTheme="majorEastAsia" w:cstheme="minorBidi"/>
                                  <w:color w:val="000000" w:themeColor="text1"/>
                                  <w:kern w:val="24"/>
                                  <w:sz w:val="20"/>
                                  <w:szCs w:val="28"/>
                                </w:rPr>
                                <w:t>橋</w:t>
                              </w:r>
                              <w:r>
                                <w:rPr>
                                  <w:rFonts w:asciiTheme="majorEastAsia" w:eastAsiaTheme="majorEastAsia" w:hAnsiTheme="majorEastAsia" w:cstheme="minorBidi" w:hint="eastAsia"/>
                                  <w:color w:val="000000" w:themeColor="text1"/>
                                  <w:kern w:val="24"/>
                                  <w:sz w:val="20"/>
                                  <w:szCs w:val="28"/>
                                </w:rPr>
                                <w:t xml:space="preserve">　</w:t>
                              </w:r>
                            </w:p>
                          </w:txbxContent>
                        </wps:txbx>
                        <wps:bodyPr wrap="none" anchor="ctr">
                          <a:spAutoFit/>
                        </wps:bodyPr>
                      </wps:wsp>
                    </wpg:wgp>
                  </a:graphicData>
                </a:graphic>
                <wp14:sizeRelH relativeFrom="margin">
                  <wp14:pctWidth>0</wp14:pctWidth>
                </wp14:sizeRelH>
                <wp14:sizeRelV relativeFrom="margin">
                  <wp14:pctHeight>0</wp14:pctHeight>
                </wp14:sizeRelV>
              </wp:anchor>
            </w:drawing>
          </mc:Choice>
          <mc:Fallback>
            <w:pict>
              <v:group w14:anchorId="279481A2" id="グループ化 105" o:spid="_x0000_s1204" alt="タイトル: 山田池公園　美月橋 - 説明: 山田池公園　美月橋です。" style="position:absolute;left:0;text-align:left;margin-left:25.35pt;margin-top:7.3pt;width:201.4pt;height:157.7pt;z-index:251624448;mso-width-relative:margin;mso-height-relative:margin" coordsize="25578,200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">
                <v:shape id="図 3" o:spid="_x0000_s1205" type="#_x0000_t75" style="position:absolute;width:25578;height:17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">
                  <v:imagedata r:id="rId57" o:title=""/>
                  <v:path arrowok="t"/>
                </v:shape>
                <v:rect id="正方形/長方形 36" o:spid="_x0000_s1206" alt="山田池公園　美月橋です。" style="position:absolute;left:5048;top:16568;width:14827;height:346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" filled="f" stroked="f">
                  <v:stroke endarrow="classic" endarrowwidth="wide" endarrowlength="long" joinstyle="round"/>
                  <v:textbox style="mso-fit-shape-to-text:t">
                    <w:txbxContent>
                      <w:p w14:paraId="24672C12" w14:textId="55353020" w:rsidR="00815FBB" w:rsidRPr="00453A2D" w:rsidRDefault="00815FBB" w:rsidP="00D32F5C">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 xml:space="preserve">山田池公園　</w:t>
                        </w:r>
                        <w:r>
                          <w:rPr>
                            <w:rFonts w:asciiTheme="majorEastAsia" w:eastAsiaTheme="majorEastAsia" w:hAnsiTheme="majorEastAsia" w:cstheme="minorBidi" w:hint="eastAsia"/>
                            <w:color w:val="000000" w:themeColor="text1"/>
                            <w:kern w:val="24"/>
                            <w:sz w:val="20"/>
                            <w:szCs w:val="28"/>
                          </w:rPr>
                          <w:t>美月</w:t>
                        </w:r>
                        <w:r>
                          <w:rPr>
                            <w:rFonts w:asciiTheme="majorEastAsia" w:eastAsiaTheme="majorEastAsia" w:hAnsiTheme="majorEastAsia" w:cstheme="minorBidi"/>
                            <w:color w:val="000000" w:themeColor="text1"/>
                            <w:kern w:val="24"/>
                            <w:sz w:val="20"/>
                            <w:szCs w:val="28"/>
                          </w:rPr>
                          <w:t>橋</w:t>
                        </w:r>
                        <w:r>
                          <w:rPr>
                            <w:rFonts w:asciiTheme="majorEastAsia" w:eastAsiaTheme="majorEastAsia" w:hAnsiTheme="majorEastAsia" w:cstheme="minorBidi" w:hint="eastAsia"/>
                            <w:color w:val="000000" w:themeColor="text1"/>
                            <w:kern w:val="24"/>
                            <w:sz w:val="20"/>
                            <w:szCs w:val="28"/>
                          </w:rPr>
                          <w:t xml:space="preserve">　</w:t>
                        </w:r>
                      </w:p>
                    </w:txbxContent>
                  </v:textbox>
                </v:rect>
              </v:group>
            </w:pict>
          </mc:Fallback>
        </mc:AlternateContent>
      </w:r>
      <w:r>
        <w:rPr>
          <w:noProof/>
        </w:rPr>
        <mc:AlternateContent>
          <mc:Choice Requires="wpg">
            <w:drawing>
              <wp:anchor distT="0" distB="0" distL="114300" distR="114300" simplePos="0" relativeHeight="251620352" behindDoc="0" locked="0" layoutInCell="1" allowOverlap="1" wp14:anchorId="1974E7DA" wp14:editId="529C4DC4">
                <wp:simplePos x="0" y="0"/>
                <wp:positionH relativeFrom="column">
                  <wp:posOffset>3001645</wp:posOffset>
                </wp:positionH>
                <wp:positionV relativeFrom="paragraph">
                  <wp:posOffset>88265</wp:posOffset>
                </wp:positionV>
                <wp:extent cx="2552700" cy="2040890"/>
                <wp:effectExtent l="0" t="0" r="0" b="0"/>
                <wp:wrapNone/>
                <wp:docPr id="104" name="グループ化 104" descr="寝屋川公園　テニスコートです。" title="寝屋川公園　テニスコート"/>
                <wp:cNvGraphicFramePr/>
                <a:graphic xmlns:a="http://schemas.openxmlformats.org/drawingml/2006/main">
                  <a:graphicData uri="http://schemas.microsoft.com/office/word/2010/wordprocessingGroup">
                    <wpg:wgp>
                      <wpg:cNvGrpSpPr/>
                      <wpg:grpSpPr>
                        <a:xfrm>
                          <a:off x="0" y="0"/>
                          <a:ext cx="2552700" cy="2040890"/>
                          <a:chOff x="0" y="1"/>
                          <a:chExt cx="2552700" cy="2041461"/>
                        </a:xfrm>
                      </wpg:grpSpPr>
                      <pic:pic xmlns:pic="http://schemas.openxmlformats.org/drawingml/2006/picture">
                        <pic:nvPicPr>
                          <pic:cNvPr id="31754" name="図 5"/>
                          <pic:cNvPicPr>
                            <a:picLocks noChangeAspect="1"/>
                          </pic:cNvPicPr>
                        </pic:nvPicPr>
                        <pic:blipFill rotWithShape="1">
                          <a:blip r:embed="rId58" cstate="print">
                            <a:extLst>
                              <a:ext uri="{28A0092B-C50C-407E-A947-70E740481C1C}">
                                <a14:useLocalDpi xmlns:a14="http://schemas.microsoft.com/office/drawing/2010/main" val="0"/>
                              </a:ext>
                            </a:extLst>
                          </a:blip>
                          <a:srcRect b="10388"/>
                          <a:stretch/>
                        </pic:blipFill>
                        <pic:spPr bwMode="auto">
                          <a:xfrm>
                            <a:off x="0" y="1"/>
                            <a:ext cx="2552700" cy="1714500"/>
                          </a:xfrm>
                          <a:prstGeom prst="rect">
                            <a:avLst/>
                          </a:prstGeom>
                          <a:extLst>
                            <a:ext uri="{909E8E84-426E-40DD-AFC4-6F175D3DCCD1}">
                              <a14:hiddenFill xmlns:a14="http://schemas.microsoft.com/office/drawing/2010/main">
                                <a:solidFill>
                                  <a:srgbClr val="FFFFFF"/>
                                </a:solidFill>
                              </a14:hiddenFill>
                            </a:ext>
                          </a:extLst>
                        </pic:spPr>
                      </pic:pic>
                      <wps:wsp>
                        <wps:cNvPr id="100" name="正方形/長方形 36"/>
                        <wps:cNvSpPr/>
                        <wps:spPr>
                          <a:xfrm>
                            <a:off x="295275" y="1695394"/>
                            <a:ext cx="1912619" cy="346068"/>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6D3E6508" w14:textId="26DF7F95" w:rsidR="00815FBB" w:rsidRPr="00453A2D" w:rsidRDefault="00815FBB" w:rsidP="0001538B">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 xml:space="preserve">寝屋川公園　テニスコート　</w:t>
                              </w:r>
                            </w:p>
                          </w:txbxContent>
                        </wps:txbx>
                        <wps:bodyPr wrap="none" anchor="ctr">
                          <a:spAutoFit/>
                        </wps:bodyPr>
                      </wps:wsp>
                    </wpg:wgp>
                  </a:graphicData>
                </a:graphic>
                <wp14:sizeRelV relativeFrom="margin">
                  <wp14:pctHeight>0</wp14:pctHeight>
                </wp14:sizeRelV>
              </wp:anchor>
            </w:drawing>
          </mc:Choice>
          <mc:Fallback>
            <w:pict>
              <v:group w14:anchorId="1974E7DA" id="グループ化 104" o:spid="_x0000_s1207" alt="タイトル: 寝屋川公園　テニスコート - 説明: 寝屋川公園　テニスコートです。" style="position:absolute;left:0;text-align:left;margin-left:236.35pt;margin-top:6.95pt;width:201pt;height:160.7pt;z-index:251620352;mso-height-relative:margin" coordorigin="" coordsize="25527,204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">
                <v:shape id="図 5" o:spid="_x0000_s1208" type="#_x0000_t75" style="position:absolute;width:25527;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">
                  <v:imagedata r:id="rId59" o:title="" cropbottom="6808f"/>
                  <v:path arrowok="t"/>
                </v:shape>
                <v:rect id="正方形/長方形 36" o:spid="_x0000_s1209" style="position:absolute;left:2952;top:16953;width:19126;height:346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" filled="f" stroked="f">
                  <v:stroke endarrow="classic" endarrowwidth="wide" endarrowlength="long" joinstyle="round"/>
                  <v:textbox style="mso-fit-shape-to-text:t">
                    <w:txbxContent>
                      <w:p w14:paraId="6D3E6508" w14:textId="26DF7F95" w:rsidR="00815FBB" w:rsidRPr="00453A2D" w:rsidRDefault="00815FBB" w:rsidP="0001538B">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 xml:space="preserve">寝屋川公園　テニスコート　</w:t>
                        </w:r>
                      </w:p>
                    </w:txbxContent>
                  </v:textbox>
                </v:rect>
              </v:group>
            </w:pict>
          </mc:Fallback>
        </mc:AlternateContent>
      </w:r>
      <w:r>
        <w:rPr>
          <w:noProof/>
        </w:rPr>
        <mc:AlternateContent>
          <mc:Choice Requires="wpg">
            <w:drawing>
              <wp:anchor distT="0" distB="0" distL="114300" distR="114300" simplePos="0" relativeHeight="251663360" behindDoc="0" locked="0" layoutInCell="1" allowOverlap="1" wp14:anchorId="09153A00" wp14:editId="51602AEC">
                <wp:simplePos x="0" y="0"/>
                <wp:positionH relativeFrom="column">
                  <wp:posOffset>320040</wp:posOffset>
                </wp:positionH>
                <wp:positionV relativeFrom="paragraph">
                  <wp:posOffset>1995805</wp:posOffset>
                </wp:positionV>
                <wp:extent cx="2557780" cy="2170430"/>
                <wp:effectExtent l="0" t="0" r="0" b="1270"/>
                <wp:wrapNone/>
                <wp:docPr id="123" name="グループ化 123" descr="錦織公園　河内の里です。" title="錦織公園　河内の里"/>
                <wp:cNvGraphicFramePr/>
                <a:graphic xmlns:a="http://schemas.openxmlformats.org/drawingml/2006/main">
                  <a:graphicData uri="http://schemas.microsoft.com/office/word/2010/wordprocessingGroup">
                    <wpg:wgp>
                      <wpg:cNvGrpSpPr/>
                      <wpg:grpSpPr>
                        <a:xfrm>
                          <a:off x="0" y="0"/>
                          <a:ext cx="2557780" cy="2170430"/>
                          <a:chOff x="1" y="-73660"/>
                          <a:chExt cx="2557780" cy="2171089"/>
                        </a:xfrm>
                      </wpg:grpSpPr>
                      <pic:pic xmlns:pic="http://schemas.openxmlformats.org/drawingml/2006/picture">
                        <pic:nvPicPr>
                          <pic:cNvPr id="44039" name="図 20"/>
                          <pic:cNvPicPr>
                            <a:picLocks noChangeAspect="1"/>
                          </pic:cNvPicPr>
                        </pic:nvPicPr>
                        <pic:blipFill rotWithShape="1">
                          <a:blip r:embed="rId60">
                            <a:extLst>
                              <a:ext uri="{28A0092B-C50C-407E-A947-70E740481C1C}">
                                <a14:useLocalDpi xmlns:a14="http://schemas.microsoft.com/office/drawing/2010/main" val="0"/>
                              </a:ext>
                            </a:extLst>
                          </a:blip>
                          <a:srcRect l="6626" r="25540"/>
                          <a:stretch/>
                        </pic:blipFill>
                        <pic:spPr bwMode="auto">
                          <a:xfrm>
                            <a:off x="1" y="-73660"/>
                            <a:ext cx="2557780" cy="1847144"/>
                          </a:xfrm>
                          <a:prstGeom prst="rect">
                            <a:avLst/>
                          </a:prstGeom>
                          <a:noFill/>
                          <a:ln>
                            <a:noFill/>
                          </a:ln>
                          <a:extLst>
                            <a:ext uri="{53640926-AAD7-44D8-BBD7-CCE9431645EC}">
                              <a14:shadowObscured xmlns:a14="http://schemas.microsoft.com/office/drawing/2010/main"/>
                            </a:ext>
                          </a:extLst>
                        </pic:spPr>
                      </pic:pic>
                      <wps:wsp>
                        <wps:cNvPr id="121" name="正方形/長方形 36"/>
                        <wps:cNvSpPr/>
                        <wps:spPr>
                          <a:xfrm>
                            <a:off x="552450" y="1751376"/>
                            <a:ext cx="1482701" cy="346053"/>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462E753D" w14:textId="5EBB5917" w:rsidR="00815FBB" w:rsidRPr="00453A2D" w:rsidRDefault="00815FBB" w:rsidP="00D32F5C">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錦</w:t>
                              </w:r>
                              <w:r>
                                <w:rPr>
                                  <w:rFonts w:asciiTheme="majorEastAsia" w:eastAsiaTheme="majorEastAsia" w:hAnsiTheme="majorEastAsia" w:cstheme="minorBidi"/>
                                  <w:color w:val="000000" w:themeColor="text1"/>
                                  <w:kern w:val="24"/>
                                  <w:sz w:val="20"/>
                                  <w:szCs w:val="28"/>
                                </w:rPr>
                                <w:t>織</w:t>
                              </w:r>
                              <w:r>
                                <w:rPr>
                                  <w:rFonts w:asciiTheme="majorEastAsia" w:eastAsiaTheme="majorEastAsia" w:hAnsiTheme="majorEastAsia" w:cstheme="minorBidi" w:hint="eastAsia"/>
                                  <w:color w:val="000000" w:themeColor="text1"/>
                                  <w:kern w:val="24"/>
                                  <w:sz w:val="20"/>
                                  <w:szCs w:val="28"/>
                                </w:rPr>
                                <w:t xml:space="preserve">公園　</w:t>
                              </w:r>
                              <w:r>
                                <w:rPr>
                                  <w:rFonts w:asciiTheme="majorEastAsia" w:eastAsiaTheme="majorEastAsia" w:hAnsiTheme="majorEastAsia" w:cstheme="minorBidi" w:hint="eastAsia"/>
                                  <w:color w:val="000000" w:themeColor="text1"/>
                                  <w:kern w:val="24"/>
                                  <w:sz w:val="20"/>
                                  <w:szCs w:val="28"/>
                                </w:rPr>
                                <w:t>河内</w:t>
                              </w:r>
                              <w:r>
                                <w:rPr>
                                  <w:rFonts w:asciiTheme="majorEastAsia" w:eastAsiaTheme="majorEastAsia" w:hAnsiTheme="majorEastAsia" w:cstheme="minorBidi"/>
                                  <w:color w:val="000000" w:themeColor="text1"/>
                                  <w:kern w:val="24"/>
                                  <w:sz w:val="20"/>
                                  <w:szCs w:val="28"/>
                                </w:rPr>
                                <w:t>の</w:t>
                              </w:r>
                              <w:r>
                                <w:rPr>
                                  <w:rFonts w:asciiTheme="majorEastAsia" w:eastAsiaTheme="majorEastAsia" w:hAnsiTheme="majorEastAsia" w:cstheme="minorBidi" w:hint="eastAsia"/>
                                  <w:color w:val="000000" w:themeColor="text1"/>
                                  <w:kern w:val="24"/>
                                  <w:sz w:val="20"/>
                                  <w:szCs w:val="28"/>
                                </w:rPr>
                                <w:t xml:space="preserve">里　</w:t>
                              </w:r>
                            </w:p>
                          </w:txbxContent>
                        </wps:txbx>
                        <wps:bodyPr wrap="none" anchor="ctr">
                          <a:spAutoFit/>
                        </wps:bodyPr>
                      </wps:wsp>
                    </wpg:wgp>
                  </a:graphicData>
                </a:graphic>
                <wp14:sizeRelH relativeFrom="margin">
                  <wp14:pctWidth>0</wp14:pctWidth>
                </wp14:sizeRelH>
                <wp14:sizeRelV relativeFrom="margin">
                  <wp14:pctHeight>0</wp14:pctHeight>
                </wp14:sizeRelV>
              </wp:anchor>
            </w:drawing>
          </mc:Choice>
          <mc:Fallback>
            <w:pict>
              <v:group w14:anchorId="09153A00" id="グループ化 123" o:spid="_x0000_s1210" alt="タイトル: 錦織公園　河内の里 - 説明: 錦織公園　河内の里です。" style="position:absolute;left:0;text-align:left;margin-left:25.2pt;margin-top:157.15pt;width:201.4pt;height:170.9pt;z-index:251663360;mso-width-relative:margin;mso-height-relative:margin" coordorigin=",-736" coordsize="25577,21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">
                <v:shape id="図 20" o:spid="_x0000_s1211" type="#_x0000_t75" style="position:absolute;top:-736;width:25577;height:18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">
                  <v:imagedata r:id="rId61" o:title="" cropleft="4342f" cropright="16738f"/>
                  <v:path arrowok="t"/>
                </v:shape>
                <v:rect id="正方形/長方形 36" o:spid="_x0000_s1212" style="position:absolute;left:5524;top:17513;width:14827;height:346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" filled="f" stroked="f">
                  <v:stroke endarrow="classic" endarrowwidth="wide" endarrowlength="long" joinstyle="round"/>
                  <v:textbox style="mso-fit-shape-to-text:t">
                    <w:txbxContent>
                      <w:p w14:paraId="462E753D" w14:textId="5EBB5917" w:rsidR="00815FBB" w:rsidRPr="00453A2D" w:rsidRDefault="00815FBB" w:rsidP="00D32F5C">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錦</w:t>
                        </w:r>
                        <w:r>
                          <w:rPr>
                            <w:rFonts w:asciiTheme="majorEastAsia" w:eastAsiaTheme="majorEastAsia" w:hAnsiTheme="majorEastAsia" w:cstheme="minorBidi"/>
                            <w:color w:val="000000" w:themeColor="text1"/>
                            <w:kern w:val="24"/>
                            <w:sz w:val="20"/>
                            <w:szCs w:val="28"/>
                          </w:rPr>
                          <w:t>織</w:t>
                        </w:r>
                        <w:r>
                          <w:rPr>
                            <w:rFonts w:asciiTheme="majorEastAsia" w:eastAsiaTheme="majorEastAsia" w:hAnsiTheme="majorEastAsia" w:cstheme="minorBidi" w:hint="eastAsia"/>
                            <w:color w:val="000000" w:themeColor="text1"/>
                            <w:kern w:val="24"/>
                            <w:sz w:val="20"/>
                            <w:szCs w:val="28"/>
                          </w:rPr>
                          <w:t xml:space="preserve">公園　</w:t>
                        </w:r>
                        <w:r>
                          <w:rPr>
                            <w:rFonts w:asciiTheme="majorEastAsia" w:eastAsiaTheme="majorEastAsia" w:hAnsiTheme="majorEastAsia" w:cstheme="minorBidi" w:hint="eastAsia"/>
                            <w:color w:val="000000" w:themeColor="text1"/>
                            <w:kern w:val="24"/>
                            <w:sz w:val="20"/>
                            <w:szCs w:val="28"/>
                          </w:rPr>
                          <w:t>河内</w:t>
                        </w:r>
                        <w:r>
                          <w:rPr>
                            <w:rFonts w:asciiTheme="majorEastAsia" w:eastAsiaTheme="majorEastAsia" w:hAnsiTheme="majorEastAsia" w:cstheme="minorBidi"/>
                            <w:color w:val="000000" w:themeColor="text1"/>
                            <w:kern w:val="24"/>
                            <w:sz w:val="20"/>
                            <w:szCs w:val="28"/>
                          </w:rPr>
                          <w:t>の</w:t>
                        </w:r>
                        <w:r>
                          <w:rPr>
                            <w:rFonts w:asciiTheme="majorEastAsia" w:eastAsiaTheme="majorEastAsia" w:hAnsiTheme="majorEastAsia" w:cstheme="minorBidi" w:hint="eastAsia"/>
                            <w:color w:val="000000" w:themeColor="text1"/>
                            <w:kern w:val="24"/>
                            <w:sz w:val="20"/>
                            <w:szCs w:val="28"/>
                          </w:rPr>
                          <w:t xml:space="preserve">里　</w:t>
                        </w:r>
                      </w:p>
                    </w:txbxContent>
                  </v:textbox>
                </v:rect>
              </v:group>
            </w:pict>
          </mc:Fallback>
        </mc:AlternateContent>
      </w:r>
    </w:p>
    <w:p w14:paraId="0BD5B21D" w14:textId="26EA8046" w:rsidR="0001538B" w:rsidRDefault="0001538B" w:rsidP="0001538B">
      <w:pPr>
        <w:ind w:leftChars="213" w:left="627" w:hangingChars="53" w:hanging="125"/>
      </w:pPr>
    </w:p>
    <w:p w14:paraId="201EC992" w14:textId="68EB647F" w:rsidR="0001538B" w:rsidRDefault="0001538B" w:rsidP="0001538B">
      <w:pPr>
        <w:ind w:leftChars="213" w:left="627" w:hangingChars="53" w:hanging="125"/>
      </w:pPr>
    </w:p>
    <w:p w14:paraId="5827A102" w14:textId="10ACBA17" w:rsidR="0001538B" w:rsidRDefault="0001538B" w:rsidP="0001538B">
      <w:pPr>
        <w:ind w:leftChars="213" w:left="627" w:hangingChars="53" w:hanging="125"/>
      </w:pPr>
    </w:p>
    <w:p w14:paraId="0358A1B2" w14:textId="055DF89A" w:rsidR="0001538B" w:rsidRDefault="0001538B" w:rsidP="0001538B">
      <w:pPr>
        <w:ind w:leftChars="213" w:left="627" w:hangingChars="53" w:hanging="125"/>
      </w:pPr>
    </w:p>
    <w:p w14:paraId="7A3FE694" w14:textId="15C7760D" w:rsidR="0001538B" w:rsidRDefault="0001538B" w:rsidP="0001538B">
      <w:pPr>
        <w:ind w:leftChars="213" w:left="627" w:hangingChars="53" w:hanging="125"/>
      </w:pPr>
    </w:p>
    <w:p w14:paraId="007DAF76" w14:textId="33538A20" w:rsidR="0001538B" w:rsidRDefault="0001538B" w:rsidP="0001538B">
      <w:pPr>
        <w:ind w:leftChars="213" w:left="627" w:hangingChars="53" w:hanging="125"/>
      </w:pPr>
    </w:p>
    <w:p w14:paraId="2AC3909D" w14:textId="6A295712" w:rsidR="0001538B" w:rsidRPr="0001538B" w:rsidRDefault="0001538B" w:rsidP="00A335AC">
      <w:pPr>
        <w:ind w:leftChars="213" w:left="627" w:hangingChars="53" w:hanging="125"/>
      </w:pPr>
    </w:p>
    <w:p w14:paraId="4ACB71D7" w14:textId="0B741994" w:rsidR="0001538B" w:rsidRDefault="00020C90" w:rsidP="00A335AC">
      <w:pPr>
        <w:ind w:leftChars="213" w:left="627" w:hangingChars="53" w:hanging="125"/>
      </w:pPr>
      <w:r>
        <w:rPr>
          <w:noProof/>
        </w:rPr>
        <mc:AlternateContent>
          <mc:Choice Requires="wpg">
            <w:drawing>
              <wp:anchor distT="0" distB="0" distL="114300" distR="114300" simplePos="0" relativeHeight="251621376" behindDoc="0" locked="0" layoutInCell="1" allowOverlap="1" wp14:anchorId="0DC1507F" wp14:editId="715B8DF4">
                <wp:simplePos x="0" y="0"/>
                <wp:positionH relativeFrom="column">
                  <wp:posOffset>3011170</wp:posOffset>
                </wp:positionH>
                <wp:positionV relativeFrom="paragraph">
                  <wp:posOffset>168275</wp:posOffset>
                </wp:positionV>
                <wp:extent cx="2550270" cy="2059323"/>
                <wp:effectExtent l="0" t="0" r="2540" b="0"/>
                <wp:wrapNone/>
                <wp:docPr id="106" name="グループ化 106" descr="石川河川公園　パークゴルフ場です。" title="石川河川公園　パークゴルフ場"/>
                <wp:cNvGraphicFramePr/>
                <a:graphic xmlns:a="http://schemas.openxmlformats.org/drawingml/2006/main">
                  <a:graphicData uri="http://schemas.microsoft.com/office/word/2010/wordprocessingGroup">
                    <wpg:wgp>
                      <wpg:cNvGrpSpPr/>
                      <wpg:grpSpPr>
                        <a:xfrm>
                          <a:off x="0" y="0"/>
                          <a:ext cx="2550270" cy="2059323"/>
                          <a:chOff x="211114" y="161924"/>
                          <a:chExt cx="2550270" cy="2059425"/>
                        </a:xfrm>
                      </wpg:grpSpPr>
                      <pic:pic xmlns:pic="http://schemas.openxmlformats.org/drawingml/2006/picture">
                        <pic:nvPicPr>
                          <pic:cNvPr id="101" name="図 13"/>
                          <pic:cNvPicPr>
                            <a:picLocks noChangeAspect="1"/>
                          </pic:cNvPicPr>
                        </pic:nvPicPr>
                        <pic:blipFill rotWithShape="1">
                          <a:blip r:embed="rId62">
                            <a:extLst>
                              <a:ext uri="{28A0092B-C50C-407E-A947-70E740481C1C}">
                                <a14:useLocalDpi xmlns:a14="http://schemas.microsoft.com/office/drawing/2010/main" val="0"/>
                              </a:ext>
                            </a:extLst>
                          </a:blip>
                          <a:srcRect l="1" t="9225" r="15" b="5"/>
                          <a:stretch/>
                        </pic:blipFill>
                        <pic:spPr bwMode="auto">
                          <a:xfrm>
                            <a:off x="211114" y="161924"/>
                            <a:ext cx="2550270" cy="1733019"/>
                          </a:xfrm>
                          <a:prstGeom prst="rect">
                            <a:avLst/>
                          </a:prstGeom>
                          <a:extLst>
                            <a:ext uri="{909E8E84-426E-40DD-AFC4-6F175D3DCCD1}">
                              <a14:hiddenFill xmlns:a14="http://schemas.microsoft.com/office/drawing/2010/main">
                                <a:solidFill>
                                  <a:srgbClr val="FFFFFF"/>
                                </a:solidFill>
                              </a14:hiddenFill>
                            </a:ext>
                          </a:extLst>
                        </pic:spPr>
                      </pic:pic>
                      <wps:wsp>
                        <wps:cNvPr id="102" name="正方形/長方形 36"/>
                        <wps:cNvSpPr/>
                        <wps:spPr>
                          <a:xfrm>
                            <a:off x="390525" y="1875275"/>
                            <a:ext cx="2199639" cy="346074"/>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18D6793C" w14:textId="5B305DD6" w:rsidR="00815FBB" w:rsidRPr="00453A2D" w:rsidRDefault="00815FBB" w:rsidP="00D32F5C">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石川</w:t>
                              </w:r>
                              <w:r>
                                <w:rPr>
                                  <w:rFonts w:asciiTheme="majorEastAsia" w:eastAsiaTheme="majorEastAsia" w:hAnsiTheme="majorEastAsia" w:cstheme="minorBidi"/>
                                  <w:color w:val="000000" w:themeColor="text1"/>
                                  <w:kern w:val="24"/>
                                  <w:sz w:val="20"/>
                                  <w:szCs w:val="28"/>
                                </w:rPr>
                                <w:t>河川</w:t>
                              </w:r>
                              <w:r>
                                <w:rPr>
                                  <w:rFonts w:asciiTheme="majorEastAsia" w:eastAsiaTheme="majorEastAsia" w:hAnsiTheme="majorEastAsia" w:cstheme="minorBidi" w:hint="eastAsia"/>
                                  <w:color w:val="000000" w:themeColor="text1"/>
                                  <w:kern w:val="24"/>
                                  <w:sz w:val="20"/>
                                  <w:szCs w:val="28"/>
                                </w:rPr>
                                <w:t>公園　パークゴルフ場</w:t>
                              </w:r>
                            </w:p>
                          </w:txbxContent>
                        </wps:txbx>
                        <wps:bodyPr wrap="none" anchor="ctr">
                          <a:spAutoFit/>
                        </wps:bodyPr>
                      </wps:wsp>
                    </wpg:wgp>
                  </a:graphicData>
                </a:graphic>
                <wp14:sizeRelH relativeFrom="margin">
                  <wp14:pctWidth>0</wp14:pctWidth>
                </wp14:sizeRelH>
                <wp14:sizeRelV relativeFrom="margin">
                  <wp14:pctHeight>0</wp14:pctHeight>
                </wp14:sizeRelV>
              </wp:anchor>
            </w:drawing>
          </mc:Choice>
          <mc:Fallback>
            <w:pict>
              <v:group w14:anchorId="0DC1507F" id="グループ化 106" o:spid="_x0000_s1213" alt="タイトル: 石川河川公園　パークゴルフ場 - 説明: 石川河川公園　パークゴルフ場です。" style="position:absolute;left:0;text-align:left;margin-left:237.1pt;margin-top:13.25pt;width:200.8pt;height:162.15pt;z-index:251621376;mso-width-relative:margin;mso-height-relative:margin" coordorigin="2111,1619" coordsize="25502,205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">
                <v:shape id="図 13" o:spid="_x0000_s1214" type="#_x0000_t75" style="position:absolute;left:2111;top:1619;width:25502;height:17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">
                  <v:imagedata r:id="rId63" o:title="" croptop="6046f" cropbottom="3f" cropleft="1f" cropright="10f"/>
                  <v:path arrowok="t"/>
                </v:shape>
                <v:rect id="正方形/長方形 36" o:spid="_x0000_s1215" style="position:absolute;left:3905;top:18752;width:21996;height:346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" filled="f" stroked="f">
                  <v:stroke endarrow="classic" endarrowwidth="wide" endarrowlength="long" joinstyle="round"/>
                  <v:textbox style="mso-fit-shape-to-text:t">
                    <w:txbxContent>
                      <w:p w14:paraId="18D6793C" w14:textId="5B305DD6" w:rsidR="00815FBB" w:rsidRPr="00453A2D" w:rsidRDefault="00815FBB" w:rsidP="00D32F5C">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石川</w:t>
                        </w:r>
                        <w:r>
                          <w:rPr>
                            <w:rFonts w:asciiTheme="majorEastAsia" w:eastAsiaTheme="majorEastAsia" w:hAnsiTheme="majorEastAsia" w:cstheme="minorBidi"/>
                            <w:color w:val="000000" w:themeColor="text1"/>
                            <w:kern w:val="24"/>
                            <w:sz w:val="20"/>
                            <w:szCs w:val="28"/>
                          </w:rPr>
                          <w:t>河川</w:t>
                        </w:r>
                        <w:r>
                          <w:rPr>
                            <w:rFonts w:asciiTheme="majorEastAsia" w:eastAsiaTheme="majorEastAsia" w:hAnsiTheme="majorEastAsia" w:cstheme="minorBidi" w:hint="eastAsia"/>
                            <w:color w:val="000000" w:themeColor="text1"/>
                            <w:kern w:val="24"/>
                            <w:sz w:val="20"/>
                            <w:szCs w:val="28"/>
                          </w:rPr>
                          <w:t>公園　パークゴルフ場</w:t>
                        </w:r>
                      </w:p>
                    </w:txbxContent>
                  </v:textbox>
                </v:rect>
              </v:group>
            </w:pict>
          </mc:Fallback>
        </mc:AlternateContent>
      </w:r>
    </w:p>
    <w:p w14:paraId="6FA0693D" w14:textId="6F673950" w:rsidR="0001538B" w:rsidRDefault="0001538B" w:rsidP="00A335AC">
      <w:pPr>
        <w:ind w:leftChars="213" w:left="627" w:hangingChars="53" w:hanging="125"/>
      </w:pPr>
    </w:p>
    <w:p w14:paraId="0249E6EA" w14:textId="4B2E2FDB" w:rsidR="00384DD7" w:rsidRDefault="00384DD7" w:rsidP="00A335AC">
      <w:pPr>
        <w:ind w:leftChars="213" w:left="627" w:hangingChars="53" w:hanging="125"/>
      </w:pPr>
    </w:p>
    <w:p w14:paraId="590721E7" w14:textId="012D6CF4" w:rsidR="00384DD7" w:rsidRDefault="00384DD7" w:rsidP="00A335AC">
      <w:pPr>
        <w:ind w:leftChars="213" w:left="627" w:hangingChars="53" w:hanging="125"/>
      </w:pPr>
    </w:p>
    <w:p w14:paraId="28C152F9" w14:textId="5CB4497D" w:rsidR="00384DD7" w:rsidRDefault="00384DD7" w:rsidP="00A335AC">
      <w:pPr>
        <w:ind w:leftChars="213" w:left="627" w:hangingChars="53" w:hanging="125"/>
      </w:pPr>
    </w:p>
    <w:p w14:paraId="6712F978" w14:textId="2FFA879D" w:rsidR="00384DD7" w:rsidRDefault="00384DD7" w:rsidP="00A335AC">
      <w:pPr>
        <w:ind w:leftChars="213" w:left="627" w:hangingChars="53" w:hanging="125"/>
      </w:pPr>
    </w:p>
    <w:p w14:paraId="05C30B11" w14:textId="5201F201" w:rsidR="00384DD7" w:rsidRDefault="00384DD7" w:rsidP="00A335AC">
      <w:pPr>
        <w:ind w:leftChars="213" w:left="627" w:hangingChars="53" w:hanging="125"/>
      </w:pPr>
    </w:p>
    <w:p w14:paraId="6F85AFB2" w14:textId="27425EEC" w:rsidR="00384DD7" w:rsidRDefault="00384DD7" w:rsidP="00A335AC">
      <w:pPr>
        <w:ind w:leftChars="213" w:left="627" w:hangingChars="53" w:hanging="125"/>
      </w:pPr>
    </w:p>
    <w:p w14:paraId="6BC4CD76" w14:textId="59ABABB8" w:rsidR="00384DD7" w:rsidRDefault="00384DD7" w:rsidP="0069339B">
      <w:pPr>
        <w:pStyle w:val="a3"/>
        <w:numPr>
          <w:ilvl w:val="8"/>
          <w:numId w:val="2"/>
        </w:numPr>
        <w:ind w:leftChars="0"/>
        <w:rPr>
          <w:rFonts w:ascii="ＭＳ 明朝" w:eastAsia="ＭＳ 明朝" w:hAnsi="ＭＳ 明朝" w:cs="ＭＳ 明朝"/>
        </w:rPr>
      </w:pPr>
      <w:r>
        <w:rPr>
          <w:rFonts w:ascii="ＭＳ 明朝" w:eastAsia="ＭＳ 明朝" w:hAnsi="ＭＳ 明朝" w:cs="ＭＳ 明朝" w:hint="eastAsia"/>
        </w:rPr>
        <w:lastRenderedPageBreak/>
        <w:t>山麓</w:t>
      </w:r>
      <w:r w:rsidR="00466E28">
        <w:rPr>
          <w:rFonts w:ascii="ＭＳ 明朝" w:eastAsia="ＭＳ 明朝" w:hAnsi="ＭＳ 明朝" w:cs="ＭＳ 明朝" w:hint="eastAsia"/>
        </w:rPr>
        <w:t>部</w:t>
      </w:r>
      <w:r w:rsidRPr="00384DD7">
        <w:rPr>
          <w:rFonts w:ascii="ＭＳ 明朝" w:eastAsia="ＭＳ 明朝" w:hAnsi="ＭＳ 明朝" w:cs="ＭＳ 明朝" w:hint="eastAsia"/>
        </w:rPr>
        <w:t>に立地する府営公園</w:t>
      </w:r>
    </w:p>
    <w:p w14:paraId="39090309" w14:textId="56F62ECB" w:rsidR="004F34D1" w:rsidRPr="004F34D1" w:rsidRDefault="004F34D1" w:rsidP="001425C2">
      <w:pPr>
        <w:pStyle w:val="a3"/>
        <w:ind w:leftChars="0" w:left="720" w:firstLineChars="100" w:firstLine="246"/>
        <w:rPr>
          <w:sz w:val="22"/>
        </w:rPr>
      </w:pPr>
      <w:r w:rsidRPr="004F34D1">
        <w:rPr>
          <w:rFonts w:hint="eastAsia"/>
          <w:sz w:val="22"/>
        </w:rPr>
        <w:t>大阪平野を取り巻く北摂や金剛生駒泉州の山麓部に開設</w:t>
      </w:r>
      <w:r>
        <w:rPr>
          <w:rFonts w:hint="eastAsia"/>
          <w:sz w:val="22"/>
        </w:rPr>
        <w:t>された４</w:t>
      </w:r>
      <w:r w:rsidRPr="004F34D1">
        <w:rPr>
          <w:rFonts w:hint="eastAsia"/>
          <w:sz w:val="22"/>
        </w:rPr>
        <w:t>公園</w:t>
      </w:r>
      <w:r w:rsidR="00020C90">
        <w:rPr>
          <w:rFonts w:hint="eastAsia"/>
          <w:sz w:val="22"/>
        </w:rPr>
        <w:t>は、</w:t>
      </w:r>
      <w:r w:rsidR="00020C90" w:rsidRPr="004F34D1">
        <w:rPr>
          <w:rFonts w:hint="eastAsia"/>
          <w:sz w:val="22"/>
        </w:rPr>
        <w:t>国定公園内に位置</w:t>
      </w:r>
      <w:r w:rsidR="00020C90">
        <w:rPr>
          <w:rFonts w:hint="eastAsia"/>
          <w:sz w:val="22"/>
        </w:rPr>
        <w:t>する箕面公園と枚岡公園や</w:t>
      </w:r>
      <w:r w:rsidRPr="004F34D1">
        <w:rPr>
          <w:rFonts w:hint="eastAsia"/>
          <w:sz w:val="22"/>
        </w:rPr>
        <w:t>、</w:t>
      </w:r>
      <w:r w:rsidR="00020C90">
        <w:rPr>
          <w:rFonts w:hint="eastAsia"/>
          <w:sz w:val="22"/>
        </w:rPr>
        <w:t>観心寺や延命寺など史蹟名勝が多い長野公園など、</w:t>
      </w:r>
      <w:r w:rsidRPr="004F34D1">
        <w:rPr>
          <w:rFonts w:hint="eastAsia"/>
          <w:sz w:val="22"/>
        </w:rPr>
        <w:t>豊かな自然環境や景観を保全した観光拠点として多くの府民等に利用</w:t>
      </w:r>
      <w:r w:rsidR="00DE539C">
        <w:rPr>
          <w:rFonts w:hint="eastAsia"/>
          <w:sz w:val="22"/>
        </w:rPr>
        <w:t>され</w:t>
      </w:r>
      <w:r w:rsidRPr="004F34D1">
        <w:rPr>
          <w:rFonts w:hint="eastAsia"/>
          <w:sz w:val="22"/>
        </w:rPr>
        <w:t>ています。</w:t>
      </w:r>
    </w:p>
    <w:p w14:paraId="0DC2678C" w14:textId="05DB0CFD" w:rsidR="00453A2D" w:rsidRPr="00BB0130" w:rsidRDefault="004F34D1" w:rsidP="001425C2">
      <w:pPr>
        <w:pStyle w:val="a3"/>
        <w:ind w:leftChars="0" w:left="720" w:firstLineChars="100" w:firstLine="246"/>
        <w:rPr>
          <w:sz w:val="22"/>
        </w:rPr>
      </w:pPr>
      <w:r w:rsidRPr="004F34D1">
        <w:rPr>
          <w:rFonts w:hint="eastAsia"/>
          <w:sz w:val="22"/>
        </w:rPr>
        <w:t>泉佐野丘陵緑地は近郊緑地保全区域内にあり、</w:t>
      </w:r>
      <w:r w:rsidR="00964D82" w:rsidRPr="00964D82">
        <w:rPr>
          <w:rFonts w:hint="eastAsia"/>
          <w:sz w:val="22"/>
        </w:rPr>
        <w:t>府民や企業の参画による手づくりの公園づくりを通し、適度に人の手が加わり、均衡の取れた美しい環境を創出し</w:t>
      </w:r>
      <w:r w:rsidR="007372D0">
        <w:rPr>
          <w:rFonts w:hint="eastAsia"/>
          <w:sz w:val="22"/>
        </w:rPr>
        <w:t>てい</w:t>
      </w:r>
      <w:r w:rsidR="00964D82" w:rsidRPr="00964D82">
        <w:rPr>
          <w:rFonts w:hint="eastAsia"/>
          <w:sz w:val="22"/>
        </w:rPr>
        <w:t>ます</w:t>
      </w:r>
      <w:r w:rsidRPr="004F34D1">
        <w:rPr>
          <w:rFonts w:hint="eastAsia"/>
          <w:sz w:val="22"/>
        </w:rPr>
        <w:t>。</w:t>
      </w:r>
    </w:p>
    <w:tbl>
      <w:tblPr>
        <w:tblStyle w:val="a8"/>
        <w:tblpPr w:leftFromText="142" w:rightFromText="142" w:vertAnchor="text" w:horzAnchor="margin" w:tblpXSpec="right" w:tblpY="130"/>
        <w:tblW w:w="0" w:type="auto"/>
        <w:tblLayout w:type="fixed"/>
        <w:tblLook w:val="04A0" w:firstRow="1" w:lastRow="0" w:firstColumn="1" w:lastColumn="0" w:noHBand="0" w:noVBand="1"/>
      </w:tblPr>
      <w:tblGrid>
        <w:gridCol w:w="817"/>
        <w:gridCol w:w="851"/>
        <w:gridCol w:w="1134"/>
        <w:gridCol w:w="2426"/>
        <w:gridCol w:w="3045"/>
      </w:tblGrid>
      <w:tr w:rsidR="006C4EF3" w14:paraId="0E60D761" w14:textId="77777777" w:rsidTr="006C4EF3">
        <w:trPr>
          <w:trHeight w:val="285"/>
        </w:trPr>
        <w:tc>
          <w:tcPr>
            <w:tcW w:w="817" w:type="dxa"/>
            <w:vMerge w:val="restart"/>
            <w:shd w:val="clear" w:color="auto" w:fill="BFBFBF" w:themeFill="background1" w:themeFillShade="BF"/>
            <w:vAlign w:val="center"/>
          </w:tcPr>
          <w:p w14:paraId="7DF08808" w14:textId="77777777" w:rsidR="006C4EF3" w:rsidRPr="00A13215" w:rsidRDefault="006C4EF3" w:rsidP="006C4EF3">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公園名</w:t>
            </w:r>
          </w:p>
        </w:tc>
        <w:tc>
          <w:tcPr>
            <w:tcW w:w="851" w:type="dxa"/>
            <w:vMerge w:val="restart"/>
            <w:shd w:val="clear" w:color="auto" w:fill="BFBFBF" w:themeFill="background1" w:themeFillShade="BF"/>
            <w:vAlign w:val="center"/>
          </w:tcPr>
          <w:p w14:paraId="0F9F9F62" w14:textId="77777777" w:rsidR="006C4EF3" w:rsidRPr="00A13215" w:rsidRDefault="006C4EF3" w:rsidP="006C4EF3">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面積</w:t>
            </w:r>
            <w:r>
              <w:rPr>
                <w:rFonts w:ascii="ＭＳ 明朝" w:eastAsia="ＭＳ 明朝" w:hAnsi="ＭＳ 明朝" w:hint="eastAsia"/>
                <w:b/>
                <w:sz w:val="18"/>
              </w:rPr>
              <w:t>（ha）</w:t>
            </w:r>
          </w:p>
        </w:tc>
        <w:tc>
          <w:tcPr>
            <w:tcW w:w="1134" w:type="dxa"/>
            <w:vMerge w:val="restart"/>
            <w:shd w:val="clear" w:color="auto" w:fill="BFBFBF" w:themeFill="background1" w:themeFillShade="BF"/>
            <w:vAlign w:val="center"/>
          </w:tcPr>
          <w:p w14:paraId="79B22B78" w14:textId="18731D92" w:rsidR="006C4EF3" w:rsidRPr="00A13215" w:rsidRDefault="00B472C2" w:rsidP="006C4EF3">
            <w:pPr>
              <w:pStyle w:val="a3"/>
              <w:spacing w:line="200" w:lineRule="exact"/>
              <w:ind w:leftChars="0" w:left="0"/>
              <w:jc w:val="center"/>
              <w:rPr>
                <w:rFonts w:ascii="ＭＳ 明朝" w:eastAsia="ＭＳ 明朝" w:hAnsi="ＭＳ 明朝"/>
                <w:b/>
                <w:sz w:val="18"/>
              </w:rPr>
            </w:pPr>
            <w:r>
              <w:rPr>
                <w:rFonts w:ascii="ＭＳ 明朝" w:eastAsia="ＭＳ 明朝" w:hAnsi="ＭＳ 明朝" w:hint="eastAsia"/>
                <w:b/>
                <w:sz w:val="18"/>
                <w:szCs w:val="18"/>
              </w:rPr>
              <w:t>H29</w:t>
            </w:r>
            <w:r w:rsidR="006C4EF3">
              <w:rPr>
                <w:rFonts w:ascii="ＭＳ 明朝" w:eastAsia="ＭＳ 明朝" w:hAnsi="ＭＳ 明朝" w:hint="eastAsia"/>
                <w:b/>
                <w:sz w:val="18"/>
                <w:szCs w:val="18"/>
              </w:rPr>
              <w:t>年間</w:t>
            </w:r>
            <w:r w:rsidR="006C4EF3" w:rsidRPr="00A13215">
              <w:rPr>
                <w:rFonts w:ascii="ＭＳ 明朝" w:eastAsia="ＭＳ 明朝" w:hAnsi="ＭＳ 明朝" w:hint="eastAsia"/>
                <w:b/>
                <w:sz w:val="18"/>
                <w:szCs w:val="18"/>
              </w:rPr>
              <w:t>来園者</w:t>
            </w:r>
            <w:r>
              <w:rPr>
                <w:rFonts w:ascii="ＭＳ 明朝" w:eastAsia="ＭＳ 明朝" w:hAnsi="ＭＳ 明朝" w:hint="eastAsia"/>
                <w:b/>
                <w:sz w:val="18"/>
                <w:szCs w:val="18"/>
              </w:rPr>
              <w:t>数</w:t>
            </w:r>
            <w:r w:rsidR="006C4EF3">
              <w:rPr>
                <w:rFonts w:ascii="ＭＳ 明朝" w:eastAsia="ＭＳ 明朝" w:hAnsi="ＭＳ 明朝" w:hint="eastAsia"/>
                <w:b/>
                <w:sz w:val="18"/>
                <w:szCs w:val="18"/>
              </w:rPr>
              <w:t>（万人）</w:t>
            </w:r>
          </w:p>
        </w:tc>
        <w:tc>
          <w:tcPr>
            <w:tcW w:w="5471" w:type="dxa"/>
            <w:gridSpan w:val="2"/>
            <w:shd w:val="clear" w:color="auto" w:fill="BFBFBF" w:themeFill="background1" w:themeFillShade="BF"/>
            <w:vAlign w:val="center"/>
          </w:tcPr>
          <w:p w14:paraId="245FE855" w14:textId="3BFF50F1" w:rsidR="006C4EF3" w:rsidRPr="00A13215" w:rsidRDefault="006C4EF3" w:rsidP="006C4EF3">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特色</w:t>
            </w:r>
          </w:p>
        </w:tc>
      </w:tr>
      <w:tr w:rsidR="006C4EF3" w14:paraId="27CE864C" w14:textId="77777777" w:rsidTr="006C4EF3">
        <w:trPr>
          <w:trHeight w:val="315"/>
        </w:trPr>
        <w:tc>
          <w:tcPr>
            <w:tcW w:w="817" w:type="dxa"/>
            <w:vMerge/>
            <w:shd w:val="clear" w:color="auto" w:fill="BFBFBF" w:themeFill="background1" w:themeFillShade="BF"/>
            <w:vAlign w:val="center"/>
          </w:tcPr>
          <w:p w14:paraId="4BCCCFA9" w14:textId="77777777" w:rsidR="006C4EF3" w:rsidRPr="00A13215" w:rsidRDefault="006C4EF3" w:rsidP="006C4EF3">
            <w:pPr>
              <w:pStyle w:val="a3"/>
              <w:spacing w:line="200" w:lineRule="exact"/>
              <w:ind w:leftChars="0" w:left="0"/>
              <w:jc w:val="center"/>
              <w:rPr>
                <w:rFonts w:ascii="ＭＳ 明朝" w:eastAsia="ＭＳ 明朝" w:hAnsi="ＭＳ 明朝"/>
                <w:b/>
                <w:sz w:val="18"/>
              </w:rPr>
            </w:pPr>
          </w:p>
        </w:tc>
        <w:tc>
          <w:tcPr>
            <w:tcW w:w="851" w:type="dxa"/>
            <w:vMerge/>
            <w:shd w:val="clear" w:color="auto" w:fill="BFBFBF" w:themeFill="background1" w:themeFillShade="BF"/>
            <w:vAlign w:val="center"/>
          </w:tcPr>
          <w:p w14:paraId="0B476B54" w14:textId="77777777" w:rsidR="006C4EF3" w:rsidRPr="00A13215" w:rsidRDefault="006C4EF3" w:rsidP="006C4EF3">
            <w:pPr>
              <w:pStyle w:val="a3"/>
              <w:spacing w:line="200" w:lineRule="exact"/>
              <w:ind w:leftChars="0" w:left="0"/>
              <w:jc w:val="center"/>
              <w:rPr>
                <w:rFonts w:ascii="ＭＳ 明朝" w:eastAsia="ＭＳ 明朝" w:hAnsi="ＭＳ 明朝"/>
                <w:b/>
                <w:sz w:val="18"/>
              </w:rPr>
            </w:pPr>
          </w:p>
        </w:tc>
        <w:tc>
          <w:tcPr>
            <w:tcW w:w="1134" w:type="dxa"/>
            <w:vMerge/>
            <w:shd w:val="clear" w:color="auto" w:fill="BFBFBF" w:themeFill="background1" w:themeFillShade="BF"/>
            <w:vAlign w:val="center"/>
          </w:tcPr>
          <w:p w14:paraId="4DED1C54" w14:textId="77777777" w:rsidR="006C4EF3" w:rsidRPr="00A13215" w:rsidRDefault="006C4EF3" w:rsidP="006C4EF3">
            <w:pPr>
              <w:pStyle w:val="a3"/>
              <w:spacing w:line="200" w:lineRule="exact"/>
              <w:ind w:leftChars="0" w:left="0"/>
              <w:jc w:val="center"/>
              <w:rPr>
                <w:rFonts w:ascii="ＭＳ 明朝" w:eastAsia="ＭＳ 明朝" w:hAnsi="ＭＳ 明朝"/>
                <w:b/>
                <w:sz w:val="18"/>
                <w:szCs w:val="18"/>
              </w:rPr>
            </w:pPr>
          </w:p>
        </w:tc>
        <w:tc>
          <w:tcPr>
            <w:tcW w:w="2426" w:type="dxa"/>
            <w:shd w:val="clear" w:color="auto" w:fill="BFBFBF" w:themeFill="background1" w:themeFillShade="BF"/>
            <w:vAlign w:val="center"/>
          </w:tcPr>
          <w:p w14:paraId="1C649FCE" w14:textId="714EFF34" w:rsidR="006C4EF3" w:rsidRPr="00AC54E8" w:rsidRDefault="00477433" w:rsidP="00AC54E8">
            <w:pPr>
              <w:spacing w:line="200" w:lineRule="exact"/>
              <w:jc w:val="center"/>
              <w:rPr>
                <w:rFonts w:ascii="ＭＳ 明朝" w:eastAsia="ＭＳ 明朝" w:hAnsi="ＭＳ 明朝"/>
                <w:b/>
                <w:sz w:val="18"/>
              </w:rPr>
            </w:pPr>
            <w:r w:rsidRPr="00AC54E8">
              <w:rPr>
                <w:rFonts w:ascii="ＭＳ 明朝" w:eastAsia="ＭＳ 明朝" w:hAnsi="ＭＳ 明朝" w:hint="eastAsia"/>
                <w:b/>
                <w:sz w:val="18"/>
              </w:rPr>
              <w:t>主な施設</w:t>
            </w:r>
          </w:p>
        </w:tc>
        <w:tc>
          <w:tcPr>
            <w:tcW w:w="3045" w:type="dxa"/>
            <w:shd w:val="clear" w:color="auto" w:fill="BFBFBF" w:themeFill="background1" w:themeFillShade="BF"/>
            <w:vAlign w:val="center"/>
          </w:tcPr>
          <w:p w14:paraId="5B535AC8" w14:textId="079A1596" w:rsidR="006C4EF3" w:rsidRPr="00A13215" w:rsidRDefault="006C4EF3" w:rsidP="006C4EF3">
            <w:pPr>
              <w:pStyle w:val="a3"/>
              <w:spacing w:line="200" w:lineRule="exact"/>
              <w:ind w:leftChars="0" w:left="0"/>
              <w:jc w:val="center"/>
              <w:rPr>
                <w:rFonts w:ascii="ＭＳ 明朝" w:eastAsia="ＭＳ 明朝" w:hAnsi="ＭＳ 明朝"/>
                <w:b/>
                <w:sz w:val="18"/>
              </w:rPr>
            </w:pPr>
            <w:r w:rsidRPr="00332E7B">
              <w:rPr>
                <w:rFonts w:ascii="ＭＳ 明朝" w:eastAsia="ＭＳ 明朝" w:hAnsi="ＭＳ 明朝" w:hint="eastAsia"/>
                <w:b/>
                <w:sz w:val="18"/>
              </w:rPr>
              <w:t>目指すべき方向性</w:t>
            </w:r>
            <w:r w:rsidRPr="006C4EF3">
              <w:rPr>
                <w:rFonts w:ascii="ＭＳ 明朝" w:eastAsia="ＭＳ 明朝" w:hAnsi="ＭＳ 明朝" w:hint="eastAsia"/>
                <w:b/>
                <w:sz w:val="18"/>
                <w:vertAlign w:val="superscript"/>
              </w:rPr>
              <w:t>※</w:t>
            </w:r>
          </w:p>
        </w:tc>
      </w:tr>
      <w:tr w:rsidR="006C4EF3" w:rsidRPr="00537728" w14:paraId="7FE4B913" w14:textId="77777777" w:rsidTr="006C4EF3">
        <w:trPr>
          <w:trHeight w:val="600"/>
        </w:trPr>
        <w:tc>
          <w:tcPr>
            <w:tcW w:w="817" w:type="dxa"/>
            <w:shd w:val="clear" w:color="auto" w:fill="BFBFBF" w:themeFill="background1" w:themeFillShade="BF"/>
            <w:vAlign w:val="center"/>
          </w:tcPr>
          <w:p w14:paraId="34335731" w14:textId="1EDF4271" w:rsidR="006C4EF3" w:rsidRPr="004F34D1" w:rsidRDefault="006C4EF3" w:rsidP="006C4EF3">
            <w:pPr>
              <w:pStyle w:val="a3"/>
              <w:spacing w:line="200" w:lineRule="exact"/>
              <w:ind w:leftChars="0" w:left="0"/>
              <w:jc w:val="center"/>
              <w:rPr>
                <w:rFonts w:ascii="ＭＳ 明朝" w:eastAsia="ＭＳ 明朝" w:hAnsi="ＭＳ 明朝"/>
                <w:b/>
                <w:sz w:val="18"/>
                <w:szCs w:val="20"/>
              </w:rPr>
            </w:pPr>
            <w:r w:rsidRPr="004F34D1">
              <w:rPr>
                <w:rFonts w:ascii="ＭＳ 明朝" w:eastAsia="ＭＳ 明朝" w:hAnsi="ＭＳ 明朝" w:hint="eastAsia"/>
                <w:b/>
                <w:sz w:val="18"/>
              </w:rPr>
              <w:t>箕面公園</w:t>
            </w:r>
          </w:p>
        </w:tc>
        <w:tc>
          <w:tcPr>
            <w:tcW w:w="851" w:type="dxa"/>
            <w:vAlign w:val="center"/>
          </w:tcPr>
          <w:p w14:paraId="30A4BA0F" w14:textId="356E753A"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83.8</w:t>
            </w:r>
          </w:p>
        </w:tc>
        <w:tc>
          <w:tcPr>
            <w:tcW w:w="1134" w:type="dxa"/>
            <w:vAlign w:val="center"/>
          </w:tcPr>
          <w:p w14:paraId="3A82A153" w14:textId="6A5142CA"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130</w:t>
            </w:r>
          </w:p>
        </w:tc>
        <w:tc>
          <w:tcPr>
            <w:tcW w:w="2426" w:type="dxa"/>
          </w:tcPr>
          <w:p w14:paraId="4073B8C1" w14:textId="1372B21C" w:rsidR="006C4EF3" w:rsidRPr="001659B5" w:rsidRDefault="00706ED0" w:rsidP="006C4EF3">
            <w:pPr>
              <w:pStyle w:val="a3"/>
              <w:spacing w:line="200" w:lineRule="exact"/>
              <w:ind w:leftChars="0" w:left="0"/>
              <w:rPr>
                <w:rFonts w:ascii="ＭＳ 明朝" w:eastAsia="ＭＳ 明朝" w:hAnsi="ＭＳ 明朝"/>
                <w:sz w:val="18"/>
              </w:rPr>
            </w:pPr>
            <w:r w:rsidRPr="001659B5">
              <w:rPr>
                <w:rFonts w:ascii="ＭＳ 明朝" w:eastAsia="ＭＳ 明朝" w:hAnsi="ＭＳ 明朝" w:hint="eastAsia"/>
                <w:noProof/>
                <w:sz w:val="18"/>
                <w:szCs w:val="18"/>
              </w:rPr>
              <w:t>箕面大滝、昆虫館、滝道、展望台、休憩所　等</w:t>
            </w:r>
          </w:p>
        </w:tc>
        <w:tc>
          <w:tcPr>
            <w:tcW w:w="3045" w:type="dxa"/>
          </w:tcPr>
          <w:p w14:paraId="3283A885" w14:textId="38041C9C" w:rsidR="006C4EF3" w:rsidRPr="00A13215" w:rsidRDefault="006C4EF3" w:rsidP="006C4EF3">
            <w:pPr>
              <w:pStyle w:val="a3"/>
              <w:spacing w:line="200" w:lineRule="exact"/>
              <w:ind w:leftChars="0" w:left="0"/>
              <w:rPr>
                <w:rFonts w:ascii="ＭＳ 明朝" w:eastAsia="ＭＳ 明朝" w:hAnsi="ＭＳ 明朝"/>
                <w:sz w:val="18"/>
              </w:rPr>
            </w:pPr>
            <w:r w:rsidRPr="00384DD7">
              <w:rPr>
                <w:rFonts w:ascii="ＭＳ 明朝" w:eastAsia="ＭＳ 明朝" w:hAnsi="ＭＳ 明朝" w:hint="eastAsia"/>
                <w:sz w:val="18"/>
              </w:rPr>
              <w:t>昆虫館を活かし、新緑や紅葉の豊かな北摂箕面の自然を手軽に体感できる公園</w:t>
            </w:r>
          </w:p>
        </w:tc>
      </w:tr>
      <w:tr w:rsidR="006C4EF3" w14:paraId="0F5E5B52" w14:textId="77777777" w:rsidTr="006C4EF3">
        <w:trPr>
          <w:trHeight w:val="600"/>
        </w:trPr>
        <w:tc>
          <w:tcPr>
            <w:tcW w:w="817" w:type="dxa"/>
            <w:shd w:val="clear" w:color="auto" w:fill="BFBFBF" w:themeFill="background1" w:themeFillShade="BF"/>
            <w:vAlign w:val="center"/>
          </w:tcPr>
          <w:p w14:paraId="049D080A" w14:textId="2CBBB8C6" w:rsidR="006C4EF3" w:rsidRPr="004F34D1" w:rsidRDefault="006C4EF3" w:rsidP="006C4EF3">
            <w:pPr>
              <w:pStyle w:val="a3"/>
              <w:spacing w:line="200" w:lineRule="exact"/>
              <w:ind w:leftChars="0" w:left="0"/>
              <w:jc w:val="center"/>
              <w:rPr>
                <w:rFonts w:ascii="ＭＳ 明朝" w:eastAsia="ＭＳ 明朝" w:hAnsi="ＭＳ 明朝"/>
                <w:b/>
                <w:sz w:val="18"/>
                <w:szCs w:val="20"/>
              </w:rPr>
            </w:pPr>
            <w:r w:rsidRPr="004F34D1">
              <w:rPr>
                <w:rFonts w:ascii="ＭＳ 明朝" w:eastAsia="ＭＳ 明朝" w:hAnsi="ＭＳ 明朝" w:hint="eastAsia"/>
                <w:b/>
                <w:sz w:val="18"/>
              </w:rPr>
              <w:t>枚岡公園</w:t>
            </w:r>
          </w:p>
        </w:tc>
        <w:tc>
          <w:tcPr>
            <w:tcW w:w="851" w:type="dxa"/>
            <w:vAlign w:val="center"/>
          </w:tcPr>
          <w:p w14:paraId="174A1E1C" w14:textId="0981EB0E"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43.8</w:t>
            </w:r>
          </w:p>
        </w:tc>
        <w:tc>
          <w:tcPr>
            <w:tcW w:w="1134" w:type="dxa"/>
            <w:vAlign w:val="center"/>
          </w:tcPr>
          <w:p w14:paraId="1171CDAD" w14:textId="3ACFB6D5" w:rsidR="006C4EF3" w:rsidRPr="00A13215" w:rsidRDefault="006C4EF3" w:rsidP="006C4EF3">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70</w:t>
            </w:r>
          </w:p>
        </w:tc>
        <w:tc>
          <w:tcPr>
            <w:tcW w:w="2426" w:type="dxa"/>
          </w:tcPr>
          <w:p w14:paraId="55EC0D7C" w14:textId="5E5AAAA3" w:rsidR="006C4EF3" w:rsidRPr="001659B5" w:rsidRDefault="00706ED0" w:rsidP="00706ED0">
            <w:pPr>
              <w:pStyle w:val="a3"/>
              <w:spacing w:line="200" w:lineRule="exact"/>
              <w:ind w:leftChars="0" w:left="0"/>
              <w:rPr>
                <w:rFonts w:ascii="ＭＳ 明朝" w:eastAsia="ＭＳ 明朝" w:hAnsi="ＭＳ 明朝"/>
                <w:sz w:val="18"/>
              </w:rPr>
            </w:pPr>
            <w:r w:rsidRPr="001659B5">
              <w:rPr>
                <w:rFonts w:ascii="ＭＳ 明朝" w:eastAsia="ＭＳ 明朝" w:hAnsi="ＭＳ 明朝" w:hint="eastAsia"/>
                <w:noProof/>
                <w:sz w:val="18"/>
                <w:szCs w:val="18"/>
              </w:rPr>
              <w:t>展望台、児童遊戯場、桜広場、芝生広場、みんなの広場、枚岡梅林　等</w:t>
            </w:r>
          </w:p>
        </w:tc>
        <w:tc>
          <w:tcPr>
            <w:tcW w:w="3045" w:type="dxa"/>
          </w:tcPr>
          <w:p w14:paraId="5BCE2B42" w14:textId="3CE5E2A1" w:rsidR="006C4EF3" w:rsidRPr="00A13215" w:rsidRDefault="006C4EF3" w:rsidP="006C4EF3">
            <w:pPr>
              <w:pStyle w:val="a3"/>
              <w:spacing w:line="200" w:lineRule="exact"/>
              <w:ind w:leftChars="0" w:left="0"/>
              <w:rPr>
                <w:rFonts w:ascii="ＭＳ 明朝" w:eastAsia="ＭＳ 明朝" w:hAnsi="ＭＳ 明朝"/>
                <w:sz w:val="18"/>
              </w:rPr>
            </w:pPr>
            <w:r w:rsidRPr="00384DD7">
              <w:rPr>
                <w:rFonts w:ascii="ＭＳ 明朝" w:eastAsia="ＭＳ 明朝" w:hAnsi="ＭＳ 明朝" w:hint="eastAsia"/>
                <w:sz w:val="18"/>
              </w:rPr>
              <w:t>生駒山系の麓の豊かな自然環境を守り育てながら山の四季を楽しむ公園</w:t>
            </w:r>
          </w:p>
        </w:tc>
      </w:tr>
      <w:tr w:rsidR="00706ED0" w14:paraId="7E69E590" w14:textId="77777777" w:rsidTr="006C4EF3">
        <w:trPr>
          <w:trHeight w:val="600"/>
        </w:trPr>
        <w:tc>
          <w:tcPr>
            <w:tcW w:w="817" w:type="dxa"/>
            <w:shd w:val="clear" w:color="auto" w:fill="BFBFBF" w:themeFill="background1" w:themeFillShade="BF"/>
            <w:vAlign w:val="center"/>
          </w:tcPr>
          <w:p w14:paraId="31E2122F" w14:textId="18807C02" w:rsidR="00706ED0" w:rsidRPr="00A13215" w:rsidRDefault="00706ED0" w:rsidP="00706ED0">
            <w:pPr>
              <w:pStyle w:val="a3"/>
              <w:spacing w:line="200" w:lineRule="exact"/>
              <w:ind w:leftChars="0" w:left="0"/>
              <w:jc w:val="center"/>
              <w:rPr>
                <w:rFonts w:ascii="ＭＳ 明朝" w:eastAsia="ＭＳ 明朝" w:hAnsi="ＭＳ 明朝"/>
                <w:b/>
                <w:sz w:val="18"/>
                <w:szCs w:val="20"/>
              </w:rPr>
            </w:pPr>
            <w:r>
              <w:rPr>
                <w:rFonts w:ascii="ＭＳ 明朝" w:eastAsia="ＭＳ 明朝" w:hAnsi="ＭＳ 明朝" w:hint="eastAsia"/>
                <w:b/>
                <w:sz w:val="18"/>
                <w:szCs w:val="20"/>
              </w:rPr>
              <w:t>長野公園</w:t>
            </w:r>
          </w:p>
        </w:tc>
        <w:tc>
          <w:tcPr>
            <w:tcW w:w="851" w:type="dxa"/>
            <w:vAlign w:val="center"/>
          </w:tcPr>
          <w:p w14:paraId="48E07428" w14:textId="44E83C27" w:rsidR="00706ED0" w:rsidRPr="00A13215" w:rsidRDefault="00706ED0" w:rsidP="00706ED0">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46.3</w:t>
            </w:r>
          </w:p>
        </w:tc>
        <w:tc>
          <w:tcPr>
            <w:tcW w:w="1134" w:type="dxa"/>
            <w:vAlign w:val="center"/>
          </w:tcPr>
          <w:p w14:paraId="65D50FA0" w14:textId="1DDBF6AD" w:rsidR="00706ED0" w:rsidRPr="00A13215" w:rsidRDefault="00706ED0" w:rsidP="00706ED0">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20</w:t>
            </w:r>
          </w:p>
        </w:tc>
        <w:tc>
          <w:tcPr>
            <w:tcW w:w="2426" w:type="dxa"/>
          </w:tcPr>
          <w:p w14:paraId="39C558F3" w14:textId="34991C53" w:rsidR="00706ED0" w:rsidRPr="001659B5" w:rsidRDefault="00706ED0" w:rsidP="00706ED0">
            <w:pPr>
              <w:spacing w:line="220" w:lineRule="exact"/>
              <w:rPr>
                <w:rFonts w:ascii="ＭＳ 明朝" w:eastAsia="ＭＳ 明朝" w:hAnsi="ＭＳ 明朝"/>
                <w:noProof/>
                <w:sz w:val="20"/>
                <w:szCs w:val="18"/>
              </w:rPr>
            </w:pPr>
            <w:r w:rsidRPr="001659B5">
              <w:rPr>
                <w:rFonts w:ascii="ＭＳ 明朝" w:eastAsia="ＭＳ 明朝" w:hAnsi="ＭＳ 明朝" w:hint="eastAsia"/>
                <w:noProof/>
                <w:sz w:val="18"/>
                <w:szCs w:val="18"/>
              </w:rPr>
              <w:t>あじさい園、展望台、休憩所、児童遊戯場、ｷｬﾝﾌﾟ場 等</w:t>
            </w:r>
          </w:p>
        </w:tc>
        <w:tc>
          <w:tcPr>
            <w:tcW w:w="3045" w:type="dxa"/>
          </w:tcPr>
          <w:p w14:paraId="62F2245D" w14:textId="76526065" w:rsidR="00706ED0" w:rsidRPr="00A13215" w:rsidRDefault="00706ED0" w:rsidP="00706ED0">
            <w:pPr>
              <w:pStyle w:val="a3"/>
              <w:spacing w:line="200" w:lineRule="exact"/>
              <w:ind w:leftChars="0" w:left="0"/>
              <w:rPr>
                <w:rFonts w:ascii="ＭＳ 明朝" w:eastAsia="ＭＳ 明朝" w:hAnsi="ＭＳ 明朝"/>
                <w:sz w:val="18"/>
              </w:rPr>
            </w:pPr>
            <w:r w:rsidRPr="00453A2D">
              <w:rPr>
                <w:rFonts w:ascii="ＭＳ 明朝" w:eastAsia="ＭＳ 明朝" w:hAnsi="ＭＳ 明朝" w:hint="eastAsia"/>
                <w:sz w:val="18"/>
              </w:rPr>
              <w:t>眺望と歴史資産を活かして四季を楽しむ公園</w:t>
            </w:r>
          </w:p>
        </w:tc>
      </w:tr>
      <w:tr w:rsidR="00706ED0" w14:paraId="22F33D3F" w14:textId="77777777" w:rsidTr="006C4EF3">
        <w:trPr>
          <w:trHeight w:val="600"/>
        </w:trPr>
        <w:tc>
          <w:tcPr>
            <w:tcW w:w="817" w:type="dxa"/>
            <w:shd w:val="clear" w:color="auto" w:fill="BFBFBF" w:themeFill="background1" w:themeFillShade="BF"/>
            <w:vAlign w:val="center"/>
          </w:tcPr>
          <w:p w14:paraId="3F98C717" w14:textId="6C514012" w:rsidR="00706ED0" w:rsidRPr="00A13215" w:rsidRDefault="00706ED0" w:rsidP="00706ED0">
            <w:pPr>
              <w:pStyle w:val="a3"/>
              <w:spacing w:line="200" w:lineRule="exact"/>
              <w:ind w:leftChars="0" w:left="0"/>
              <w:jc w:val="center"/>
              <w:rPr>
                <w:rFonts w:ascii="ＭＳ 明朝" w:eastAsia="ＭＳ 明朝" w:hAnsi="ＭＳ 明朝"/>
                <w:b/>
                <w:sz w:val="18"/>
                <w:szCs w:val="20"/>
              </w:rPr>
            </w:pPr>
            <w:r w:rsidRPr="00AF7B6B">
              <w:rPr>
                <w:rFonts w:ascii="ＭＳ 明朝" w:eastAsia="ＭＳ 明朝" w:hAnsi="ＭＳ 明朝" w:hint="eastAsia"/>
                <w:b/>
                <w:sz w:val="16"/>
                <w:szCs w:val="16"/>
              </w:rPr>
              <w:t>泉佐野丘陵</w:t>
            </w:r>
            <w:r>
              <w:rPr>
                <w:rFonts w:ascii="ＭＳ 明朝" w:eastAsia="ＭＳ 明朝" w:hAnsi="ＭＳ 明朝" w:hint="eastAsia"/>
                <w:b/>
                <w:sz w:val="16"/>
                <w:szCs w:val="16"/>
              </w:rPr>
              <w:t xml:space="preserve">　</w:t>
            </w:r>
            <w:r w:rsidRPr="00AF7B6B">
              <w:rPr>
                <w:rFonts w:ascii="ＭＳ 明朝" w:eastAsia="ＭＳ 明朝" w:hAnsi="ＭＳ 明朝" w:hint="eastAsia"/>
                <w:b/>
                <w:sz w:val="16"/>
                <w:szCs w:val="16"/>
              </w:rPr>
              <w:t>緑地</w:t>
            </w:r>
          </w:p>
        </w:tc>
        <w:tc>
          <w:tcPr>
            <w:tcW w:w="851" w:type="dxa"/>
            <w:vAlign w:val="center"/>
          </w:tcPr>
          <w:p w14:paraId="631A87E8" w14:textId="164F6E36" w:rsidR="00706ED0" w:rsidRPr="00A13215" w:rsidRDefault="00706ED0" w:rsidP="00706ED0">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12.7</w:t>
            </w:r>
          </w:p>
        </w:tc>
        <w:tc>
          <w:tcPr>
            <w:tcW w:w="1134" w:type="dxa"/>
            <w:vAlign w:val="center"/>
          </w:tcPr>
          <w:p w14:paraId="0BDCC539" w14:textId="54EBAA71" w:rsidR="00706ED0" w:rsidRPr="00A13215" w:rsidRDefault="00706ED0" w:rsidP="00706ED0">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3</w:t>
            </w:r>
          </w:p>
        </w:tc>
        <w:tc>
          <w:tcPr>
            <w:tcW w:w="2426" w:type="dxa"/>
          </w:tcPr>
          <w:p w14:paraId="2F86CB70" w14:textId="4E689425" w:rsidR="00706ED0" w:rsidRPr="001659B5" w:rsidRDefault="00B86E62" w:rsidP="00706ED0">
            <w:pPr>
              <w:pStyle w:val="a3"/>
              <w:spacing w:line="200" w:lineRule="exact"/>
              <w:ind w:leftChars="0" w:left="0"/>
              <w:rPr>
                <w:rFonts w:ascii="ＭＳ 明朝" w:eastAsia="ＭＳ 明朝" w:hAnsi="ＭＳ 明朝"/>
                <w:sz w:val="18"/>
              </w:rPr>
            </w:pPr>
            <w:r w:rsidRPr="001659B5">
              <w:rPr>
                <w:rFonts w:ascii="ＭＳ 明朝" w:eastAsia="ＭＳ 明朝" w:hAnsi="ＭＳ 明朝" w:hint="eastAsia"/>
                <w:noProof/>
                <w:sz w:val="20"/>
                <w:szCs w:val="18"/>
              </w:rPr>
              <w:t>ﾊﾟｰｸｾﾝﾀｰ、郷の館、休憩所、ﾚﾝｼﾞｬｰﾊｳｽ　等</w:t>
            </w:r>
          </w:p>
        </w:tc>
        <w:tc>
          <w:tcPr>
            <w:tcW w:w="3045" w:type="dxa"/>
          </w:tcPr>
          <w:p w14:paraId="61375636" w14:textId="1CC72C26" w:rsidR="00706ED0" w:rsidRPr="003E74BF" w:rsidRDefault="00706ED0" w:rsidP="00706ED0">
            <w:pPr>
              <w:pStyle w:val="a3"/>
              <w:spacing w:line="200" w:lineRule="exact"/>
              <w:ind w:leftChars="0" w:left="0"/>
              <w:rPr>
                <w:rFonts w:ascii="ＭＳ 明朝" w:eastAsia="ＭＳ 明朝" w:hAnsi="ＭＳ 明朝"/>
                <w:color w:val="FF0000"/>
                <w:sz w:val="18"/>
                <w:u w:val="single"/>
              </w:rPr>
            </w:pPr>
            <w:r w:rsidRPr="00AC54E8">
              <w:rPr>
                <w:rFonts w:ascii="ＭＳ 明朝" w:eastAsia="ＭＳ 明朝" w:hAnsi="ＭＳ 明朝" w:hint="eastAsia"/>
                <w:sz w:val="18"/>
              </w:rPr>
              <w:t>山の辺のえんをテーマに、みんなでつくる、あたらしい公園</w:t>
            </w:r>
          </w:p>
        </w:tc>
      </w:tr>
    </w:tbl>
    <w:p w14:paraId="714491AD" w14:textId="362F37C0" w:rsidR="00384DD7" w:rsidRPr="00384DD7" w:rsidRDefault="006C4EF3" w:rsidP="00384DD7">
      <w:pPr>
        <w:pStyle w:val="a3"/>
        <w:ind w:leftChars="0" w:left="846"/>
        <w:rPr>
          <w:rFonts w:ascii="ＭＳ 明朝" w:eastAsia="ＭＳ 明朝" w:hAnsi="ＭＳ 明朝" w:cs="ＭＳ 明朝"/>
        </w:rPr>
      </w:pPr>
      <w:r w:rsidRPr="00332E7B">
        <w:rPr>
          <w:rFonts w:hint="eastAsia"/>
          <w:sz w:val="16"/>
          <w:szCs w:val="18"/>
        </w:rPr>
        <w:t>※</w:t>
      </w:r>
      <w:r w:rsidRPr="00332E7B">
        <w:rPr>
          <w:rFonts w:ascii="ＭＳ 明朝" w:eastAsia="ＭＳ 明朝" w:hAnsi="ＭＳ 明朝" w:hint="eastAsia"/>
          <w:sz w:val="16"/>
          <w:szCs w:val="18"/>
        </w:rPr>
        <w:t>平成28、29年度「府営公園の管理運営の方向性」</w:t>
      </w:r>
      <w:r>
        <w:rPr>
          <w:rFonts w:ascii="ＭＳ 明朝" w:eastAsia="ＭＳ 明朝" w:hAnsi="ＭＳ 明朝" w:hint="eastAsia"/>
          <w:sz w:val="16"/>
          <w:szCs w:val="18"/>
        </w:rPr>
        <w:t>、</w:t>
      </w:r>
      <w:r w:rsidRPr="006C4EF3">
        <w:rPr>
          <w:rFonts w:ascii="ＭＳ 明朝" w:eastAsia="ＭＳ 明朝" w:hAnsi="ＭＳ 明朝" w:hint="eastAsia"/>
          <w:sz w:val="16"/>
          <w:szCs w:val="18"/>
        </w:rPr>
        <w:t>泉佐野丘陵緑地HP</w:t>
      </w:r>
      <w:r w:rsidRPr="00332E7B">
        <w:rPr>
          <w:rFonts w:ascii="ＭＳ 明朝" w:eastAsia="ＭＳ 明朝" w:hAnsi="ＭＳ 明朝" w:hint="eastAsia"/>
          <w:sz w:val="16"/>
          <w:szCs w:val="18"/>
        </w:rPr>
        <w:t>より</w:t>
      </w:r>
    </w:p>
    <w:p w14:paraId="78E7E963" w14:textId="780C7E17" w:rsidR="00384DD7" w:rsidRDefault="00774F73" w:rsidP="00384DD7">
      <w:pPr>
        <w:pStyle w:val="a3"/>
        <w:ind w:leftChars="0" w:left="846"/>
        <w:rPr>
          <w:rFonts w:ascii="ＭＳ 明朝" w:eastAsia="ＭＳ 明朝" w:hAnsi="ＭＳ 明朝" w:cs="ＭＳ 明朝"/>
        </w:rPr>
      </w:pPr>
      <w:r>
        <w:rPr>
          <w:rFonts w:ascii="ＭＳ 明朝" w:eastAsia="ＭＳ 明朝" w:hAnsi="ＭＳ 明朝" w:cs="ＭＳ 明朝"/>
          <w:noProof/>
        </w:rPr>
        <mc:AlternateContent>
          <mc:Choice Requires="wpg">
            <w:drawing>
              <wp:anchor distT="0" distB="0" distL="114300" distR="114300" simplePos="0" relativeHeight="251615232" behindDoc="0" locked="0" layoutInCell="1" allowOverlap="1" wp14:anchorId="4E577F0E" wp14:editId="6061AAE5">
                <wp:simplePos x="0" y="0"/>
                <wp:positionH relativeFrom="column">
                  <wp:posOffset>462915</wp:posOffset>
                </wp:positionH>
                <wp:positionV relativeFrom="paragraph">
                  <wp:posOffset>159385</wp:posOffset>
                </wp:positionV>
                <wp:extent cx="2284095" cy="2031999"/>
                <wp:effectExtent l="0" t="0" r="1905" b="0"/>
                <wp:wrapNone/>
                <wp:docPr id="35" name="グループ化 35" descr="箕面公園　滝道です。" title="箕面公園　滝道"/>
                <wp:cNvGraphicFramePr/>
                <a:graphic xmlns:a="http://schemas.openxmlformats.org/drawingml/2006/main">
                  <a:graphicData uri="http://schemas.microsoft.com/office/word/2010/wordprocessingGroup">
                    <wpg:wgp>
                      <wpg:cNvGrpSpPr/>
                      <wpg:grpSpPr>
                        <a:xfrm>
                          <a:off x="0" y="0"/>
                          <a:ext cx="2284095" cy="2031999"/>
                          <a:chOff x="0" y="0"/>
                          <a:chExt cx="2284095" cy="2031999"/>
                        </a:xfrm>
                      </wpg:grpSpPr>
                      <wps:wsp>
                        <wps:cNvPr id="21" name="正方形/長方形 36"/>
                        <wps:cNvSpPr/>
                        <wps:spPr>
                          <a:xfrm>
                            <a:off x="466725" y="1685925"/>
                            <a:ext cx="1196339" cy="346074"/>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200A3338" w14:textId="2E876959" w:rsidR="00815FBB" w:rsidRPr="00453A2D" w:rsidRDefault="00815FBB" w:rsidP="00C85488">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 xml:space="preserve">箕面公園　</w:t>
                              </w:r>
                              <w:r>
                                <w:rPr>
                                  <w:rFonts w:asciiTheme="majorEastAsia" w:eastAsiaTheme="majorEastAsia" w:hAnsiTheme="majorEastAsia" w:cstheme="minorBidi" w:hint="eastAsia"/>
                                  <w:color w:val="000000" w:themeColor="text1"/>
                                  <w:kern w:val="24"/>
                                  <w:sz w:val="20"/>
                                  <w:szCs w:val="28"/>
                                </w:rPr>
                                <w:t>滝道</w:t>
                              </w:r>
                            </w:p>
                          </w:txbxContent>
                        </wps:txbx>
                        <wps:bodyPr wrap="none" anchor="ctr">
                          <a:spAutoFit/>
                        </wps:bodyPr>
                      </wps:wsp>
                      <pic:pic xmlns:pic="http://schemas.openxmlformats.org/drawingml/2006/picture">
                        <pic:nvPicPr>
                          <pic:cNvPr id="27658" name="Picture 23" descr="完成（音羽山荘前）"/>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84095" cy="1743075"/>
                          </a:xfrm>
                          <a:prstGeom prst="rect">
                            <a:avLst/>
                          </a:prstGeom>
                          <a:noFill/>
                          <a:ln>
                            <a:noFill/>
                          </a:ln>
                          <a:extLst/>
                        </pic:spPr>
                      </pic:pic>
                    </wpg:wgp>
                  </a:graphicData>
                </a:graphic>
              </wp:anchor>
            </w:drawing>
          </mc:Choice>
          <mc:Fallback>
            <w:pict>
              <v:group w14:anchorId="4E577F0E" id="グループ化 35" o:spid="_x0000_s1216" alt="タイトル: 箕面公園　滝道 - 説明: 箕面公園　滝道です。" style="position:absolute;left:0;text-align:left;margin-left:36.45pt;margin-top:12.55pt;width:179.85pt;height:160pt;z-index:251615232" coordsize="22840,203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">
                <v:rect id="正方形/長方形 36" o:spid="_x0000_s1217" style="position:absolute;left:4667;top:16859;width:11963;height:34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" filled="f" stroked="f">
                  <v:stroke endarrow="classic" endarrowwidth="wide" endarrowlength="long" joinstyle="round"/>
                  <v:textbox style="mso-fit-shape-to-text:t">
                    <w:txbxContent>
                      <w:p w14:paraId="200A3338" w14:textId="2E876959" w:rsidR="00815FBB" w:rsidRPr="00453A2D" w:rsidRDefault="00815FBB" w:rsidP="00C85488">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 xml:space="preserve">箕面公園　</w:t>
                        </w:r>
                        <w:r>
                          <w:rPr>
                            <w:rFonts w:asciiTheme="majorEastAsia" w:eastAsiaTheme="majorEastAsia" w:hAnsiTheme="majorEastAsia" w:cstheme="minorBidi" w:hint="eastAsia"/>
                            <w:color w:val="000000" w:themeColor="text1"/>
                            <w:kern w:val="24"/>
                            <w:sz w:val="20"/>
                            <w:szCs w:val="28"/>
                          </w:rPr>
                          <w:t>滝道</w:t>
                        </w:r>
                      </w:p>
                    </w:txbxContent>
                  </v:textbox>
                </v:rect>
                <v:shape id="Picture 23" o:spid="_x0000_s1218" type="#_x0000_t75" alt="完成（音羽山荘前）" style="position:absolute;width:22840;height:1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">
                  <v:imagedata r:id="rId65" o:title="完成（音羽山荘前）"/>
                  <v:path arrowok="t"/>
                </v:shape>
              </v:group>
            </w:pict>
          </mc:Fallback>
        </mc:AlternateContent>
      </w:r>
      <w:r>
        <w:rPr>
          <w:rFonts w:ascii="ＭＳ 明朝" w:eastAsia="ＭＳ 明朝" w:hAnsi="ＭＳ 明朝" w:cs="ＭＳ 明朝"/>
          <w:noProof/>
        </w:rPr>
        <mc:AlternateContent>
          <mc:Choice Requires="wpg">
            <w:drawing>
              <wp:anchor distT="0" distB="0" distL="114300" distR="114300" simplePos="0" relativeHeight="251616256" behindDoc="0" locked="0" layoutInCell="1" allowOverlap="1" wp14:anchorId="124E2528" wp14:editId="1DE60AB4">
                <wp:simplePos x="0" y="0"/>
                <wp:positionH relativeFrom="column">
                  <wp:posOffset>2844165</wp:posOffset>
                </wp:positionH>
                <wp:positionV relativeFrom="paragraph">
                  <wp:posOffset>159385</wp:posOffset>
                </wp:positionV>
                <wp:extent cx="2324393" cy="2040365"/>
                <wp:effectExtent l="0" t="0" r="0" b="0"/>
                <wp:wrapNone/>
                <wp:docPr id="36" name="グループ化 36" descr="枚岡公園　桜広場です。" title="枚岡公園　桜広場"/>
                <wp:cNvGraphicFramePr/>
                <a:graphic xmlns:a="http://schemas.openxmlformats.org/drawingml/2006/main">
                  <a:graphicData uri="http://schemas.microsoft.com/office/word/2010/wordprocessingGroup">
                    <wpg:wgp>
                      <wpg:cNvGrpSpPr/>
                      <wpg:grpSpPr>
                        <a:xfrm>
                          <a:off x="0" y="0"/>
                          <a:ext cx="2324393" cy="2040365"/>
                          <a:chOff x="-114316" y="-85725"/>
                          <a:chExt cx="2324409" cy="2041007"/>
                        </a:xfrm>
                      </wpg:grpSpPr>
                      <wps:wsp>
                        <wps:cNvPr id="32" name="正方形/長方形 36"/>
                        <wps:cNvSpPr/>
                        <wps:spPr>
                          <a:xfrm>
                            <a:off x="381000" y="1609208"/>
                            <a:ext cx="1386839" cy="346074"/>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690FAB6C" w14:textId="5C007C3E" w:rsidR="00815FBB" w:rsidRPr="00453A2D" w:rsidRDefault="00815FBB" w:rsidP="00C85488">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 xml:space="preserve">枚岡公園　</w:t>
                              </w:r>
                              <w:r>
                                <w:rPr>
                                  <w:rFonts w:asciiTheme="majorEastAsia" w:eastAsiaTheme="majorEastAsia" w:hAnsiTheme="majorEastAsia" w:cstheme="minorBidi"/>
                                  <w:color w:val="000000" w:themeColor="text1"/>
                                  <w:kern w:val="24"/>
                                  <w:sz w:val="20"/>
                                  <w:szCs w:val="28"/>
                                </w:rPr>
                                <w:t>桜広場</w:t>
                              </w:r>
                            </w:p>
                          </w:txbxContent>
                        </wps:txbx>
                        <wps:bodyPr wrap="square" anchor="ctr">
                          <a:spAutoFit/>
                        </wps:bodyPr>
                      </wps:wsp>
                      <pic:pic xmlns:pic="http://schemas.openxmlformats.org/drawingml/2006/picture">
                        <pic:nvPicPr>
                          <pic:cNvPr id="34821" name="図 2"/>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114316" y="-85725"/>
                            <a:ext cx="2324409" cy="1743079"/>
                          </a:xfrm>
                          <a:prstGeom prst="rect">
                            <a:avLst/>
                          </a:prstGeom>
                          <a:noFill/>
                          <a:ln>
                            <a:noFill/>
                          </a:ln>
                          <a:extLst/>
                        </pic:spPr>
                      </pic:pic>
                    </wpg:wgp>
                  </a:graphicData>
                </a:graphic>
              </wp:anchor>
            </w:drawing>
          </mc:Choice>
          <mc:Fallback>
            <w:pict>
              <v:group w14:anchorId="124E2528" id="グループ化 36" o:spid="_x0000_s1219" alt="タイトル: 枚岡公園　桜広場 - 説明: 枚岡公園　桜広場です。" style="position:absolute;left:0;text-align:left;margin-left:223.95pt;margin-top:12.55pt;width:183pt;height:160.65pt;z-index:251616256" coordorigin="-1143,-857" coordsize="23244,20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">
                <v:rect id="正方形/長方形 36" o:spid="_x0000_s1220" style="position:absolute;left:3810;top:16092;width:13868;height:3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" filled="f" stroked="f">
                  <v:stroke endarrow="classic" endarrowwidth="wide" endarrowlength="long" joinstyle="round"/>
                  <v:textbox style="mso-fit-shape-to-text:t">
                    <w:txbxContent>
                      <w:p w14:paraId="690FAB6C" w14:textId="5C007C3E" w:rsidR="00815FBB" w:rsidRPr="00453A2D" w:rsidRDefault="00815FBB" w:rsidP="00C85488">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 xml:space="preserve">枚岡公園　</w:t>
                        </w:r>
                        <w:r>
                          <w:rPr>
                            <w:rFonts w:asciiTheme="majorEastAsia" w:eastAsiaTheme="majorEastAsia" w:hAnsiTheme="majorEastAsia" w:cstheme="minorBidi"/>
                            <w:color w:val="000000" w:themeColor="text1"/>
                            <w:kern w:val="24"/>
                            <w:sz w:val="20"/>
                            <w:szCs w:val="28"/>
                          </w:rPr>
                          <w:t>桜広場</w:t>
                        </w:r>
                      </w:p>
                    </w:txbxContent>
                  </v:textbox>
                </v:rect>
                <v:shape id="図 2" o:spid="_x0000_s1221" type="#_x0000_t75" style="position:absolute;left:-1143;top:-857;width:23243;height:1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">
                  <v:imagedata r:id="rId67" o:title=""/>
                  <v:path arrowok="t"/>
                </v:shape>
              </v:group>
            </w:pict>
          </mc:Fallback>
        </mc:AlternateContent>
      </w:r>
    </w:p>
    <w:p w14:paraId="7FF0A747" w14:textId="19995790" w:rsidR="00384DD7" w:rsidRDefault="00384DD7" w:rsidP="00384DD7">
      <w:pPr>
        <w:pStyle w:val="a3"/>
        <w:ind w:leftChars="0" w:left="846"/>
        <w:rPr>
          <w:rFonts w:ascii="ＭＳ 明朝" w:eastAsia="ＭＳ 明朝" w:hAnsi="ＭＳ 明朝" w:cs="ＭＳ 明朝"/>
        </w:rPr>
      </w:pPr>
    </w:p>
    <w:p w14:paraId="6AF13636" w14:textId="2936013D" w:rsidR="00384DD7" w:rsidRDefault="00384DD7" w:rsidP="00384DD7">
      <w:pPr>
        <w:pStyle w:val="a3"/>
        <w:ind w:leftChars="0" w:left="846"/>
        <w:rPr>
          <w:rFonts w:ascii="ＭＳ 明朝" w:eastAsia="ＭＳ 明朝" w:hAnsi="ＭＳ 明朝" w:cs="ＭＳ 明朝"/>
        </w:rPr>
      </w:pPr>
    </w:p>
    <w:p w14:paraId="047727A6" w14:textId="18235FF2" w:rsidR="00384DD7" w:rsidRDefault="00384DD7" w:rsidP="00384DD7">
      <w:pPr>
        <w:pStyle w:val="a3"/>
        <w:ind w:leftChars="0" w:left="846"/>
        <w:rPr>
          <w:rFonts w:ascii="ＭＳ 明朝" w:eastAsia="ＭＳ 明朝" w:hAnsi="ＭＳ 明朝" w:cs="ＭＳ 明朝"/>
        </w:rPr>
      </w:pPr>
    </w:p>
    <w:p w14:paraId="34711090" w14:textId="2354E0F4" w:rsidR="00384DD7" w:rsidRDefault="00384DD7" w:rsidP="00384DD7">
      <w:pPr>
        <w:pStyle w:val="a3"/>
        <w:ind w:leftChars="0" w:left="846"/>
        <w:rPr>
          <w:rFonts w:ascii="ＭＳ 明朝" w:eastAsia="ＭＳ 明朝" w:hAnsi="ＭＳ 明朝" w:cs="ＭＳ 明朝"/>
        </w:rPr>
      </w:pPr>
    </w:p>
    <w:p w14:paraId="4E0D55B6" w14:textId="468A0536" w:rsidR="00384DD7" w:rsidRDefault="00384DD7" w:rsidP="00384DD7">
      <w:pPr>
        <w:pStyle w:val="a3"/>
        <w:ind w:leftChars="0" w:left="846"/>
        <w:rPr>
          <w:rFonts w:ascii="ＭＳ 明朝" w:eastAsia="ＭＳ 明朝" w:hAnsi="ＭＳ 明朝" w:cs="ＭＳ 明朝"/>
        </w:rPr>
      </w:pPr>
    </w:p>
    <w:p w14:paraId="49156337" w14:textId="01F87E91" w:rsidR="00384DD7" w:rsidRDefault="00384DD7" w:rsidP="00384DD7">
      <w:pPr>
        <w:pStyle w:val="a3"/>
        <w:ind w:leftChars="0" w:left="846"/>
        <w:rPr>
          <w:rFonts w:ascii="ＭＳ 明朝" w:eastAsia="ＭＳ 明朝" w:hAnsi="ＭＳ 明朝" w:cs="ＭＳ 明朝"/>
        </w:rPr>
      </w:pPr>
    </w:p>
    <w:p w14:paraId="5AC9ECDE" w14:textId="42FF074C" w:rsidR="00384DD7" w:rsidRDefault="00384DD7" w:rsidP="00384DD7">
      <w:pPr>
        <w:pStyle w:val="a3"/>
        <w:ind w:leftChars="0" w:left="846"/>
        <w:rPr>
          <w:rFonts w:ascii="ＭＳ 明朝" w:eastAsia="ＭＳ 明朝" w:hAnsi="ＭＳ 明朝" w:cs="ＭＳ 明朝"/>
        </w:rPr>
      </w:pPr>
    </w:p>
    <w:p w14:paraId="1F916572" w14:textId="73EEEB81" w:rsidR="00C85488" w:rsidRDefault="00774F73" w:rsidP="00384DD7">
      <w:pPr>
        <w:pStyle w:val="a3"/>
        <w:ind w:leftChars="0" w:left="846"/>
        <w:rPr>
          <w:rFonts w:ascii="ＭＳ 明朝" w:eastAsia="ＭＳ 明朝" w:hAnsi="ＭＳ 明朝" w:cs="ＭＳ 明朝"/>
        </w:rPr>
      </w:pPr>
      <w:r>
        <w:rPr>
          <w:rFonts w:ascii="ＭＳ 明朝" w:eastAsia="ＭＳ 明朝" w:hAnsi="ＭＳ 明朝" w:cs="ＭＳ 明朝"/>
          <w:noProof/>
        </w:rPr>
        <mc:AlternateContent>
          <mc:Choice Requires="wpg">
            <w:drawing>
              <wp:anchor distT="0" distB="0" distL="114300" distR="114300" simplePos="0" relativeHeight="251617280" behindDoc="0" locked="0" layoutInCell="1" allowOverlap="1" wp14:anchorId="3C082739" wp14:editId="1D356A5E">
                <wp:simplePos x="0" y="0"/>
                <wp:positionH relativeFrom="column">
                  <wp:posOffset>377190</wp:posOffset>
                </wp:positionH>
                <wp:positionV relativeFrom="paragraph">
                  <wp:posOffset>227330</wp:posOffset>
                </wp:positionV>
                <wp:extent cx="2638425" cy="1813560"/>
                <wp:effectExtent l="0" t="0" r="0" b="0"/>
                <wp:wrapNone/>
                <wp:docPr id="34" name="グループ化 34" descr="長野公園　観心寺・丸山地区展望台です。" title="長野公園　観心寺・丸山地区展望台"/>
                <wp:cNvGraphicFramePr/>
                <a:graphic xmlns:a="http://schemas.openxmlformats.org/drawingml/2006/main">
                  <a:graphicData uri="http://schemas.microsoft.com/office/word/2010/wordprocessingGroup">
                    <wpg:wgp>
                      <wpg:cNvGrpSpPr/>
                      <wpg:grpSpPr>
                        <a:xfrm>
                          <a:off x="0" y="0"/>
                          <a:ext cx="2638425" cy="1813560"/>
                          <a:chOff x="228600" y="0"/>
                          <a:chExt cx="2639059" cy="1813726"/>
                        </a:xfrm>
                      </wpg:grpSpPr>
                      <wps:wsp>
                        <wps:cNvPr id="33" name="正方形/長方形 36"/>
                        <wps:cNvSpPr/>
                        <wps:spPr>
                          <a:xfrm>
                            <a:off x="228600" y="1467652"/>
                            <a:ext cx="2639059" cy="346074"/>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165120D8" w14:textId="3CC2AF9D" w:rsidR="00815FBB" w:rsidRPr="00453A2D" w:rsidRDefault="00815FBB" w:rsidP="00C85488">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 xml:space="preserve">長野公園　</w:t>
                              </w:r>
                              <w:r>
                                <w:rPr>
                                  <w:rFonts w:asciiTheme="majorEastAsia" w:eastAsiaTheme="majorEastAsia" w:hAnsiTheme="majorEastAsia" w:cstheme="minorBidi" w:hint="eastAsia"/>
                                  <w:color w:val="000000" w:themeColor="text1"/>
                                  <w:kern w:val="24"/>
                                  <w:sz w:val="20"/>
                                  <w:szCs w:val="28"/>
                                </w:rPr>
                                <w:t>観心寺</w:t>
                              </w:r>
                              <w:r>
                                <w:rPr>
                                  <w:rFonts w:asciiTheme="majorEastAsia" w:eastAsiaTheme="majorEastAsia" w:hAnsiTheme="majorEastAsia" w:cstheme="minorBidi"/>
                                  <w:color w:val="000000" w:themeColor="text1"/>
                                  <w:kern w:val="24"/>
                                  <w:sz w:val="20"/>
                                  <w:szCs w:val="28"/>
                                </w:rPr>
                                <w:t>・</w:t>
                              </w:r>
                              <w:r>
                                <w:rPr>
                                  <w:rFonts w:asciiTheme="majorEastAsia" w:eastAsiaTheme="majorEastAsia" w:hAnsiTheme="majorEastAsia" w:cstheme="minorBidi" w:hint="eastAsia"/>
                                  <w:color w:val="000000" w:themeColor="text1"/>
                                  <w:kern w:val="24"/>
                                  <w:sz w:val="20"/>
                                  <w:szCs w:val="28"/>
                                </w:rPr>
                                <w:t>丸山</w:t>
                              </w:r>
                              <w:r>
                                <w:rPr>
                                  <w:rFonts w:asciiTheme="majorEastAsia" w:eastAsiaTheme="majorEastAsia" w:hAnsiTheme="majorEastAsia" w:cstheme="minorBidi"/>
                                  <w:color w:val="000000" w:themeColor="text1"/>
                                  <w:kern w:val="24"/>
                                  <w:sz w:val="20"/>
                                  <w:szCs w:val="28"/>
                                </w:rPr>
                                <w:t>地区展望台</w:t>
                              </w:r>
                            </w:p>
                          </w:txbxContent>
                        </wps:txbx>
                        <wps:bodyPr wrap="square" anchor="ctr">
                          <a:spAutoFit/>
                        </wps:bodyPr>
                      </wps:wsp>
                      <pic:pic xmlns:pic="http://schemas.openxmlformats.org/drawingml/2006/picture">
                        <pic:nvPicPr>
                          <pic:cNvPr id="50190" name="Picture 16" descr="D:\ishizakiy\Desktop\選定委員会\長野公園写真\丸山展望dos1.jpg"/>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333375" y="0"/>
                            <a:ext cx="2266950" cy="1510665"/>
                          </a:xfrm>
                          <a:prstGeom prst="rect">
                            <a:avLst/>
                          </a:prstGeom>
                          <a:noFill/>
                          <a:ln>
                            <a:noFill/>
                          </a:ln>
                          <a:extLst/>
                        </pic:spPr>
                      </pic:pic>
                    </wpg:wgp>
                  </a:graphicData>
                </a:graphic>
              </wp:anchor>
            </w:drawing>
          </mc:Choice>
          <mc:Fallback>
            <w:pict>
              <v:group w14:anchorId="3C082739" id="グループ化 34" o:spid="_x0000_s1222" alt="タイトル: 長野公園　観心寺・丸山地区展望台 - 説明: 長野公園　観心寺・丸山地区展望台です。" style="position:absolute;left:0;text-align:left;margin-left:29.7pt;margin-top:17.9pt;width:207.75pt;height:142.8pt;z-index:251617280" coordorigin="2286" coordsize="26390,181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">
                <v:rect id="正方形/長方形 36" o:spid="_x0000_s1223" style="position:absolute;left:2286;top:14676;width:26390;height:3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" filled="f" stroked="f">
                  <v:stroke endarrow="classic" endarrowwidth="wide" endarrowlength="long" joinstyle="round"/>
                  <v:textbox style="mso-fit-shape-to-text:t">
                    <w:txbxContent>
                      <w:p w14:paraId="165120D8" w14:textId="3CC2AF9D" w:rsidR="00815FBB" w:rsidRPr="00453A2D" w:rsidRDefault="00815FBB" w:rsidP="00C85488">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 xml:space="preserve">長野公園　</w:t>
                        </w:r>
                        <w:r>
                          <w:rPr>
                            <w:rFonts w:asciiTheme="majorEastAsia" w:eastAsiaTheme="majorEastAsia" w:hAnsiTheme="majorEastAsia" w:cstheme="minorBidi" w:hint="eastAsia"/>
                            <w:color w:val="000000" w:themeColor="text1"/>
                            <w:kern w:val="24"/>
                            <w:sz w:val="20"/>
                            <w:szCs w:val="28"/>
                          </w:rPr>
                          <w:t>観心寺</w:t>
                        </w:r>
                        <w:r>
                          <w:rPr>
                            <w:rFonts w:asciiTheme="majorEastAsia" w:eastAsiaTheme="majorEastAsia" w:hAnsiTheme="majorEastAsia" w:cstheme="minorBidi"/>
                            <w:color w:val="000000" w:themeColor="text1"/>
                            <w:kern w:val="24"/>
                            <w:sz w:val="20"/>
                            <w:szCs w:val="28"/>
                          </w:rPr>
                          <w:t>・</w:t>
                        </w:r>
                        <w:r>
                          <w:rPr>
                            <w:rFonts w:asciiTheme="majorEastAsia" w:eastAsiaTheme="majorEastAsia" w:hAnsiTheme="majorEastAsia" w:cstheme="minorBidi" w:hint="eastAsia"/>
                            <w:color w:val="000000" w:themeColor="text1"/>
                            <w:kern w:val="24"/>
                            <w:sz w:val="20"/>
                            <w:szCs w:val="28"/>
                          </w:rPr>
                          <w:t>丸山</w:t>
                        </w:r>
                        <w:r>
                          <w:rPr>
                            <w:rFonts w:asciiTheme="majorEastAsia" w:eastAsiaTheme="majorEastAsia" w:hAnsiTheme="majorEastAsia" w:cstheme="minorBidi"/>
                            <w:color w:val="000000" w:themeColor="text1"/>
                            <w:kern w:val="24"/>
                            <w:sz w:val="20"/>
                            <w:szCs w:val="28"/>
                          </w:rPr>
                          <w:t>地区展望台</w:t>
                        </w:r>
                      </w:p>
                    </w:txbxContent>
                  </v:textbox>
                </v:rect>
                <v:shape id="Picture 16" o:spid="_x0000_s1224" type="#_x0000_t75" style="position:absolute;left:3333;width:22670;height:15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">
                  <v:imagedata r:id="rId69" o:title="丸山展望dos1"/>
                  <v:path arrowok="t"/>
                </v:shape>
              </v:group>
            </w:pict>
          </mc:Fallback>
        </mc:AlternateContent>
      </w:r>
      <w:r>
        <w:rPr>
          <w:rFonts w:ascii="ＭＳ 明朝" w:eastAsia="ＭＳ 明朝" w:hAnsi="ＭＳ 明朝" w:cs="ＭＳ 明朝"/>
          <w:noProof/>
        </w:rPr>
        <mc:AlternateContent>
          <mc:Choice Requires="wpg">
            <w:drawing>
              <wp:anchor distT="0" distB="0" distL="114300" distR="114300" simplePos="0" relativeHeight="251618304" behindDoc="0" locked="0" layoutInCell="1" allowOverlap="1" wp14:anchorId="2FCDAFF2" wp14:editId="253E5CDC">
                <wp:simplePos x="0" y="0"/>
                <wp:positionH relativeFrom="column">
                  <wp:posOffset>2739390</wp:posOffset>
                </wp:positionH>
                <wp:positionV relativeFrom="paragraph">
                  <wp:posOffset>236855</wp:posOffset>
                </wp:positionV>
                <wp:extent cx="2638425" cy="1803367"/>
                <wp:effectExtent l="0" t="0" r="0" b="0"/>
                <wp:wrapNone/>
                <wp:docPr id="1" name="グループ化 1" descr="泉佐野丘陵緑地　郷の館です。" title="泉佐野丘陵緑地　郷の館"/>
                <wp:cNvGraphicFramePr/>
                <a:graphic xmlns:a="http://schemas.openxmlformats.org/drawingml/2006/main">
                  <a:graphicData uri="http://schemas.microsoft.com/office/word/2010/wordprocessingGroup">
                    <wpg:wgp>
                      <wpg:cNvGrpSpPr/>
                      <wpg:grpSpPr>
                        <a:xfrm>
                          <a:off x="0" y="0"/>
                          <a:ext cx="2638425" cy="1803367"/>
                          <a:chOff x="0" y="0"/>
                          <a:chExt cx="2638425" cy="1803367"/>
                        </a:xfrm>
                      </wpg:grpSpPr>
                      <pic:pic xmlns:pic="http://schemas.openxmlformats.org/drawingml/2006/picture">
                        <pic:nvPicPr>
                          <pic:cNvPr id="38" name="図 38" descr="http://izumisano-kyuryo.jp/common/images/point/img_slide_05.jpg"/>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152400" y="0"/>
                            <a:ext cx="2287270" cy="1500505"/>
                          </a:xfrm>
                          <a:prstGeom prst="rect">
                            <a:avLst/>
                          </a:prstGeom>
                          <a:noFill/>
                          <a:ln>
                            <a:noFill/>
                          </a:ln>
                        </pic:spPr>
                      </pic:pic>
                      <wps:wsp>
                        <wps:cNvPr id="49" name="正方形/長方形 36"/>
                        <wps:cNvSpPr/>
                        <wps:spPr>
                          <a:xfrm>
                            <a:off x="0" y="1457325"/>
                            <a:ext cx="2638425" cy="346042"/>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5920BD16" w14:textId="2D0486D8" w:rsidR="00815FBB" w:rsidRPr="00453A2D" w:rsidRDefault="00815FBB" w:rsidP="005C55E4">
                              <w:pPr>
                                <w:pStyle w:val="Web"/>
                                <w:spacing w:before="0" w:beforeAutospacing="0" w:after="0" w:afterAutospacing="0"/>
                                <w:jc w:val="center"/>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泉佐野</w:t>
                              </w:r>
                              <w:r>
                                <w:rPr>
                                  <w:rFonts w:asciiTheme="majorEastAsia" w:eastAsiaTheme="majorEastAsia" w:hAnsiTheme="majorEastAsia" w:cstheme="minorBidi"/>
                                  <w:color w:val="000000" w:themeColor="text1"/>
                                  <w:kern w:val="24"/>
                                  <w:sz w:val="20"/>
                                  <w:szCs w:val="28"/>
                                </w:rPr>
                                <w:t>丘陵緑地</w:t>
                              </w:r>
                              <w:r>
                                <w:rPr>
                                  <w:rFonts w:asciiTheme="majorEastAsia" w:eastAsiaTheme="majorEastAsia" w:hAnsiTheme="majorEastAsia" w:cstheme="minorBidi" w:hint="eastAsia"/>
                                  <w:color w:val="000000" w:themeColor="text1"/>
                                  <w:kern w:val="24"/>
                                  <w:sz w:val="20"/>
                                  <w:szCs w:val="28"/>
                                </w:rPr>
                                <w:t xml:space="preserve">　郷</w:t>
                              </w:r>
                              <w:r>
                                <w:rPr>
                                  <w:rFonts w:asciiTheme="majorEastAsia" w:eastAsiaTheme="majorEastAsia" w:hAnsiTheme="majorEastAsia" w:cstheme="minorBidi"/>
                                  <w:color w:val="000000" w:themeColor="text1"/>
                                  <w:kern w:val="24"/>
                                  <w:sz w:val="20"/>
                                  <w:szCs w:val="28"/>
                                </w:rPr>
                                <w:t>の</w:t>
                              </w:r>
                              <w:r>
                                <w:rPr>
                                  <w:rFonts w:asciiTheme="majorEastAsia" w:eastAsiaTheme="majorEastAsia" w:hAnsiTheme="majorEastAsia" w:cstheme="minorBidi" w:hint="eastAsia"/>
                                  <w:color w:val="000000" w:themeColor="text1"/>
                                  <w:kern w:val="24"/>
                                  <w:sz w:val="20"/>
                                  <w:szCs w:val="28"/>
                                </w:rPr>
                                <w:t>館</w:t>
                              </w:r>
                            </w:p>
                          </w:txbxContent>
                        </wps:txbx>
                        <wps:bodyPr wrap="square" anchor="ctr">
                          <a:spAutoFit/>
                        </wps:bodyPr>
                      </wps:wsp>
                    </wpg:wgp>
                  </a:graphicData>
                </a:graphic>
              </wp:anchor>
            </w:drawing>
          </mc:Choice>
          <mc:Fallback>
            <w:pict>
              <v:group w14:anchorId="2FCDAFF2" id="グループ化 1" o:spid="_x0000_s1225" alt="タイトル: 泉佐野丘陵緑地　郷の館 - 説明: 泉佐野丘陵緑地　郷の館です。" style="position:absolute;left:0;text-align:left;margin-left:215.7pt;margin-top:18.65pt;width:207.75pt;height:142pt;z-index:251618304" coordsize="26384,180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">
                <v:shape id="図 38" o:spid="_x0000_s1226" type="#_x0000_t75" alt="http://izumisano-kyuryo.jp/common/images/point/img_slide_05.jpg" style="position:absolute;left:1524;width:22872;height:150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">
                  <v:imagedata r:id="rId71" o:title="img_slide_05"/>
                  <v:path arrowok="t"/>
                </v:shape>
                <v:rect id="正方形/長方形 36" o:spid="_x0000_s1227" style="position:absolute;top:14573;width:26384;height:3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" filled="f" stroked="f">
                  <v:stroke endarrow="classic" endarrowwidth="wide" endarrowlength="long" joinstyle="round"/>
                  <v:textbox style="mso-fit-shape-to-text:t">
                    <w:txbxContent>
                      <w:p w14:paraId="5920BD16" w14:textId="2D0486D8" w:rsidR="00815FBB" w:rsidRPr="00453A2D" w:rsidRDefault="00815FBB" w:rsidP="005C55E4">
                        <w:pPr>
                          <w:pStyle w:val="Web"/>
                          <w:spacing w:before="0" w:beforeAutospacing="0" w:after="0" w:afterAutospacing="0"/>
                          <w:jc w:val="center"/>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泉佐野</w:t>
                        </w:r>
                        <w:r>
                          <w:rPr>
                            <w:rFonts w:asciiTheme="majorEastAsia" w:eastAsiaTheme="majorEastAsia" w:hAnsiTheme="majorEastAsia" w:cstheme="minorBidi"/>
                            <w:color w:val="000000" w:themeColor="text1"/>
                            <w:kern w:val="24"/>
                            <w:sz w:val="20"/>
                            <w:szCs w:val="28"/>
                          </w:rPr>
                          <w:t>丘陵緑地</w:t>
                        </w:r>
                        <w:r>
                          <w:rPr>
                            <w:rFonts w:asciiTheme="majorEastAsia" w:eastAsiaTheme="majorEastAsia" w:hAnsiTheme="majorEastAsia" w:cstheme="minorBidi" w:hint="eastAsia"/>
                            <w:color w:val="000000" w:themeColor="text1"/>
                            <w:kern w:val="24"/>
                            <w:sz w:val="20"/>
                            <w:szCs w:val="28"/>
                          </w:rPr>
                          <w:t xml:space="preserve">　郷</w:t>
                        </w:r>
                        <w:r>
                          <w:rPr>
                            <w:rFonts w:asciiTheme="majorEastAsia" w:eastAsiaTheme="majorEastAsia" w:hAnsiTheme="majorEastAsia" w:cstheme="minorBidi"/>
                            <w:color w:val="000000" w:themeColor="text1"/>
                            <w:kern w:val="24"/>
                            <w:sz w:val="20"/>
                            <w:szCs w:val="28"/>
                          </w:rPr>
                          <w:t>の</w:t>
                        </w:r>
                        <w:r>
                          <w:rPr>
                            <w:rFonts w:asciiTheme="majorEastAsia" w:eastAsiaTheme="majorEastAsia" w:hAnsiTheme="majorEastAsia" w:cstheme="minorBidi" w:hint="eastAsia"/>
                            <w:color w:val="000000" w:themeColor="text1"/>
                            <w:kern w:val="24"/>
                            <w:sz w:val="20"/>
                            <w:szCs w:val="28"/>
                          </w:rPr>
                          <w:t>館</w:t>
                        </w:r>
                      </w:p>
                    </w:txbxContent>
                  </v:textbox>
                </v:rect>
              </v:group>
            </w:pict>
          </mc:Fallback>
        </mc:AlternateContent>
      </w:r>
    </w:p>
    <w:p w14:paraId="0F3C3B76" w14:textId="16DF575F" w:rsidR="00C85488" w:rsidRDefault="00C85488" w:rsidP="00384DD7">
      <w:pPr>
        <w:pStyle w:val="a3"/>
        <w:ind w:leftChars="0" w:left="846"/>
        <w:rPr>
          <w:rFonts w:ascii="ＭＳ 明朝" w:eastAsia="ＭＳ 明朝" w:hAnsi="ＭＳ 明朝" w:cs="ＭＳ 明朝"/>
        </w:rPr>
      </w:pPr>
    </w:p>
    <w:p w14:paraId="02E9D372" w14:textId="0A4B493B" w:rsidR="00C85488" w:rsidRDefault="00C85488" w:rsidP="00384DD7">
      <w:pPr>
        <w:pStyle w:val="a3"/>
        <w:ind w:leftChars="0" w:left="846"/>
        <w:rPr>
          <w:rFonts w:ascii="ＭＳ 明朝" w:eastAsia="ＭＳ 明朝" w:hAnsi="ＭＳ 明朝" w:cs="ＭＳ 明朝"/>
        </w:rPr>
      </w:pPr>
    </w:p>
    <w:p w14:paraId="50A1AED2" w14:textId="11A7906C" w:rsidR="00C85488" w:rsidRDefault="00C85488" w:rsidP="00384DD7">
      <w:pPr>
        <w:pStyle w:val="a3"/>
        <w:ind w:leftChars="0" w:left="846"/>
        <w:rPr>
          <w:rFonts w:ascii="ＭＳ 明朝" w:eastAsia="ＭＳ 明朝" w:hAnsi="ＭＳ 明朝" w:cs="ＭＳ 明朝"/>
        </w:rPr>
      </w:pPr>
    </w:p>
    <w:p w14:paraId="33932000" w14:textId="3613BB65" w:rsidR="00C85488" w:rsidRDefault="00C85488" w:rsidP="00384DD7">
      <w:pPr>
        <w:pStyle w:val="a3"/>
        <w:ind w:leftChars="0" w:left="846"/>
        <w:rPr>
          <w:rFonts w:ascii="ＭＳ 明朝" w:eastAsia="ＭＳ 明朝" w:hAnsi="ＭＳ 明朝" w:cs="ＭＳ 明朝"/>
        </w:rPr>
      </w:pPr>
    </w:p>
    <w:p w14:paraId="47154F2B" w14:textId="354BB7E5" w:rsidR="00C85488" w:rsidRDefault="00C85488" w:rsidP="00384DD7">
      <w:pPr>
        <w:pStyle w:val="a3"/>
        <w:ind w:leftChars="0" w:left="846"/>
        <w:rPr>
          <w:rFonts w:ascii="ＭＳ 明朝" w:eastAsia="ＭＳ 明朝" w:hAnsi="ＭＳ 明朝" w:cs="ＭＳ 明朝"/>
        </w:rPr>
      </w:pPr>
    </w:p>
    <w:p w14:paraId="38400D2C" w14:textId="764FE8FF" w:rsidR="00C85488" w:rsidRDefault="00C85488" w:rsidP="00384DD7">
      <w:pPr>
        <w:pStyle w:val="a3"/>
        <w:ind w:leftChars="0" w:left="846"/>
        <w:rPr>
          <w:rFonts w:ascii="ＭＳ 明朝" w:eastAsia="ＭＳ 明朝" w:hAnsi="ＭＳ 明朝" w:cs="ＭＳ 明朝"/>
        </w:rPr>
      </w:pPr>
    </w:p>
    <w:p w14:paraId="1FB045DE" w14:textId="5CBA4976" w:rsidR="0018737C" w:rsidRDefault="0018737C" w:rsidP="0018737C">
      <w:pPr>
        <w:rPr>
          <w:rFonts w:ascii="ＭＳ 明朝" w:eastAsia="ＭＳ 明朝" w:hAnsi="ＭＳ 明朝" w:cs="ＭＳ 明朝"/>
        </w:rPr>
      </w:pPr>
    </w:p>
    <w:p w14:paraId="71A108FC" w14:textId="0E23D68A" w:rsidR="0018737C" w:rsidRDefault="0018737C" w:rsidP="0018737C">
      <w:pPr>
        <w:pStyle w:val="a3"/>
        <w:numPr>
          <w:ilvl w:val="8"/>
          <w:numId w:val="2"/>
        </w:numPr>
        <w:ind w:leftChars="0"/>
        <w:rPr>
          <w:rFonts w:ascii="ＭＳ 明朝" w:eastAsia="ＭＳ 明朝" w:hAnsi="ＭＳ 明朝" w:cs="ＭＳ 明朝"/>
        </w:rPr>
      </w:pPr>
      <w:r>
        <w:rPr>
          <w:rFonts w:ascii="ＭＳ 明朝" w:eastAsia="ＭＳ 明朝" w:hAnsi="ＭＳ 明朝" w:cs="ＭＳ 明朝" w:hint="eastAsia"/>
        </w:rPr>
        <w:lastRenderedPageBreak/>
        <w:t>臨海部に</w:t>
      </w:r>
      <w:r w:rsidRPr="00384DD7">
        <w:rPr>
          <w:rFonts w:ascii="ＭＳ 明朝" w:eastAsia="ＭＳ 明朝" w:hAnsi="ＭＳ 明朝" w:cs="ＭＳ 明朝" w:hint="eastAsia"/>
        </w:rPr>
        <w:t>立地する府営公園</w:t>
      </w:r>
    </w:p>
    <w:p w14:paraId="167C38EB" w14:textId="70CAE4F2" w:rsidR="00BB0130" w:rsidRPr="00836C82" w:rsidRDefault="0018737C" w:rsidP="0018737C">
      <w:pPr>
        <w:ind w:left="426" w:firstLineChars="100" w:firstLine="246"/>
      </w:pPr>
      <w:r>
        <w:rPr>
          <w:rFonts w:hint="eastAsia"/>
          <w:sz w:val="22"/>
        </w:rPr>
        <w:t>大阪湾に面した泉州の海岸部には４公園開設されており、このうち浜寺公園は明治６年に公園として指定された歴史ある公園の一つであり、また、りんくう公園は関西国際空港の対岸に位置し、国際都市大阪の玄関口にふさわしい公園となっているほか、</w:t>
      </w:r>
      <w:r w:rsidRPr="008C36E2">
        <w:rPr>
          <w:rFonts w:hint="eastAsia"/>
          <w:sz w:val="22"/>
        </w:rPr>
        <w:t>二色の浜公園</w:t>
      </w:r>
      <w:r>
        <w:rPr>
          <w:rFonts w:hint="eastAsia"/>
          <w:sz w:val="22"/>
        </w:rPr>
        <w:t>、せんなん里海公園では夏場に海水浴場が営業</w:t>
      </w:r>
      <w:r w:rsidRPr="008C36E2">
        <w:rPr>
          <w:rFonts w:hint="eastAsia"/>
          <w:sz w:val="22"/>
        </w:rPr>
        <w:t>されている</w:t>
      </w:r>
      <w:r>
        <w:rPr>
          <w:rFonts w:hint="eastAsia"/>
          <w:sz w:val="22"/>
        </w:rPr>
        <w:t>等</w:t>
      </w:r>
      <w:r w:rsidRPr="008C36E2">
        <w:rPr>
          <w:rFonts w:hint="eastAsia"/>
          <w:sz w:val="22"/>
        </w:rPr>
        <w:t>、</w:t>
      </w:r>
      <w:r w:rsidR="003F70D3">
        <w:rPr>
          <w:rFonts w:hint="eastAsia"/>
          <w:sz w:val="22"/>
        </w:rPr>
        <w:t>マリンスポーツ</w:t>
      </w:r>
      <w:r>
        <w:rPr>
          <w:rFonts w:hint="eastAsia"/>
          <w:sz w:val="22"/>
        </w:rPr>
        <w:t>や観光スポットとして多くの府民等に利用されています。</w:t>
      </w:r>
    </w:p>
    <w:tbl>
      <w:tblPr>
        <w:tblStyle w:val="a8"/>
        <w:tblpPr w:leftFromText="142" w:rightFromText="142" w:vertAnchor="text" w:horzAnchor="margin" w:tblpXSpec="right" w:tblpY="116"/>
        <w:tblW w:w="0" w:type="auto"/>
        <w:tblLayout w:type="fixed"/>
        <w:tblLook w:val="04A0" w:firstRow="1" w:lastRow="0" w:firstColumn="1" w:lastColumn="0" w:noHBand="0" w:noVBand="1"/>
      </w:tblPr>
      <w:tblGrid>
        <w:gridCol w:w="817"/>
        <w:gridCol w:w="851"/>
        <w:gridCol w:w="1134"/>
        <w:gridCol w:w="2551"/>
        <w:gridCol w:w="2920"/>
      </w:tblGrid>
      <w:tr w:rsidR="0018737C" w14:paraId="2B766593" w14:textId="77777777" w:rsidTr="0018737C">
        <w:trPr>
          <w:trHeight w:val="315"/>
        </w:trPr>
        <w:tc>
          <w:tcPr>
            <w:tcW w:w="817" w:type="dxa"/>
            <w:vMerge w:val="restart"/>
            <w:shd w:val="clear" w:color="auto" w:fill="BFBFBF" w:themeFill="background1" w:themeFillShade="BF"/>
            <w:vAlign w:val="center"/>
          </w:tcPr>
          <w:p w14:paraId="107F7A23" w14:textId="77777777" w:rsidR="0018737C" w:rsidRPr="00A13215" w:rsidRDefault="0018737C" w:rsidP="0018737C">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公園名</w:t>
            </w:r>
          </w:p>
        </w:tc>
        <w:tc>
          <w:tcPr>
            <w:tcW w:w="851" w:type="dxa"/>
            <w:vMerge w:val="restart"/>
            <w:shd w:val="clear" w:color="auto" w:fill="BFBFBF" w:themeFill="background1" w:themeFillShade="BF"/>
            <w:vAlign w:val="center"/>
          </w:tcPr>
          <w:p w14:paraId="057D54D4" w14:textId="77777777" w:rsidR="0018737C" w:rsidRPr="00A13215" w:rsidRDefault="0018737C" w:rsidP="0018737C">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面積</w:t>
            </w:r>
            <w:r>
              <w:rPr>
                <w:rFonts w:ascii="ＭＳ 明朝" w:eastAsia="ＭＳ 明朝" w:hAnsi="ＭＳ 明朝" w:hint="eastAsia"/>
                <w:b/>
                <w:sz w:val="18"/>
              </w:rPr>
              <w:t>（ha）</w:t>
            </w:r>
          </w:p>
        </w:tc>
        <w:tc>
          <w:tcPr>
            <w:tcW w:w="1134" w:type="dxa"/>
            <w:vMerge w:val="restart"/>
            <w:shd w:val="clear" w:color="auto" w:fill="BFBFBF" w:themeFill="background1" w:themeFillShade="BF"/>
            <w:vAlign w:val="center"/>
          </w:tcPr>
          <w:p w14:paraId="342C00C3" w14:textId="77777777" w:rsidR="0018737C" w:rsidRPr="00A13215" w:rsidRDefault="0018737C" w:rsidP="0018737C">
            <w:pPr>
              <w:pStyle w:val="a3"/>
              <w:spacing w:line="200" w:lineRule="exact"/>
              <w:ind w:leftChars="0" w:left="0"/>
              <w:jc w:val="center"/>
              <w:rPr>
                <w:rFonts w:ascii="ＭＳ 明朝" w:eastAsia="ＭＳ 明朝" w:hAnsi="ＭＳ 明朝"/>
                <w:b/>
                <w:sz w:val="18"/>
              </w:rPr>
            </w:pPr>
            <w:r>
              <w:rPr>
                <w:rFonts w:ascii="ＭＳ 明朝" w:eastAsia="ＭＳ 明朝" w:hAnsi="ＭＳ 明朝" w:hint="eastAsia"/>
                <w:b/>
                <w:sz w:val="18"/>
                <w:szCs w:val="18"/>
              </w:rPr>
              <w:t>H29年間</w:t>
            </w:r>
            <w:r w:rsidRPr="00A13215">
              <w:rPr>
                <w:rFonts w:ascii="ＭＳ 明朝" w:eastAsia="ＭＳ 明朝" w:hAnsi="ＭＳ 明朝" w:hint="eastAsia"/>
                <w:b/>
                <w:sz w:val="18"/>
                <w:szCs w:val="18"/>
              </w:rPr>
              <w:t>来園者</w:t>
            </w:r>
            <w:r>
              <w:rPr>
                <w:rFonts w:ascii="ＭＳ 明朝" w:eastAsia="ＭＳ 明朝" w:hAnsi="ＭＳ 明朝" w:hint="eastAsia"/>
                <w:b/>
                <w:sz w:val="18"/>
                <w:szCs w:val="18"/>
              </w:rPr>
              <w:t>数（万人）</w:t>
            </w:r>
          </w:p>
        </w:tc>
        <w:tc>
          <w:tcPr>
            <w:tcW w:w="5471" w:type="dxa"/>
            <w:gridSpan w:val="2"/>
            <w:shd w:val="clear" w:color="auto" w:fill="BFBFBF" w:themeFill="background1" w:themeFillShade="BF"/>
            <w:vAlign w:val="center"/>
          </w:tcPr>
          <w:p w14:paraId="17261814" w14:textId="77777777" w:rsidR="0018737C" w:rsidRPr="00A13215" w:rsidRDefault="0018737C" w:rsidP="0018737C">
            <w:pPr>
              <w:pStyle w:val="a3"/>
              <w:spacing w:line="200" w:lineRule="exact"/>
              <w:ind w:leftChars="0" w:left="0"/>
              <w:jc w:val="center"/>
              <w:rPr>
                <w:rFonts w:ascii="ＭＳ 明朝" w:eastAsia="ＭＳ 明朝" w:hAnsi="ＭＳ 明朝"/>
                <w:b/>
                <w:sz w:val="18"/>
              </w:rPr>
            </w:pPr>
            <w:r w:rsidRPr="00A13215">
              <w:rPr>
                <w:rFonts w:ascii="ＭＳ 明朝" w:eastAsia="ＭＳ 明朝" w:hAnsi="ＭＳ 明朝" w:hint="eastAsia"/>
                <w:b/>
                <w:sz w:val="18"/>
              </w:rPr>
              <w:t>特色</w:t>
            </w:r>
          </w:p>
        </w:tc>
      </w:tr>
      <w:tr w:rsidR="0018737C" w14:paraId="513C0A38" w14:textId="77777777" w:rsidTr="0018737C">
        <w:trPr>
          <w:trHeight w:val="285"/>
        </w:trPr>
        <w:tc>
          <w:tcPr>
            <w:tcW w:w="817" w:type="dxa"/>
            <w:vMerge/>
            <w:shd w:val="clear" w:color="auto" w:fill="BFBFBF" w:themeFill="background1" w:themeFillShade="BF"/>
            <w:vAlign w:val="center"/>
          </w:tcPr>
          <w:p w14:paraId="7823759E" w14:textId="77777777" w:rsidR="0018737C" w:rsidRPr="00A13215" w:rsidRDefault="0018737C" w:rsidP="0018737C">
            <w:pPr>
              <w:pStyle w:val="a3"/>
              <w:spacing w:line="200" w:lineRule="exact"/>
              <w:ind w:leftChars="0" w:left="0"/>
              <w:jc w:val="center"/>
              <w:rPr>
                <w:rFonts w:ascii="ＭＳ 明朝" w:eastAsia="ＭＳ 明朝" w:hAnsi="ＭＳ 明朝"/>
                <w:b/>
                <w:sz w:val="18"/>
              </w:rPr>
            </w:pPr>
          </w:p>
        </w:tc>
        <w:tc>
          <w:tcPr>
            <w:tcW w:w="851" w:type="dxa"/>
            <w:vMerge/>
            <w:shd w:val="clear" w:color="auto" w:fill="BFBFBF" w:themeFill="background1" w:themeFillShade="BF"/>
            <w:vAlign w:val="center"/>
          </w:tcPr>
          <w:p w14:paraId="0364179A" w14:textId="77777777" w:rsidR="0018737C" w:rsidRPr="00A13215" w:rsidRDefault="0018737C" w:rsidP="0018737C">
            <w:pPr>
              <w:pStyle w:val="a3"/>
              <w:spacing w:line="200" w:lineRule="exact"/>
              <w:ind w:leftChars="0" w:left="0"/>
              <w:jc w:val="center"/>
              <w:rPr>
                <w:rFonts w:ascii="ＭＳ 明朝" w:eastAsia="ＭＳ 明朝" w:hAnsi="ＭＳ 明朝"/>
                <w:b/>
                <w:sz w:val="18"/>
              </w:rPr>
            </w:pPr>
          </w:p>
        </w:tc>
        <w:tc>
          <w:tcPr>
            <w:tcW w:w="1134" w:type="dxa"/>
            <w:vMerge/>
            <w:shd w:val="clear" w:color="auto" w:fill="BFBFBF" w:themeFill="background1" w:themeFillShade="BF"/>
            <w:vAlign w:val="center"/>
          </w:tcPr>
          <w:p w14:paraId="31EA2352" w14:textId="77777777" w:rsidR="0018737C" w:rsidRPr="00A13215" w:rsidRDefault="0018737C" w:rsidP="0018737C">
            <w:pPr>
              <w:pStyle w:val="a3"/>
              <w:spacing w:line="200" w:lineRule="exact"/>
              <w:ind w:leftChars="0" w:left="0"/>
              <w:jc w:val="center"/>
              <w:rPr>
                <w:rFonts w:ascii="ＭＳ 明朝" w:eastAsia="ＭＳ 明朝" w:hAnsi="ＭＳ 明朝"/>
                <w:b/>
                <w:sz w:val="18"/>
                <w:szCs w:val="18"/>
              </w:rPr>
            </w:pPr>
          </w:p>
        </w:tc>
        <w:tc>
          <w:tcPr>
            <w:tcW w:w="2551" w:type="dxa"/>
            <w:shd w:val="clear" w:color="auto" w:fill="BFBFBF" w:themeFill="background1" w:themeFillShade="BF"/>
            <w:vAlign w:val="center"/>
          </w:tcPr>
          <w:p w14:paraId="7E59D95A" w14:textId="77777777" w:rsidR="0018737C" w:rsidRPr="003E74BF" w:rsidRDefault="0018737C" w:rsidP="0018737C">
            <w:pPr>
              <w:spacing w:line="200" w:lineRule="exact"/>
              <w:jc w:val="center"/>
              <w:rPr>
                <w:rFonts w:ascii="ＭＳ 明朝" w:eastAsia="ＭＳ 明朝" w:hAnsi="ＭＳ 明朝"/>
                <w:b/>
                <w:sz w:val="18"/>
                <w:u w:val="single"/>
              </w:rPr>
            </w:pPr>
            <w:r w:rsidRPr="00AC54E8">
              <w:rPr>
                <w:rFonts w:ascii="ＭＳ 明朝" w:eastAsia="ＭＳ 明朝" w:hAnsi="ＭＳ 明朝" w:hint="eastAsia"/>
                <w:b/>
                <w:sz w:val="18"/>
              </w:rPr>
              <w:t>主な施設</w:t>
            </w:r>
          </w:p>
        </w:tc>
        <w:tc>
          <w:tcPr>
            <w:tcW w:w="2920" w:type="dxa"/>
            <w:shd w:val="clear" w:color="auto" w:fill="BFBFBF" w:themeFill="background1" w:themeFillShade="BF"/>
            <w:vAlign w:val="center"/>
          </w:tcPr>
          <w:p w14:paraId="57F4465C" w14:textId="77777777" w:rsidR="0018737C" w:rsidRPr="00A13215" w:rsidRDefault="0018737C" w:rsidP="0018737C">
            <w:pPr>
              <w:pStyle w:val="a3"/>
              <w:spacing w:line="200" w:lineRule="exact"/>
              <w:ind w:leftChars="0" w:left="0"/>
              <w:jc w:val="center"/>
              <w:rPr>
                <w:rFonts w:ascii="ＭＳ 明朝" w:eastAsia="ＭＳ 明朝" w:hAnsi="ＭＳ 明朝"/>
                <w:b/>
                <w:sz w:val="18"/>
              </w:rPr>
            </w:pPr>
            <w:r w:rsidRPr="00332E7B">
              <w:rPr>
                <w:rFonts w:ascii="ＭＳ 明朝" w:eastAsia="ＭＳ 明朝" w:hAnsi="ＭＳ 明朝" w:hint="eastAsia"/>
                <w:b/>
                <w:sz w:val="18"/>
              </w:rPr>
              <w:t>目指すべき方向性</w:t>
            </w:r>
            <w:r w:rsidRPr="006C4EF3">
              <w:rPr>
                <w:rFonts w:ascii="ＭＳ 明朝" w:eastAsia="ＭＳ 明朝" w:hAnsi="ＭＳ 明朝" w:hint="eastAsia"/>
                <w:b/>
                <w:sz w:val="18"/>
                <w:vertAlign w:val="superscript"/>
              </w:rPr>
              <w:t>※</w:t>
            </w:r>
          </w:p>
        </w:tc>
      </w:tr>
      <w:tr w:rsidR="0018737C" w:rsidRPr="00537728" w14:paraId="12E7B047" w14:textId="77777777" w:rsidTr="0018737C">
        <w:trPr>
          <w:trHeight w:val="600"/>
        </w:trPr>
        <w:tc>
          <w:tcPr>
            <w:tcW w:w="817" w:type="dxa"/>
            <w:shd w:val="clear" w:color="auto" w:fill="BFBFBF" w:themeFill="background1" w:themeFillShade="BF"/>
            <w:vAlign w:val="center"/>
          </w:tcPr>
          <w:p w14:paraId="0760D52C" w14:textId="77777777" w:rsidR="0018737C" w:rsidRPr="004F34D1" w:rsidRDefault="0018737C" w:rsidP="0018737C">
            <w:pPr>
              <w:pStyle w:val="a3"/>
              <w:spacing w:line="200" w:lineRule="exact"/>
              <w:ind w:leftChars="0" w:left="0"/>
              <w:jc w:val="center"/>
              <w:rPr>
                <w:rFonts w:ascii="ＭＳ 明朝" w:eastAsia="ＭＳ 明朝" w:hAnsi="ＭＳ 明朝"/>
                <w:b/>
                <w:sz w:val="18"/>
                <w:szCs w:val="20"/>
              </w:rPr>
            </w:pPr>
            <w:r w:rsidRPr="006A06A2">
              <w:rPr>
                <w:rFonts w:ascii="ＭＳ 明朝" w:eastAsia="ＭＳ 明朝" w:hAnsi="ＭＳ 明朝" w:hint="eastAsia"/>
                <w:b/>
                <w:sz w:val="20"/>
                <w:szCs w:val="20"/>
              </w:rPr>
              <w:t>浜寺公園</w:t>
            </w:r>
          </w:p>
        </w:tc>
        <w:tc>
          <w:tcPr>
            <w:tcW w:w="851" w:type="dxa"/>
            <w:vAlign w:val="center"/>
          </w:tcPr>
          <w:p w14:paraId="28DEAFC2" w14:textId="77777777" w:rsidR="0018737C" w:rsidRPr="00A13215" w:rsidRDefault="0018737C" w:rsidP="0018737C">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75.1</w:t>
            </w:r>
          </w:p>
        </w:tc>
        <w:tc>
          <w:tcPr>
            <w:tcW w:w="1134" w:type="dxa"/>
            <w:vAlign w:val="center"/>
          </w:tcPr>
          <w:p w14:paraId="020976DA" w14:textId="77777777" w:rsidR="0018737C" w:rsidRPr="00A13215" w:rsidRDefault="0018737C" w:rsidP="0018737C">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200</w:t>
            </w:r>
          </w:p>
        </w:tc>
        <w:tc>
          <w:tcPr>
            <w:tcW w:w="2551" w:type="dxa"/>
          </w:tcPr>
          <w:p w14:paraId="402146B6" w14:textId="12F319E8" w:rsidR="0018737C" w:rsidRPr="001659B5" w:rsidRDefault="0018737C" w:rsidP="0018737C">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ばら庭園、交通遊園、児童遊戯場、ﾌﾟｰﾙ、ﾃﾆｽｺｰﾄ20面、ｱｰﾁｪﾘｰ練習場 等</w:t>
            </w:r>
          </w:p>
        </w:tc>
        <w:tc>
          <w:tcPr>
            <w:tcW w:w="2920" w:type="dxa"/>
          </w:tcPr>
          <w:p w14:paraId="57A292D4" w14:textId="77777777" w:rsidR="0018737C" w:rsidRPr="008C36E2" w:rsidRDefault="0018737C" w:rsidP="0018737C">
            <w:pPr>
              <w:pStyle w:val="a3"/>
              <w:spacing w:line="200" w:lineRule="exact"/>
              <w:ind w:leftChars="0" w:left="0"/>
              <w:rPr>
                <w:rFonts w:ascii="ＭＳ 明朝" w:eastAsia="ＭＳ 明朝" w:hAnsi="ＭＳ 明朝"/>
                <w:sz w:val="18"/>
                <w:szCs w:val="18"/>
              </w:rPr>
            </w:pPr>
            <w:r w:rsidRPr="008C36E2">
              <w:rPr>
                <w:rFonts w:ascii="ＭＳ 明朝" w:eastAsia="ＭＳ 明朝" w:hAnsi="ＭＳ 明朝" w:hint="eastAsia"/>
                <w:sz w:val="18"/>
                <w:szCs w:val="18"/>
              </w:rPr>
              <w:t>歴史ある松林を守りながら年間を通じてにぎわいのある公園</w:t>
            </w:r>
          </w:p>
        </w:tc>
      </w:tr>
      <w:tr w:rsidR="0018737C" w14:paraId="1471C4ED" w14:textId="77777777" w:rsidTr="0018737C">
        <w:trPr>
          <w:trHeight w:val="600"/>
        </w:trPr>
        <w:tc>
          <w:tcPr>
            <w:tcW w:w="817" w:type="dxa"/>
            <w:shd w:val="clear" w:color="auto" w:fill="BFBFBF" w:themeFill="background1" w:themeFillShade="BF"/>
            <w:vAlign w:val="center"/>
          </w:tcPr>
          <w:p w14:paraId="5D623E6D" w14:textId="77777777" w:rsidR="0018737C" w:rsidRPr="004F34D1" w:rsidRDefault="0018737C" w:rsidP="0018737C">
            <w:pPr>
              <w:pStyle w:val="a3"/>
              <w:spacing w:line="200" w:lineRule="exact"/>
              <w:ind w:leftChars="0" w:left="0"/>
              <w:jc w:val="center"/>
              <w:rPr>
                <w:rFonts w:ascii="ＭＳ 明朝" w:eastAsia="ＭＳ 明朝" w:hAnsi="ＭＳ 明朝"/>
                <w:b/>
                <w:sz w:val="18"/>
                <w:szCs w:val="20"/>
              </w:rPr>
            </w:pPr>
            <w:r w:rsidRPr="004E1D23">
              <w:rPr>
                <w:rFonts w:ascii="ＭＳ 明朝" w:eastAsia="ＭＳ 明朝" w:hAnsi="ＭＳ 明朝" w:hint="eastAsia"/>
                <w:b/>
                <w:sz w:val="18"/>
                <w:szCs w:val="18"/>
              </w:rPr>
              <w:t>二色の浜公園</w:t>
            </w:r>
          </w:p>
        </w:tc>
        <w:tc>
          <w:tcPr>
            <w:tcW w:w="851" w:type="dxa"/>
            <w:vAlign w:val="center"/>
          </w:tcPr>
          <w:p w14:paraId="1D01C300" w14:textId="77777777" w:rsidR="0018737C" w:rsidRPr="00A13215" w:rsidRDefault="0018737C" w:rsidP="0018737C">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41.1</w:t>
            </w:r>
          </w:p>
        </w:tc>
        <w:tc>
          <w:tcPr>
            <w:tcW w:w="1134" w:type="dxa"/>
            <w:vAlign w:val="center"/>
          </w:tcPr>
          <w:p w14:paraId="67A2A3F3" w14:textId="77777777" w:rsidR="0018737C" w:rsidRPr="00A13215" w:rsidRDefault="0018737C" w:rsidP="0018737C">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70</w:t>
            </w:r>
          </w:p>
        </w:tc>
        <w:tc>
          <w:tcPr>
            <w:tcW w:w="2551" w:type="dxa"/>
          </w:tcPr>
          <w:p w14:paraId="65789005" w14:textId="59E1DA1B" w:rsidR="0018737C" w:rsidRPr="001659B5" w:rsidRDefault="0018737C" w:rsidP="0018737C">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ﾚｽﾄハウス、野球場、ﾃﾆｽｺｰﾄ、水上ﾊﾞｲｸ斜路、ﾊﾞｰﾍﾞｷｭｰｺｰﾅｰ、海水浴場　等</w:t>
            </w:r>
          </w:p>
        </w:tc>
        <w:tc>
          <w:tcPr>
            <w:tcW w:w="2920" w:type="dxa"/>
          </w:tcPr>
          <w:p w14:paraId="5D39FB7D" w14:textId="77777777" w:rsidR="0018737C" w:rsidRPr="008C36E2" w:rsidRDefault="0018737C" w:rsidP="0018737C">
            <w:pPr>
              <w:pStyle w:val="a3"/>
              <w:spacing w:line="200" w:lineRule="exact"/>
              <w:ind w:leftChars="0" w:left="0"/>
              <w:rPr>
                <w:rFonts w:ascii="ＭＳ 明朝" w:eastAsia="ＭＳ 明朝" w:hAnsi="ＭＳ 明朝"/>
                <w:sz w:val="18"/>
                <w:szCs w:val="18"/>
              </w:rPr>
            </w:pPr>
            <w:r w:rsidRPr="008C36E2">
              <w:rPr>
                <w:rFonts w:ascii="ＭＳ 明朝" w:eastAsia="ＭＳ 明朝" w:hAnsi="ＭＳ 明朝" w:hint="eastAsia"/>
                <w:sz w:val="18"/>
                <w:szCs w:val="18"/>
              </w:rPr>
              <w:t>美しいクロマツ林を継承し、ﾏﾘﾝｽﾎﾟｰﾂの魅力に触れることのできる公園</w:t>
            </w:r>
          </w:p>
        </w:tc>
      </w:tr>
      <w:tr w:rsidR="0018737C" w14:paraId="583FDE20" w14:textId="77777777" w:rsidTr="0018737C">
        <w:trPr>
          <w:trHeight w:val="600"/>
        </w:trPr>
        <w:tc>
          <w:tcPr>
            <w:tcW w:w="817" w:type="dxa"/>
            <w:shd w:val="clear" w:color="auto" w:fill="BFBFBF" w:themeFill="background1" w:themeFillShade="BF"/>
            <w:vAlign w:val="center"/>
          </w:tcPr>
          <w:p w14:paraId="6B9C7BC1" w14:textId="77777777" w:rsidR="0018737C" w:rsidRPr="00A13215" w:rsidRDefault="0018737C" w:rsidP="0018737C">
            <w:pPr>
              <w:pStyle w:val="a3"/>
              <w:spacing w:line="200" w:lineRule="exact"/>
              <w:ind w:leftChars="0" w:left="0"/>
              <w:jc w:val="center"/>
              <w:rPr>
                <w:rFonts w:ascii="ＭＳ 明朝" w:eastAsia="ＭＳ 明朝" w:hAnsi="ＭＳ 明朝"/>
                <w:b/>
                <w:sz w:val="18"/>
                <w:szCs w:val="20"/>
              </w:rPr>
            </w:pPr>
            <w:r w:rsidRPr="007B6445">
              <w:rPr>
                <w:rFonts w:ascii="ＭＳ 明朝" w:eastAsia="ＭＳ 明朝" w:hAnsi="ＭＳ 明朝" w:hint="eastAsia"/>
                <w:b/>
                <w:sz w:val="18"/>
              </w:rPr>
              <w:t>りんくう公園</w:t>
            </w:r>
          </w:p>
        </w:tc>
        <w:tc>
          <w:tcPr>
            <w:tcW w:w="851" w:type="dxa"/>
            <w:vAlign w:val="center"/>
          </w:tcPr>
          <w:p w14:paraId="6D449C23" w14:textId="77777777" w:rsidR="0018737C" w:rsidRPr="00A13215" w:rsidRDefault="0018737C" w:rsidP="0018737C">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19.1</w:t>
            </w:r>
          </w:p>
        </w:tc>
        <w:tc>
          <w:tcPr>
            <w:tcW w:w="1134" w:type="dxa"/>
            <w:vAlign w:val="center"/>
          </w:tcPr>
          <w:p w14:paraId="7C26E2D2" w14:textId="77777777" w:rsidR="0018737C" w:rsidRPr="00A13215" w:rsidRDefault="0018737C" w:rsidP="0018737C">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50</w:t>
            </w:r>
          </w:p>
        </w:tc>
        <w:tc>
          <w:tcPr>
            <w:tcW w:w="2551" w:type="dxa"/>
          </w:tcPr>
          <w:p w14:paraId="7AD89915" w14:textId="75FBC0C5" w:rsidR="0018737C" w:rsidRPr="001659B5" w:rsidRDefault="0018737C" w:rsidP="0018737C">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四季の泉、内海、太鼓橋、花海道、総合休憩所　等</w:t>
            </w:r>
          </w:p>
        </w:tc>
        <w:tc>
          <w:tcPr>
            <w:tcW w:w="2920" w:type="dxa"/>
          </w:tcPr>
          <w:p w14:paraId="6275B223" w14:textId="77777777" w:rsidR="0018737C" w:rsidRPr="008C36E2" w:rsidRDefault="0018737C" w:rsidP="0018737C">
            <w:pPr>
              <w:pStyle w:val="a3"/>
              <w:spacing w:line="200" w:lineRule="exact"/>
              <w:ind w:leftChars="0" w:left="0"/>
              <w:rPr>
                <w:rFonts w:ascii="ＭＳ 明朝" w:eastAsia="ＭＳ 明朝" w:hAnsi="ＭＳ 明朝"/>
                <w:sz w:val="18"/>
                <w:szCs w:val="18"/>
              </w:rPr>
            </w:pPr>
            <w:r w:rsidRPr="008C36E2">
              <w:rPr>
                <w:rFonts w:ascii="ＭＳ 明朝" w:eastAsia="ＭＳ 明朝" w:hAnsi="ＭＳ 明朝" w:hint="eastAsia"/>
                <w:sz w:val="18"/>
                <w:szCs w:val="18"/>
              </w:rPr>
              <w:t>関空を望む素晴らしい景観を活かし周辺にある集客施設と一体となった観光拠点となる公園</w:t>
            </w:r>
          </w:p>
        </w:tc>
      </w:tr>
      <w:tr w:rsidR="0018737C" w14:paraId="41BAA0F4" w14:textId="77777777" w:rsidTr="0018737C">
        <w:trPr>
          <w:trHeight w:val="600"/>
        </w:trPr>
        <w:tc>
          <w:tcPr>
            <w:tcW w:w="817" w:type="dxa"/>
            <w:shd w:val="clear" w:color="auto" w:fill="BFBFBF" w:themeFill="background1" w:themeFillShade="BF"/>
            <w:vAlign w:val="center"/>
          </w:tcPr>
          <w:p w14:paraId="253963AB" w14:textId="77777777" w:rsidR="0018737C" w:rsidRPr="00A13215" w:rsidRDefault="0018737C" w:rsidP="0018737C">
            <w:pPr>
              <w:pStyle w:val="a3"/>
              <w:spacing w:line="200" w:lineRule="exact"/>
              <w:ind w:leftChars="0" w:left="0"/>
              <w:jc w:val="center"/>
              <w:rPr>
                <w:rFonts w:ascii="ＭＳ 明朝" w:eastAsia="ＭＳ 明朝" w:hAnsi="ＭＳ 明朝"/>
                <w:b/>
                <w:sz w:val="18"/>
                <w:szCs w:val="20"/>
              </w:rPr>
            </w:pPr>
            <w:r w:rsidRPr="007B6445">
              <w:rPr>
                <w:rFonts w:ascii="ＭＳ 明朝" w:eastAsia="ＭＳ 明朝" w:hAnsi="ＭＳ 明朝" w:hint="eastAsia"/>
                <w:b/>
                <w:sz w:val="18"/>
              </w:rPr>
              <w:t>せんなん里海公園</w:t>
            </w:r>
          </w:p>
        </w:tc>
        <w:tc>
          <w:tcPr>
            <w:tcW w:w="851" w:type="dxa"/>
            <w:vAlign w:val="center"/>
          </w:tcPr>
          <w:p w14:paraId="25B15C22" w14:textId="77777777" w:rsidR="0018737C" w:rsidRPr="00A13215" w:rsidRDefault="0018737C" w:rsidP="0018737C">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39.9</w:t>
            </w:r>
          </w:p>
        </w:tc>
        <w:tc>
          <w:tcPr>
            <w:tcW w:w="1134" w:type="dxa"/>
            <w:vAlign w:val="center"/>
          </w:tcPr>
          <w:p w14:paraId="202842FE" w14:textId="77777777" w:rsidR="0018737C" w:rsidRPr="00A13215" w:rsidRDefault="0018737C" w:rsidP="0018737C">
            <w:pPr>
              <w:pStyle w:val="a3"/>
              <w:spacing w:line="200" w:lineRule="exact"/>
              <w:ind w:leftChars="0" w:left="0"/>
              <w:jc w:val="center"/>
              <w:rPr>
                <w:rFonts w:ascii="ＭＳ 明朝" w:eastAsia="ＭＳ 明朝" w:hAnsi="ＭＳ 明朝"/>
                <w:sz w:val="18"/>
              </w:rPr>
            </w:pPr>
            <w:r>
              <w:rPr>
                <w:rFonts w:ascii="ＭＳ 明朝" w:eastAsia="ＭＳ 明朝" w:hAnsi="ＭＳ 明朝" w:hint="eastAsia"/>
                <w:sz w:val="18"/>
              </w:rPr>
              <w:t>50</w:t>
            </w:r>
          </w:p>
        </w:tc>
        <w:tc>
          <w:tcPr>
            <w:tcW w:w="2551" w:type="dxa"/>
          </w:tcPr>
          <w:p w14:paraId="439EDE6B" w14:textId="6DB10B6B" w:rsidR="0018737C" w:rsidRPr="001659B5" w:rsidRDefault="0018737C" w:rsidP="0018737C">
            <w:pPr>
              <w:pStyle w:val="a3"/>
              <w:spacing w:line="200" w:lineRule="exact"/>
              <w:ind w:leftChars="0" w:left="0"/>
              <w:rPr>
                <w:rFonts w:asciiTheme="minorEastAsia" w:hAnsiTheme="minorEastAsia"/>
                <w:sz w:val="18"/>
              </w:rPr>
            </w:pPr>
            <w:r w:rsidRPr="001659B5">
              <w:rPr>
                <w:rFonts w:asciiTheme="minorEastAsia" w:hAnsiTheme="minorEastAsia" w:hint="eastAsia"/>
                <w:noProof/>
                <w:sz w:val="18"/>
                <w:szCs w:val="18"/>
              </w:rPr>
              <w:t>潮騒ﾋﾞﾊﾞﾚｰ、ﾋﾞｰﾁﾊｳｽ、里海広場、風車の丘、海水浴場　等</w:t>
            </w:r>
          </w:p>
        </w:tc>
        <w:tc>
          <w:tcPr>
            <w:tcW w:w="2920" w:type="dxa"/>
          </w:tcPr>
          <w:p w14:paraId="40C78809" w14:textId="77777777" w:rsidR="0018737C" w:rsidRPr="008C36E2" w:rsidRDefault="0018737C" w:rsidP="0018737C">
            <w:pPr>
              <w:pStyle w:val="a3"/>
              <w:spacing w:line="200" w:lineRule="exact"/>
              <w:ind w:leftChars="0" w:left="0"/>
              <w:rPr>
                <w:rFonts w:ascii="ＭＳ 明朝" w:eastAsia="ＭＳ 明朝" w:hAnsi="ＭＳ 明朝"/>
                <w:sz w:val="18"/>
                <w:szCs w:val="18"/>
              </w:rPr>
            </w:pPr>
            <w:r w:rsidRPr="008C36E2">
              <w:rPr>
                <w:rFonts w:ascii="ＭＳ 明朝" w:eastAsia="ＭＳ 明朝" w:hAnsi="ＭＳ 明朝" w:hint="eastAsia"/>
                <w:sz w:val="18"/>
                <w:szCs w:val="18"/>
              </w:rPr>
              <w:t>海辺の環境を活かし活発なﾎﾞﾗﾝﾃｨｱ活動と一体となって地域の魅力を発信できる公園</w:t>
            </w:r>
          </w:p>
        </w:tc>
      </w:tr>
    </w:tbl>
    <w:p w14:paraId="4C680179" w14:textId="325548EE" w:rsidR="00A13215" w:rsidRDefault="0018737C" w:rsidP="00A335AC">
      <w:pPr>
        <w:ind w:leftChars="213" w:left="600" w:hangingChars="53" w:hanging="98"/>
      </w:pPr>
      <w:r w:rsidRPr="00332E7B">
        <w:rPr>
          <w:rFonts w:hint="eastAsia"/>
          <w:sz w:val="16"/>
          <w:szCs w:val="18"/>
        </w:rPr>
        <w:t>※</w:t>
      </w:r>
      <w:r w:rsidRPr="00332E7B">
        <w:rPr>
          <w:rFonts w:ascii="ＭＳ 明朝" w:eastAsia="ＭＳ 明朝" w:hAnsi="ＭＳ 明朝" w:hint="eastAsia"/>
          <w:sz w:val="16"/>
          <w:szCs w:val="18"/>
        </w:rPr>
        <w:t>平成28、29年度「府営公園の管理運営の方向性」より</w:t>
      </w:r>
    </w:p>
    <w:p w14:paraId="5BC9C013" w14:textId="66DE7D6F" w:rsidR="00A13215" w:rsidRDefault="00C442DF" w:rsidP="00A335AC">
      <w:pPr>
        <w:ind w:leftChars="213" w:left="627" w:hangingChars="53" w:hanging="125"/>
      </w:pPr>
      <w:r>
        <w:rPr>
          <w:noProof/>
        </w:rPr>
        <mc:AlternateContent>
          <mc:Choice Requires="wpg">
            <w:drawing>
              <wp:anchor distT="0" distB="0" distL="114300" distR="114300" simplePos="0" relativeHeight="251665408" behindDoc="0" locked="0" layoutInCell="1" allowOverlap="1" wp14:anchorId="10A223E3" wp14:editId="647D2D0D">
                <wp:simplePos x="0" y="0"/>
                <wp:positionH relativeFrom="column">
                  <wp:posOffset>329565</wp:posOffset>
                </wp:positionH>
                <wp:positionV relativeFrom="paragraph">
                  <wp:posOffset>102235</wp:posOffset>
                </wp:positionV>
                <wp:extent cx="2544445" cy="2041087"/>
                <wp:effectExtent l="0" t="0" r="8255" b="0"/>
                <wp:wrapNone/>
                <wp:docPr id="52" name="グループ化 52" descr="浜寺公園　交通遊園です。" title="浜寺公園　交通遊園"/>
                <wp:cNvGraphicFramePr/>
                <a:graphic xmlns:a="http://schemas.openxmlformats.org/drawingml/2006/main">
                  <a:graphicData uri="http://schemas.microsoft.com/office/word/2010/wordprocessingGroup">
                    <wpg:wgp>
                      <wpg:cNvGrpSpPr/>
                      <wpg:grpSpPr>
                        <a:xfrm>
                          <a:off x="0" y="0"/>
                          <a:ext cx="2544445" cy="2041087"/>
                          <a:chOff x="0" y="0"/>
                          <a:chExt cx="2544445" cy="2041087"/>
                        </a:xfrm>
                      </wpg:grpSpPr>
                      <pic:pic xmlns:pic="http://schemas.openxmlformats.org/drawingml/2006/picture">
                        <pic:nvPicPr>
                          <pic:cNvPr id="64519" name="Picture 31" descr="X:\313_都市みどり課\■写真入れ（ｻｲｽﾞﾀﾞｳﾝしてね！）\02浜寺\☆浜寺\交通遊園　子ども汽車.jpg"/>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44445" cy="1692275"/>
                          </a:xfrm>
                          <a:prstGeom prst="rect">
                            <a:avLst/>
                          </a:prstGeom>
                          <a:noFill/>
                          <a:ln>
                            <a:noFill/>
                          </a:ln>
                          <a:extLst/>
                        </pic:spPr>
                      </pic:pic>
                      <wps:wsp>
                        <wps:cNvPr id="51" name="正方形/長方形 36"/>
                        <wps:cNvSpPr/>
                        <wps:spPr>
                          <a:xfrm>
                            <a:off x="638175" y="1695013"/>
                            <a:ext cx="1482724" cy="346074"/>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0E29E56A" w14:textId="67883DA5" w:rsidR="00815FBB" w:rsidRPr="00453A2D" w:rsidRDefault="00815FBB" w:rsidP="001F5FC6">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浜寺公園　交通</w:t>
                              </w:r>
                              <w:r>
                                <w:rPr>
                                  <w:rFonts w:asciiTheme="majorEastAsia" w:eastAsiaTheme="majorEastAsia" w:hAnsiTheme="majorEastAsia" w:cstheme="minorBidi"/>
                                  <w:color w:val="000000" w:themeColor="text1"/>
                                  <w:kern w:val="24"/>
                                  <w:sz w:val="20"/>
                                  <w:szCs w:val="28"/>
                                </w:rPr>
                                <w:t>遊園</w:t>
                              </w:r>
                            </w:p>
                          </w:txbxContent>
                        </wps:txbx>
                        <wps:bodyPr wrap="none" anchor="ctr">
                          <a:spAutoFit/>
                        </wps:bodyPr>
                      </wps:wsp>
                    </wpg:wgp>
                  </a:graphicData>
                </a:graphic>
              </wp:anchor>
            </w:drawing>
          </mc:Choice>
          <mc:Fallback>
            <w:pict>
              <v:group w14:anchorId="10A223E3" id="グループ化 52" o:spid="_x0000_s1228" alt="タイトル: 浜寺公園　交通遊園 - 説明: 浜寺公園　交通遊園です。" style="position:absolute;left:0;text-align:left;margin-left:25.95pt;margin-top:8.05pt;width:200.35pt;height:160.7pt;z-index:251665408" coordsize="25444,20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">
                <v:shape id="Picture 31" o:spid="_x0000_s1229" type="#_x0000_t75" style="position:absolute;width:25444;height:1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">
                  <v:imagedata r:id="rId73" o:title="交通遊園　子ども汽車"/>
                  <v:path arrowok="t"/>
                </v:shape>
                <v:rect id="正方形/長方形 36" o:spid="_x0000_s1230" style="position:absolute;left:6381;top:16950;width:14827;height:346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" filled="f" stroked="f">
                  <v:stroke endarrow="classic" endarrowwidth="wide" endarrowlength="long" joinstyle="round"/>
                  <v:textbox style="mso-fit-shape-to-text:t">
                    <w:txbxContent>
                      <w:p w14:paraId="0E29E56A" w14:textId="67883DA5" w:rsidR="00815FBB" w:rsidRPr="00453A2D" w:rsidRDefault="00815FBB" w:rsidP="001F5FC6">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浜寺公園　交通</w:t>
                        </w:r>
                        <w:r>
                          <w:rPr>
                            <w:rFonts w:asciiTheme="majorEastAsia" w:eastAsiaTheme="majorEastAsia" w:hAnsiTheme="majorEastAsia" w:cstheme="minorBidi"/>
                            <w:color w:val="000000" w:themeColor="text1"/>
                            <w:kern w:val="24"/>
                            <w:sz w:val="20"/>
                            <w:szCs w:val="28"/>
                          </w:rPr>
                          <w:t>遊園</w:t>
                        </w:r>
                      </w:p>
                    </w:txbxContent>
                  </v:textbox>
                </v:rect>
              </v:group>
            </w:pict>
          </mc:Fallback>
        </mc:AlternateContent>
      </w:r>
      <w:r>
        <w:rPr>
          <w:noProof/>
        </w:rPr>
        <mc:AlternateContent>
          <mc:Choice Requires="wpg">
            <w:drawing>
              <wp:anchor distT="0" distB="0" distL="114300" distR="114300" simplePos="0" relativeHeight="251666432" behindDoc="0" locked="0" layoutInCell="1" allowOverlap="1" wp14:anchorId="007F0217" wp14:editId="3136305A">
                <wp:simplePos x="0" y="0"/>
                <wp:positionH relativeFrom="column">
                  <wp:posOffset>3091815</wp:posOffset>
                </wp:positionH>
                <wp:positionV relativeFrom="paragraph">
                  <wp:posOffset>102235</wp:posOffset>
                </wp:positionV>
                <wp:extent cx="2413000" cy="2040900"/>
                <wp:effectExtent l="0" t="0" r="6350" b="0"/>
                <wp:wrapNone/>
                <wp:docPr id="60" name="グループ化 60" descr="二色の浜公園　海水浴場です。" title="二色の浜公園　海水浴場"/>
                <wp:cNvGraphicFramePr/>
                <a:graphic xmlns:a="http://schemas.openxmlformats.org/drawingml/2006/main">
                  <a:graphicData uri="http://schemas.microsoft.com/office/word/2010/wordprocessingGroup">
                    <wpg:wgp>
                      <wpg:cNvGrpSpPr/>
                      <wpg:grpSpPr>
                        <a:xfrm>
                          <a:off x="0" y="0"/>
                          <a:ext cx="2413000" cy="2040900"/>
                          <a:chOff x="0" y="161935"/>
                          <a:chExt cx="2413000" cy="2041034"/>
                        </a:xfrm>
                      </wpg:grpSpPr>
                      <pic:pic xmlns:pic="http://schemas.openxmlformats.org/drawingml/2006/picture">
                        <pic:nvPicPr>
                          <pic:cNvPr id="70668" name="Picture 14" descr="\\G0000sv0ns502\d10207$\doc\11_都市みどり課・工区\【0200番台】都市みどり課\【0201】_★都市みどり課業務関係\H27都市みどり課業務関係\H27-りんくう未開設地\【H271009】タウン・公園課会議\海開き.jpg"/>
                          <pic:cNvPicPr>
                            <a:picLocks noChangeAspect="1"/>
                          </pic:cNvPicPr>
                        </pic:nvPicPr>
                        <pic:blipFill rotWithShape="1">
                          <a:blip r:embed="rId74">
                            <a:extLst>
                              <a:ext uri="{28A0092B-C50C-407E-A947-70E740481C1C}">
                                <a14:useLocalDpi xmlns:a14="http://schemas.microsoft.com/office/drawing/2010/main" val="0"/>
                              </a:ext>
                            </a:extLst>
                          </a:blip>
                          <a:srcRect t="9570" r="3253"/>
                          <a:stretch/>
                        </pic:blipFill>
                        <pic:spPr bwMode="auto">
                          <a:xfrm>
                            <a:off x="0" y="161935"/>
                            <a:ext cx="2413000" cy="1692215"/>
                          </a:xfrm>
                          <a:prstGeom prst="rect">
                            <a:avLst/>
                          </a:prstGeom>
                          <a:noFill/>
                          <a:ln>
                            <a:noFill/>
                          </a:ln>
                          <a:extLst/>
                        </pic:spPr>
                      </pic:pic>
                      <wps:wsp>
                        <wps:cNvPr id="54" name="正方形/長方形 36"/>
                        <wps:cNvSpPr/>
                        <wps:spPr>
                          <a:xfrm>
                            <a:off x="257175" y="1856895"/>
                            <a:ext cx="1769744" cy="346074"/>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48B2CBD5" w14:textId="245DD934" w:rsidR="00815FBB" w:rsidRPr="00453A2D" w:rsidRDefault="00815FBB" w:rsidP="00F80389">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二色</w:t>
                              </w:r>
                              <w:r>
                                <w:rPr>
                                  <w:rFonts w:asciiTheme="majorEastAsia" w:eastAsiaTheme="majorEastAsia" w:hAnsiTheme="majorEastAsia" w:cstheme="minorBidi"/>
                                  <w:color w:val="000000" w:themeColor="text1"/>
                                  <w:kern w:val="24"/>
                                  <w:sz w:val="20"/>
                                  <w:szCs w:val="28"/>
                                </w:rPr>
                                <w:t>の浜</w:t>
                              </w:r>
                              <w:r>
                                <w:rPr>
                                  <w:rFonts w:asciiTheme="majorEastAsia" w:eastAsiaTheme="majorEastAsia" w:hAnsiTheme="majorEastAsia" w:cstheme="minorBidi" w:hint="eastAsia"/>
                                  <w:color w:val="000000" w:themeColor="text1"/>
                                  <w:kern w:val="24"/>
                                  <w:sz w:val="20"/>
                                  <w:szCs w:val="28"/>
                                </w:rPr>
                                <w:t>公園　海水</w:t>
                              </w:r>
                              <w:r>
                                <w:rPr>
                                  <w:rFonts w:asciiTheme="majorEastAsia" w:eastAsiaTheme="majorEastAsia" w:hAnsiTheme="majorEastAsia" w:cstheme="minorBidi"/>
                                  <w:color w:val="000000" w:themeColor="text1"/>
                                  <w:kern w:val="24"/>
                                  <w:sz w:val="20"/>
                                  <w:szCs w:val="28"/>
                                </w:rPr>
                                <w:t>浴場</w:t>
                              </w:r>
                            </w:p>
                          </w:txbxContent>
                        </wps:txbx>
                        <wps:bodyPr wrap="none" anchor="ctr">
                          <a:spAutoFit/>
                        </wps:bodyPr>
                      </wps:wsp>
                    </wpg:wgp>
                  </a:graphicData>
                </a:graphic>
              </wp:anchor>
            </w:drawing>
          </mc:Choice>
          <mc:Fallback>
            <w:pict>
              <v:group w14:anchorId="007F0217" id="グループ化 60" o:spid="_x0000_s1231" alt="タイトル: 二色の浜公園　海水浴場 - 説明: 二色の浜公園　海水浴場です。" style="position:absolute;left:0;text-align:left;margin-left:243.45pt;margin-top:8.05pt;width:190pt;height:160.7pt;z-index:251666432" coordorigin=",1619" coordsize="24130,20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">
                <v:shape id="Picture 14" o:spid="_x0000_s1232" type="#_x0000_t75" style="position:absolute;top:1619;width:24130;height:1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">
                  <v:imagedata r:id="rId75" o:title="海開き" croptop="6272f" cropright="2132f"/>
                  <v:path arrowok="t"/>
                </v:shape>
                <v:rect id="正方形/長方形 36" o:spid="_x0000_s1233" style="position:absolute;left:2571;top:18568;width:17698;height:346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" filled="f" stroked="f">
                  <v:stroke endarrow="classic" endarrowwidth="wide" endarrowlength="long" joinstyle="round"/>
                  <v:textbox style="mso-fit-shape-to-text:t">
                    <w:txbxContent>
                      <w:p w14:paraId="48B2CBD5" w14:textId="245DD934" w:rsidR="00815FBB" w:rsidRPr="00453A2D" w:rsidRDefault="00815FBB" w:rsidP="00F80389">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二色</w:t>
                        </w:r>
                        <w:r>
                          <w:rPr>
                            <w:rFonts w:asciiTheme="majorEastAsia" w:eastAsiaTheme="majorEastAsia" w:hAnsiTheme="majorEastAsia" w:cstheme="minorBidi"/>
                            <w:color w:val="000000" w:themeColor="text1"/>
                            <w:kern w:val="24"/>
                            <w:sz w:val="20"/>
                            <w:szCs w:val="28"/>
                          </w:rPr>
                          <w:t>の浜</w:t>
                        </w:r>
                        <w:r>
                          <w:rPr>
                            <w:rFonts w:asciiTheme="majorEastAsia" w:eastAsiaTheme="majorEastAsia" w:hAnsiTheme="majorEastAsia" w:cstheme="minorBidi" w:hint="eastAsia"/>
                            <w:color w:val="000000" w:themeColor="text1"/>
                            <w:kern w:val="24"/>
                            <w:sz w:val="20"/>
                            <w:szCs w:val="28"/>
                          </w:rPr>
                          <w:t>公園　海水</w:t>
                        </w:r>
                        <w:r>
                          <w:rPr>
                            <w:rFonts w:asciiTheme="majorEastAsia" w:eastAsiaTheme="majorEastAsia" w:hAnsiTheme="majorEastAsia" w:cstheme="minorBidi"/>
                            <w:color w:val="000000" w:themeColor="text1"/>
                            <w:kern w:val="24"/>
                            <w:sz w:val="20"/>
                            <w:szCs w:val="28"/>
                          </w:rPr>
                          <w:t>浴場</w:t>
                        </w:r>
                      </w:p>
                    </w:txbxContent>
                  </v:textbox>
                </v:rect>
              </v:group>
            </w:pict>
          </mc:Fallback>
        </mc:AlternateContent>
      </w:r>
    </w:p>
    <w:p w14:paraId="595A8E52" w14:textId="527CF58F" w:rsidR="00A13215" w:rsidRDefault="00A13215" w:rsidP="00A335AC">
      <w:pPr>
        <w:ind w:leftChars="213" w:left="627" w:hangingChars="53" w:hanging="125"/>
      </w:pPr>
    </w:p>
    <w:p w14:paraId="266E2CC2" w14:textId="5884721E" w:rsidR="00A13215" w:rsidRDefault="00A13215" w:rsidP="00A335AC">
      <w:pPr>
        <w:ind w:leftChars="213" w:left="627" w:hangingChars="53" w:hanging="125"/>
      </w:pPr>
    </w:p>
    <w:p w14:paraId="3D1F5843" w14:textId="24042E8F" w:rsidR="00A13215" w:rsidRDefault="00A13215" w:rsidP="00A335AC">
      <w:pPr>
        <w:ind w:leftChars="213" w:left="627" w:hangingChars="53" w:hanging="125"/>
      </w:pPr>
    </w:p>
    <w:p w14:paraId="4F7AF073" w14:textId="2F4F4A6B" w:rsidR="0018737C" w:rsidRDefault="0018737C" w:rsidP="00A335AC">
      <w:pPr>
        <w:ind w:leftChars="213" w:left="627" w:hangingChars="53" w:hanging="125"/>
      </w:pPr>
    </w:p>
    <w:p w14:paraId="0FE6AD56" w14:textId="79E90DDC" w:rsidR="0018737C" w:rsidRDefault="0018737C" w:rsidP="00A335AC">
      <w:pPr>
        <w:ind w:leftChars="213" w:left="627" w:hangingChars="53" w:hanging="125"/>
      </w:pPr>
    </w:p>
    <w:p w14:paraId="7CC5B29F" w14:textId="4D03CBA4" w:rsidR="0018737C" w:rsidRDefault="0018737C" w:rsidP="00A335AC">
      <w:pPr>
        <w:ind w:leftChars="213" w:left="627" w:hangingChars="53" w:hanging="125"/>
      </w:pPr>
    </w:p>
    <w:p w14:paraId="25A83509" w14:textId="77777777" w:rsidR="0018737C" w:rsidRPr="00006419" w:rsidRDefault="0018737C" w:rsidP="00A335AC">
      <w:pPr>
        <w:ind w:leftChars="213" w:left="627" w:hangingChars="53" w:hanging="125"/>
      </w:pPr>
    </w:p>
    <w:p w14:paraId="0646F8DB" w14:textId="194B7F9A" w:rsidR="00DC6EAF" w:rsidRDefault="00C442DF" w:rsidP="00A335AC">
      <w:pPr>
        <w:ind w:leftChars="213" w:left="627" w:hangingChars="53" w:hanging="125"/>
      </w:pPr>
      <w:r>
        <w:rPr>
          <w:noProof/>
        </w:rPr>
        <mc:AlternateContent>
          <mc:Choice Requires="wpg">
            <w:drawing>
              <wp:anchor distT="0" distB="0" distL="114300" distR="114300" simplePos="0" relativeHeight="251667456" behindDoc="0" locked="0" layoutInCell="1" allowOverlap="1" wp14:anchorId="0AFA992D" wp14:editId="06E9C45D">
                <wp:simplePos x="0" y="0"/>
                <wp:positionH relativeFrom="column">
                  <wp:posOffset>329565</wp:posOffset>
                </wp:positionH>
                <wp:positionV relativeFrom="paragraph">
                  <wp:posOffset>132080</wp:posOffset>
                </wp:positionV>
                <wp:extent cx="2527300" cy="2165316"/>
                <wp:effectExtent l="0" t="0" r="6350" b="0"/>
                <wp:wrapNone/>
                <wp:docPr id="77" name="グループ化 77" descr="りんくう公園　内海です。" title="りんくう公園　内海"/>
                <wp:cNvGraphicFramePr/>
                <a:graphic xmlns:a="http://schemas.openxmlformats.org/drawingml/2006/main">
                  <a:graphicData uri="http://schemas.microsoft.com/office/word/2010/wordprocessingGroup">
                    <wpg:wgp>
                      <wpg:cNvGrpSpPr/>
                      <wpg:grpSpPr>
                        <a:xfrm>
                          <a:off x="0" y="0"/>
                          <a:ext cx="2527300" cy="2165316"/>
                          <a:chOff x="0" y="0"/>
                          <a:chExt cx="2527300" cy="2165316"/>
                        </a:xfrm>
                      </wpg:grpSpPr>
                      <pic:pic xmlns:pic="http://schemas.openxmlformats.org/drawingml/2006/picture">
                        <pic:nvPicPr>
                          <pic:cNvPr id="62477" name="図 3"/>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27300" cy="1895475"/>
                          </a:xfrm>
                          <a:prstGeom prst="rect">
                            <a:avLst/>
                          </a:prstGeom>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 name="正方形/長方形 36"/>
                        <wps:cNvSpPr/>
                        <wps:spPr>
                          <a:xfrm>
                            <a:off x="552450" y="1819275"/>
                            <a:ext cx="1482724" cy="346041"/>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5E57A989" w14:textId="7A76176F" w:rsidR="00815FBB" w:rsidRPr="00453A2D" w:rsidRDefault="00815FBB" w:rsidP="00F80389">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りんくう公園　内海</w:t>
                              </w:r>
                            </w:p>
                          </w:txbxContent>
                        </wps:txbx>
                        <wps:bodyPr wrap="none" anchor="ctr">
                          <a:spAutoFit/>
                        </wps:bodyPr>
                      </wps:wsp>
                    </wpg:wgp>
                  </a:graphicData>
                </a:graphic>
              </wp:anchor>
            </w:drawing>
          </mc:Choice>
          <mc:Fallback>
            <w:pict>
              <v:group w14:anchorId="0AFA992D" id="グループ化 77" o:spid="_x0000_s1234" alt="タイトル: りんくう公園　内海 - 説明: りんくう公園　内海です。" style="position:absolute;left:0;text-align:left;margin-left:25.95pt;margin-top:10.4pt;width:199pt;height:170.5pt;z-index:251667456" coordsize="25273,216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">
                <v:shape id="図 3" o:spid="_x0000_s1235" type="#_x0000_t75" style="position:absolute;width:25273;height:18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">
                  <v:imagedata r:id="rId77" o:title=""/>
                  <v:path arrowok="t"/>
                </v:shape>
                <v:rect id="正方形/長方形 36" o:spid="_x0000_s1236" style="position:absolute;left:5524;top:18192;width:14827;height:346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" filled="f" stroked="f">
                  <v:stroke endarrow="classic" endarrowwidth="wide" endarrowlength="long" joinstyle="round"/>
                  <v:textbox style="mso-fit-shape-to-text:t">
                    <w:txbxContent>
                      <w:p w14:paraId="5E57A989" w14:textId="7A76176F" w:rsidR="00815FBB" w:rsidRPr="00453A2D" w:rsidRDefault="00815FBB" w:rsidP="00F80389">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りんくう公園　内海</w:t>
                        </w:r>
                      </w:p>
                    </w:txbxContent>
                  </v:textbox>
                </v:rect>
              </v:group>
            </w:pict>
          </mc:Fallback>
        </mc:AlternateContent>
      </w:r>
      <w:r>
        <w:rPr>
          <w:noProof/>
        </w:rPr>
        <mc:AlternateContent>
          <mc:Choice Requires="wpg">
            <w:drawing>
              <wp:anchor distT="0" distB="0" distL="114300" distR="114300" simplePos="0" relativeHeight="251668480" behindDoc="0" locked="0" layoutInCell="1" allowOverlap="1" wp14:anchorId="006AEF5F" wp14:editId="511EEB31">
                <wp:simplePos x="0" y="0"/>
                <wp:positionH relativeFrom="column">
                  <wp:posOffset>3091815</wp:posOffset>
                </wp:positionH>
                <wp:positionV relativeFrom="paragraph">
                  <wp:posOffset>132080</wp:posOffset>
                </wp:positionV>
                <wp:extent cx="2413000" cy="2174449"/>
                <wp:effectExtent l="0" t="0" r="6350" b="0"/>
                <wp:wrapNone/>
                <wp:docPr id="98" name="グループ化 98" descr="せんなん里海公園　潮騒ﾋﾞﾊﾞﾚｰです。" title="せんなん里海公園　潮騒ﾋﾞﾊﾞﾚｰ"/>
                <wp:cNvGraphicFramePr/>
                <a:graphic xmlns:a="http://schemas.openxmlformats.org/drawingml/2006/main">
                  <a:graphicData uri="http://schemas.microsoft.com/office/word/2010/wordprocessingGroup">
                    <wpg:wgp>
                      <wpg:cNvGrpSpPr/>
                      <wpg:grpSpPr>
                        <a:xfrm>
                          <a:off x="0" y="0"/>
                          <a:ext cx="2413000" cy="2174449"/>
                          <a:chOff x="0" y="0"/>
                          <a:chExt cx="2413000" cy="2174449"/>
                        </a:xfrm>
                      </wpg:grpSpPr>
                      <pic:pic xmlns:pic="http://schemas.openxmlformats.org/drawingml/2006/picture">
                        <pic:nvPicPr>
                          <pic:cNvPr id="72710" name="Picture 7" descr="\\G0000sv0ns502\d10207$\doc\11_都市みどり課・工区\【0400番台】写真フォルダ\せんなん里海公園\潮騒ビバレー\７潮騒ビバレーコート（バレー２）.JPG"/>
                          <pic:cNvPicPr>
                            <a:picLocks noChangeAspect="1"/>
                          </pic:cNvPicPr>
                        </pic:nvPicPr>
                        <pic:blipFill rotWithShape="1">
                          <a:blip r:embed="rId78" cstate="print">
                            <a:extLst>
                              <a:ext uri="{28A0092B-C50C-407E-A947-70E740481C1C}">
                                <a14:useLocalDpi xmlns:a14="http://schemas.microsoft.com/office/drawing/2010/main" val="0"/>
                              </a:ext>
                            </a:extLst>
                          </a:blip>
                          <a:srcRect l="15084"/>
                          <a:stretch/>
                        </pic:blipFill>
                        <pic:spPr bwMode="auto">
                          <a:xfrm>
                            <a:off x="0" y="0"/>
                            <a:ext cx="2413000" cy="1894840"/>
                          </a:xfrm>
                          <a:prstGeom prst="rect">
                            <a:avLst/>
                          </a:prstGeom>
                          <a:ln>
                            <a:noFill/>
                          </a:ln>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a:ext>
                          </a:extLst>
                        </pic:spPr>
                      </pic:pic>
                      <wps:wsp>
                        <wps:cNvPr id="96" name="正方形/長方形 36"/>
                        <wps:cNvSpPr/>
                        <wps:spPr>
                          <a:xfrm>
                            <a:off x="133350" y="1828375"/>
                            <a:ext cx="2199639" cy="346074"/>
                          </a:xfrm>
                          <a:prstGeom prst="rect">
                            <a:avLst/>
                          </a:prstGeom>
                          <a:noFill/>
                          <a:ln w="9525">
                            <a:noFill/>
                            <a:prstDash val="solid"/>
                            <a:round/>
                            <a:tailEnd type="stealth" w="lg" len="lg"/>
                          </a:ln>
                        </wps:spPr>
                        <wps:style>
                          <a:lnRef idx="2">
                            <a:schemeClr val="accent1">
                              <a:shade val="50000"/>
                            </a:schemeClr>
                          </a:lnRef>
                          <a:fillRef idx="1">
                            <a:schemeClr val="accent1"/>
                          </a:fillRef>
                          <a:effectRef idx="0">
                            <a:schemeClr val="accent1"/>
                          </a:effectRef>
                          <a:fontRef idx="minor">
                            <a:schemeClr val="lt1"/>
                          </a:fontRef>
                        </wps:style>
                        <wps:txbx>
                          <w:txbxContent>
                            <w:p w14:paraId="34A3C1CE" w14:textId="27BAEF43" w:rsidR="00815FBB" w:rsidRPr="00453A2D" w:rsidRDefault="00815FBB" w:rsidP="0080411D">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 xml:space="preserve">せんなん里海公園　</w:t>
                              </w:r>
                              <w:r>
                                <w:rPr>
                                  <w:rFonts w:asciiTheme="majorEastAsia" w:eastAsiaTheme="majorEastAsia" w:hAnsiTheme="majorEastAsia" w:cstheme="minorBidi" w:hint="eastAsia"/>
                                  <w:color w:val="000000" w:themeColor="text1"/>
                                  <w:kern w:val="24"/>
                                  <w:sz w:val="20"/>
                                  <w:szCs w:val="28"/>
                                </w:rPr>
                                <w:t>潮騒</w:t>
                              </w:r>
                              <w:r>
                                <w:rPr>
                                  <w:rFonts w:asciiTheme="majorEastAsia" w:eastAsiaTheme="majorEastAsia" w:hAnsiTheme="majorEastAsia" w:cstheme="minorBidi"/>
                                  <w:color w:val="000000" w:themeColor="text1"/>
                                  <w:kern w:val="24"/>
                                  <w:sz w:val="20"/>
                                  <w:szCs w:val="28"/>
                                </w:rPr>
                                <w:t>ﾋﾞﾊﾞﾚｰ</w:t>
                              </w:r>
                            </w:p>
                          </w:txbxContent>
                        </wps:txbx>
                        <wps:bodyPr wrap="none" anchor="ctr">
                          <a:spAutoFit/>
                        </wps:bodyPr>
                      </wps:wsp>
                    </wpg:wgp>
                  </a:graphicData>
                </a:graphic>
              </wp:anchor>
            </w:drawing>
          </mc:Choice>
          <mc:Fallback>
            <w:pict>
              <v:group w14:anchorId="006AEF5F" id="グループ化 98" o:spid="_x0000_s1237" alt="タイトル: せんなん里海公園　潮騒ﾋﾞﾊﾞﾚｰ - 説明: せんなん里海公園　潮騒ﾋﾞﾊﾞﾚｰです。" style="position:absolute;left:0;text-align:left;margin-left:243.45pt;margin-top:10.4pt;width:190pt;height:171.2pt;z-index:251668480" coordsize="24130,217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">
                <v:shape id="Picture 7" o:spid="_x0000_s1238" type="#_x0000_t75" style="position:absolute;width:24130;height:18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">
                  <v:imagedata r:id="rId79" o:title="７潮騒ビバレーコート（バレー２）" cropleft="9885f"/>
                  <v:path arrowok="t"/>
                </v:shape>
                <v:rect id="正方形/長方形 36" o:spid="_x0000_s1239" style="position:absolute;left:1333;top:18283;width:21996;height:346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" filled="f" stroked="f">
                  <v:stroke endarrow="classic" endarrowwidth="wide" endarrowlength="long" joinstyle="round"/>
                  <v:textbox style="mso-fit-shape-to-text:t">
                    <w:txbxContent>
                      <w:p w14:paraId="34A3C1CE" w14:textId="27BAEF43" w:rsidR="00815FBB" w:rsidRPr="00453A2D" w:rsidRDefault="00815FBB" w:rsidP="0080411D">
                        <w:pPr>
                          <w:pStyle w:val="Web"/>
                          <w:spacing w:before="0" w:beforeAutospacing="0" w:after="0" w:afterAutospacing="0"/>
                          <w:textAlignment w:val="baseline"/>
                          <w:rPr>
                            <w:rFonts w:asciiTheme="majorEastAsia" w:eastAsiaTheme="majorEastAsia" w:hAnsiTheme="majorEastAsia"/>
                            <w:sz w:val="18"/>
                          </w:rPr>
                        </w:pPr>
                        <w:r>
                          <w:rPr>
                            <w:rFonts w:asciiTheme="majorEastAsia" w:eastAsiaTheme="majorEastAsia" w:hAnsiTheme="majorEastAsia" w:cstheme="minorBidi" w:hint="eastAsia"/>
                            <w:color w:val="000000" w:themeColor="text1"/>
                            <w:kern w:val="24"/>
                            <w:sz w:val="20"/>
                            <w:szCs w:val="28"/>
                          </w:rPr>
                          <w:t xml:space="preserve">せんなん里海公園　</w:t>
                        </w:r>
                        <w:r>
                          <w:rPr>
                            <w:rFonts w:asciiTheme="majorEastAsia" w:eastAsiaTheme="majorEastAsia" w:hAnsiTheme="majorEastAsia" w:cstheme="minorBidi" w:hint="eastAsia"/>
                            <w:color w:val="000000" w:themeColor="text1"/>
                            <w:kern w:val="24"/>
                            <w:sz w:val="20"/>
                            <w:szCs w:val="28"/>
                          </w:rPr>
                          <w:t>潮騒</w:t>
                        </w:r>
                        <w:r>
                          <w:rPr>
                            <w:rFonts w:asciiTheme="majorEastAsia" w:eastAsiaTheme="majorEastAsia" w:hAnsiTheme="majorEastAsia" w:cstheme="minorBidi"/>
                            <w:color w:val="000000" w:themeColor="text1"/>
                            <w:kern w:val="24"/>
                            <w:sz w:val="20"/>
                            <w:szCs w:val="28"/>
                          </w:rPr>
                          <w:t>ﾋﾞﾊﾞﾚｰ</w:t>
                        </w:r>
                      </w:p>
                    </w:txbxContent>
                  </v:textbox>
                </v:rect>
              </v:group>
            </w:pict>
          </mc:Fallback>
        </mc:AlternateContent>
      </w:r>
    </w:p>
    <w:p w14:paraId="6E580371" w14:textId="2E488435" w:rsidR="001F5FC6" w:rsidRDefault="001F5FC6" w:rsidP="00A335AC">
      <w:pPr>
        <w:ind w:leftChars="213" w:left="627" w:hangingChars="53" w:hanging="125"/>
      </w:pPr>
    </w:p>
    <w:p w14:paraId="09D03F9D" w14:textId="75ECE68A" w:rsidR="001F5FC6" w:rsidRDefault="001F5FC6" w:rsidP="00A335AC">
      <w:pPr>
        <w:ind w:leftChars="213" w:left="627" w:hangingChars="53" w:hanging="125"/>
      </w:pPr>
    </w:p>
    <w:p w14:paraId="2337A453" w14:textId="1EA9EAD7" w:rsidR="001F5FC6" w:rsidRDefault="001F5FC6" w:rsidP="00A335AC">
      <w:pPr>
        <w:ind w:leftChars="213" w:left="627" w:hangingChars="53" w:hanging="125"/>
      </w:pPr>
    </w:p>
    <w:p w14:paraId="202FF419" w14:textId="0E7F4D41" w:rsidR="001F5FC6" w:rsidRDefault="001F5FC6" w:rsidP="00A335AC">
      <w:pPr>
        <w:ind w:leftChars="213" w:left="627" w:hangingChars="53" w:hanging="125"/>
      </w:pPr>
    </w:p>
    <w:p w14:paraId="568FD9A9" w14:textId="033D5920" w:rsidR="001F5FC6" w:rsidRDefault="001F5FC6" w:rsidP="00A335AC">
      <w:pPr>
        <w:ind w:leftChars="213" w:left="627" w:hangingChars="53" w:hanging="125"/>
      </w:pPr>
    </w:p>
    <w:p w14:paraId="72227ECF" w14:textId="0013732C" w:rsidR="001F5FC6" w:rsidRDefault="001F5FC6" w:rsidP="00A335AC">
      <w:pPr>
        <w:ind w:leftChars="213" w:left="627" w:hangingChars="53" w:hanging="125"/>
      </w:pPr>
    </w:p>
    <w:p w14:paraId="05360354" w14:textId="77777777" w:rsidR="0018737C" w:rsidRDefault="0018737C" w:rsidP="00A335AC">
      <w:pPr>
        <w:ind w:leftChars="213" w:left="627" w:hangingChars="53" w:hanging="125"/>
      </w:pPr>
    </w:p>
    <w:p w14:paraId="24C5D680" w14:textId="1ECB00A3" w:rsidR="00710E4F" w:rsidRPr="002A3526" w:rsidRDefault="00710E4F" w:rsidP="00E31A69">
      <w:pPr>
        <w:pStyle w:val="2"/>
        <w:ind w:left="1980" w:hangingChars="840" w:hanging="1980"/>
        <w:rPr>
          <w:rFonts w:asciiTheme="majorEastAsia" w:hAnsiTheme="majorEastAsia"/>
        </w:rPr>
      </w:pPr>
      <w:bookmarkStart w:id="14" w:name="_Toc858900"/>
      <w:r w:rsidRPr="002A3526">
        <w:rPr>
          <w:rFonts w:asciiTheme="majorEastAsia" w:hAnsiTheme="majorEastAsia" w:hint="eastAsia"/>
        </w:rPr>
        <w:lastRenderedPageBreak/>
        <w:t>（</w:t>
      </w:r>
      <w:r w:rsidR="00A335AC">
        <w:rPr>
          <w:rFonts w:asciiTheme="majorEastAsia" w:hAnsiTheme="majorEastAsia" w:hint="eastAsia"/>
        </w:rPr>
        <w:t>２</w:t>
      </w:r>
      <w:r w:rsidRPr="002A3526">
        <w:rPr>
          <w:rFonts w:asciiTheme="majorEastAsia" w:hAnsiTheme="majorEastAsia" w:hint="eastAsia"/>
        </w:rPr>
        <w:t>）</w:t>
      </w:r>
      <w:r w:rsidR="00CA2E7D">
        <w:rPr>
          <w:rFonts w:asciiTheme="majorEastAsia" w:hAnsiTheme="majorEastAsia" w:hint="eastAsia"/>
        </w:rPr>
        <w:t>基本</w:t>
      </w:r>
      <w:r w:rsidR="00BC1054">
        <w:rPr>
          <w:rFonts w:asciiTheme="majorEastAsia" w:hAnsiTheme="majorEastAsia" w:hint="eastAsia"/>
        </w:rPr>
        <w:t>方針</w:t>
      </w:r>
      <w:r w:rsidR="006658BA">
        <w:rPr>
          <w:rFonts w:asciiTheme="majorEastAsia" w:hAnsiTheme="majorEastAsia" w:hint="eastAsia"/>
        </w:rPr>
        <w:t>②</w:t>
      </w:r>
      <w:r w:rsidRPr="002A3526">
        <w:rPr>
          <w:rFonts w:asciiTheme="majorEastAsia" w:hAnsiTheme="majorEastAsia" w:hint="eastAsia"/>
        </w:rPr>
        <w:t xml:space="preserve"> </w:t>
      </w:r>
      <w:r w:rsidR="00BC1054">
        <w:rPr>
          <w:rFonts w:asciiTheme="majorEastAsia" w:hAnsiTheme="majorEastAsia" w:hint="eastAsia"/>
        </w:rPr>
        <w:t>民間活力</w:t>
      </w:r>
      <w:r w:rsidR="00690214">
        <w:rPr>
          <w:rFonts w:asciiTheme="majorEastAsia" w:hAnsiTheme="majorEastAsia" w:hint="eastAsia"/>
        </w:rPr>
        <w:t>の</w:t>
      </w:r>
      <w:r w:rsidR="00BC1054">
        <w:rPr>
          <w:rFonts w:asciiTheme="majorEastAsia" w:hAnsiTheme="majorEastAsia" w:hint="eastAsia"/>
        </w:rPr>
        <w:t>積極的導入</w:t>
      </w:r>
      <w:r w:rsidR="00690214">
        <w:rPr>
          <w:rFonts w:asciiTheme="majorEastAsia" w:hAnsiTheme="majorEastAsia" w:hint="eastAsia"/>
        </w:rPr>
        <w:t>により</w:t>
      </w:r>
      <w:r w:rsidR="00BC1054">
        <w:rPr>
          <w:rFonts w:asciiTheme="majorEastAsia" w:hAnsiTheme="majorEastAsia" w:hint="eastAsia"/>
        </w:rPr>
        <w:t>、</w:t>
      </w:r>
      <w:r w:rsidR="00690214">
        <w:rPr>
          <w:rFonts w:asciiTheme="majorEastAsia" w:hAnsiTheme="majorEastAsia" w:hint="eastAsia"/>
        </w:rPr>
        <w:t>地域に貢献し、</w:t>
      </w:r>
      <w:r w:rsidR="003803E6">
        <w:rPr>
          <w:rFonts w:asciiTheme="majorEastAsia" w:hAnsiTheme="majorEastAsia" w:hint="eastAsia"/>
        </w:rPr>
        <w:t>都市の活力</w:t>
      </w:r>
      <w:r w:rsidR="00BC1054">
        <w:rPr>
          <w:rFonts w:asciiTheme="majorEastAsia" w:hAnsiTheme="majorEastAsia" w:hint="eastAsia"/>
        </w:rPr>
        <w:t>を生み出す</w:t>
      </w:r>
      <w:r w:rsidR="000F518D">
        <w:rPr>
          <w:rFonts w:asciiTheme="majorEastAsia" w:hAnsiTheme="majorEastAsia" w:hint="eastAsia"/>
        </w:rPr>
        <w:t>公園</w:t>
      </w:r>
      <w:r w:rsidR="00BC1054">
        <w:rPr>
          <w:rFonts w:asciiTheme="majorEastAsia" w:hAnsiTheme="majorEastAsia" w:hint="eastAsia"/>
        </w:rPr>
        <w:t>づくりを推進</w:t>
      </w:r>
      <w:bookmarkEnd w:id="14"/>
    </w:p>
    <w:p w14:paraId="2F91F273" w14:textId="556E6D19" w:rsidR="00CD6E14" w:rsidRPr="00ED7AD1" w:rsidRDefault="00CD6E14" w:rsidP="004E00B9">
      <w:pPr>
        <w:ind w:leftChars="240" w:left="707" w:hangingChars="60" w:hanging="141"/>
        <w:rPr>
          <w:rFonts w:asciiTheme="majorEastAsia" w:hAnsiTheme="majorEastAsia"/>
        </w:rPr>
      </w:pPr>
    </w:p>
    <w:p w14:paraId="0FBB448C" w14:textId="14647850" w:rsidR="00CD6E14" w:rsidRDefault="00CD6E14" w:rsidP="00CD6E14">
      <w:pPr>
        <w:rPr>
          <w:rFonts w:asciiTheme="majorEastAsia" w:eastAsiaTheme="majorEastAsia" w:hAnsiTheme="majorEastAsia"/>
        </w:rPr>
      </w:pPr>
      <w:r>
        <w:rPr>
          <w:rFonts w:hint="eastAsia"/>
        </w:rPr>
        <w:t xml:space="preserve">　（</w:t>
      </w:r>
      <w:r>
        <w:rPr>
          <w:rFonts w:asciiTheme="majorEastAsia" w:eastAsiaTheme="majorEastAsia" w:hAnsiTheme="majorEastAsia" w:hint="eastAsia"/>
        </w:rPr>
        <w:t>ⅰ）</w:t>
      </w:r>
      <w:r w:rsidRPr="00AA40BE">
        <w:rPr>
          <w:rFonts w:asciiTheme="majorEastAsia" w:eastAsiaTheme="majorEastAsia" w:hAnsiTheme="majorEastAsia" w:hint="eastAsia"/>
        </w:rPr>
        <w:t>民間の資金やノウハウの活用</w:t>
      </w:r>
      <w:r w:rsidR="004D5684">
        <w:rPr>
          <w:rFonts w:asciiTheme="majorEastAsia" w:eastAsiaTheme="majorEastAsia" w:hAnsiTheme="majorEastAsia" w:hint="eastAsia"/>
        </w:rPr>
        <w:t>拡大と</w:t>
      </w:r>
      <w:r w:rsidR="00143D33">
        <w:rPr>
          <w:rFonts w:asciiTheme="majorEastAsia" w:eastAsiaTheme="majorEastAsia" w:hAnsiTheme="majorEastAsia" w:hint="eastAsia"/>
        </w:rPr>
        <w:t>民間活力を</w:t>
      </w:r>
      <w:r w:rsidR="004D5684">
        <w:rPr>
          <w:rFonts w:asciiTheme="majorEastAsia" w:eastAsiaTheme="majorEastAsia" w:hAnsiTheme="majorEastAsia" w:hint="eastAsia"/>
        </w:rPr>
        <w:t>導入しやすい環境の整備</w:t>
      </w:r>
    </w:p>
    <w:p w14:paraId="3FD29DE2" w14:textId="5F2408BD" w:rsidR="00605649" w:rsidRPr="00605649" w:rsidRDefault="00605649" w:rsidP="0069339B">
      <w:pPr>
        <w:pStyle w:val="a3"/>
        <w:numPr>
          <w:ilvl w:val="0"/>
          <w:numId w:val="8"/>
        </w:numPr>
        <w:ind w:leftChars="0"/>
        <w:rPr>
          <w:rFonts w:asciiTheme="majorEastAsia" w:eastAsiaTheme="majorEastAsia" w:hAnsiTheme="majorEastAsia"/>
          <w:sz w:val="22"/>
        </w:rPr>
      </w:pPr>
      <w:r w:rsidRPr="00605649">
        <w:rPr>
          <w:rFonts w:asciiTheme="majorEastAsia" w:eastAsiaTheme="majorEastAsia" w:hAnsiTheme="majorEastAsia" w:hint="eastAsia"/>
        </w:rPr>
        <w:t>便益施設等導入促進や</w:t>
      </w:r>
      <w:r w:rsidR="007372D0" w:rsidRPr="00AC54E8">
        <w:rPr>
          <w:rFonts w:asciiTheme="majorEastAsia" w:eastAsiaTheme="majorEastAsia" w:hAnsiTheme="majorEastAsia" w:hint="eastAsia"/>
        </w:rPr>
        <w:t>現在の</w:t>
      </w:r>
      <w:r w:rsidRPr="00AC54E8">
        <w:rPr>
          <w:rFonts w:asciiTheme="majorEastAsia" w:eastAsiaTheme="majorEastAsia" w:hAnsiTheme="majorEastAsia" w:hint="eastAsia"/>
        </w:rPr>
        <w:t>管理</w:t>
      </w:r>
      <w:r w:rsidR="007372D0" w:rsidRPr="00AC54E8">
        <w:rPr>
          <w:rFonts w:asciiTheme="majorEastAsia" w:eastAsiaTheme="majorEastAsia" w:hAnsiTheme="majorEastAsia" w:hint="eastAsia"/>
        </w:rPr>
        <w:t>運営</w:t>
      </w:r>
      <w:r w:rsidRPr="00AC54E8">
        <w:rPr>
          <w:rFonts w:asciiTheme="majorEastAsia" w:eastAsiaTheme="majorEastAsia" w:hAnsiTheme="majorEastAsia" w:hint="eastAsia"/>
        </w:rPr>
        <w:t>制度</w:t>
      </w:r>
      <w:r w:rsidRPr="00605649">
        <w:rPr>
          <w:rFonts w:asciiTheme="majorEastAsia" w:eastAsiaTheme="majorEastAsia" w:hAnsiTheme="majorEastAsia" w:hint="eastAsia"/>
        </w:rPr>
        <w:t>の抜本的見直しによる収支構造の改善</w:t>
      </w:r>
    </w:p>
    <w:p w14:paraId="16E6788F" w14:textId="1F5EDABB" w:rsidR="00605649" w:rsidRPr="00605649" w:rsidRDefault="00605649" w:rsidP="00605649">
      <w:pPr>
        <w:ind w:leftChars="307" w:left="849" w:hangingChars="53" w:hanging="125"/>
      </w:pPr>
      <w:r w:rsidRPr="00605649">
        <w:rPr>
          <w:rFonts w:hint="eastAsia"/>
        </w:rPr>
        <w:t>・２００</w:t>
      </w:r>
      <w:r w:rsidR="00494725">
        <w:rPr>
          <w:rFonts w:hint="eastAsia"/>
        </w:rPr>
        <w:t>６</w:t>
      </w:r>
      <w:r w:rsidRPr="00605649">
        <w:rPr>
          <w:rFonts w:hint="eastAsia"/>
        </w:rPr>
        <w:t>年度から１８公園に対して指定管理者制度を導入し、さらに２０１１年度から利用料金制を導入して民間の資金やノウハウを活用した効果的効率的な管理運営を行っています。</w:t>
      </w:r>
    </w:p>
    <w:p w14:paraId="347BF3AA" w14:textId="6D8869F4" w:rsidR="00605649" w:rsidRPr="00605649" w:rsidRDefault="00605649" w:rsidP="00605649">
      <w:pPr>
        <w:ind w:leftChars="307" w:left="849" w:hangingChars="53" w:hanging="125"/>
      </w:pPr>
      <w:r w:rsidRPr="00605649">
        <w:rPr>
          <w:rFonts w:hint="eastAsia"/>
        </w:rPr>
        <w:t>・この取り組みにより、府営公園の管理運営に要する費用は、２００５年度時点での約３９億円が２０１７年度時点で約３３億円へと約１５％縮減できました。</w:t>
      </w:r>
    </w:p>
    <w:p w14:paraId="123F7E21" w14:textId="51E34885" w:rsidR="00605649" w:rsidRPr="00605649" w:rsidRDefault="00605649" w:rsidP="00605649">
      <w:pPr>
        <w:ind w:leftChars="307" w:left="849" w:hangingChars="53" w:hanging="125"/>
      </w:pPr>
      <w:r w:rsidRPr="00605649">
        <w:rPr>
          <w:rFonts w:hint="eastAsia"/>
        </w:rPr>
        <w:t>・またこの間、イベント開催数の増加などの取り組みにより年間の来園者数が約１８百万人から約２２百万人へと約２割増加する成果も上げています。</w:t>
      </w:r>
    </w:p>
    <w:p w14:paraId="28D66266" w14:textId="1B375773" w:rsidR="00605649" w:rsidRPr="00605649" w:rsidRDefault="00605649" w:rsidP="00605649">
      <w:pPr>
        <w:ind w:leftChars="307" w:left="849" w:hangingChars="53" w:hanging="125"/>
      </w:pPr>
      <w:r w:rsidRPr="00605649">
        <w:rPr>
          <w:rFonts w:hint="eastAsia"/>
        </w:rPr>
        <w:t>・</w:t>
      </w:r>
      <w:r w:rsidR="0069339B">
        <w:rPr>
          <w:rFonts w:hint="eastAsia"/>
        </w:rPr>
        <w:t>２０１８</w:t>
      </w:r>
      <w:r w:rsidRPr="00605649">
        <w:rPr>
          <w:rFonts w:hint="eastAsia"/>
        </w:rPr>
        <w:t>年現在、府営公園に順次コンビニエンスストア</w:t>
      </w:r>
      <w:r w:rsidR="007372D0">
        <w:rPr>
          <w:rFonts w:hint="eastAsia"/>
        </w:rPr>
        <w:t>等の便益施設</w:t>
      </w:r>
      <w:r w:rsidRPr="00605649">
        <w:rPr>
          <w:rFonts w:hint="eastAsia"/>
        </w:rPr>
        <w:t>の導入を進めているところですが、２０２２年度から開始される新たな指定管理者の選定に向けて、レストラン等の飲食施設や宿泊施設などの便益施設、フィールドアスレチック等の遊戯施設を大胆に導入するなど民間の資金やノウハウの活用を拡大できるように</w:t>
      </w:r>
      <w:r w:rsidR="007372D0" w:rsidRPr="00AC54E8">
        <w:rPr>
          <w:rFonts w:hint="eastAsia"/>
        </w:rPr>
        <w:t>現在の管理運営</w:t>
      </w:r>
      <w:r w:rsidRPr="00AC54E8">
        <w:rPr>
          <w:rFonts w:hint="eastAsia"/>
        </w:rPr>
        <w:t>制度</w:t>
      </w:r>
      <w:r w:rsidRPr="00605649">
        <w:rPr>
          <w:rFonts w:hint="eastAsia"/>
        </w:rPr>
        <w:t>の抜本的な見直しを進めて</w:t>
      </w:r>
      <w:r w:rsidR="0069339B">
        <w:rPr>
          <w:rFonts w:hint="eastAsia"/>
        </w:rPr>
        <w:t>いき</w:t>
      </w:r>
      <w:r w:rsidRPr="00605649">
        <w:rPr>
          <w:rFonts w:hint="eastAsia"/>
        </w:rPr>
        <w:t>ます。</w:t>
      </w:r>
    </w:p>
    <w:p w14:paraId="3231CD9F" w14:textId="7DFAF280" w:rsidR="00835066" w:rsidRDefault="00605649" w:rsidP="00605649">
      <w:pPr>
        <w:ind w:leftChars="307" w:left="849" w:hangingChars="53" w:hanging="125"/>
      </w:pPr>
      <w:r w:rsidRPr="00605649">
        <w:rPr>
          <w:rFonts w:hint="eastAsia"/>
        </w:rPr>
        <w:t>・これにより府営公園の収支構造を改善し、税負担の軽減や駐車料金引下げなどのコスト縮減と利用者サービス向上の両立を図ります。</w:t>
      </w:r>
    </w:p>
    <w:p w14:paraId="4B4A0EE4" w14:textId="1561487D" w:rsidR="00A31877" w:rsidRDefault="00CD6E14" w:rsidP="00605649">
      <w:pPr>
        <w:ind w:leftChars="307" w:left="849" w:hangingChars="53" w:hanging="125"/>
      </w:pPr>
      <w:r>
        <w:rPr>
          <w:rFonts w:hint="eastAsia"/>
        </w:rPr>
        <w:t>・</w:t>
      </w:r>
      <w:r w:rsidR="006B6BDD">
        <w:rPr>
          <w:rFonts w:hint="eastAsia"/>
        </w:rPr>
        <w:t>府営公園の魅力を一層高めるため、</w:t>
      </w:r>
      <w:r w:rsidR="00A31877" w:rsidRPr="00D46B75">
        <w:rPr>
          <w:rFonts w:hint="eastAsia"/>
        </w:rPr>
        <w:t>民間事</w:t>
      </w:r>
      <w:r w:rsidR="00A31877">
        <w:rPr>
          <w:rFonts w:hint="eastAsia"/>
        </w:rPr>
        <w:t>業者が持つ企画力や資金</w:t>
      </w:r>
      <w:r w:rsidR="00A31877" w:rsidRPr="00D46B75">
        <w:rPr>
          <w:rFonts w:hint="eastAsia"/>
        </w:rPr>
        <w:t>力を</w:t>
      </w:r>
      <w:r w:rsidR="00A31877">
        <w:rPr>
          <w:rFonts w:hint="eastAsia"/>
        </w:rPr>
        <w:t>最大限に活用し、</w:t>
      </w:r>
      <w:r w:rsidR="0066536F" w:rsidRPr="00D46B75">
        <w:rPr>
          <w:rFonts w:hint="eastAsia"/>
        </w:rPr>
        <w:t>公園の特色</w:t>
      </w:r>
      <w:r w:rsidR="0066536F">
        <w:rPr>
          <w:rFonts w:hint="eastAsia"/>
        </w:rPr>
        <w:t>や利用者のニーズに合わせて、</w:t>
      </w:r>
      <w:r w:rsidR="00A31877">
        <w:rPr>
          <w:rFonts w:hint="eastAsia"/>
        </w:rPr>
        <w:t>にぎわいづくりや利用者サービスの向上に</w:t>
      </w:r>
      <w:r w:rsidR="006B6BDD">
        <w:rPr>
          <w:rFonts w:hint="eastAsia"/>
        </w:rPr>
        <w:t>積極的に</w:t>
      </w:r>
      <w:r w:rsidR="0066536F">
        <w:rPr>
          <w:rFonts w:hint="eastAsia"/>
        </w:rPr>
        <w:t>取り</w:t>
      </w:r>
      <w:r w:rsidR="006B6BDD">
        <w:rPr>
          <w:rFonts w:hint="eastAsia"/>
        </w:rPr>
        <w:t>組んで</w:t>
      </w:r>
      <w:r w:rsidR="00A31877">
        <w:rPr>
          <w:rFonts w:hint="eastAsia"/>
        </w:rPr>
        <w:t>いきます。</w:t>
      </w:r>
    </w:p>
    <w:p w14:paraId="5026B2D5" w14:textId="67C7FBE7" w:rsidR="003E1808" w:rsidRPr="003E1808" w:rsidRDefault="00C93514" w:rsidP="00605649">
      <w:pPr>
        <w:ind w:leftChars="307" w:left="849" w:hangingChars="53" w:hanging="125"/>
      </w:pPr>
      <w:r>
        <w:rPr>
          <w:noProof/>
        </w:rPr>
        <mc:AlternateContent>
          <mc:Choice Requires="wpg">
            <w:drawing>
              <wp:anchor distT="0" distB="0" distL="114300" distR="114300" simplePos="0" relativeHeight="251623424" behindDoc="0" locked="0" layoutInCell="1" allowOverlap="1" wp14:anchorId="01890902" wp14:editId="2A31949D">
                <wp:simplePos x="0" y="0"/>
                <wp:positionH relativeFrom="column">
                  <wp:posOffset>586740</wp:posOffset>
                </wp:positionH>
                <wp:positionV relativeFrom="paragraph">
                  <wp:posOffset>205740</wp:posOffset>
                </wp:positionV>
                <wp:extent cx="2228850" cy="1840865"/>
                <wp:effectExtent l="0" t="0" r="0" b="0"/>
                <wp:wrapNone/>
                <wp:docPr id="30" name="グループ化 30" descr="横浜市山下公園の子育て支援機能を付加したコンビニエンスストアです。" title="子育て支援機能を付加したコンビニエンスストア"/>
                <wp:cNvGraphicFramePr/>
                <a:graphic xmlns:a="http://schemas.openxmlformats.org/drawingml/2006/main">
                  <a:graphicData uri="http://schemas.microsoft.com/office/word/2010/wordprocessingGroup">
                    <wpg:wgp>
                      <wpg:cNvGrpSpPr/>
                      <wpg:grpSpPr>
                        <a:xfrm>
                          <a:off x="0" y="0"/>
                          <a:ext cx="2228850" cy="1840865"/>
                          <a:chOff x="0" y="0"/>
                          <a:chExt cx="2228850" cy="1840865"/>
                        </a:xfrm>
                      </wpg:grpSpPr>
                      <wps:wsp>
                        <wps:cNvPr id="11321" name="正方形/長方形 11321"/>
                        <wps:cNvSpPr/>
                        <wps:spPr>
                          <a:xfrm>
                            <a:off x="0" y="1495425"/>
                            <a:ext cx="2228850" cy="345440"/>
                          </a:xfrm>
                          <a:prstGeom prst="rect">
                            <a:avLst/>
                          </a:prstGeom>
                        </wps:spPr>
                        <wps:txbx>
                          <w:txbxContent>
                            <w:p w14:paraId="743BB5A4" w14:textId="55A792CF" w:rsidR="00815FBB" w:rsidRPr="00A91421" w:rsidRDefault="00815FBB" w:rsidP="00E86AA4">
                              <w:pPr>
                                <w:pStyle w:val="Web"/>
                                <w:spacing w:before="0" w:beforeAutospacing="0" w:after="0" w:afterAutospacing="0" w:line="200" w:lineRule="exact"/>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18"/>
                                  <w:szCs w:val="18"/>
                                </w:rPr>
                                <w:t>子育て</w:t>
                              </w:r>
                              <w:r>
                                <w:rPr>
                                  <w:rFonts w:asciiTheme="majorEastAsia" w:eastAsiaTheme="majorEastAsia" w:hAnsiTheme="majorEastAsia" w:cstheme="minorBidi"/>
                                  <w:color w:val="000000" w:themeColor="text1"/>
                                  <w:kern w:val="24"/>
                                  <w:sz w:val="18"/>
                                  <w:szCs w:val="18"/>
                                </w:rPr>
                                <w:t>支援機能を</w:t>
                              </w:r>
                              <w:r>
                                <w:rPr>
                                  <w:rFonts w:asciiTheme="majorEastAsia" w:eastAsiaTheme="majorEastAsia" w:hAnsiTheme="majorEastAsia" w:cstheme="minorBidi" w:hint="eastAsia"/>
                                  <w:color w:val="000000" w:themeColor="text1"/>
                                  <w:kern w:val="24"/>
                                  <w:sz w:val="18"/>
                                  <w:szCs w:val="18"/>
                                </w:rPr>
                                <w:t>付加した</w:t>
                              </w:r>
                              <w:r w:rsidRPr="00A91421">
                                <w:rPr>
                                  <w:rFonts w:asciiTheme="majorEastAsia" w:eastAsiaTheme="majorEastAsia" w:hAnsiTheme="majorEastAsia" w:cstheme="minorBidi" w:hint="eastAsia"/>
                                  <w:color w:val="000000" w:themeColor="text1"/>
                                  <w:kern w:val="24"/>
                                  <w:sz w:val="18"/>
                                  <w:szCs w:val="18"/>
                                </w:rPr>
                                <w:t>コンビニエンスストア（</w:t>
                              </w:r>
                              <w:r>
                                <w:rPr>
                                  <w:rFonts w:asciiTheme="majorEastAsia" w:eastAsiaTheme="majorEastAsia" w:hAnsiTheme="majorEastAsia" w:cstheme="minorBidi" w:hint="eastAsia"/>
                                  <w:color w:val="000000" w:themeColor="text1"/>
                                  <w:kern w:val="24"/>
                                  <w:sz w:val="18"/>
                                  <w:szCs w:val="18"/>
                                </w:rPr>
                                <w:t>横浜市山下</w:t>
                              </w:r>
                              <w:r>
                                <w:rPr>
                                  <w:rFonts w:asciiTheme="majorEastAsia" w:eastAsiaTheme="majorEastAsia" w:hAnsiTheme="majorEastAsia" w:cstheme="minorBidi"/>
                                  <w:color w:val="000000" w:themeColor="text1"/>
                                  <w:kern w:val="24"/>
                                  <w:sz w:val="18"/>
                                  <w:szCs w:val="18"/>
                                </w:rPr>
                                <w:t>公園</w:t>
                              </w:r>
                              <w:r w:rsidRPr="00A91421">
                                <w:rPr>
                                  <w:rFonts w:asciiTheme="majorEastAsia" w:eastAsiaTheme="majorEastAsia" w:hAnsiTheme="majorEastAsia" w:cstheme="minorBidi" w:hint="eastAsia"/>
                                  <w:color w:val="000000" w:themeColor="text1"/>
                                  <w:kern w:val="24"/>
                                  <w:sz w:val="18"/>
                                  <w:szCs w:val="18"/>
                                </w:rPr>
                                <w:t>）</w:t>
                              </w:r>
                            </w:p>
                          </w:txbxContent>
                        </wps:txbx>
                        <wps:bodyPr wrap="square">
                          <a:spAutoFit/>
                        </wps:bodyPr>
                      </wps:wsp>
                      <pic:pic xmlns:pic="http://schemas.openxmlformats.org/drawingml/2006/picture">
                        <pic:nvPicPr>
                          <pic:cNvPr id="29" name="図 29"/>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47625" y="0"/>
                            <a:ext cx="2000250" cy="1499870"/>
                          </a:xfrm>
                          <a:prstGeom prst="rect">
                            <a:avLst/>
                          </a:prstGeom>
                        </pic:spPr>
                      </pic:pic>
                    </wpg:wgp>
                  </a:graphicData>
                </a:graphic>
              </wp:anchor>
            </w:drawing>
          </mc:Choice>
          <mc:Fallback>
            <w:pict>
              <v:group w14:anchorId="01890902" id="グループ化 30" o:spid="_x0000_s1240" alt="タイトル: 子育て支援機能を付加したコンビニエンスストア - 説明: 横浜市山下公園の子育て支援機能を付加したコンビニエンスストアです。" style="position:absolute;left:0;text-align:left;margin-left:46.2pt;margin-top:16.2pt;width:175.5pt;height:144.95pt;z-index:251623424" coordsize="22288,18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">
                <v:rect id="正方形/長方形 11321" o:spid="_x0000_s1241" style="position:absolute;top:14954;width:22288;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" filled="f" stroked="f">
                  <v:textbox style="mso-fit-shape-to-text:t">
                    <w:txbxContent>
                      <w:p w14:paraId="743BB5A4" w14:textId="55A792CF" w:rsidR="00815FBB" w:rsidRPr="00A91421" w:rsidRDefault="00815FBB" w:rsidP="00E86AA4">
                        <w:pPr>
                          <w:pStyle w:val="Web"/>
                          <w:spacing w:before="0" w:beforeAutospacing="0" w:after="0" w:afterAutospacing="0" w:line="200" w:lineRule="exact"/>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18"/>
                            <w:szCs w:val="18"/>
                          </w:rPr>
                          <w:t>子育て</w:t>
                        </w:r>
                        <w:r>
                          <w:rPr>
                            <w:rFonts w:asciiTheme="majorEastAsia" w:eastAsiaTheme="majorEastAsia" w:hAnsiTheme="majorEastAsia" w:cstheme="minorBidi"/>
                            <w:color w:val="000000" w:themeColor="text1"/>
                            <w:kern w:val="24"/>
                            <w:sz w:val="18"/>
                            <w:szCs w:val="18"/>
                          </w:rPr>
                          <w:t>支援機能を</w:t>
                        </w:r>
                        <w:r>
                          <w:rPr>
                            <w:rFonts w:asciiTheme="majorEastAsia" w:eastAsiaTheme="majorEastAsia" w:hAnsiTheme="majorEastAsia" w:cstheme="minorBidi" w:hint="eastAsia"/>
                            <w:color w:val="000000" w:themeColor="text1"/>
                            <w:kern w:val="24"/>
                            <w:sz w:val="18"/>
                            <w:szCs w:val="18"/>
                          </w:rPr>
                          <w:t>付加した</w:t>
                        </w:r>
                        <w:r w:rsidRPr="00A91421">
                          <w:rPr>
                            <w:rFonts w:asciiTheme="majorEastAsia" w:eastAsiaTheme="majorEastAsia" w:hAnsiTheme="majorEastAsia" w:cstheme="minorBidi" w:hint="eastAsia"/>
                            <w:color w:val="000000" w:themeColor="text1"/>
                            <w:kern w:val="24"/>
                            <w:sz w:val="18"/>
                            <w:szCs w:val="18"/>
                          </w:rPr>
                          <w:t>コンビニエンスストア（</w:t>
                        </w:r>
                        <w:r>
                          <w:rPr>
                            <w:rFonts w:asciiTheme="majorEastAsia" w:eastAsiaTheme="majorEastAsia" w:hAnsiTheme="majorEastAsia" w:cstheme="minorBidi" w:hint="eastAsia"/>
                            <w:color w:val="000000" w:themeColor="text1"/>
                            <w:kern w:val="24"/>
                            <w:sz w:val="18"/>
                            <w:szCs w:val="18"/>
                          </w:rPr>
                          <w:t>横浜市山下</w:t>
                        </w:r>
                        <w:r>
                          <w:rPr>
                            <w:rFonts w:asciiTheme="majorEastAsia" w:eastAsiaTheme="majorEastAsia" w:hAnsiTheme="majorEastAsia" w:cstheme="minorBidi"/>
                            <w:color w:val="000000" w:themeColor="text1"/>
                            <w:kern w:val="24"/>
                            <w:sz w:val="18"/>
                            <w:szCs w:val="18"/>
                          </w:rPr>
                          <w:t>公園</w:t>
                        </w:r>
                        <w:r w:rsidRPr="00A91421">
                          <w:rPr>
                            <w:rFonts w:asciiTheme="majorEastAsia" w:eastAsiaTheme="majorEastAsia" w:hAnsiTheme="majorEastAsia" w:cstheme="minorBidi" w:hint="eastAsia"/>
                            <w:color w:val="000000" w:themeColor="text1"/>
                            <w:kern w:val="24"/>
                            <w:sz w:val="18"/>
                            <w:szCs w:val="18"/>
                          </w:rPr>
                          <w:t>）</w:t>
                        </w:r>
                      </w:p>
                    </w:txbxContent>
                  </v:textbox>
                </v:rect>
                <v:shape id="図 29" o:spid="_x0000_s1242" type="#_x0000_t75" style="position:absolute;left:476;width:20002;height:14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">
                  <v:imagedata r:id="rId81" o:title=""/>
                  <v:path arrowok="t"/>
                </v:shape>
              </v:group>
            </w:pict>
          </mc:Fallback>
        </mc:AlternateContent>
      </w:r>
      <w:r>
        <w:rPr>
          <w:noProof/>
        </w:rPr>
        <mc:AlternateContent>
          <mc:Choice Requires="wpg">
            <w:drawing>
              <wp:anchor distT="0" distB="0" distL="114300" distR="114300" simplePos="0" relativeHeight="251677696" behindDoc="0" locked="0" layoutInCell="1" allowOverlap="1" wp14:anchorId="0553B232" wp14:editId="4B1F0E65">
                <wp:simplePos x="0" y="0"/>
                <wp:positionH relativeFrom="column">
                  <wp:posOffset>2444115</wp:posOffset>
                </wp:positionH>
                <wp:positionV relativeFrom="paragraph">
                  <wp:posOffset>177165</wp:posOffset>
                </wp:positionV>
                <wp:extent cx="2762250" cy="1875790"/>
                <wp:effectExtent l="0" t="0" r="0" b="0"/>
                <wp:wrapNone/>
                <wp:docPr id="40" name="グループ化 40" descr="淡路島公園ニジゲンノモリの大型アスレチック施設です。" title="大型アスレチック施設"/>
                <wp:cNvGraphicFramePr/>
                <a:graphic xmlns:a="http://schemas.openxmlformats.org/drawingml/2006/main">
                  <a:graphicData uri="http://schemas.microsoft.com/office/word/2010/wordprocessingGroup">
                    <wpg:wgp>
                      <wpg:cNvGrpSpPr/>
                      <wpg:grpSpPr>
                        <a:xfrm>
                          <a:off x="0" y="0"/>
                          <a:ext cx="2762250" cy="1875790"/>
                          <a:chOff x="0" y="0"/>
                          <a:chExt cx="2762250" cy="1875790"/>
                        </a:xfrm>
                      </wpg:grpSpPr>
                      <wps:wsp>
                        <wps:cNvPr id="62" name="正方形/長方形 62"/>
                        <wps:cNvSpPr/>
                        <wps:spPr>
                          <a:xfrm>
                            <a:off x="0" y="1504950"/>
                            <a:ext cx="2762250" cy="370840"/>
                          </a:xfrm>
                          <a:prstGeom prst="rect">
                            <a:avLst/>
                          </a:prstGeom>
                        </wps:spPr>
                        <wps:txbx>
                          <w:txbxContent>
                            <w:p w14:paraId="433B360A" w14:textId="77777777" w:rsidR="00815FBB" w:rsidRDefault="00815FBB" w:rsidP="006F7B60">
                              <w:pPr>
                                <w:pStyle w:val="Web"/>
                                <w:spacing w:before="0" w:beforeAutospacing="0" w:after="0" w:afterAutospacing="0" w:line="220" w:lineRule="exact"/>
                                <w:ind w:left="941"/>
                                <w:jc w:val="center"/>
                                <w:rPr>
                                  <w:rFonts w:asciiTheme="majorEastAsia" w:eastAsiaTheme="majorEastAsia" w:hAnsiTheme="majorEastAsia" w:cstheme="minorBidi"/>
                                  <w:color w:val="000000" w:themeColor="text1"/>
                                  <w:kern w:val="24"/>
                                  <w:sz w:val="18"/>
                                  <w:szCs w:val="18"/>
                                </w:rPr>
                              </w:pPr>
                              <w:r>
                                <w:rPr>
                                  <w:rFonts w:asciiTheme="majorEastAsia" w:eastAsiaTheme="majorEastAsia" w:hAnsiTheme="majorEastAsia" w:cstheme="minorBidi" w:hint="eastAsia"/>
                                  <w:color w:val="000000" w:themeColor="text1"/>
                                  <w:kern w:val="24"/>
                                  <w:sz w:val="18"/>
                                  <w:szCs w:val="18"/>
                                </w:rPr>
                                <w:t>大型アスレチック</w:t>
                              </w:r>
                              <w:r>
                                <w:rPr>
                                  <w:rFonts w:asciiTheme="majorEastAsia" w:eastAsiaTheme="majorEastAsia" w:hAnsiTheme="majorEastAsia" w:cstheme="minorBidi"/>
                                  <w:color w:val="000000" w:themeColor="text1"/>
                                  <w:kern w:val="24"/>
                                  <w:sz w:val="18"/>
                                  <w:szCs w:val="18"/>
                                </w:rPr>
                                <w:t>施設</w:t>
                              </w:r>
                            </w:p>
                            <w:p w14:paraId="31B45382" w14:textId="01A8C932" w:rsidR="00815FBB" w:rsidRPr="00A91421" w:rsidRDefault="00815FBB" w:rsidP="006F7B60">
                              <w:pPr>
                                <w:pStyle w:val="Web"/>
                                <w:spacing w:before="0" w:beforeAutospacing="0" w:after="0" w:afterAutospacing="0" w:line="220" w:lineRule="exact"/>
                                <w:ind w:left="941"/>
                                <w:jc w:val="center"/>
                                <w:rPr>
                                  <w:rFonts w:asciiTheme="majorEastAsia" w:eastAsiaTheme="majorEastAsia" w:hAnsiTheme="majorEastAsia"/>
                                </w:rPr>
                              </w:pPr>
                              <w:r w:rsidRPr="00A91421">
                                <w:rPr>
                                  <w:rFonts w:asciiTheme="majorEastAsia" w:eastAsiaTheme="majorEastAsia" w:hAnsiTheme="majorEastAsia" w:cstheme="minorBidi" w:hint="eastAsia"/>
                                  <w:color w:val="000000" w:themeColor="text1"/>
                                  <w:kern w:val="24"/>
                                  <w:sz w:val="18"/>
                                  <w:szCs w:val="18"/>
                                </w:rPr>
                                <w:t>（</w:t>
                              </w:r>
                              <w:r>
                                <w:rPr>
                                  <w:rFonts w:asciiTheme="majorEastAsia" w:eastAsiaTheme="majorEastAsia" w:hAnsiTheme="majorEastAsia" w:cstheme="minorBidi" w:hint="eastAsia"/>
                                  <w:color w:val="000000" w:themeColor="text1"/>
                                  <w:kern w:val="24"/>
                                  <w:sz w:val="18"/>
                                  <w:szCs w:val="18"/>
                                </w:rPr>
                                <w:t>淡路島</w:t>
                              </w:r>
                              <w:r>
                                <w:rPr>
                                  <w:rFonts w:asciiTheme="majorEastAsia" w:eastAsiaTheme="majorEastAsia" w:hAnsiTheme="majorEastAsia" w:cstheme="minorBidi"/>
                                  <w:color w:val="000000" w:themeColor="text1"/>
                                  <w:kern w:val="24"/>
                                  <w:sz w:val="18"/>
                                  <w:szCs w:val="18"/>
                                </w:rPr>
                                <w:t>公</w:t>
                              </w:r>
                              <w:r>
                                <w:rPr>
                                  <w:rFonts w:asciiTheme="majorEastAsia" w:eastAsiaTheme="majorEastAsia" w:hAnsiTheme="majorEastAsia" w:cstheme="minorBidi" w:hint="eastAsia"/>
                                  <w:color w:val="000000" w:themeColor="text1"/>
                                  <w:kern w:val="24"/>
                                  <w:sz w:val="18"/>
                                  <w:szCs w:val="18"/>
                                </w:rPr>
                                <w:t>園</w:t>
                              </w:r>
                              <w:r>
                                <w:rPr>
                                  <w:rFonts w:asciiTheme="majorEastAsia" w:eastAsiaTheme="majorEastAsia" w:hAnsiTheme="majorEastAsia" w:cstheme="minorBidi"/>
                                  <w:color w:val="000000" w:themeColor="text1"/>
                                  <w:kern w:val="24"/>
                                  <w:sz w:val="18"/>
                                  <w:szCs w:val="18"/>
                                </w:rPr>
                                <w:t>ニジゲンノモ</w:t>
                              </w:r>
                              <w:r>
                                <w:rPr>
                                  <w:rFonts w:asciiTheme="majorEastAsia" w:eastAsiaTheme="majorEastAsia" w:hAnsiTheme="majorEastAsia" w:cstheme="minorBidi" w:hint="eastAsia"/>
                                  <w:color w:val="000000" w:themeColor="text1"/>
                                  <w:kern w:val="24"/>
                                  <w:sz w:val="18"/>
                                  <w:szCs w:val="18"/>
                                </w:rPr>
                                <w:t>リ</w:t>
                              </w:r>
                              <w:r w:rsidRPr="00A91421">
                                <w:rPr>
                                  <w:rFonts w:asciiTheme="majorEastAsia" w:eastAsiaTheme="majorEastAsia" w:hAnsiTheme="majorEastAsia" w:cstheme="minorBidi" w:hint="eastAsia"/>
                                  <w:color w:val="000000" w:themeColor="text1"/>
                                  <w:kern w:val="24"/>
                                  <w:sz w:val="18"/>
                                  <w:szCs w:val="18"/>
                                </w:rPr>
                                <w:t>）</w:t>
                              </w:r>
                            </w:p>
                          </w:txbxContent>
                        </wps:txbx>
                        <wps:bodyPr wrap="square">
                          <a:spAutoFit/>
                        </wps:bodyPr>
                      </wps:wsp>
                      <pic:pic xmlns:pic="http://schemas.openxmlformats.org/drawingml/2006/picture">
                        <pic:nvPicPr>
                          <pic:cNvPr id="64536" name="図 64536"/>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638175" y="0"/>
                            <a:ext cx="2038350" cy="1528445"/>
                          </a:xfrm>
                          <a:prstGeom prst="rect">
                            <a:avLst/>
                          </a:prstGeom>
                        </pic:spPr>
                      </pic:pic>
                    </wpg:wgp>
                  </a:graphicData>
                </a:graphic>
              </wp:anchor>
            </w:drawing>
          </mc:Choice>
          <mc:Fallback>
            <w:pict>
              <v:group w14:anchorId="0553B232" id="グループ化 40" o:spid="_x0000_s1243" alt="タイトル: 大型アスレチック施設 - 説明: 淡路島公園ニジゲンノモリの大型アスレチック施設です。" style="position:absolute;left:0;text-align:left;margin-left:192.45pt;margin-top:13.95pt;width:217.5pt;height:147.7pt;z-index:251677696" coordsize="27622,187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">
                <v:rect id="正方形/長方形 62" o:spid="_x0000_s1244" style="position:absolute;top:15049;width:27622;height:3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" filled="f" stroked="f">
                  <v:textbox style="mso-fit-shape-to-text:t">
                    <w:txbxContent>
                      <w:p w14:paraId="433B360A" w14:textId="77777777" w:rsidR="00815FBB" w:rsidRDefault="00815FBB" w:rsidP="006F7B60">
                        <w:pPr>
                          <w:pStyle w:val="Web"/>
                          <w:spacing w:before="0" w:beforeAutospacing="0" w:after="0" w:afterAutospacing="0" w:line="220" w:lineRule="exact"/>
                          <w:ind w:left="941"/>
                          <w:jc w:val="center"/>
                          <w:rPr>
                            <w:rFonts w:asciiTheme="majorEastAsia" w:eastAsiaTheme="majorEastAsia" w:hAnsiTheme="majorEastAsia" w:cstheme="minorBidi"/>
                            <w:color w:val="000000" w:themeColor="text1"/>
                            <w:kern w:val="24"/>
                            <w:sz w:val="18"/>
                            <w:szCs w:val="18"/>
                          </w:rPr>
                        </w:pPr>
                        <w:r>
                          <w:rPr>
                            <w:rFonts w:asciiTheme="majorEastAsia" w:eastAsiaTheme="majorEastAsia" w:hAnsiTheme="majorEastAsia" w:cstheme="minorBidi" w:hint="eastAsia"/>
                            <w:color w:val="000000" w:themeColor="text1"/>
                            <w:kern w:val="24"/>
                            <w:sz w:val="18"/>
                            <w:szCs w:val="18"/>
                          </w:rPr>
                          <w:t>大型アスレチック</w:t>
                        </w:r>
                        <w:r>
                          <w:rPr>
                            <w:rFonts w:asciiTheme="majorEastAsia" w:eastAsiaTheme="majorEastAsia" w:hAnsiTheme="majorEastAsia" w:cstheme="minorBidi"/>
                            <w:color w:val="000000" w:themeColor="text1"/>
                            <w:kern w:val="24"/>
                            <w:sz w:val="18"/>
                            <w:szCs w:val="18"/>
                          </w:rPr>
                          <w:t>施設</w:t>
                        </w:r>
                      </w:p>
                      <w:p w14:paraId="31B45382" w14:textId="01A8C932" w:rsidR="00815FBB" w:rsidRPr="00A91421" w:rsidRDefault="00815FBB" w:rsidP="006F7B60">
                        <w:pPr>
                          <w:pStyle w:val="Web"/>
                          <w:spacing w:before="0" w:beforeAutospacing="0" w:after="0" w:afterAutospacing="0" w:line="220" w:lineRule="exact"/>
                          <w:ind w:left="941"/>
                          <w:jc w:val="center"/>
                          <w:rPr>
                            <w:rFonts w:asciiTheme="majorEastAsia" w:eastAsiaTheme="majorEastAsia" w:hAnsiTheme="majorEastAsia"/>
                          </w:rPr>
                        </w:pPr>
                        <w:r w:rsidRPr="00A91421">
                          <w:rPr>
                            <w:rFonts w:asciiTheme="majorEastAsia" w:eastAsiaTheme="majorEastAsia" w:hAnsiTheme="majorEastAsia" w:cstheme="minorBidi" w:hint="eastAsia"/>
                            <w:color w:val="000000" w:themeColor="text1"/>
                            <w:kern w:val="24"/>
                            <w:sz w:val="18"/>
                            <w:szCs w:val="18"/>
                          </w:rPr>
                          <w:t>（</w:t>
                        </w:r>
                        <w:r>
                          <w:rPr>
                            <w:rFonts w:asciiTheme="majorEastAsia" w:eastAsiaTheme="majorEastAsia" w:hAnsiTheme="majorEastAsia" w:cstheme="minorBidi" w:hint="eastAsia"/>
                            <w:color w:val="000000" w:themeColor="text1"/>
                            <w:kern w:val="24"/>
                            <w:sz w:val="18"/>
                            <w:szCs w:val="18"/>
                          </w:rPr>
                          <w:t>淡路島</w:t>
                        </w:r>
                        <w:r>
                          <w:rPr>
                            <w:rFonts w:asciiTheme="majorEastAsia" w:eastAsiaTheme="majorEastAsia" w:hAnsiTheme="majorEastAsia" w:cstheme="minorBidi"/>
                            <w:color w:val="000000" w:themeColor="text1"/>
                            <w:kern w:val="24"/>
                            <w:sz w:val="18"/>
                            <w:szCs w:val="18"/>
                          </w:rPr>
                          <w:t>公</w:t>
                        </w:r>
                        <w:r>
                          <w:rPr>
                            <w:rFonts w:asciiTheme="majorEastAsia" w:eastAsiaTheme="majorEastAsia" w:hAnsiTheme="majorEastAsia" w:cstheme="minorBidi" w:hint="eastAsia"/>
                            <w:color w:val="000000" w:themeColor="text1"/>
                            <w:kern w:val="24"/>
                            <w:sz w:val="18"/>
                            <w:szCs w:val="18"/>
                          </w:rPr>
                          <w:t>園</w:t>
                        </w:r>
                        <w:r>
                          <w:rPr>
                            <w:rFonts w:asciiTheme="majorEastAsia" w:eastAsiaTheme="majorEastAsia" w:hAnsiTheme="majorEastAsia" w:cstheme="minorBidi"/>
                            <w:color w:val="000000" w:themeColor="text1"/>
                            <w:kern w:val="24"/>
                            <w:sz w:val="18"/>
                            <w:szCs w:val="18"/>
                          </w:rPr>
                          <w:t>ニジゲンノモ</w:t>
                        </w:r>
                        <w:r>
                          <w:rPr>
                            <w:rFonts w:asciiTheme="majorEastAsia" w:eastAsiaTheme="majorEastAsia" w:hAnsiTheme="majorEastAsia" w:cstheme="minorBidi" w:hint="eastAsia"/>
                            <w:color w:val="000000" w:themeColor="text1"/>
                            <w:kern w:val="24"/>
                            <w:sz w:val="18"/>
                            <w:szCs w:val="18"/>
                          </w:rPr>
                          <w:t>リ</w:t>
                        </w:r>
                        <w:r w:rsidRPr="00A91421">
                          <w:rPr>
                            <w:rFonts w:asciiTheme="majorEastAsia" w:eastAsiaTheme="majorEastAsia" w:hAnsiTheme="majorEastAsia" w:cstheme="minorBidi" w:hint="eastAsia"/>
                            <w:color w:val="000000" w:themeColor="text1"/>
                            <w:kern w:val="24"/>
                            <w:sz w:val="18"/>
                            <w:szCs w:val="18"/>
                          </w:rPr>
                          <w:t>）</w:t>
                        </w:r>
                      </w:p>
                    </w:txbxContent>
                  </v:textbox>
                </v:rect>
                <v:shape id="図 64536" o:spid="_x0000_s1245" type="#_x0000_t75" style="position:absolute;left:6381;width:20384;height:15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">
                  <v:imagedata r:id="rId83" o:title=""/>
                  <v:path arrowok="t"/>
                </v:shape>
              </v:group>
            </w:pict>
          </mc:Fallback>
        </mc:AlternateContent>
      </w:r>
    </w:p>
    <w:p w14:paraId="02A0BE16" w14:textId="3CBF7706" w:rsidR="00CD6E14" w:rsidRDefault="00CD6E14" w:rsidP="00CD6E14">
      <w:pPr>
        <w:ind w:leftChars="159" w:left="375" w:firstLineChars="53" w:firstLine="125"/>
      </w:pPr>
    </w:p>
    <w:p w14:paraId="6BA90CBC" w14:textId="379FDB82" w:rsidR="00CD6E14" w:rsidRDefault="00CD6E14" w:rsidP="00CD6E14">
      <w:pPr>
        <w:ind w:leftChars="159" w:left="375" w:firstLineChars="53" w:firstLine="125"/>
      </w:pPr>
    </w:p>
    <w:p w14:paraId="4F5A71B9" w14:textId="3B560520" w:rsidR="00CD6E14" w:rsidRDefault="00CD6E14" w:rsidP="00CD6E14">
      <w:pPr>
        <w:ind w:leftChars="159" w:left="375" w:firstLineChars="53" w:firstLine="125"/>
      </w:pPr>
    </w:p>
    <w:p w14:paraId="5BC9A67D" w14:textId="68D95167" w:rsidR="00CD6E14" w:rsidRDefault="00CD6E14" w:rsidP="00CD6E14">
      <w:pPr>
        <w:ind w:leftChars="159" w:left="375" w:firstLineChars="53" w:firstLine="125"/>
      </w:pPr>
    </w:p>
    <w:p w14:paraId="6204F2E8" w14:textId="6DE7F1C2" w:rsidR="00CD6E14" w:rsidRDefault="00CD6E14" w:rsidP="00CD6E14">
      <w:pPr>
        <w:ind w:leftChars="159" w:left="375" w:firstLineChars="53" w:firstLine="125"/>
      </w:pPr>
    </w:p>
    <w:p w14:paraId="72E7A4E4" w14:textId="50D414D2" w:rsidR="00CD6E14" w:rsidRDefault="00CD6E14" w:rsidP="00CD6E14">
      <w:pPr>
        <w:ind w:leftChars="159" w:left="375" w:firstLineChars="53" w:firstLine="125"/>
      </w:pPr>
    </w:p>
    <w:p w14:paraId="3BADAD46" w14:textId="24FBDD5E" w:rsidR="00CD6E14" w:rsidRDefault="00CD6E14" w:rsidP="00CD6E14">
      <w:pPr>
        <w:ind w:leftChars="159" w:left="375" w:firstLineChars="53" w:firstLine="125"/>
      </w:pPr>
    </w:p>
    <w:p w14:paraId="1CE8ABCD" w14:textId="17D69BA9" w:rsidR="0069339B" w:rsidRPr="00605649" w:rsidRDefault="0069339B" w:rsidP="0069339B">
      <w:pPr>
        <w:pStyle w:val="a3"/>
        <w:numPr>
          <w:ilvl w:val="0"/>
          <w:numId w:val="8"/>
        </w:numPr>
        <w:ind w:leftChars="0"/>
        <w:rPr>
          <w:rFonts w:asciiTheme="majorEastAsia" w:eastAsiaTheme="majorEastAsia" w:hAnsiTheme="majorEastAsia"/>
          <w:sz w:val="22"/>
        </w:rPr>
      </w:pPr>
      <w:r w:rsidRPr="0069339B">
        <w:rPr>
          <w:rFonts w:asciiTheme="majorEastAsia" w:eastAsiaTheme="majorEastAsia" w:hAnsiTheme="majorEastAsia" w:hint="eastAsia"/>
        </w:rPr>
        <w:lastRenderedPageBreak/>
        <w:t>公園施設の柔軟な利用の促進等指定管理者の裁量拡大</w:t>
      </w:r>
    </w:p>
    <w:p w14:paraId="5F27CD89" w14:textId="23D11437" w:rsidR="0069339B" w:rsidRPr="0069339B" w:rsidRDefault="0069339B" w:rsidP="0069339B">
      <w:pPr>
        <w:ind w:leftChars="307" w:left="849" w:hangingChars="53" w:hanging="125"/>
      </w:pPr>
      <w:r w:rsidRPr="0069339B">
        <w:rPr>
          <w:rFonts w:hint="eastAsia"/>
        </w:rPr>
        <w:t>・</w:t>
      </w:r>
      <w:r>
        <w:rPr>
          <w:rFonts w:hint="eastAsia"/>
        </w:rPr>
        <w:t>２０１８</w:t>
      </w:r>
      <w:r w:rsidRPr="0069339B">
        <w:rPr>
          <w:rFonts w:hint="eastAsia"/>
        </w:rPr>
        <w:t>年度に大阪府</w:t>
      </w:r>
      <w:r w:rsidR="007372D0">
        <w:rPr>
          <w:rFonts w:hint="eastAsia"/>
        </w:rPr>
        <w:t>都市</w:t>
      </w:r>
      <w:r w:rsidRPr="0069339B">
        <w:rPr>
          <w:rFonts w:hint="eastAsia"/>
        </w:rPr>
        <w:t>公園条例を改正し、府営公園の各種</w:t>
      </w:r>
      <w:r w:rsidR="007372D0">
        <w:rPr>
          <w:rFonts w:hint="eastAsia"/>
        </w:rPr>
        <w:t>運動</w:t>
      </w:r>
      <w:r w:rsidRPr="0069339B">
        <w:rPr>
          <w:rFonts w:hint="eastAsia"/>
        </w:rPr>
        <w:t>施設を目的外利用する際の利用料金を新規に設定しました。</w:t>
      </w:r>
    </w:p>
    <w:p w14:paraId="1504DA16" w14:textId="63592489" w:rsidR="0069339B" w:rsidRPr="0069339B" w:rsidRDefault="0069339B" w:rsidP="0069339B">
      <w:pPr>
        <w:ind w:leftChars="307" w:left="849" w:hangingChars="53" w:hanging="125"/>
      </w:pPr>
      <w:r w:rsidRPr="0069339B">
        <w:rPr>
          <w:rFonts w:hint="eastAsia"/>
        </w:rPr>
        <w:t>・今後、野球場で野外コンサートを開催するなど公園施設への多様なニーズに対応した柔軟な利用が促進できるように必要な制度改正を進めて</w:t>
      </w:r>
      <w:r>
        <w:rPr>
          <w:rFonts w:hint="eastAsia"/>
        </w:rPr>
        <w:t>いき</w:t>
      </w:r>
      <w:r w:rsidRPr="0069339B">
        <w:rPr>
          <w:rFonts w:hint="eastAsia"/>
        </w:rPr>
        <w:t>ます。</w:t>
      </w:r>
    </w:p>
    <w:p w14:paraId="762F453F" w14:textId="4FE58B88" w:rsidR="0069339B" w:rsidRDefault="0069339B" w:rsidP="0069339B">
      <w:pPr>
        <w:ind w:leftChars="307" w:left="849" w:hangingChars="53" w:hanging="125"/>
      </w:pPr>
      <w:r w:rsidRPr="0069339B">
        <w:rPr>
          <w:rFonts w:hint="eastAsia"/>
        </w:rPr>
        <w:t>・また、写真撮影など一時的な</w:t>
      </w:r>
      <w:r w:rsidR="008105F8">
        <w:rPr>
          <w:rFonts w:hint="eastAsia"/>
        </w:rPr>
        <w:t>行為</w:t>
      </w:r>
      <w:r w:rsidRPr="0069339B">
        <w:rPr>
          <w:rFonts w:hint="eastAsia"/>
        </w:rPr>
        <w:t>許可とそれに伴う使用料を指定管理者の裁量とするなど指定管理者の裁量範囲を拡大し、民間事業者のノウハウや創意工夫が活かされやすい制度の整備を進めて</w:t>
      </w:r>
      <w:r>
        <w:rPr>
          <w:rFonts w:hint="eastAsia"/>
        </w:rPr>
        <w:t>いき</w:t>
      </w:r>
      <w:r w:rsidRPr="0069339B">
        <w:rPr>
          <w:rFonts w:hint="eastAsia"/>
        </w:rPr>
        <w:t>ます。</w:t>
      </w:r>
    </w:p>
    <w:p w14:paraId="065CD70A" w14:textId="701FDA69" w:rsidR="00C21699" w:rsidRDefault="00C21699" w:rsidP="0069339B">
      <w:pPr>
        <w:ind w:leftChars="307" w:left="849" w:hangingChars="53" w:hanging="125"/>
      </w:pPr>
    </w:p>
    <w:p w14:paraId="34D57DE5" w14:textId="492BADBB" w:rsidR="00C21699" w:rsidRPr="00605649" w:rsidRDefault="00C21699" w:rsidP="00C21699">
      <w:pPr>
        <w:pStyle w:val="a3"/>
        <w:numPr>
          <w:ilvl w:val="0"/>
          <w:numId w:val="8"/>
        </w:numPr>
        <w:ind w:leftChars="0"/>
        <w:rPr>
          <w:rFonts w:asciiTheme="majorEastAsia" w:eastAsiaTheme="majorEastAsia" w:hAnsiTheme="majorEastAsia"/>
          <w:sz w:val="22"/>
        </w:rPr>
      </w:pPr>
      <w:r w:rsidRPr="00C21699">
        <w:rPr>
          <w:rFonts w:asciiTheme="majorEastAsia" w:eastAsiaTheme="majorEastAsia" w:hAnsiTheme="majorEastAsia" w:hint="eastAsia"/>
        </w:rPr>
        <w:t>多くの民間事業者が指定管理業務に参入しやすい制度の検討</w:t>
      </w:r>
    </w:p>
    <w:p w14:paraId="3350DDFC" w14:textId="5B23174F" w:rsidR="00C21699" w:rsidRPr="00C21699" w:rsidRDefault="00C21699" w:rsidP="00C21699">
      <w:pPr>
        <w:ind w:leftChars="307" w:left="849" w:hangingChars="53" w:hanging="125"/>
      </w:pPr>
      <w:r w:rsidRPr="00C21699">
        <w:rPr>
          <w:rFonts w:hint="eastAsia"/>
        </w:rPr>
        <w:t>・</w:t>
      </w:r>
      <w:r>
        <w:rPr>
          <w:rFonts w:hint="eastAsia"/>
        </w:rPr>
        <w:t>２０１５</w:t>
      </w:r>
      <w:r w:rsidRPr="00C21699">
        <w:rPr>
          <w:rFonts w:hint="eastAsia"/>
        </w:rPr>
        <w:t>年度、</w:t>
      </w:r>
      <w:r>
        <w:rPr>
          <w:rFonts w:hint="eastAsia"/>
        </w:rPr>
        <w:t>２０１６</w:t>
      </w:r>
      <w:r w:rsidRPr="00C21699">
        <w:rPr>
          <w:rFonts w:hint="eastAsia"/>
        </w:rPr>
        <w:t>年度に行った指定管理者の公募に際しては、</w:t>
      </w:r>
      <w:r>
        <w:rPr>
          <w:rFonts w:hint="eastAsia"/>
        </w:rPr>
        <w:t>１１</w:t>
      </w:r>
      <w:r w:rsidRPr="00C21699">
        <w:rPr>
          <w:rFonts w:hint="eastAsia"/>
        </w:rPr>
        <w:t>公園において応募企業が１社となりました。</w:t>
      </w:r>
    </w:p>
    <w:p w14:paraId="4060D168" w14:textId="590CB7EB" w:rsidR="00C21699" w:rsidRPr="00C21699" w:rsidRDefault="00C21699" w:rsidP="00C21699">
      <w:pPr>
        <w:ind w:leftChars="307" w:left="849" w:hangingChars="53" w:hanging="125"/>
      </w:pPr>
      <w:r w:rsidRPr="00C21699">
        <w:rPr>
          <w:rFonts w:hint="eastAsia"/>
        </w:rPr>
        <w:t>・より多くの民間事業者から資金やノウハウを提供いただけるよう、現在</w:t>
      </w:r>
      <w:r>
        <w:rPr>
          <w:rFonts w:hint="eastAsia"/>
        </w:rPr>
        <w:t>５</w:t>
      </w:r>
      <w:r w:rsidRPr="00C21699">
        <w:rPr>
          <w:rFonts w:hint="eastAsia"/>
        </w:rPr>
        <w:t>年間</w:t>
      </w:r>
      <w:r w:rsidR="00AC2B9F">
        <w:rPr>
          <w:rFonts w:hint="eastAsia"/>
        </w:rPr>
        <w:t>としている</w:t>
      </w:r>
      <w:r w:rsidR="00A763B2">
        <w:rPr>
          <w:rFonts w:hint="eastAsia"/>
        </w:rPr>
        <w:t>指定</w:t>
      </w:r>
      <w:r w:rsidRPr="00C21699">
        <w:rPr>
          <w:rFonts w:hint="eastAsia"/>
        </w:rPr>
        <w:t>期間の延長や指定管理者応募時の資格要件の緩和を行うなど参入しや</w:t>
      </w:r>
      <w:bookmarkStart w:id="15" w:name="_GoBack"/>
      <w:bookmarkEnd w:id="15"/>
      <w:r w:rsidRPr="00C21699">
        <w:rPr>
          <w:rFonts w:hint="eastAsia"/>
        </w:rPr>
        <w:t>すい制度構築に向けて必要な見直しを進めて</w:t>
      </w:r>
      <w:r w:rsidR="00A763B2">
        <w:rPr>
          <w:rFonts w:hint="eastAsia"/>
        </w:rPr>
        <w:t>いきま</w:t>
      </w:r>
      <w:r w:rsidRPr="00C21699">
        <w:rPr>
          <w:rFonts w:hint="eastAsia"/>
        </w:rPr>
        <w:t>す。</w:t>
      </w:r>
    </w:p>
    <w:p w14:paraId="110AD194" w14:textId="6631AEAE" w:rsidR="00C21699" w:rsidRPr="00C21699" w:rsidRDefault="00C21699" w:rsidP="0069339B">
      <w:pPr>
        <w:ind w:leftChars="307" w:left="849" w:hangingChars="53" w:hanging="125"/>
      </w:pPr>
    </w:p>
    <w:p w14:paraId="7CAB2C3E" w14:textId="60F14E15" w:rsidR="00CD6E14" w:rsidRDefault="00CD6E14" w:rsidP="00CD6E14">
      <w:pPr>
        <w:rPr>
          <w:rFonts w:asciiTheme="majorEastAsia" w:eastAsiaTheme="majorEastAsia" w:hAnsiTheme="majorEastAsia"/>
        </w:rPr>
      </w:pPr>
      <w:r>
        <w:rPr>
          <w:rFonts w:hint="eastAsia"/>
        </w:rPr>
        <w:t xml:space="preserve">　（</w:t>
      </w:r>
      <w:r w:rsidR="00B255FD">
        <w:rPr>
          <w:rFonts w:hint="eastAsia"/>
        </w:rPr>
        <w:t>ⅱ</w:t>
      </w:r>
      <w:r>
        <w:rPr>
          <w:rFonts w:asciiTheme="majorEastAsia" w:eastAsiaTheme="majorEastAsia" w:hAnsiTheme="majorEastAsia" w:hint="eastAsia"/>
        </w:rPr>
        <w:t>）</w:t>
      </w:r>
      <w:r w:rsidR="00A763B2" w:rsidRPr="00A763B2">
        <w:rPr>
          <w:rFonts w:asciiTheme="majorEastAsia" w:eastAsiaTheme="majorEastAsia" w:hAnsiTheme="majorEastAsia" w:hint="eastAsia"/>
        </w:rPr>
        <w:t>民間事業者から収益を還元する仕組みの拡大</w:t>
      </w:r>
    </w:p>
    <w:p w14:paraId="64E76056" w14:textId="2BCEB437" w:rsidR="00A763B2" w:rsidRPr="00605649" w:rsidRDefault="00A763B2" w:rsidP="00A763B2">
      <w:pPr>
        <w:pStyle w:val="a3"/>
        <w:numPr>
          <w:ilvl w:val="0"/>
          <w:numId w:val="10"/>
        </w:numPr>
        <w:ind w:leftChars="0"/>
        <w:rPr>
          <w:rFonts w:asciiTheme="majorEastAsia" w:eastAsiaTheme="majorEastAsia" w:hAnsiTheme="majorEastAsia"/>
          <w:sz w:val="22"/>
        </w:rPr>
      </w:pPr>
      <w:r w:rsidRPr="00A763B2">
        <w:rPr>
          <w:rFonts w:asciiTheme="majorEastAsia" w:eastAsiaTheme="majorEastAsia" w:hAnsiTheme="majorEastAsia" w:hint="eastAsia"/>
        </w:rPr>
        <w:t>指定管理者による収益還元の拡大</w:t>
      </w:r>
    </w:p>
    <w:p w14:paraId="1D39C1A0" w14:textId="7C3DAC05" w:rsidR="00EE57BE" w:rsidRPr="00EE57BE" w:rsidRDefault="00EE57BE" w:rsidP="00EE57BE">
      <w:pPr>
        <w:ind w:leftChars="307" w:left="849" w:hangingChars="53" w:hanging="125"/>
      </w:pPr>
      <w:r>
        <w:rPr>
          <w:rFonts w:hint="eastAsia"/>
        </w:rPr>
        <w:t>・</w:t>
      </w:r>
      <w:r w:rsidRPr="00EE57BE">
        <w:rPr>
          <w:rFonts w:hint="eastAsia"/>
        </w:rPr>
        <w:t>現在の指定管理者は、収益の一部を公園の維持管理に還元することを前提に、大阪府の承認を得て公園内でイベントや物販等を行うことができます。</w:t>
      </w:r>
    </w:p>
    <w:p w14:paraId="4BC5D4F1" w14:textId="5BB91434" w:rsidR="00EE57BE" w:rsidRPr="00EE57BE" w:rsidRDefault="00EE57BE" w:rsidP="00EE57BE">
      <w:pPr>
        <w:ind w:leftChars="307" w:left="849" w:hangingChars="53" w:hanging="125"/>
        <w:rPr>
          <w:color w:val="000000" w:themeColor="text1"/>
          <w:sz w:val="22"/>
        </w:rPr>
      </w:pPr>
      <w:r w:rsidRPr="00EE57BE">
        <w:rPr>
          <w:rFonts w:hint="eastAsia"/>
        </w:rPr>
        <w:t>・</w:t>
      </w:r>
      <w:r w:rsidR="00611F70">
        <w:rPr>
          <w:rFonts w:hint="eastAsia"/>
        </w:rPr>
        <w:t>２０１８</w:t>
      </w:r>
      <w:r w:rsidRPr="00EE57BE">
        <w:rPr>
          <w:rFonts w:hint="eastAsia"/>
        </w:rPr>
        <w:t>年度に改正した大阪府</w:t>
      </w:r>
      <w:r w:rsidR="00BC4320">
        <w:rPr>
          <w:rFonts w:hint="eastAsia"/>
        </w:rPr>
        <w:t>都市</w:t>
      </w:r>
      <w:r w:rsidRPr="00EE57BE">
        <w:rPr>
          <w:rFonts w:hint="eastAsia"/>
        </w:rPr>
        <w:t>公園条</w:t>
      </w:r>
      <w:r w:rsidRPr="00EE57BE">
        <w:rPr>
          <w:rFonts w:hint="eastAsia"/>
          <w:color w:val="000000" w:themeColor="text1"/>
          <w:sz w:val="22"/>
        </w:rPr>
        <w:t>例に基づく公園施設の目的外利用等により指定管理者が行う収益事業を拡大し、併せて公園に還元される収益も拡大して維持管理水準や利用者サービスの向上を図って</w:t>
      </w:r>
      <w:r>
        <w:rPr>
          <w:rFonts w:hint="eastAsia"/>
          <w:color w:val="000000" w:themeColor="text1"/>
          <w:sz w:val="22"/>
        </w:rPr>
        <w:t>いき</w:t>
      </w:r>
      <w:r w:rsidRPr="00EE57BE">
        <w:rPr>
          <w:rFonts w:hint="eastAsia"/>
          <w:color w:val="000000" w:themeColor="text1"/>
          <w:sz w:val="22"/>
        </w:rPr>
        <w:t>ます。</w:t>
      </w:r>
    </w:p>
    <w:p w14:paraId="7F86F5C4" w14:textId="59D1E8BB" w:rsidR="00EE57BE" w:rsidRPr="00EE57BE" w:rsidRDefault="00EE57BE" w:rsidP="00EE57BE">
      <w:pPr>
        <w:ind w:leftChars="307" w:left="849" w:hangingChars="53" w:hanging="125"/>
      </w:pPr>
      <w:r w:rsidRPr="00EE57BE">
        <w:rPr>
          <w:rFonts w:hint="eastAsia"/>
        </w:rPr>
        <w:t>・また</w:t>
      </w:r>
      <w:r>
        <w:rPr>
          <w:rFonts w:hint="eastAsia"/>
        </w:rPr>
        <w:t>、</w:t>
      </w:r>
      <w:r w:rsidR="00AC2B9F" w:rsidRPr="00EE57BE">
        <w:rPr>
          <w:rFonts w:hint="eastAsia"/>
        </w:rPr>
        <w:t>指定管理者の収益拡大と併せて</w:t>
      </w:r>
      <w:r w:rsidR="00AC2B9F">
        <w:rPr>
          <w:rFonts w:hint="eastAsia"/>
        </w:rPr>
        <w:t>、</w:t>
      </w:r>
      <w:r w:rsidRPr="00EE57BE">
        <w:rPr>
          <w:rFonts w:hint="eastAsia"/>
        </w:rPr>
        <w:t>次期指定管理者選定に向けて検討を進めている</w:t>
      </w:r>
      <w:r w:rsidR="00815FBB">
        <w:rPr>
          <w:rFonts w:hint="eastAsia"/>
        </w:rPr>
        <w:t>管理運営</w:t>
      </w:r>
      <w:r w:rsidRPr="00EE57BE">
        <w:rPr>
          <w:rFonts w:hint="eastAsia"/>
        </w:rPr>
        <w:t>制度の抜本的見直しにおいても</w:t>
      </w:r>
      <w:r>
        <w:rPr>
          <w:rFonts w:hint="eastAsia"/>
        </w:rPr>
        <w:t>、</w:t>
      </w:r>
      <w:r w:rsidRPr="00EE57BE">
        <w:rPr>
          <w:rFonts w:hint="eastAsia"/>
        </w:rPr>
        <w:t>その還元方策について検討を進めます。</w:t>
      </w:r>
    </w:p>
    <w:p w14:paraId="66F2EC87" w14:textId="63567AEC" w:rsidR="00EE57BE" w:rsidRDefault="00EE57BE" w:rsidP="00AC2B9F">
      <w:pPr>
        <w:ind w:leftChars="307" w:left="849" w:hangingChars="53" w:hanging="125"/>
      </w:pPr>
      <w:r w:rsidRPr="00EE57BE">
        <w:rPr>
          <w:rFonts w:hint="eastAsia"/>
        </w:rPr>
        <w:t>・その中では、収益力の高い公園と収益力の低い公園の維持管理や利用者サービスの水準が均衡するように</w:t>
      </w:r>
      <w:r w:rsidR="00AC2B9F">
        <w:rPr>
          <w:rFonts w:hint="eastAsia"/>
        </w:rPr>
        <w:t>、</w:t>
      </w:r>
      <w:r w:rsidRPr="00EE57BE">
        <w:rPr>
          <w:rFonts w:hint="eastAsia"/>
        </w:rPr>
        <w:t>還元される収益の配分方法についても併せて検討を進めます。</w:t>
      </w:r>
    </w:p>
    <w:p w14:paraId="2C86F108" w14:textId="77777777" w:rsidR="00EE57BE" w:rsidRDefault="00EE57BE" w:rsidP="00FA37D1">
      <w:pPr>
        <w:ind w:leftChars="213" w:left="627" w:hangingChars="53" w:hanging="125"/>
      </w:pPr>
    </w:p>
    <w:p w14:paraId="351DFFFD" w14:textId="77A3D632" w:rsidR="00EE57BE" w:rsidRPr="00605649" w:rsidRDefault="00CD1D19" w:rsidP="00EE57BE">
      <w:pPr>
        <w:pStyle w:val="a3"/>
        <w:numPr>
          <w:ilvl w:val="0"/>
          <w:numId w:val="10"/>
        </w:numPr>
        <w:ind w:leftChars="0"/>
        <w:rPr>
          <w:rFonts w:asciiTheme="majorEastAsia" w:eastAsiaTheme="majorEastAsia" w:hAnsiTheme="majorEastAsia"/>
          <w:sz w:val="22"/>
        </w:rPr>
      </w:pPr>
      <w:r w:rsidRPr="00BE3373">
        <w:rPr>
          <w:rFonts w:asciiTheme="majorEastAsia" w:eastAsiaTheme="majorEastAsia" w:hAnsiTheme="majorEastAsia" w:hint="eastAsia"/>
        </w:rPr>
        <w:lastRenderedPageBreak/>
        <w:t>ＰＡＲＫ</w:t>
      </w:r>
      <w:r w:rsidR="00EE57BE" w:rsidRPr="00BE3373">
        <w:rPr>
          <w:rFonts w:asciiTheme="majorEastAsia" w:eastAsiaTheme="majorEastAsia" w:hAnsiTheme="majorEastAsia" w:hint="eastAsia"/>
        </w:rPr>
        <w:t>－</w:t>
      </w:r>
      <w:r w:rsidRPr="00BE3373">
        <w:rPr>
          <w:rFonts w:asciiTheme="majorEastAsia" w:eastAsiaTheme="majorEastAsia" w:hAnsiTheme="majorEastAsia" w:hint="eastAsia"/>
        </w:rPr>
        <w:t>ＰＦＩ</w:t>
      </w:r>
      <w:r w:rsidR="00EE57BE" w:rsidRPr="00BE3373">
        <w:rPr>
          <w:rFonts w:asciiTheme="majorEastAsia" w:eastAsiaTheme="majorEastAsia" w:hAnsiTheme="majorEastAsia" w:hint="eastAsia"/>
        </w:rPr>
        <w:t>制度の導入検討</w:t>
      </w:r>
    </w:p>
    <w:p w14:paraId="6D996E87" w14:textId="328A249D" w:rsidR="00EE57BE" w:rsidRPr="00EE57BE" w:rsidRDefault="00EE57BE" w:rsidP="00EE57BE">
      <w:pPr>
        <w:ind w:leftChars="307" w:left="849" w:hangingChars="53" w:hanging="125"/>
      </w:pPr>
      <w:r w:rsidRPr="00EE57BE">
        <w:rPr>
          <w:rFonts w:hint="eastAsia"/>
        </w:rPr>
        <w:t>・</w:t>
      </w:r>
      <w:r w:rsidR="003077AC">
        <w:rPr>
          <w:rFonts w:hint="eastAsia"/>
        </w:rPr>
        <w:t>２０１７</w:t>
      </w:r>
      <w:r w:rsidRPr="00EE57BE">
        <w:rPr>
          <w:rFonts w:hint="eastAsia"/>
        </w:rPr>
        <w:t>年度に施行された都市公園法の改正により、公園内に設置する公園施設を公募選定した民間事業者が整備、管理する場合、管理する施設から生じる収益の一部を公園の管理等に還元することを条件に、施設の設置許可期間の延伸や建蔽率の緩和等のインセンティブが与えられる</w:t>
      </w:r>
      <w:r w:rsidR="00CD1D19">
        <w:rPr>
          <w:rFonts w:hint="eastAsia"/>
        </w:rPr>
        <w:t>ＰＡＲＫ</w:t>
      </w:r>
      <w:r w:rsidR="003F70D3">
        <w:rPr>
          <w:rFonts w:hint="eastAsia"/>
        </w:rPr>
        <w:t>－</w:t>
      </w:r>
      <w:r w:rsidR="00CD1D19">
        <w:rPr>
          <w:rFonts w:hint="eastAsia"/>
        </w:rPr>
        <w:t>ＰＦＩ</w:t>
      </w:r>
      <w:r w:rsidRPr="00EE57BE">
        <w:rPr>
          <w:rFonts w:hint="eastAsia"/>
        </w:rPr>
        <w:t>制度が制定されました。</w:t>
      </w:r>
    </w:p>
    <w:p w14:paraId="71A8690D" w14:textId="36327B83" w:rsidR="00612C6E" w:rsidRDefault="00EE57BE" w:rsidP="00EE57BE">
      <w:pPr>
        <w:ind w:leftChars="307" w:left="849" w:hangingChars="53" w:hanging="125"/>
      </w:pPr>
      <w:r w:rsidRPr="00EE57BE">
        <w:rPr>
          <w:rFonts w:hint="eastAsia"/>
        </w:rPr>
        <w:t>・今後は、指定管理者の収益事業による還元だけではなく、設置</w:t>
      </w:r>
      <w:r w:rsidR="00132128">
        <w:rPr>
          <w:rFonts w:hint="eastAsia"/>
        </w:rPr>
        <w:t>を</w:t>
      </w:r>
      <w:r w:rsidRPr="00EE57BE">
        <w:rPr>
          <w:rFonts w:hint="eastAsia"/>
        </w:rPr>
        <w:t>許可する民間事業者の公園施設から生じる収益の還元にも積極的に取り組んで</w:t>
      </w:r>
      <w:r>
        <w:rPr>
          <w:rFonts w:hint="eastAsia"/>
        </w:rPr>
        <w:t>いき</w:t>
      </w:r>
      <w:r w:rsidRPr="00EE57BE">
        <w:rPr>
          <w:rFonts w:hint="eastAsia"/>
        </w:rPr>
        <w:t>ます。</w:t>
      </w:r>
    </w:p>
    <w:p w14:paraId="4613A296" w14:textId="2D194190" w:rsidR="00612C6E" w:rsidRDefault="00F22027" w:rsidP="0051394C">
      <w:pPr>
        <w:ind w:leftChars="213" w:left="627" w:hangingChars="53" w:hanging="125"/>
      </w:pPr>
      <w:r>
        <w:rPr>
          <w:noProof/>
        </w:rPr>
        <mc:AlternateContent>
          <mc:Choice Requires="wpg">
            <w:drawing>
              <wp:anchor distT="0" distB="0" distL="114300" distR="114300" simplePos="0" relativeHeight="251664384" behindDoc="0" locked="0" layoutInCell="1" allowOverlap="1" wp14:anchorId="544DDB1A" wp14:editId="01781DD9">
                <wp:simplePos x="0" y="0"/>
                <wp:positionH relativeFrom="column">
                  <wp:posOffset>300990</wp:posOffset>
                </wp:positionH>
                <wp:positionV relativeFrom="paragraph">
                  <wp:posOffset>181610</wp:posOffset>
                </wp:positionV>
                <wp:extent cx="5257800" cy="3933825"/>
                <wp:effectExtent l="0" t="0" r="0" b="0"/>
                <wp:wrapNone/>
                <wp:docPr id="59" name="グループ化 59" descr="ＰＡＲＫ－ＰＦＩのイメージです。" title="ＰＡＲＫ－ＰＦＩのイメージ"/>
                <wp:cNvGraphicFramePr/>
                <a:graphic xmlns:a="http://schemas.openxmlformats.org/drawingml/2006/main">
                  <a:graphicData uri="http://schemas.microsoft.com/office/word/2010/wordprocessingGroup">
                    <wpg:wgp>
                      <wpg:cNvGrpSpPr/>
                      <wpg:grpSpPr>
                        <a:xfrm>
                          <a:off x="0" y="0"/>
                          <a:ext cx="5257800" cy="3933825"/>
                          <a:chOff x="0" y="0"/>
                          <a:chExt cx="5257800" cy="3933825"/>
                        </a:xfrm>
                      </wpg:grpSpPr>
                      <pic:pic xmlns:pic="http://schemas.openxmlformats.org/drawingml/2006/picture">
                        <pic:nvPicPr>
                          <pic:cNvPr id="170" name="図 170" descr="https://project.nikkeibp.co.jp/atclppp/PPP/032300072/032600002/03.jpg"/>
                          <pic:cNvPicPr>
                            <a:picLocks noChangeAspect="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46345" cy="3093720"/>
                          </a:xfrm>
                          <a:prstGeom prst="rect">
                            <a:avLst/>
                          </a:prstGeom>
                          <a:noFill/>
                          <a:ln>
                            <a:noFill/>
                          </a:ln>
                        </pic:spPr>
                      </pic:pic>
                      <wps:wsp>
                        <wps:cNvPr id="171" name="テキスト ボックス 17"/>
                        <wps:cNvSpPr txBox="1"/>
                        <wps:spPr>
                          <a:xfrm>
                            <a:off x="542925" y="3095625"/>
                            <a:ext cx="4714875" cy="336550"/>
                          </a:xfrm>
                          <a:prstGeom prst="rect">
                            <a:avLst/>
                          </a:prstGeom>
                          <a:noFill/>
                        </wps:spPr>
                        <wps:txbx>
                          <w:txbxContent>
                            <w:p w14:paraId="0FB043D8" w14:textId="08A9BE0C" w:rsidR="00815FBB" w:rsidRPr="00612C6E" w:rsidRDefault="00815FBB" w:rsidP="00612C6E">
                              <w:pPr>
                                <w:pStyle w:val="Web"/>
                                <w:spacing w:before="0" w:beforeAutospacing="0" w:after="0" w:afterAutospacing="0"/>
                                <w:jc w:val="both"/>
                                <w:rPr>
                                  <w:rFonts w:ascii="ＭＳ ゴシック" w:eastAsia="ＭＳ ゴシック" w:hAnsi="ＭＳ ゴシック" w:cstheme="minorBidi"/>
                                  <w:color w:val="000000" w:themeColor="text1"/>
                                  <w:kern w:val="24"/>
                                  <w:sz w:val="18"/>
                                  <w:szCs w:val="22"/>
                                </w:rPr>
                              </w:pPr>
                              <w:r w:rsidRPr="00574790">
                                <w:rPr>
                                  <w:rFonts w:ascii="ＭＳ ゴシック" w:eastAsia="ＭＳ ゴシック" w:hAnsi="ＭＳ ゴシック" w:cstheme="minorBidi" w:hint="eastAsia"/>
                                  <w:color w:val="000000" w:themeColor="text1"/>
                                  <w:kern w:val="24"/>
                                  <w:sz w:val="18"/>
                                  <w:szCs w:val="22"/>
                                </w:rPr>
                                <w:t>出典：</w:t>
                              </w:r>
                              <w:r w:rsidRPr="00612C6E">
                                <w:rPr>
                                  <w:rFonts w:ascii="ＭＳ ゴシック" w:eastAsia="ＭＳ ゴシック" w:hAnsi="ＭＳ ゴシック" w:cstheme="minorBidi"/>
                                  <w:color w:val="000000" w:themeColor="text1"/>
                                  <w:kern w:val="24"/>
                                  <w:sz w:val="18"/>
                                  <w:szCs w:val="22"/>
                                </w:rPr>
                                <w:t>国土交通省「都市公園の質の向上に向けたPark-PFI活用ガイドライン</w:t>
                              </w:r>
                            </w:p>
                          </w:txbxContent>
                        </wps:txbx>
                        <wps:bodyPr wrap="square" rtlCol="0">
                          <a:spAutoFit/>
                        </wps:bodyPr>
                      </wps:wsp>
                      <wps:wsp>
                        <wps:cNvPr id="172" name="テキスト ボックス 172" descr="ＰＡＲＫ－ＰＦＩのイメージです" title="ＰＡＲＫ－ＰＦＩのイメージ"/>
                        <wps:cNvSpPr txBox="1"/>
                        <wps:spPr>
                          <a:xfrm>
                            <a:off x="1695450" y="3562350"/>
                            <a:ext cx="2705100" cy="371475"/>
                          </a:xfrm>
                          <a:prstGeom prst="rect">
                            <a:avLst/>
                          </a:prstGeom>
                          <a:noFill/>
                          <a:ln w="6350">
                            <a:noFill/>
                          </a:ln>
                        </wps:spPr>
                        <wps:txbx>
                          <w:txbxContent>
                            <w:p w14:paraId="5F359ED2" w14:textId="7392AFEB" w:rsidR="00815FBB" w:rsidRPr="001A65FA" w:rsidRDefault="00815FBB" w:rsidP="00F55891">
                              <w:pPr>
                                <w:rPr>
                                  <w:rFonts w:ascii="ＭＳ Ｐゴシック" w:eastAsia="ＭＳ Ｐゴシック" w:hAnsi="ＭＳ Ｐゴシック"/>
                                  <w:b/>
                                  <w:sz w:val="16"/>
                                </w:rPr>
                              </w:pPr>
                              <w:r>
                                <w:rPr>
                                  <w:rFonts w:ascii="ＭＳ Ｐゴシック" w:eastAsia="ＭＳ Ｐゴシック" w:hAnsi="ＭＳ Ｐゴシック" w:hint="eastAsia"/>
                                  <w:b/>
                                  <w:sz w:val="16"/>
                                </w:rPr>
                                <w:t>図</w:t>
                              </w:r>
                              <w:r>
                                <w:rPr>
                                  <w:rFonts w:ascii="ＭＳ Ｐゴシック" w:eastAsia="ＭＳ Ｐゴシック" w:hAnsi="ＭＳ Ｐゴシック"/>
                                  <w:b/>
                                  <w:sz w:val="16"/>
                                </w:rPr>
                                <w:t>３．</w:t>
                              </w:r>
                              <w:r>
                                <w:rPr>
                                  <w:rFonts w:ascii="ＭＳ Ｐゴシック" w:eastAsia="ＭＳ Ｐゴシック" w:hAnsi="ＭＳ Ｐゴシック" w:hint="eastAsia"/>
                                  <w:b/>
                                  <w:sz w:val="16"/>
                                </w:rPr>
                                <w:t>ＰＡＲＫ－ＰＦＩのイメージ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44DDB1A" id="グループ化 59" o:spid="_x0000_s1246" alt="タイトル: ＰＡＲＫ－ＰＦＩのイメージ - 説明: ＰＡＲＫ－ＰＦＩのイメージです。" style="position:absolute;left:0;text-align:left;margin-left:23.7pt;margin-top:14.3pt;width:414pt;height:309.75pt;z-index:251664384" coordsize="52578,393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">
                <v:shape id="図 170" o:spid="_x0000_s1247" type="#_x0000_t75" alt="https://project.nikkeibp.co.jp/atclppp/PPP/032300072/032600002/03.jpg" style="position:absolute;width:50463;height:30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">
                  <v:imagedata r:id="rId85" o:title="03"/>
                  <v:path arrowok="t"/>
                </v:shape>
                <v:shape id="テキスト ボックス 17" o:spid="_x0000_s1248" type="#_x0000_t202" style="position:absolute;left:5429;top:30956;width:47149;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" filled="f" stroked="f">
                  <v:textbox style="mso-fit-shape-to-text:t">
                    <w:txbxContent>
                      <w:p w14:paraId="0FB043D8" w14:textId="08A9BE0C" w:rsidR="00815FBB" w:rsidRPr="00612C6E" w:rsidRDefault="00815FBB" w:rsidP="00612C6E">
                        <w:pPr>
                          <w:pStyle w:val="Web"/>
                          <w:spacing w:before="0" w:beforeAutospacing="0" w:after="0" w:afterAutospacing="0"/>
                          <w:jc w:val="both"/>
                          <w:rPr>
                            <w:rFonts w:ascii="ＭＳ ゴシック" w:eastAsia="ＭＳ ゴシック" w:hAnsi="ＭＳ ゴシック" w:cstheme="minorBidi"/>
                            <w:color w:val="000000" w:themeColor="text1"/>
                            <w:kern w:val="24"/>
                            <w:sz w:val="18"/>
                            <w:szCs w:val="22"/>
                          </w:rPr>
                        </w:pPr>
                        <w:r w:rsidRPr="00574790">
                          <w:rPr>
                            <w:rFonts w:ascii="ＭＳ ゴシック" w:eastAsia="ＭＳ ゴシック" w:hAnsi="ＭＳ ゴシック" w:cstheme="minorBidi" w:hint="eastAsia"/>
                            <w:color w:val="000000" w:themeColor="text1"/>
                            <w:kern w:val="24"/>
                            <w:sz w:val="18"/>
                            <w:szCs w:val="22"/>
                          </w:rPr>
                          <w:t>出典：</w:t>
                        </w:r>
                        <w:r w:rsidRPr="00612C6E">
                          <w:rPr>
                            <w:rFonts w:ascii="ＭＳ ゴシック" w:eastAsia="ＭＳ ゴシック" w:hAnsi="ＭＳ ゴシック" w:cstheme="minorBidi"/>
                            <w:color w:val="000000" w:themeColor="text1"/>
                            <w:kern w:val="24"/>
                            <w:sz w:val="18"/>
                            <w:szCs w:val="22"/>
                          </w:rPr>
                          <w:t>国土交通省「都市公園の質の向上に向けたPark-PFI活用ガイドライン</w:t>
                        </w:r>
                      </w:p>
                    </w:txbxContent>
                  </v:textbox>
                </v:shape>
                <v:shape id="テキスト ボックス 172" o:spid="_x0000_s1249" type="#_x0000_t202" alt="ＰＡＲＫ－ＰＦＩのイメージです" style="position:absolute;left:16954;top:35623;width:27051;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" filled="f" stroked="f" strokeweight=".5pt">
                  <v:textbox>
                    <w:txbxContent>
                      <w:p w14:paraId="5F359ED2" w14:textId="7392AFEB" w:rsidR="00815FBB" w:rsidRPr="001A65FA" w:rsidRDefault="00815FBB" w:rsidP="00F55891">
                        <w:pPr>
                          <w:rPr>
                            <w:rFonts w:ascii="ＭＳ Ｐゴシック" w:eastAsia="ＭＳ Ｐゴシック" w:hAnsi="ＭＳ Ｐゴシック"/>
                            <w:b/>
                            <w:sz w:val="16"/>
                          </w:rPr>
                        </w:pPr>
                        <w:r>
                          <w:rPr>
                            <w:rFonts w:ascii="ＭＳ Ｐゴシック" w:eastAsia="ＭＳ Ｐゴシック" w:hAnsi="ＭＳ Ｐゴシック" w:hint="eastAsia"/>
                            <w:b/>
                            <w:sz w:val="16"/>
                          </w:rPr>
                          <w:t>図</w:t>
                        </w:r>
                        <w:r>
                          <w:rPr>
                            <w:rFonts w:ascii="ＭＳ Ｐゴシック" w:eastAsia="ＭＳ Ｐゴシック" w:hAnsi="ＭＳ Ｐゴシック"/>
                            <w:b/>
                            <w:sz w:val="16"/>
                          </w:rPr>
                          <w:t>３．</w:t>
                        </w:r>
                        <w:r>
                          <w:rPr>
                            <w:rFonts w:ascii="ＭＳ Ｐゴシック" w:eastAsia="ＭＳ Ｐゴシック" w:hAnsi="ＭＳ Ｐゴシック" w:hint="eastAsia"/>
                            <w:b/>
                            <w:sz w:val="16"/>
                          </w:rPr>
                          <w:t>ＰＡＲＫ－ＰＦＩのイメージ</w:t>
                        </w:r>
                      </w:p>
                    </w:txbxContent>
                  </v:textbox>
                </v:shape>
              </v:group>
            </w:pict>
          </mc:Fallback>
        </mc:AlternateContent>
      </w:r>
    </w:p>
    <w:p w14:paraId="24996C33" w14:textId="3AC4DB2E" w:rsidR="00B559D0" w:rsidRDefault="00B559D0" w:rsidP="0051394C">
      <w:pPr>
        <w:pStyle w:val="a3"/>
        <w:ind w:leftChars="0" w:left="567" w:firstLineChars="106" w:firstLine="250"/>
      </w:pPr>
    </w:p>
    <w:p w14:paraId="251BD7C5" w14:textId="544F17E4" w:rsidR="00B559D0" w:rsidRDefault="00B559D0" w:rsidP="0051394C">
      <w:pPr>
        <w:pStyle w:val="a3"/>
        <w:ind w:leftChars="0" w:left="567" w:firstLineChars="106" w:firstLine="250"/>
      </w:pPr>
    </w:p>
    <w:p w14:paraId="06E711CF" w14:textId="0266DEB1" w:rsidR="00B559D0" w:rsidRDefault="00B559D0" w:rsidP="0051394C">
      <w:pPr>
        <w:pStyle w:val="a3"/>
        <w:ind w:leftChars="0" w:left="567" w:firstLineChars="106" w:firstLine="250"/>
      </w:pPr>
    </w:p>
    <w:p w14:paraId="5F72AAB5" w14:textId="6C518D7F" w:rsidR="00B255FD" w:rsidRDefault="00B255FD" w:rsidP="0051394C">
      <w:pPr>
        <w:pStyle w:val="a3"/>
        <w:ind w:leftChars="0" w:left="567" w:firstLineChars="106" w:firstLine="250"/>
      </w:pPr>
    </w:p>
    <w:p w14:paraId="24E58A6F" w14:textId="4EBEB516" w:rsidR="00AB5A3F" w:rsidRDefault="00AB5A3F" w:rsidP="0051394C">
      <w:pPr>
        <w:pStyle w:val="a3"/>
        <w:ind w:leftChars="0" w:left="567" w:firstLineChars="106" w:firstLine="250"/>
      </w:pPr>
    </w:p>
    <w:p w14:paraId="33A9F44D" w14:textId="4B9B05F9" w:rsidR="00AB5A3F" w:rsidRDefault="00AB5A3F" w:rsidP="0051394C">
      <w:pPr>
        <w:pStyle w:val="a3"/>
        <w:ind w:leftChars="0" w:left="567" w:firstLineChars="106" w:firstLine="250"/>
      </w:pPr>
    </w:p>
    <w:p w14:paraId="0EACD6D4" w14:textId="7B9140B7" w:rsidR="00AB5A3F" w:rsidRDefault="00AB5A3F" w:rsidP="0051394C">
      <w:pPr>
        <w:pStyle w:val="a3"/>
        <w:ind w:leftChars="0" w:left="567" w:firstLineChars="106" w:firstLine="250"/>
      </w:pPr>
    </w:p>
    <w:p w14:paraId="42801F99" w14:textId="516F2576" w:rsidR="00AB5A3F" w:rsidRDefault="00AB5A3F" w:rsidP="0051394C">
      <w:pPr>
        <w:pStyle w:val="a3"/>
        <w:ind w:leftChars="0" w:left="567" w:firstLineChars="106" w:firstLine="250"/>
      </w:pPr>
    </w:p>
    <w:p w14:paraId="2FFD070B" w14:textId="7E4B60DF" w:rsidR="00AB5A3F" w:rsidRDefault="00AB5A3F" w:rsidP="0051394C">
      <w:pPr>
        <w:pStyle w:val="a3"/>
        <w:ind w:leftChars="0" w:left="567" w:firstLineChars="106" w:firstLine="250"/>
      </w:pPr>
    </w:p>
    <w:p w14:paraId="2CD035A3" w14:textId="1D621DA6" w:rsidR="00AB5A3F" w:rsidRDefault="00AB5A3F" w:rsidP="0051394C">
      <w:pPr>
        <w:pStyle w:val="a3"/>
        <w:ind w:leftChars="0" w:left="567" w:firstLineChars="106" w:firstLine="250"/>
      </w:pPr>
    </w:p>
    <w:p w14:paraId="58182C70" w14:textId="3A7F5832" w:rsidR="00F22027" w:rsidRDefault="00F22027" w:rsidP="0051394C">
      <w:pPr>
        <w:pStyle w:val="a3"/>
        <w:ind w:leftChars="0" w:left="567" w:firstLineChars="106" w:firstLine="250"/>
      </w:pPr>
    </w:p>
    <w:p w14:paraId="4267497C" w14:textId="10CEB0D2" w:rsidR="00F22027" w:rsidRDefault="00F22027" w:rsidP="0051394C">
      <w:pPr>
        <w:pStyle w:val="a3"/>
        <w:ind w:leftChars="0" w:left="567" w:firstLineChars="106" w:firstLine="250"/>
      </w:pPr>
    </w:p>
    <w:p w14:paraId="6462176B" w14:textId="450ABAAB" w:rsidR="00F22027" w:rsidRDefault="00F22027" w:rsidP="0051394C">
      <w:pPr>
        <w:pStyle w:val="a3"/>
        <w:ind w:leftChars="0" w:left="567" w:firstLineChars="106" w:firstLine="250"/>
      </w:pPr>
    </w:p>
    <w:p w14:paraId="47A80A50" w14:textId="7B21EFCD" w:rsidR="00F22027" w:rsidRDefault="00F22027" w:rsidP="0051394C">
      <w:pPr>
        <w:pStyle w:val="a3"/>
        <w:ind w:leftChars="0" w:left="567" w:firstLineChars="106" w:firstLine="250"/>
      </w:pPr>
    </w:p>
    <w:p w14:paraId="5FF98FDF" w14:textId="2D859972" w:rsidR="00F22027" w:rsidRDefault="00F22027" w:rsidP="0051394C">
      <w:pPr>
        <w:pStyle w:val="a3"/>
        <w:ind w:leftChars="0" w:left="567" w:firstLineChars="106" w:firstLine="250"/>
      </w:pPr>
    </w:p>
    <w:p w14:paraId="795C85E6" w14:textId="52707D68" w:rsidR="00F22027" w:rsidRDefault="00F22027" w:rsidP="0051394C">
      <w:pPr>
        <w:pStyle w:val="a3"/>
        <w:ind w:leftChars="0" w:left="567" w:firstLineChars="106" w:firstLine="250"/>
      </w:pPr>
    </w:p>
    <w:p w14:paraId="4087D0C1" w14:textId="3A1DE3DA" w:rsidR="00F22027" w:rsidRDefault="00F22027" w:rsidP="0051394C">
      <w:pPr>
        <w:pStyle w:val="a3"/>
        <w:ind w:leftChars="0" w:left="567" w:firstLineChars="106" w:firstLine="250"/>
      </w:pPr>
    </w:p>
    <w:p w14:paraId="27BB0614" w14:textId="0EB31381" w:rsidR="00F22027" w:rsidRDefault="00F22027" w:rsidP="0051394C">
      <w:pPr>
        <w:pStyle w:val="a3"/>
        <w:ind w:leftChars="0" w:left="567" w:firstLineChars="106" w:firstLine="250"/>
      </w:pPr>
    </w:p>
    <w:p w14:paraId="07000080" w14:textId="3E8F609A" w:rsidR="00F22027" w:rsidRDefault="00F22027" w:rsidP="0051394C">
      <w:pPr>
        <w:pStyle w:val="a3"/>
        <w:ind w:leftChars="0" w:left="567" w:firstLineChars="106" w:firstLine="250"/>
      </w:pPr>
    </w:p>
    <w:p w14:paraId="1D79B908" w14:textId="2B36AF01" w:rsidR="00F22027" w:rsidRDefault="00F22027" w:rsidP="0051394C">
      <w:pPr>
        <w:pStyle w:val="a3"/>
        <w:ind w:leftChars="0" w:left="567" w:firstLineChars="106" w:firstLine="250"/>
      </w:pPr>
    </w:p>
    <w:p w14:paraId="6BE4862A" w14:textId="34F334FF" w:rsidR="00F22027" w:rsidRDefault="00F22027" w:rsidP="0051394C">
      <w:pPr>
        <w:pStyle w:val="a3"/>
        <w:ind w:leftChars="0" w:left="567" w:firstLineChars="106" w:firstLine="250"/>
      </w:pPr>
    </w:p>
    <w:p w14:paraId="7144EEEE" w14:textId="39BA82AB" w:rsidR="00F22027" w:rsidRDefault="00F22027" w:rsidP="0051394C">
      <w:pPr>
        <w:pStyle w:val="a3"/>
        <w:ind w:leftChars="0" w:left="567" w:firstLineChars="106" w:firstLine="250"/>
      </w:pPr>
    </w:p>
    <w:p w14:paraId="4333BF59" w14:textId="77777777" w:rsidR="00F22027" w:rsidRDefault="00F22027" w:rsidP="0051394C">
      <w:pPr>
        <w:pStyle w:val="a3"/>
        <w:ind w:leftChars="0" w:left="567" w:firstLineChars="106" w:firstLine="250"/>
      </w:pPr>
    </w:p>
    <w:p w14:paraId="1B76C220" w14:textId="0F9E1D53" w:rsidR="00AB5A3F" w:rsidRDefault="00AB5A3F" w:rsidP="0051394C">
      <w:pPr>
        <w:pStyle w:val="a3"/>
        <w:ind w:leftChars="0" w:left="567" w:firstLineChars="106" w:firstLine="250"/>
      </w:pPr>
    </w:p>
    <w:p w14:paraId="4E241969" w14:textId="39E0A6CC" w:rsidR="00504EED" w:rsidRPr="00B11956" w:rsidRDefault="00504EED" w:rsidP="00504EED">
      <w:pPr>
        <w:rPr>
          <w:rFonts w:asciiTheme="majorEastAsia" w:eastAsiaTheme="majorEastAsia" w:hAnsiTheme="majorEastAsia"/>
        </w:rPr>
      </w:pPr>
      <w:r w:rsidRPr="002D1C63">
        <w:rPr>
          <w:rFonts w:asciiTheme="majorEastAsia" w:eastAsiaTheme="majorEastAsia" w:hAnsiTheme="majorEastAsia" w:hint="eastAsia"/>
        </w:rPr>
        <w:lastRenderedPageBreak/>
        <w:t>（</w:t>
      </w:r>
      <w:r w:rsidR="00380CE5">
        <w:rPr>
          <w:rFonts w:asciiTheme="majorEastAsia" w:eastAsiaTheme="majorEastAsia" w:hAnsiTheme="majorEastAsia" w:hint="eastAsia"/>
        </w:rPr>
        <w:t>ⅲ</w:t>
      </w:r>
      <w:r>
        <w:rPr>
          <w:rFonts w:asciiTheme="majorEastAsia" w:eastAsiaTheme="majorEastAsia" w:hAnsiTheme="majorEastAsia" w:hint="eastAsia"/>
        </w:rPr>
        <w:t>）</w:t>
      </w:r>
      <w:r w:rsidRPr="00B11956">
        <w:rPr>
          <w:rFonts w:asciiTheme="majorEastAsia" w:eastAsiaTheme="majorEastAsia" w:hAnsiTheme="majorEastAsia" w:hint="eastAsia"/>
        </w:rPr>
        <w:t>地域</w:t>
      </w:r>
      <w:r>
        <w:rPr>
          <w:rFonts w:asciiTheme="majorEastAsia" w:eastAsiaTheme="majorEastAsia" w:hAnsiTheme="majorEastAsia" w:hint="eastAsia"/>
        </w:rPr>
        <w:t>の課題に応じた施設の導入・イベントの実施</w:t>
      </w:r>
    </w:p>
    <w:p w14:paraId="1216B972" w14:textId="5C6B0BA3" w:rsidR="007232D2" w:rsidRPr="00296575" w:rsidRDefault="007232D2" w:rsidP="007232D2">
      <w:pPr>
        <w:ind w:leftChars="213" w:left="627" w:hangingChars="53" w:hanging="125"/>
      </w:pPr>
      <w:r>
        <w:rPr>
          <w:rFonts w:hint="eastAsia"/>
        </w:rPr>
        <w:t>・市町村や公園周辺</w:t>
      </w:r>
      <w:r w:rsidRPr="001C5F85">
        <w:rPr>
          <w:rFonts w:hint="eastAsia"/>
        </w:rPr>
        <w:t>の事業者</w:t>
      </w:r>
      <w:r>
        <w:rPr>
          <w:rFonts w:hint="eastAsia"/>
        </w:rPr>
        <w:t>等</w:t>
      </w:r>
      <w:r w:rsidRPr="001C5F85">
        <w:rPr>
          <w:rFonts w:hint="eastAsia"/>
        </w:rPr>
        <w:t>と連携し</w:t>
      </w:r>
      <w:r>
        <w:rPr>
          <w:rFonts w:hint="eastAsia"/>
        </w:rPr>
        <w:t>、</w:t>
      </w:r>
      <w:r w:rsidR="00EC190B">
        <w:rPr>
          <w:rFonts w:hint="eastAsia"/>
        </w:rPr>
        <w:t>久宝寺緑地のインフォメーション機能を備えた便益施設</w:t>
      </w:r>
      <w:r w:rsidR="00835066">
        <w:rPr>
          <w:rFonts w:hint="eastAsia"/>
        </w:rPr>
        <w:t>などで</w:t>
      </w:r>
      <w:r w:rsidR="00EC190B">
        <w:rPr>
          <w:rFonts w:hint="eastAsia"/>
        </w:rPr>
        <w:t>、</w:t>
      </w:r>
      <w:r w:rsidRPr="001C5F85">
        <w:rPr>
          <w:rFonts w:hint="eastAsia"/>
        </w:rPr>
        <w:t>地域の魅力的な文化を発信する</w:t>
      </w:r>
      <w:r w:rsidR="00D21431">
        <w:rPr>
          <w:rFonts w:hint="eastAsia"/>
        </w:rPr>
        <w:t>施設の導入</w:t>
      </w:r>
      <w:r>
        <w:rPr>
          <w:rFonts w:hint="eastAsia"/>
        </w:rPr>
        <w:t>を進めていきます</w:t>
      </w:r>
      <w:r w:rsidRPr="00794A84">
        <w:rPr>
          <w:rFonts w:hint="eastAsia"/>
        </w:rPr>
        <w:t>。</w:t>
      </w:r>
    </w:p>
    <w:p w14:paraId="0CD4FC18" w14:textId="1C4A86B3" w:rsidR="007232D2" w:rsidRDefault="007232D2" w:rsidP="007232D2">
      <w:pPr>
        <w:ind w:leftChars="213" w:left="627" w:hangingChars="53" w:hanging="125"/>
      </w:pPr>
      <w:r>
        <w:rPr>
          <w:rFonts w:hint="eastAsia"/>
        </w:rPr>
        <w:t>・</w:t>
      </w:r>
      <w:r w:rsidR="003557FB">
        <w:rPr>
          <w:rFonts w:hint="eastAsia"/>
        </w:rPr>
        <w:t>民間事業者による</w:t>
      </w:r>
      <w:r w:rsidR="00F36360">
        <w:rPr>
          <w:rFonts w:hint="eastAsia"/>
        </w:rPr>
        <w:t>箕面公園</w:t>
      </w:r>
      <w:r w:rsidR="00D21431">
        <w:rPr>
          <w:rFonts w:hint="eastAsia"/>
        </w:rPr>
        <w:t>の</w:t>
      </w:r>
      <w:r w:rsidR="00F36360">
        <w:rPr>
          <w:rFonts w:hint="eastAsia"/>
        </w:rPr>
        <w:t>昆虫館のリニューアルや、服部緑地</w:t>
      </w:r>
      <w:r w:rsidR="00D21431">
        <w:rPr>
          <w:rFonts w:hint="eastAsia"/>
        </w:rPr>
        <w:t>の</w:t>
      </w:r>
      <w:r w:rsidR="00F36360">
        <w:rPr>
          <w:rFonts w:hint="eastAsia"/>
        </w:rPr>
        <w:t>陸上競技場</w:t>
      </w:r>
      <w:r w:rsidR="00D21431">
        <w:rPr>
          <w:rFonts w:hint="eastAsia"/>
        </w:rPr>
        <w:t>の</w:t>
      </w:r>
      <w:r w:rsidR="00F36360">
        <w:rPr>
          <w:rFonts w:hint="eastAsia"/>
        </w:rPr>
        <w:t>芝生</w:t>
      </w:r>
      <w:r w:rsidR="003557FB">
        <w:rPr>
          <w:rFonts w:hint="eastAsia"/>
        </w:rPr>
        <w:t>更新と</w:t>
      </w:r>
      <w:r w:rsidR="00D21431">
        <w:rPr>
          <w:rFonts w:hint="eastAsia"/>
        </w:rPr>
        <w:t>高度な</w:t>
      </w:r>
      <w:r w:rsidR="00F36360">
        <w:rPr>
          <w:rFonts w:hint="eastAsia"/>
        </w:rPr>
        <w:t>維持管理</w:t>
      </w:r>
      <w:r w:rsidR="00835066">
        <w:rPr>
          <w:rFonts w:hint="eastAsia"/>
        </w:rPr>
        <w:t>の実施</w:t>
      </w:r>
      <w:r w:rsidR="003557FB">
        <w:rPr>
          <w:rFonts w:hint="eastAsia"/>
        </w:rPr>
        <w:t>など</w:t>
      </w:r>
      <w:r w:rsidR="00D21431">
        <w:rPr>
          <w:rFonts w:hint="eastAsia"/>
        </w:rPr>
        <w:t>、民間活力の導入によって付加価値を高めたり</w:t>
      </w:r>
      <w:r w:rsidRPr="001C5F85">
        <w:rPr>
          <w:rFonts w:hint="eastAsia"/>
        </w:rPr>
        <w:t>、</w:t>
      </w:r>
      <w:r>
        <w:rPr>
          <w:rFonts w:hint="eastAsia"/>
        </w:rPr>
        <w:t>芝生広場</w:t>
      </w:r>
      <w:r w:rsidR="003557FB">
        <w:rPr>
          <w:rFonts w:hint="eastAsia"/>
        </w:rPr>
        <w:t>に</w:t>
      </w:r>
      <w:r>
        <w:rPr>
          <w:rFonts w:hint="eastAsia"/>
        </w:rPr>
        <w:t>駐車場</w:t>
      </w:r>
      <w:r w:rsidR="003557FB">
        <w:rPr>
          <w:rFonts w:hint="eastAsia"/>
        </w:rPr>
        <w:t>機能を付加する</w:t>
      </w:r>
      <w:r w:rsidR="00F36360">
        <w:rPr>
          <w:rFonts w:hint="eastAsia"/>
        </w:rPr>
        <w:t>等</w:t>
      </w:r>
      <w:r w:rsidR="00BC4320">
        <w:rPr>
          <w:rFonts w:hint="eastAsia"/>
        </w:rPr>
        <w:t>、来園者のニーズにも</w:t>
      </w:r>
      <w:r w:rsidR="00F36360">
        <w:rPr>
          <w:rFonts w:hint="eastAsia"/>
        </w:rPr>
        <w:t>、</w:t>
      </w:r>
      <w:r w:rsidRPr="00F05811">
        <w:rPr>
          <w:rFonts w:hint="eastAsia"/>
        </w:rPr>
        <w:t>柔軟に対応します</w:t>
      </w:r>
      <w:r>
        <w:rPr>
          <w:rFonts w:hint="eastAsia"/>
        </w:rPr>
        <w:t>。</w:t>
      </w:r>
    </w:p>
    <w:p w14:paraId="3DD34F96" w14:textId="47BC2AF1" w:rsidR="00EA0DD4" w:rsidRPr="00EA0DD4" w:rsidRDefault="00EA0DD4" w:rsidP="00EA0DD4">
      <w:pPr>
        <w:ind w:leftChars="213" w:left="627" w:hangingChars="53" w:hanging="125"/>
      </w:pPr>
      <w:r>
        <w:rPr>
          <w:rFonts w:hint="eastAsia"/>
        </w:rPr>
        <w:t>・</w:t>
      </w:r>
      <w:r w:rsidRPr="00794A84">
        <w:rPr>
          <w:rFonts w:hint="eastAsia"/>
        </w:rPr>
        <w:t>地域の課題解決に取組</w:t>
      </w:r>
      <w:r>
        <w:rPr>
          <w:rFonts w:hint="eastAsia"/>
        </w:rPr>
        <w:t>むＮＰＯやボランティア等と連携し、</w:t>
      </w:r>
      <w:r w:rsidRPr="001C5F85">
        <w:rPr>
          <w:rFonts w:hint="eastAsia"/>
        </w:rPr>
        <w:t>高齢者の健康増進や子育</w:t>
      </w:r>
      <w:r>
        <w:rPr>
          <w:rFonts w:hint="eastAsia"/>
        </w:rPr>
        <w:t>て世代の交流など、地域の課題に応じた多彩なイベントプログラム</w:t>
      </w:r>
      <w:r w:rsidR="003557FB">
        <w:rPr>
          <w:rFonts w:hint="eastAsia"/>
        </w:rPr>
        <w:t>等</w:t>
      </w:r>
      <w:r>
        <w:rPr>
          <w:rFonts w:hint="eastAsia"/>
        </w:rPr>
        <w:t>を実施します。</w:t>
      </w:r>
    </w:p>
    <w:p w14:paraId="33F1DCC1" w14:textId="78F708CD" w:rsidR="00504EED" w:rsidRDefault="00FC2821" w:rsidP="00504EED">
      <w:pPr>
        <w:ind w:leftChars="213" w:left="627" w:hangingChars="53" w:hanging="125"/>
      </w:pPr>
      <w:r>
        <w:rPr>
          <w:noProof/>
        </w:rPr>
        <mc:AlternateContent>
          <mc:Choice Requires="wpg">
            <w:drawing>
              <wp:anchor distT="0" distB="0" distL="114300" distR="114300" simplePos="0" relativeHeight="251626496" behindDoc="0" locked="0" layoutInCell="1" allowOverlap="1" wp14:anchorId="3819907E" wp14:editId="781DC98C">
                <wp:simplePos x="0" y="0"/>
                <wp:positionH relativeFrom="column">
                  <wp:posOffset>2825115</wp:posOffset>
                </wp:positionH>
                <wp:positionV relativeFrom="paragraph">
                  <wp:posOffset>129540</wp:posOffset>
                </wp:positionV>
                <wp:extent cx="2667000" cy="2247900"/>
                <wp:effectExtent l="0" t="0" r="0" b="0"/>
                <wp:wrapNone/>
                <wp:docPr id="44" name="グループ化 44" descr="箕面公園のリニューアルした昆虫館放蝶園" title="リニューアルした昆虫館放蝶園"/>
                <wp:cNvGraphicFramePr/>
                <a:graphic xmlns:a="http://schemas.openxmlformats.org/drawingml/2006/main">
                  <a:graphicData uri="http://schemas.microsoft.com/office/word/2010/wordprocessingGroup">
                    <wpg:wgp>
                      <wpg:cNvGrpSpPr/>
                      <wpg:grpSpPr>
                        <a:xfrm>
                          <a:off x="0" y="0"/>
                          <a:ext cx="2667000" cy="2247900"/>
                          <a:chOff x="0" y="0"/>
                          <a:chExt cx="2667000" cy="2247900"/>
                        </a:xfrm>
                      </wpg:grpSpPr>
                      <pic:pic xmlns:pic="http://schemas.openxmlformats.org/drawingml/2006/picture">
                        <pic:nvPicPr>
                          <pic:cNvPr id="1028" name="Picture 4" descr="D:\KonoTomo\Desktop\箕面公園\図3.jpg"/>
                          <pic:cNvPicPr>
                            <a:picLocks noChangeAspect="1"/>
                          </pic:cNvPicPr>
                        </pic:nvPicPr>
                        <pic:blipFill rotWithShape="1">
                          <a:blip r:embed="rId86">
                            <a:extLst>
                              <a:ext uri="{28A0092B-C50C-407E-A947-70E740481C1C}">
                                <a14:useLocalDpi xmlns:a14="http://schemas.microsoft.com/office/drawing/2010/main" val="0"/>
                              </a:ext>
                            </a:extLst>
                          </a:blip>
                          <a:srcRect l="4922" t="5160" r="3652" b="4876"/>
                          <a:stretch/>
                        </pic:blipFill>
                        <pic:spPr bwMode="auto">
                          <a:xfrm>
                            <a:off x="123825" y="0"/>
                            <a:ext cx="2369820" cy="1667510"/>
                          </a:xfrm>
                          <a:prstGeom prst="rect">
                            <a:avLst/>
                          </a:prstGeom>
                          <a:noFill/>
                          <a:ln>
                            <a:noFill/>
                          </a:ln>
                          <a:extLst>
                            <a:ext uri="{53640926-AAD7-44D8-BBD7-CCE9431645EC}">
                              <a14:shadowObscured xmlns:a14="http://schemas.microsoft.com/office/drawing/2010/main"/>
                            </a:ext>
                          </a:extLst>
                        </pic:spPr>
                      </pic:pic>
                      <wps:wsp>
                        <wps:cNvPr id="463" name="正方形/長方形 463"/>
                        <wps:cNvSpPr/>
                        <wps:spPr>
                          <a:xfrm>
                            <a:off x="0" y="1704975"/>
                            <a:ext cx="2667000" cy="542925"/>
                          </a:xfrm>
                          <a:prstGeom prst="rect">
                            <a:avLst/>
                          </a:prstGeom>
                        </wps:spPr>
                        <wps:txbx>
                          <w:txbxContent>
                            <w:p w14:paraId="539BF174" w14:textId="77777777" w:rsidR="00815FBB" w:rsidRDefault="00815FBB" w:rsidP="003F70D3">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18"/>
                                  <w:szCs w:val="18"/>
                                </w:rPr>
                              </w:pPr>
                              <w:r>
                                <w:rPr>
                                  <w:rFonts w:asciiTheme="majorEastAsia" w:eastAsiaTheme="majorEastAsia" w:hAnsiTheme="majorEastAsia" w:cstheme="minorBidi" w:hint="eastAsia"/>
                                  <w:color w:val="000000" w:themeColor="text1"/>
                                  <w:kern w:val="24"/>
                                  <w:sz w:val="18"/>
                                  <w:szCs w:val="18"/>
                                </w:rPr>
                                <w:t>リニューアルした昆虫館放蝶園</w:t>
                              </w:r>
                            </w:p>
                            <w:p w14:paraId="74AE6790" w14:textId="40673D00" w:rsidR="00815FBB" w:rsidRPr="00A91421" w:rsidRDefault="00815FBB" w:rsidP="003F70D3">
                              <w:pPr>
                                <w:pStyle w:val="Web"/>
                                <w:spacing w:before="0" w:beforeAutospacing="0" w:after="0" w:afterAutospacing="0" w:line="240" w:lineRule="exact"/>
                                <w:jc w:val="center"/>
                                <w:rPr>
                                  <w:rFonts w:asciiTheme="majorEastAsia" w:eastAsiaTheme="majorEastAsia" w:hAnsiTheme="majorEastAsia"/>
                                </w:rPr>
                              </w:pPr>
                              <w:r w:rsidRPr="00A91421">
                                <w:rPr>
                                  <w:rFonts w:asciiTheme="majorEastAsia" w:eastAsiaTheme="majorEastAsia" w:hAnsiTheme="majorEastAsia" w:cstheme="minorBidi" w:hint="eastAsia"/>
                                  <w:color w:val="000000" w:themeColor="text1"/>
                                  <w:kern w:val="24"/>
                                  <w:sz w:val="18"/>
                                  <w:szCs w:val="18"/>
                                </w:rPr>
                                <w:t>（</w:t>
                              </w:r>
                              <w:r>
                                <w:rPr>
                                  <w:rFonts w:asciiTheme="majorEastAsia" w:eastAsiaTheme="majorEastAsia" w:hAnsiTheme="majorEastAsia" w:cstheme="minorBidi" w:hint="eastAsia"/>
                                  <w:color w:val="000000" w:themeColor="text1"/>
                                  <w:kern w:val="24"/>
                                  <w:sz w:val="18"/>
                                  <w:szCs w:val="18"/>
                                </w:rPr>
                                <w:t>箕面公園</w:t>
                              </w:r>
                              <w:r w:rsidRPr="00A91421">
                                <w:rPr>
                                  <w:rFonts w:asciiTheme="majorEastAsia" w:eastAsiaTheme="majorEastAsia" w:hAnsiTheme="majorEastAsia" w:cstheme="minorBidi" w:hint="eastAsia"/>
                                  <w:color w:val="000000" w:themeColor="text1"/>
                                  <w:kern w:val="24"/>
                                  <w:sz w:val="18"/>
                                  <w:szCs w:val="18"/>
                                </w:rPr>
                                <w:t>）</w:t>
                              </w:r>
                            </w:p>
                          </w:txbxContent>
                        </wps:txbx>
                        <wps:bodyPr wrap="square">
                          <a:noAutofit/>
                        </wps:bodyPr>
                      </wps:wsp>
                    </wpg:wgp>
                  </a:graphicData>
                </a:graphic>
              </wp:anchor>
            </w:drawing>
          </mc:Choice>
          <mc:Fallback>
            <w:pict>
              <v:group w14:anchorId="3819907E" id="グループ化 44" o:spid="_x0000_s1250" alt="タイトル: リニューアルした昆虫館放蝶園 - 説明: 箕面公園のリニューアルした昆虫館放蝶園" style="position:absolute;left:0;text-align:left;margin-left:222.45pt;margin-top:10.2pt;width:210pt;height:177pt;z-index:251626496" coordsize="26670,22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">
                <v:shape id="Picture 4" o:spid="_x0000_s1251" type="#_x0000_t75" style="position:absolute;left:1238;width:23698;height:16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">
                  <v:imagedata r:id="rId87" o:title="図3" croptop="3382f" cropbottom="3196f" cropleft="3226f" cropright="2393f"/>
                  <v:path arrowok="t"/>
                </v:shape>
                <v:rect id="正方形/長方形 463" o:spid="_x0000_s1252" style="position:absolute;top:17049;width:26670;height: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" filled="f" stroked="f">
                  <v:textbox>
                    <w:txbxContent>
                      <w:p w14:paraId="539BF174" w14:textId="77777777" w:rsidR="00815FBB" w:rsidRDefault="00815FBB" w:rsidP="003F70D3">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18"/>
                            <w:szCs w:val="18"/>
                          </w:rPr>
                        </w:pPr>
                        <w:r>
                          <w:rPr>
                            <w:rFonts w:asciiTheme="majorEastAsia" w:eastAsiaTheme="majorEastAsia" w:hAnsiTheme="majorEastAsia" w:cstheme="minorBidi" w:hint="eastAsia"/>
                            <w:color w:val="000000" w:themeColor="text1"/>
                            <w:kern w:val="24"/>
                            <w:sz w:val="18"/>
                            <w:szCs w:val="18"/>
                          </w:rPr>
                          <w:t>リニューアルした昆虫館放蝶園</w:t>
                        </w:r>
                      </w:p>
                      <w:p w14:paraId="74AE6790" w14:textId="40673D00" w:rsidR="00815FBB" w:rsidRPr="00A91421" w:rsidRDefault="00815FBB" w:rsidP="003F70D3">
                        <w:pPr>
                          <w:pStyle w:val="Web"/>
                          <w:spacing w:before="0" w:beforeAutospacing="0" w:after="0" w:afterAutospacing="0" w:line="240" w:lineRule="exact"/>
                          <w:jc w:val="center"/>
                          <w:rPr>
                            <w:rFonts w:asciiTheme="majorEastAsia" w:eastAsiaTheme="majorEastAsia" w:hAnsiTheme="majorEastAsia"/>
                          </w:rPr>
                        </w:pPr>
                        <w:r w:rsidRPr="00A91421">
                          <w:rPr>
                            <w:rFonts w:asciiTheme="majorEastAsia" w:eastAsiaTheme="majorEastAsia" w:hAnsiTheme="majorEastAsia" w:cstheme="minorBidi" w:hint="eastAsia"/>
                            <w:color w:val="000000" w:themeColor="text1"/>
                            <w:kern w:val="24"/>
                            <w:sz w:val="18"/>
                            <w:szCs w:val="18"/>
                          </w:rPr>
                          <w:t>（</w:t>
                        </w:r>
                        <w:r>
                          <w:rPr>
                            <w:rFonts w:asciiTheme="majorEastAsia" w:eastAsiaTheme="majorEastAsia" w:hAnsiTheme="majorEastAsia" w:cstheme="minorBidi" w:hint="eastAsia"/>
                            <w:color w:val="000000" w:themeColor="text1"/>
                            <w:kern w:val="24"/>
                            <w:sz w:val="18"/>
                            <w:szCs w:val="18"/>
                          </w:rPr>
                          <w:t>箕面公園</w:t>
                        </w:r>
                        <w:r w:rsidRPr="00A91421">
                          <w:rPr>
                            <w:rFonts w:asciiTheme="majorEastAsia" w:eastAsiaTheme="majorEastAsia" w:hAnsiTheme="majorEastAsia" w:cstheme="minorBidi" w:hint="eastAsia"/>
                            <w:color w:val="000000" w:themeColor="text1"/>
                            <w:kern w:val="24"/>
                            <w:sz w:val="18"/>
                            <w:szCs w:val="18"/>
                          </w:rPr>
                          <w:t>）</w:t>
                        </w:r>
                      </w:p>
                    </w:txbxContent>
                  </v:textbox>
                </v:rect>
              </v:group>
            </w:pict>
          </mc:Fallback>
        </mc:AlternateContent>
      </w:r>
      <w:r>
        <w:rPr>
          <w:noProof/>
        </w:rPr>
        <mc:AlternateContent>
          <mc:Choice Requires="wpg">
            <w:drawing>
              <wp:anchor distT="0" distB="0" distL="114300" distR="114300" simplePos="0" relativeHeight="251675648" behindDoc="0" locked="0" layoutInCell="1" allowOverlap="1" wp14:anchorId="4B2FDF43" wp14:editId="29C9F726">
                <wp:simplePos x="0" y="0"/>
                <wp:positionH relativeFrom="column">
                  <wp:posOffset>320040</wp:posOffset>
                </wp:positionH>
                <wp:positionV relativeFrom="paragraph">
                  <wp:posOffset>120015</wp:posOffset>
                </wp:positionV>
                <wp:extent cx="2696845" cy="2276475"/>
                <wp:effectExtent l="0" t="0" r="0" b="0"/>
                <wp:wrapNone/>
                <wp:docPr id="43" name="グループ化 43" descr="久宝寺緑地のインフォメーションスペースです。" title="インフォメーションスペース"/>
                <wp:cNvGraphicFramePr/>
                <a:graphic xmlns:a="http://schemas.openxmlformats.org/drawingml/2006/main">
                  <a:graphicData uri="http://schemas.microsoft.com/office/word/2010/wordprocessingGroup">
                    <wpg:wgp>
                      <wpg:cNvGrpSpPr/>
                      <wpg:grpSpPr>
                        <a:xfrm>
                          <a:off x="0" y="0"/>
                          <a:ext cx="2696845" cy="2276475"/>
                          <a:chOff x="0" y="0"/>
                          <a:chExt cx="2696845" cy="2276475"/>
                        </a:xfrm>
                      </wpg:grpSpPr>
                      <wps:wsp>
                        <wps:cNvPr id="459" name="正方形/長方形 459"/>
                        <wps:cNvSpPr/>
                        <wps:spPr>
                          <a:xfrm>
                            <a:off x="0" y="1733550"/>
                            <a:ext cx="2696845" cy="542925"/>
                          </a:xfrm>
                          <a:prstGeom prst="rect">
                            <a:avLst/>
                          </a:prstGeom>
                        </wps:spPr>
                        <wps:txbx>
                          <w:txbxContent>
                            <w:p w14:paraId="0B6CF3A2" w14:textId="77777777" w:rsidR="00815FBB" w:rsidRDefault="00815FBB" w:rsidP="003F70D3">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18"/>
                                  <w:szCs w:val="18"/>
                                </w:rPr>
                              </w:pPr>
                              <w:r>
                                <w:rPr>
                                  <w:rFonts w:asciiTheme="majorEastAsia" w:eastAsiaTheme="majorEastAsia" w:hAnsiTheme="majorEastAsia" w:cstheme="minorBidi" w:hint="eastAsia"/>
                                  <w:color w:val="000000" w:themeColor="text1"/>
                                  <w:kern w:val="24"/>
                                  <w:sz w:val="18"/>
                                  <w:szCs w:val="18"/>
                                </w:rPr>
                                <w:t>インフォメーションスペース</w:t>
                              </w:r>
                            </w:p>
                            <w:p w14:paraId="61C7EEE1" w14:textId="2D936A97" w:rsidR="00815FBB" w:rsidRPr="00A91421" w:rsidRDefault="00815FBB" w:rsidP="003F70D3">
                              <w:pPr>
                                <w:pStyle w:val="Web"/>
                                <w:spacing w:before="0" w:beforeAutospacing="0" w:after="0" w:afterAutospacing="0" w:line="240" w:lineRule="exact"/>
                                <w:jc w:val="center"/>
                                <w:rPr>
                                  <w:rFonts w:asciiTheme="majorEastAsia" w:eastAsiaTheme="majorEastAsia" w:hAnsiTheme="majorEastAsia"/>
                                </w:rPr>
                              </w:pPr>
                              <w:r w:rsidRPr="00A91421">
                                <w:rPr>
                                  <w:rFonts w:asciiTheme="majorEastAsia" w:eastAsiaTheme="majorEastAsia" w:hAnsiTheme="majorEastAsia" w:cstheme="minorBidi" w:hint="eastAsia"/>
                                  <w:color w:val="000000" w:themeColor="text1"/>
                                  <w:kern w:val="24"/>
                                  <w:sz w:val="18"/>
                                  <w:szCs w:val="18"/>
                                </w:rPr>
                                <w:t>（久宝寺緑地）</w:t>
                              </w:r>
                            </w:p>
                          </w:txbxContent>
                        </wps:txbx>
                        <wps:bodyPr wrap="square">
                          <a:noAutofit/>
                        </wps:bodyPr>
                      </wps:wsp>
                      <pic:pic xmlns:pic="http://schemas.openxmlformats.org/drawingml/2006/picture">
                        <pic:nvPicPr>
                          <pic:cNvPr id="64514" name="図 64514"/>
                          <pic:cNvPicPr>
                            <a:picLocks noChangeAspect="1"/>
                          </pic:cNvPicPr>
                        </pic:nvPicPr>
                        <pic:blipFill rotWithShape="1">
                          <a:blip r:embed="rId88" cstate="print">
                            <a:extLst>
                              <a:ext uri="{28A0092B-C50C-407E-A947-70E740481C1C}">
                                <a14:useLocalDpi xmlns:a14="http://schemas.microsoft.com/office/drawing/2010/main" val="0"/>
                              </a:ext>
                            </a:extLst>
                          </a:blip>
                          <a:srcRect r="21658"/>
                          <a:stretch/>
                        </pic:blipFill>
                        <pic:spPr bwMode="auto">
                          <a:xfrm>
                            <a:off x="171450" y="0"/>
                            <a:ext cx="2333625" cy="16764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B2FDF43" id="グループ化 43" o:spid="_x0000_s1253" alt="タイトル: インフォメーションスペース - 説明: 久宝寺緑地のインフォメーションスペースです。" style="position:absolute;left:0;text-align:left;margin-left:25.2pt;margin-top:9.45pt;width:212.35pt;height:179.25pt;z-index:251675648" coordsize="26968,227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">
                <v:rect id="正方形/長方形 459" o:spid="_x0000_s1254" style="position:absolute;top:17335;width:26968;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" filled="f" stroked="f">
                  <v:textbox>
                    <w:txbxContent>
                      <w:p w14:paraId="0B6CF3A2" w14:textId="77777777" w:rsidR="00815FBB" w:rsidRDefault="00815FBB" w:rsidP="003F70D3">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18"/>
                            <w:szCs w:val="18"/>
                          </w:rPr>
                        </w:pPr>
                        <w:r>
                          <w:rPr>
                            <w:rFonts w:asciiTheme="majorEastAsia" w:eastAsiaTheme="majorEastAsia" w:hAnsiTheme="majorEastAsia" w:cstheme="minorBidi" w:hint="eastAsia"/>
                            <w:color w:val="000000" w:themeColor="text1"/>
                            <w:kern w:val="24"/>
                            <w:sz w:val="18"/>
                            <w:szCs w:val="18"/>
                          </w:rPr>
                          <w:t>インフォメーションスペース</w:t>
                        </w:r>
                      </w:p>
                      <w:p w14:paraId="61C7EEE1" w14:textId="2D936A97" w:rsidR="00815FBB" w:rsidRPr="00A91421" w:rsidRDefault="00815FBB" w:rsidP="003F70D3">
                        <w:pPr>
                          <w:pStyle w:val="Web"/>
                          <w:spacing w:before="0" w:beforeAutospacing="0" w:after="0" w:afterAutospacing="0" w:line="240" w:lineRule="exact"/>
                          <w:jc w:val="center"/>
                          <w:rPr>
                            <w:rFonts w:asciiTheme="majorEastAsia" w:eastAsiaTheme="majorEastAsia" w:hAnsiTheme="majorEastAsia"/>
                          </w:rPr>
                        </w:pPr>
                        <w:r w:rsidRPr="00A91421">
                          <w:rPr>
                            <w:rFonts w:asciiTheme="majorEastAsia" w:eastAsiaTheme="majorEastAsia" w:hAnsiTheme="majorEastAsia" w:cstheme="minorBidi" w:hint="eastAsia"/>
                            <w:color w:val="000000" w:themeColor="text1"/>
                            <w:kern w:val="24"/>
                            <w:sz w:val="18"/>
                            <w:szCs w:val="18"/>
                          </w:rPr>
                          <w:t>（久宝寺緑地）</w:t>
                        </w:r>
                      </w:p>
                    </w:txbxContent>
                  </v:textbox>
                </v:rect>
                <v:shape id="図 64514" o:spid="_x0000_s1255" type="#_x0000_t75" style="position:absolute;left:1714;width:23336;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">
                  <v:imagedata r:id="rId89" o:title="" cropright="14194f"/>
                  <v:path arrowok="t"/>
                </v:shape>
              </v:group>
            </w:pict>
          </mc:Fallback>
        </mc:AlternateContent>
      </w:r>
    </w:p>
    <w:p w14:paraId="60AEAA75" w14:textId="1D017FC6" w:rsidR="00504EED" w:rsidRDefault="00504EED" w:rsidP="00504EED">
      <w:pPr>
        <w:ind w:leftChars="213" w:left="627" w:hangingChars="53" w:hanging="125"/>
      </w:pPr>
    </w:p>
    <w:p w14:paraId="27CE3C3F" w14:textId="5FCB5BFC" w:rsidR="00504EED" w:rsidRDefault="00504EED" w:rsidP="00504EED">
      <w:pPr>
        <w:ind w:leftChars="213" w:left="627" w:hangingChars="53" w:hanging="125"/>
      </w:pPr>
    </w:p>
    <w:p w14:paraId="2DEA0C63" w14:textId="5B670127" w:rsidR="00504EED" w:rsidRDefault="00504EED" w:rsidP="00504EED">
      <w:pPr>
        <w:ind w:leftChars="213" w:left="627" w:hangingChars="53" w:hanging="125"/>
      </w:pPr>
    </w:p>
    <w:p w14:paraId="06EA0118" w14:textId="5994C1F3" w:rsidR="00504EED" w:rsidRDefault="00504EED" w:rsidP="00504EED">
      <w:pPr>
        <w:ind w:leftChars="213" w:left="627" w:hangingChars="53" w:hanging="125"/>
      </w:pPr>
    </w:p>
    <w:p w14:paraId="5A38A200" w14:textId="65792CB4" w:rsidR="00504EED" w:rsidRDefault="00504EED" w:rsidP="00504EED">
      <w:pPr>
        <w:ind w:leftChars="213" w:left="627" w:hangingChars="53" w:hanging="125"/>
      </w:pPr>
    </w:p>
    <w:p w14:paraId="49ABC140" w14:textId="46EE2D6A" w:rsidR="00504EED" w:rsidRDefault="00504EED" w:rsidP="00504EED">
      <w:pPr>
        <w:ind w:leftChars="213" w:left="627" w:hangingChars="53" w:hanging="125"/>
      </w:pPr>
    </w:p>
    <w:p w14:paraId="5D2199A0" w14:textId="64B3D082" w:rsidR="00504EED" w:rsidRDefault="00504EED" w:rsidP="00504EED">
      <w:pPr>
        <w:ind w:leftChars="213" w:left="627" w:hangingChars="53" w:hanging="125"/>
      </w:pPr>
    </w:p>
    <w:p w14:paraId="6D0F861C" w14:textId="102B6B87" w:rsidR="00504EED" w:rsidRDefault="00504EED" w:rsidP="00504EED">
      <w:pPr>
        <w:ind w:leftChars="213" w:left="627" w:hangingChars="53" w:hanging="125"/>
      </w:pPr>
    </w:p>
    <w:p w14:paraId="0798CB19" w14:textId="5BCA09C5" w:rsidR="00504EED" w:rsidRDefault="00504EED" w:rsidP="00504EED">
      <w:pPr>
        <w:ind w:firstLineChars="100" w:firstLine="236"/>
        <w:rPr>
          <w:rFonts w:asciiTheme="majorEastAsia" w:eastAsiaTheme="majorEastAsia" w:hAnsiTheme="majorEastAsia"/>
        </w:rPr>
      </w:pPr>
    </w:p>
    <w:p w14:paraId="0BB4395B" w14:textId="569CEC7A" w:rsidR="00504EED" w:rsidRPr="00B11956" w:rsidRDefault="00504EED" w:rsidP="00504EED">
      <w:pPr>
        <w:ind w:firstLineChars="100" w:firstLine="236"/>
        <w:rPr>
          <w:rFonts w:asciiTheme="majorEastAsia" w:eastAsiaTheme="majorEastAsia" w:hAnsiTheme="majorEastAsia"/>
        </w:rPr>
      </w:pPr>
      <w:r w:rsidRPr="002D1C63">
        <w:rPr>
          <w:rFonts w:asciiTheme="majorEastAsia" w:eastAsiaTheme="majorEastAsia" w:hAnsiTheme="majorEastAsia" w:hint="eastAsia"/>
        </w:rPr>
        <w:t>（</w:t>
      </w:r>
      <w:r w:rsidR="00380CE5">
        <w:rPr>
          <w:rFonts w:asciiTheme="majorEastAsia" w:eastAsiaTheme="majorEastAsia" w:hAnsiTheme="majorEastAsia" w:hint="eastAsia"/>
        </w:rPr>
        <w:t>ⅳ</w:t>
      </w:r>
      <w:r>
        <w:rPr>
          <w:rFonts w:asciiTheme="majorEastAsia" w:eastAsiaTheme="majorEastAsia" w:hAnsiTheme="majorEastAsia" w:hint="eastAsia"/>
        </w:rPr>
        <w:t>）ニーズの変化に対応できる制度の導入</w:t>
      </w:r>
    </w:p>
    <w:p w14:paraId="5E1A7CF0" w14:textId="56E8C1F8" w:rsidR="009103CB" w:rsidRDefault="007232D2" w:rsidP="00504EED">
      <w:pPr>
        <w:ind w:leftChars="213" w:left="627" w:hangingChars="53" w:hanging="125"/>
      </w:pPr>
      <w:r>
        <w:rPr>
          <w:rFonts w:hint="eastAsia"/>
        </w:rPr>
        <w:t>・今後の社会情勢の変化に伴い、地域の課題や</w:t>
      </w:r>
      <w:r w:rsidRPr="008E457B">
        <w:rPr>
          <w:rFonts w:hint="eastAsia"/>
        </w:rPr>
        <w:t>公園に求められるニーズ</w:t>
      </w:r>
      <w:r>
        <w:rPr>
          <w:rFonts w:hint="eastAsia"/>
        </w:rPr>
        <w:t>も変化する可能性があることから、これに柔軟に対応するため、</w:t>
      </w:r>
      <w:r w:rsidR="009103CB">
        <w:rPr>
          <w:rFonts w:hint="eastAsia"/>
        </w:rPr>
        <w:t>服部緑地</w:t>
      </w:r>
      <w:r w:rsidR="00835066">
        <w:rPr>
          <w:rFonts w:hint="eastAsia"/>
        </w:rPr>
        <w:t>で営業期間外の</w:t>
      </w:r>
      <w:r w:rsidR="009103CB">
        <w:rPr>
          <w:rFonts w:hint="eastAsia"/>
        </w:rPr>
        <w:t>プール</w:t>
      </w:r>
      <w:r w:rsidR="00835066">
        <w:rPr>
          <w:rFonts w:hint="eastAsia"/>
        </w:rPr>
        <w:t>を</w:t>
      </w:r>
      <w:r w:rsidR="009103CB">
        <w:rPr>
          <w:rFonts w:hint="eastAsia"/>
        </w:rPr>
        <w:t>釣り堀として利用する等、</w:t>
      </w:r>
      <w:r w:rsidR="00445872" w:rsidRPr="00AC54E8">
        <w:rPr>
          <w:rFonts w:hint="eastAsia"/>
        </w:rPr>
        <w:t>オフシーズンにおける施設の目的外利用を促進するとともに</w:t>
      </w:r>
      <w:r w:rsidR="009103CB" w:rsidRPr="00AC54E8">
        <w:rPr>
          <w:rFonts w:hint="eastAsia"/>
        </w:rPr>
        <w:t>、</w:t>
      </w:r>
      <w:r w:rsidR="00517DF6" w:rsidRPr="00AC54E8">
        <w:rPr>
          <w:rFonts w:hint="eastAsia"/>
        </w:rPr>
        <w:t>社会のニー</w:t>
      </w:r>
      <w:r w:rsidR="00517DF6">
        <w:rPr>
          <w:rFonts w:hint="eastAsia"/>
        </w:rPr>
        <w:t>ズや課題の変化に合わせ、府</w:t>
      </w:r>
      <w:r w:rsidR="00835066">
        <w:rPr>
          <w:rFonts w:hint="eastAsia"/>
        </w:rPr>
        <w:t>や指定管理</w:t>
      </w:r>
      <w:r w:rsidR="00517DF6">
        <w:rPr>
          <w:rFonts w:hint="eastAsia"/>
        </w:rPr>
        <w:t>者が事業計画を見直すなど、柔軟に対応していきます</w:t>
      </w:r>
      <w:r w:rsidR="009103CB">
        <w:rPr>
          <w:rFonts w:hint="eastAsia"/>
        </w:rPr>
        <w:t>。</w:t>
      </w:r>
    </w:p>
    <w:p w14:paraId="5EA33313" w14:textId="33FA89B5" w:rsidR="004A60AF" w:rsidRDefault="004A60AF" w:rsidP="00504EED">
      <w:pPr>
        <w:ind w:leftChars="213" w:left="627" w:hangingChars="53" w:hanging="125"/>
      </w:pPr>
      <w:r>
        <w:rPr>
          <w:rFonts w:hint="eastAsia"/>
          <w:noProof/>
        </w:rPr>
        <mc:AlternateContent>
          <mc:Choice Requires="wps">
            <w:drawing>
              <wp:anchor distT="0" distB="0" distL="114300" distR="114300" simplePos="0" relativeHeight="251604992" behindDoc="0" locked="0" layoutInCell="1" allowOverlap="1" wp14:anchorId="76D8B9AE" wp14:editId="441B326A">
                <wp:simplePos x="0" y="0"/>
                <wp:positionH relativeFrom="column">
                  <wp:posOffset>491490</wp:posOffset>
                </wp:positionH>
                <wp:positionV relativeFrom="paragraph">
                  <wp:posOffset>165100</wp:posOffset>
                </wp:positionV>
                <wp:extent cx="4965405" cy="1514475"/>
                <wp:effectExtent l="0" t="0" r="26035" b="28575"/>
                <wp:wrapNone/>
                <wp:docPr id="7" name="角丸四角形 7"/>
                <wp:cNvGraphicFramePr/>
                <a:graphic xmlns:a="http://schemas.openxmlformats.org/drawingml/2006/main">
                  <a:graphicData uri="http://schemas.microsoft.com/office/word/2010/wordprocessingShape">
                    <wps:wsp>
                      <wps:cNvSpPr/>
                      <wps:spPr>
                        <a:xfrm>
                          <a:off x="0" y="0"/>
                          <a:ext cx="4965405" cy="1514475"/>
                        </a:xfrm>
                        <a:prstGeom prst="roundRect">
                          <a:avLst>
                            <a:gd name="adj" fmla="val 6463"/>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63B656" id="角丸四角形 7" o:spid="_x0000_s1026" style="position:absolute;left:0;text-align:left;margin-left:38.7pt;margin-top:13pt;width:391pt;height:119.2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" filled="f" strokecolor="black [3213]" strokeweight="1pt">
                <v:stroke dashstyle="dash"/>
              </v:roundrect>
            </w:pict>
          </mc:Fallback>
        </mc:AlternateContent>
      </w:r>
    </w:p>
    <w:p w14:paraId="6DA1F905" w14:textId="02E4F1E3" w:rsidR="007232D2" w:rsidRPr="00A91421" w:rsidRDefault="007232D2" w:rsidP="007232D2">
      <w:pPr>
        <w:ind w:leftChars="213" w:left="502" w:firstLineChars="200" w:firstLine="471"/>
        <w:rPr>
          <w:rFonts w:asciiTheme="majorEastAsia" w:eastAsiaTheme="majorEastAsia" w:hAnsiTheme="majorEastAsia"/>
        </w:rPr>
      </w:pPr>
      <w:r w:rsidRPr="00A91421">
        <w:rPr>
          <w:rFonts w:asciiTheme="majorEastAsia" w:eastAsiaTheme="majorEastAsia" w:hAnsiTheme="majorEastAsia" w:hint="eastAsia"/>
        </w:rPr>
        <w:t xml:space="preserve">【参考】　</w:t>
      </w:r>
      <w:r w:rsidRPr="007232D2">
        <w:rPr>
          <w:rFonts w:asciiTheme="majorEastAsia" w:eastAsiaTheme="majorEastAsia" w:hAnsiTheme="majorEastAsia" w:hint="eastAsia"/>
        </w:rPr>
        <w:t>目的外利用料金</w:t>
      </w:r>
      <w:r w:rsidR="006023D3">
        <w:rPr>
          <w:rFonts w:asciiTheme="majorEastAsia" w:eastAsiaTheme="majorEastAsia" w:hAnsiTheme="majorEastAsia" w:hint="eastAsia"/>
        </w:rPr>
        <w:t>の新規設定</w:t>
      </w:r>
      <w:r w:rsidRPr="007232D2">
        <w:rPr>
          <w:rFonts w:asciiTheme="majorEastAsia" w:eastAsiaTheme="majorEastAsia" w:hAnsiTheme="majorEastAsia" w:hint="eastAsia"/>
        </w:rPr>
        <w:t>（</w:t>
      </w:r>
      <w:r w:rsidR="00D9516A">
        <w:rPr>
          <w:rFonts w:asciiTheme="majorEastAsia" w:eastAsiaTheme="majorEastAsia" w:hAnsiTheme="majorEastAsia" w:hint="eastAsia"/>
        </w:rPr>
        <w:t>２０１８</w:t>
      </w:r>
      <w:r w:rsidRPr="007232D2">
        <w:rPr>
          <w:rFonts w:asciiTheme="majorEastAsia" w:eastAsiaTheme="majorEastAsia" w:hAnsiTheme="majorEastAsia" w:hint="eastAsia"/>
        </w:rPr>
        <w:t>年</w:t>
      </w:r>
      <w:r w:rsidR="00D9516A">
        <w:rPr>
          <w:rFonts w:asciiTheme="majorEastAsia" w:eastAsiaTheme="majorEastAsia" w:hAnsiTheme="majorEastAsia" w:hint="eastAsia"/>
        </w:rPr>
        <w:t>９</w:t>
      </w:r>
      <w:r w:rsidRPr="007232D2">
        <w:rPr>
          <w:rFonts w:asciiTheme="majorEastAsia" w:eastAsiaTheme="majorEastAsia" w:hAnsiTheme="majorEastAsia" w:hint="eastAsia"/>
        </w:rPr>
        <w:t>月議会）</w:t>
      </w:r>
    </w:p>
    <w:p w14:paraId="20320DC8" w14:textId="144E7C6A" w:rsidR="00504EED" w:rsidRDefault="007232D2" w:rsidP="007232D2">
      <w:pPr>
        <w:ind w:leftChars="480" w:left="1405" w:hangingChars="116" w:hanging="273"/>
        <w:rPr>
          <w:rFonts w:asciiTheme="majorEastAsia" w:eastAsiaTheme="majorEastAsia" w:hAnsiTheme="majorEastAsia"/>
        </w:rPr>
      </w:pPr>
      <w:r w:rsidRPr="007232D2">
        <w:rPr>
          <w:rFonts w:asciiTheme="majorEastAsia" w:eastAsiaTheme="majorEastAsia" w:hAnsiTheme="majorEastAsia" w:hint="eastAsia"/>
        </w:rPr>
        <w:t>・</w:t>
      </w:r>
      <w:r w:rsidR="00504EED" w:rsidRPr="007232D2">
        <w:rPr>
          <w:rFonts w:asciiTheme="majorEastAsia" w:eastAsiaTheme="majorEastAsia" w:hAnsiTheme="majorEastAsia" w:hint="eastAsia"/>
        </w:rPr>
        <w:t>「野球場で野外コンサートを開催する」等、施設の設置目的以外の利用に対する料金が一部の施設で設定されていないことから、地域や利用者の多様なニーズに応える</w:t>
      </w:r>
      <w:r w:rsidR="004A60AF">
        <w:rPr>
          <w:rFonts w:asciiTheme="majorEastAsia" w:eastAsiaTheme="majorEastAsia" w:hAnsiTheme="majorEastAsia" w:hint="eastAsia"/>
        </w:rPr>
        <w:t>ため、</w:t>
      </w:r>
      <w:r w:rsidR="00504EED" w:rsidRPr="007232D2">
        <w:rPr>
          <w:rFonts w:asciiTheme="majorEastAsia" w:eastAsiaTheme="majorEastAsia" w:hAnsiTheme="majorEastAsia" w:hint="eastAsia"/>
        </w:rPr>
        <w:t>条例を改正し、目的外利用料金の新規設定により、このような利用に対応することとした。</w:t>
      </w:r>
    </w:p>
    <w:p w14:paraId="7ADD5425" w14:textId="77777777" w:rsidR="004A60AF" w:rsidRPr="004A60AF" w:rsidRDefault="004A60AF" w:rsidP="007232D2">
      <w:pPr>
        <w:ind w:leftChars="480" w:left="1405" w:hangingChars="116" w:hanging="273"/>
        <w:rPr>
          <w:rFonts w:asciiTheme="majorEastAsia" w:eastAsiaTheme="majorEastAsia" w:hAnsiTheme="majorEastAsia"/>
        </w:rPr>
      </w:pPr>
    </w:p>
    <w:p w14:paraId="757D0349" w14:textId="72D9C575" w:rsidR="00710E4F" w:rsidRPr="002A3526" w:rsidRDefault="000D03B1" w:rsidP="00F30C2D">
      <w:pPr>
        <w:pStyle w:val="2"/>
        <w:ind w:leftChars="1" w:left="2124" w:hangingChars="900" w:hanging="2122"/>
        <w:rPr>
          <w:rFonts w:asciiTheme="majorEastAsia" w:hAnsiTheme="majorEastAsia"/>
        </w:rPr>
      </w:pPr>
      <w:bookmarkStart w:id="16" w:name="_Toc858901"/>
      <w:r>
        <w:rPr>
          <w:rFonts w:asciiTheme="majorEastAsia" w:hAnsiTheme="majorEastAsia" w:hint="eastAsia"/>
        </w:rPr>
        <w:lastRenderedPageBreak/>
        <w:t>（</w:t>
      </w:r>
      <w:r w:rsidR="00AF2F35">
        <w:rPr>
          <w:rFonts w:asciiTheme="majorEastAsia" w:hAnsiTheme="majorEastAsia" w:hint="eastAsia"/>
        </w:rPr>
        <w:t>３</w:t>
      </w:r>
      <w:r>
        <w:rPr>
          <w:rFonts w:asciiTheme="majorEastAsia" w:hAnsiTheme="majorEastAsia" w:hint="eastAsia"/>
        </w:rPr>
        <w:t>）</w:t>
      </w:r>
      <w:r w:rsidR="00F30C2D">
        <w:rPr>
          <w:rFonts w:asciiTheme="majorEastAsia" w:hAnsiTheme="majorEastAsia" w:hint="eastAsia"/>
        </w:rPr>
        <w:t>基本</w:t>
      </w:r>
      <w:r w:rsidR="00B74DC1">
        <w:rPr>
          <w:rFonts w:asciiTheme="majorEastAsia" w:hAnsiTheme="majorEastAsia" w:hint="eastAsia"/>
        </w:rPr>
        <w:t>方針</w:t>
      </w:r>
      <w:r w:rsidR="00710E4F" w:rsidRPr="002A3526">
        <w:rPr>
          <w:rFonts w:asciiTheme="majorEastAsia" w:hAnsiTheme="majorEastAsia" w:hint="eastAsia"/>
        </w:rPr>
        <w:t xml:space="preserve">③ </w:t>
      </w:r>
      <w:r w:rsidR="00F30C2D">
        <w:rPr>
          <w:rFonts w:asciiTheme="majorEastAsia" w:hAnsiTheme="majorEastAsia" w:hint="eastAsia"/>
        </w:rPr>
        <w:t>府民の命を守り、</w:t>
      </w:r>
      <w:r w:rsidR="00452D4A">
        <w:rPr>
          <w:rFonts w:asciiTheme="majorEastAsia" w:hAnsiTheme="majorEastAsia" w:hint="eastAsia"/>
        </w:rPr>
        <w:t>安全・安心・快適に利用できる</w:t>
      </w:r>
      <w:r w:rsidR="00710E4F" w:rsidRPr="002A3526">
        <w:rPr>
          <w:rFonts w:asciiTheme="majorEastAsia" w:hAnsiTheme="majorEastAsia" w:hint="eastAsia"/>
        </w:rPr>
        <w:t>公園づくりを推進</w:t>
      </w:r>
      <w:bookmarkEnd w:id="16"/>
    </w:p>
    <w:p w14:paraId="744FA488" w14:textId="77777777" w:rsidR="00E31A69" w:rsidRDefault="00E31A69" w:rsidP="00E31A69">
      <w:pPr>
        <w:ind w:leftChars="240" w:left="566" w:firstLineChars="100" w:firstLine="236"/>
        <w:rPr>
          <w:rFonts w:asciiTheme="majorEastAsia" w:hAnsiTheme="majorEastAsia"/>
        </w:rPr>
      </w:pPr>
    </w:p>
    <w:p w14:paraId="5EC29EE0" w14:textId="3646F880" w:rsidR="00777C6A" w:rsidRPr="00B11956" w:rsidRDefault="00777C6A" w:rsidP="00777C6A">
      <w:pPr>
        <w:ind w:firstLineChars="100" w:firstLine="236"/>
        <w:rPr>
          <w:rFonts w:asciiTheme="majorEastAsia" w:eastAsiaTheme="majorEastAsia" w:hAnsiTheme="majorEastAsia"/>
        </w:rPr>
      </w:pPr>
      <w:r w:rsidRPr="008E37D6">
        <w:rPr>
          <w:rFonts w:asciiTheme="majorEastAsia" w:eastAsiaTheme="majorEastAsia" w:hAnsiTheme="majorEastAsia" w:hint="eastAsia"/>
        </w:rPr>
        <w:t>（</w:t>
      </w:r>
      <w:r>
        <w:rPr>
          <w:rFonts w:asciiTheme="majorEastAsia" w:eastAsiaTheme="majorEastAsia" w:hAnsiTheme="majorEastAsia" w:hint="eastAsia"/>
        </w:rPr>
        <w:t>ⅰ）防災公園の整備</w:t>
      </w:r>
      <w:r w:rsidR="00443050">
        <w:rPr>
          <w:rFonts w:asciiTheme="majorEastAsia" w:eastAsiaTheme="majorEastAsia" w:hAnsiTheme="majorEastAsia" w:hint="eastAsia"/>
        </w:rPr>
        <w:t>推進</w:t>
      </w:r>
    </w:p>
    <w:p w14:paraId="330EB928" w14:textId="4627E962" w:rsidR="00DD1A83" w:rsidRDefault="00DD1A83" w:rsidP="00DD1A83">
      <w:pPr>
        <w:ind w:leftChars="213" w:left="627" w:hangingChars="53" w:hanging="125"/>
      </w:pPr>
      <w:r>
        <w:rPr>
          <w:rFonts w:hint="eastAsia"/>
        </w:rPr>
        <w:t>・</w:t>
      </w:r>
      <w:r w:rsidR="00443050">
        <w:rPr>
          <w:rFonts w:hint="eastAsia"/>
          <w:color w:val="000000" w:themeColor="text1"/>
          <w:sz w:val="22"/>
        </w:rPr>
        <w:t>市街地部や郊外部にあり、一定の広さを有する１１の府営公園を広域避難場所や</w:t>
      </w:r>
      <w:r w:rsidR="00B052CC">
        <w:rPr>
          <w:rFonts w:hint="eastAsia"/>
          <w:color w:val="000000" w:themeColor="text1"/>
          <w:sz w:val="22"/>
        </w:rPr>
        <w:t>後方支援</w:t>
      </w:r>
      <w:r w:rsidR="00443050">
        <w:rPr>
          <w:rFonts w:hint="eastAsia"/>
          <w:color w:val="000000" w:themeColor="text1"/>
          <w:sz w:val="22"/>
        </w:rPr>
        <w:t>活動拠点に指定しており、その機能を確保するために防災公園として整備を進めています。</w:t>
      </w:r>
    </w:p>
    <w:p w14:paraId="56E1FB16" w14:textId="73535C6C" w:rsidR="00DD1A83" w:rsidRDefault="00DD1A83" w:rsidP="00DD1A83">
      <w:pPr>
        <w:ind w:leftChars="213" w:left="627" w:hangingChars="53" w:hanging="125"/>
      </w:pPr>
      <w:r>
        <w:rPr>
          <w:rFonts w:hint="eastAsia"/>
        </w:rPr>
        <w:t>・</w:t>
      </w:r>
      <w:r w:rsidR="00AC3EA5" w:rsidRPr="00AC54E8">
        <w:rPr>
          <w:rFonts w:hint="eastAsia"/>
        </w:rPr>
        <w:t>南海トラフ巨大地震が今後</w:t>
      </w:r>
      <w:r w:rsidR="00D9516A">
        <w:rPr>
          <w:rFonts w:hint="eastAsia"/>
        </w:rPr>
        <w:t>３０</w:t>
      </w:r>
      <w:r w:rsidR="00AC3EA5" w:rsidRPr="00AC54E8">
        <w:rPr>
          <w:rFonts w:hint="eastAsia"/>
        </w:rPr>
        <w:t>年間に高い確率で発生すると予測されていることから、</w:t>
      </w:r>
      <w:r w:rsidRPr="00AC54E8">
        <w:rPr>
          <w:rFonts w:hint="eastAsia"/>
        </w:rPr>
        <w:t>「新</w:t>
      </w:r>
      <w:r>
        <w:rPr>
          <w:rFonts w:hint="eastAsia"/>
        </w:rPr>
        <w:t>・大阪府地震防災アクションプラン</w:t>
      </w:r>
      <w:r w:rsidR="000E473C">
        <w:rPr>
          <w:rFonts w:hint="eastAsia"/>
        </w:rPr>
        <w:t>*</w:t>
      </w:r>
      <w:r>
        <w:rPr>
          <w:rFonts w:hint="eastAsia"/>
        </w:rPr>
        <w:t>」に基づき、避難エリア、避難路、後方支援活動拠点としての空間が不足している久宝寺緑地などの防災公園の整備を、最優先課題として取り組みます。</w:t>
      </w:r>
    </w:p>
    <w:p w14:paraId="1A5E2D2A" w14:textId="366A66BD" w:rsidR="00777C6A" w:rsidRDefault="00DD1A83" w:rsidP="00DD1A83">
      <w:pPr>
        <w:ind w:leftChars="213" w:left="627" w:hangingChars="53" w:hanging="125"/>
      </w:pPr>
      <w:r>
        <w:rPr>
          <w:rFonts w:hint="eastAsia"/>
        </w:rPr>
        <w:t>・避難者や</w:t>
      </w:r>
      <w:r w:rsidRPr="00791DA4">
        <w:rPr>
          <w:rFonts w:hint="eastAsia"/>
        </w:rPr>
        <w:t>支援</w:t>
      </w:r>
      <w:r>
        <w:rPr>
          <w:rFonts w:hint="eastAsia"/>
        </w:rPr>
        <w:t>部隊の車両が通る園路及び</w:t>
      </w:r>
      <w:r w:rsidRPr="00791DA4">
        <w:rPr>
          <w:rFonts w:hint="eastAsia"/>
        </w:rPr>
        <w:t>出入口の拡幅、防火樹林帯</w:t>
      </w:r>
      <w:r>
        <w:rPr>
          <w:rFonts w:hint="eastAsia"/>
        </w:rPr>
        <w:t>の整備、</w:t>
      </w:r>
      <w:r w:rsidRPr="00791DA4">
        <w:rPr>
          <w:rFonts w:hint="eastAsia"/>
        </w:rPr>
        <w:t>非常用電源設備</w:t>
      </w:r>
      <w:r>
        <w:rPr>
          <w:rFonts w:hint="eastAsia"/>
        </w:rPr>
        <w:t>、</w:t>
      </w:r>
      <w:r w:rsidRPr="00791DA4">
        <w:rPr>
          <w:rFonts w:hint="eastAsia"/>
        </w:rPr>
        <w:t>園内放送設備</w:t>
      </w:r>
      <w:r>
        <w:rPr>
          <w:rFonts w:hint="eastAsia"/>
        </w:rPr>
        <w:t>、</w:t>
      </w:r>
      <w:r w:rsidRPr="00791DA4">
        <w:rPr>
          <w:rFonts w:hint="eastAsia"/>
        </w:rPr>
        <w:t>非常用照明、防災トイレ</w:t>
      </w:r>
      <w:r>
        <w:rPr>
          <w:rFonts w:hint="eastAsia"/>
        </w:rPr>
        <w:t>などの防災施設の改修・整備を</w:t>
      </w:r>
      <w:r w:rsidRPr="00791DA4">
        <w:rPr>
          <w:rFonts w:hint="eastAsia"/>
        </w:rPr>
        <w:t>進めます</w:t>
      </w:r>
      <w:r>
        <w:rPr>
          <w:rFonts w:hint="eastAsia"/>
        </w:rPr>
        <w:t>。</w:t>
      </w:r>
    </w:p>
    <w:p w14:paraId="29F75B8E" w14:textId="24CFD48F" w:rsidR="00777C6A" w:rsidRDefault="004B4CB5" w:rsidP="00777C6A">
      <w:pPr>
        <w:ind w:leftChars="213" w:left="627" w:hangingChars="53" w:hanging="125"/>
      </w:pPr>
      <w:r>
        <w:rPr>
          <w:noProof/>
        </w:rPr>
        <mc:AlternateContent>
          <mc:Choice Requires="wpg">
            <w:drawing>
              <wp:anchor distT="0" distB="0" distL="114300" distR="114300" simplePos="0" relativeHeight="251673600" behindDoc="0" locked="0" layoutInCell="1" allowOverlap="1" wp14:anchorId="541A3E86" wp14:editId="6269DC88">
                <wp:simplePos x="0" y="0"/>
                <wp:positionH relativeFrom="column">
                  <wp:posOffset>653415</wp:posOffset>
                </wp:positionH>
                <wp:positionV relativeFrom="paragraph">
                  <wp:posOffset>108585</wp:posOffset>
                </wp:positionV>
                <wp:extent cx="4928235" cy="4848225"/>
                <wp:effectExtent l="0" t="0" r="24765" b="0"/>
                <wp:wrapNone/>
                <wp:docPr id="48" name="グループ化 48" descr="防災公園位置図です。" title="防災公園位置図"/>
                <wp:cNvGraphicFramePr/>
                <a:graphic xmlns:a="http://schemas.openxmlformats.org/drawingml/2006/main">
                  <a:graphicData uri="http://schemas.microsoft.com/office/word/2010/wordprocessingGroup">
                    <wpg:wgp>
                      <wpg:cNvGrpSpPr/>
                      <wpg:grpSpPr>
                        <a:xfrm>
                          <a:off x="0" y="0"/>
                          <a:ext cx="4928235" cy="4848225"/>
                          <a:chOff x="0" y="0"/>
                          <a:chExt cx="4928235" cy="4848225"/>
                        </a:xfrm>
                      </wpg:grpSpPr>
                      <wpg:grpSp>
                        <wpg:cNvPr id="70" name="グループ化 70"/>
                        <wpg:cNvGrpSpPr/>
                        <wpg:grpSpPr>
                          <a:xfrm>
                            <a:off x="0" y="0"/>
                            <a:ext cx="4928235" cy="4743450"/>
                            <a:chOff x="0" y="0"/>
                            <a:chExt cx="5071729" cy="4905375"/>
                          </a:xfrm>
                        </wpg:grpSpPr>
                        <pic:pic xmlns:pic="http://schemas.openxmlformats.org/drawingml/2006/picture">
                          <pic:nvPicPr>
                            <pic:cNvPr id="505" name="図 505" descr="大阪府内の防災公園分布図"/>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568700" cy="4324350"/>
                            </a:xfrm>
                            <a:prstGeom prst="rect">
                              <a:avLst/>
                            </a:prstGeom>
                            <a:noFill/>
                            <a:ln>
                              <a:noFill/>
                            </a:ln>
                          </pic:spPr>
                        </pic:pic>
                        <wps:wsp>
                          <wps:cNvPr id="506" name="テキスト ボックス 506"/>
                          <wps:cNvSpPr txBox="1"/>
                          <wps:spPr>
                            <a:xfrm>
                              <a:off x="3101454" y="3741774"/>
                              <a:ext cx="1970275" cy="430176"/>
                            </a:xfrm>
                            <a:prstGeom prst="rect">
                              <a:avLst/>
                            </a:prstGeom>
                            <a:noFill/>
                            <a:ln w="6350">
                              <a:noFill/>
                            </a:ln>
                          </wps:spPr>
                          <wps:txbx>
                            <w:txbxContent>
                              <w:p w14:paraId="1CAF203D" w14:textId="77777777" w:rsidR="00815FBB" w:rsidRDefault="00815FBB" w:rsidP="001B0627">
                                <w:pPr>
                                  <w:spacing w:line="200" w:lineRule="exact"/>
                                  <w:rPr>
                                    <w:rFonts w:ascii="Meiryo UI" w:eastAsia="Meiryo UI" w:hAnsi="Meiryo UI"/>
                                    <w:sz w:val="16"/>
                                  </w:rPr>
                                </w:pPr>
                                <w:r w:rsidRPr="00F16A41">
                                  <w:rPr>
                                    <w:rFonts w:ascii="Meiryo UI" w:eastAsia="Meiryo UI" w:hAnsi="Meiryo UI" w:hint="eastAsia"/>
                                    <w:sz w:val="16"/>
                                  </w:rPr>
                                  <w:t>広域避難場所</w:t>
                                </w:r>
                                <w:r>
                                  <w:rPr>
                                    <w:rFonts w:ascii="Meiryo UI" w:eastAsia="Meiryo UI" w:hAnsi="Meiryo UI" w:hint="eastAsia"/>
                                    <w:sz w:val="16"/>
                                  </w:rPr>
                                  <w:t>として指定された公園</w:t>
                                </w:r>
                              </w:p>
                              <w:p w14:paraId="37DC5ECD" w14:textId="25BE9D8E" w:rsidR="00815FBB" w:rsidRPr="00F16A41" w:rsidRDefault="00815FBB" w:rsidP="001B0627">
                                <w:pPr>
                                  <w:spacing w:line="200" w:lineRule="exact"/>
                                  <w:rPr>
                                    <w:rFonts w:ascii="Meiryo UI" w:eastAsia="Meiryo UI" w:hAnsi="Meiryo UI"/>
                                    <w:sz w:val="16"/>
                                  </w:rPr>
                                </w:pPr>
                                <w:r>
                                  <w:rPr>
                                    <w:rFonts w:ascii="Meiryo UI" w:eastAsia="Meiryo UI" w:hAnsi="Meiryo UI" w:hint="eastAsia"/>
                                    <w:sz w:val="16"/>
                                  </w:rPr>
                                  <w:t>（4公園）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7" name="テキスト ボックス 507"/>
                          <wps:cNvSpPr txBox="1"/>
                          <wps:spPr>
                            <a:xfrm>
                              <a:off x="3104771" y="4171950"/>
                              <a:ext cx="1871266" cy="733425"/>
                            </a:xfrm>
                            <a:prstGeom prst="rect">
                              <a:avLst/>
                            </a:prstGeom>
                            <a:noFill/>
                            <a:ln w="6350">
                              <a:noFill/>
                            </a:ln>
                          </wps:spPr>
                          <wps:txbx>
                            <w:txbxContent>
                              <w:p w14:paraId="007E27DB" w14:textId="77777777" w:rsidR="00815FBB" w:rsidRDefault="00815FBB" w:rsidP="00777C6A">
                                <w:pPr>
                                  <w:spacing w:line="180" w:lineRule="exact"/>
                                  <w:rPr>
                                    <w:rFonts w:ascii="Meiryo UI" w:eastAsia="Meiryo UI" w:hAnsi="Meiryo UI"/>
                                    <w:sz w:val="16"/>
                                  </w:rPr>
                                </w:pPr>
                                <w:r w:rsidRPr="00F16A41">
                                  <w:rPr>
                                    <w:rFonts w:ascii="Meiryo UI" w:eastAsia="Meiryo UI" w:hAnsi="Meiryo UI" w:hint="eastAsia"/>
                                    <w:sz w:val="16"/>
                                  </w:rPr>
                                  <w:t>広域避難場所</w:t>
                                </w:r>
                                <w:r>
                                  <w:rPr>
                                    <w:rFonts w:ascii="Meiryo UI" w:eastAsia="Meiryo UI" w:hAnsi="Meiryo UI" w:hint="eastAsia"/>
                                    <w:sz w:val="16"/>
                                  </w:rPr>
                                  <w:t>及び</w:t>
                                </w:r>
                                <w:r>
                                  <w:rPr>
                                    <w:rFonts w:ascii="Meiryo UI" w:eastAsia="Meiryo UI" w:hAnsi="Meiryo UI"/>
                                    <w:sz w:val="16"/>
                                  </w:rPr>
                                  <w:t>後方支援活動拠点</w:t>
                                </w:r>
                                <w:r>
                                  <w:rPr>
                                    <w:rFonts w:ascii="Meiryo UI" w:eastAsia="Meiryo UI" w:hAnsi="Meiryo UI" w:hint="eastAsia"/>
                                    <w:sz w:val="16"/>
                                  </w:rPr>
                                  <w:t>として指定された</w:t>
                                </w:r>
                                <w:r>
                                  <w:rPr>
                                    <w:rFonts w:ascii="Meiryo UI" w:eastAsia="Meiryo UI" w:hAnsi="Meiryo UI"/>
                                    <w:sz w:val="16"/>
                                  </w:rPr>
                                  <w:t>公園</w:t>
                                </w:r>
                              </w:p>
                              <w:p w14:paraId="1C2DB5FE" w14:textId="7C41B9B4" w:rsidR="00815FBB" w:rsidRPr="00F16A41" w:rsidRDefault="00815FBB" w:rsidP="00777C6A">
                                <w:pPr>
                                  <w:spacing w:line="180" w:lineRule="exact"/>
                                  <w:rPr>
                                    <w:rFonts w:ascii="Meiryo UI" w:eastAsia="Meiryo UI" w:hAnsi="Meiryo UI"/>
                                    <w:sz w:val="16"/>
                                  </w:rPr>
                                </w:pPr>
                                <w:r>
                                  <w:rPr>
                                    <w:rFonts w:ascii="Meiryo UI" w:eastAsia="Meiryo UI" w:hAnsi="Meiryo UI" w:hint="eastAsia"/>
                                    <w:sz w:val="16"/>
                                  </w:rPr>
                                  <w:t>（</w:t>
                                </w:r>
                                <w:r>
                                  <w:rPr>
                                    <w:rFonts w:ascii="Meiryo UI" w:eastAsia="Meiryo UI" w:hAnsi="Meiryo UI" w:hint="eastAsia"/>
                                    <w:sz w:val="16"/>
                                  </w:rPr>
                                  <w:t>７公園）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8" name="楕円 508"/>
                          <wps:cNvSpPr/>
                          <wps:spPr>
                            <a:xfrm>
                              <a:off x="2200275" y="1381125"/>
                              <a:ext cx="72000" cy="720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 name="楕円 509"/>
                          <wps:cNvSpPr/>
                          <wps:spPr>
                            <a:xfrm>
                              <a:off x="2952750" y="1266825"/>
                              <a:ext cx="71755" cy="7175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 name="楕円 510"/>
                          <wps:cNvSpPr/>
                          <wps:spPr>
                            <a:xfrm>
                              <a:off x="2905125" y="1562100"/>
                              <a:ext cx="71755" cy="7175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楕円 511"/>
                          <wps:cNvSpPr/>
                          <wps:spPr>
                            <a:xfrm>
                              <a:off x="2571750" y="2247900"/>
                              <a:ext cx="71755" cy="7175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楕円 64"/>
                          <wps:cNvSpPr/>
                          <wps:spPr>
                            <a:xfrm>
                              <a:off x="2314575" y="2581275"/>
                              <a:ext cx="71755" cy="7175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楕円 65"/>
                          <wps:cNvSpPr/>
                          <wps:spPr>
                            <a:xfrm>
                              <a:off x="2543175" y="3019425"/>
                              <a:ext cx="71755" cy="7175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楕円 66"/>
                          <wps:cNvSpPr/>
                          <wps:spPr>
                            <a:xfrm>
                              <a:off x="1819275" y="3181350"/>
                              <a:ext cx="71755" cy="7175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楕円 67"/>
                          <wps:cNvSpPr/>
                          <wps:spPr>
                            <a:xfrm>
                              <a:off x="3038475" y="3886200"/>
                              <a:ext cx="72000" cy="7200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楕円 68"/>
                          <wps:cNvSpPr/>
                          <wps:spPr>
                            <a:xfrm>
                              <a:off x="3057525" y="4248150"/>
                              <a:ext cx="71755" cy="71755"/>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楕円 69"/>
                          <wps:cNvSpPr/>
                          <wps:spPr>
                            <a:xfrm>
                              <a:off x="2971800" y="4238625"/>
                              <a:ext cx="71755" cy="7175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1" name="テキスト ボックス 71"/>
                        <wps:cNvSpPr txBox="1"/>
                        <wps:spPr>
                          <a:xfrm>
                            <a:off x="876300" y="4476750"/>
                            <a:ext cx="2705100" cy="371475"/>
                          </a:xfrm>
                          <a:prstGeom prst="rect">
                            <a:avLst/>
                          </a:prstGeom>
                          <a:noFill/>
                          <a:ln w="6350">
                            <a:noFill/>
                          </a:ln>
                        </wps:spPr>
                        <wps:txbx>
                          <w:txbxContent>
                            <w:p w14:paraId="20AB8ABF" w14:textId="198C6A38" w:rsidR="00815FBB" w:rsidRPr="001A65FA" w:rsidRDefault="00815FBB" w:rsidP="00777C6A">
                              <w:pPr>
                                <w:jc w:val="center"/>
                                <w:rPr>
                                  <w:rFonts w:ascii="ＭＳ Ｐゴシック" w:eastAsia="ＭＳ Ｐゴシック" w:hAnsi="ＭＳ Ｐゴシック"/>
                                  <w:b/>
                                  <w:sz w:val="16"/>
                                </w:rPr>
                              </w:pPr>
                              <w:r>
                                <w:rPr>
                                  <w:rFonts w:ascii="ＭＳ Ｐゴシック" w:eastAsia="ＭＳ Ｐゴシック" w:hAnsi="ＭＳ Ｐゴシック" w:hint="eastAsia"/>
                                  <w:b/>
                                  <w:sz w:val="16"/>
                                </w:rPr>
                                <w:t>図４</w:t>
                              </w:r>
                              <w:r>
                                <w:rPr>
                                  <w:rFonts w:ascii="ＭＳ Ｐゴシック" w:eastAsia="ＭＳ Ｐゴシック" w:hAnsi="ＭＳ Ｐゴシック"/>
                                  <w:b/>
                                  <w:sz w:val="16"/>
                                </w:rPr>
                                <w:t>．</w:t>
                              </w:r>
                              <w:r>
                                <w:rPr>
                                  <w:rFonts w:ascii="ＭＳ Ｐゴシック" w:eastAsia="ＭＳ Ｐゴシック" w:hAnsi="ＭＳ Ｐゴシック" w:hint="eastAsia"/>
                                  <w:b/>
                                  <w:sz w:val="16"/>
                                </w:rPr>
                                <w:t>防災</w:t>
                              </w:r>
                              <w:r>
                                <w:rPr>
                                  <w:rFonts w:ascii="ＭＳ Ｐゴシック" w:eastAsia="ＭＳ Ｐゴシック" w:hAnsi="ＭＳ Ｐゴシック"/>
                                  <w:b/>
                                  <w:sz w:val="16"/>
                                </w:rPr>
                                <w:t>公園</w:t>
                              </w:r>
                              <w:r>
                                <w:rPr>
                                  <w:rFonts w:ascii="ＭＳ Ｐゴシック" w:eastAsia="ＭＳ Ｐゴシック" w:hAnsi="ＭＳ Ｐゴシック" w:hint="eastAsia"/>
                                  <w:b/>
                                  <w:sz w:val="16"/>
                                </w:rPr>
                                <w:t>位置</w:t>
                              </w:r>
                              <w:r w:rsidRPr="001A65FA">
                                <w:rPr>
                                  <w:rFonts w:ascii="ＭＳ Ｐゴシック" w:eastAsia="ＭＳ Ｐゴシック" w:hAnsi="ＭＳ Ｐゴシック" w:hint="eastAsia"/>
                                  <w:b/>
                                  <w:sz w:val="16"/>
                                </w:rPr>
                                <w:t>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テキスト ボックス 13"/>
                        <wps:cNvSpPr txBox="1"/>
                        <wps:spPr>
                          <a:xfrm>
                            <a:off x="3209925" y="1866900"/>
                            <a:ext cx="1718310" cy="1600200"/>
                          </a:xfrm>
                          <a:prstGeom prst="rect">
                            <a:avLst/>
                          </a:prstGeom>
                          <a:solidFill>
                            <a:schemeClr val="lt1"/>
                          </a:solidFill>
                          <a:ln w="6350">
                            <a:solidFill>
                              <a:prstClr val="black"/>
                            </a:solidFill>
                          </a:ln>
                        </wps:spPr>
                        <wps:txbx>
                          <w:txbxContent>
                            <w:p w14:paraId="6A54808C" w14:textId="1CD6E8B7" w:rsidR="00815FBB" w:rsidRPr="00AC54E8" w:rsidRDefault="00815FBB" w:rsidP="00AC2B9F">
                              <w:pPr>
                                <w:spacing w:line="240" w:lineRule="exact"/>
                                <w:rPr>
                                  <w:rFonts w:ascii="Meiryo UI" w:eastAsia="Meiryo UI" w:hAnsi="Meiryo UI"/>
                                  <w:sz w:val="16"/>
                                </w:rPr>
                              </w:pPr>
                              <w:r w:rsidRPr="00AC54E8">
                                <w:rPr>
                                  <w:rFonts w:ascii="Meiryo UI" w:eastAsia="Meiryo UI" w:hAnsi="Meiryo UI" w:hint="eastAsia"/>
                                  <w:sz w:val="16"/>
                                </w:rPr>
                                <w:t>広域避難場所:災害時に火災の延焼拡大によって生じる輻射熱や熱気流から近隣住民を一時的に守る</w:t>
                              </w:r>
                            </w:p>
                            <w:p w14:paraId="7BAA87F3" w14:textId="77777777" w:rsidR="00815FBB" w:rsidRPr="00AC54E8" w:rsidRDefault="00815FBB" w:rsidP="00AC2B9F">
                              <w:pPr>
                                <w:spacing w:line="240" w:lineRule="exact"/>
                                <w:rPr>
                                  <w:rFonts w:ascii="Meiryo UI" w:eastAsia="Meiryo UI" w:hAnsi="Meiryo UI"/>
                                  <w:sz w:val="16"/>
                                </w:rPr>
                              </w:pPr>
                            </w:p>
                            <w:p w14:paraId="2931CF0A" w14:textId="1B985C0C" w:rsidR="00815FBB" w:rsidRPr="00AC54E8" w:rsidRDefault="00815FBB" w:rsidP="00AC2B9F">
                              <w:pPr>
                                <w:spacing w:line="240" w:lineRule="exact"/>
                                <w:rPr>
                                  <w:rFonts w:ascii="Meiryo UI" w:eastAsia="Meiryo UI" w:hAnsi="Meiryo UI"/>
                                  <w:sz w:val="16"/>
                                </w:rPr>
                              </w:pPr>
                              <w:r w:rsidRPr="00AC54E8">
                                <w:rPr>
                                  <w:rFonts w:ascii="Meiryo UI" w:eastAsia="Meiryo UI" w:hAnsi="Meiryo UI" w:hint="eastAsia"/>
                                  <w:sz w:val="16"/>
                                </w:rPr>
                                <w:t>後方支援活動</w:t>
                              </w:r>
                              <w:r w:rsidRPr="00AC54E8">
                                <w:rPr>
                                  <w:rFonts w:ascii="Meiryo UI" w:eastAsia="Meiryo UI" w:hAnsi="Meiryo UI"/>
                                  <w:sz w:val="16"/>
                                </w:rPr>
                                <w:t>拠点</w:t>
                              </w:r>
                              <w:r w:rsidRPr="00AC54E8">
                                <w:rPr>
                                  <w:rFonts w:ascii="Meiryo UI" w:eastAsia="Meiryo UI" w:hAnsi="Meiryo UI" w:hint="eastAsia"/>
                                  <w:sz w:val="16"/>
                                </w:rPr>
                                <w:t>:被災者の救出・救護等にあたる自衛隊や消防、警察等が集結、駐屯する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41A3E86" id="グループ化 48" o:spid="_x0000_s1256" alt="タイトル: 防災公園位置図 - 説明: 防災公園位置図です。" style="position:absolute;left:0;text-align:left;margin-left:51.45pt;margin-top:8.55pt;width:388.05pt;height:381.75pt;z-index:251673600" coordsize="49282,484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9sAQwACAQECAQECAgICAgICAgMFAwMDAwMGBAQD&#10;BQcGBwcHBgcHCAkLCQgICggHBwoNCgoLDAwMDAcJDg8NDA4LDAwM/9sAQwECAgIDAwMGAwMGDAgH&#10;CAwMDAwMDAwMDAwMDAwMDAwMDAwMDAwMDAwMDAwMDAwMDAwMDAwMDAwMDAwMDAwMDAwM/8AAEQgB&#10;VAEP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">
                <v:group id="グループ化 70" o:spid="_x0000_s1257" style="position:absolute;width:49282;height:47434" coordsize="50717,49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図 505" o:spid="_x0000_s1258" type="#_x0000_t75" alt="大阪府内の防災公園分布図" style="position:absolute;width:35687;height:43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">
                    <v:imagedata r:id="rId91" o:title="大阪府内の防災公園分布図"/>
                    <v:path arrowok="t"/>
                  </v:shape>
                  <v:shape id="テキスト ボックス 506" o:spid="_x0000_s1259" type="#_x0000_t202" style="position:absolute;left:31014;top:37417;width:19703;height:4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" filled="f" stroked="f" strokeweight=".5pt">
                    <v:textbox>
                      <w:txbxContent>
                        <w:p w14:paraId="1CAF203D" w14:textId="77777777" w:rsidR="00815FBB" w:rsidRDefault="00815FBB" w:rsidP="001B0627">
                          <w:pPr>
                            <w:spacing w:line="200" w:lineRule="exact"/>
                            <w:rPr>
                              <w:rFonts w:ascii="Meiryo UI" w:eastAsia="Meiryo UI" w:hAnsi="Meiryo UI"/>
                              <w:sz w:val="16"/>
                            </w:rPr>
                          </w:pPr>
                          <w:r w:rsidRPr="00F16A41">
                            <w:rPr>
                              <w:rFonts w:ascii="Meiryo UI" w:eastAsia="Meiryo UI" w:hAnsi="Meiryo UI" w:hint="eastAsia"/>
                              <w:sz w:val="16"/>
                            </w:rPr>
                            <w:t>広域避難場所</w:t>
                          </w:r>
                          <w:r>
                            <w:rPr>
                              <w:rFonts w:ascii="Meiryo UI" w:eastAsia="Meiryo UI" w:hAnsi="Meiryo UI" w:hint="eastAsia"/>
                              <w:sz w:val="16"/>
                            </w:rPr>
                            <w:t>として指定された公園</w:t>
                          </w:r>
                        </w:p>
                        <w:p w14:paraId="37DC5ECD" w14:textId="25BE9D8E" w:rsidR="00815FBB" w:rsidRPr="00F16A41" w:rsidRDefault="00815FBB" w:rsidP="001B0627">
                          <w:pPr>
                            <w:spacing w:line="200" w:lineRule="exact"/>
                            <w:rPr>
                              <w:rFonts w:ascii="Meiryo UI" w:eastAsia="Meiryo UI" w:hAnsi="Meiryo UI"/>
                              <w:sz w:val="16"/>
                            </w:rPr>
                          </w:pPr>
                          <w:r>
                            <w:rPr>
                              <w:rFonts w:ascii="Meiryo UI" w:eastAsia="Meiryo UI" w:hAnsi="Meiryo UI" w:hint="eastAsia"/>
                              <w:sz w:val="16"/>
                            </w:rPr>
                            <w:t>（4公園）</w:t>
                          </w:r>
                        </w:p>
                      </w:txbxContent>
                    </v:textbox>
                  </v:shape>
                  <v:shape id="テキスト ボックス 507" o:spid="_x0000_s1260" type="#_x0000_t202" style="position:absolute;left:31047;top:41719;width:18713;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" filled="f" stroked="f" strokeweight=".5pt">
                    <v:textbox>
                      <w:txbxContent>
                        <w:p w14:paraId="007E27DB" w14:textId="77777777" w:rsidR="00815FBB" w:rsidRDefault="00815FBB" w:rsidP="00777C6A">
                          <w:pPr>
                            <w:spacing w:line="180" w:lineRule="exact"/>
                            <w:rPr>
                              <w:rFonts w:ascii="Meiryo UI" w:eastAsia="Meiryo UI" w:hAnsi="Meiryo UI"/>
                              <w:sz w:val="16"/>
                            </w:rPr>
                          </w:pPr>
                          <w:r w:rsidRPr="00F16A41">
                            <w:rPr>
                              <w:rFonts w:ascii="Meiryo UI" w:eastAsia="Meiryo UI" w:hAnsi="Meiryo UI" w:hint="eastAsia"/>
                              <w:sz w:val="16"/>
                            </w:rPr>
                            <w:t>広域避難場所</w:t>
                          </w:r>
                          <w:r>
                            <w:rPr>
                              <w:rFonts w:ascii="Meiryo UI" w:eastAsia="Meiryo UI" w:hAnsi="Meiryo UI" w:hint="eastAsia"/>
                              <w:sz w:val="16"/>
                            </w:rPr>
                            <w:t>及び</w:t>
                          </w:r>
                          <w:r>
                            <w:rPr>
                              <w:rFonts w:ascii="Meiryo UI" w:eastAsia="Meiryo UI" w:hAnsi="Meiryo UI"/>
                              <w:sz w:val="16"/>
                            </w:rPr>
                            <w:t>後方支援活動拠点</w:t>
                          </w:r>
                          <w:r>
                            <w:rPr>
                              <w:rFonts w:ascii="Meiryo UI" w:eastAsia="Meiryo UI" w:hAnsi="Meiryo UI" w:hint="eastAsia"/>
                              <w:sz w:val="16"/>
                            </w:rPr>
                            <w:t>として指定された</w:t>
                          </w:r>
                          <w:r>
                            <w:rPr>
                              <w:rFonts w:ascii="Meiryo UI" w:eastAsia="Meiryo UI" w:hAnsi="Meiryo UI"/>
                              <w:sz w:val="16"/>
                            </w:rPr>
                            <w:t>公園</w:t>
                          </w:r>
                        </w:p>
                        <w:p w14:paraId="1C2DB5FE" w14:textId="7C41B9B4" w:rsidR="00815FBB" w:rsidRPr="00F16A41" w:rsidRDefault="00815FBB" w:rsidP="00777C6A">
                          <w:pPr>
                            <w:spacing w:line="180" w:lineRule="exact"/>
                            <w:rPr>
                              <w:rFonts w:ascii="Meiryo UI" w:eastAsia="Meiryo UI" w:hAnsi="Meiryo UI"/>
                              <w:sz w:val="16"/>
                            </w:rPr>
                          </w:pPr>
                          <w:r>
                            <w:rPr>
                              <w:rFonts w:ascii="Meiryo UI" w:eastAsia="Meiryo UI" w:hAnsi="Meiryo UI" w:hint="eastAsia"/>
                              <w:sz w:val="16"/>
                            </w:rPr>
                            <w:t>（</w:t>
                          </w:r>
                          <w:r>
                            <w:rPr>
                              <w:rFonts w:ascii="Meiryo UI" w:eastAsia="Meiryo UI" w:hAnsi="Meiryo UI" w:hint="eastAsia"/>
                              <w:sz w:val="16"/>
                            </w:rPr>
                            <w:t>７公園）</w:t>
                          </w:r>
                        </w:p>
                      </w:txbxContent>
                    </v:textbox>
                  </v:shape>
                  <v:oval id="楕円 508" o:spid="_x0000_s1261" style="position:absolute;left:22002;top:13811;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" filled="f" strokecolor="black [3213]" strokeweight="2pt"/>
                  <v:oval id="楕円 509" o:spid="_x0000_s1262" style="position:absolute;left:29527;top:12668;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" filled="f" strokecolor="black [3213]" strokeweight="2pt"/>
                  <v:oval id="楕円 510" o:spid="_x0000_s1263" style="position:absolute;left:29051;top:15621;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" filled="f" strokecolor="black [3213]" strokeweight="2pt"/>
                  <v:oval id="楕円 511" o:spid="_x0000_s1264" style="position:absolute;left:25717;top:22479;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" filled="f" strokecolor="black [3213]" strokeweight="2pt"/>
                  <v:oval id="楕円 64" o:spid="_x0000_s1265" style="position:absolute;left:23145;top:25812;width:718;height: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" filled="f" strokecolor="black [3213]" strokeweight="2pt"/>
                  <v:oval id="楕円 65" o:spid="_x0000_s1266" style="position:absolute;left:25431;top:30194;width:718;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" filled="f" strokecolor="black [3213]" strokeweight="2pt"/>
                  <v:oval id="楕円 66" o:spid="_x0000_s1267" style="position:absolute;left:18192;top:31813;width:718;height: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" filled="f" strokecolor="black [3213]" strokeweight="2pt"/>
                  <v:oval id="楕円 67" o:spid="_x0000_s1268" style="position:absolute;left:30384;top:38862;width:720;height: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" fillcolor="black [3213]" stroked="f" strokeweight="2pt"/>
                  <v:oval id="楕円 68" o:spid="_x0000_s1269" style="position:absolute;left:30575;top:42481;width:717;height: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" fillcolor="black [3213]" stroked="f" strokeweight="2pt"/>
                  <v:oval id="楕円 69" o:spid="_x0000_s1270" style="position:absolute;left:29718;top:42386;width:717;height: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" filled="f" strokecolor="black [3213]" strokeweight="2pt"/>
                </v:group>
                <v:shape id="テキスト ボックス 71" o:spid="_x0000_s1271" type="#_x0000_t202" style="position:absolute;left:8763;top:44767;width:27051;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14:paraId="20AB8ABF" w14:textId="198C6A38" w:rsidR="00815FBB" w:rsidRPr="001A65FA" w:rsidRDefault="00815FBB" w:rsidP="00777C6A">
                        <w:pPr>
                          <w:jc w:val="center"/>
                          <w:rPr>
                            <w:rFonts w:ascii="ＭＳ Ｐゴシック" w:eastAsia="ＭＳ Ｐゴシック" w:hAnsi="ＭＳ Ｐゴシック"/>
                            <w:b/>
                            <w:sz w:val="16"/>
                          </w:rPr>
                        </w:pPr>
                        <w:r>
                          <w:rPr>
                            <w:rFonts w:ascii="ＭＳ Ｐゴシック" w:eastAsia="ＭＳ Ｐゴシック" w:hAnsi="ＭＳ Ｐゴシック" w:hint="eastAsia"/>
                            <w:b/>
                            <w:sz w:val="16"/>
                          </w:rPr>
                          <w:t>図４</w:t>
                        </w:r>
                        <w:r>
                          <w:rPr>
                            <w:rFonts w:ascii="ＭＳ Ｐゴシック" w:eastAsia="ＭＳ Ｐゴシック" w:hAnsi="ＭＳ Ｐゴシック"/>
                            <w:b/>
                            <w:sz w:val="16"/>
                          </w:rPr>
                          <w:t>．</w:t>
                        </w:r>
                        <w:r>
                          <w:rPr>
                            <w:rFonts w:ascii="ＭＳ Ｐゴシック" w:eastAsia="ＭＳ Ｐゴシック" w:hAnsi="ＭＳ Ｐゴシック" w:hint="eastAsia"/>
                            <w:b/>
                            <w:sz w:val="16"/>
                          </w:rPr>
                          <w:t>防災</w:t>
                        </w:r>
                        <w:r>
                          <w:rPr>
                            <w:rFonts w:ascii="ＭＳ Ｐゴシック" w:eastAsia="ＭＳ Ｐゴシック" w:hAnsi="ＭＳ Ｐゴシック"/>
                            <w:b/>
                            <w:sz w:val="16"/>
                          </w:rPr>
                          <w:t>公園</w:t>
                        </w:r>
                        <w:r>
                          <w:rPr>
                            <w:rFonts w:ascii="ＭＳ Ｐゴシック" w:eastAsia="ＭＳ Ｐゴシック" w:hAnsi="ＭＳ Ｐゴシック" w:hint="eastAsia"/>
                            <w:b/>
                            <w:sz w:val="16"/>
                          </w:rPr>
                          <w:t>位置</w:t>
                        </w:r>
                        <w:r w:rsidRPr="001A65FA">
                          <w:rPr>
                            <w:rFonts w:ascii="ＭＳ Ｐゴシック" w:eastAsia="ＭＳ Ｐゴシック" w:hAnsi="ＭＳ Ｐゴシック" w:hint="eastAsia"/>
                            <w:b/>
                            <w:sz w:val="16"/>
                          </w:rPr>
                          <w:t>図</w:t>
                        </w:r>
                      </w:p>
                    </w:txbxContent>
                  </v:textbox>
                </v:shape>
                <v:shape id="テキスト ボックス 13" o:spid="_x0000_s1272" type="#_x0000_t202" style="position:absolute;left:32099;top:18669;width:17183;height:1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" fillcolor="white [3201]" strokeweight=".5pt">
                  <v:textbox>
                    <w:txbxContent>
                      <w:p w14:paraId="6A54808C" w14:textId="1CD6E8B7" w:rsidR="00815FBB" w:rsidRPr="00AC54E8" w:rsidRDefault="00815FBB" w:rsidP="00AC2B9F">
                        <w:pPr>
                          <w:spacing w:line="240" w:lineRule="exact"/>
                          <w:rPr>
                            <w:rFonts w:ascii="Meiryo UI" w:eastAsia="Meiryo UI" w:hAnsi="Meiryo UI"/>
                            <w:sz w:val="16"/>
                          </w:rPr>
                        </w:pPr>
                        <w:r w:rsidRPr="00AC54E8">
                          <w:rPr>
                            <w:rFonts w:ascii="Meiryo UI" w:eastAsia="Meiryo UI" w:hAnsi="Meiryo UI" w:hint="eastAsia"/>
                            <w:sz w:val="16"/>
                          </w:rPr>
                          <w:t>広域避難場所:災害時に火災の延焼拡大によって生じる輻射熱や熱気流から近隣住民を一時的に守る</w:t>
                        </w:r>
                      </w:p>
                      <w:p w14:paraId="7BAA87F3" w14:textId="77777777" w:rsidR="00815FBB" w:rsidRPr="00AC54E8" w:rsidRDefault="00815FBB" w:rsidP="00AC2B9F">
                        <w:pPr>
                          <w:spacing w:line="240" w:lineRule="exact"/>
                          <w:rPr>
                            <w:rFonts w:ascii="Meiryo UI" w:eastAsia="Meiryo UI" w:hAnsi="Meiryo UI"/>
                            <w:sz w:val="16"/>
                          </w:rPr>
                        </w:pPr>
                      </w:p>
                      <w:p w14:paraId="2931CF0A" w14:textId="1B985C0C" w:rsidR="00815FBB" w:rsidRPr="00AC54E8" w:rsidRDefault="00815FBB" w:rsidP="00AC2B9F">
                        <w:pPr>
                          <w:spacing w:line="240" w:lineRule="exact"/>
                          <w:rPr>
                            <w:rFonts w:ascii="Meiryo UI" w:eastAsia="Meiryo UI" w:hAnsi="Meiryo UI"/>
                            <w:sz w:val="16"/>
                          </w:rPr>
                        </w:pPr>
                        <w:r w:rsidRPr="00AC54E8">
                          <w:rPr>
                            <w:rFonts w:ascii="Meiryo UI" w:eastAsia="Meiryo UI" w:hAnsi="Meiryo UI" w:hint="eastAsia"/>
                            <w:sz w:val="16"/>
                          </w:rPr>
                          <w:t>後方支援活動</w:t>
                        </w:r>
                        <w:r w:rsidRPr="00AC54E8">
                          <w:rPr>
                            <w:rFonts w:ascii="Meiryo UI" w:eastAsia="Meiryo UI" w:hAnsi="Meiryo UI"/>
                            <w:sz w:val="16"/>
                          </w:rPr>
                          <w:t>拠点</w:t>
                        </w:r>
                        <w:r w:rsidRPr="00AC54E8">
                          <w:rPr>
                            <w:rFonts w:ascii="Meiryo UI" w:eastAsia="Meiryo UI" w:hAnsi="Meiryo UI" w:hint="eastAsia"/>
                            <w:sz w:val="16"/>
                          </w:rPr>
                          <w:t>:被災者の救出・救護等にあたる自衛隊や消防、警察等が集結、駐屯する</w:t>
                        </w:r>
                      </w:p>
                    </w:txbxContent>
                  </v:textbox>
                </v:shape>
              </v:group>
            </w:pict>
          </mc:Fallback>
        </mc:AlternateContent>
      </w:r>
    </w:p>
    <w:p w14:paraId="11803260" w14:textId="77777777" w:rsidR="00777C6A" w:rsidRDefault="00777C6A" w:rsidP="00777C6A">
      <w:pPr>
        <w:ind w:leftChars="213" w:left="627" w:hangingChars="53" w:hanging="125"/>
      </w:pPr>
    </w:p>
    <w:p w14:paraId="7E1953E7" w14:textId="77777777" w:rsidR="00777C6A" w:rsidRDefault="00777C6A" w:rsidP="00777C6A">
      <w:pPr>
        <w:ind w:leftChars="213" w:left="627" w:hangingChars="53" w:hanging="125"/>
      </w:pPr>
    </w:p>
    <w:p w14:paraId="2CB4CC9D" w14:textId="77777777" w:rsidR="00777C6A" w:rsidRDefault="00777C6A" w:rsidP="00777C6A">
      <w:pPr>
        <w:ind w:leftChars="213" w:left="627" w:hangingChars="53" w:hanging="125"/>
      </w:pPr>
    </w:p>
    <w:p w14:paraId="2F1A7B14" w14:textId="77777777" w:rsidR="00777C6A" w:rsidRDefault="00777C6A" w:rsidP="00777C6A">
      <w:pPr>
        <w:ind w:leftChars="213" w:left="627" w:hangingChars="53" w:hanging="125"/>
      </w:pPr>
    </w:p>
    <w:p w14:paraId="25F07227" w14:textId="77777777" w:rsidR="00777C6A" w:rsidRDefault="00777C6A" w:rsidP="00777C6A">
      <w:pPr>
        <w:ind w:leftChars="213" w:left="627" w:hangingChars="53" w:hanging="125"/>
      </w:pPr>
    </w:p>
    <w:p w14:paraId="14580B60" w14:textId="77777777" w:rsidR="00777C6A" w:rsidRDefault="00777C6A" w:rsidP="00777C6A">
      <w:pPr>
        <w:ind w:leftChars="213" w:left="627" w:hangingChars="53" w:hanging="125"/>
      </w:pPr>
    </w:p>
    <w:p w14:paraId="10B9271D" w14:textId="10140B1B" w:rsidR="00777C6A" w:rsidRDefault="00777C6A" w:rsidP="00777C6A">
      <w:pPr>
        <w:ind w:leftChars="213" w:left="627" w:hangingChars="53" w:hanging="125"/>
      </w:pPr>
    </w:p>
    <w:p w14:paraId="2A1E30B8" w14:textId="3238A7CC" w:rsidR="00777C6A" w:rsidRDefault="00777C6A" w:rsidP="00777C6A">
      <w:pPr>
        <w:ind w:leftChars="213" w:left="627" w:hangingChars="53" w:hanging="125"/>
      </w:pPr>
    </w:p>
    <w:p w14:paraId="633FCAA0" w14:textId="7B493FD0" w:rsidR="00777C6A" w:rsidRDefault="00777C6A" w:rsidP="00777C6A">
      <w:pPr>
        <w:ind w:leftChars="213" w:left="627" w:hangingChars="53" w:hanging="125"/>
      </w:pPr>
    </w:p>
    <w:p w14:paraId="214D366A" w14:textId="77777777" w:rsidR="00777C6A" w:rsidRDefault="00777C6A" w:rsidP="00777C6A">
      <w:pPr>
        <w:ind w:leftChars="213" w:left="627" w:hangingChars="53" w:hanging="125"/>
      </w:pPr>
    </w:p>
    <w:p w14:paraId="2A2D55A1" w14:textId="77777777" w:rsidR="00777C6A" w:rsidRDefault="00777C6A" w:rsidP="00777C6A">
      <w:pPr>
        <w:ind w:leftChars="213" w:left="627" w:hangingChars="53" w:hanging="125"/>
      </w:pPr>
    </w:p>
    <w:p w14:paraId="283AC227" w14:textId="77777777" w:rsidR="00777C6A" w:rsidRDefault="00777C6A" w:rsidP="00777C6A">
      <w:pPr>
        <w:ind w:leftChars="213" w:left="627" w:hangingChars="53" w:hanging="125"/>
      </w:pPr>
    </w:p>
    <w:p w14:paraId="713722A3" w14:textId="77777777" w:rsidR="00777C6A" w:rsidRDefault="00777C6A" w:rsidP="00777C6A">
      <w:pPr>
        <w:ind w:leftChars="213" w:left="627" w:hangingChars="53" w:hanging="125"/>
      </w:pPr>
    </w:p>
    <w:p w14:paraId="6B38CA90" w14:textId="34F3B1B0" w:rsidR="00777C6A" w:rsidRDefault="00777C6A" w:rsidP="00777C6A">
      <w:pPr>
        <w:ind w:leftChars="213" w:left="627" w:hangingChars="53" w:hanging="125"/>
      </w:pPr>
    </w:p>
    <w:p w14:paraId="7CBFE02F" w14:textId="280B6578" w:rsidR="00777C6A" w:rsidRDefault="00777C6A" w:rsidP="00777C6A">
      <w:pPr>
        <w:ind w:leftChars="213" w:left="627" w:hangingChars="53" w:hanging="125"/>
      </w:pPr>
    </w:p>
    <w:p w14:paraId="68085E3D" w14:textId="6F0270BC" w:rsidR="00777C6A" w:rsidRDefault="00777C6A" w:rsidP="00777C6A">
      <w:pPr>
        <w:ind w:leftChars="213" w:left="627" w:hangingChars="53" w:hanging="125"/>
      </w:pPr>
    </w:p>
    <w:p w14:paraId="24142B0B" w14:textId="2465EB42" w:rsidR="00777C6A" w:rsidRDefault="00777C6A" w:rsidP="00777C6A">
      <w:pPr>
        <w:ind w:leftChars="213" w:left="627" w:hangingChars="53" w:hanging="125"/>
      </w:pPr>
    </w:p>
    <w:p w14:paraId="0666EE47" w14:textId="3655BA4C" w:rsidR="00AC2B9F" w:rsidRDefault="00AC2B9F" w:rsidP="00777C6A">
      <w:pPr>
        <w:ind w:leftChars="213" w:left="627" w:hangingChars="53" w:hanging="125"/>
      </w:pPr>
    </w:p>
    <w:p w14:paraId="569A3FE6" w14:textId="2592381C" w:rsidR="00D43A10" w:rsidRDefault="00D43A10" w:rsidP="00777C6A">
      <w:pPr>
        <w:ind w:leftChars="213" w:left="627" w:hangingChars="53" w:hanging="125"/>
      </w:pPr>
    </w:p>
    <w:p w14:paraId="02E4588F" w14:textId="4AACC32A" w:rsidR="00D43A10" w:rsidRDefault="00D43A10" w:rsidP="00777C6A">
      <w:pPr>
        <w:ind w:leftChars="213" w:left="627" w:hangingChars="53" w:hanging="125"/>
      </w:pPr>
      <w:r>
        <w:rPr>
          <w:noProof/>
        </w:rPr>
        <w:lastRenderedPageBreak/>
        <mc:AlternateContent>
          <mc:Choice Requires="wpg">
            <w:drawing>
              <wp:anchor distT="0" distB="0" distL="114300" distR="114300" simplePos="0" relativeHeight="251649024" behindDoc="0" locked="0" layoutInCell="1" allowOverlap="1" wp14:anchorId="7B50FBC3" wp14:editId="123E26F3">
                <wp:simplePos x="0" y="0"/>
                <wp:positionH relativeFrom="column">
                  <wp:posOffset>126365</wp:posOffset>
                </wp:positionH>
                <wp:positionV relativeFrom="paragraph">
                  <wp:posOffset>34925</wp:posOffset>
                </wp:positionV>
                <wp:extent cx="5343525" cy="2819400"/>
                <wp:effectExtent l="0" t="0" r="9525" b="0"/>
                <wp:wrapNone/>
                <wp:docPr id="64543" name="グループ化 64543" descr="久宝寺緑地における防災施設イメージ及び防災公園整備イメージ図です。" title="防災施設イメージ及び防災公園整備イメージ図"/>
                <wp:cNvGraphicFramePr/>
                <a:graphic xmlns:a="http://schemas.openxmlformats.org/drawingml/2006/main">
                  <a:graphicData uri="http://schemas.microsoft.com/office/word/2010/wordprocessingGroup">
                    <wpg:wgp>
                      <wpg:cNvGrpSpPr/>
                      <wpg:grpSpPr>
                        <a:xfrm>
                          <a:off x="0" y="0"/>
                          <a:ext cx="5343525" cy="2819400"/>
                          <a:chOff x="0" y="-19050"/>
                          <a:chExt cx="5343525" cy="2819400"/>
                        </a:xfrm>
                      </wpg:grpSpPr>
                      <pic:pic xmlns:pic="http://schemas.openxmlformats.org/drawingml/2006/picture">
                        <pic:nvPicPr>
                          <pic:cNvPr id="64544" name="図 64544"/>
                          <pic:cNvPicPr>
                            <a:picLocks noChangeAspect="1"/>
                          </pic:cNvPicPr>
                        </pic:nvPicPr>
                        <pic:blipFill>
                          <a:blip r:embed="rId92">
                            <a:extLst>
                              <a:ext uri="{28A0092B-C50C-407E-A947-70E740481C1C}">
                                <a14:useLocalDpi xmlns:a14="http://schemas.microsoft.com/office/drawing/2010/main" val="0"/>
                              </a:ext>
                            </a:extLst>
                          </a:blip>
                          <a:srcRect/>
                          <a:stretch>
                            <a:fillRect/>
                          </a:stretch>
                        </pic:blipFill>
                        <pic:spPr bwMode="auto">
                          <a:xfrm>
                            <a:off x="0" y="-19050"/>
                            <a:ext cx="5343525" cy="2190750"/>
                          </a:xfrm>
                          <a:prstGeom prst="rect">
                            <a:avLst/>
                          </a:prstGeom>
                          <a:noFill/>
                        </pic:spPr>
                      </pic:pic>
                      <wps:wsp>
                        <wps:cNvPr id="64545" name="テキスト ボックス 64545"/>
                        <wps:cNvSpPr txBox="1"/>
                        <wps:spPr>
                          <a:xfrm>
                            <a:off x="1103251" y="2381250"/>
                            <a:ext cx="3458845" cy="419100"/>
                          </a:xfrm>
                          <a:prstGeom prst="rect">
                            <a:avLst/>
                          </a:prstGeom>
                          <a:noFill/>
                          <a:ln w="6350">
                            <a:noFill/>
                          </a:ln>
                          <a:effectLst/>
                        </wps:spPr>
                        <wps:txbx>
                          <w:txbxContent>
                            <w:p w14:paraId="3E1589D5" w14:textId="670E9470" w:rsidR="00815FBB" w:rsidRPr="002C46F8" w:rsidRDefault="00815FBB" w:rsidP="00D43A10">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５</w:t>
                              </w:r>
                              <w:r w:rsidRPr="002C46F8">
                                <w:rPr>
                                  <w:rFonts w:ascii="ＭＳ Ｐゴシック" w:eastAsia="ＭＳ Ｐゴシック" w:hAnsi="ＭＳ Ｐゴシック" w:hint="eastAsia"/>
                                  <w:b/>
                                  <w:sz w:val="16"/>
                                </w:rPr>
                                <w:t xml:space="preserve">　</w:t>
                              </w:r>
                              <w:r w:rsidRPr="002C46F8">
                                <w:rPr>
                                  <w:rFonts w:ascii="ＭＳ Ｐゴシック" w:eastAsia="ＭＳ Ｐゴシック" w:hAnsi="ＭＳ Ｐゴシック" w:hint="eastAsia"/>
                                  <w:b/>
                                  <w:sz w:val="16"/>
                                </w:rPr>
                                <w:t>防災施設イメージ及び防災公園整備イメージ図</w:t>
                              </w:r>
                              <w:r>
                                <w:rPr>
                                  <w:rFonts w:ascii="ＭＳ Ｐゴシック" w:eastAsia="ＭＳ Ｐゴシック" w:hAnsi="ＭＳ Ｐゴシック" w:hint="eastAsia"/>
                                  <w:b/>
                                  <w:sz w:val="16"/>
                                </w:rPr>
                                <w:t>（久宝寺緑地）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B50FBC3" id="グループ化 64543" o:spid="_x0000_s1273" alt="タイトル: 防災施設イメージ及び防災公園整備イメージ図 - 説明: 久宝寺緑地における防災施設イメージ及び防災公園整備イメージ図です。" style="position:absolute;left:0;text-align:left;margin-left:9.95pt;margin-top:2.75pt;width:420.75pt;height:222pt;z-index:251649024;mso-height-relative:margin" coordorigin=",-190" coordsize="53435,28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&#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">
                <v:shape id="図 64544" o:spid="_x0000_s1274" type="#_x0000_t75" style="position:absolute;top:-190;width:53435;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">
                  <v:imagedata r:id="rId93" o:title=""/>
                  <v:path arrowok="t"/>
                </v:shape>
                <v:shape id="テキスト ボックス 64545" o:spid="_x0000_s1275" type="#_x0000_t202" style="position:absolute;left:11032;top:23812;width:34588;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" filled="f" stroked="f" strokeweight=".5pt">
                  <v:textbox>
                    <w:txbxContent>
                      <w:p w14:paraId="3E1589D5" w14:textId="670E9470" w:rsidR="00815FBB" w:rsidRPr="002C46F8" w:rsidRDefault="00815FBB" w:rsidP="00D43A10">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w:t>
                        </w:r>
                        <w:r>
                          <w:rPr>
                            <w:rFonts w:ascii="ＭＳ Ｐゴシック" w:eastAsia="ＭＳ Ｐゴシック" w:hAnsi="ＭＳ Ｐゴシック" w:hint="eastAsia"/>
                            <w:b/>
                            <w:sz w:val="16"/>
                          </w:rPr>
                          <w:t>５</w:t>
                        </w:r>
                        <w:r w:rsidRPr="002C46F8">
                          <w:rPr>
                            <w:rFonts w:ascii="ＭＳ Ｐゴシック" w:eastAsia="ＭＳ Ｐゴシック" w:hAnsi="ＭＳ Ｐゴシック" w:hint="eastAsia"/>
                            <w:b/>
                            <w:sz w:val="16"/>
                          </w:rPr>
                          <w:t xml:space="preserve">　</w:t>
                        </w:r>
                        <w:r w:rsidRPr="002C46F8">
                          <w:rPr>
                            <w:rFonts w:ascii="ＭＳ Ｐゴシック" w:eastAsia="ＭＳ Ｐゴシック" w:hAnsi="ＭＳ Ｐゴシック" w:hint="eastAsia"/>
                            <w:b/>
                            <w:sz w:val="16"/>
                          </w:rPr>
                          <w:t>防災施設イメージ及び防災公園整備イメージ図</w:t>
                        </w:r>
                        <w:r>
                          <w:rPr>
                            <w:rFonts w:ascii="ＭＳ Ｐゴシック" w:eastAsia="ＭＳ Ｐゴシック" w:hAnsi="ＭＳ Ｐゴシック" w:hint="eastAsia"/>
                            <w:b/>
                            <w:sz w:val="16"/>
                          </w:rPr>
                          <w:t>（久宝寺緑地）</w:t>
                        </w:r>
                      </w:p>
                    </w:txbxContent>
                  </v:textbox>
                </v:shape>
              </v:group>
            </w:pict>
          </mc:Fallback>
        </mc:AlternateContent>
      </w:r>
    </w:p>
    <w:p w14:paraId="413A5B71" w14:textId="43048579" w:rsidR="00D43A10" w:rsidRDefault="00D43A10" w:rsidP="00777C6A">
      <w:pPr>
        <w:ind w:leftChars="213" w:left="627" w:hangingChars="53" w:hanging="125"/>
      </w:pPr>
    </w:p>
    <w:p w14:paraId="1004B79C" w14:textId="00ED62E4" w:rsidR="00D43A10" w:rsidRDefault="00D43A10" w:rsidP="00777C6A">
      <w:pPr>
        <w:ind w:leftChars="213" w:left="627" w:hangingChars="53" w:hanging="125"/>
      </w:pPr>
    </w:p>
    <w:p w14:paraId="5BAAA410" w14:textId="6BCBC95E" w:rsidR="00D43A10" w:rsidRDefault="00D43A10" w:rsidP="00777C6A">
      <w:pPr>
        <w:ind w:leftChars="213" w:left="627" w:hangingChars="53" w:hanging="125"/>
      </w:pPr>
    </w:p>
    <w:p w14:paraId="67F4F3B6" w14:textId="19202481" w:rsidR="00D43A10" w:rsidRDefault="00D43A10" w:rsidP="00777C6A">
      <w:pPr>
        <w:ind w:leftChars="213" w:left="627" w:hangingChars="53" w:hanging="125"/>
      </w:pPr>
    </w:p>
    <w:p w14:paraId="7BD5046F" w14:textId="77777777" w:rsidR="00D43A10" w:rsidRDefault="00D43A10" w:rsidP="00777C6A">
      <w:pPr>
        <w:ind w:leftChars="213" w:left="627" w:hangingChars="53" w:hanging="125"/>
      </w:pPr>
    </w:p>
    <w:p w14:paraId="5F2185FB" w14:textId="101D58EC" w:rsidR="00D43A10" w:rsidRDefault="00D43A10" w:rsidP="00777C6A">
      <w:pPr>
        <w:ind w:leftChars="213" w:left="627" w:hangingChars="53" w:hanging="125"/>
      </w:pPr>
    </w:p>
    <w:p w14:paraId="19DF5CF2" w14:textId="2C917034" w:rsidR="00D43A10" w:rsidRDefault="00D43A10" w:rsidP="00777C6A">
      <w:pPr>
        <w:ind w:leftChars="213" w:left="627" w:hangingChars="53" w:hanging="125"/>
      </w:pPr>
    </w:p>
    <w:p w14:paraId="62D84E4E" w14:textId="456234BC" w:rsidR="00D43A10" w:rsidRDefault="00D43A10" w:rsidP="00777C6A">
      <w:pPr>
        <w:ind w:leftChars="213" w:left="627" w:hangingChars="53" w:hanging="125"/>
      </w:pPr>
    </w:p>
    <w:p w14:paraId="477DAE86" w14:textId="2EE42B2B" w:rsidR="00D43A10" w:rsidRDefault="00D43A10" w:rsidP="00777C6A">
      <w:pPr>
        <w:ind w:leftChars="213" w:left="627" w:hangingChars="53" w:hanging="125"/>
      </w:pPr>
    </w:p>
    <w:p w14:paraId="5C5280AC" w14:textId="4BC78EA9" w:rsidR="00D43A10" w:rsidRDefault="00D43A10" w:rsidP="00777C6A">
      <w:pPr>
        <w:ind w:leftChars="213" w:left="627" w:hangingChars="53" w:hanging="125"/>
      </w:pPr>
    </w:p>
    <w:p w14:paraId="51CAA357" w14:textId="227D72BA" w:rsidR="00D43A10" w:rsidRDefault="00D43A10" w:rsidP="00777C6A">
      <w:pPr>
        <w:ind w:leftChars="213" w:left="627" w:hangingChars="53" w:hanging="125"/>
      </w:pPr>
    </w:p>
    <w:p w14:paraId="1D028986" w14:textId="347F8A42" w:rsidR="00D43A10" w:rsidRDefault="00D43A10" w:rsidP="00777C6A">
      <w:pPr>
        <w:ind w:leftChars="213" w:left="627" w:hangingChars="53" w:hanging="125"/>
      </w:pPr>
    </w:p>
    <w:p w14:paraId="34C41984" w14:textId="56BFA85F" w:rsidR="00777C6A" w:rsidRDefault="00777C6A" w:rsidP="00777C6A">
      <w:pPr>
        <w:ind w:leftChars="213" w:left="627" w:hangingChars="53" w:hanging="125"/>
      </w:pPr>
    </w:p>
    <w:p w14:paraId="74A91AC3" w14:textId="77777777" w:rsidR="00777C6A" w:rsidRPr="00B11956" w:rsidRDefault="00777C6A" w:rsidP="00777C6A">
      <w:pPr>
        <w:ind w:firstLineChars="100" w:firstLine="236"/>
        <w:rPr>
          <w:rFonts w:asciiTheme="majorEastAsia" w:eastAsiaTheme="majorEastAsia" w:hAnsiTheme="majorEastAsia"/>
        </w:rPr>
      </w:pPr>
      <w:r w:rsidRPr="008E37D6">
        <w:rPr>
          <w:rFonts w:asciiTheme="majorEastAsia" w:eastAsiaTheme="majorEastAsia" w:hAnsiTheme="majorEastAsia" w:hint="eastAsia"/>
        </w:rPr>
        <w:t>（</w:t>
      </w:r>
      <w:r>
        <w:rPr>
          <w:rFonts w:asciiTheme="majorEastAsia" w:eastAsiaTheme="majorEastAsia" w:hAnsiTheme="majorEastAsia" w:hint="eastAsia"/>
        </w:rPr>
        <w:t>ⅱ）地域の防災力を高める取組みの推進</w:t>
      </w:r>
    </w:p>
    <w:p w14:paraId="68AA903E" w14:textId="77777777" w:rsidR="00DD1A83" w:rsidRDefault="00DD1A83" w:rsidP="00DD1A83">
      <w:pPr>
        <w:ind w:leftChars="213" w:left="627" w:hangingChars="53" w:hanging="125"/>
      </w:pPr>
      <w:r>
        <w:rPr>
          <w:rFonts w:hint="eastAsia"/>
        </w:rPr>
        <w:t>・</w:t>
      </w:r>
      <w:r w:rsidRPr="00D71E95">
        <w:rPr>
          <w:rFonts w:hint="eastAsia"/>
        </w:rPr>
        <w:t>地域コミュニティ</w:t>
      </w:r>
      <w:r>
        <w:rPr>
          <w:rFonts w:hint="eastAsia"/>
        </w:rPr>
        <w:t>の衰退により、</w:t>
      </w:r>
      <w:r w:rsidRPr="00D71E95">
        <w:rPr>
          <w:rFonts w:hint="eastAsia"/>
        </w:rPr>
        <w:t>地域防災力の低下が懸念さ</w:t>
      </w:r>
      <w:r>
        <w:rPr>
          <w:rFonts w:hint="eastAsia"/>
        </w:rPr>
        <w:t>れているため、</w:t>
      </w:r>
      <w:r w:rsidRPr="00D71E95">
        <w:rPr>
          <w:rFonts w:hint="eastAsia"/>
        </w:rPr>
        <w:t>日頃から府営公園を地域の</w:t>
      </w:r>
      <w:r>
        <w:rPr>
          <w:rFonts w:hint="eastAsia"/>
        </w:rPr>
        <w:t>「自助」「共助」の精神を育む場</w:t>
      </w:r>
      <w:r w:rsidRPr="00D71E95">
        <w:rPr>
          <w:rFonts w:hint="eastAsia"/>
        </w:rPr>
        <w:t>として</w:t>
      </w:r>
      <w:r>
        <w:rPr>
          <w:rFonts w:hint="eastAsia"/>
        </w:rPr>
        <w:t>積極的に</w:t>
      </w:r>
      <w:r w:rsidRPr="00D71E95">
        <w:rPr>
          <w:rFonts w:hint="eastAsia"/>
        </w:rPr>
        <w:t>活用します</w:t>
      </w:r>
      <w:r>
        <w:rPr>
          <w:rFonts w:hint="eastAsia"/>
        </w:rPr>
        <w:t>。</w:t>
      </w:r>
    </w:p>
    <w:p w14:paraId="726C8E6F" w14:textId="1D1B6AEC" w:rsidR="00DD1A83" w:rsidRDefault="00DD1A83" w:rsidP="00DD1A83">
      <w:pPr>
        <w:ind w:leftChars="213" w:left="627" w:hangingChars="53" w:hanging="125"/>
      </w:pPr>
      <w:r>
        <w:rPr>
          <w:rFonts w:hint="eastAsia"/>
        </w:rPr>
        <w:t>・</w:t>
      </w:r>
      <w:r w:rsidRPr="00D71E95">
        <w:rPr>
          <w:rFonts w:hint="eastAsia"/>
        </w:rPr>
        <w:t>地元市町村や</w:t>
      </w:r>
      <w:r w:rsidR="00340EB8">
        <w:rPr>
          <w:rFonts w:hint="eastAsia"/>
        </w:rPr>
        <w:t>公園近隣の小中学校、企業、ＮＰＯなどの団体</w:t>
      </w:r>
      <w:r w:rsidRPr="00D71E95">
        <w:rPr>
          <w:rFonts w:hint="eastAsia"/>
        </w:rPr>
        <w:t>と連携した防災訓練</w:t>
      </w:r>
      <w:r>
        <w:rPr>
          <w:rFonts w:hint="eastAsia"/>
        </w:rPr>
        <w:t>、防災フェアを引き続き実施するとともに、防災キャンプや土嚢づくり体験など</w:t>
      </w:r>
      <w:r w:rsidRPr="00D71E95">
        <w:rPr>
          <w:rFonts w:hint="eastAsia"/>
        </w:rPr>
        <w:t>大人から子供まで楽しく防災を学ぶことのできる啓発イベントを</w:t>
      </w:r>
      <w:r w:rsidR="00340EB8">
        <w:rPr>
          <w:rFonts w:hint="eastAsia"/>
        </w:rPr>
        <w:t>、</w:t>
      </w:r>
      <w:r w:rsidRPr="00D71E95">
        <w:rPr>
          <w:rFonts w:hint="eastAsia"/>
        </w:rPr>
        <w:t>積極的に実施</w:t>
      </w:r>
      <w:r>
        <w:rPr>
          <w:rFonts w:hint="eastAsia"/>
        </w:rPr>
        <w:t>します。</w:t>
      </w:r>
    </w:p>
    <w:p w14:paraId="780EBD1A" w14:textId="2A6217B7" w:rsidR="00777C6A" w:rsidRPr="00FB698A" w:rsidRDefault="002254D1" w:rsidP="00DD1A83">
      <w:pPr>
        <w:ind w:leftChars="213" w:left="627" w:hangingChars="53" w:hanging="125"/>
      </w:pPr>
      <w:r>
        <w:rPr>
          <w:rFonts w:hint="eastAsia"/>
        </w:rPr>
        <w:t>・</w:t>
      </w:r>
      <w:r w:rsidRPr="00AC54E8">
        <w:rPr>
          <w:rFonts w:hint="eastAsia"/>
        </w:rPr>
        <w:t>情報誌や看板等で大規模災害時における府営公園の役割を発信していきます</w:t>
      </w:r>
      <w:r w:rsidRPr="002254D1">
        <w:rPr>
          <w:rFonts w:hint="eastAsia"/>
        </w:rPr>
        <w:t>。</w:t>
      </w:r>
    </w:p>
    <w:p w14:paraId="68799131" w14:textId="77777777" w:rsidR="00777C6A" w:rsidRDefault="00777C6A" w:rsidP="00777C6A">
      <w:pPr>
        <w:ind w:leftChars="213" w:left="627" w:hangingChars="53" w:hanging="125"/>
      </w:pPr>
      <w:r w:rsidRPr="00E339AD">
        <w:rPr>
          <w:noProof/>
        </w:rPr>
        <mc:AlternateContent>
          <mc:Choice Requires="wpg">
            <w:drawing>
              <wp:anchor distT="0" distB="0" distL="114300" distR="114300" simplePos="0" relativeHeight="251622400" behindDoc="0" locked="0" layoutInCell="1" allowOverlap="1" wp14:anchorId="2E8F8875" wp14:editId="7568EE13">
                <wp:simplePos x="0" y="0"/>
                <wp:positionH relativeFrom="column">
                  <wp:posOffset>539115</wp:posOffset>
                </wp:positionH>
                <wp:positionV relativeFrom="paragraph">
                  <wp:posOffset>91440</wp:posOffset>
                </wp:positionV>
                <wp:extent cx="4543425" cy="2114550"/>
                <wp:effectExtent l="0" t="0" r="9525" b="0"/>
                <wp:wrapNone/>
                <wp:docPr id="470" name="グループ化 1" descr="久宝寺緑地の防災フェアです。" title="防災フェア"/>
                <wp:cNvGraphicFramePr/>
                <a:graphic xmlns:a="http://schemas.openxmlformats.org/drawingml/2006/main">
                  <a:graphicData uri="http://schemas.microsoft.com/office/word/2010/wordprocessingGroup">
                    <wpg:wgp>
                      <wpg:cNvGrpSpPr/>
                      <wpg:grpSpPr>
                        <a:xfrm>
                          <a:off x="0" y="0"/>
                          <a:ext cx="4543425" cy="2114550"/>
                          <a:chOff x="0" y="0"/>
                          <a:chExt cx="6111578" cy="2837535"/>
                        </a:xfrm>
                      </wpg:grpSpPr>
                      <wps:wsp>
                        <wps:cNvPr id="471" name="テキスト ボックス 12"/>
                        <wps:cNvSpPr txBox="1"/>
                        <wps:spPr>
                          <a:xfrm>
                            <a:off x="1014953" y="2279440"/>
                            <a:ext cx="3863340" cy="558095"/>
                          </a:xfrm>
                          <a:prstGeom prst="rect">
                            <a:avLst/>
                          </a:prstGeom>
                          <a:noFill/>
                        </wps:spPr>
                        <wps:txbx>
                          <w:txbxContent>
                            <w:p w14:paraId="6FF68113" w14:textId="77777777" w:rsidR="00815FBB" w:rsidRPr="008E7D24" w:rsidRDefault="00815FBB" w:rsidP="00777C6A">
                              <w:pPr>
                                <w:pStyle w:val="Web"/>
                                <w:spacing w:before="0" w:beforeAutospacing="0" w:after="0" w:afterAutospacing="0"/>
                                <w:ind w:left="943"/>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防災フェア（久宝寺緑地）</w:t>
                              </w:r>
                            </w:p>
                          </w:txbxContent>
                        </wps:txbx>
                        <wps:bodyPr wrap="square" rtlCol="0">
                          <a:noAutofit/>
                        </wps:bodyPr>
                      </wps:wsp>
                      <pic:pic xmlns:pic="http://schemas.openxmlformats.org/drawingml/2006/picture">
                        <pic:nvPicPr>
                          <pic:cNvPr id="472" name="図 472" descr="D:\sugimuram\Desktop\20151003_6.jpg"/>
                          <pic:cNvPicPr>
                            <a:picLocks noChangeAspect="1" noChangeArrowheads="1"/>
                          </pic:cNvPicPr>
                        </pic:nvPicPr>
                        <pic:blipFill rotWithShape="1">
                          <a:blip r:embed="rId94">
                            <a:extLst>
                              <a:ext uri="{28A0092B-C50C-407E-A947-70E740481C1C}">
                                <a14:useLocalDpi xmlns:a14="http://schemas.microsoft.com/office/drawing/2010/main" val="0"/>
                              </a:ext>
                            </a:extLst>
                          </a:blip>
                          <a:srcRect l="6959" t="8711" r="7392" b="11783"/>
                          <a:stretch/>
                        </pic:blipFill>
                        <pic:spPr bwMode="auto">
                          <a:xfrm>
                            <a:off x="0" y="1"/>
                            <a:ext cx="3089721" cy="22107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3" name="図 473" descr="D:\sugimuram\Desktop\20151003_5.jpg"/>
                          <pic:cNvPicPr>
                            <a:picLocks noChangeAspect="1" noChangeArrowheads="1"/>
                          </pic:cNvPicPr>
                        </pic:nvPicPr>
                        <pic:blipFill rotWithShape="1">
                          <a:blip r:embed="rId95">
                            <a:extLst>
                              <a:ext uri="{28A0092B-C50C-407E-A947-70E740481C1C}">
                                <a14:useLocalDpi xmlns:a14="http://schemas.microsoft.com/office/drawing/2010/main" val="0"/>
                              </a:ext>
                            </a:extLst>
                          </a:blip>
                          <a:srcRect l="9156" t="10606" r="9640" b="10852"/>
                          <a:stretch/>
                        </pic:blipFill>
                        <pic:spPr bwMode="auto">
                          <a:xfrm>
                            <a:off x="3168352" y="0"/>
                            <a:ext cx="2943226" cy="2210749"/>
                          </a:xfrm>
                          <a:prstGeom prst="rect">
                            <a:avLst/>
                          </a:prstGeom>
                          <a:noFill/>
                          <a:ln>
                            <a:noFill/>
                          </a:ln>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2E8F8875" id="_x0000_s1276" alt="タイトル: 防災フェア - 説明: 久宝寺緑地の防災フェアです。" style="position:absolute;left:0;text-align:left;margin-left:42.45pt;margin-top:7.2pt;width:357.75pt;height:166.5pt;z-index:251622400;mso-width-relative:margin;mso-height-relative:margin" coordsize="61115,283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">
                <v:shape id="テキスト ボックス 12" o:spid="_x0000_s1277" type="#_x0000_t202" style="position:absolute;left:10149;top:22794;width:38633;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" filled="f" stroked="f">
                  <v:textbox>
                    <w:txbxContent>
                      <w:p w14:paraId="6FF68113" w14:textId="77777777" w:rsidR="00815FBB" w:rsidRPr="008E7D24" w:rsidRDefault="00815FBB" w:rsidP="00777C6A">
                        <w:pPr>
                          <w:pStyle w:val="Web"/>
                          <w:spacing w:before="0" w:beforeAutospacing="0" w:after="0" w:afterAutospacing="0"/>
                          <w:ind w:left="943"/>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防災フェア（久宝寺緑地）</w:t>
                        </w:r>
                      </w:p>
                    </w:txbxContent>
                  </v:textbox>
                </v:shape>
                <v:shape id="図 472" o:spid="_x0000_s1278" type="#_x0000_t75" style="position:absolute;width:30897;height:22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">
                  <v:imagedata r:id="rId96" o:title="20151003_6" croptop="5709f" cropbottom="7722f" cropleft="4561f" cropright="4844f"/>
                </v:shape>
                <v:shape id="図 473" o:spid="_x0000_s1279" type="#_x0000_t75" style="position:absolute;left:31683;width:29432;height:22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">
                  <v:imagedata r:id="rId97" o:title="20151003_5" croptop="6951f" cropbottom="7112f" cropleft="6000f" cropright="6318f"/>
                </v:shape>
              </v:group>
            </w:pict>
          </mc:Fallback>
        </mc:AlternateContent>
      </w:r>
    </w:p>
    <w:p w14:paraId="1AC403A8" w14:textId="77777777" w:rsidR="00777C6A" w:rsidRDefault="00777C6A" w:rsidP="00777C6A">
      <w:pPr>
        <w:ind w:leftChars="213" w:left="627" w:hangingChars="53" w:hanging="125"/>
      </w:pPr>
    </w:p>
    <w:p w14:paraId="6CCD0B5C" w14:textId="77777777" w:rsidR="00777C6A" w:rsidRDefault="00777C6A" w:rsidP="00777C6A">
      <w:pPr>
        <w:ind w:leftChars="213" w:left="627" w:hangingChars="53" w:hanging="125"/>
      </w:pPr>
    </w:p>
    <w:p w14:paraId="1139C5A1" w14:textId="77777777" w:rsidR="00777C6A" w:rsidRDefault="00777C6A" w:rsidP="00777C6A">
      <w:pPr>
        <w:ind w:leftChars="213" w:left="627" w:hangingChars="53" w:hanging="125"/>
      </w:pPr>
    </w:p>
    <w:p w14:paraId="705F790B" w14:textId="77777777" w:rsidR="00777C6A" w:rsidRDefault="00777C6A" w:rsidP="00777C6A">
      <w:pPr>
        <w:ind w:leftChars="213" w:left="627" w:hangingChars="53" w:hanging="125"/>
      </w:pPr>
    </w:p>
    <w:p w14:paraId="19B386BF" w14:textId="77777777" w:rsidR="00777C6A" w:rsidRDefault="00777C6A" w:rsidP="00777C6A">
      <w:pPr>
        <w:ind w:leftChars="213" w:left="627" w:hangingChars="53" w:hanging="125"/>
      </w:pPr>
    </w:p>
    <w:p w14:paraId="174508A8" w14:textId="77777777" w:rsidR="00777C6A" w:rsidRDefault="00777C6A" w:rsidP="00777C6A">
      <w:pPr>
        <w:ind w:leftChars="213" w:left="627" w:hangingChars="53" w:hanging="125"/>
      </w:pPr>
    </w:p>
    <w:p w14:paraId="4E69E282" w14:textId="77777777" w:rsidR="00777C6A" w:rsidRPr="00B559D0" w:rsidRDefault="00777C6A" w:rsidP="00777C6A">
      <w:pPr>
        <w:ind w:leftChars="240" w:left="707" w:hangingChars="60" w:hanging="141"/>
        <w:rPr>
          <w:rFonts w:asciiTheme="majorEastAsia" w:hAnsiTheme="majorEastAsia"/>
        </w:rPr>
      </w:pPr>
    </w:p>
    <w:p w14:paraId="4F236806" w14:textId="77777777" w:rsidR="00777C6A" w:rsidRDefault="00777C6A" w:rsidP="00777C6A">
      <w:pPr>
        <w:ind w:leftChars="240" w:left="707" w:hangingChars="60" w:hanging="141"/>
        <w:rPr>
          <w:rFonts w:asciiTheme="majorEastAsia" w:hAnsiTheme="majorEastAsia"/>
        </w:rPr>
      </w:pPr>
    </w:p>
    <w:p w14:paraId="1C5A7D02" w14:textId="77777777" w:rsidR="00777C6A" w:rsidRDefault="00777C6A" w:rsidP="00777C6A">
      <w:pPr>
        <w:ind w:leftChars="240" w:left="707" w:hangingChars="60" w:hanging="141"/>
        <w:rPr>
          <w:rFonts w:asciiTheme="majorEastAsia" w:hAnsiTheme="majorEastAsia"/>
        </w:rPr>
      </w:pPr>
    </w:p>
    <w:p w14:paraId="602AE71F" w14:textId="54E9F6DB" w:rsidR="00B559D0" w:rsidRPr="00B11956" w:rsidRDefault="00B559D0" w:rsidP="00B559D0">
      <w:pPr>
        <w:ind w:firstLineChars="100" w:firstLine="236"/>
        <w:rPr>
          <w:rFonts w:asciiTheme="majorEastAsia" w:eastAsiaTheme="majorEastAsia" w:hAnsiTheme="majorEastAsia"/>
        </w:rPr>
      </w:pPr>
      <w:r w:rsidRPr="0025086B">
        <w:rPr>
          <w:rFonts w:asciiTheme="majorEastAsia" w:eastAsiaTheme="majorEastAsia" w:hAnsiTheme="majorEastAsia" w:hint="eastAsia"/>
        </w:rPr>
        <w:lastRenderedPageBreak/>
        <w:t>（</w:t>
      </w:r>
      <w:r w:rsidR="00777C6A">
        <w:rPr>
          <w:rFonts w:asciiTheme="majorEastAsia" w:eastAsiaTheme="majorEastAsia" w:hAnsiTheme="majorEastAsia" w:hint="eastAsia"/>
        </w:rPr>
        <w:t>ⅲ</w:t>
      </w:r>
      <w:r>
        <w:rPr>
          <w:rFonts w:asciiTheme="majorEastAsia" w:eastAsiaTheme="majorEastAsia" w:hAnsiTheme="majorEastAsia" w:hint="eastAsia"/>
        </w:rPr>
        <w:t>）</w:t>
      </w:r>
      <w:r w:rsidRPr="00B11956">
        <w:rPr>
          <w:rFonts w:asciiTheme="majorEastAsia" w:eastAsiaTheme="majorEastAsia" w:hAnsiTheme="majorEastAsia" w:hint="eastAsia"/>
        </w:rPr>
        <w:t>公園</w:t>
      </w:r>
      <w:r w:rsidR="00443050">
        <w:rPr>
          <w:rFonts w:asciiTheme="majorEastAsia" w:eastAsiaTheme="majorEastAsia" w:hAnsiTheme="majorEastAsia" w:hint="eastAsia"/>
        </w:rPr>
        <w:t>施設の維持、</w:t>
      </w:r>
      <w:r w:rsidRPr="00B11956">
        <w:rPr>
          <w:rFonts w:asciiTheme="majorEastAsia" w:eastAsiaTheme="majorEastAsia" w:hAnsiTheme="majorEastAsia" w:hint="eastAsia"/>
        </w:rPr>
        <w:t>管理の充実</w:t>
      </w:r>
    </w:p>
    <w:p w14:paraId="68F18333" w14:textId="18DAAAEC" w:rsidR="00B559D0" w:rsidRDefault="00B559D0" w:rsidP="00B559D0">
      <w:pPr>
        <w:ind w:leftChars="213" w:left="627" w:hangingChars="53" w:hanging="125"/>
      </w:pPr>
      <w:r>
        <w:rPr>
          <w:rFonts w:hint="eastAsia"/>
        </w:rPr>
        <w:t>・</w:t>
      </w:r>
      <w:r w:rsidRPr="001C5F85">
        <w:rPr>
          <w:rFonts w:hint="eastAsia"/>
        </w:rPr>
        <w:t>公園施設の老</w:t>
      </w:r>
      <w:r w:rsidR="00DD1A83">
        <w:rPr>
          <w:rFonts w:hint="eastAsia"/>
        </w:rPr>
        <w:t>朽化が進む中でも、府民が府営公園を安全・安心に利用できるよう、</w:t>
      </w:r>
      <w:r w:rsidRPr="001C5F85">
        <w:rPr>
          <w:rFonts w:hint="eastAsia"/>
        </w:rPr>
        <w:t>大阪府都市基盤施設長寿命化計画</w:t>
      </w:r>
      <w:r w:rsidR="000E473C">
        <w:rPr>
          <w:rFonts w:hint="eastAsia"/>
        </w:rPr>
        <w:t>*</w:t>
      </w:r>
      <w:r w:rsidRPr="001C5F85">
        <w:rPr>
          <w:rFonts w:hint="eastAsia"/>
        </w:rPr>
        <w:t>に</w:t>
      </w:r>
      <w:r w:rsidR="00DD1A83" w:rsidRPr="001C5F85">
        <w:rPr>
          <w:rFonts w:hint="eastAsia"/>
        </w:rPr>
        <w:t>基づ</w:t>
      </w:r>
      <w:r w:rsidR="00DD1A83">
        <w:rPr>
          <w:rFonts w:hint="eastAsia"/>
        </w:rPr>
        <w:t>く施設の</w:t>
      </w:r>
      <w:r w:rsidR="00DD1A83" w:rsidRPr="001C5F85">
        <w:rPr>
          <w:rFonts w:hint="eastAsia"/>
        </w:rPr>
        <w:t>日常点検</w:t>
      </w:r>
      <w:r w:rsidR="00DD1A83">
        <w:rPr>
          <w:rFonts w:hint="eastAsia"/>
        </w:rPr>
        <w:t>や</w:t>
      </w:r>
      <w:r w:rsidR="00DD1A83" w:rsidRPr="001C5F85">
        <w:rPr>
          <w:rFonts w:hint="eastAsia"/>
        </w:rPr>
        <w:t>、不可視部分の確認を含めた精密点検を実施</w:t>
      </w:r>
      <w:r w:rsidR="00DD1A83">
        <w:rPr>
          <w:rFonts w:hint="eastAsia"/>
        </w:rPr>
        <w:t>し、事故を未然に防ぐとともに</w:t>
      </w:r>
      <w:r w:rsidR="00DD1A83" w:rsidRPr="001C5F85">
        <w:rPr>
          <w:rFonts w:hint="eastAsia"/>
        </w:rPr>
        <w:t>、点検データを蓄積し、予防保全の充実に活用します</w:t>
      </w:r>
      <w:r w:rsidR="00DD1A83">
        <w:rPr>
          <w:rFonts w:hint="eastAsia"/>
        </w:rPr>
        <w:t>。</w:t>
      </w:r>
    </w:p>
    <w:p w14:paraId="53769DA1" w14:textId="215E9244" w:rsidR="00443050" w:rsidRPr="00443050" w:rsidRDefault="00443050" w:rsidP="00443050">
      <w:pPr>
        <w:ind w:leftChars="213" w:left="627" w:hangingChars="53" w:hanging="125"/>
      </w:pPr>
      <w:r w:rsidRPr="00443050">
        <w:rPr>
          <w:rFonts w:hint="eastAsia"/>
        </w:rPr>
        <w:t>・また、利用者が快適に</w:t>
      </w:r>
      <w:r w:rsidR="00173496">
        <w:rPr>
          <w:rFonts w:hint="eastAsia"/>
        </w:rPr>
        <w:t>くつろ</w:t>
      </w:r>
      <w:r w:rsidRPr="00443050">
        <w:rPr>
          <w:rFonts w:hint="eastAsia"/>
        </w:rPr>
        <w:t>ぎ、憩えるようにトイレの洋式化や休憩施設の改修などについて、指定管理者等民間事業者の</w:t>
      </w:r>
      <w:r w:rsidR="00BC4320">
        <w:rPr>
          <w:rFonts w:hint="eastAsia"/>
        </w:rPr>
        <w:t>資金やノウハウ</w:t>
      </w:r>
      <w:r w:rsidRPr="00443050">
        <w:rPr>
          <w:rFonts w:hint="eastAsia"/>
        </w:rPr>
        <w:t>を活用する方策の検討を含め加速させていきます。</w:t>
      </w:r>
    </w:p>
    <w:p w14:paraId="088A1CBB" w14:textId="50FE9B5D" w:rsidR="00443050" w:rsidRPr="00443050" w:rsidRDefault="00443050" w:rsidP="00443050">
      <w:pPr>
        <w:ind w:leftChars="213" w:left="627" w:hangingChars="53" w:hanging="125"/>
      </w:pPr>
      <w:r w:rsidRPr="00443050">
        <w:rPr>
          <w:rFonts w:hint="eastAsia"/>
        </w:rPr>
        <w:t>・</w:t>
      </w:r>
      <w:r w:rsidRPr="00AC54E8">
        <w:rPr>
          <w:rFonts w:hint="eastAsia"/>
        </w:rPr>
        <w:t>さらに</w:t>
      </w:r>
      <w:r w:rsidR="0045326E" w:rsidRPr="00AC54E8">
        <w:rPr>
          <w:rFonts w:hint="eastAsia"/>
        </w:rPr>
        <w:t>、利用状況や利用者のニーズ等に応じて</w:t>
      </w:r>
      <w:r w:rsidR="0045326E">
        <w:rPr>
          <w:rFonts w:hint="eastAsia"/>
        </w:rPr>
        <w:t>、</w:t>
      </w:r>
      <w:r w:rsidRPr="00443050">
        <w:rPr>
          <w:rFonts w:hint="eastAsia"/>
        </w:rPr>
        <w:t>芝生広場等の適切な除草や樹木、樹林地の適正な密度管理などを進め、快適な</w:t>
      </w:r>
      <w:r w:rsidR="00173496">
        <w:rPr>
          <w:rFonts w:hint="eastAsia"/>
        </w:rPr>
        <w:t>レクリエーション</w:t>
      </w:r>
      <w:r w:rsidRPr="00443050">
        <w:rPr>
          <w:rFonts w:hint="eastAsia"/>
        </w:rPr>
        <w:t>空間としての機能が向上するように維持、管理の充実に取り組</w:t>
      </w:r>
      <w:r w:rsidR="00BC4320">
        <w:rPr>
          <w:rFonts w:hint="eastAsia"/>
        </w:rPr>
        <w:t>み</w:t>
      </w:r>
      <w:r w:rsidRPr="00443050">
        <w:rPr>
          <w:rFonts w:hint="eastAsia"/>
        </w:rPr>
        <w:t>ます。</w:t>
      </w:r>
    </w:p>
    <w:p w14:paraId="3378FEC5" w14:textId="7591B4FB" w:rsidR="0045326E" w:rsidRPr="00153005" w:rsidRDefault="00DD1A83" w:rsidP="00153005">
      <w:pPr>
        <w:ind w:leftChars="213" w:left="627" w:hangingChars="53" w:hanging="125"/>
      </w:pPr>
      <w:r>
        <w:rPr>
          <w:rFonts w:hint="eastAsia"/>
        </w:rPr>
        <w:t>・</w:t>
      </w:r>
      <w:r w:rsidR="00443050">
        <w:rPr>
          <w:rFonts w:hint="eastAsia"/>
        </w:rPr>
        <w:t>特に樹木については、</w:t>
      </w:r>
      <w:r>
        <w:rPr>
          <w:rFonts w:hint="eastAsia"/>
        </w:rPr>
        <w:t>２０１８</w:t>
      </w:r>
      <w:r w:rsidRPr="00DF2ED4">
        <w:rPr>
          <w:rFonts w:hint="eastAsia"/>
        </w:rPr>
        <w:t>年</w:t>
      </w:r>
      <w:r>
        <w:rPr>
          <w:rFonts w:hint="eastAsia"/>
        </w:rPr>
        <w:t>９</w:t>
      </w:r>
      <w:r w:rsidRPr="00DF2ED4">
        <w:rPr>
          <w:rFonts w:hint="eastAsia"/>
        </w:rPr>
        <w:t>月</w:t>
      </w:r>
      <w:r>
        <w:rPr>
          <w:rFonts w:hint="eastAsia"/>
        </w:rPr>
        <w:t>４</w:t>
      </w:r>
      <w:r w:rsidRPr="00DF2ED4">
        <w:rPr>
          <w:rFonts w:hint="eastAsia"/>
        </w:rPr>
        <w:t>日に上陸した台風</w:t>
      </w:r>
      <w:r w:rsidR="00185F26">
        <w:rPr>
          <w:rFonts w:hint="eastAsia"/>
        </w:rPr>
        <w:t>第</w:t>
      </w:r>
      <w:r>
        <w:rPr>
          <w:rFonts w:hint="eastAsia"/>
        </w:rPr>
        <w:t>２１</w:t>
      </w:r>
      <w:r w:rsidRPr="00DF2ED4">
        <w:rPr>
          <w:rFonts w:hint="eastAsia"/>
        </w:rPr>
        <w:t>号の影響により、府営公園でも多数の倒木被害が発生しましたが、</w:t>
      </w:r>
      <w:r w:rsidR="00E330CE">
        <w:rPr>
          <w:rFonts w:hint="eastAsia"/>
        </w:rPr>
        <w:t>倒木被害の軽減に向け、</w:t>
      </w:r>
      <w:r w:rsidRPr="00DF2ED4">
        <w:rPr>
          <w:rFonts w:hint="eastAsia"/>
        </w:rPr>
        <w:t>樹木医による診断を含む樹木の</w:t>
      </w:r>
      <w:r>
        <w:rPr>
          <w:rFonts w:hint="eastAsia"/>
        </w:rPr>
        <w:t>適切な</w:t>
      </w:r>
      <w:r w:rsidRPr="00DF2ED4">
        <w:rPr>
          <w:rFonts w:hint="eastAsia"/>
        </w:rPr>
        <w:t>点検</w:t>
      </w:r>
      <w:r>
        <w:rPr>
          <w:rFonts w:hint="eastAsia"/>
        </w:rPr>
        <w:t>や</w:t>
      </w:r>
      <w:r w:rsidRPr="00DF2ED4">
        <w:rPr>
          <w:rFonts w:hint="eastAsia"/>
        </w:rPr>
        <w:t>、</w:t>
      </w:r>
      <w:r>
        <w:rPr>
          <w:rFonts w:hint="eastAsia"/>
        </w:rPr>
        <w:t>樹木の良好な生育を促す間伐や</w:t>
      </w:r>
      <w:r w:rsidRPr="00DF2ED4">
        <w:rPr>
          <w:rFonts w:hint="eastAsia"/>
        </w:rPr>
        <w:t>下刈りを引き続き実施</w:t>
      </w:r>
      <w:r w:rsidR="00CF792F">
        <w:rPr>
          <w:rFonts w:hint="eastAsia"/>
        </w:rPr>
        <w:t>するとともに、</w:t>
      </w:r>
      <w:r w:rsidR="00CF792F" w:rsidRPr="00AC54E8">
        <w:rPr>
          <w:rFonts w:hint="eastAsia"/>
        </w:rPr>
        <w:t>きめ細やかな剪定</w:t>
      </w:r>
      <w:r w:rsidRPr="00DF2ED4">
        <w:rPr>
          <w:rFonts w:hint="eastAsia"/>
        </w:rPr>
        <w:t>や根が張りやすい基盤材の導入等も進めます。</w:t>
      </w:r>
    </w:p>
    <w:p w14:paraId="15C24DA5" w14:textId="4EC754FA" w:rsidR="00B559D0" w:rsidRDefault="00F22027" w:rsidP="00B559D0">
      <w:pPr>
        <w:ind w:leftChars="213" w:left="627" w:hangingChars="53" w:hanging="125"/>
      </w:pPr>
      <w:r>
        <w:rPr>
          <w:noProof/>
        </w:rPr>
        <mc:AlternateContent>
          <mc:Choice Requires="wpg">
            <w:drawing>
              <wp:anchor distT="0" distB="0" distL="114300" distR="114300" simplePos="0" relativeHeight="251676672" behindDoc="0" locked="0" layoutInCell="1" allowOverlap="1" wp14:anchorId="5013D1F6" wp14:editId="558238C6">
                <wp:simplePos x="0" y="0"/>
                <wp:positionH relativeFrom="column">
                  <wp:posOffset>443865</wp:posOffset>
                </wp:positionH>
                <wp:positionV relativeFrom="paragraph">
                  <wp:posOffset>208915</wp:posOffset>
                </wp:positionV>
                <wp:extent cx="5455920" cy="3133725"/>
                <wp:effectExtent l="0" t="0" r="0" b="28575"/>
                <wp:wrapNone/>
                <wp:docPr id="55" name="グループ化 55" descr="大泉緑地百年の森づくりです。" title="大泉緑地百年の森づくり"/>
                <wp:cNvGraphicFramePr/>
                <a:graphic xmlns:a="http://schemas.openxmlformats.org/drawingml/2006/main">
                  <a:graphicData uri="http://schemas.microsoft.com/office/word/2010/wordprocessingGroup">
                    <wpg:wgp>
                      <wpg:cNvGrpSpPr/>
                      <wpg:grpSpPr>
                        <a:xfrm>
                          <a:off x="0" y="0"/>
                          <a:ext cx="5455920" cy="3133725"/>
                          <a:chOff x="0" y="0"/>
                          <a:chExt cx="5455920" cy="3133725"/>
                        </a:xfrm>
                      </wpg:grpSpPr>
                      <wps:wsp>
                        <wps:cNvPr id="504" name="テキスト ボックス 504"/>
                        <wps:cNvSpPr txBox="1"/>
                        <wps:spPr>
                          <a:xfrm>
                            <a:off x="0" y="0"/>
                            <a:ext cx="4953000" cy="3133725"/>
                          </a:xfrm>
                          <a:prstGeom prst="rect">
                            <a:avLst/>
                          </a:prstGeom>
                          <a:solidFill>
                            <a:schemeClr val="lt1"/>
                          </a:solidFill>
                          <a:ln w="6350">
                            <a:solidFill>
                              <a:prstClr val="black"/>
                            </a:solidFill>
                            <a:prstDash val="dash"/>
                          </a:ln>
                        </wps:spPr>
                        <wps:txbx>
                          <w:txbxContent>
                            <w:p w14:paraId="2DF90CD3" w14:textId="4E6E5017" w:rsidR="00815FBB" w:rsidRDefault="00815FBB" w:rsidP="00752C82">
                              <w:pPr>
                                <w:jc w:val="left"/>
                                <w:rPr>
                                  <w:rFonts w:ascii="Meiryo UI" w:eastAsia="Meiryo UI" w:hAnsi="Meiryo UI"/>
                                  <w:sz w:val="18"/>
                                </w:rPr>
                              </w:pPr>
                              <w:r w:rsidRPr="00752C82">
                                <w:rPr>
                                  <w:rFonts w:ascii="Meiryo UI" w:eastAsia="Meiryo UI" w:hAnsi="Meiryo UI" w:hint="eastAsia"/>
                                  <w:sz w:val="18"/>
                                </w:rPr>
                                <w:t>【参考】大泉緑地</w:t>
                              </w:r>
                              <w:r w:rsidRPr="007A7071">
                                <w:rPr>
                                  <w:rFonts w:ascii="Meiryo UI" w:eastAsia="Meiryo UI" w:hAnsi="Meiryo UI" w:hint="eastAsia"/>
                                  <w:sz w:val="18"/>
                                </w:rPr>
                                <w:t>百年の森づくり</w:t>
                              </w:r>
                            </w:p>
                            <w:p w14:paraId="6383B920" w14:textId="4F3DDA58" w:rsidR="00815FBB" w:rsidRDefault="00815FBB" w:rsidP="007A7071">
                              <w:pPr>
                                <w:pStyle w:val="af"/>
                                <w:spacing w:line="220" w:lineRule="exact"/>
                                <w:ind w:left="142"/>
                                <w:rPr>
                                  <w:rFonts w:ascii="Meiryo UI" w:eastAsia="Meiryo UI" w:hAnsi="Meiryo UI" w:cstheme="minorBidi"/>
                                  <w:sz w:val="18"/>
                                  <w:szCs w:val="21"/>
                                </w:rPr>
                              </w:pPr>
                              <w:r>
                                <w:rPr>
                                  <w:rFonts w:ascii="Meiryo UI" w:eastAsia="Meiryo UI" w:hAnsi="Meiryo UI" w:cstheme="minorBidi" w:hint="eastAsia"/>
                                  <w:sz w:val="18"/>
                                  <w:szCs w:val="21"/>
                                </w:rPr>
                                <w:t>・</w:t>
                              </w:r>
                              <w:r w:rsidRPr="007A7071">
                                <w:rPr>
                                  <w:rFonts w:ascii="Meiryo UI" w:eastAsia="Meiryo UI" w:hAnsi="Meiryo UI" w:cstheme="minorBidi" w:hint="eastAsia"/>
                                  <w:sz w:val="18"/>
                                  <w:szCs w:val="21"/>
                                </w:rPr>
                                <w:t>大泉緑地は開設から46年が経過し、植えられた木々は生長し広大な森林を形成。</w:t>
                              </w:r>
                            </w:p>
                            <w:p w14:paraId="0A8B6CA8" w14:textId="77777777" w:rsidR="00815FBB" w:rsidRPr="007A7071" w:rsidRDefault="00815FBB" w:rsidP="007A7071">
                              <w:pPr>
                                <w:pStyle w:val="af"/>
                                <w:spacing w:line="220" w:lineRule="exact"/>
                                <w:ind w:left="142"/>
                                <w:rPr>
                                  <w:rFonts w:ascii="Meiryo UI" w:eastAsia="Meiryo UI" w:hAnsi="Meiryo UI" w:cstheme="minorBidi"/>
                                  <w:sz w:val="18"/>
                                  <w:szCs w:val="21"/>
                                </w:rPr>
                              </w:pPr>
                              <w:r w:rsidRPr="00944667">
                                <w:rPr>
                                  <w:rFonts w:ascii="Meiryo UI" w:eastAsia="Meiryo UI" w:hAnsi="Meiryo UI" w:cstheme="minorBidi" w:hint="eastAsia"/>
                                  <w:sz w:val="18"/>
                                  <w:szCs w:val="21"/>
                                </w:rPr>
                                <w:t>・</w:t>
                              </w:r>
                              <w:r w:rsidRPr="007A7071">
                                <w:rPr>
                                  <w:rFonts w:ascii="Meiryo UI" w:eastAsia="Meiryo UI" w:hAnsi="Meiryo UI" w:cstheme="minorBidi" w:hint="eastAsia"/>
                                  <w:sz w:val="18"/>
                                  <w:szCs w:val="21"/>
                                </w:rPr>
                                <w:t>指定管理者から、「多くの府民から愛され、交流や賑わいが生まれる”公園の森”として</w:t>
                              </w:r>
                            </w:p>
                            <w:p w14:paraId="0F70B1AC" w14:textId="43400C13" w:rsidR="00815FBB" w:rsidRPr="007A7071" w:rsidRDefault="00815FBB" w:rsidP="007A7071">
                              <w:pPr>
                                <w:pStyle w:val="af"/>
                                <w:spacing w:line="220" w:lineRule="exact"/>
                                <w:ind w:left="142"/>
                                <w:rPr>
                                  <w:rFonts w:ascii="Meiryo UI" w:eastAsia="Meiryo UI" w:hAnsi="Meiryo UI" w:cstheme="minorBidi"/>
                                  <w:sz w:val="18"/>
                                  <w:szCs w:val="21"/>
                                </w:rPr>
                              </w:pPr>
                              <w:r w:rsidRPr="007A7071">
                                <w:rPr>
                                  <w:rFonts w:ascii="Meiryo UI" w:eastAsia="Meiryo UI" w:hAnsi="Meiryo UI" w:cstheme="minorBidi" w:hint="eastAsia"/>
                                  <w:sz w:val="18"/>
                                  <w:szCs w:val="21"/>
                                </w:rPr>
                                <w:t>100年後の次世代までつなげることができるよう、100年スパンの長期的な『森』づくり（百年の森づくり）の視点を持って、守り、育てる」との提案を受け、明るい樹林地の育成、ナラ枯れ対策などを進め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65" name="グループ化 1"/>
                        <wpg:cNvGrpSpPr/>
                        <wpg:grpSpPr>
                          <a:xfrm>
                            <a:off x="2390775" y="1143000"/>
                            <a:ext cx="3065145" cy="1815465"/>
                            <a:chOff x="1010136" y="1809986"/>
                            <a:chExt cx="3066453" cy="1816505"/>
                          </a:xfrm>
                        </wpg:grpSpPr>
                        <pic:pic xmlns:pic="http://schemas.openxmlformats.org/drawingml/2006/picture">
                          <pic:nvPicPr>
                            <pic:cNvPr id="466" name="図 466" descr="F:\313_都市みどり課\■写真入れ（ｻｲｽﾞﾀﾞｳﾝしてね！）\01大泉\☆大泉\ツリークライミング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426632" y="1809986"/>
                              <a:ext cx="2068523" cy="15533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7" name="正方形/長方形 467"/>
                          <wps:cNvSpPr/>
                          <wps:spPr>
                            <a:xfrm>
                              <a:off x="1010136" y="3289901"/>
                              <a:ext cx="3066453" cy="336590"/>
                            </a:xfrm>
                            <a:prstGeom prst="rect">
                              <a:avLst/>
                            </a:prstGeom>
                          </wps:spPr>
                          <wps:txbx>
                            <w:txbxContent>
                              <w:p w14:paraId="135FD13D" w14:textId="2CA433EB" w:rsidR="00815FBB" w:rsidRPr="008E7D24" w:rsidRDefault="00815FBB" w:rsidP="00B559D0">
                                <w:pPr>
                                  <w:pStyle w:val="Web"/>
                                  <w:spacing w:before="0" w:beforeAutospacing="0" w:after="0" w:afterAutospacing="0"/>
                                  <w:ind w:left="943"/>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18"/>
                                    <w:szCs w:val="18"/>
                                  </w:rPr>
                                  <w:t>ツリークライミング</w:t>
                                </w:r>
                                <w:r>
                                  <w:rPr>
                                    <w:rFonts w:asciiTheme="majorEastAsia" w:eastAsiaTheme="majorEastAsia" w:hAnsiTheme="majorEastAsia" w:cstheme="minorBidi" w:hint="eastAsia"/>
                                    <w:color w:val="000000" w:themeColor="text1"/>
                                    <w:kern w:val="24"/>
                                    <w:sz w:val="18"/>
                                    <w:szCs w:val="18"/>
                                  </w:rPr>
                                  <w:t>体験</w:t>
                                </w:r>
                              </w:p>
                            </w:txbxContent>
                          </wps:txbx>
                          <wps:bodyPr wrap="square">
                            <a:spAutoFit/>
                          </wps:bodyPr>
                        </wps:wsp>
                      </wpg:grpSp>
                      <wps:wsp>
                        <wps:cNvPr id="47" name="右矢印 47"/>
                        <wps:cNvSpPr/>
                        <wps:spPr>
                          <a:xfrm>
                            <a:off x="1219200" y="1676400"/>
                            <a:ext cx="333375" cy="523875"/>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50" name="図 1050" descr="大泉92"/>
                          <pic:cNvPicPr>
                            <a:picLocks noChangeAspect="1"/>
                          </pic:cNvPicPr>
                        </pic:nvPicPr>
                        <pic:blipFill rotWithShape="1">
                          <a:blip r:embed="rId99" cstate="email">
                            <a:extLst>
                              <a:ext uri="{28A0092B-C50C-407E-A947-70E740481C1C}">
                                <a14:useLocalDpi xmlns:a14="http://schemas.microsoft.com/office/drawing/2010/main"/>
                              </a:ext>
                            </a:extLst>
                          </a:blip>
                          <a:srcRect/>
                          <a:stretch/>
                        </pic:blipFill>
                        <pic:spPr bwMode="auto">
                          <a:xfrm>
                            <a:off x="1609725" y="1133475"/>
                            <a:ext cx="981075" cy="15417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300" name="図 11300" descr="大泉"/>
                          <pic:cNvPicPr>
                            <a:picLocks noChangeAspect="1"/>
                          </pic:cNvPicPr>
                        </pic:nvPicPr>
                        <pic:blipFill rotWithShape="1">
                          <a:blip r:embed="rId100" cstate="email">
                            <a:extLst>
                              <a:ext uri="{28A0092B-C50C-407E-A947-70E740481C1C}">
                                <a14:useLocalDpi xmlns:a14="http://schemas.microsoft.com/office/drawing/2010/main"/>
                              </a:ext>
                            </a:extLst>
                          </a:blip>
                          <a:srcRect l="8787" t="7455" r="22996" b="12102"/>
                          <a:stretch/>
                        </pic:blipFill>
                        <pic:spPr bwMode="auto">
                          <a:xfrm>
                            <a:off x="161925" y="1133475"/>
                            <a:ext cx="990600" cy="1557655"/>
                          </a:xfrm>
                          <a:prstGeom prst="rect">
                            <a:avLst/>
                          </a:prstGeom>
                          <a:noFill/>
                          <a:ln>
                            <a:noFill/>
                          </a:ln>
                          <a:extLst>
                            <a:ext uri="{53640926-AAD7-44D8-BBD7-CCE9431645EC}">
                              <a14:shadowObscured xmlns:a14="http://schemas.microsoft.com/office/drawing/2010/main"/>
                            </a:ext>
                          </a:extLst>
                        </pic:spPr>
                      </pic:pic>
                      <wps:wsp>
                        <wps:cNvPr id="76" name="正方形/長方形 76"/>
                        <wps:cNvSpPr/>
                        <wps:spPr>
                          <a:xfrm>
                            <a:off x="409575" y="2600325"/>
                            <a:ext cx="742950" cy="335915"/>
                          </a:xfrm>
                          <a:prstGeom prst="rect">
                            <a:avLst/>
                          </a:prstGeom>
                        </wps:spPr>
                        <wps:txbx>
                          <w:txbxContent>
                            <w:p w14:paraId="68189799" w14:textId="431621A5" w:rsidR="00815FBB" w:rsidRPr="008E7D24" w:rsidRDefault="00815FBB" w:rsidP="00416797">
                              <w:pPr>
                                <w:pStyle w:val="Web"/>
                                <w:spacing w:before="0" w:beforeAutospacing="0" w:after="0" w:afterAutospacing="0"/>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18"/>
                                  <w:szCs w:val="18"/>
                                </w:rPr>
                                <w:t>整備</w:t>
                              </w:r>
                              <w:r>
                                <w:rPr>
                                  <w:rFonts w:asciiTheme="majorEastAsia" w:eastAsiaTheme="majorEastAsia" w:hAnsiTheme="majorEastAsia" w:cstheme="minorBidi"/>
                                  <w:color w:val="000000" w:themeColor="text1"/>
                                  <w:kern w:val="24"/>
                                  <w:sz w:val="18"/>
                                  <w:szCs w:val="18"/>
                                </w:rPr>
                                <w:t>前</w:t>
                              </w:r>
                            </w:p>
                          </w:txbxContent>
                        </wps:txbx>
                        <wps:bodyPr wrap="square">
                          <a:spAutoFit/>
                        </wps:bodyPr>
                      </wps:wsp>
                      <wps:wsp>
                        <wps:cNvPr id="82" name="正方形/長方形 82"/>
                        <wps:cNvSpPr/>
                        <wps:spPr>
                          <a:xfrm>
                            <a:off x="1905000" y="2609850"/>
                            <a:ext cx="742950" cy="335915"/>
                          </a:xfrm>
                          <a:prstGeom prst="rect">
                            <a:avLst/>
                          </a:prstGeom>
                        </wps:spPr>
                        <wps:txbx>
                          <w:txbxContent>
                            <w:p w14:paraId="3DC21576" w14:textId="3BBF4183" w:rsidR="00815FBB" w:rsidRPr="008E7D24" w:rsidRDefault="00815FBB" w:rsidP="00416797">
                              <w:pPr>
                                <w:pStyle w:val="Web"/>
                                <w:spacing w:before="0" w:beforeAutospacing="0" w:after="0" w:afterAutospacing="0"/>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18"/>
                                  <w:szCs w:val="18"/>
                                </w:rPr>
                                <w:t>現況</w:t>
                              </w:r>
                            </w:p>
                          </w:txbxContent>
                        </wps:txbx>
                        <wps:bodyPr wrap="square">
                          <a:spAutoFit/>
                        </wps:bodyPr>
                      </wps:wsp>
                      <wps:wsp>
                        <wps:cNvPr id="11" name="テキスト ボックス 11"/>
                        <wps:cNvSpPr txBox="1"/>
                        <wps:spPr>
                          <a:xfrm>
                            <a:off x="2390775" y="2828925"/>
                            <a:ext cx="2695575" cy="304800"/>
                          </a:xfrm>
                          <a:prstGeom prst="rect">
                            <a:avLst/>
                          </a:prstGeom>
                          <a:noFill/>
                          <a:ln w="6350">
                            <a:noFill/>
                          </a:ln>
                        </wps:spPr>
                        <wps:txbx>
                          <w:txbxContent>
                            <w:p w14:paraId="42F82CE4" w14:textId="3025C524" w:rsidR="00815FBB" w:rsidRPr="00113E24" w:rsidRDefault="00815FBB">
                              <w:pPr>
                                <w:rPr>
                                  <w:rFonts w:ascii="Meiryo UI" w:eastAsia="Meiryo UI" w:hAnsi="Meiryo UI"/>
                                  <w:sz w:val="16"/>
                                </w:rPr>
                              </w:pPr>
                              <w:r w:rsidRPr="00113E24">
                                <w:rPr>
                                  <w:rFonts w:ascii="Meiryo UI" w:eastAsia="Meiryo UI" w:hAnsi="Meiryo UI" w:hint="eastAsia"/>
                                  <w:sz w:val="16"/>
                                </w:rPr>
                                <w:t>（出典）</w:t>
                              </w:r>
                              <w:r w:rsidRPr="007A7071">
                                <w:rPr>
                                  <w:rFonts w:ascii="Meiryo UI" w:eastAsia="Meiryo UI" w:hAnsi="Meiryo UI" w:hint="eastAsia"/>
                                  <w:sz w:val="16"/>
                                </w:rPr>
                                <w:t>大泉緑地指定管理グループ 事業計画書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13D1F6" id="グループ化 55" o:spid="_x0000_s1280" alt="タイトル: 大泉緑地百年の森づくり - 説明: 大泉緑地百年の森づくりです。" style="position:absolute;left:0;text-align:left;margin-left:34.95pt;margin-top:16.45pt;width:429.6pt;height:246.75pt;z-index:251676672;mso-width-relative:margin;mso-height-relative:margin" coordsize="54559,31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">
                <v:shape id="テキスト ボックス 504" o:spid="_x0000_s1281" type="#_x0000_t202" style="position:absolute;width:49530;height:3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" fillcolor="white [3201]" strokeweight=".5pt">
                  <v:stroke dashstyle="dash"/>
                  <v:textbox>
                    <w:txbxContent>
                      <w:p w14:paraId="2DF90CD3" w14:textId="4E6E5017" w:rsidR="00815FBB" w:rsidRDefault="00815FBB" w:rsidP="00752C82">
                        <w:pPr>
                          <w:jc w:val="left"/>
                          <w:rPr>
                            <w:rFonts w:ascii="Meiryo UI" w:eastAsia="Meiryo UI" w:hAnsi="Meiryo UI"/>
                            <w:sz w:val="18"/>
                          </w:rPr>
                        </w:pPr>
                        <w:r w:rsidRPr="00752C82">
                          <w:rPr>
                            <w:rFonts w:ascii="Meiryo UI" w:eastAsia="Meiryo UI" w:hAnsi="Meiryo UI" w:hint="eastAsia"/>
                            <w:sz w:val="18"/>
                          </w:rPr>
                          <w:t>【参考】大泉緑地</w:t>
                        </w:r>
                        <w:r w:rsidRPr="007A7071">
                          <w:rPr>
                            <w:rFonts w:ascii="Meiryo UI" w:eastAsia="Meiryo UI" w:hAnsi="Meiryo UI" w:hint="eastAsia"/>
                            <w:sz w:val="18"/>
                          </w:rPr>
                          <w:t>百年の森づくり</w:t>
                        </w:r>
                      </w:p>
                      <w:p w14:paraId="6383B920" w14:textId="4F3DDA58" w:rsidR="00815FBB" w:rsidRDefault="00815FBB" w:rsidP="007A7071">
                        <w:pPr>
                          <w:pStyle w:val="af"/>
                          <w:spacing w:line="220" w:lineRule="exact"/>
                          <w:ind w:left="142"/>
                          <w:rPr>
                            <w:rFonts w:ascii="Meiryo UI" w:eastAsia="Meiryo UI" w:hAnsi="Meiryo UI" w:cstheme="minorBidi"/>
                            <w:sz w:val="18"/>
                            <w:szCs w:val="21"/>
                          </w:rPr>
                        </w:pPr>
                        <w:r>
                          <w:rPr>
                            <w:rFonts w:ascii="Meiryo UI" w:eastAsia="Meiryo UI" w:hAnsi="Meiryo UI" w:cstheme="minorBidi" w:hint="eastAsia"/>
                            <w:sz w:val="18"/>
                            <w:szCs w:val="21"/>
                          </w:rPr>
                          <w:t>・</w:t>
                        </w:r>
                        <w:r w:rsidRPr="007A7071">
                          <w:rPr>
                            <w:rFonts w:ascii="Meiryo UI" w:eastAsia="Meiryo UI" w:hAnsi="Meiryo UI" w:cstheme="minorBidi" w:hint="eastAsia"/>
                            <w:sz w:val="18"/>
                            <w:szCs w:val="21"/>
                          </w:rPr>
                          <w:t>大泉緑地は開設から46年が経過し、植えられた木々は生長し広大な森林を形成。</w:t>
                        </w:r>
                      </w:p>
                      <w:p w14:paraId="0A8B6CA8" w14:textId="77777777" w:rsidR="00815FBB" w:rsidRPr="007A7071" w:rsidRDefault="00815FBB" w:rsidP="007A7071">
                        <w:pPr>
                          <w:pStyle w:val="af"/>
                          <w:spacing w:line="220" w:lineRule="exact"/>
                          <w:ind w:left="142"/>
                          <w:rPr>
                            <w:rFonts w:ascii="Meiryo UI" w:eastAsia="Meiryo UI" w:hAnsi="Meiryo UI" w:cstheme="minorBidi"/>
                            <w:sz w:val="18"/>
                            <w:szCs w:val="21"/>
                          </w:rPr>
                        </w:pPr>
                        <w:r w:rsidRPr="00944667">
                          <w:rPr>
                            <w:rFonts w:ascii="Meiryo UI" w:eastAsia="Meiryo UI" w:hAnsi="Meiryo UI" w:cstheme="minorBidi" w:hint="eastAsia"/>
                            <w:sz w:val="18"/>
                            <w:szCs w:val="21"/>
                          </w:rPr>
                          <w:t>・</w:t>
                        </w:r>
                        <w:r w:rsidRPr="007A7071">
                          <w:rPr>
                            <w:rFonts w:ascii="Meiryo UI" w:eastAsia="Meiryo UI" w:hAnsi="Meiryo UI" w:cstheme="minorBidi" w:hint="eastAsia"/>
                            <w:sz w:val="18"/>
                            <w:szCs w:val="21"/>
                          </w:rPr>
                          <w:t>指定管理者から、「多くの府民から愛され、交流や賑わいが生まれる”公園の森”として</w:t>
                        </w:r>
                      </w:p>
                      <w:p w14:paraId="0F70B1AC" w14:textId="43400C13" w:rsidR="00815FBB" w:rsidRPr="007A7071" w:rsidRDefault="00815FBB" w:rsidP="007A7071">
                        <w:pPr>
                          <w:pStyle w:val="af"/>
                          <w:spacing w:line="220" w:lineRule="exact"/>
                          <w:ind w:left="142"/>
                          <w:rPr>
                            <w:rFonts w:ascii="Meiryo UI" w:eastAsia="Meiryo UI" w:hAnsi="Meiryo UI" w:cstheme="minorBidi"/>
                            <w:sz w:val="18"/>
                            <w:szCs w:val="21"/>
                          </w:rPr>
                        </w:pPr>
                        <w:r w:rsidRPr="007A7071">
                          <w:rPr>
                            <w:rFonts w:ascii="Meiryo UI" w:eastAsia="Meiryo UI" w:hAnsi="Meiryo UI" w:cstheme="minorBidi" w:hint="eastAsia"/>
                            <w:sz w:val="18"/>
                            <w:szCs w:val="21"/>
                          </w:rPr>
                          <w:t>100年後の次世代までつなげることができるよう、100年スパンの長期的な『森』づくり（百年の森づくり）の視点を持って、守り、育てる」との提案を受け、明るい樹林地の育成、ナラ枯れ対策などを進めている。</w:t>
                        </w:r>
                      </w:p>
                    </w:txbxContent>
                  </v:textbox>
                </v:shape>
                <v:group id="_x0000_s1282" style="position:absolute;left:23907;top:11430;width:30652;height:18154" coordorigin="10101,18099" coordsize="30664,18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">
                  <v:shape id="図 466" o:spid="_x0000_s1283" type="#_x0000_t75" style="position:absolute;left:14266;top:18099;width:20685;height:15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">
                    <v:imagedata r:id="rId101" o:title="ツリークライミング2"/>
                  </v:shape>
                  <v:rect id="正方形/長方形 467" o:spid="_x0000_s1284" style="position:absolute;left:10101;top:32899;width:30664;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" filled="f" stroked="f">
                    <v:textbox style="mso-fit-shape-to-text:t">
                      <w:txbxContent>
                        <w:p w14:paraId="135FD13D" w14:textId="2CA433EB" w:rsidR="00815FBB" w:rsidRPr="008E7D24" w:rsidRDefault="00815FBB" w:rsidP="00B559D0">
                          <w:pPr>
                            <w:pStyle w:val="Web"/>
                            <w:spacing w:before="0" w:beforeAutospacing="0" w:after="0" w:afterAutospacing="0"/>
                            <w:ind w:left="943"/>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18"/>
                              <w:szCs w:val="18"/>
                            </w:rPr>
                            <w:t>ツリークライミング</w:t>
                          </w:r>
                          <w:r>
                            <w:rPr>
                              <w:rFonts w:asciiTheme="majorEastAsia" w:eastAsiaTheme="majorEastAsia" w:hAnsiTheme="majorEastAsia" w:cstheme="minorBidi" w:hint="eastAsia"/>
                              <w:color w:val="000000" w:themeColor="text1"/>
                              <w:kern w:val="24"/>
                              <w:sz w:val="18"/>
                              <w:szCs w:val="18"/>
                            </w:rPr>
                            <w:t>体験</w:t>
                          </w:r>
                        </w:p>
                      </w:txbxContent>
                    </v:textbox>
                  </v:rect>
                </v:group>
                <v:shape id="右矢印 47" o:spid="_x0000_s1285" type="#_x0000_t13" style="position:absolute;left:12192;top:16764;width:3333;height:5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" adj="10800" fillcolor="#4f81bd [3204]" stroked="f" strokeweight="2pt"/>
                <v:shape id="図 1050" o:spid="_x0000_s1286" type="#_x0000_t75" alt="大泉92" style="position:absolute;left:16097;top:11334;width:9811;height:15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">
                  <v:imagedata r:id="rId102" o:title="大泉92"/>
                  <v:path arrowok="t"/>
                </v:shape>
                <v:shape id="図 11300" o:spid="_x0000_s1287" type="#_x0000_t75" alt="大泉" style="position:absolute;left:1619;top:11334;width:9906;height:15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">
                  <v:imagedata r:id="rId103" o:title="大泉" croptop="4886f" cropbottom="7931f" cropleft="5759f" cropright="15071f"/>
                  <v:path arrowok="t"/>
                </v:shape>
                <v:rect id="正方形/長方形 76" o:spid="_x0000_s1288" style="position:absolute;left:4095;top:26003;width:7430;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" filled="f" stroked="f">
                  <v:textbox style="mso-fit-shape-to-text:t">
                    <w:txbxContent>
                      <w:p w14:paraId="68189799" w14:textId="431621A5" w:rsidR="00815FBB" w:rsidRPr="008E7D24" w:rsidRDefault="00815FBB" w:rsidP="00416797">
                        <w:pPr>
                          <w:pStyle w:val="Web"/>
                          <w:spacing w:before="0" w:beforeAutospacing="0" w:after="0" w:afterAutospacing="0"/>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18"/>
                            <w:szCs w:val="18"/>
                          </w:rPr>
                          <w:t>整備</w:t>
                        </w:r>
                        <w:r>
                          <w:rPr>
                            <w:rFonts w:asciiTheme="majorEastAsia" w:eastAsiaTheme="majorEastAsia" w:hAnsiTheme="majorEastAsia" w:cstheme="minorBidi"/>
                            <w:color w:val="000000" w:themeColor="text1"/>
                            <w:kern w:val="24"/>
                            <w:sz w:val="18"/>
                            <w:szCs w:val="18"/>
                          </w:rPr>
                          <w:t>前</w:t>
                        </w:r>
                      </w:p>
                    </w:txbxContent>
                  </v:textbox>
                </v:rect>
                <v:rect id="正方形/長方形 82" o:spid="_x0000_s1289" style="position:absolute;left:19050;top:26098;width:7429;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" filled="f" stroked="f">
                  <v:textbox style="mso-fit-shape-to-text:t">
                    <w:txbxContent>
                      <w:p w14:paraId="3DC21576" w14:textId="3BBF4183" w:rsidR="00815FBB" w:rsidRPr="008E7D24" w:rsidRDefault="00815FBB" w:rsidP="00416797">
                        <w:pPr>
                          <w:pStyle w:val="Web"/>
                          <w:spacing w:before="0" w:beforeAutospacing="0" w:after="0" w:afterAutospacing="0"/>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18"/>
                            <w:szCs w:val="18"/>
                          </w:rPr>
                          <w:t>現況</w:t>
                        </w:r>
                      </w:p>
                    </w:txbxContent>
                  </v:textbox>
                </v:rect>
                <v:shape id="テキスト ボックス 11" o:spid="_x0000_s1290" type="#_x0000_t202" style="position:absolute;left:23907;top:28289;width:2695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14:paraId="42F82CE4" w14:textId="3025C524" w:rsidR="00815FBB" w:rsidRPr="00113E24" w:rsidRDefault="00815FBB">
                        <w:pPr>
                          <w:rPr>
                            <w:rFonts w:ascii="Meiryo UI" w:eastAsia="Meiryo UI" w:hAnsi="Meiryo UI"/>
                            <w:sz w:val="16"/>
                          </w:rPr>
                        </w:pPr>
                        <w:r w:rsidRPr="00113E24">
                          <w:rPr>
                            <w:rFonts w:ascii="Meiryo UI" w:eastAsia="Meiryo UI" w:hAnsi="Meiryo UI" w:hint="eastAsia"/>
                            <w:sz w:val="16"/>
                          </w:rPr>
                          <w:t>（出典）</w:t>
                        </w:r>
                        <w:r w:rsidRPr="007A7071">
                          <w:rPr>
                            <w:rFonts w:ascii="Meiryo UI" w:eastAsia="Meiryo UI" w:hAnsi="Meiryo UI" w:hint="eastAsia"/>
                            <w:sz w:val="16"/>
                          </w:rPr>
                          <w:t>大泉緑地指定管理グループ 事業計画書</w:t>
                        </w:r>
                      </w:p>
                    </w:txbxContent>
                  </v:textbox>
                </v:shape>
              </v:group>
            </w:pict>
          </mc:Fallback>
        </mc:AlternateContent>
      </w:r>
    </w:p>
    <w:p w14:paraId="0195A52F" w14:textId="0F476A61" w:rsidR="00B559D0" w:rsidRDefault="00B559D0" w:rsidP="00B559D0">
      <w:pPr>
        <w:ind w:leftChars="213" w:left="627" w:hangingChars="53" w:hanging="125"/>
      </w:pPr>
    </w:p>
    <w:p w14:paraId="64EEB70A" w14:textId="2372A44C" w:rsidR="00B559D0" w:rsidRDefault="00B559D0" w:rsidP="00B559D0">
      <w:pPr>
        <w:ind w:leftChars="213" w:left="627" w:hangingChars="53" w:hanging="125"/>
      </w:pPr>
    </w:p>
    <w:p w14:paraId="34F0F8F7" w14:textId="6829A8CF" w:rsidR="00B559D0" w:rsidRDefault="00B559D0" w:rsidP="00B559D0">
      <w:pPr>
        <w:ind w:leftChars="213" w:left="627" w:hangingChars="53" w:hanging="125"/>
      </w:pPr>
    </w:p>
    <w:p w14:paraId="1B8BE41D" w14:textId="6CF5370B" w:rsidR="00B559D0" w:rsidRDefault="00B559D0" w:rsidP="00B559D0">
      <w:pPr>
        <w:ind w:leftChars="213" w:left="627" w:hangingChars="53" w:hanging="125"/>
      </w:pPr>
    </w:p>
    <w:p w14:paraId="60BAF1D8" w14:textId="02814177" w:rsidR="00B559D0" w:rsidRDefault="00B559D0" w:rsidP="00B559D0">
      <w:pPr>
        <w:ind w:leftChars="213" w:left="627" w:hangingChars="53" w:hanging="125"/>
      </w:pPr>
    </w:p>
    <w:p w14:paraId="7EDCC5FB" w14:textId="1E9ECDFC" w:rsidR="00B559D0" w:rsidRDefault="00B559D0" w:rsidP="00B559D0">
      <w:pPr>
        <w:ind w:leftChars="213" w:left="627" w:hangingChars="53" w:hanging="125"/>
      </w:pPr>
    </w:p>
    <w:p w14:paraId="017F3AD4" w14:textId="2FD685FC" w:rsidR="00B559D0" w:rsidRDefault="00B559D0" w:rsidP="00B559D0">
      <w:pPr>
        <w:ind w:leftChars="213" w:left="627" w:hangingChars="53" w:hanging="125"/>
      </w:pPr>
    </w:p>
    <w:p w14:paraId="104078D1" w14:textId="15AAE6E1" w:rsidR="00B559D0" w:rsidRDefault="00B559D0" w:rsidP="00B559D0">
      <w:pPr>
        <w:ind w:leftChars="213" w:left="627" w:hangingChars="53" w:hanging="125"/>
      </w:pPr>
    </w:p>
    <w:p w14:paraId="7AD81560" w14:textId="495B5D65" w:rsidR="00B559D0" w:rsidRDefault="00B559D0" w:rsidP="00B559D0">
      <w:pPr>
        <w:ind w:leftChars="213" w:left="627" w:hangingChars="53" w:hanging="125"/>
      </w:pPr>
    </w:p>
    <w:p w14:paraId="3C711753" w14:textId="75CA75F8" w:rsidR="00B559D0" w:rsidRDefault="00B559D0" w:rsidP="00B559D0">
      <w:pPr>
        <w:ind w:leftChars="213" w:left="627" w:hangingChars="53" w:hanging="125"/>
      </w:pPr>
    </w:p>
    <w:p w14:paraId="78C9DB2F" w14:textId="0FFC7A80" w:rsidR="00DF0F29" w:rsidRDefault="00DF0F29" w:rsidP="00B559D0">
      <w:pPr>
        <w:ind w:leftChars="213" w:left="627" w:hangingChars="53" w:hanging="125"/>
      </w:pPr>
    </w:p>
    <w:p w14:paraId="16A6F3FC" w14:textId="5BD42E89" w:rsidR="00452D4A" w:rsidRDefault="00452D4A" w:rsidP="00B559D0">
      <w:pPr>
        <w:ind w:leftChars="213" w:left="627" w:hangingChars="53" w:hanging="125"/>
      </w:pPr>
    </w:p>
    <w:p w14:paraId="2AE7DF67" w14:textId="28F018B0" w:rsidR="00452D4A" w:rsidRDefault="00452D4A" w:rsidP="00B559D0">
      <w:pPr>
        <w:ind w:leftChars="213" w:left="627" w:hangingChars="53" w:hanging="125"/>
      </w:pPr>
    </w:p>
    <w:p w14:paraId="482956D7" w14:textId="77777777" w:rsidR="005357AF" w:rsidRPr="00DD1A83" w:rsidRDefault="005357AF" w:rsidP="00B559D0">
      <w:pPr>
        <w:ind w:leftChars="213" w:left="627" w:hangingChars="53" w:hanging="125"/>
      </w:pPr>
    </w:p>
    <w:p w14:paraId="7A139208" w14:textId="71A9F480" w:rsidR="00B559D0" w:rsidRDefault="00B559D0" w:rsidP="00B559D0">
      <w:pPr>
        <w:ind w:leftChars="200" w:left="471" w:firstLineChars="100" w:firstLine="236"/>
      </w:pPr>
    </w:p>
    <w:p w14:paraId="2015D7BA" w14:textId="4EFB62C6" w:rsidR="00153005" w:rsidRDefault="00153005" w:rsidP="00B559D0">
      <w:pPr>
        <w:ind w:leftChars="200" w:left="471" w:firstLineChars="100" w:firstLine="236"/>
      </w:pPr>
    </w:p>
    <w:p w14:paraId="1D092E9B" w14:textId="77777777" w:rsidR="00153005" w:rsidRDefault="00153005" w:rsidP="00B559D0">
      <w:pPr>
        <w:ind w:leftChars="200" w:left="471" w:firstLineChars="100" w:firstLine="236"/>
      </w:pPr>
    </w:p>
    <w:p w14:paraId="1B36350B" w14:textId="362E748E" w:rsidR="00B559D0" w:rsidRPr="00451E79" w:rsidRDefault="00B559D0" w:rsidP="00B559D0">
      <w:pPr>
        <w:ind w:firstLineChars="100" w:firstLine="236"/>
        <w:rPr>
          <w:rFonts w:asciiTheme="majorEastAsia" w:eastAsiaTheme="majorEastAsia" w:hAnsiTheme="majorEastAsia"/>
        </w:rPr>
      </w:pPr>
      <w:r>
        <w:rPr>
          <w:rFonts w:asciiTheme="majorEastAsia" w:eastAsiaTheme="majorEastAsia" w:hAnsiTheme="majorEastAsia" w:hint="eastAsia"/>
        </w:rPr>
        <w:lastRenderedPageBreak/>
        <w:t>（</w:t>
      </w:r>
      <w:r w:rsidR="00777C6A">
        <w:rPr>
          <w:rFonts w:asciiTheme="majorEastAsia" w:eastAsiaTheme="majorEastAsia" w:hAnsiTheme="majorEastAsia" w:hint="eastAsia"/>
        </w:rPr>
        <w:t>ⅳ</w:t>
      </w:r>
      <w:r>
        <w:rPr>
          <w:rFonts w:asciiTheme="majorEastAsia" w:eastAsiaTheme="majorEastAsia" w:hAnsiTheme="majorEastAsia" w:hint="eastAsia"/>
        </w:rPr>
        <w:t>）</w:t>
      </w:r>
      <w:r w:rsidRPr="00A70732">
        <w:rPr>
          <w:rFonts w:asciiTheme="majorEastAsia" w:eastAsiaTheme="majorEastAsia" w:hAnsiTheme="majorEastAsia" w:hint="eastAsia"/>
        </w:rPr>
        <w:t>ユニバーサルデザインの推進</w:t>
      </w:r>
    </w:p>
    <w:p w14:paraId="54F7A31B" w14:textId="7F119F03" w:rsidR="00173496" w:rsidRPr="00173496" w:rsidRDefault="00173496" w:rsidP="00173496">
      <w:pPr>
        <w:ind w:leftChars="213" w:left="627" w:hangingChars="53" w:hanging="125"/>
      </w:pPr>
      <w:r w:rsidRPr="00173496">
        <w:rPr>
          <w:rFonts w:hint="eastAsia"/>
        </w:rPr>
        <w:t>・我が国は今後も高齢化が進み、国立社会保障・人口問題研究所では</w:t>
      </w:r>
      <w:r w:rsidR="00D9516A">
        <w:rPr>
          <w:rFonts w:hint="eastAsia"/>
        </w:rPr>
        <w:t>２０５０</w:t>
      </w:r>
      <w:r w:rsidRPr="00173496">
        <w:rPr>
          <w:rFonts w:hint="eastAsia"/>
        </w:rPr>
        <w:t>年の</w:t>
      </w:r>
      <w:r w:rsidR="00D9516A">
        <w:rPr>
          <w:rFonts w:hint="eastAsia"/>
        </w:rPr>
        <w:t>６５</w:t>
      </w:r>
      <w:r w:rsidRPr="00173496">
        <w:rPr>
          <w:rFonts w:hint="eastAsia"/>
        </w:rPr>
        <w:t>歳以上の割合が日本全体で</w:t>
      </w:r>
      <w:r w:rsidR="00D9516A">
        <w:rPr>
          <w:rFonts w:hint="eastAsia"/>
        </w:rPr>
        <w:t>４</w:t>
      </w:r>
      <w:r w:rsidRPr="00173496">
        <w:rPr>
          <w:rFonts w:hint="eastAsia"/>
        </w:rPr>
        <w:t>割近くなると予測されています。</w:t>
      </w:r>
    </w:p>
    <w:p w14:paraId="3B392E42" w14:textId="7B6E2E8E" w:rsidR="00173496" w:rsidRDefault="00173496" w:rsidP="00173496">
      <w:pPr>
        <w:ind w:leftChars="213" w:left="627" w:hangingChars="53" w:hanging="125"/>
      </w:pPr>
      <w:r w:rsidRPr="00173496">
        <w:rPr>
          <w:rFonts w:hint="eastAsia"/>
        </w:rPr>
        <w:t>・またインバウンド客の増加や入国管理法改正を受けた外国人人材の受け入れ拡大などにより、外国人の利用者も増加するものと予想されます。</w:t>
      </w:r>
    </w:p>
    <w:p w14:paraId="7FF6AB7F" w14:textId="26EDA5C1" w:rsidR="003402F4" w:rsidRDefault="003402F4" w:rsidP="003402F4">
      <w:pPr>
        <w:ind w:leftChars="213" w:left="627" w:hangingChars="53" w:hanging="125"/>
      </w:pPr>
      <w:r>
        <w:rPr>
          <w:rFonts w:hint="eastAsia"/>
        </w:rPr>
        <w:t>・</w:t>
      </w:r>
      <w:r w:rsidRPr="00AC54E8">
        <w:rPr>
          <w:rFonts w:hint="eastAsia"/>
        </w:rPr>
        <w:t>今後増加することが見込まれる外国人や妊婦の方</w:t>
      </w:r>
      <w:r w:rsidR="000B48F4" w:rsidRPr="00AC54E8">
        <w:rPr>
          <w:rFonts w:hint="eastAsia"/>
        </w:rPr>
        <w:t>、高齢者、障がい者</w:t>
      </w:r>
      <w:r w:rsidRPr="00AC54E8">
        <w:rPr>
          <w:rFonts w:hint="eastAsia"/>
        </w:rPr>
        <w:t>を含めた、全ての人が安心して利用できるよう、公園ホームページや標識及び周囲の道路標示</w:t>
      </w:r>
      <w:r w:rsidRPr="00791DA4">
        <w:rPr>
          <w:rFonts w:hint="eastAsia"/>
        </w:rPr>
        <w:t>などの多言語化</w:t>
      </w:r>
      <w:r>
        <w:rPr>
          <w:rFonts w:hint="eastAsia"/>
        </w:rPr>
        <w:t>、音声案内や</w:t>
      </w:r>
      <w:r w:rsidRPr="00791DA4">
        <w:rPr>
          <w:rFonts w:hint="eastAsia"/>
        </w:rPr>
        <w:t>案内</w:t>
      </w:r>
      <w:r>
        <w:rPr>
          <w:rFonts w:hint="eastAsia"/>
        </w:rPr>
        <w:t>看板の充実</w:t>
      </w:r>
      <w:r w:rsidRPr="00791DA4">
        <w:rPr>
          <w:rFonts w:hint="eastAsia"/>
        </w:rPr>
        <w:t>、授</w:t>
      </w:r>
      <w:r>
        <w:rPr>
          <w:rFonts w:hint="eastAsia"/>
        </w:rPr>
        <w:t>乳室やおむつ交換台の設置等の取組みを推進します。</w:t>
      </w:r>
    </w:p>
    <w:p w14:paraId="3AB067BA" w14:textId="6B3983FB" w:rsidR="00C6683D" w:rsidRDefault="00B559D0" w:rsidP="00B559D0">
      <w:pPr>
        <w:ind w:leftChars="213" w:left="627" w:hangingChars="53" w:hanging="125"/>
      </w:pPr>
      <w:r>
        <w:rPr>
          <w:rFonts w:hint="eastAsia"/>
        </w:rPr>
        <w:t>・</w:t>
      </w:r>
      <w:r w:rsidR="003402F4">
        <w:rPr>
          <w:rFonts w:hint="eastAsia"/>
        </w:rPr>
        <w:t>また、</w:t>
      </w:r>
      <w:r w:rsidR="00C6683D" w:rsidRPr="00DF2ED4">
        <w:rPr>
          <w:rFonts w:hint="eastAsia"/>
        </w:rPr>
        <w:t>出入口の改修、段差の解消、スロープの設置など</w:t>
      </w:r>
      <w:r w:rsidR="003402F4">
        <w:rPr>
          <w:rFonts w:hint="eastAsia"/>
        </w:rPr>
        <w:t>、</w:t>
      </w:r>
      <w:r w:rsidR="00C6683D" w:rsidRPr="00DF2ED4">
        <w:rPr>
          <w:rFonts w:hint="eastAsia"/>
        </w:rPr>
        <w:t>施設のバリアフリー化を進め</w:t>
      </w:r>
      <w:r w:rsidR="00C6683D">
        <w:rPr>
          <w:rFonts w:hint="eastAsia"/>
        </w:rPr>
        <w:t>るとともに、</w:t>
      </w:r>
      <w:r w:rsidR="00C6683D" w:rsidRPr="00DF2ED4">
        <w:rPr>
          <w:rFonts w:hint="eastAsia"/>
        </w:rPr>
        <w:t>高齢者や障がい者</w:t>
      </w:r>
      <w:r w:rsidR="00C6683D">
        <w:rPr>
          <w:rFonts w:hint="eastAsia"/>
        </w:rPr>
        <w:t>と共に公園を利用し、楽しむためのサポートを行う</w:t>
      </w:r>
      <w:r w:rsidR="00C6683D" w:rsidRPr="00DF2ED4">
        <w:rPr>
          <w:rFonts w:hint="eastAsia"/>
        </w:rPr>
        <w:t>ボランティアとの連携</w:t>
      </w:r>
      <w:r w:rsidR="000A7ED5">
        <w:rPr>
          <w:rFonts w:hint="eastAsia"/>
        </w:rPr>
        <w:t>など、公園をより一層楽しむことができるサービスの提供</w:t>
      </w:r>
      <w:r w:rsidR="00C6683D" w:rsidRPr="00DF2ED4">
        <w:rPr>
          <w:rFonts w:hint="eastAsia"/>
        </w:rPr>
        <w:t>を図ります。</w:t>
      </w:r>
    </w:p>
    <w:p w14:paraId="43A914C1" w14:textId="52769424" w:rsidR="00033FAC" w:rsidRPr="00DF2ED4" w:rsidRDefault="00C6683D" w:rsidP="00B559D0">
      <w:pPr>
        <w:ind w:leftChars="213" w:left="627" w:hangingChars="53" w:hanging="125"/>
      </w:pPr>
      <w:r>
        <w:rPr>
          <w:rFonts w:hint="eastAsia"/>
        </w:rPr>
        <w:t>・</w:t>
      </w:r>
      <w:r w:rsidR="003402F4">
        <w:rPr>
          <w:rFonts w:hint="eastAsia"/>
        </w:rPr>
        <w:t>さらに、</w:t>
      </w:r>
      <w:r w:rsidR="007E45EF">
        <w:rPr>
          <w:rFonts w:hint="eastAsia"/>
        </w:rPr>
        <w:t>負担なく利用できる施設や車いす通行可能ルートなど、バリアフリーについての情報</w:t>
      </w:r>
      <w:r w:rsidR="00AB61AD">
        <w:rPr>
          <w:rFonts w:hint="eastAsia"/>
        </w:rPr>
        <w:t>を</w:t>
      </w:r>
      <w:r w:rsidR="007E45EF">
        <w:rPr>
          <w:rFonts w:hint="eastAsia"/>
        </w:rPr>
        <w:t>発信</w:t>
      </w:r>
      <w:r w:rsidR="00AB61AD">
        <w:rPr>
          <w:rFonts w:hint="eastAsia"/>
        </w:rPr>
        <w:t>しま</w:t>
      </w:r>
      <w:r w:rsidR="007E45EF">
        <w:rPr>
          <w:rFonts w:hint="eastAsia"/>
        </w:rPr>
        <w:t>す。</w:t>
      </w:r>
    </w:p>
    <w:p w14:paraId="02C2F36C" w14:textId="14AB52A3" w:rsidR="00B559D0" w:rsidRDefault="00B559D0" w:rsidP="00710E4F">
      <w:pPr>
        <w:ind w:leftChars="240" w:left="707" w:hangingChars="60" w:hanging="141"/>
        <w:rPr>
          <w:rFonts w:asciiTheme="majorEastAsia" w:hAnsiTheme="majorEastAsia"/>
        </w:rPr>
      </w:pPr>
    </w:p>
    <w:p w14:paraId="167D16F3" w14:textId="49A02F4C" w:rsidR="00F30C2D" w:rsidRDefault="003A5289" w:rsidP="00710E4F">
      <w:pPr>
        <w:ind w:leftChars="240" w:left="707" w:hangingChars="60" w:hanging="141"/>
        <w:rPr>
          <w:rFonts w:asciiTheme="majorEastAsia" w:hAnsiTheme="majorEastAsia"/>
        </w:rPr>
      </w:pPr>
      <w:r>
        <w:rPr>
          <w:noProof/>
        </w:rPr>
        <mc:AlternateContent>
          <mc:Choice Requires="wpg">
            <w:drawing>
              <wp:anchor distT="0" distB="0" distL="114300" distR="114300" simplePos="0" relativeHeight="251687936" behindDoc="0" locked="0" layoutInCell="1" allowOverlap="1" wp14:anchorId="21433FD1" wp14:editId="7FC8F717">
                <wp:simplePos x="0" y="0"/>
                <wp:positionH relativeFrom="column">
                  <wp:posOffset>2971165</wp:posOffset>
                </wp:positionH>
                <wp:positionV relativeFrom="paragraph">
                  <wp:posOffset>151765</wp:posOffset>
                </wp:positionV>
                <wp:extent cx="2264832" cy="1907540"/>
                <wp:effectExtent l="0" t="0" r="2540" b="0"/>
                <wp:wrapNone/>
                <wp:docPr id="136" name="グループ化 136" descr="多目的トイレです。" title="多目的トイレ"/>
                <wp:cNvGraphicFramePr/>
                <a:graphic xmlns:a="http://schemas.openxmlformats.org/drawingml/2006/main">
                  <a:graphicData uri="http://schemas.microsoft.com/office/word/2010/wordprocessingGroup">
                    <wpg:wgp>
                      <wpg:cNvGrpSpPr/>
                      <wpg:grpSpPr>
                        <a:xfrm>
                          <a:off x="0" y="0"/>
                          <a:ext cx="2264832" cy="1907540"/>
                          <a:chOff x="0" y="-50800"/>
                          <a:chExt cx="2264832" cy="1907540"/>
                        </a:xfrm>
                      </wpg:grpSpPr>
                      <wps:wsp>
                        <wps:cNvPr id="57" name="テキスト ボックス 18"/>
                        <wps:cNvSpPr txBox="1"/>
                        <wps:spPr>
                          <a:xfrm>
                            <a:off x="0" y="1612900"/>
                            <a:ext cx="2195195" cy="243840"/>
                          </a:xfrm>
                          <a:prstGeom prst="rect">
                            <a:avLst/>
                          </a:prstGeom>
                          <a:noFill/>
                        </wps:spPr>
                        <wps:txbx>
                          <w:txbxContent>
                            <w:p w14:paraId="12F4FA13" w14:textId="29E59891" w:rsidR="00815FBB" w:rsidRPr="00D923A6" w:rsidRDefault="00815FBB" w:rsidP="00D923A6">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Pr>
                                  <w:rFonts w:asciiTheme="majorEastAsia" w:eastAsiaTheme="majorEastAsia" w:hAnsiTheme="majorEastAsia" w:cstheme="minorBidi" w:hint="eastAsia"/>
                                  <w:color w:val="000000" w:themeColor="text1"/>
                                  <w:kern w:val="24"/>
                                  <w:sz w:val="22"/>
                                  <w:szCs w:val="22"/>
                                </w:rPr>
                                <w:t>多目的</w:t>
                              </w:r>
                              <w:r>
                                <w:rPr>
                                  <w:rFonts w:asciiTheme="majorEastAsia" w:eastAsiaTheme="majorEastAsia" w:hAnsiTheme="majorEastAsia" w:cstheme="minorBidi"/>
                                  <w:color w:val="000000" w:themeColor="text1"/>
                                  <w:kern w:val="24"/>
                                  <w:sz w:val="22"/>
                                  <w:szCs w:val="22"/>
                                </w:rPr>
                                <w:t>トイレ</w:t>
                              </w:r>
                            </w:p>
                          </w:txbxContent>
                        </wps:txbx>
                        <wps:bodyPr wrap="square" rtlCol="0">
                          <a:spAutoFit/>
                        </wps:bodyPr>
                      </wps:wsp>
                      <pic:pic xmlns:pic="http://schemas.openxmlformats.org/drawingml/2006/picture">
                        <pic:nvPicPr>
                          <pic:cNvPr id="135" name="図 135"/>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114299" y="-50800"/>
                            <a:ext cx="2150533" cy="16129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1433FD1" id="グループ化 136" o:spid="_x0000_s1291" alt="タイトル: 多目的トイレ - 説明: 多目的トイレです。" style="position:absolute;left:0;text-align:left;margin-left:233.95pt;margin-top:11.95pt;width:178.35pt;height:150.2pt;z-index:251687936;mso-width-relative:margin;mso-height-relative:margin" coordorigin=",-508" coordsize="22648,190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">
                <v:shape id="テキスト ボックス 18" o:spid="_x0000_s1292" type="#_x0000_t202" style="position:absolute;top:16129;width:21951;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" filled="f" stroked="f">
                  <v:textbox style="mso-fit-shape-to-text:t">
                    <w:txbxContent>
                      <w:p w14:paraId="12F4FA13" w14:textId="29E59891" w:rsidR="00815FBB" w:rsidRPr="00D923A6" w:rsidRDefault="00815FBB" w:rsidP="00D923A6">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Pr>
                            <w:rFonts w:asciiTheme="majorEastAsia" w:eastAsiaTheme="majorEastAsia" w:hAnsiTheme="majorEastAsia" w:cstheme="minorBidi" w:hint="eastAsia"/>
                            <w:color w:val="000000" w:themeColor="text1"/>
                            <w:kern w:val="24"/>
                            <w:sz w:val="22"/>
                            <w:szCs w:val="22"/>
                          </w:rPr>
                          <w:t>多目的</w:t>
                        </w:r>
                        <w:r>
                          <w:rPr>
                            <w:rFonts w:asciiTheme="majorEastAsia" w:eastAsiaTheme="majorEastAsia" w:hAnsiTheme="majorEastAsia" w:cstheme="minorBidi"/>
                            <w:color w:val="000000" w:themeColor="text1"/>
                            <w:kern w:val="24"/>
                            <w:sz w:val="22"/>
                            <w:szCs w:val="22"/>
                          </w:rPr>
                          <w:t>トイレ</w:t>
                        </w:r>
                      </w:p>
                    </w:txbxContent>
                  </v:textbox>
                </v:shape>
                <v:shape id="図 135" o:spid="_x0000_s1293" type="#_x0000_t75" style="position:absolute;left:1142;top:-508;width:21506;height:16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">
                  <v:imagedata r:id="rId105" o:title=""/>
                  <v:path arrowok="t"/>
                </v:shape>
              </v:group>
            </w:pict>
          </mc:Fallback>
        </mc:AlternateContent>
      </w:r>
      <w:r>
        <w:rPr>
          <w:noProof/>
        </w:rPr>
        <mc:AlternateContent>
          <mc:Choice Requires="wpg">
            <w:drawing>
              <wp:anchor distT="0" distB="0" distL="114300" distR="114300" simplePos="0" relativeHeight="251689984" behindDoc="0" locked="0" layoutInCell="1" allowOverlap="1" wp14:anchorId="2B687122" wp14:editId="5BBC3486">
                <wp:simplePos x="0" y="0"/>
                <wp:positionH relativeFrom="column">
                  <wp:posOffset>494665</wp:posOffset>
                </wp:positionH>
                <wp:positionV relativeFrom="paragraph">
                  <wp:posOffset>151765</wp:posOffset>
                </wp:positionV>
                <wp:extent cx="2195195" cy="2059305"/>
                <wp:effectExtent l="0" t="0" r="0" b="0"/>
                <wp:wrapNone/>
                <wp:docPr id="134" name="グループ化 134" descr="久宝寺緑地の車いす対応ベンチです。" title="車いす対応ベンチ"/>
                <wp:cNvGraphicFramePr/>
                <a:graphic xmlns:a="http://schemas.openxmlformats.org/drawingml/2006/main">
                  <a:graphicData uri="http://schemas.microsoft.com/office/word/2010/wordprocessingGroup">
                    <wpg:wgp>
                      <wpg:cNvGrpSpPr/>
                      <wpg:grpSpPr>
                        <a:xfrm>
                          <a:off x="0" y="0"/>
                          <a:ext cx="2195195" cy="2059305"/>
                          <a:chOff x="0" y="0"/>
                          <a:chExt cx="2195195" cy="2059305"/>
                        </a:xfrm>
                      </wpg:grpSpPr>
                      <wps:wsp>
                        <wps:cNvPr id="41" name="テキスト ボックス 18"/>
                        <wps:cNvSpPr txBox="1"/>
                        <wps:spPr>
                          <a:xfrm>
                            <a:off x="0" y="1663700"/>
                            <a:ext cx="2195195" cy="395605"/>
                          </a:xfrm>
                          <a:prstGeom prst="rect">
                            <a:avLst/>
                          </a:prstGeom>
                          <a:noFill/>
                        </wps:spPr>
                        <wps:txbx>
                          <w:txbxContent>
                            <w:p w14:paraId="68C3B696" w14:textId="7E11CD33" w:rsidR="00815FBB" w:rsidRDefault="00815FBB" w:rsidP="00D923A6">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Pr>
                                  <w:rFonts w:asciiTheme="majorEastAsia" w:eastAsiaTheme="majorEastAsia" w:hAnsiTheme="majorEastAsia" w:cstheme="minorBidi" w:hint="eastAsia"/>
                                  <w:color w:val="000000" w:themeColor="text1"/>
                                  <w:kern w:val="24"/>
                                  <w:sz w:val="22"/>
                                  <w:szCs w:val="22"/>
                                </w:rPr>
                                <w:t>車いす</w:t>
                              </w:r>
                              <w:r>
                                <w:rPr>
                                  <w:rFonts w:asciiTheme="majorEastAsia" w:eastAsiaTheme="majorEastAsia" w:hAnsiTheme="majorEastAsia" w:cstheme="minorBidi"/>
                                  <w:color w:val="000000" w:themeColor="text1"/>
                                  <w:kern w:val="24"/>
                                  <w:sz w:val="22"/>
                                  <w:szCs w:val="22"/>
                                </w:rPr>
                                <w:t>対応ベンチ</w:t>
                              </w:r>
                            </w:p>
                            <w:p w14:paraId="37408F2E" w14:textId="17ECC0D7" w:rsidR="00815FBB" w:rsidRPr="008E7D24" w:rsidRDefault="00815FBB" w:rsidP="00D923A6">
                              <w:pPr>
                                <w:pStyle w:val="Web"/>
                                <w:spacing w:before="0" w:beforeAutospacing="0" w:after="0" w:afterAutospacing="0" w:line="240" w:lineRule="exact"/>
                                <w:jc w:val="center"/>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22"/>
                                  <w:szCs w:val="22"/>
                                </w:rPr>
                                <w:t>（久宝寺緑地</w:t>
                              </w:r>
                              <w:r w:rsidRPr="008E7D24">
                                <w:rPr>
                                  <w:rFonts w:asciiTheme="majorEastAsia" w:eastAsiaTheme="majorEastAsia" w:hAnsiTheme="majorEastAsia" w:cstheme="minorBidi" w:hint="eastAsia"/>
                                  <w:color w:val="000000" w:themeColor="text1"/>
                                  <w:kern w:val="24"/>
                                  <w:sz w:val="22"/>
                                  <w:szCs w:val="22"/>
                                </w:rPr>
                                <w:t>）</w:t>
                              </w:r>
                            </w:p>
                          </w:txbxContent>
                        </wps:txbx>
                        <wps:bodyPr wrap="square" rtlCol="0">
                          <a:spAutoFit/>
                        </wps:bodyPr>
                      </wps:wsp>
                      <pic:pic xmlns:pic="http://schemas.openxmlformats.org/drawingml/2006/picture">
                        <pic:nvPicPr>
                          <pic:cNvPr id="133" name="図 133"/>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38100" y="0"/>
                            <a:ext cx="2150110" cy="1612900"/>
                          </a:xfrm>
                          <a:prstGeom prst="rect">
                            <a:avLst/>
                          </a:prstGeom>
                        </pic:spPr>
                      </pic:pic>
                    </wpg:wgp>
                  </a:graphicData>
                </a:graphic>
              </wp:anchor>
            </w:drawing>
          </mc:Choice>
          <mc:Fallback>
            <w:pict>
              <v:group w14:anchorId="2B687122" id="グループ化 134" o:spid="_x0000_s1294" alt="タイトル: 車いす対応ベンチ - 説明: 久宝寺緑地の車いす対応ベンチです。" style="position:absolute;left:0;text-align:left;margin-left:38.95pt;margin-top:11.95pt;width:172.85pt;height:162.15pt;z-index:251689984" coordsize="21951,20593"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">
                <v:shape id="テキスト ボックス 18" o:spid="_x0000_s1295" type="#_x0000_t202" style="position:absolute;top:16637;width:21951;height:3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" filled="f" stroked="f">
                  <v:textbox style="mso-fit-shape-to-text:t">
                    <w:txbxContent>
                      <w:p w14:paraId="68C3B696" w14:textId="7E11CD33" w:rsidR="00815FBB" w:rsidRDefault="00815FBB" w:rsidP="00D923A6">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Pr>
                            <w:rFonts w:asciiTheme="majorEastAsia" w:eastAsiaTheme="majorEastAsia" w:hAnsiTheme="majorEastAsia" w:cstheme="minorBidi" w:hint="eastAsia"/>
                            <w:color w:val="000000" w:themeColor="text1"/>
                            <w:kern w:val="24"/>
                            <w:sz w:val="22"/>
                            <w:szCs w:val="22"/>
                          </w:rPr>
                          <w:t>車いす</w:t>
                        </w:r>
                        <w:r>
                          <w:rPr>
                            <w:rFonts w:asciiTheme="majorEastAsia" w:eastAsiaTheme="majorEastAsia" w:hAnsiTheme="majorEastAsia" w:cstheme="minorBidi"/>
                            <w:color w:val="000000" w:themeColor="text1"/>
                            <w:kern w:val="24"/>
                            <w:sz w:val="22"/>
                            <w:szCs w:val="22"/>
                          </w:rPr>
                          <w:t>対応ベンチ</w:t>
                        </w:r>
                      </w:p>
                      <w:p w14:paraId="37408F2E" w14:textId="17ECC0D7" w:rsidR="00815FBB" w:rsidRPr="008E7D24" w:rsidRDefault="00815FBB" w:rsidP="00D923A6">
                        <w:pPr>
                          <w:pStyle w:val="Web"/>
                          <w:spacing w:before="0" w:beforeAutospacing="0" w:after="0" w:afterAutospacing="0" w:line="240" w:lineRule="exact"/>
                          <w:jc w:val="center"/>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22"/>
                            <w:szCs w:val="22"/>
                          </w:rPr>
                          <w:t>（久宝寺緑地</w:t>
                        </w:r>
                        <w:r w:rsidRPr="008E7D24">
                          <w:rPr>
                            <w:rFonts w:asciiTheme="majorEastAsia" w:eastAsiaTheme="majorEastAsia" w:hAnsiTheme="majorEastAsia" w:cstheme="minorBidi" w:hint="eastAsia"/>
                            <w:color w:val="000000" w:themeColor="text1"/>
                            <w:kern w:val="24"/>
                            <w:sz w:val="22"/>
                            <w:szCs w:val="22"/>
                          </w:rPr>
                          <w:t>）</w:t>
                        </w:r>
                      </w:p>
                    </w:txbxContent>
                  </v:textbox>
                </v:shape>
                <v:shape id="図 133" o:spid="_x0000_s1296" type="#_x0000_t75" style="position:absolute;left:381;width:21501;height:16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">
                  <v:imagedata r:id="rId107" o:title=""/>
                  <v:path arrowok="t"/>
                </v:shape>
              </v:group>
            </w:pict>
          </mc:Fallback>
        </mc:AlternateContent>
      </w:r>
    </w:p>
    <w:p w14:paraId="07CDCDFE" w14:textId="1C2D323C" w:rsidR="00F30C2D" w:rsidRDefault="00F30C2D" w:rsidP="00710E4F">
      <w:pPr>
        <w:ind w:leftChars="240" w:left="707" w:hangingChars="60" w:hanging="141"/>
        <w:rPr>
          <w:rFonts w:asciiTheme="majorEastAsia" w:hAnsiTheme="majorEastAsia"/>
        </w:rPr>
      </w:pPr>
    </w:p>
    <w:p w14:paraId="54C97D69" w14:textId="7F0E7AD5" w:rsidR="00F30C2D" w:rsidRDefault="00F30C2D" w:rsidP="00710E4F">
      <w:pPr>
        <w:ind w:leftChars="240" w:left="707" w:hangingChars="60" w:hanging="141"/>
        <w:rPr>
          <w:rFonts w:asciiTheme="majorEastAsia" w:hAnsiTheme="majorEastAsia"/>
        </w:rPr>
      </w:pPr>
    </w:p>
    <w:p w14:paraId="4C42F9FC" w14:textId="09E8B00F" w:rsidR="00F30C2D" w:rsidRDefault="00F30C2D" w:rsidP="00710E4F">
      <w:pPr>
        <w:ind w:leftChars="240" w:left="707" w:hangingChars="60" w:hanging="141"/>
        <w:rPr>
          <w:rFonts w:asciiTheme="majorEastAsia" w:hAnsiTheme="majorEastAsia"/>
        </w:rPr>
      </w:pPr>
    </w:p>
    <w:p w14:paraId="4D1B4C5D" w14:textId="2433F7CA" w:rsidR="00F30C2D" w:rsidRDefault="00F30C2D" w:rsidP="00710E4F">
      <w:pPr>
        <w:ind w:leftChars="240" w:left="707" w:hangingChars="60" w:hanging="141"/>
        <w:rPr>
          <w:rFonts w:asciiTheme="majorEastAsia" w:hAnsiTheme="majorEastAsia"/>
        </w:rPr>
      </w:pPr>
    </w:p>
    <w:p w14:paraId="1953C65C" w14:textId="309192ED" w:rsidR="00F30C2D" w:rsidRDefault="00F30C2D" w:rsidP="00710E4F">
      <w:pPr>
        <w:ind w:leftChars="240" w:left="707" w:hangingChars="60" w:hanging="141"/>
        <w:rPr>
          <w:rFonts w:asciiTheme="majorEastAsia" w:hAnsiTheme="majorEastAsia"/>
        </w:rPr>
      </w:pPr>
    </w:p>
    <w:p w14:paraId="5BBE4C36" w14:textId="0F700CF7" w:rsidR="00F30C2D" w:rsidRDefault="00F30C2D" w:rsidP="00710E4F">
      <w:pPr>
        <w:ind w:leftChars="240" w:left="707" w:hangingChars="60" w:hanging="141"/>
        <w:rPr>
          <w:rFonts w:asciiTheme="majorEastAsia" w:hAnsiTheme="majorEastAsia"/>
        </w:rPr>
      </w:pPr>
    </w:p>
    <w:p w14:paraId="58AE1800" w14:textId="38F0D6A8" w:rsidR="00F30C2D" w:rsidRDefault="00F30C2D" w:rsidP="00710E4F">
      <w:pPr>
        <w:ind w:leftChars="240" w:left="707" w:hangingChars="60" w:hanging="141"/>
        <w:rPr>
          <w:rFonts w:asciiTheme="majorEastAsia" w:hAnsiTheme="majorEastAsia"/>
        </w:rPr>
      </w:pPr>
    </w:p>
    <w:p w14:paraId="0F92BAF9" w14:textId="7094ADEB" w:rsidR="00F30C2D" w:rsidRDefault="00F30C2D" w:rsidP="00710E4F">
      <w:pPr>
        <w:ind w:leftChars="240" w:left="707" w:hangingChars="60" w:hanging="141"/>
        <w:rPr>
          <w:rFonts w:asciiTheme="majorEastAsia" w:hAnsiTheme="majorEastAsia"/>
        </w:rPr>
      </w:pPr>
    </w:p>
    <w:p w14:paraId="32114480" w14:textId="6CF749FF" w:rsidR="00F30C2D" w:rsidRDefault="00F30C2D" w:rsidP="00710E4F">
      <w:pPr>
        <w:ind w:leftChars="240" w:left="707" w:hangingChars="60" w:hanging="141"/>
        <w:rPr>
          <w:rFonts w:asciiTheme="majorEastAsia" w:hAnsiTheme="majorEastAsia"/>
        </w:rPr>
      </w:pPr>
    </w:p>
    <w:p w14:paraId="0A519865" w14:textId="10CD5D65" w:rsidR="00F30C2D" w:rsidRDefault="00F30C2D" w:rsidP="00710E4F">
      <w:pPr>
        <w:ind w:leftChars="240" w:left="707" w:hangingChars="60" w:hanging="141"/>
        <w:rPr>
          <w:rFonts w:asciiTheme="majorEastAsia" w:hAnsiTheme="majorEastAsia"/>
        </w:rPr>
      </w:pPr>
    </w:p>
    <w:p w14:paraId="48C2C3F6" w14:textId="38FA9DB0" w:rsidR="00F30C2D" w:rsidRDefault="00F30C2D" w:rsidP="00710E4F">
      <w:pPr>
        <w:ind w:leftChars="240" w:left="707" w:hangingChars="60" w:hanging="141"/>
        <w:rPr>
          <w:rFonts w:asciiTheme="majorEastAsia" w:hAnsiTheme="majorEastAsia"/>
        </w:rPr>
      </w:pPr>
    </w:p>
    <w:p w14:paraId="6095FE9A" w14:textId="34D56A9D" w:rsidR="00F30C2D" w:rsidRDefault="00F30C2D" w:rsidP="00710E4F">
      <w:pPr>
        <w:ind w:leftChars="240" w:left="707" w:hangingChars="60" w:hanging="141"/>
        <w:rPr>
          <w:rFonts w:asciiTheme="majorEastAsia" w:hAnsiTheme="majorEastAsia"/>
        </w:rPr>
      </w:pPr>
    </w:p>
    <w:p w14:paraId="54C9511F" w14:textId="796C0A67" w:rsidR="00177A16" w:rsidRDefault="00177A16" w:rsidP="00710E4F">
      <w:pPr>
        <w:ind w:leftChars="240" w:left="707" w:hangingChars="60" w:hanging="141"/>
        <w:rPr>
          <w:rFonts w:asciiTheme="majorEastAsia" w:hAnsiTheme="majorEastAsia"/>
        </w:rPr>
      </w:pPr>
    </w:p>
    <w:p w14:paraId="257D4344" w14:textId="1B30B951" w:rsidR="009024B2" w:rsidRDefault="009024B2" w:rsidP="00710E4F">
      <w:pPr>
        <w:ind w:leftChars="240" w:left="707" w:hangingChars="60" w:hanging="141"/>
        <w:rPr>
          <w:rFonts w:asciiTheme="majorEastAsia" w:hAnsiTheme="majorEastAsia"/>
        </w:rPr>
      </w:pPr>
    </w:p>
    <w:p w14:paraId="37420CCD" w14:textId="5EA2801E" w:rsidR="009024B2" w:rsidRDefault="009024B2" w:rsidP="00710E4F">
      <w:pPr>
        <w:ind w:leftChars="240" w:left="707" w:hangingChars="60" w:hanging="141"/>
        <w:rPr>
          <w:rFonts w:asciiTheme="majorEastAsia" w:hAnsiTheme="majorEastAsia"/>
        </w:rPr>
      </w:pPr>
    </w:p>
    <w:p w14:paraId="1B19E7BA" w14:textId="77777777" w:rsidR="009024B2" w:rsidRDefault="009024B2" w:rsidP="00710E4F">
      <w:pPr>
        <w:ind w:leftChars="240" w:left="707" w:hangingChars="60" w:hanging="141"/>
        <w:rPr>
          <w:rFonts w:asciiTheme="majorEastAsia" w:hAnsiTheme="majorEastAsia"/>
        </w:rPr>
      </w:pPr>
    </w:p>
    <w:p w14:paraId="5CC6C6CC" w14:textId="77777777" w:rsidR="00F30C2D" w:rsidRPr="00B559D0" w:rsidRDefault="00F30C2D" w:rsidP="00710E4F">
      <w:pPr>
        <w:ind w:leftChars="240" w:left="707" w:hangingChars="60" w:hanging="141"/>
        <w:rPr>
          <w:rFonts w:asciiTheme="majorEastAsia" w:hAnsiTheme="majorEastAsia"/>
        </w:rPr>
      </w:pPr>
    </w:p>
    <w:p w14:paraId="5733ECBB" w14:textId="1FB3DAC4" w:rsidR="00452D4A" w:rsidRDefault="00710E4F" w:rsidP="00F30C2D">
      <w:pPr>
        <w:pStyle w:val="2"/>
        <w:ind w:leftChars="1" w:left="1982" w:hangingChars="840" w:hanging="1980"/>
        <w:rPr>
          <w:rFonts w:asciiTheme="majorEastAsia" w:hAnsiTheme="majorEastAsia"/>
        </w:rPr>
      </w:pPr>
      <w:bookmarkStart w:id="17" w:name="_Toc858902"/>
      <w:r w:rsidRPr="002A3526">
        <w:rPr>
          <w:rFonts w:asciiTheme="majorEastAsia" w:hAnsiTheme="majorEastAsia" w:hint="eastAsia"/>
        </w:rPr>
        <w:lastRenderedPageBreak/>
        <w:t>（</w:t>
      </w:r>
      <w:r w:rsidR="00AF2F35">
        <w:rPr>
          <w:rFonts w:asciiTheme="majorEastAsia" w:hAnsiTheme="majorEastAsia" w:hint="eastAsia"/>
        </w:rPr>
        <w:t>４</w:t>
      </w:r>
      <w:r w:rsidRPr="002A3526">
        <w:rPr>
          <w:rFonts w:asciiTheme="majorEastAsia" w:hAnsiTheme="majorEastAsia" w:hint="eastAsia"/>
        </w:rPr>
        <w:t>）</w:t>
      </w:r>
      <w:r w:rsidR="00F30C2D">
        <w:rPr>
          <w:rFonts w:asciiTheme="majorEastAsia" w:hAnsiTheme="majorEastAsia" w:hint="eastAsia"/>
        </w:rPr>
        <w:t>基本</w:t>
      </w:r>
      <w:r w:rsidR="00B74DC1">
        <w:rPr>
          <w:rFonts w:asciiTheme="majorEastAsia" w:hAnsiTheme="majorEastAsia" w:hint="eastAsia"/>
        </w:rPr>
        <w:t>方針</w:t>
      </w:r>
      <w:r w:rsidRPr="002A3526">
        <w:rPr>
          <w:rFonts w:asciiTheme="majorEastAsia" w:hAnsiTheme="majorEastAsia" w:hint="eastAsia"/>
        </w:rPr>
        <w:t xml:space="preserve">④ </w:t>
      </w:r>
      <w:r w:rsidR="00F30C2D">
        <w:rPr>
          <w:rFonts w:asciiTheme="majorEastAsia" w:hAnsiTheme="majorEastAsia" w:hint="eastAsia"/>
        </w:rPr>
        <w:t>多様な自然とふれあい、都市の環境を保全する公園づくりを推進</w:t>
      </w:r>
      <w:bookmarkEnd w:id="17"/>
    </w:p>
    <w:p w14:paraId="65E9DEEE" w14:textId="77777777" w:rsidR="00452D4A" w:rsidRPr="00452D4A" w:rsidRDefault="00452D4A" w:rsidP="00F30C2D">
      <w:pPr>
        <w:rPr>
          <w:rFonts w:asciiTheme="majorEastAsia" w:hAnsiTheme="majorEastAsia"/>
        </w:rPr>
      </w:pPr>
    </w:p>
    <w:p w14:paraId="5AF4B90E" w14:textId="113DD7B9" w:rsidR="006A594A" w:rsidRPr="008D4910" w:rsidRDefault="006A594A" w:rsidP="006A594A">
      <w:pPr>
        <w:ind w:firstLineChars="100" w:firstLine="236"/>
        <w:rPr>
          <w:rFonts w:asciiTheme="majorEastAsia" w:eastAsiaTheme="majorEastAsia" w:hAnsiTheme="majorEastAsia"/>
        </w:rPr>
      </w:pPr>
      <w:r w:rsidRPr="008D4910">
        <w:rPr>
          <w:rFonts w:asciiTheme="majorEastAsia" w:eastAsiaTheme="majorEastAsia" w:hAnsiTheme="majorEastAsia" w:hint="eastAsia"/>
        </w:rPr>
        <w:t>（</w:t>
      </w:r>
      <w:r>
        <w:rPr>
          <w:rFonts w:asciiTheme="majorEastAsia" w:eastAsiaTheme="majorEastAsia" w:hAnsiTheme="majorEastAsia" w:hint="eastAsia"/>
        </w:rPr>
        <w:t>ⅰ</w:t>
      </w:r>
      <w:r w:rsidRPr="008D4910">
        <w:rPr>
          <w:rFonts w:asciiTheme="majorEastAsia" w:eastAsiaTheme="majorEastAsia" w:hAnsiTheme="majorEastAsia" w:hint="eastAsia"/>
        </w:rPr>
        <w:t>）</w:t>
      </w:r>
      <w:r w:rsidR="00B052CC">
        <w:rPr>
          <w:rFonts w:asciiTheme="majorEastAsia" w:eastAsiaTheme="majorEastAsia" w:hAnsiTheme="majorEastAsia" w:hint="eastAsia"/>
        </w:rPr>
        <w:t>豊かな自然環境の保全と活用の推進</w:t>
      </w:r>
    </w:p>
    <w:p w14:paraId="1AEA4046" w14:textId="33F93BFA" w:rsidR="00B052CC" w:rsidRPr="00B052CC" w:rsidRDefault="006A594A" w:rsidP="00B052CC">
      <w:pPr>
        <w:ind w:leftChars="213" w:left="627" w:hangingChars="53" w:hanging="125"/>
      </w:pPr>
      <w:r>
        <w:rPr>
          <w:rFonts w:hint="eastAsia"/>
        </w:rPr>
        <w:t>・</w:t>
      </w:r>
      <w:r w:rsidR="00B052CC" w:rsidRPr="00B052CC">
        <w:rPr>
          <w:rFonts w:hint="eastAsia"/>
        </w:rPr>
        <w:t>府営公園は、</w:t>
      </w:r>
      <w:r w:rsidR="00A605B0">
        <w:rPr>
          <w:rFonts w:hint="eastAsia"/>
        </w:rPr>
        <w:t>新・府有施設等緑化推進計画</w:t>
      </w:r>
      <w:r w:rsidR="00636172">
        <w:rPr>
          <w:rFonts w:hint="eastAsia"/>
        </w:rPr>
        <w:t>*</w:t>
      </w:r>
      <w:r w:rsidR="00B052CC" w:rsidRPr="00B052CC">
        <w:rPr>
          <w:rFonts w:hint="eastAsia"/>
        </w:rPr>
        <w:t>に基づき、公園面積の</w:t>
      </w:r>
      <w:r w:rsidR="00380CE5">
        <w:rPr>
          <w:rFonts w:hint="eastAsia"/>
        </w:rPr>
        <w:t>１／２</w:t>
      </w:r>
      <w:r w:rsidR="00B052CC" w:rsidRPr="00B052CC">
        <w:rPr>
          <w:rFonts w:hint="eastAsia"/>
        </w:rPr>
        <w:t>以上の空間をみどり空間として確保、保全することとしています。</w:t>
      </w:r>
    </w:p>
    <w:p w14:paraId="27B087D6" w14:textId="59842741" w:rsidR="00B052CC" w:rsidRPr="00B052CC" w:rsidRDefault="00B052CC" w:rsidP="00B052CC">
      <w:pPr>
        <w:ind w:leftChars="213" w:left="627" w:hangingChars="53" w:hanging="125"/>
      </w:pPr>
      <w:r w:rsidRPr="00B052CC">
        <w:rPr>
          <w:rFonts w:hint="eastAsia"/>
        </w:rPr>
        <w:t>・大阪の市街地はみどりが少ないと言われていることから、市街地部や郊外部の公園は市街地に残る貴重なみどり空間として、また山麓部や臨海部の公園は周辺の山林や水辺と一体となった美しい景観を形成するみどり空間として重要な役割を果たしています。</w:t>
      </w:r>
    </w:p>
    <w:p w14:paraId="3A57DE61" w14:textId="3EC4D5CC" w:rsidR="00B052CC" w:rsidRPr="00B052CC" w:rsidRDefault="00B052CC" w:rsidP="00B052CC">
      <w:pPr>
        <w:ind w:leftChars="213" w:left="627" w:hangingChars="53" w:hanging="125"/>
      </w:pPr>
      <w:r w:rsidRPr="00B052CC">
        <w:rPr>
          <w:rFonts w:hint="eastAsia"/>
        </w:rPr>
        <w:t>・府営公園では、貴重な自然環境を良好に保全できるように適切な維持管理を進めるとともに</w:t>
      </w:r>
      <w:r w:rsidR="00835066">
        <w:rPr>
          <w:rFonts w:hint="eastAsia"/>
        </w:rPr>
        <w:t>、</w:t>
      </w:r>
      <w:r w:rsidRPr="00B052CC">
        <w:rPr>
          <w:rFonts w:hint="eastAsia"/>
        </w:rPr>
        <w:t>この貴重な自然環境を公園利用者が適切に利用し、自然環境の重要性等を理解</w:t>
      </w:r>
      <w:r w:rsidR="0075162D">
        <w:rPr>
          <w:rFonts w:hint="eastAsia"/>
        </w:rPr>
        <w:t>を深めていただける</w:t>
      </w:r>
      <w:r w:rsidRPr="00B052CC">
        <w:rPr>
          <w:rFonts w:hint="eastAsia"/>
        </w:rPr>
        <w:t>よう、様々なイベントや教室などを地域の</w:t>
      </w:r>
      <w:r w:rsidR="00BC4320">
        <w:rPr>
          <w:rFonts w:hint="eastAsia"/>
        </w:rPr>
        <w:t>方々</w:t>
      </w:r>
      <w:r w:rsidRPr="00B052CC">
        <w:rPr>
          <w:rFonts w:hint="eastAsia"/>
        </w:rPr>
        <w:t>や</w:t>
      </w:r>
      <w:r w:rsidR="007F61AA">
        <w:rPr>
          <w:rFonts w:hint="eastAsia"/>
        </w:rPr>
        <w:t>ＮＰＯ</w:t>
      </w:r>
      <w:r w:rsidRPr="00B052CC">
        <w:rPr>
          <w:rFonts w:hint="eastAsia"/>
        </w:rPr>
        <w:t>団体などと連携</w:t>
      </w:r>
      <w:r w:rsidR="00636172">
        <w:rPr>
          <w:rFonts w:hint="eastAsia"/>
        </w:rPr>
        <w:t>して取り組んでおり、今後ともこれらの活動を推進、充実させていき</w:t>
      </w:r>
      <w:r w:rsidRPr="00B052CC">
        <w:rPr>
          <w:rFonts w:hint="eastAsia"/>
        </w:rPr>
        <w:t>ます。</w:t>
      </w:r>
    </w:p>
    <w:p w14:paraId="455B7FBC" w14:textId="34A7AF61" w:rsidR="006A594A" w:rsidRDefault="00B052CC" w:rsidP="00B052CC">
      <w:pPr>
        <w:ind w:leftChars="213" w:left="627" w:hangingChars="53" w:hanging="125"/>
      </w:pPr>
      <w:r w:rsidRPr="00B052CC">
        <w:rPr>
          <w:rFonts w:hint="eastAsia"/>
        </w:rPr>
        <w:t>・また、公園に保全されている自然環境の重要性などをより多くの府民の皆様にご理解いただけるように公園内での展示やホームページなど様々な媒体を活用して情報発信を充実させて</w:t>
      </w:r>
      <w:r w:rsidR="00636172">
        <w:rPr>
          <w:rFonts w:hint="eastAsia"/>
        </w:rPr>
        <w:t>いき</w:t>
      </w:r>
      <w:r w:rsidRPr="00B052CC">
        <w:rPr>
          <w:rFonts w:hint="eastAsia"/>
        </w:rPr>
        <w:t>ます。</w:t>
      </w:r>
    </w:p>
    <w:p w14:paraId="62402E3B" w14:textId="7A8F7A37" w:rsidR="006A594A" w:rsidRDefault="006A594A" w:rsidP="006A594A">
      <w:pPr>
        <w:ind w:leftChars="213" w:left="627" w:hangingChars="53" w:hanging="125"/>
      </w:pPr>
    </w:p>
    <w:p w14:paraId="30E0155F" w14:textId="7B486CDC" w:rsidR="006A594A" w:rsidRDefault="00770B15" w:rsidP="006A594A">
      <w:pPr>
        <w:ind w:firstLineChars="100" w:firstLine="236"/>
        <w:rPr>
          <w:rFonts w:asciiTheme="majorEastAsia" w:eastAsiaTheme="majorEastAsia" w:hAnsiTheme="majorEastAsia"/>
        </w:rPr>
      </w:pPr>
      <w:r>
        <w:rPr>
          <w:rFonts w:asciiTheme="majorEastAsia" w:eastAsiaTheme="majorEastAsia" w:hAnsiTheme="majorEastAsia"/>
          <w:noProof/>
        </w:rPr>
        <mc:AlternateContent>
          <mc:Choice Requires="wpg">
            <w:drawing>
              <wp:anchor distT="0" distB="0" distL="114300" distR="114300" simplePos="0" relativeHeight="251614208" behindDoc="0" locked="0" layoutInCell="1" allowOverlap="1" wp14:anchorId="24853939" wp14:editId="5E37EC98">
                <wp:simplePos x="0" y="0"/>
                <wp:positionH relativeFrom="column">
                  <wp:posOffset>2663190</wp:posOffset>
                </wp:positionH>
                <wp:positionV relativeFrom="paragraph">
                  <wp:posOffset>54610</wp:posOffset>
                </wp:positionV>
                <wp:extent cx="2445385" cy="1751965"/>
                <wp:effectExtent l="0" t="0" r="0" b="0"/>
                <wp:wrapNone/>
                <wp:docPr id="64539" name="グループ化 64539" descr="せんなん里海公園における生きもの観察日記のHPです。" title="生きもの観察日記HP"/>
                <wp:cNvGraphicFramePr/>
                <a:graphic xmlns:a="http://schemas.openxmlformats.org/drawingml/2006/main">
                  <a:graphicData uri="http://schemas.microsoft.com/office/word/2010/wordprocessingGroup">
                    <wpg:wgp>
                      <wpg:cNvGrpSpPr/>
                      <wpg:grpSpPr>
                        <a:xfrm>
                          <a:off x="0" y="0"/>
                          <a:ext cx="2445385" cy="1751965"/>
                          <a:chOff x="0" y="0"/>
                          <a:chExt cx="2445385" cy="1751965"/>
                        </a:xfrm>
                      </wpg:grpSpPr>
                      <pic:pic xmlns:pic="http://schemas.openxmlformats.org/drawingml/2006/picture">
                        <pic:nvPicPr>
                          <pic:cNvPr id="1051" name="図 1051"/>
                          <pic:cNvPicPr>
                            <a:picLocks noChangeAspect="1"/>
                          </pic:cNvPicPr>
                        </pic:nvPicPr>
                        <pic:blipFill rotWithShape="1">
                          <a:blip r:embed="rId108" cstate="print">
                            <a:extLst>
                              <a:ext uri="{28A0092B-C50C-407E-A947-70E740481C1C}">
                                <a14:useLocalDpi xmlns:a14="http://schemas.microsoft.com/office/drawing/2010/main" val="0"/>
                              </a:ext>
                            </a:extLst>
                          </a:blip>
                          <a:srcRect l="10406" t="12234" r="12699" b="7147"/>
                          <a:stretch/>
                        </pic:blipFill>
                        <pic:spPr bwMode="auto">
                          <a:xfrm>
                            <a:off x="0" y="0"/>
                            <a:ext cx="2445385" cy="1441450"/>
                          </a:xfrm>
                          <a:prstGeom prst="rect">
                            <a:avLst/>
                          </a:prstGeom>
                          <a:ln>
                            <a:noFill/>
                          </a:ln>
                          <a:extLst>
                            <a:ext uri="{53640926-AAD7-44D8-BBD7-CCE9431645EC}">
                              <a14:shadowObscured xmlns:a14="http://schemas.microsoft.com/office/drawing/2010/main"/>
                            </a:ext>
                          </a:extLst>
                        </pic:spPr>
                      </pic:pic>
                      <wps:wsp>
                        <wps:cNvPr id="11296" name="テキスト ボックス 18"/>
                        <wps:cNvSpPr txBox="1"/>
                        <wps:spPr>
                          <a:xfrm>
                            <a:off x="257175" y="1381125"/>
                            <a:ext cx="1944370" cy="370840"/>
                          </a:xfrm>
                          <a:prstGeom prst="rect">
                            <a:avLst/>
                          </a:prstGeom>
                          <a:noFill/>
                        </wps:spPr>
                        <wps:txbx>
                          <w:txbxContent>
                            <w:p w14:paraId="14DC2B1B" w14:textId="77777777" w:rsidR="00815FBB" w:rsidRDefault="00815FBB" w:rsidP="003E7B5F">
                              <w:pPr>
                                <w:pStyle w:val="Web"/>
                                <w:spacing w:before="0" w:beforeAutospacing="0" w:after="0" w:afterAutospacing="0" w:line="220" w:lineRule="exact"/>
                                <w:jc w:val="center"/>
                                <w:rPr>
                                  <w:rFonts w:asciiTheme="majorEastAsia" w:eastAsiaTheme="majorEastAsia" w:hAnsiTheme="majorEastAsia" w:cstheme="minorBidi"/>
                                  <w:color w:val="000000" w:themeColor="text1"/>
                                  <w:kern w:val="24"/>
                                  <w:sz w:val="22"/>
                                  <w:szCs w:val="22"/>
                                </w:rPr>
                              </w:pPr>
                              <w:r>
                                <w:rPr>
                                  <w:rFonts w:asciiTheme="majorEastAsia" w:eastAsiaTheme="majorEastAsia" w:hAnsiTheme="majorEastAsia" w:cstheme="minorBidi" w:hint="eastAsia"/>
                                  <w:color w:val="000000" w:themeColor="text1"/>
                                  <w:kern w:val="24"/>
                                  <w:sz w:val="22"/>
                                  <w:szCs w:val="22"/>
                                </w:rPr>
                                <w:t>生きもの</w:t>
                              </w:r>
                              <w:r>
                                <w:rPr>
                                  <w:rFonts w:asciiTheme="majorEastAsia" w:eastAsiaTheme="majorEastAsia" w:hAnsiTheme="majorEastAsia" w:cstheme="minorBidi"/>
                                  <w:color w:val="000000" w:themeColor="text1"/>
                                  <w:kern w:val="24"/>
                                  <w:sz w:val="22"/>
                                  <w:szCs w:val="22"/>
                                </w:rPr>
                                <w:t>観察日記</w:t>
                              </w:r>
                              <w:r w:rsidRPr="008E7D24">
                                <w:rPr>
                                  <w:rFonts w:asciiTheme="majorEastAsia" w:eastAsiaTheme="majorEastAsia" w:hAnsiTheme="majorEastAsia" w:cstheme="minorBidi" w:hint="eastAsia"/>
                                  <w:color w:val="000000" w:themeColor="text1"/>
                                  <w:kern w:val="24"/>
                                  <w:sz w:val="22"/>
                                  <w:szCs w:val="22"/>
                                </w:rPr>
                                <w:t>HP</w:t>
                              </w:r>
                            </w:p>
                            <w:p w14:paraId="6B1D37DB" w14:textId="40E7BA20" w:rsidR="00815FBB" w:rsidRPr="008E7D24" w:rsidRDefault="00815FBB" w:rsidP="003E7B5F">
                              <w:pPr>
                                <w:pStyle w:val="Web"/>
                                <w:spacing w:before="0" w:beforeAutospacing="0" w:after="0" w:afterAutospacing="0" w:line="220" w:lineRule="exact"/>
                                <w:jc w:val="center"/>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w:t>
                              </w:r>
                              <w:r w:rsidRPr="008E7D24">
                                <w:rPr>
                                  <w:rFonts w:asciiTheme="majorEastAsia" w:eastAsiaTheme="majorEastAsia" w:hAnsiTheme="majorEastAsia" w:cstheme="minorBidi" w:hint="eastAsia"/>
                                  <w:color w:val="000000" w:themeColor="text1"/>
                                  <w:kern w:val="24"/>
                                  <w:sz w:val="22"/>
                                  <w:szCs w:val="22"/>
                                </w:rPr>
                                <w:t>せんなん里海公園）</w:t>
                              </w:r>
                            </w:p>
                          </w:txbxContent>
                        </wps:txbx>
                        <wps:bodyPr wrap="square" rtlCol="0">
                          <a:spAutoFit/>
                        </wps:bodyPr>
                      </wps:wsp>
                    </wpg:wgp>
                  </a:graphicData>
                </a:graphic>
              </wp:anchor>
            </w:drawing>
          </mc:Choice>
          <mc:Fallback>
            <w:pict>
              <v:group w14:anchorId="24853939" id="グループ化 64539" o:spid="_x0000_s1297" alt="タイトル: 生きもの観察日記HP - 説明: せんなん里海公園における生きもの観察日記のHPです。" style="position:absolute;left:0;text-align:left;margin-left:209.7pt;margin-top:4.3pt;width:192.55pt;height:137.95pt;z-index:251614208" coordsize="24453,175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">
                <v:shape id="図 1051" o:spid="_x0000_s1298" type="#_x0000_t75" style="position:absolute;width:24453;height:14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">
                  <v:imagedata r:id="rId109" o:title="" croptop="8018f" cropbottom="4684f" cropleft="6820f" cropright="8322f"/>
                  <v:path arrowok="t"/>
                </v:shape>
                <v:shape id="テキスト ボックス 18" o:spid="_x0000_s1299" type="#_x0000_t202" style="position:absolute;left:2571;top:13811;width:19444;height:3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" filled="f" stroked="f">
                  <v:textbox style="mso-fit-shape-to-text:t">
                    <w:txbxContent>
                      <w:p w14:paraId="14DC2B1B" w14:textId="77777777" w:rsidR="00815FBB" w:rsidRDefault="00815FBB" w:rsidP="003E7B5F">
                        <w:pPr>
                          <w:pStyle w:val="Web"/>
                          <w:spacing w:before="0" w:beforeAutospacing="0" w:after="0" w:afterAutospacing="0" w:line="220" w:lineRule="exact"/>
                          <w:jc w:val="center"/>
                          <w:rPr>
                            <w:rFonts w:asciiTheme="majorEastAsia" w:eastAsiaTheme="majorEastAsia" w:hAnsiTheme="majorEastAsia" w:cstheme="minorBidi"/>
                            <w:color w:val="000000" w:themeColor="text1"/>
                            <w:kern w:val="24"/>
                            <w:sz w:val="22"/>
                            <w:szCs w:val="22"/>
                          </w:rPr>
                        </w:pPr>
                        <w:r>
                          <w:rPr>
                            <w:rFonts w:asciiTheme="majorEastAsia" w:eastAsiaTheme="majorEastAsia" w:hAnsiTheme="majorEastAsia" w:cstheme="minorBidi" w:hint="eastAsia"/>
                            <w:color w:val="000000" w:themeColor="text1"/>
                            <w:kern w:val="24"/>
                            <w:sz w:val="22"/>
                            <w:szCs w:val="22"/>
                          </w:rPr>
                          <w:t>生きもの</w:t>
                        </w:r>
                        <w:r>
                          <w:rPr>
                            <w:rFonts w:asciiTheme="majorEastAsia" w:eastAsiaTheme="majorEastAsia" w:hAnsiTheme="majorEastAsia" w:cstheme="minorBidi"/>
                            <w:color w:val="000000" w:themeColor="text1"/>
                            <w:kern w:val="24"/>
                            <w:sz w:val="22"/>
                            <w:szCs w:val="22"/>
                          </w:rPr>
                          <w:t>観察日記</w:t>
                        </w:r>
                        <w:r w:rsidRPr="008E7D24">
                          <w:rPr>
                            <w:rFonts w:asciiTheme="majorEastAsia" w:eastAsiaTheme="majorEastAsia" w:hAnsiTheme="majorEastAsia" w:cstheme="minorBidi" w:hint="eastAsia"/>
                            <w:color w:val="000000" w:themeColor="text1"/>
                            <w:kern w:val="24"/>
                            <w:sz w:val="22"/>
                            <w:szCs w:val="22"/>
                          </w:rPr>
                          <w:t>HP</w:t>
                        </w:r>
                      </w:p>
                      <w:p w14:paraId="6B1D37DB" w14:textId="40E7BA20" w:rsidR="00815FBB" w:rsidRPr="008E7D24" w:rsidRDefault="00815FBB" w:rsidP="003E7B5F">
                        <w:pPr>
                          <w:pStyle w:val="Web"/>
                          <w:spacing w:before="0" w:beforeAutospacing="0" w:after="0" w:afterAutospacing="0" w:line="220" w:lineRule="exact"/>
                          <w:jc w:val="center"/>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w:t>
                        </w:r>
                        <w:r w:rsidRPr="008E7D24">
                          <w:rPr>
                            <w:rFonts w:asciiTheme="majorEastAsia" w:eastAsiaTheme="majorEastAsia" w:hAnsiTheme="majorEastAsia" w:cstheme="minorBidi" w:hint="eastAsia"/>
                            <w:color w:val="000000" w:themeColor="text1"/>
                            <w:kern w:val="24"/>
                            <w:sz w:val="22"/>
                            <w:szCs w:val="22"/>
                          </w:rPr>
                          <w:t>せんなん里海公園）</w:t>
                        </w:r>
                      </w:p>
                    </w:txbxContent>
                  </v:textbox>
                </v:shape>
              </v:group>
            </w:pict>
          </mc:Fallback>
        </mc:AlternateContent>
      </w:r>
      <w:r>
        <w:rPr>
          <w:rFonts w:asciiTheme="majorEastAsia" w:eastAsiaTheme="majorEastAsia" w:hAnsiTheme="majorEastAsia"/>
          <w:noProof/>
        </w:rPr>
        <mc:AlternateContent>
          <mc:Choice Requires="wpg">
            <w:drawing>
              <wp:anchor distT="0" distB="0" distL="114300" distR="114300" simplePos="0" relativeHeight="251595776" behindDoc="0" locked="0" layoutInCell="1" allowOverlap="1" wp14:anchorId="6AC74102" wp14:editId="227C5CFC">
                <wp:simplePos x="0" y="0"/>
                <wp:positionH relativeFrom="column">
                  <wp:posOffset>358140</wp:posOffset>
                </wp:positionH>
                <wp:positionV relativeFrom="paragraph">
                  <wp:posOffset>64135</wp:posOffset>
                </wp:positionV>
                <wp:extent cx="2195666" cy="1777365"/>
                <wp:effectExtent l="0" t="0" r="0" b="0"/>
                <wp:wrapNone/>
                <wp:docPr id="474" name="グループ化 1" descr="枚岡公園の野鳥・野草のリーフレットです。" title="野鳥・野草のリーフレット"/>
                <wp:cNvGraphicFramePr/>
                <a:graphic xmlns:a="http://schemas.openxmlformats.org/drawingml/2006/main">
                  <a:graphicData uri="http://schemas.microsoft.com/office/word/2010/wordprocessingGroup">
                    <wpg:wgp>
                      <wpg:cNvGrpSpPr/>
                      <wpg:grpSpPr>
                        <a:xfrm>
                          <a:off x="0" y="0"/>
                          <a:ext cx="2195666" cy="1777365"/>
                          <a:chOff x="171492" y="0"/>
                          <a:chExt cx="2196365" cy="1777536"/>
                        </a:xfrm>
                      </wpg:grpSpPr>
                      <pic:pic xmlns:pic="http://schemas.openxmlformats.org/drawingml/2006/picture">
                        <pic:nvPicPr>
                          <pic:cNvPr id="475" name="図 475"/>
                          <pic:cNvPicPr/>
                        </pic:nvPicPr>
                        <pic:blipFill>
                          <a:blip r:embed="rId110" cstate="email">
                            <a:extLst>
                              <a:ext uri="{28A0092B-C50C-407E-A947-70E740481C1C}">
                                <a14:useLocalDpi xmlns:a14="http://schemas.microsoft.com/office/drawing/2010/main"/>
                              </a:ext>
                            </a:extLst>
                          </a:blip>
                          <a:stretch>
                            <a:fillRect/>
                          </a:stretch>
                        </pic:blipFill>
                        <pic:spPr>
                          <a:xfrm>
                            <a:off x="171492" y="0"/>
                            <a:ext cx="2024845" cy="1394574"/>
                          </a:xfrm>
                          <a:prstGeom prst="rect">
                            <a:avLst/>
                          </a:prstGeom>
                        </pic:spPr>
                      </pic:pic>
                      <wps:wsp>
                        <wps:cNvPr id="476" name="テキスト ボックス 18"/>
                        <wps:cNvSpPr txBox="1"/>
                        <wps:spPr>
                          <a:xfrm>
                            <a:off x="171492" y="1381278"/>
                            <a:ext cx="2196365" cy="396258"/>
                          </a:xfrm>
                          <a:prstGeom prst="rect">
                            <a:avLst/>
                          </a:prstGeom>
                          <a:noFill/>
                        </wps:spPr>
                        <wps:txbx>
                          <w:txbxContent>
                            <w:p w14:paraId="6E10EAE1" w14:textId="77777777" w:rsidR="00815FBB" w:rsidRDefault="00815FBB" w:rsidP="00AF1D14">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Pr>
                                  <w:rFonts w:asciiTheme="majorEastAsia" w:eastAsiaTheme="majorEastAsia" w:hAnsiTheme="majorEastAsia" w:cstheme="minorBidi" w:hint="eastAsia"/>
                                  <w:color w:val="000000" w:themeColor="text1"/>
                                  <w:kern w:val="24"/>
                                  <w:sz w:val="22"/>
                                  <w:szCs w:val="22"/>
                                </w:rPr>
                                <w:t>野鳥</w:t>
                              </w:r>
                              <w:r>
                                <w:rPr>
                                  <w:rFonts w:asciiTheme="majorEastAsia" w:eastAsiaTheme="majorEastAsia" w:hAnsiTheme="majorEastAsia" w:cstheme="minorBidi"/>
                                  <w:color w:val="000000" w:themeColor="text1"/>
                                  <w:kern w:val="24"/>
                                  <w:sz w:val="22"/>
                                  <w:szCs w:val="22"/>
                                </w:rPr>
                                <w:t>・</w:t>
                              </w:r>
                              <w:r>
                                <w:rPr>
                                  <w:rFonts w:asciiTheme="majorEastAsia" w:eastAsiaTheme="majorEastAsia" w:hAnsiTheme="majorEastAsia" w:cstheme="minorBidi" w:hint="eastAsia"/>
                                  <w:color w:val="000000" w:themeColor="text1"/>
                                  <w:kern w:val="24"/>
                                  <w:sz w:val="22"/>
                                  <w:szCs w:val="22"/>
                                </w:rPr>
                                <w:t>野草</w:t>
                              </w:r>
                              <w:r>
                                <w:rPr>
                                  <w:rFonts w:asciiTheme="majorEastAsia" w:eastAsiaTheme="majorEastAsia" w:hAnsiTheme="majorEastAsia" w:cstheme="minorBidi"/>
                                  <w:color w:val="000000" w:themeColor="text1"/>
                                  <w:kern w:val="24"/>
                                  <w:sz w:val="22"/>
                                  <w:szCs w:val="22"/>
                                </w:rPr>
                                <w:t>の</w:t>
                              </w:r>
                              <w:r w:rsidRPr="008E7D24">
                                <w:rPr>
                                  <w:rFonts w:asciiTheme="majorEastAsia" w:eastAsiaTheme="majorEastAsia" w:hAnsiTheme="majorEastAsia" w:cstheme="minorBidi" w:hint="eastAsia"/>
                                  <w:color w:val="000000" w:themeColor="text1"/>
                                  <w:kern w:val="24"/>
                                  <w:sz w:val="22"/>
                                  <w:szCs w:val="22"/>
                                </w:rPr>
                                <w:t>リーフレット</w:t>
                              </w:r>
                            </w:p>
                            <w:p w14:paraId="5AFE5C06" w14:textId="62A1A3AC" w:rsidR="00815FBB" w:rsidRPr="008E7D24" w:rsidRDefault="00815FBB" w:rsidP="00AF1D14">
                              <w:pPr>
                                <w:pStyle w:val="Web"/>
                                <w:spacing w:before="0" w:beforeAutospacing="0" w:after="0" w:afterAutospacing="0" w:line="240" w:lineRule="exact"/>
                                <w:jc w:val="center"/>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w:t>
                              </w:r>
                              <w:r w:rsidRPr="008E7D24">
                                <w:rPr>
                                  <w:rFonts w:asciiTheme="majorEastAsia" w:eastAsiaTheme="majorEastAsia" w:hAnsiTheme="majorEastAsia" w:cstheme="minorBidi" w:hint="eastAsia"/>
                                  <w:color w:val="000000" w:themeColor="text1"/>
                                  <w:kern w:val="24"/>
                                  <w:sz w:val="22"/>
                                  <w:szCs w:val="22"/>
                                </w:rPr>
                                <w:t>枚岡公園）</w:t>
                              </w:r>
                            </w:p>
                          </w:txbxContent>
                        </wps:txbx>
                        <wps:bodyPr wrap="square" rtlCol="0">
                          <a:spAutoFit/>
                        </wps:bodyPr>
                      </wps:wsp>
                    </wpg:wgp>
                  </a:graphicData>
                </a:graphic>
              </wp:anchor>
            </w:drawing>
          </mc:Choice>
          <mc:Fallback>
            <w:pict>
              <v:group w14:anchorId="6AC74102" id="_x0000_s1300" alt="タイトル: 野鳥・野草のリーフレット - 説明: 枚岡公園の野鳥・野草のリーフレットです。" style="position:absolute;left:0;text-align:left;margin-left:28.2pt;margin-top:5.05pt;width:172.9pt;height:139.95pt;z-index:251595776" coordorigin="1714" coordsize="21963,177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">
                <v:shape id="図 475" o:spid="_x0000_s1301" type="#_x0000_t75" style="position:absolute;left:1714;width:20249;height:13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">
                  <v:imagedata r:id="rId111" o:title=""/>
                </v:shape>
                <v:shape id="テキスト ボックス 18" o:spid="_x0000_s1302" type="#_x0000_t202" style="position:absolute;left:1714;top:13812;width:21964;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" filled="f" stroked="f">
                  <v:textbox style="mso-fit-shape-to-text:t">
                    <w:txbxContent>
                      <w:p w14:paraId="6E10EAE1" w14:textId="77777777" w:rsidR="00815FBB" w:rsidRDefault="00815FBB" w:rsidP="00AF1D14">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Pr>
                            <w:rFonts w:asciiTheme="majorEastAsia" w:eastAsiaTheme="majorEastAsia" w:hAnsiTheme="majorEastAsia" w:cstheme="minorBidi" w:hint="eastAsia"/>
                            <w:color w:val="000000" w:themeColor="text1"/>
                            <w:kern w:val="24"/>
                            <w:sz w:val="22"/>
                            <w:szCs w:val="22"/>
                          </w:rPr>
                          <w:t>野鳥</w:t>
                        </w:r>
                        <w:r>
                          <w:rPr>
                            <w:rFonts w:asciiTheme="majorEastAsia" w:eastAsiaTheme="majorEastAsia" w:hAnsiTheme="majorEastAsia" w:cstheme="minorBidi"/>
                            <w:color w:val="000000" w:themeColor="text1"/>
                            <w:kern w:val="24"/>
                            <w:sz w:val="22"/>
                            <w:szCs w:val="22"/>
                          </w:rPr>
                          <w:t>・</w:t>
                        </w:r>
                        <w:r>
                          <w:rPr>
                            <w:rFonts w:asciiTheme="majorEastAsia" w:eastAsiaTheme="majorEastAsia" w:hAnsiTheme="majorEastAsia" w:cstheme="minorBidi" w:hint="eastAsia"/>
                            <w:color w:val="000000" w:themeColor="text1"/>
                            <w:kern w:val="24"/>
                            <w:sz w:val="22"/>
                            <w:szCs w:val="22"/>
                          </w:rPr>
                          <w:t>野草</w:t>
                        </w:r>
                        <w:r>
                          <w:rPr>
                            <w:rFonts w:asciiTheme="majorEastAsia" w:eastAsiaTheme="majorEastAsia" w:hAnsiTheme="majorEastAsia" w:cstheme="minorBidi"/>
                            <w:color w:val="000000" w:themeColor="text1"/>
                            <w:kern w:val="24"/>
                            <w:sz w:val="22"/>
                            <w:szCs w:val="22"/>
                          </w:rPr>
                          <w:t>の</w:t>
                        </w:r>
                        <w:r w:rsidRPr="008E7D24">
                          <w:rPr>
                            <w:rFonts w:asciiTheme="majorEastAsia" w:eastAsiaTheme="majorEastAsia" w:hAnsiTheme="majorEastAsia" w:cstheme="minorBidi" w:hint="eastAsia"/>
                            <w:color w:val="000000" w:themeColor="text1"/>
                            <w:kern w:val="24"/>
                            <w:sz w:val="22"/>
                            <w:szCs w:val="22"/>
                          </w:rPr>
                          <w:t>リーフレット</w:t>
                        </w:r>
                      </w:p>
                      <w:p w14:paraId="5AFE5C06" w14:textId="62A1A3AC" w:rsidR="00815FBB" w:rsidRPr="008E7D24" w:rsidRDefault="00815FBB" w:rsidP="00AF1D14">
                        <w:pPr>
                          <w:pStyle w:val="Web"/>
                          <w:spacing w:before="0" w:beforeAutospacing="0" w:after="0" w:afterAutospacing="0" w:line="240" w:lineRule="exact"/>
                          <w:jc w:val="center"/>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w:t>
                        </w:r>
                        <w:r w:rsidRPr="008E7D24">
                          <w:rPr>
                            <w:rFonts w:asciiTheme="majorEastAsia" w:eastAsiaTheme="majorEastAsia" w:hAnsiTheme="majorEastAsia" w:cstheme="minorBidi" w:hint="eastAsia"/>
                            <w:color w:val="000000" w:themeColor="text1"/>
                            <w:kern w:val="24"/>
                            <w:sz w:val="22"/>
                            <w:szCs w:val="22"/>
                          </w:rPr>
                          <w:t>枚岡公園）</w:t>
                        </w:r>
                      </w:p>
                    </w:txbxContent>
                  </v:textbox>
                </v:shape>
              </v:group>
            </w:pict>
          </mc:Fallback>
        </mc:AlternateContent>
      </w:r>
    </w:p>
    <w:p w14:paraId="1100D450" w14:textId="32A3325C" w:rsidR="006A594A" w:rsidRDefault="006A594A" w:rsidP="006A594A">
      <w:pPr>
        <w:ind w:firstLineChars="100" w:firstLine="236"/>
        <w:rPr>
          <w:rFonts w:asciiTheme="majorEastAsia" w:eastAsiaTheme="majorEastAsia" w:hAnsiTheme="majorEastAsia"/>
        </w:rPr>
      </w:pPr>
    </w:p>
    <w:p w14:paraId="1B1D82BB" w14:textId="5D8DF125" w:rsidR="006A594A" w:rsidRDefault="006A594A" w:rsidP="006A594A">
      <w:pPr>
        <w:ind w:firstLineChars="100" w:firstLine="236"/>
        <w:rPr>
          <w:rFonts w:asciiTheme="majorEastAsia" w:eastAsiaTheme="majorEastAsia" w:hAnsiTheme="majorEastAsia"/>
        </w:rPr>
      </w:pPr>
    </w:p>
    <w:p w14:paraId="7D7AC75D" w14:textId="592CB956" w:rsidR="006A594A" w:rsidRDefault="006A594A" w:rsidP="006A594A">
      <w:pPr>
        <w:ind w:firstLineChars="100" w:firstLine="236"/>
        <w:rPr>
          <w:rFonts w:asciiTheme="majorEastAsia" w:eastAsiaTheme="majorEastAsia" w:hAnsiTheme="majorEastAsia"/>
        </w:rPr>
      </w:pPr>
    </w:p>
    <w:p w14:paraId="6DA8425C" w14:textId="1C698218" w:rsidR="006A594A" w:rsidRDefault="006A594A" w:rsidP="006A594A">
      <w:pPr>
        <w:ind w:firstLineChars="100" w:firstLine="236"/>
        <w:rPr>
          <w:rFonts w:asciiTheme="majorEastAsia" w:eastAsiaTheme="majorEastAsia" w:hAnsiTheme="majorEastAsia"/>
        </w:rPr>
      </w:pPr>
    </w:p>
    <w:p w14:paraId="5BC1D3E2" w14:textId="787F4D18" w:rsidR="006A594A" w:rsidRDefault="006A594A" w:rsidP="006A594A">
      <w:pPr>
        <w:ind w:firstLineChars="100" w:firstLine="236"/>
        <w:rPr>
          <w:rFonts w:asciiTheme="majorEastAsia" w:eastAsiaTheme="majorEastAsia" w:hAnsiTheme="majorEastAsia"/>
        </w:rPr>
      </w:pPr>
    </w:p>
    <w:p w14:paraId="4D0EB5DA" w14:textId="725AE89D" w:rsidR="006A594A" w:rsidRDefault="006A594A" w:rsidP="006A594A">
      <w:pPr>
        <w:ind w:firstLineChars="100" w:firstLine="236"/>
        <w:rPr>
          <w:rFonts w:asciiTheme="majorEastAsia" w:eastAsiaTheme="majorEastAsia" w:hAnsiTheme="majorEastAsia"/>
        </w:rPr>
      </w:pPr>
    </w:p>
    <w:p w14:paraId="249AB949" w14:textId="79DCC569" w:rsidR="00636172" w:rsidRDefault="00636172" w:rsidP="006A594A">
      <w:pPr>
        <w:ind w:firstLineChars="100" w:firstLine="236"/>
        <w:rPr>
          <w:rFonts w:asciiTheme="majorEastAsia" w:eastAsiaTheme="majorEastAsia" w:hAnsiTheme="majorEastAsia"/>
        </w:rPr>
      </w:pPr>
    </w:p>
    <w:p w14:paraId="258E36F2" w14:textId="76585FAC" w:rsidR="00636172" w:rsidRDefault="00636172" w:rsidP="006A594A">
      <w:pPr>
        <w:ind w:firstLineChars="100" w:firstLine="236"/>
        <w:rPr>
          <w:rFonts w:asciiTheme="majorEastAsia" w:eastAsiaTheme="majorEastAsia" w:hAnsiTheme="majorEastAsia"/>
        </w:rPr>
      </w:pPr>
    </w:p>
    <w:p w14:paraId="375B4EC8" w14:textId="17F371F2" w:rsidR="00636172" w:rsidRDefault="00636172" w:rsidP="006A594A">
      <w:pPr>
        <w:ind w:firstLineChars="100" w:firstLine="236"/>
        <w:rPr>
          <w:rFonts w:asciiTheme="majorEastAsia" w:eastAsiaTheme="majorEastAsia" w:hAnsiTheme="majorEastAsia"/>
        </w:rPr>
      </w:pPr>
    </w:p>
    <w:p w14:paraId="71671C37" w14:textId="46136528" w:rsidR="00636172" w:rsidRDefault="00636172" w:rsidP="006A594A">
      <w:pPr>
        <w:ind w:firstLineChars="100" w:firstLine="236"/>
        <w:rPr>
          <w:rFonts w:asciiTheme="majorEastAsia" w:eastAsiaTheme="majorEastAsia" w:hAnsiTheme="majorEastAsia"/>
        </w:rPr>
      </w:pPr>
    </w:p>
    <w:p w14:paraId="711C9A27" w14:textId="77777777" w:rsidR="00686047" w:rsidRDefault="00686047" w:rsidP="006A594A">
      <w:pPr>
        <w:ind w:firstLineChars="100" w:firstLine="236"/>
        <w:rPr>
          <w:rFonts w:asciiTheme="majorEastAsia" w:eastAsiaTheme="majorEastAsia" w:hAnsiTheme="majorEastAsia"/>
        </w:rPr>
      </w:pPr>
    </w:p>
    <w:p w14:paraId="780EB708" w14:textId="1C58B6EF" w:rsidR="00636172" w:rsidRDefault="00636172" w:rsidP="006A594A">
      <w:pPr>
        <w:ind w:firstLineChars="100" w:firstLine="236"/>
        <w:rPr>
          <w:rFonts w:asciiTheme="majorEastAsia" w:eastAsiaTheme="majorEastAsia" w:hAnsiTheme="majorEastAsia"/>
        </w:rPr>
      </w:pPr>
    </w:p>
    <w:p w14:paraId="126EA11B" w14:textId="323A21DF" w:rsidR="00636172" w:rsidRDefault="00636172" w:rsidP="006A594A">
      <w:pPr>
        <w:ind w:firstLineChars="100" w:firstLine="236"/>
        <w:rPr>
          <w:rFonts w:asciiTheme="majorEastAsia" w:eastAsiaTheme="majorEastAsia" w:hAnsiTheme="majorEastAsia"/>
        </w:rPr>
      </w:pPr>
    </w:p>
    <w:p w14:paraId="7B324418" w14:textId="77777777" w:rsidR="00636172" w:rsidRDefault="00636172" w:rsidP="006A594A">
      <w:pPr>
        <w:ind w:firstLineChars="100" w:firstLine="236"/>
        <w:rPr>
          <w:rFonts w:asciiTheme="majorEastAsia" w:eastAsiaTheme="majorEastAsia" w:hAnsiTheme="majorEastAsia"/>
        </w:rPr>
      </w:pPr>
    </w:p>
    <w:p w14:paraId="6257EC40" w14:textId="4FCB8088" w:rsidR="00B559D0" w:rsidRPr="008D4910" w:rsidRDefault="00B559D0" w:rsidP="006A594A">
      <w:pPr>
        <w:ind w:firstLineChars="100" w:firstLine="236"/>
        <w:rPr>
          <w:rFonts w:asciiTheme="majorEastAsia" w:eastAsiaTheme="majorEastAsia" w:hAnsiTheme="majorEastAsia"/>
        </w:rPr>
      </w:pPr>
      <w:r w:rsidRPr="008D4910">
        <w:rPr>
          <w:rFonts w:asciiTheme="majorEastAsia" w:eastAsiaTheme="majorEastAsia" w:hAnsiTheme="majorEastAsia" w:hint="eastAsia"/>
        </w:rPr>
        <w:lastRenderedPageBreak/>
        <w:t>（</w:t>
      </w:r>
      <w:r w:rsidR="006A594A">
        <w:rPr>
          <w:rFonts w:asciiTheme="majorEastAsia" w:eastAsiaTheme="majorEastAsia" w:hAnsiTheme="majorEastAsia" w:hint="eastAsia"/>
        </w:rPr>
        <w:t>ⅱ</w:t>
      </w:r>
      <w:r w:rsidRPr="008D4910">
        <w:rPr>
          <w:rFonts w:asciiTheme="majorEastAsia" w:eastAsiaTheme="majorEastAsia" w:hAnsiTheme="majorEastAsia" w:hint="eastAsia"/>
        </w:rPr>
        <w:t>）</w:t>
      </w:r>
      <w:r w:rsidR="00606FEF">
        <w:rPr>
          <w:rFonts w:asciiTheme="majorEastAsia" w:eastAsiaTheme="majorEastAsia" w:hAnsiTheme="majorEastAsia" w:hint="eastAsia"/>
        </w:rPr>
        <w:t>生物多様性の確保</w:t>
      </w:r>
    </w:p>
    <w:p w14:paraId="17F77EA1" w14:textId="0E8F5C75" w:rsidR="009024B2" w:rsidRPr="00AC54E8" w:rsidRDefault="009024B2" w:rsidP="009024B2">
      <w:pPr>
        <w:ind w:leftChars="213" w:left="627" w:hangingChars="53" w:hanging="125"/>
      </w:pPr>
      <w:r>
        <w:rPr>
          <w:rFonts w:hint="eastAsia"/>
        </w:rPr>
        <w:t>・</w:t>
      </w:r>
      <w:r w:rsidRPr="00C90C2A">
        <w:rPr>
          <w:rFonts w:hint="eastAsia"/>
        </w:rPr>
        <w:t>野鳥</w:t>
      </w:r>
      <w:r>
        <w:rPr>
          <w:rFonts w:hint="eastAsia"/>
        </w:rPr>
        <w:t>や小動物、水生生物など生きものの</w:t>
      </w:r>
      <w:r w:rsidR="00D84D6D">
        <w:rPr>
          <w:rFonts w:hint="eastAsia"/>
        </w:rPr>
        <w:t>生息・</w:t>
      </w:r>
      <w:r w:rsidR="005357AF">
        <w:rPr>
          <w:rFonts w:hint="eastAsia"/>
        </w:rPr>
        <w:t>生育環境</w:t>
      </w:r>
      <w:r w:rsidR="002C7F02" w:rsidRPr="00AC54E8">
        <w:rPr>
          <w:rFonts w:hint="eastAsia"/>
        </w:rPr>
        <w:t>及び希少種の保護・保全により</w:t>
      </w:r>
      <w:r w:rsidRPr="00AC54E8">
        <w:rPr>
          <w:rFonts w:hint="eastAsia"/>
        </w:rPr>
        <w:t>、生物多様性の確保に努めていきます。</w:t>
      </w:r>
    </w:p>
    <w:p w14:paraId="64FA0153" w14:textId="1D30E0A2" w:rsidR="00C733DD" w:rsidRDefault="009024B2" w:rsidP="005357AF">
      <w:pPr>
        <w:ind w:leftChars="213" w:left="627" w:hangingChars="53" w:hanging="125"/>
      </w:pPr>
      <w:r w:rsidRPr="00AC54E8">
        <w:rPr>
          <w:rFonts w:hint="eastAsia"/>
        </w:rPr>
        <w:t>・</w:t>
      </w:r>
      <w:r w:rsidR="005357AF" w:rsidRPr="00AC54E8">
        <w:rPr>
          <w:rFonts w:hint="eastAsia"/>
        </w:rPr>
        <w:t>山田池公園の春日山</w:t>
      </w:r>
      <w:r w:rsidR="002C7F02" w:rsidRPr="00AC54E8">
        <w:rPr>
          <w:rFonts w:hint="eastAsia"/>
        </w:rPr>
        <w:t>等</w:t>
      </w:r>
      <w:r w:rsidR="005357AF">
        <w:rPr>
          <w:rFonts w:hint="eastAsia"/>
        </w:rPr>
        <w:t>では</w:t>
      </w:r>
      <w:r w:rsidRPr="00C90C2A">
        <w:rPr>
          <w:rFonts w:hint="eastAsia"/>
        </w:rPr>
        <w:t>人の立ち入り</w:t>
      </w:r>
      <w:r>
        <w:rPr>
          <w:rFonts w:hint="eastAsia"/>
        </w:rPr>
        <w:t>を制限するほか、</w:t>
      </w:r>
      <w:r w:rsidR="003511AC">
        <w:rPr>
          <w:rFonts w:hint="eastAsia"/>
        </w:rPr>
        <w:t>貴重な自然の残る区域では</w:t>
      </w:r>
      <w:r w:rsidRPr="00C90C2A">
        <w:rPr>
          <w:rFonts w:hint="eastAsia"/>
        </w:rPr>
        <w:t>外来種</w:t>
      </w:r>
      <w:r>
        <w:rPr>
          <w:rFonts w:hint="eastAsia"/>
        </w:rPr>
        <w:t>の</w:t>
      </w:r>
      <w:r w:rsidRPr="00C90C2A">
        <w:rPr>
          <w:rFonts w:hint="eastAsia"/>
        </w:rPr>
        <w:t>除去</w:t>
      </w:r>
      <w:r>
        <w:rPr>
          <w:rFonts w:hint="eastAsia"/>
        </w:rPr>
        <w:t>、</w:t>
      </w:r>
      <w:r w:rsidR="00E37B07">
        <w:rPr>
          <w:rFonts w:hint="eastAsia"/>
        </w:rPr>
        <w:t>生きものの</w:t>
      </w:r>
      <w:r>
        <w:rPr>
          <w:rFonts w:hint="eastAsia"/>
        </w:rPr>
        <w:t>生息</w:t>
      </w:r>
      <w:r w:rsidR="00E37B07">
        <w:rPr>
          <w:rFonts w:hint="eastAsia"/>
        </w:rPr>
        <w:t>・生育</w:t>
      </w:r>
      <w:r w:rsidR="002C7F02">
        <w:rPr>
          <w:rFonts w:hint="eastAsia"/>
        </w:rPr>
        <w:t>環境に配慮した施設の整備・管理、里山における竹や高木の</w:t>
      </w:r>
      <w:r w:rsidR="002C7F02" w:rsidRPr="00AC54E8">
        <w:rPr>
          <w:rFonts w:hint="eastAsia"/>
        </w:rPr>
        <w:t>適正管理</w:t>
      </w:r>
      <w:r>
        <w:rPr>
          <w:rFonts w:hint="eastAsia"/>
        </w:rPr>
        <w:t>に努めていきます。</w:t>
      </w:r>
    </w:p>
    <w:p w14:paraId="6611BBE4" w14:textId="1C0B41CB" w:rsidR="00C733DD" w:rsidRDefault="00770B15" w:rsidP="00C733DD">
      <w:pPr>
        <w:rPr>
          <w:rFonts w:hAnsi="ＭＳ Ｐ明朝"/>
        </w:rPr>
      </w:pPr>
      <w:r>
        <w:rPr>
          <w:rFonts w:hAnsi="ＭＳ Ｐ明朝"/>
          <w:noProof/>
        </w:rPr>
        <mc:AlternateContent>
          <mc:Choice Requires="wpg">
            <w:drawing>
              <wp:anchor distT="0" distB="0" distL="114300" distR="114300" simplePos="0" relativeHeight="251641856" behindDoc="0" locked="0" layoutInCell="1" allowOverlap="1" wp14:anchorId="76E7C343" wp14:editId="1807FA41">
                <wp:simplePos x="0" y="0"/>
                <wp:positionH relativeFrom="column">
                  <wp:posOffset>3206115</wp:posOffset>
                </wp:positionH>
                <wp:positionV relativeFrom="paragraph">
                  <wp:posOffset>164465</wp:posOffset>
                </wp:positionV>
                <wp:extent cx="2280285" cy="2123960"/>
                <wp:effectExtent l="0" t="0" r="0" b="0"/>
                <wp:wrapNone/>
                <wp:docPr id="64573" name="グループ化 64573" descr="せんなん里海公園における陸ガニに配慮した整備です。" title="陸ガニに配慮した整備"/>
                <wp:cNvGraphicFramePr/>
                <a:graphic xmlns:a="http://schemas.openxmlformats.org/drawingml/2006/main">
                  <a:graphicData uri="http://schemas.microsoft.com/office/word/2010/wordprocessingGroup">
                    <wpg:wgp>
                      <wpg:cNvGrpSpPr/>
                      <wpg:grpSpPr>
                        <a:xfrm>
                          <a:off x="0" y="0"/>
                          <a:ext cx="2280285" cy="2123960"/>
                          <a:chOff x="0" y="0"/>
                          <a:chExt cx="2280285" cy="2123960"/>
                        </a:xfrm>
                      </wpg:grpSpPr>
                      <pic:pic xmlns:pic="http://schemas.openxmlformats.org/drawingml/2006/picture">
                        <pic:nvPicPr>
                          <pic:cNvPr id="11298" name="図 11298" descr="\\G0000sv0ns502\d10207$\doc\11_都市みどり課・工区\【0400番台】写真フォルダ\【0103】_風景など記録写真\H28風景写真\せんなん里海公園\陸ガニ生息状況\re_カニカニウォッチングー１.JPG"/>
                          <pic:cNvPicPr>
                            <a:picLocks noChangeAspect="1"/>
                          </pic:cNvPicPr>
                        </pic:nvPicPr>
                        <pic:blipFill rotWithShape="1">
                          <a:blip r:embed="rId112">
                            <a:extLst>
                              <a:ext uri="{28A0092B-C50C-407E-A947-70E740481C1C}">
                                <a14:useLocalDpi xmlns:a14="http://schemas.microsoft.com/office/drawing/2010/main" val="0"/>
                              </a:ext>
                            </a:extLst>
                          </a:blip>
                          <a:srcRect l="23660" t="63171" r="45854" b="2447"/>
                          <a:stretch/>
                        </pic:blipFill>
                        <pic:spPr bwMode="auto">
                          <a:xfrm>
                            <a:off x="19050" y="0"/>
                            <a:ext cx="2113915" cy="1637665"/>
                          </a:xfrm>
                          <a:prstGeom prst="rect">
                            <a:avLst/>
                          </a:prstGeom>
                          <a:noFill/>
                          <a:ln>
                            <a:noFill/>
                          </a:ln>
                          <a:extLst>
                            <a:ext uri="{53640926-AAD7-44D8-BBD7-CCE9431645EC}">
                              <a14:shadowObscured xmlns:a14="http://schemas.microsoft.com/office/drawing/2010/main"/>
                            </a:ext>
                          </a:extLst>
                        </pic:spPr>
                      </pic:pic>
                      <wps:wsp>
                        <wps:cNvPr id="11301" name="テキスト ボックス 18"/>
                        <wps:cNvSpPr txBox="1"/>
                        <wps:spPr>
                          <a:xfrm>
                            <a:off x="0" y="1609725"/>
                            <a:ext cx="2280285" cy="514235"/>
                          </a:xfrm>
                          <a:prstGeom prst="rect">
                            <a:avLst/>
                          </a:prstGeom>
                          <a:noFill/>
                        </wps:spPr>
                        <wps:txbx>
                          <w:txbxContent>
                            <w:p w14:paraId="034E114A" w14:textId="3E985A59" w:rsidR="00815FBB" w:rsidRDefault="00815FBB" w:rsidP="00C733DD">
                              <w:pPr>
                                <w:pStyle w:val="Web"/>
                                <w:spacing w:before="0" w:beforeAutospacing="0" w:after="0" w:afterAutospacing="0" w:line="220" w:lineRule="exact"/>
                              </w:pPr>
                              <w:r>
                                <w:rPr>
                                  <w:rFonts w:asciiTheme="majorEastAsia" w:eastAsiaTheme="majorEastAsia" w:hAnsiTheme="majorEastAsia" w:cstheme="minorBidi" w:hint="eastAsia"/>
                                  <w:color w:val="000000" w:themeColor="text1"/>
                                  <w:kern w:val="24"/>
                                  <w:sz w:val="22"/>
                                  <w:szCs w:val="22"/>
                                </w:rPr>
                                <w:t>陸</w:t>
                              </w:r>
                              <w:r>
                                <w:rPr>
                                  <w:rFonts w:asciiTheme="majorEastAsia" w:eastAsiaTheme="majorEastAsia" w:hAnsiTheme="majorEastAsia" w:cstheme="minorBidi"/>
                                  <w:color w:val="000000" w:themeColor="text1"/>
                                  <w:kern w:val="24"/>
                                  <w:sz w:val="22"/>
                                  <w:szCs w:val="22"/>
                                </w:rPr>
                                <w:t>ガニに</w:t>
                              </w:r>
                              <w:r>
                                <w:rPr>
                                  <w:rFonts w:asciiTheme="majorEastAsia" w:eastAsiaTheme="majorEastAsia" w:hAnsiTheme="majorEastAsia" w:cstheme="minorBidi" w:hint="eastAsia"/>
                                  <w:color w:val="000000" w:themeColor="text1"/>
                                  <w:kern w:val="24"/>
                                  <w:sz w:val="22"/>
                                  <w:szCs w:val="22"/>
                                </w:rPr>
                                <w:t>配慮した整備（</w:t>
                              </w:r>
                              <w:r>
                                <w:rPr>
                                  <w:rFonts w:asciiTheme="majorEastAsia" w:eastAsiaTheme="majorEastAsia" w:hAnsiTheme="majorEastAsia" w:cstheme="minorBidi" w:hint="eastAsia"/>
                                  <w:color w:val="000000" w:themeColor="text1"/>
                                  <w:kern w:val="24"/>
                                  <w:sz w:val="22"/>
                                  <w:szCs w:val="22"/>
                                </w:rPr>
                                <w:t>せんなん里海</w:t>
                              </w:r>
                              <w:r w:rsidRPr="008E7D24">
                                <w:rPr>
                                  <w:rFonts w:asciiTheme="majorEastAsia" w:eastAsiaTheme="majorEastAsia" w:hAnsiTheme="majorEastAsia" w:cstheme="minorBidi" w:hint="eastAsia"/>
                                  <w:color w:val="000000" w:themeColor="text1"/>
                                  <w:kern w:val="24"/>
                                  <w:sz w:val="22"/>
                                  <w:szCs w:val="22"/>
                                </w:rPr>
                                <w:t>公園）</w:t>
                              </w:r>
                            </w:p>
                          </w:txbxContent>
                        </wps:txbx>
                        <wps:bodyPr wrap="square" rtlCol="0">
                          <a:noAutofit/>
                        </wps:bodyPr>
                      </wps:wsp>
                    </wpg:wgp>
                  </a:graphicData>
                </a:graphic>
              </wp:anchor>
            </w:drawing>
          </mc:Choice>
          <mc:Fallback>
            <w:pict>
              <v:group w14:anchorId="76E7C343" id="グループ化 64573" o:spid="_x0000_s1303" alt="タイトル: 陸ガニに配慮した整備 - 説明: せんなん里海公園における陸ガニに配慮した整備です。" style="position:absolute;left:0;text-align:left;margin-left:252.45pt;margin-top:12.95pt;width:179.55pt;height:167.25pt;z-index:251641856" coordsize="22802,21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">
                <v:shape id="図 11298" o:spid="_x0000_s1304" type="#_x0000_t75" style="position:absolute;left:190;width:21139;height:16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">
                  <v:imagedata r:id="rId113" o:title="re_カニカニウォッチングー１" croptop="41400f" cropbottom="1604f" cropleft="15506f" cropright="30051f"/>
                  <v:path arrowok="t"/>
                </v:shape>
                <v:shape id="テキスト ボックス 18" o:spid="_x0000_s1305" type="#_x0000_t202" style="position:absolute;top:16097;width:22802;height:5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" filled="f" stroked="f">
                  <v:textbox>
                    <w:txbxContent>
                      <w:p w14:paraId="034E114A" w14:textId="3E985A59" w:rsidR="00815FBB" w:rsidRDefault="00815FBB" w:rsidP="00C733DD">
                        <w:pPr>
                          <w:pStyle w:val="Web"/>
                          <w:spacing w:before="0" w:beforeAutospacing="0" w:after="0" w:afterAutospacing="0" w:line="220" w:lineRule="exact"/>
                        </w:pPr>
                        <w:r>
                          <w:rPr>
                            <w:rFonts w:asciiTheme="majorEastAsia" w:eastAsiaTheme="majorEastAsia" w:hAnsiTheme="majorEastAsia" w:cstheme="minorBidi" w:hint="eastAsia"/>
                            <w:color w:val="000000" w:themeColor="text1"/>
                            <w:kern w:val="24"/>
                            <w:sz w:val="22"/>
                            <w:szCs w:val="22"/>
                          </w:rPr>
                          <w:t>陸</w:t>
                        </w:r>
                        <w:r>
                          <w:rPr>
                            <w:rFonts w:asciiTheme="majorEastAsia" w:eastAsiaTheme="majorEastAsia" w:hAnsiTheme="majorEastAsia" w:cstheme="minorBidi"/>
                            <w:color w:val="000000" w:themeColor="text1"/>
                            <w:kern w:val="24"/>
                            <w:sz w:val="22"/>
                            <w:szCs w:val="22"/>
                          </w:rPr>
                          <w:t>ガニに</w:t>
                        </w:r>
                        <w:r>
                          <w:rPr>
                            <w:rFonts w:asciiTheme="majorEastAsia" w:eastAsiaTheme="majorEastAsia" w:hAnsiTheme="majorEastAsia" w:cstheme="minorBidi" w:hint="eastAsia"/>
                            <w:color w:val="000000" w:themeColor="text1"/>
                            <w:kern w:val="24"/>
                            <w:sz w:val="22"/>
                            <w:szCs w:val="22"/>
                          </w:rPr>
                          <w:t>配慮した整備（</w:t>
                        </w:r>
                        <w:r>
                          <w:rPr>
                            <w:rFonts w:asciiTheme="majorEastAsia" w:eastAsiaTheme="majorEastAsia" w:hAnsiTheme="majorEastAsia" w:cstheme="minorBidi" w:hint="eastAsia"/>
                            <w:color w:val="000000" w:themeColor="text1"/>
                            <w:kern w:val="24"/>
                            <w:sz w:val="22"/>
                            <w:szCs w:val="22"/>
                          </w:rPr>
                          <w:t>せんなん里海</w:t>
                        </w:r>
                        <w:r w:rsidRPr="008E7D24">
                          <w:rPr>
                            <w:rFonts w:asciiTheme="majorEastAsia" w:eastAsiaTheme="majorEastAsia" w:hAnsiTheme="majorEastAsia" w:cstheme="minorBidi" w:hint="eastAsia"/>
                            <w:color w:val="000000" w:themeColor="text1"/>
                            <w:kern w:val="24"/>
                            <w:sz w:val="22"/>
                            <w:szCs w:val="22"/>
                          </w:rPr>
                          <w:t>公園）</w:t>
                        </w:r>
                      </w:p>
                    </w:txbxContent>
                  </v:textbox>
                </v:shape>
              </v:group>
            </w:pict>
          </mc:Fallback>
        </mc:AlternateContent>
      </w:r>
      <w:r>
        <w:rPr>
          <w:rFonts w:hAnsi="ＭＳ Ｐ明朝"/>
          <w:noProof/>
        </w:rPr>
        <mc:AlternateContent>
          <mc:Choice Requires="wpg">
            <w:drawing>
              <wp:anchor distT="0" distB="0" distL="114300" distR="114300" simplePos="0" relativeHeight="251634688" behindDoc="0" locked="0" layoutInCell="1" allowOverlap="1" wp14:anchorId="16F20D45" wp14:editId="051846C4">
                <wp:simplePos x="0" y="0"/>
                <wp:positionH relativeFrom="column">
                  <wp:posOffset>529590</wp:posOffset>
                </wp:positionH>
                <wp:positionV relativeFrom="paragraph">
                  <wp:posOffset>164465</wp:posOffset>
                </wp:positionV>
                <wp:extent cx="2540635" cy="1869440"/>
                <wp:effectExtent l="0" t="0" r="0" b="0"/>
                <wp:wrapNone/>
                <wp:docPr id="64540" name="グループ化 64540" descr="山田池公園の春日山です。" title="春日山"/>
                <wp:cNvGraphicFramePr/>
                <a:graphic xmlns:a="http://schemas.openxmlformats.org/drawingml/2006/main">
                  <a:graphicData uri="http://schemas.microsoft.com/office/word/2010/wordprocessingGroup">
                    <wpg:wgp>
                      <wpg:cNvGrpSpPr/>
                      <wpg:grpSpPr>
                        <a:xfrm>
                          <a:off x="0" y="0"/>
                          <a:ext cx="2540635" cy="1869440"/>
                          <a:chOff x="0" y="0"/>
                          <a:chExt cx="2540635" cy="1869440"/>
                        </a:xfrm>
                      </wpg:grpSpPr>
                      <pic:pic xmlns:pic="http://schemas.openxmlformats.org/drawingml/2006/picture">
                        <pic:nvPicPr>
                          <pic:cNvPr id="46" name="図 46" descr="http://yamadaike.osaka-park.or.jp/wp-content/uploads/re_CIMG1646.jpg"/>
                          <pic:cNvPicPr>
                            <a:picLocks noChangeAspect="1"/>
                          </pic:cNvPicPr>
                        </pic:nvPicPr>
                        <pic:blipFill rotWithShape="1">
                          <a:blip r:embed="rId114">
                            <a:extLst>
                              <a:ext uri="{28A0092B-C50C-407E-A947-70E740481C1C}">
                                <a14:useLocalDpi xmlns:a14="http://schemas.microsoft.com/office/drawing/2010/main" val="0"/>
                              </a:ext>
                            </a:extLst>
                          </a:blip>
                          <a:srcRect b="29999"/>
                          <a:stretch/>
                        </pic:blipFill>
                        <pic:spPr bwMode="auto">
                          <a:xfrm>
                            <a:off x="19050" y="0"/>
                            <a:ext cx="2341880" cy="1637665"/>
                          </a:xfrm>
                          <a:prstGeom prst="rect">
                            <a:avLst/>
                          </a:prstGeom>
                          <a:noFill/>
                          <a:ln>
                            <a:noFill/>
                          </a:ln>
                          <a:extLst>
                            <a:ext uri="{53640926-AAD7-44D8-BBD7-CCE9431645EC}">
                              <a14:shadowObscured xmlns:a14="http://schemas.microsoft.com/office/drawing/2010/main"/>
                            </a:ext>
                          </a:extLst>
                        </pic:spPr>
                      </pic:pic>
                      <wps:wsp>
                        <wps:cNvPr id="58" name="テキスト ボックス 18"/>
                        <wps:cNvSpPr txBox="1"/>
                        <wps:spPr>
                          <a:xfrm>
                            <a:off x="0" y="1638300"/>
                            <a:ext cx="2540635" cy="231140"/>
                          </a:xfrm>
                          <a:prstGeom prst="rect">
                            <a:avLst/>
                          </a:prstGeom>
                          <a:noFill/>
                        </wps:spPr>
                        <wps:txbx>
                          <w:txbxContent>
                            <w:p w14:paraId="53EB5505" w14:textId="6B27237C" w:rsidR="00815FBB" w:rsidRPr="008E7D24" w:rsidRDefault="00815FBB" w:rsidP="00323242">
                              <w:pPr>
                                <w:pStyle w:val="Web"/>
                                <w:spacing w:before="0" w:beforeAutospacing="0" w:after="0" w:afterAutospacing="0" w:line="220" w:lineRule="exact"/>
                                <w:jc w:val="center"/>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春日山（山田池公園）</w:t>
                              </w:r>
                            </w:p>
                          </w:txbxContent>
                        </wps:txbx>
                        <wps:bodyPr wrap="square" rtlCol="0">
                          <a:spAutoFit/>
                        </wps:bodyPr>
                      </wps:wsp>
                    </wpg:wgp>
                  </a:graphicData>
                </a:graphic>
              </wp:anchor>
            </w:drawing>
          </mc:Choice>
          <mc:Fallback>
            <w:pict>
              <v:group w14:anchorId="16F20D45" id="グループ化 64540" o:spid="_x0000_s1306" alt="タイトル: 春日山 - 説明: 山田池公園の春日山です。" style="position:absolute;left:0;text-align:left;margin-left:41.7pt;margin-top:12.95pt;width:200.05pt;height:147.2pt;z-index:251634688" coordsize="25406,186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">
                <v:shape id="図 46" o:spid="_x0000_s1307" type="#_x0000_t75" alt="http://yamadaike.osaka-park.or.jp/wp-content/uploads/re_CIMG1646.jpg" style="position:absolute;left:190;width:23419;height:16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">
                  <v:imagedata r:id="rId115" o:title="re_CIMG1646" cropbottom="19660f"/>
                  <v:path arrowok="t"/>
                </v:shape>
                <v:shape id="テキスト ボックス 18" o:spid="_x0000_s1308" type="#_x0000_t202" style="position:absolute;top:16383;width:25406;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" filled="f" stroked="f">
                  <v:textbox style="mso-fit-shape-to-text:t">
                    <w:txbxContent>
                      <w:p w14:paraId="53EB5505" w14:textId="6B27237C" w:rsidR="00815FBB" w:rsidRPr="008E7D24" w:rsidRDefault="00815FBB" w:rsidP="00323242">
                        <w:pPr>
                          <w:pStyle w:val="Web"/>
                          <w:spacing w:before="0" w:beforeAutospacing="0" w:after="0" w:afterAutospacing="0" w:line="220" w:lineRule="exact"/>
                          <w:jc w:val="center"/>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春日山（山田池公園）</w:t>
                        </w:r>
                      </w:p>
                    </w:txbxContent>
                  </v:textbox>
                </v:shape>
              </v:group>
            </w:pict>
          </mc:Fallback>
        </mc:AlternateContent>
      </w:r>
    </w:p>
    <w:p w14:paraId="5161FDDB" w14:textId="77777777" w:rsidR="00C733DD" w:rsidRDefault="00C733DD" w:rsidP="00C733DD">
      <w:pPr>
        <w:rPr>
          <w:rFonts w:hAnsi="ＭＳ Ｐ明朝"/>
        </w:rPr>
      </w:pPr>
    </w:p>
    <w:p w14:paraId="3754A735" w14:textId="77777777" w:rsidR="00C733DD" w:rsidRDefault="00C733DD" w:rsidP="00C733DD">
      <w:pPr>
        <w:rPr>
          <w:rFonts w:hAnsi="ＭＳ Ｐ明朝"/>
        </w:rPr>
      </w:pPr>
    </w:p>
    <w:p w14:paraId="459F5E44" w14:textId="77777777" w:rsidR="00C733DD" w:rsidRDefault="00C733DD" w:rsidP="00C733DD">
      <w:pPr>
        <w:rPr>
          <w:rFonts w:hAnsi="ＭＳ Ｐ明朝"/>
        </w:rPr>
      </w:pPr>
    </w:p>
    <w:p w14:paraId="0DF03185" w14:textId="77777777" w:rsidR="00C733DD" w:rsidRDefault="00C733DD" w:rsidP="00C733DD">
      <w:pPr>
        <w:rPr>
          <w:rFonts w:hAnsi="ＭＳ Ｐ明朝"/>
        </w:rPr>
      </w:pPr>
    </w:p>
    <w:p w14:paraId="52A8747C" w14:textId="77777777" w:rsidR="00C733DD" w:rsidRDefault="00C733DD" w:rsidP="00C733DD">
      <w:pPr>
        <w:rPr>
          <w:rFonts w:hAnsi="ＭＳ Ｐ明朝"/>
        </w:rPr>
      </w:pPr>
    </w:p>
    <w:p w14:paraId="2389A997" w14:textId="77777777" w:rsidR="00C733DD" w:rsidRDefault="00C733DD" w:rsidP="00C733DD">
      <w:pPr>
        <w:rPr>
          <w:rFonts w:hAnsi="ＭＳ Ｐ明朝"/>
        </w:rPr>
      </w:pPr>
    </w:p>
    <w:p w14:paraId="733BD8F3" w14:textId="72D3C360" w:rsidR="00C733DD" w:rsidRDefault="00C733DD" w:rsidP="00C733DD">
      <w:pPr>
        <w:rPr>
          <w:rFonts w:hAnsi="ＭＳ Ｐ明朝"/>
        </w:rPr>
      </w:pPr>
    </w:p>
    <w:p w14:paraId="59FECCF9" w14:textId="77777777" w:rsidR="00C733DD" w:rsidRDefault="00C733DD" w:rsidP="00C733DD">
      <w:pPr>
        <w:rPr>
          <w:rFonts w:hAnsi="ＭＳ Ｐ明朝"/>
        </w:rPr>
      </w:pPr>
    </w:p>
    <w:p w14:paraId="1F0A5F79" w14:textId="796379E7" w:rsidR="00C733DD" w:rsidRDefault="00770B15" w:rsidP="00C733DD">
      <w:pPr>
        <w:rPr>
          <w:rFonts w:hAnsi="ＭＳ Ｐ明朝"/>
        </w:rPr>
      </w:pPr>
      <w:r>
        <w:rPr>
          <w:rFonts w:hAnsi="ＭＳ Ｐ明朝"/>
          <w:noProof/>
        </w:rPr>
        <mc:AlternateContent>
          <mc:Choice Requires="wpg">
            <w:drawing>
              <wp:anchor distT="0" distB="0" distL="114300" distR="114300" simplePos="0" relativeHeight="251640832" behindDoc="0" locked="0" layoutInCell="1" allowOverlap="1" wp14:anchorId="7848900C" wp14:editId="0F5F74B2">
                <wp:simplePos x="0" y="0"/>
                <wp:positionH relativeFrom="column">
                  <wp:posOffset>529590</wp:posOffset>
                </wp:positionH>
                <wp:positionV relativeFrom="paragraph">
                  <wp:posOffset>120650</wp:posOffset>
                </wp:positionV>
                <wp:extent cx="2466975" cy="2323984"/>
                <wp:effectExtent l="0" t="0" r="0" b="0"/>
                <wp:wrapNone/>
                <wp:docPr id="64575" name="グループ化 64575" descr="石川河川公園におけるカヤネズミの生育に配慮した植物管理" title="カヤネズミの生育に配慮した植物管理"/>
                <wp:cNvGraphicFramePr/>
                <a:graphic xmlns:a="http://schemas.openxmlformats.org/drawingml/2006/main">
                  <a:graphicData uri="http://schemas.microsoft.com/office/word/2010/wordprocessingGroup">
                    <wpg:wgp>
                      <wpg:cNvGrpSpPr/>
                      <wpg:grpSpPr>
                        <a:xfrm>
                          <a:off x="0" y="0"/>
                          <a:ext cx="2466975" cy="2323984"/>
                          <a:chOff x="0" y="0"/>
                          <a:chExt cx="2466975" cy="2323984"/>
                        </a:xfrm>
                      </wpg:grpSpPr>
                      <pic:pic xmlns:pic="http://schemas.openxmlformats.org/drawingml/2006/picture">
                        <pic:nvPicPr>
                          <pic:cNvPr id="1045" name="図 1045"/>
                          <pic:cNvPicPr>
                            <a:picLocks noChangeAspect="1"/>
                          </pic:cNvPicPr>
                        </pic:nvPicPr>
                        <pic:blipFill>
                          <a:blip r:embed="rId116">
                            <a:extLst>
                              <a:ext uri="{28A0092B-C50C-407E-A947-70E740481C1C}">
                                <a14:useLocalDpi xmlns:a14="http://schemas.microsoft.com/office/drawing/2010/main" val="0"/>
                              </a:ext>
                            </a:extLst>
                          </a:blip>
                          <a:srcRect l="18723" t="26906" r="24731" b="14211"/>
                          <a:stretch>
                            <a:fillRect/>
                          </a:stretch>
                        </pic:blipFill>
                        <pic:spPr bwMode="auto">
                          <a:xfrm>
                            <a:off x="19050" y="0"/>
                            <a:ext cx="2343785" cy="1831975"/>
                          </a:xfrm>
                          <a:prstGeom prst="rect">
                            <a:avLst/>
                          </a:prstGeom>
                          <a:noFill/>
                          <a:ln>
                            <a:noFill/>
                          </a:ln>
                        </pic:spPr>
                      </pic:pic>
                      <wps:wsp>
                        <wps:cNvPr id="1031" name="テキスト ボックス 18" descr="いしかわカヤネズミの生育に配慮した植物管理" title="カヤネズミの生育に配慮した植物管理"/>
                        <wps:cNvSpPr txBox="1"/>
                        <wps:spPr>
                          <a:xfrm>
                            <a:off x="0" y="1809750"/>
                            <a:ext cx="2466975" cy="514234"/>
                          </a:xfrm>
                          <a:prstGeom prst="rect">
                            <a:avLst/>
                          </a:prstGeom>
                          <a:noFill/>
                        </wps:spPr>
                        <wps:txbx>
                          <w:txbxContent>
                            <w:p w14:paraId="062986A6" w14:textId="5631DC01" w:rsidR="00815FBB" w:rsidRDefault="00815FBB" w:rsidP="00C733DD">
                              <w:pPr>
                                <w:pStyle w:val="Web"/>
                                <w:spacing w:before="0" w:beforeAutospacing="0" w:after="0" w:afterAutospacing="0" w:line="220" w:lineRule="exact"/>
                              </w:pPr>
                              <w:r w:rsidRPr="008E7D24">
                                <w:rPr>
                                  <w:rFonts w:asciiTheme="majorEastAsia" w:eastAsiaTheme="majorEastAsia" w:hAnsiTheme="majorEastAsia" w:cstheme="minorBidi" w:hint="eastAsia"/>
                                  <w:color w:val="000000" w:themeColor="text1"/>
                                  <w:kern w:val="24"/>
                                  <w:sz w:val="22"/>
                                  <w:szCs w:val="22"/>
                                </w:rPr>
                                <w:t>カヤネズミの</w:t>
                              </w:r>
                              <w:r>
                                <w:rPr>
                                  <w:rFonts w:asciiTheme="majorEastAsia" w:eastAsiaTheme="majorEastAsia" w:hAnsiTheme="majorEastAsia" w:cstheme="minorBidi" w:hint="eastAsia"/>
                                  <w:color w:val="000000" w:themeColor="text1"/>
                                  <w:kern w:val="24"/>
                                  <w:sz w:val="22"/>
                                  <w:szCs w:val="22"/>
                                </w:rPr>
                                <w:t>生育</w:t>
                              </w:r>
                              <w:r>
                                <w:rPr>
                                  <w:rFonts w:asciiTheme="majorEastAsia" w:eastAsiaTheme="majorEastAsia" w:hAnsiTheme="majorEastAsia" w:cstheme="minorBidi"/>
                                  <w:color w:val="000000" w:themeColor="text1"/>
                                  <w:kern w:val="24"/>
                                  <w:sz w:val="22"/>
                                  <w:szCs w:val="22"/>
                                </w:rPr>
                                <w:t>に</w:t>
                              </w:r>
                              <w:r>
                                <w:rPr>
                                  <w:rFonts w:asciiTheme="majorEastAsia" w:eastAsiaTheme="majorEastAsia" w:hAnsiTheme="majorEastAsia" w:cstheme="minorBidi" w:hint="eastAsia"/>
                                  <w:color w:val="000000" w:themeColor="text1"/>
                                  <w:kern w:val="24"/>
                                  <w:sz w:val="22"/>
                                  <w:szCs w:val="22"/>
                                </w:rPr>
                                <w:t>配慮</w:t>
                              </w:r>
                              <w:r>
                                <w:rPr>
                                  <w:rFonts w:asciiTheme="majorEastAsia" w:eastAsiaTheme="majorEastAsia" w:hAnsiTheme="majorEastAsia" w:cstheme="minorBidi"/>
                                  <w:color w:val="000000" w:themeColor="text1"/>
                                  <w:kern w:val="24"/>
                                  <w:sz w:val="22"/>
                                  <w:szCs w:val="22"/>
                                </w:rPr>
                                <w:t>した</w:t>
                              </w:r>
                              <w:r>
                                <w:rPr>
                                  <w:rFonts w:asciiTheme="majorEastAsia" w:eastAsiaTheme="majorEastAsia" w:hAnsiTheme="majorEastAsia" w:cstheme="minorBidi" w:hint="eastAsia"/>
                                  <w:color w:val="000000" w:themeColor="text1"/>
                                  <w:kern w:val="24"/>
                                  <w:sz w:val="22"/>
                                  <w:szCs w:val="22"/>
                                </w:rPr>
                                <w:t>植物管理</w:t>
                              </w:r>
                              <w:r w:rsidRPr="008E7D24">
                                <w:rPr>
                                  <w:rFonts w:asciiTheme="majorEastAsia" w:eastAsiaTheme="majorEastAsia" w:hAnsiTheme="majorEastAsia" w:cstheme="minorBidi" w:hint="eastAsia"/>
                                  <w:color w:val="000000" w:themeColor="text1"/>
                                  <w:kern w:val="24"/>
                                  <w:sz w:val="22"/>
                                  <w:szCs w:val="22"/>
                                </w:rPr>
                                <w:t>（</w:t>
                              </w:r>
                              <w:r w:rsidRPr="008E7D24">
                                <w:rPr>
                                  <w:rFonts w:asciiTheme="majorEastAsia" w:eastAsiaTheme="majorEastAsia" w:hAnsiTheme="majorEastAsia" w:cstheme="minorBidi" w:hint="eastAsia"/>
                                  <w:color w:val="000000" w:themeColor="text1"/>
                                  <w:kern w:val="24"/>
                                  <w:sz w:val="22"/>
                                  <w:szCs w:val="22"/>
                                </w:rPr>
                                <w:t>石川河川公園）</w:t>
                              </w:r>
                            </w:p>
                          </w:txbxContent>
                        </wps:txbx>
                        <wps:bodyPr wrap="square" rtlCol="0">
                          <a:noAutofit/>
                        </wps:bodyPr>
                      </wps:wsp>
                    </wpg:wgp>
                  </a:graphicData>
                </a:graphic>
              </wp:anchor>
            </w:drawing>
          </mc:Choice>
          <mc:Fallback>
            <w:pict>
              <v:group w14:anchorId="7848900C" id="グループ化 64575" o:spid="_x0000_s1309" alt="タイトル: カヤネズミの生育に配慮した植物管理 - 説明: 石川河川公園におけるカヤネズミの生育に配慮した植物管理" style="position:absolute;left:0;text-align:left;margin-left:41.7pt;margin-top:9.5pt;width:194.25pt;height:183pt;z-index:251640832" coordsize="24669,232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">
                <v:shape id="図 1045" o:spid="_x0000_s1310" type="#_x0000_t75" style="position:absolute;left:190;width:23438;height:18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">
                  <v:imagedata r:id="rId117" o:title="" croptop="17633f" cropbottom="9313f" cropleft="12270f" cropright="16208f"/>
                  <v:path arrowok="t"/>
                </v:shape>
                <v:shape id="テキスト ボックス 18" o:spid="_x0000_s1311" type="#_x0000_t202" alt="いしかわカヤネズミの生育に配慮した植物管理" style="position:absolute;top:18097;width:24669;height:5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" filled="f" stroked="f">
                  <v:textbox>
                    <w:txbxContent>
                      <w:p w14:paraId="062986A6" w14:textId="5631DC01" w:rsidR="00815FBB" w:rsidRDefault="00815FBB" w:rsidP="00C733DD">
                        <w:pPr>
                          <w:pStyle w:val="Web"/>
                          <w:spacing w:before="0" w:beforeAutospacing="0" w:after="0" w:afterAutospacing="0" w:line="220" w:lineRule="exact"/>
                        </w:pPr>
                        <w:r w:rsidRPr="008E7D24">
                          <w:rPr>
                            <w:rFonts w:asciiTheme="majorEastAsia" w:eastAsiaTheme="majorEastAsia" w:hAnsiTheme="majorEastAsia" w:cstheme="minorBidi" w:hint="eastAsia"/>
                            <w:color w:val="000000" w:themeColor="text1"/>
                            <w:kern w:val="24"/>
                            <w:sz w:val="22"/>
                            <w:szCs w:val="22"/>
                          </w:rPr>
                          <w:t>カヤネズミの</w:t>
                        </w:r>
                        <w:r>
                          <w:rPr>
                            <w:rFonts w:asciiTheme="majorEastAsia" w:eastAsiaTheme="majorEastAsia" w:hAnsiTheme="majorEastAsia" w:cstheme="minorBidi" w:hint="eastAsia"/>
                            <w:color w:val="000000" w:themeColor="text1"/>
                            <w:kern w:val="24"/>
                            <w:sz w:val="22"/>
                            <w:szCs w:val="22"/>
                          </w:rPr>
                          <w:t>生育</w:t>
                        </w:r>
                        <w:r>
                          <w:rPr>
                            <w:rFonts w:asciiTheme="majorEastAsia" w:eastAsiaTheme="majorEastAsia" w:hAnsiTheme="majorEastAsia" w:cstheme="minorBidi"/>
                            <w:color w:val="000000" w:themeColor="text1"/>
                            <w:kern w:val="24"/>
                            <w:sz w:val="22"/>
                            <w:szCs w:val="22"/>
                          </w:rPr>
                          <w:t>に</w:t>
                        </w:r>
                        <w:r>
                          <w:rPr>
                            <w:rFonts w:asciiTheme="majorEastAsia" w:eastAsiaTheme="majorEastAsia" w:hAnsiTheme="majorEastAsia" w:cstheme="minorBidi" w:hint="eastAsia"/>
                            <w:color w:val="000000" w:themeColor="text1"/>
                            <w:kern w:val="24"/>
                            <w:sz w:val="22"/>
                            <w:szCs w:val="22"/>
                          </w:rPr>
                          <w:t>配慮</w:t>
                        </w:r>
                        <w:r>
                          <w:rPr>
                            <w:rFonts w:asciiTheme="majorEastAsia" w:eastAsiaTheme="majorEastAsia" w:hAnsiTheme="majorEastAsia" w:cstheme="minorBidi"/>
                            <w:color w:val="000000" w:themeColor="text1"/>
                            <w:kern w:val="24"/>
                            <w:sz w:val="22"/>
                            <w:szCs w:val="22"/>
                          </w:rPr>
                          <w:t>した</w:t>
                        </w:r>
                        <w:r>
                          <w:rPr>
                            <w:rFonts w:asciiTheme="majorEastAsia" w:eastAsiaTheme="majorEastAsia" w:hAnsiTheme="majorEastAsia" w:cstheme="minorBidi" w:hint="eastAsia"/>
                            <w:color w:val="000000" w:themeColor="text1"/>
                            <w:kern w:val="24"/>
                            <w:sz w:val="22"/>
                            <w:szCs w:val="22"/>
                          </w:rPr>
                          <w:t>植物管理</w:t>
                        </w:r>
                        <w:r w:rsidRPr="008E7D24">
                          <w:rPr>
                            <w:rFonts w:asciiTheme="majorEastAsia" w:eastAsiaTheme="majorEastAsia" w:hAnsiTheme="majorEastAsia" w:cstheme="minorBidi" w:hint="eastAsia"/>
                            <w:color w:val="000000" w:themeColor="text1"/>
                            <w:kern w:val="24"/>
                            <w:sz w:val="22"/>
                            <w:szCs w:val="22"/>
                          </w:rPr>
                          <w:t>（</w:t>
                        </w:r>
                        <w:r w:rsidRPr="008E7D24">
                          <w:rPr>
                            <w:rFonts w:asciiTheme="majorEastAsia" w:eastAsiaTheme="majorEastAsia" w:hAnsiTheme="majorEastAsia" w:cstheme="minorBidi" w:hint="eastAsia"/>
                            <w:color w:val="000000" w:themeColor="text1"/>
                            <w:kern w:val="24"/>
                            <w:sz w:val="22"/>
                            <w:szCs w:val="22"/>
                          </w:rPr>
                          <w:t>石川河川公園）</w:t>
                        </w:r>
                      </w:p>
                    </w:txbxContent>
                  </v:textbox>
                </v:shape>
              </v:group>
            </w:pict>
          </mc:Fallback>
        </mc:AlternateContent>
      </w:r>
      <w:r>
        <w:rPr>
          <w:rFonts w:hAnsi="ＭＳ Ｐ明朝"/>
          <w:noProof/>
        </w:rPr>
        <mc:AlternateContent>
          <mc:Choice Requires="wpg">
            <w:drawing>
              <wp:anchor distT="0" distB="0" distL="114300" distR="114300" simplePos="0" relativeHeight="251662336" behindDoc="0" locked="0" layoutInCell="1" allowOverlap="1" wp14:anchorId="04C2DD76" wp14:editId="5C0C7993">
                <wp:simplePos x="0" y="0"/>
                <wp:positionH relativeFrom="column">
                  <wp:posOffset>3139440</wp:posOffset>
                </wp:positionH>
                <wp:positionV relativeFrom="paragraph">
                  <wp:posOffset>120650</wp:posOffset>
                </wp:positionV>
                <wp:extent cx="2423160" cy="2209165"/>
                <wp:effectExtent l="0" t="0" r="0" b="0"/>
                <wp:wrapNone/>
                <wp:docPr id="64574" name="グループ化 64574" descr="錦織公園における里山景観を維持するための高木や竹の間伐" title="里山景観を維持するための高木や竹の間伐"/>
                <wp:cNvGraphicFramePr/>
                <a:graphic xmlns:a="http://schemas.openxmlformats.org/drawingml/2006/main">
                  <a:graphicData uri="http://schemas.microsoft.com/office/word/2010/wordprocessingGroup">
                    <wpg:wgp>
                      <wpg:cNvGrpSpPr/>
                      <wpg:grpSpPr>
                        <a:xfrm>
                          <a:off x="0" y="0"/>
                          <a:ext cx="2423160" cy="2209165"/>
                          <a:chOff x="0" y="0"/>
                          <a:chExt cx="2423160" cy="2209165"/>
                        </a:xfrm>
                      </wpg:grpSpPr>
                      <pic:pic xmlns:pic="http://schemas.openxmlformats.org/drawingml/2006/picture">
                        <pic:nvPicPr>
                          <pic:cNvPr id="60467" name="図 60467" descr="D:\ishizakiy\Desktop\写真\樹木管路.bmp"/>
                          <pic:cNvPicPr>
                            <a:picLocks noChangeAspect="1"/>
                          </pic:cNvPicPr>
                        </pic:nvPicPr>
                        <pic:blipFill rotWithShape="1">
                          <a:blip r:embed="rId118" cstate="email">
                            <a:extLst>
                              <a:ext uri="{28A0092B-C50C-407E-A947-70E740481C1C}">
                                <a14:useLocalDpi xmlns:a14="http://schemas.microsoft.com/office/drawing/2010/main" val="0"/>
                              </a:ext>
                            </a:extLst>
                          </a:blip>
                          <a:srcRect t="-8" r="13497" b="17"/>
                          <a:stretch/>
                        </pic:blipFill>
                        <pic:spPr bwMode="auto">
                          <a:xfrm>
                            <a:off x="85725" y="0"/>
                            <a:ext cx="2113915" cy="1831340"/>
                          </a:xfrm>
                          <a:prstGeom prst="rect">
                            <a:avLst/>
                          </a:prstGeom>
                          <a:noFill/>
                          <a:ln>
                            <a:noFill/>
                          </a:ln>
                        </pic:spPr>
                      </pic:pic>
                      <wps:wsp>
                        <wps:cNvPr id="93" name="テキスト ボックス 18"/>
                        <wps:cNvSpPr txBox="1"/>
                        <wps:spPr>
                          <a:xfrm>
                            <a:off x="0" y="1838325"/>
                            <a:ext cx="2423160" cy="370840"/>
                          </a:xfrm>
                          <a:prstGeom prst="rect">
                            <a:avLst/>
                          </a:prstGeom>
                          <a:noFill/>
                        </wps:spPr>
                        <wps:txbx>
                          <w:txbxContent>
                            <w:p w14:paraId="021F3C04" w14:textId="4A722CED" w:rsidR="00815FBB" w:rsidRPr="008E7D24" w:rsidRDefault="00815FBB" w:rsidP="00C733DD">
                              <w:pPr>
                                <w:pStyle w:val="Web"/>
                                <w:spacing w:before="0" w:beforeAutospacing="0" w:after="0" w:afterAutospacing="0" w:line="220" w:lineRule="exact"/>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22"/>
                                  <w:szCs w:val="22"/>
                                </w:rPr>
                                <w:t>里山</w:t>
                              </w:r>
                              <w:r>
                                <w:rPr>
                                  <w:rFonts w:asciiTheme="majorEastAsia" w:eastAsiaTheme="majorEastAsia" w:hAnsiTheme="majorEastAsia" w:cstheme="minorBidi"/>
                                  <w:color w:val="000000" w:themeColor="text1"/>
                                  <w:kern w:val="24"/>
                                  <w:sz w:val="22"/>
                                  <w:szCs w:val="22"/>
                                </w:rPr>
                                <w:t>景観</w:t>
                              </w:r>
                              <w:r>
                                <w:rPr>
                                  <w:rFonts w:asciiTheme="majorEastAsia" w:eastAsiaTheme="majorEastAsia" w:hAnsiTheme="majorEastAsia" w:cstheme="minorBidi" w:hint="eastAsia"/>
                                  <w:color w:val="000000" w:themeColor="text1"/>
                                  <w:kern w:val="24"/>
                                  <w:sz w:val="22"/>
                                  <w:szCs w:val="22"/>
                                </w:rPr>
                                <w:t>を維持するための高木</w:t>
                              </w:r>
                              <w:r>
                                <w:rPr>
                                  <w:rFonts w:asciiTheme="majorEastAsia" w:eastAsiaTheme="majorEastAsia" w:hAnsiTheme="majorEastAsia" w:cstheme="minorBidi"/>
                                  <w:color w:val="000000" w:themeColor="text1"/>
                                  <w:kern w:val="24"/>
                                  <w:sz w:val="22"/>
                                  <w:szCs w:val="22"/>
                                </w:rPr>
                                <w:t>や</w:t>
                              </w:r>
                              <w:r>
                                <w:rPr>
                                  <w:rFonts w:asciiTheme="majorEastAsia" w:eastAsiaTheme="majorEastAsia" w:hAnsiTheme="majorEastAsia" w:cstheme="minorBidi" w:hint="eastAsia"/>
                                  <w:color w:val="000000" w:themeColor="text1"/>
                                  <w:kern w:val="24"/>
                                  <w:sz w:val="22"/>
                                  <w:szCs w:val="22"/>
                                </w:rPr>
                                <w:t>竹</w:t>
                              </w:r>
                              <w:r>
                                <w:rPr>
                                  <w:rFonts w:asciiTheme="majorEastAsia" w:eastAsiaTheme="majorEastAsia" w:hAnsiTheme="majorEastAsia" w:cstheme="minorBidi"/>
                                  <w:color w:val="000000" w:themeColor="text1"/>
                                  <w:kern w:val="24"/>
                                  <w:sz w:val="22"/>
                                  <w:szCs w:val="22"/>
                                </w:rPr>
                                <w:t>の</w:t>
                              </w:r>
                              <w:r>
                                <w:rPr>
                                  <w:rFonts w:asciiTheme="majorEastAsia" w:eastAsiaTheme="majorEastAsia" w:hAnsiTheme="majorEastAsia" w:cstheme="minorBidi" w:hint="eastAsia"/>
                                  <w:color w:val="000000" w:themeColor="text1"/>
                                  <w:kern w:val="24"/>
                                  <w:sz w:val="22"/>
                                  <w:szCs w:val="22"/>
                                </w:rPr>
                                <w:t>間伐（</w:t>
                              </w:r>
                              <w:r>
                                <w:rPr>
                                  <w:rFonts w:asciiTheme="majorEastAsia" w:eastAsiaTheme="majorEastAsia" w:hAnsiTheme="majorEastAsia" w:cstheme="minorBidi" w:hint="eastAsia"/>
                                  <w:color w:val="000000" w:themeColor="text1"/>
                                  <w:kern w:val="24"/>
                                  <w:sz w:val="22"/>
                                  <w:szCs w:val="22"/>
                                </w:rPr>
                                <w:t>錦織</w:t>
                              </w:r>
                              <w:r w:rsidRPr="008E7D24">
                                <w:rPr>
                                  <w:rFonts w:asciiTheme="majorEastAsia" w:eastAsiaTheme="majorEastAsia" w:hAnsiTheme="majorEastAsia" w:cstheme="minorBidi" w:hint="eastAsia"/>
                                  <w:color w:val="000000" w:themeColor="text1"/>
                                  <w:kern w:val="24"/>
                                  <w:sz w:val="22"/>
                                  <w:szCs w:val="22"/>
                                </w:rPr>
                                <w:t>公園）</w:t>
                              </w:r>
                            </w:p>
                          </w:txbxContent>
                        </wps:txbx>
                        <wps:bodyPr wrap="square" rtlCol="0">
                          <a:spAutoFit/>
                        </wps:bodyPr>
                      </wps:wsp>
                    </wpg:wgp>
                  </a:graphicData>
                </a:graphic>
              </wp:anchor>
            </w:drawing>
          </mc:Choice>
          <mc:Fallback>
            <w:pict>
              <v:group w14:anchorId="04C2DD76" id="グループ化 64574" o:spid="_x0000_s1312" alt="タイトル: 里山景観を維持するための高木や竹の間伐 - 説明: 錦織公園における里山景観を維持するための高木や竹の間伐" style="position:absolute;left:0;text-align:left;margin-left:247.2pt;margin-top:9.5pt;width:190.8pt;height:173.95pt;z-index:251662336" coordsize="24231,22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">
                <v:shape id="図 60467" o:spid="_x0000_s1313" type="#_x0000_t75" style="position:absolute;left:857;width:21139;height:18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">
                  <v:imagedata r:id="rId119" o:title="樹木管路" croptop="-5f" cropbottom="11f" cropright="8845f"/>
                  <v:path arrowok="t"/>
                </v:shape>
                <v:shape id="テキスト ボックス 18" o:spid="_x0000_s1314" type="#_x0000_t202" style="position:absolute;top:18383;width:24231;height:3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" filled="f" stroked="f">
                  <v:textbox style="mso-fit-shape-to-text:t">
                    <w:txbxContent>
                      <w:p w14:paraId="021F3C04" w14:textId="4A722CED" w:rsidR="00815FBB" w:rsidRPr="008E7D24" w:rsidRDefault="00815FBB" w:rsidP="00C733DD">
                        <w:pPr>
                          <w:pStyle w:val="Web"/>
                          <w:spacing w:before="0" w:beforeAutospacing="0" w:after="0" w:afterAutospacing="0" w:line="220" w:lineRule="exact"/>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22"/>
                            <w:szCs w:val="22"/>
                          </w:rPr>
                          <w:t>里山</w:t>
                        </w:r>
                        <w:r>
                          <w:rPr>
                            <w:rFonts w:asciiTheme="majorEastAsia" w:eastAsiaTheme="majorEastAsia" w:hAnsiTheme="majorEastAsia" w:cstheme="minorBidi"/>
                            <w:color w:val="000000" w:themeColor="text1"/>
                            <w:kern w:val="24"/>
                            <w:sz w:val="22"/>
                            <w:szCs w:val="22"/>
                          </w:rPr>
                          <w:t>景観</w:t>
                        </w:r>
                        <w:r>
                          <w:rPr>
                            <w:rFonts w:asciiTheme="majorEastAsia" w:eastAsiaTheme="majorEastAsia" w:hAnsiTheme="majorEastAsia" w:cstheme="minorBidi" w:hint="eastAsia"/>
                            <w:color w:val="000000" w:themeColor="text1"/>
                            <w:kern w:val="24"/>
                            <w:sz w:val="22"/>
                            <w:szCs w:val="22"/>
                          </w:rPr>
                          <w:t>を維持するための高木</w:t>
                        </w:r>
                        <w:r>
                          <w:rPr>
                            <w:rFonts w:asciiTheme="majorEastAsia" w:eastAsiaTheme="majorEastAsia" w:hAnsiTheme="majorEastAsia" w:cstheme="minorBidi"/>
                            <w:color w:val="000000" w:themeColor="text1"/>
                            <w:kern w:val="24"/>
                            <w:sz w:val="22"/>
                            <w:szCs w:val="22"/>
                          </w:rPr>
                          <w:t>や</w:t>
                        </w:r>
                        <w:r>
                          <w:rPr>
                            <w:rFonts w:asciiTheme="majorEastAsia" w:eastAsiaTheme="majorEastAsia" w:hAnsiTheme="majorEastAsia" w:cstheme="minorBidi" w:hint="eastAsia"/>
                            <w:color w:val="000000" w:themeColor="text1"/>
                            <w:kern w:val="24"/>
                            <w:sz w:val="22"/>
                            <w:szCs w:val="22"/>
                          </w:rPr>
                          <w:t>竹</w:t>
                        </w:r>
                        <w:r>
                          <w:rPr>
                            <w:rFonts w:asciiTheme="majorEastAsia" w:eastAsiaTheme="majorEastAsia" w:hAnsiTheme="majorEastAsia" w:cstheme="minorBidi"/>
                            <w:color w:val="000000" w:themeColor="text1"/>
                            <w:kern w:val="24"/>
                            <w:sz w:val="22"/>
                            <w:szCs w:val="22"/>
                          </w:rPr>
                          <w:t>の</w:t>
                        </w:r>
                        <w:r>
                          <w:rPr>
                            <w:rFonts w:asciiTheme="majorEastAsia" w:eastAsiaTheme="majorEastAsia" w:hAnsiTheme="majorEastAsia" w:cstheme="minorBidi" w:hint="eastAsia"/>
                            <w:color w:val="000000" w:themeColor="text1"/>
                            <w:kern w:val="24"/>
                            <w:sz w:val="22"/>
                            <w:szCs w:val="22"/>
                          </w:rPr>
                          <w:t>間伐（</w:t>
                        </w:r>
                        <w:r>
                          <w:rPr>
                            <w:rFonts w:asciiTheme="majorEastAsia" w:eastAsiaTheme="majorEastAsia" w:hAnsiTheme="majorEastAsia" w:cstheme="minorBidi" w:hint="eastAsia"/>
                            <w:color w:val="000000" w:themeColor="text1"/>
                            <w:kern w:val="24"/>
                            <w:sz w:val="22"/>
                            <w:szCs w:val="22"/>
                          </w:rPr>
                          <w:t>錦織</w:t>
                        </w:r>
                        <w:r w:rsidRPr="008E7D24">
                          <w:rPr>
                            <w:rFonts w:asciiTheme="majorEastAsia" w:eastAsiaTheme="majorEastAsia" w:hAnsiTheme="majorEastAsia" w:cstheme="minorBidi" w:hint="eastAsia"/>
                            <w:color w:val="000000" w:themeColor="text1"/>
                            <w:kern w:val="24"/>
                            <w:sz w:val="22"/>
                            <w:szCs w:val="22"/>
                          </w:rPr>
                          <w:t>公園）</w:t>
                        </w:r>
                      </w:p>
                    </w:txbxContent>
                  </v:textbox>
                </v:shape>
              </v:group>
            </w:pict>
          </mc:Fallback>
        </mc:AlternateContent>
      </w:r>
    </w:p>
    <w:p w14:paraId="6BFD77D3" w14:textId="77777777" w:rsidR="00C733DD" w:rsidRDefault="00C733DD" w:rsidP="00C733DD">
      <w:pPr>
        <w:rPr>
          <w:rFonts w:hAnsi="ＭＳ Ｐ明朝"/>
        </w:rPr>
      </w:pPr>
    </w:p>
    <w:p w14:paraId="75EAD5CE" w14:textId="77777777" w:rsidR="00C733DD" w:rsidRDefault="00C733DD" w:rsidP="00C733DD">
      <w:pPr>
        <w:rPr>
          <w:rFonts w:hAnsi="ＭＳ Ｐ明朝"/>
        </w:rPr>
      </w:pPr>
    </w:p>
    <w:p w14:paraId="4D193F4A" w14:textId="77777777" w:rsidR="00C733DD" w:rsidRDefault="00C733DD" w:rsidP="00C733DD">
      <w:pPr>
        <w:rPr>
          <w:rFonts w:hAnsi="ＭＳ Ｐ明朝"/>
        </w:rPr>
      </w:pPr>
    </w:p>
    <w:p w14:paraId="5C9DD2AC" w14:textId="77777777" w:rsidR="00C733DD" w:rsidRDefault="00C733DD" w:rsidP="00C733DD">
      <w:pPr>
        <w:rPr>
          <w:rFonts w:hAnsi="ＭＳ Ｐ明朝"/>
        </w:rPr>
      </w:pPr>
    </w:p>
    <w:p w14:paraId="2DA7F3B1" w14:textId="77777777" w:rsidR="00C733DD" w:rsidRDefault="00C733DD" w:rsidP="00C733DD">
      <w:pPr>
        <w:rPr>
          <w:rFonts w:hAnsi="ＭＳ Ｐ明朝"/>
        </w:rPr>
      </w:pPr>
    </w:p>
    <w:p w14:paraId="1F3C93A9" w14:textId="77777777" w:rsidR="00C733DD" w:rsidRDefault="00C733DD" w:rsidP="00C733DD">
      <w:pPr>
        <w:rPr>
          <w:rFonts w:hAnsi="ＭＳ Ｐ明朝"/>
        </w:rPr>
      </w:pPr>
    </w:p>
    <w:p w14:paraId="71F9835F" w14:textId="3069A91F" w:rsidR="00C733DD" w:rsidRDefault="00C733DD" w:rsidP="00C733DD">
      <w:pPr>
        <w:rPr>
          <w:rFonts w:hAnsi="ＭＳ Ｐ明朝"/>
        </w:rPr>
      </w:pPr>
    </w:p>
    <w:p w14:paraId="0C31D092" w14:textId="77777777" w:rsidR="00C733DD" w:rsidRDefault="00C733DD" w:rsidP="00C733DD">
      <w:pPr>
        <w:rPr>
          <w:rFonts w:hAnsi="ＭＳ Ｐ明朝"/>
        </w:rPr>
      </w:pPr>
    </w:p>
    <w:p w14:paraId="6E1B2AA8" w14:textId="77777777" w:rsidR="00C733DD" w:rsidRDefault="00C733DD" w:rsidP="00C733DD">
      <w:pPr>
        <w:rPr>
          <w:rFonts w:hAnsi="ＭＳ Ｐ明朝"/>
        </w:rPr>
      </w:pPr>
    </w:p>
    <w:p w14:paraId="23406306" w14:textId="7573A9D6" w:rsidR="00C733DD" w:rsidRDefault="00C733DD" w:rsidP="00C733DD">
      <w:pPr>
        <w:rPr>
          <w:rFonts w:hAnsi="ＭＳ Ｐ明朝"/>
        </w:rPr>
      </w:pPr>
    </w:p>
    <w:p w14:paraId="714770A6" w14:textId="23AB006C" w:rsidR="006A594A" w:rsidRDefault="006A594A" w:rsidP="00C733DD">
      <w:pPr>
        <w:rPr>
          <w:rFonts w:hAnsi="ＭＳ Ｐ明朝"/>
        </w:rPr>
      </w:pPr>
    </w:p>
    <w:p w14:paraId="723BFF1B" w14:textId="262B5B49" w:rsidR="006A594A" w:rsidRDefault="006A594A" w:rsidP="00C733DD">
      <w:pPr>
        <w:rPr>
          <w:rFonts w:hAnsi="ＭＳ Ｐ明朝"/>
        </w:rPr>
      </w:pPr>
    </w:p>
    <w:p w14:paraId="6859C4C0" w14:textId="01C09F2E" w:rsidR="006A594A" w:rsidRDefault="006A594A" w:rsidP="00C733DD">
      <w:pPr>
        <w:rPr>
          <w:rFonts w:hAnsi="ＭＳ Ｐ明朝"/>
        </w:rPr>
      </w:pPr>
    </w:p>
    <w:p w14:paraId="55A75F02" w14:textId="07A4548D" w:rsidR="006A594A" w:rsidRDefault="006A594A" w:rsidP="00C733DD">
      <w:pPr>
        <w:rPr>
          <w:rFonts w:hAnsi="ＭＳ Ｐ明朝"/>
        </w:rPr>
      </w:pPr>
    </w:p>
    <w:p w14:paraId="464C65BC" w14:textId="77777777" w:rsidR="006A594A" w:rsidRDefault="006A594A" w:rsidP="00C733DD">
      <w:pPr>
        <w:rPr>
          <w:rFonts w:hAnsi="ＭＳ Ｐ明朝"/>
        </w:rPr>
      </w:pPr>
    </w:p>
    <w:p w14:paraId="65CFE0EA" w14:textId="72038ACD" w:rsidR="006A594A" w:rsidRDefault="006A594A" w:rsidP="00C733DD">
      <w:pPr>
        <w:rPr>
          <w:rFonts w:hAnsi="ＭＳ Ｐ明朝"/>
        </w:rPr>
      </w:pPr>
    </w:p>
    <w:p w14:paraId="0CF0D97B" w14:textId="6529DAA7" w:rsidR="006A594A" w:rsidRDefault="006A594A" w:rsidP="00C733DD">
      <w:pPr>
        <w:rPr>
          <w:rFonts w:hAnsi="ＭＳ Ｐ明朝"/>
        </w:rPr>
      </w:pPr>
    </w:p>
    <w:p w14:paraId="11B635F4" w14:textId="77777777" w:rsidR="006A594A" w:rsidRDefault="006A594A" w:rsidP="00C733DD">
      <w:pPr>
        <w:rPr>
          <w:rFonts w:hAnsi="ＭＳ Ｐ明朝"/>
        </w:rPr>
      </w:pPr>
    </w:p>
    <w:p w14:paraId="00FB3C9A" w14:textId="7A93A5FB" w:rsidR="006A594A" w:rsidRDefault="006A594A" w:rsidP="006A594A">
      <w:pPr>
        <w:ind w:leftChars="213" w:left="627" w:hangingChars="53" w:hanging="125"/>
      </w:pPr>
      <w:r w:rsidRPr="00DE1898">
        <w:rPr>
          <w:rFonts w:hint="eastAsia"/>
        </w:rPr>
        <w:lastRenderedPageBreak/>
        <w:t>・</w:t>
      </w:r>
      <w:r>
        <w:rPr>
          <w:rFonts w:hint="eastAsia"/>
        </w:rPr>
        <w:t>また、</w:t>
      </w:r>
      <w:r w:rsidRPr="00C90C2A">
        <w:rPr>
          <w:rFonts w:hint="eastAsia"/>
        </w:rPr>
        <w:t>園内の豊かな自然の恵みを直接楽し</w:t>
      </w:r>
      <w:r>
        <w:rPr>
          <w:rFonts w:hint="eastAsia"/>
        </w:rPr>
        <w:t>むことができる</w:t>
      </w:r>
      <w:r w:rsidRPr="00C90C2A">
        <w:rPr>
          <w:rFonts w:hint="eastAsia"/>
        </w:rPr>
        <w:t>自然観察会や環境教育・農体験プログラムなどの取組みを</w:t>
      </w:r>
      <w:r w:rsidR="003511AC">
        <w:rPr>
          <w:rFonts w:hint="eastAsia"/>
        </w:rPr>
        <w:t>行うなど、府民が生物多様性を実感する機会の確保を図ります</w:t>
      </w:r>
      <w:r w:rsidRPr="00DE1898">
        <w:rPr>
          <w:rFonts w:hint="eastAsia"/>
        </w:rPr>
        <w:t>。</w:t>
      </w:r>
    </w:p>
    <w:p w14:paraId="41508E67" w14:textId="45191C7E" w:rsidR="006A594A" w:rsidRDefault="00770B15" w:rsidP="006A594A">
      <w:pPr>
        <w:ind w:leftChars="213" w:left="627" w:hangingChars="53" w:hanging="125"/>
      </w:pPr>
      <w:r>
        <w:rPr>
          <w:noProof/>
        </w:rPr>
        <mc:AlternateContent>
          <mc:Choice Requires="wpg">
            <w:drawing>
              <wp:anchor distT="0" distB="0" distL="114300" distR="114300" simplePos="0" relativeHeight="251674624" behindDoc="0" locked="0" layoutInCell="1" allowOverlap="1" wp14:anchorId="6F66F8D8" wp14:editId="65A0DCFC">
                <wp:simplePos x="0" y="0"/>
                <wp:positionH relativeFrom="column">
                  <wp:posOffset>2806065</wp:posOffset>
                </wp:positionH>
                <wp:positionV relativeFrom="paragraph">
                  <wp:posOffset>13970</wp:posOffset>
                </wp:positionV>
                <wp:extent cx="3009900" cy="2209689"/>
                <wp:effectExtent l="0" t="0" r="0" b="0"/>
                <wp:wrapNone/>
                <wp:docPr id="128" name="グループ化 128" descr="石川河川公園自然ゾーンでの生きもの観察会です。" title="自然ゾーンでの生きもの観察会"/>
                <wp:cNvGraphicFramePr/>
                <a:graphic xmlns:a="http://schemas.openxmlformats.org/drawingml/2006/main">
                  <a:graphicData uri="http://schemas.microsoft.com/office/word/2010/wordprocessingGroup">
                    <wpg:wgp>
                      <wpg:cNvGrpSpPr/>
                      <wpg:grpSpPr>
                        <a:xfrm>
                          <a:off x="0" y="0"/>
                          <a:ext cx="3009900" cy="2209689"/>
                          <a:chOff x="0" y="0"/>
                          <a:chExt cx="3009900" cy="2209689"/>
                        </a:xfrm>
                      </wpg:grpSpPr>
                      <pic:pic xmlns:pic="http://schemas.openxmlformats.org/drawingml/2006/picture">
                        <pic:nvPicPr>
                          <pic:cNvPr id="1034" name="図 1034"/>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323850" y="0"/>
                            <a:ext cx="2312035" cy="1733550"/>
                          </a:xfrm>
                          <a:prstGeom prst="rect">
                            <a:avLst/>
                          </a:prstGeom>
                          <a:noFill/>
                          <a:ln>
                            <a:noFill/>
                          </a:ln>
                        </pic:spPr>
                      </pic:pic>
                      <wps:wsp>
                        <wps:cNvPr id="1032" name="テキスト ボックス 18"/>
                        <wps:cNvSpPr txBox="1"/>
                        <wps:spPr>
                          <a:xfrm>
                            <a:off x="0" y="1695450"/>
                            <a:ext cx="3009900" cy="514239"/>
                          </a:xfrm>
                          <a:prstGeom prst="rect">
                            <a:avLst/>
                          </a:prstGeom>
                          <a:noFill/>
                        </wps:spPr>
                        <wps:txbx>
                          <w:txbxContent>
                            <w:p w14:paraId="76204A26" w14:textId="45AECA31" w:rsidR="00815FBB" w:rsidRPr="004872B5" w:rsidRDefault="00815FBB" w:rsidP="006A594A">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sidRPr="004872B5">
                                <w:rPr>
                                  <w:rFonts w:asciiTheme="majorEastAsia" w:eastAsiaTheme="majorEastAsia" w:hAnsiTheme="majorEastAsia" w:cstheme="minorBidi" w:hint="eastAsia"/>
                                  <w:color w:val="000000" w:themeColor="text1"/>
                                  <w:kern w:val="24"/>
                                  <w:sz w:val="22"/>
                                  <w:szCs w:val="22"/>
                                </w:rPr>
                                <w:t>自然ゾーンでの</w:t>
                              </w:r>
                              <w:r>
                                <w:rPr>
                                  <w:rFonts w:asciiTheme="majorEastAsia" w:eastAsiaTheme="majorEastAsia" w:hAnsiTheme="majorEastAsia" w:cstheme="minorBidi" w:hint="eastAsia"/>
                                  <w:color w:val="000000" w:themeColor="text1"/>
                                  <w:kern w:val="24"/>
                                  <w:sz w:val="22"/>
                                  <w:szCs w:val="22"/>
                                </w:rPr>
                                <w:t>生きもの観察会</w:t>
                              </w:r>
                            </w:p>
                            <w:p w14:paraId="4FC984DF" w14:textId="77777777" w:rsidR="00815FBB" w:rsidRPr="004872B5" w:rsidRDefault="00815FBB" w:rsidP="006A594A">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sidRPr="004872B5">
                                <w:rPr>
                                  <w:rFonts w:asciiTheme="majorEastAsia" w:eastAsiaTheme="majorEastAsia" w:hAnsiTheme="majorEastAsia" w:cstheme="minorBidi" w:hint="eastAsia"/>
                                  <w:color w:val="000000" w:themeColor="text1"/>
                                  <w:kern w:val="24"/>
                                  <w:sz w:val="22"/>
                                  <w:szCs w:val="22"/>
                                </w:rPr>
                                <w:t>（石川河川公園）</w:t>
                              </w:r>
                            </w:p>
                          </w:txbxContent>
                        </wps:txbx>
                        <wps:bodyPr wrap="square" rtlCol="0">
                          <a:noAutofit/>
                        </wps:bodyPr>
                      </wps:wsp>
                    </wpg:wgp>
                  </a:graphicData>
                </a:graphic>
              </wp:anchor>
            </w:drawing>
          </mc:Choice>
          <mc:Fallback>
            <w:pict>
              <v:group w14:anchorId="6F66F8D8" id="グループ化 128" o:spid="_x0000_s1315" alt="タイトル: 自然ゾーンでの生きもの観察会 - 説明: 石川河川公園自然ゾーンでの生きもの観察会です。" style="position:absolute;left:0;text-align:left;margin-left:220.95pt;margin-top:1.1pt;width:237pt;height:174pt;z-index:251674624" coordsize="30099,220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">
                <v:shape id="図 1034" o:spid="_x0000_s1316" type="#_x0000_t75" style="position:absolute;left:3238;width:23120;height:17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">
                  <v:imagedata r:id="rId121" o:title=""/>
                  <v:path arrowok="t"/>
                </v:shape>
                <v:shape id="テキスト ボックス 18" o:spid="_x0000_s1317" type="#_x0000_t202" style="position:absolute;top:16954;width:30099;height:5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" filled="f" stroked="f">
                  <v:textbox>
                    <w:txbxContent>
                      <w:p w14:paraId="76204A26" w14:textId="45AECA31" w:rsidR="00815FBB" w:rsidRPr="004872B5" w:rsidRDefault="00815FBB" w:rsidP="006A594A">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sidRPr="004872B5">
                          <w:rPr>
                            <w:rFonts w:asciiTheme="majorEastAsia" w:eastAsiaTheme="majorEastAsia" w:hAnsiTheme="majorEastAsia" w:cstheme="minorBidi" w:hint="eastAsia"/>
                            <w:color w:val="000000" w:themeColor="text1"/>
                            <w:kern w:val="24"/>
                            <w:sz w:val="22"/>
                            <w:szCs w:val="22"/>
                          </w:rPr>
                          <w:t>自然ゾーンでの</w:t>
                        </w:r>
                        <w:r>
                          <w:rPr>
                            <w:rFonts w:asciiTheme="majorEastAsia" w:eastAsiaTheme="majorEastAsia" w:hAnsiTheme="majorEastAsia" w:cstheme="minorBidi" w:hint="eastAsia"/>
                            <w:color w:val="000000" w:themeColor="text1"/>
                            <w:kern w:val="24"/>
                            <w:sz w:val="22"/>
                            <w:szCs w:val="22"/>
                          </w:rPr>
                          <w:t>生きもの観察会</w:t>
                        </w:r>
                      </w:p>
                      <w:p w14:paraId="4FC984DF" w14:textId="77777777" w:rsidR="00815FBB" w:rsidRPr="004872B5" w:rsidRDefault="00815FBB" w:rsidP="006A594A">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sidRPr="004872B5">
                          <w:rPr>
                            <w:rFonts w:asciiTheme="majorEastAsia" w:eastAsiaTheme="majorEastAsia" w:hAnsiTheme="majorEastAsia" w:cstheme="minorBidi" w:hint="eastAsia"/>
                            <w:color w:val="000000" w:themeColor="text1"/>
                            <w:kern w:val="24"/>
                            <w:sz w:val="22"/>
                            <w:szCs w:val="22"/>
                          </w:rPr>
                          <w:t>（石川河川公園）</w:t>
                        </w:r>
                      </w:p>
                    </w:txbxContent>
                  </v:textbox>
                </v:shape>
              </v:group>
            </w:pict>
          </mc:Fallback>
        </mc:AlternateContent>
      </w:r>
      <w:r>
        <w:rPr>
          <w:noProof/>
        </w:rPr>
        <mc:AlternateContent>
          <mc:Choice Requires="wpg">
            <w:drawing>
              <wp:anchor distT="0" distB="0" distL="114300" distR="114300" simplePos="0" relativeHeight="251688960" behindDoc="0" locked="0" layoutInCell="1" allowOverlap="1" wp14:anchorId="40F3DEA9" wp14:editId="674A8E8E">
                <wp:simplePos x="0" y="0"/>
                <wp:positionH relativeFrom="column">
                  <wp:posOffset>215265</wp:posOffset>
                </wp:positionH>
                <wp:positionV relativeFrom="paragraph">
                  <wp:posOffset>23971</wp:posOffset>
                </wp:positionV>
                <wp:extent cx="2924175" cy="2120440"/>
                <wp:effectExtent l="0" t="0" r="0" b="0"/>
                <wp:wrapNone/>
                <wp:docPr id="478" name="グループ化 2" descr="せんなん里海公園における海ホタルの観察会です。" title="海ホタルの観察会"/>
                <wp:cNvGraphicFramePr/>
                <a:graphic xmlns:a="http://schemas.openxmlformats.org/drawingml/2006/main">
                  <a:graphicData uri="http://schemas.microsoft.com/office/word/2010/wordprocessingGroup">
                    <wpg:wgp>
                      <wpg:cNvGrpSpPr/>
                      <wpg:grpSpPr>
                        <a:xfrm>
                          <a:off x="0" y="0"/>
                          <a:ext cx="2924175" cy="2120440"/>
                          <a:chOff x="-504825" y="-379379"/>
                          <a:chExt cx="2924175" cy="2121179"/>
                        </a:xfrm>
                      </wpg:grpSpPr>
                      <pic:pic xmlns:pic="http://schemas.openxmlformats.org/drawingml/2006/picture">
                        <pic:nvPicPr>
                          <pic:cNvPr id="479" name="図 479" descr="\\G0000sv0ns502\d10207$\doc\11_都市みどり課・工区\【0400番台】写真フォルダ\【0103】_風景など記録写真\H28風景写真\せんなん里海公園\ウミホタル\ウミホタル観察.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304800" y="-379379"/>
                            <a:ext cx="2596398" cy="1716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533" name="テキスト ボックス 12"/>
                        <wps:cNvSpPr txBox="1"/>
                        <wps:spPr>
                          <a:xfrm>
                            <a:off x="-504825" y="1345508"/>
                            <a:ext cx="2924175" cy="396292"/>
                          </a:xfrm>
                          <a:prstGeom prst="rect">
                            <a:avLst/>
                          </a:prstGeom>
                          <a:noFill/>
                        </wps:spPr>
                        <wps:txbx>
                          <w:txbxContent>
                            <w:p w14:paraId="0638F1DB" w14:textId="77777777" w:rsidR="00815FBB" w:rsidRPr="004872B5" w:rsidRDefault="00815FBB" w:rsidP="006A594A">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sidRPr="004872B5">
                                <w:rPr>
                                  <w:rFonts w:asciiTheme="majorEastAsia" w:eastAsiaTheme="majorEastAsia" w:hAnsiTheme="majorEastAsia" w:cstheme="minorBidi" w:hint="eastAsia"/>
                                  <w:color w:val="000000" w:themeColor="text1"/>
                                  <w:kern w:val="24"/>
                                  <w:sz w:val="22"/>
                                  <w:szCs w:val="22"/>
                                </w:rPr>
                                <w:t>海ホタルの観察会</w:t>
                              </w:r>
                            </w:p>
                            <w:p w14:paraId="51A305BF" w14:textId="77777777" w:rsidR="00815FBB" w:rsidRPr="00EE0166" w:rsidRDefault="00815FBB" w:rsidP="006A594A">
                              <w:pPr>
                                <w:pStyle w:val="Web"/>
                                <w:spacing w:before="0" w:beforeAutospacing="0" w:after="0" w:afterAutospacing="0" w:line="240" w:lineRule="exact"/>
                                <w:jc w:val="center"/>
                                <w:rPr>
                                  <w:rFonts w:asciiTheme="majorEastAsia" w:eastAsiaTheme="majorEastAsia" w:hAnsiTheme="majorEastAsia"/>
                                  <w:b/>
                                </w:rPr>
                              </w:pPr>
                              <w:r w:rsidRPr="004872B5">
                                <w:rPr>
                                  <w:rFonts w:asciiTheme="majorEastAsia" w:eastAsiaTheme="majorEastAsia" w:hAnsiTheme="majorEastAsia" w:cstheme="minorBidi" w:hint="eastAsia"/>
                                  <w:color w:val="000000" w:themeColor="text1"/>
                                  <w:kern w:val="24"/>
                                  <w:sz w:val="22"/>
                                  <w:szCs w:val="22"/>
                                </w:rPr>
                                <w:t>（</w:t>
                              </w:r>
                              <w:r w:rsidRPr="004872B5">
                                <w:rPr>
                                  <w:rFonts w:asciiTheme="majorEastAsia" w:eastAsiaTheme="majorEastAsia" w:hAnsiTheme="majorEastAsia" w:cstheme="minorBidi" w:hint="eastAsia"/>
                                  <w:color w:val="000000" w:themeColor="text1"/>
                                  <w:kern w:val="24"/>
                                  <w:sz w:val="22"/>
                                  <w:szCs w:val="22"/>
                                </w:rPr>
                                <w:t>せんなん里海公園）</w:t>
                              </w:r>
                            </w:p>
                          </w:txbxContent>
                        </wps:txbx>
                        <wps:bodyPr wrap="square" rtlCol="0">
                          <a:spAutoFit/>
                        </wps:bodyPr>
                      </wps:wsp>
                    </wpg:wgp>
                  </a:graphicData>
                </a:graphic>
              </wp:anchor>
            </w:drawing>
          </mc:Choice>
          <mc:Fallback>
            <w:pict>
              <v:group w14:anchorId="40F3DEA9" id="グループ化 2" o:spid="_x0000_s1318" alt="タイトル: 海ホタルの観察会 - 説明: せんなん里海公園における海ホタルの観察会です。" style="position:absolute;left:0;text-align:left;margin-left:16.95pt;margin-top:1.9pt;width:230.25pt;height:166.95pt;z-index:251688960" coordorigin="-5048,-3793" coordsize="29241,212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">
                <v:shape id="図 479" o:spid="_x0000_s1319" type="#_x0000_t75" style="position:absolute;left:-3048;top:-3793;width:25963;height:17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">
                  <v:imagedata r:id="rId123" o:title="ウミホタル観察"/>
                </v:shape>
                <v:shape id="テキスト ボックス 12" o:spid="_x0000_s1320" type="#_x0000_t202" style="position:absolute;left:-5048;top:13455;width:29241;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" filled="f" stroked="f">
                  <v:textbox style="mso-fit-shape-to-text:t">
                    <w:txbxContent>
                      <w:p w14:paraId="0638F1DB" w14:textId="77777777" w:rsidR="00815FBB" w:rsidRPr="004872B5" w:rsidRDefault="00815FBB" w:rsidP="006A594A">
                        <w:pPr>
                          <w:pStyle w:val="Web"/>
                          <w:spacing w:before="0" w:beforeAutospacing="0" w:after="0" w:afterAutospacing="0" w:line="240" w:lineRule="exact"/>
                          <w:jc w:val="center"/>
                          <w:rPr>
                            <w:rFonts w:asciiTheme="majorEastAsia" w:eastAsiaTheme="majorEastAsia" w:hAnsiTheme="majorEastAsia" w:cstheme="minorBidi"/>
                            <w:color w:val="000000" w:themeColor="text1"/>
                            <w:kern w:val="24"/>
                            <w:sz w:val="22"/>
                            <w:szCs w:val="22"/>
                          </w:rPr>
                        </w:pPr>
                        <w:r w:rsidRPr="004872B5">
                          <w:rPr>
                            <w:rFonts w:asciiTheme="majorEastAsia" w:eastAsiaTheme="majorEastAsia" w:hAnsiTheme="majorEastAsia" w:cstheme="minorBidi" w:hint="eastAsia"/>
                            <w:color w:val="000000" w:themeColor="text1"/>
                            <w:kern w:val="24"/>
                            <w:sz w:val="22"/>
                            <w:szCs w:val="22"/>
                          </w:rPr>
                          <w:t>海ホタルの観察会</w:t>
                        </w:r>
                      </w:p>
                      <w:p w14:paraId="51A305BF" w14:textId="77777777" w:rsidR="00815FBB" w:rsidRPr="00EE0166" w:rsidRDefault="00815FBB" w:rsidP="006A594A">
                        <w:pPr>
                          <w:pStyle w:val="Web"/>
                          <w:spacing w:before="0" w:beforeAutospacing="0" w:after="0" w:afterAutospacing="0" w:line="240" w:lineRule="exact"/>
                          <w:jc w:val="center"/>
                          <w:rPr>
                            <w:rFonts w:asciiTheme="majorEastAsia" w:eastAsiaTheme="majorEastAsia" w:hAnsiTheme="majorEastAsia"/>
                            <w:b/>
                          </w:rPr>
                        </w:pPr>
                        <w:r w:rsidRPr="004872B5">
                          <w:rPr>
                            <w:rFonts w:asciiTheme="majorEastAsia" w:eastAsiaTheme="majorEastAsia" w:hAnsiTheme="majorEastAsia" w:cstheme="minorBidi" w:hint="eastAsia"/>
                            <w:color w:val="000000" w:themeColor="text1"/>
                            <w:kern w:val="24"/>
                            <w:sz w:val="22"/>
                            <w:szCs w:val="22"/>
                          </w:rPr>
                          <w:t>（</w:t>
                        </w:r>
                        <w:r w:rsidRPr="004872B5">
                          <w:rPr>
                            <w:rFonts w:asciiTheme="majorEastAsia" w:eastAsiaTheme="majorEastAsia" w:hAnsiTheme="majorEastAsia" w:cstheme="minorBidi" w:hint="eastAsia"/>
                            <w:color w:val="000000" w:themeColor="text1"/>
                            <w:kern w:val="24"/>
                            <w:sz w:val="22"/>
                            <w:szCs w:val="22"/>
                          </w:rPr>
                          <w:t>せんなん里海公園）</w:t>
                        </w:r>
                      </w:p>
                    </w:txbxContent>
                  </v:textbox>
                </v:shape>
              </v:group>
            </w:pict>
          </mc:Fallback>
        </mc:AlternateContent>
      </w:r>
    </w:p>
    <w:p w14:paraId="4A73D092" w14:textId="77777777" w:rsidR="006A594A" w:rsidRDefault="006A594A" w:rsidP="006A594A">
      <w:pPr>
        <w:ind w:leftChars="213" w:left="627" w:hangingChars="53" w:hanging="125"/>
      </w:pPr>
    </w:p>
    <w:p w14:paraId="58155D76" w14:textId="77777777" w:rsidR="006A594A" w:rsidRDefault="006A594A" w:rsidP="006A594A">
      <w:pPr>
        <w:ind w:leftChars="213" w:left="627" w:hangingChars="53" w:hanging="125"/>
      </w:pPr>
    </w:p>
    <w:p w14:paraId="46AF4B56" w14:textId="77777777" w:rsidR="006A594A" w:rsidRDefault="006A594A" w:rsidP="006A594A">
      <w:pPr>
        <w:ind w:leftChars="213" w:left="627" w:hangingChars="53" w:hanging="125"/>
      </w:pPr>
    </w:p>
    <w:p w14:paraId="4DEA096B" w14:textId="77777777" w:rsidR="006A594A" w:rsidRDefault="006A594A" w:rsidP="006A594A">
      <w:pPr>
        <w:ind w:leftChars="213" w:left="627" w:hangingChars="53" w:hanging="125"/>
      </w:pPr>
    </w:p>
    <w:p w14:paraId="7B445A55" w14:textId="082C7F34" w:rsidR="00C733DD" w:rsidRPr="006A594A" w:rsidRDefault="00C733DD" w:rsidP="00C733DD">
      <w:pPr>
        <w:rPr>
          <w:rFonts w:hAnsi="ＭＳ Ｐ明朝"/>
        </w:rPr>
      </w:pPr>
    </w:p>
    <w:p w14:paraId="2E18A3B1" w14:textId="629DDD78" w:rsidR="00C733DD" w:rsidRDefault="00C733DD" w:rsidP="00C733DD">
      <w:pPr>
        <w:rPr>
          <w:rFonts w:hAnsi="ＭＳ Ｐ明朝"/>
        </w:rPr>
      </w:pPr>
    </w:p>
    <w:p w14:paraId="5CF674D2" w14:textId="50F39FDE" w:rsidR="00C733DD" w:rsidRDefault="00C733DD" w:rsidP="00C733DD">
      <w:pPr>
        <w:rPr>
          <w:rFonts w:hAnsi="ＭＳ Ｐ明朝"/>
        </w:rPr>
      </w:pPr>
    </w:p>
    <w:p w14:paraId="2D48F6EB" w14:textId="4AEDBE06" w:rsidR="00C733DD" w:rsidRDefault="00C733DD" w:rsidP="00C733DD">
      <w:pPr>
        <w:rPr>
          <w:rFonts w:hAnsi="ＭＳ Ｐ明朝"/>
        </w:rPr>
      </w:pPr>
    </w:p>
    <w:p w14:paraId="1D9FD54E" w14:textId="7CE555EB" w:rsidR="00C733DD" w:rsidRDefault="00C733DD" w:rsidP="00C733DD">
      <w:pPr>
        <w:rPr>
          <w:rFonts w:hAnsi="ＭＳ Ｐ明朝"/>
        </w:rPr>
      </w:pPr>
    </w:p>
    <w:p w14:paraId="64D5DCE0" w14:textId="620F21B8" w:rsidR="00B559D0" w:rsidRPr="001F7ABB" w:rsidRDefault="00B559D0" w:rsidP="00B559D0">
      <w:pPr>
        <w:ind w:firstLineChars="100" w:firstLine="236"/>
        <w:rPr>
          <w:rFonts w:asciiTheme="majorEastAsia" w:eastAsiaTheme="majorEastAsia" w:hAnsiTheme="majorEastAsia"/>
        </w:rPr>
      </w:pPr>
      <w:r w:rsidRPr="00DF3EB7">
        <w:rPr>
          <w:rFonts w:asciiTheme="majorEastAsia" w:eastAsiaTheme="majorEastAsia" w:hAnsiTheme="majorEastAsia" w:hint="eastAsia"/>
        </w:rPr>
        <w:t>（</w:t>
      </w:r>
      <w:r w:rsidR="002A3F3F">
        <w:rPr>
          <w:rFonts w:asciiTheme="majorEastAsia" w:eastAsiaTheme="majorEastAsia" w:hAnsiTheme="majorEastAsia" w:hint="eastAsia"/>
        </w:rPr>
        <w:t>ⅲ</w:t>
      </w:r>
      <w:r w:rsidRPr="00DF3EB7">
        <w:rPr>
          <w:rFonts w:asciiTheme="majorEastAsia" w:eastAsiaTheme="majorEastAsia" w:hAnsiTheme="majorEastAsia" w:hint="eastAsia"/>
        </w:rPr>
        <w:t>）</w:t>
      </w:r>
      <w:r w:rsidRPr="001F7ABB">
        <w:rPr>
          <w:rFonts w:asciiTheme="majorEastAsia" w:eastAsiaTheme="majorEastAsia" w:hAnsiTheme="majorEastAsia" w:hint="eastAsia"/>
        </w:rPr>
        <w:t>省エネルギー型</w:t>
      </w:r>
      <w:r>
        <w:rPr>
          <w:rFonts w:asciiTheme="majorEastAsia" w:eastAsiaTheme="majorEastAsia" w:hAnsiTheme="majorEastAsia" w:hint="eastAsia"/>
        </w:rPr>
        <w:t>・資源循環型</w:t>
      </w:r>
      <w:r w:rsidRPr="001F7ABB">
        <w:rPr>
          <w:rFonts w:asciiTheme="majorEastAsia" w:eastAsiaTheme="majorEastAsia" w:hAnsiTheme="majorEastAsia" w:hint="eastAsia"/>
        </w:rPr>
        <w:t>の公園づくり</w:t>
      </w:r>
    </w:p>
    <w:p w14:paraId="22D6C489" w14:textId="23CE49E9" w:rsidR="001A052D" w:rsidRDefault="001A052D" w:rsidP="001A052D">
      <w:pPr>
        <w:ind w:leftChars="213" w:left="627" w:hangingChars="53" w:hanging="125"/>
      </w:pPr>
      <w:r>
        <w:rPr>
          <w:rFonts w:hint="eastAsia"/>
        </w:rPr>
        <w:t>・</w:t>
      </w:r>
      <w:r w:rsidRPr="00C90C2A">
        <w:rPr>
          <w:rFonts w:hint="eastAsia"/>
        </w:rPr>
        <w:t>省エネルギーや資源循環</w:t>
      </w:r>
      <w:r>
        <w:rPr>
          <w:rFonts w:hint="eastAsia"/>
        </w:rPr>
        <w:t>に配慮した</w:t>
      </w:r>
      <w:r w:rsidRPr="00C90C2A">
        <w:rPr>
          <w:rFonts w:hint="eastAsia"/>
        </w:rPr>
        <w:t>公園づくりを積極的に進め</w:t>
      </w:r>
      <w:r>
        <w:rPr>
          <w:rFonts w:hint="eastAsia"/>
        </w:rPr>
        <w:t>、温室効果ガスの削減に取り組んで</w:t>
      </w:r>
      <w:r w:rsidRPr="00C90C2A">
        <w:rPr>
          <w:rFonts w:hint="eastAsia"/>
        </w:rPr>
        <w:t>いきます</w:t>
      </w:r>
      <w:r>
        <w:rPr>
          <w:rFonts w:hint="eastAsia"/>
        </w:rPr>
        <w:t>。</w:t>
      </w:r>
    </w:p>
    <w:p w14:paraId="243E73E5" w14:textId="4ACEED9B" w:rsidR="001A052D" w:rsidRDefault="001A052D" w:rsidP="001A052D">
      <w:pPr>
        <w:ind w:leftChars="213" w:left="627" w:hangingChars="53" w:hanging="125"/>
      </w:pPr>
      <w:r>
        <w:rPr>
          <w:rFonts w:hint="eastAsia"/>
        </w:rPr>
        <w:t>・施設等の省エネルギー化のために必要な費用を、省エネルギー化によって節減されたエネルギーコストの一部から償還するＥＳＣＯ（</w:t>
      </w:r>
      <w:r w:rsidR="00480D31">
        <w:rPr>
          <w:rFonts w:hint="eastAsia"/>
        </w:rPr>
        <w:t>Energy</w:t>
      </w:r>
      <w:r>
        <w:rPr>
          <w:rFonts w:hint="eastAsia"/>
        </w:rPr>
        <w:t xml:space="preserve"> </w:t>
      </w:r>
      <w:r w:rsidR="00480D31">
        <w:rPr>
          <w:rFonts w:hint="eastAsia"/>
        </w:rPr>
        <w:t>Service Company</w:t>
      </w:r>
      <w:r>
        <w:rPr>
          <w:rFonts w:hint="eastAsia"/>
        </w:rPr>
        <w:t>）事業</w:t>
      </w:r>
      <w:r w:rsidR="000E473C">
        <w:rPr>
          <w:rFonts w:hint="eastAsia"/>
        </w:rPr>
        <w:t>*</w:t>
      </w:r>
      <w:r>
        <w:rPr>
          <w:rFonts w:hint="eastAsia"/>
        </w:rPr>
        <w:t>により、ＬＥＤ</w:t>
      </w:r>
      <w:r w:rsidRPr="00C90C2A">
        <w:rPr>
          <w:rFonts w:hint="eastAsia"/>
        </w:rPr>
        <w:t>照明</w:t>
      </w:r>
      <w:r>
        <w:rPr>
          <w:rFonts w:hint="eastAsia"/>
        </w:rPr>
        <w:t>への更新</w:t>
      </w:r>
      <w:r w:rsidRPr="00C90C2A">
        <w:rPr>
          <w:rFonts w:hint="eastAsia"/>
        </w:rPr>
        <w:t>や太陽光発電設備</w:t>
      </w:r>
      <w:r>
        <w:rPr>
          <w:rFonts w:hint="eastAsia"/>
        </w:rPr>
        <w:t>を設置し、</w:t>
      </w:r>
      <w:r w:rsidRPr="00C90C2A">
        <w:rPr>
          <w:rFonts w:hint="eastAsia"/>
        </w:rPr>
        <w:t>環境負荷の低い公園</w:t>
      </w:r>
      <w:r>
        <w:rPr>
          <w:rFonts w:hint="eastAsia"/>
        </w:rPr>
        <w:t>にする取り組みを推進</w:t>
      </w:r>
      <w:r w:rsidRPr="00C90C2A">
        <w:rPr>
          <w:rFonts w:hint="eastAsia"/>
        </w:rPr>
        <w:t>します</w:t>
      </w:r>
      <w:r>
        <w:rPr>
          <w:rFonts w:hint="eastAsia"/>
        </w:rPr>
        <w:t>。</w:t>
      </w:r>
    </w:p>
    <w:p w14:paraId="02683C1C" w14:textId="2B7C899C" w:rsidR="005E722E" w:rsidRDefault="001A052D" w:rsidP="001A052D">
      <w:pPr>
        <w:ind w:leftChars="213" w:left="627" w:hangingChars="53" w:hanging="125"/>
      </w:pPr>
      <w:r>
        <w:rPr>
          <w:rFonts w:hint="eastAsia"/>
        </w:rPr>
        <w:t>・</w:t>
      </w:r>
      <w:r w:rsidR="00065830">
        <w:rPr>
          <w:rFonts w:hint="eastAsia"/>
        </w:rPr>
        <w:t>公園から発生した</w:t>
      </w:r>
      <w:r w:rsidR="00065830" w:rsidRPr="00C90C2A">
        <w:rPr>
          <w:rFonts w:hint="eastAsia"/>
        </w:rPr>
        <w:t>間伐材や剪定枝を使って</w:t>
      </w:r>
      <w:r w:rsidR="00065830">
        <w:rPr>
          <w:rFonts w:hint="eastAsia"/>
        </w:rPr>
        <w:t>ベンチ</w:t>
      </w:r>
      <w:r w:rsidR="00065830" w:rsidRPr="00C90C2A">
        <w:rPr>
          <w:rFonts w:hint="eastAsia"/>
        </w:rPr>
        <w:t>や</w:t>
      </w:r>
      <w:r w:rsidR="00065830">
        <w:rPr>
          <w:rFonts w:hint="eastAsia"/>
        </w:rPr>
        <w:t>テーブル</w:t>
      </w:r>
      <w:r w:rsidR="00065830" w:rsidRPr="00C90C2A">
        <w:rPr>
          <w:rFonts w:hint="eastAsia"/>
        </w:rPr>
        <w:t>をつく</w:t>
      </w:r>
      <w:r w:rsidR="00991571">
        <w:rPr>
          <w:rFonts w:hint="eastAsia"/>
        </w:rPr>
        <w:t>ったり、チップ化しマルチング材とする</w:t>
      </w:r>
      <w:r w:rsidR="00065830" w:rsidRPr="00C90C2A">
        <w:rPr>
          <w:rFonts w:hint="eastAsia"/>
        </w:rPr>
        <w:t>等、公園資源を有効に活用します</w:t>
      </w:r>
      <w:r w:rsidR="00065830">
        <w:rPr>
          <w:rFonts w:hint="eastAsia"/>
        </w:rPr>
        <w:t>。また、竹炭</w:t>
      </w:r>
      <w:r w:rsidR="00776381">
        <w:rPr>
          <w:rFonts w:hint="eastAsia"/>
        </w:rPr>
        <w:t>や</w:t>
      </w:r>
      <w:r w:rsidR="00065830">
        <w:rPr>
          <w:rFonts w:hint="eastAsia"/>
        </w:rPr>
        <w:t>木酢液などの加工品への応用について</w:t>
      </w:r>
      <w:r w:rsidR="00065830" w:rsidRPr="007A5B7B">
        <w:rPr>
          <w:rFonts w:hint="eastAsia"/>
        </w:rPr>
        <w:t>も検討し</w:t>
      </w:r>
      <w:r w:rsidR="008A2C6A">
        <w:rPr>
          <w:rFonts w:hint="eastAsia"/>
        </w:rPr>
        <w:t>ていき</w:t>
      </w:r>
      <w:r w:rsidR="00065830" w:rsidRPr="007A5B7B">
        <w:rPr>
          <w:rFonts w:hint="eastAsia"/>
        </w:rPr>
        <w:t>ます</w:t>
      </w:r>
      <w:r>
        <w:rPr>
          <w:rFonts w:hint="eastAsia"/>
        </w:rPr>
        <w:t>。</w:t>
      </w:r>
    </w:p>
    <w:p w14:paraId="6951D56C" w14:textId="77777777" w:rsidR="00B559D0" w:rsidRPr="000E473C" w:rsidRDefault="00B559D0" w:rsidP="00B559D0">
      <w:pPr>
        <w:ind w:leftChars="213" w:left="627" w:hangingChars="53" w:hanging="125"/>
      </w:pPr>
    </w:p>
    <w:p w14:paraId="03759157" w14:textId="40F8DDD4" w:rsidR="00B559D0" w:rsidRPr="001A7EBD" w:rsidRDefault="00E320A2" w:rsidP="00B559D0">
      <w:pPr>
        <w:ind w:leftChars="213" w:left="627" w:hangingChars="53" w:hanging="125"/>
      </w:pPr>
      <w:r w:rsidRPr="001A7EBD">
        <w:rPr>
          <w:noProof/>
        </w:rPr>
        <mc:AlternateContent>
          <mc:Choice Requires="wpg">
            <w:drawing>
              <wp:anchor distT="0" distB="0" distL="114300" distR="114300" simplePos="0" relativeHeight="251602944" behindDoc="0" locked="0" layoutInCell="1" allowOverlap="1" wp14:anchorId="262EA2B9" wp14:editId="324BC3B7">
                <wp:simplePos x="0" y="0"/>
                <wp:positionH relativeFrom="column">
                  <wp:posOffset>431165</wp:posOffset>
                </wp:positionH>
                <wp:positionV relativeFrom="paragraph">
                  <wp:posOffset>70485</wp:posOffset>
                </wp:positionV>
                <wp:extent cx="2456815" cy="1743710"/>
                <wp:effectExtent l="0" t="0" r="0" b="0"/>
                <wp:wrapNone/>
                <wp:docPr id="22534" name="グループ化 5" descr="山田池公園における工作イベントです。" title="工作イベント"/>
                <wp:cNvGraphicFramePr/>
                <a:graphic xmlns:a="http://schemas.openxmlformats.org/drawingml/2006/main">
                  <a:graphicData uri="http://schemas.microsoft.com/office/word/2010/wordprocessingGroup">
                    <wpg:wgp>
                      <wpg:cNvGrpSpPr/>
                      <wpg:grpSpPr>
                        <a:xfrm>
                          <a:off x="0" y="0"/>
                          <a:ext cx="2456815" cy="1743710"/>
                          <a:chOff x="-38096" y="0"/>
                          <a:chExt cx="2456969" cy="1743806"/>
                        </a:xfrm>
                      </wpg:grpSpPr>
                      <pic:pic xmlns:pic="http://schemas.openxmlformats.org/drawingml/2006/picture">
                        <pic:nvPicPr>
                          <pic:cNvPr id="22535" name="図 22535" descr="E:\第7回 寝屋川公園フェスティバル（写真）\⑨『どんぐり工作』\『写真データー』\DSCF2205.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022616" cy="1464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543" name="テキスト ボックス 14"/>
                        <wps:cNvSpPr txBox="1"/>
                        <wps:spPr>
                          <a:xfrm>
                            <a:off x="-38096" y="1407242"/>
                            <a:ext cx="2456969" cy="336564"/>
                          </a:xfrm>
                          <a:prstGeom prst="rect">
                            <a:avLst/>
                          </a:prstGeom>
                          <a:noFill/>
                        </wps:spPr>
                        <wps:txbx>
                          <w:txbxContent>
                            <w:p w14:paraId="73D58B8F" w14:textId="77777777" w:rsidR="00815FBB" w:rsidRPr="008E7D24" w:rsidRDefault="00815FBB" w:rsidP="00B559D0">
                              <w:pPr>
                                <w:pStyle w:val="Web"/>
                                <w:spacing w:before="0" w:beforeAutospacing="0" w:after="0" w:afterAutospacing="0"/>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工作イベント（</w:t>
                              </w:r>
                              <w:r w:rsidRPr="008E7D24">
                                <w:rPr>
                                  <w:rFonts w:asciiTheme="majorEastAsia" w:eastAsiaTheme="majorEastAsia" w:hAnsiTheme="majorEastAsia" w:cstheme="minorBidi" w:hint="eastAsia"/>
                                  <w:color w:val="000000" w:themeColor="text1"/>
                                  <w:kern w:val="24"/>
                                  <w:sz w:val="22"/>
                                  <w:szCs w:val="22"/>
                                </w:rPr>
                                <w:t>山田池公園）</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262EA2B9" id="グループ化 5" o:spid="_x0000_s1321" alt="タイトル: 工作イベント - 説明: 山田池公園における工作イベントです。" style="position:absolute;left:0;text-align:left;margin-left:33.95pt;margin-top:5.55pt;width:193.45pt;height:137.3pt;z-index:251602944;mso-width-relative:margin;mso-height-relative:margin" coordorigin="-380" coordsize="24569,174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">
                <v:shape id="図 22535" o:spid="_x0000_s1322" type="#_x0000_t75" style="position:absolute;width:20226;height:14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">
                  <v:imagedata r:id="rId125" o:title="DSCF2205"/>
                </v:shape>
                <v:shape id="テキスト ボックス 14" o:spid="_x0000_s1323" type="#_x0000_t202" style="position:absolute;left:-380;top:14072;width:24568;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" filled="f" stroked="f">
                  <v:textbox style="mso-fit-shape-to-text:t">
                    <w:txbxContent>
                      <w:p w14:paraId="73D58B8F" w14:textId="77777777" w:rsidR="00815FBB" w:rsidRPr="008E7D24" w:rsidRDefault="00815FBB" w:rsidP="00B559D0">
                        <w:pPr>
                          <w:pStyle w:val="Web"/>
                          <w:spacing w:before="0" w:beforeAutospacing="0" w:after="0" w:afterAutospacing="0"/>
                          <w:rPr>
                            <w:rFonts w:asciiTheme="majorEastAsia" w:eastAsiaTheme="majorEastAsia" w:hAnsiTheme="majorEastAsia"/>
                          </w:rPr>
                        </w:pPr>
                        <w:r w:rsidRPr="008E7D24">
                          <w:rPr>
                            <w:rFonts w:asciiTheme="majorEastAsia" w:eastAsiaTheme="majorEastAsia" w:hAnsiTheme="majorEastAsia" w:cstheme="minorBidi" w:hint="eastAsia"/>
                            <w:color w:val="000000" w:themeColor="text1"/>
                            <w:kern w:val="24"/>
                            <w:sz w:val="22"/>
                            <w:szCs w:val="22"/>
                          </w:rPr>
                          <w:t>工作イベント（</w:t>
                        </w:r>
                        <w:r w:rsidRPr="008E7D24">
                          <w:rPr>
                            <w:rFonts w:asciiTheme="majorEastAsia" w:eastAsiaTheme="majorEastAsia" w:hAnsiTheme="majorEastAsia" w:cstheme="minorBidi" w:hint="eastAsia"/>
                            <w:color w:val="000000" w:themeColor="text1"/>
                            <w:kern w:val="24"/>
                            <w:sz w:val="22"/>
                            <w:szCs w:val="22"/>
                          </w:rPr>
                          <w:t>山田池公園）</w:t>
                        </w:r>
                      </w:p>
                    </w:txbxContent>
                  </v:textbox>
                </v:shape>
              </v:group>
            </w:pict>
          </mc:Fallback>
        </mc:AlternateContent>
      </w:r>
      <w:r w:rsidR="00B559D0">
        <w:rPr>
          <w:noProof/>
        </w:rPr>
        <mc:AlternateContent>
          <mc:Choice Requires="wpg">
            <w:drawing>
              <wp:anchor distT="0" distB="0" distL="114300" distR="114300" simplePos="0" relativeHeight="251603968" behindDoc="0" locked="0" layoutInCell="1" allowOverlap="1" wp14:anchorId="650A77B0" wp14:editId="1FA00D10">
                <wp:simplePos x="0" y="0"/>
                <wp:positionH relativeFrom="column">
                  <wp:posOffset>2996565</wp:posOffset>
                </wp:positionH>
                <wp:positionV relativeFrom="paragraph">
                  <wp:posOffset>76835</wp:posOffset>
                </wp:positionV>
                <wp:extent cx="2456815" cy="1745615"/>
                <wp:effectExtent l="0" t="0" r="0" b="0"/>
                <wp:wrapNone/>
                <wp:docPr id="2059" name="グループ化 2059" descr="泉佐野丘陵緑地における丸太ベンチです。" title="丸太ベンチ"/>
                <wp:cNvGraphicFramePr/>
                <a:graphic xmlns:a="http://schemas.openxmlformats.org/drawingml/2006/main">
                  <a:graphicData uri="http://schemas.microsoft.com/office/word/2010/wordprocessingGroup">
                    <wpg:wgp>
                      <wpg:cNvGrpSpPr/>
                      <wpg:grpSpPr>
                        <a:xfrm>
                          <a:off x="0" y="0"/>
                          <a:ext cx="2456815" cy="1745615"/>
                          <a:chOff x="0" y="0"/>
                          <a:chExt cx="2456815" cy="1745615"/>
                        </a:xfrm>
                      </wpg:grpSpPr>
                      <wps:wsp>
                        <wps:cNvPr id="2055" name="テキスト ボックス 14"/>
                        <wps:cNvSpPr txBox="1"/>
                        <wps:spPr>
                          <a:xfrm>
                            <a:off x="0" y="1409700"/>
                            <a:ext cx="2456815" cy="335915"/>
                          </a:xfrm>
                          <a:prstGeom prst="rect">
                            <a:avLst/>
                          </a:prstGeom>
                          <a:noFill/>
                        </wps:spPr>
                        <wps:txbx>
                          <w:txbxContent>
                            <w:p w14:paraId="3AFC159A" w14:textId="77777777" w:rsidR="00815FBB" w:rsidRPr="008E7D24" w:rsidRDefault="00815FBB" w:rsidP="00B559D0">
                              <w:pPr>
                                <w:pStyle w:val="Web"/>
                                <w:spacing w:before="0" w:beforeAutospacing="0" w:after="0" w:afterAutospacing="0"/>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22"/>
                                  <w:szCs w:val="22"/>
                                </w:rPr>
                                <w:t>丸太ベンチ</w:t>
                              </w:r>
                              <w:r w:rsidRPr="008E7D24">
                                <w:rPr>
                                  <w:rFonts w:asciiTheme="majorEastAsia" w:eastAsiaTheme="majorEastAsia" w:hAnsiTheme="majorEastAsia" w:cstheme="minorBidi" w:hint="eastAsia"/>
                                  <w:color w:val="000000" w:themeColor="text1"/>
                                  <w:kern w:val="24"/>
                                  <w:sz w:val="22"/>
                                  <w:szCs w:val="22"/>
                                </w:rPr>
                                <w:t>（</w:t>
                              </w:r>
                              <w:r>
                                <w:rPr>
                                  <w:rFonts w:asciiTheme="majorEastAsia" w:eastAsiaTheme="majorEastAsia" w:hAnsiTheme="majorEastAsia" w:cstheme="minorBidi" w:hint="eastAsia"/>
                                  <w:color w:val="000000" w:themeColor="text1"/>
                                  <w:kern w:val="24"/>
                                  <w:sz w:val="22"/>
                                  <w:szCs w:val="22"/>
                                </w:rPr>
                                <w:t>泉佐野丘陵緑地</w:t>
                              </w:r>
                              <w:r w:rsidRPr="008E7D24">
                                <w:rPr>
                                  <w:rFonts w:asciiTheme="majorEastAsia" w:eastAsiaTheme="majorEastAsia" w:hAnsiTheme="majorEastAsia" w:cstheme="minorBidi" w:hint="eastAsia"/>
                                  <w:color w:val="000000" w:themeColor="text1"/>
                                  <w:kern w:val="24"/>
                                  <w:sz w:val="22"/>
                                  <w:szCs w:val="22"/>
                                </w:rPr>
                                <w:t>）</w:t>
                              </w:r>
                            </w:p>
                          </w:txbxContent>
                        </wps:txbx>
                        <wps:bodyPr wrap="square" rtlCol="0">
                          <a:spAutoFit/>
                        </wps:bodyPr>
                      </wps:wsp>
                      <pic:pic xmlns:pic="http://schemas.openxmlformats.org/drawingml/2006/picture">
                        <pic:nvPicPr>
                          <pic:cNvPr id="2057" name="図 2057" descr="\\G0000sv0ns502\d11544$\doc\公園課\地域まちづくり支援G\45_府営公園マスタープラン\03_常務委員会\☆☆常務委員会後について(マスタープランの作成)\マスタープラン策定\丘陵事例\ﾍﾞﾝﾁ.JPG"/>
                          <pic:cNvPicPr>
                            <a:picLocks noChangeAspect="1"/>
                          </pic:cNvPicPr>
                        </pic:nvPicPr>
                        <pic:blipFill rotWithShape="1">
                          <a:blip r:embed="rId126" cstate="email">
                            <a:extLst>
                              <a:ext uri="{28A0092B-C50C-407E-A947-70E740481C1C}">
                                <a14:useLocalDpi xmlns:a14="http://schemas.microsoft.com/office/drawing/2010/main"/>
                              </a:ext>
                            </a:extLst>
                          </a:blip>
                          <a:srcRect/>
                          <a:stretch/>
                        </pic:blipFill>
                        <pic:spPr bwMode="auto">
                          <a:xfrm>
                            <a:off x="0" y="0"/>
                            <a:ext cx="2066925" cy="14668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50A77B0" id="グループ化 2059" o:spid="_x0000_s1324" alt="タイトル: 丸太ベンチ - 説明: 泉佐野丘陵緑地における丸太ベンチです。" style="position:absolute;left:0;text-align:left;margin-left:235.95pt;margin-top:6.05pt;width:193.45pt;height:137.45pt;z-index:251603968" coordsize="24568,174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">
                <v:shape id="テキスト ボックス 14" o:spid="_x0000_s1325" type="#_x0000_t202" style="position:absolute;top:14097;width:24568;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" filled="f" stroked="f">
                  <v:textbox style="mso-fit-shape-to-text:t">
                    <w:txbxContent>
                      <w:p w14:paraId="3AFC159A" w14:textId="77777777" w:rsidR="00815FBB" w:rsidRPr="008E7D24" w:rsidRDefault="00815FBB" w:rsidP="00B559D0">
                        <w:pPr>
                          <w:pStyle w:val="Web"/>
                          <w:spacing w:before="0" w:beforeAutospacing="0" w:after="0" w:afterAutospacing="0"/>
                          <w:rPr>
                            <w:rFonts w:asciiTheme="majorEastAsia" w:eastAsiaTheme="majorEastAsia" w:hAnsiTheme="majorEastAsia"/>
                          </w:rPr>
                        </w:pPr>
                        <w:r>
                          <w:rPr>
                            <w:rFonts w:asciiTheme="majorEastAsia" w:eastAsiaTheme="majorEastAsia" w:hAnsiTheme="majorEastAsia" w:cstheme="minorBidi" w:hint="eastAsia"/>
                            <w:color w:val="000000" w:themeColor="text1"/>
                            <w:kern w:val="24"/>
                            <w:sz w:val="22"/>
                            <w:szCs w:val="22"/>
                          </w:rPr>
                          <w:t>丸太ベンチ</w:t>
                        </w:r>
                        <w:r w:rsidRPr="008E7D24">
                          <w:rPr>
                            <w:rFonts w:asciiTheme="majorEastAsia" w:eastAsiaTheme="majorEastAsia" w:hAnsiTheme="majorEastAsia" w:cstheme="minorBidi" w:hint="eastAsia"/>
                            <w:color w:val="000000" w:themeColor="text1"/>
                            <w:kern w:val="24"/>
                            <w:sz w:val="22"/>
                            <w:szCs w:val="22"/>
                          </w:rPr>
                          <w:t>（</w:t>
                        </w:r>
                        <w:r>
                          <w:rPr>
                            <w:rFonts w:asciiTheme="majorEastAsia" w:eastAsiaTheme="majorEastAsia" w:hAnsiTheme="majorEastAsia" w:cstheme="minorBidi" w:hint="eastAsia"/>
                            <w:color w:val="000000" w:themeColor="text1"/>
                            <w:kern w:val="24"/>
                            <w:sz w:val="22"/>
                            <w:szCs w:val="22"/>
                          </w:rPr>
                          <w:t>泉佐野丘陵緑地</w:t>
                        </w:r>
                        <w:r w:rsidRPr="008E7D24">
                          <w:rPr>
                            <w:rFonts w:asciiTheme="majorEastAsia" w:eastAsiaTheme="majorEastAsia" w:hAnsiTheme="majorEastAsia" w:cstheme="minorBidi" w:hint="eastAsia"/>
                            <w:color w:val="000000" w:themeColor="text1"/>
                            <w:kern w:val="24"/>
                            <w:sz w:val="22"/>
                            <w:szCs w:val="22"/>
                          </w:rPr>
                          <w:t>）</w:t>
                        </w:r>
                      </w:p>
                    </w:txbxContent>
                  </v:textbox>
                </v:shape>
                <v:shape id="図 2057" o:spid="_x0000_s1326" type="#_x0000_t75" style="position:absolute;width:20669;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">
                  <v:imagedata r:id="rId127" o:title="ﾍﾞﾝﾁ"/>
                  <v:path arrowok="t"/>
                </v:shape>
              </v:group>
            </w:pict>
          </mc:Fallback>
        </mc:AlternateContent>
      </w:r>
    </w:p>
    <w:p w14:paraId="505568CF" w14:textId="77777777" w:rsidR="00B559D0" w:rsidRDefault="00B559D0" w:rsidP="00B559D0">
      <w:pPr>
        <w:ind w:leftChars="213" w:left="627" w:hangingChars="53" w:hanging="125"/>
      </w:pPr>
    </w:p>
    <w:p w14:paraId="77A29B7F" w14:textId="77777777" w:rsidR="00B559D0" w:rsidRDefault="00B559D0" w:rsidP="00B559D0">
      <w:pPr>
        <w:ind w:leftChars="213" w:left="627" w:hangingChars="53" w:hanging="125"/>
      </w:pPr>
    </w:p>
    <w:p w14:paraId="34345039" w14:textId="77777777" w:rsidR="00B559D0" w:rsidRDefault="00B559D0" w:rsidP="00B559D0">
      <w:pPr>
        <w:ind w:leftChars="213" w:left="627" w:hangingChars="53" w:hanging="125"/>
      </w:pPr>
    </w:p>
    <w:p w14:paraId="55F66290" w14:textId="77777777" w:rsidR="00B559D0" w:rsidRDefault="00B559D0" w:rsidP="00B559D0">
      <w:pPr>
        <w:ind w:leftChars="213" w:left="627" w:hangingChars="53" w:hanging="125"/>
      </w:pPr>
    </w:p>
    <w:p w14:paraId="68300F91" w14:textId="77777777" w:rsidR="00B559D0" w:rsidRDefault="00B559D0" w:rsidP="00B559D0">
      <w:pPr>
        <w:ind w:leftChars="213" w:left="627" w:hangingChars="53" w:hanging="125"/>
      </w:pPr>
    </w:p>
    <w:p w14:paraId="16D2250A" w14:textId="77777777" w:rsidR="00B559D0" w:rsidRDefault="00B559D0" w:rsidP="00B559D0">
      <w:pPr>
        <w:ind w:leftChars="213" w:left="627" w:hangingChars="53" w:hanging="125"/>
      </w:pPr>
    </w:p>
    <w:p w14:paraId="11171385" w14:textId="146E9466" w:rsidR="00B559D0" w:rsidRDefault="00B559D0" w:rsidP="00B559D0">
      <w:pPr>
        <w:ind w:leftChars="213" w:left="627" w:hangingChars="53" w:hanging="125"/>
      </w:pPr>
    </w:p>
    <w:p w14:paraId="3E5F21E7" w14:textId="7FAC04B3" w:rsidR="005D44A8" w:rsidRDefault="005D44A8" w:rsidP="00B559D0">
      <w:pPr>
        <w:ind w:leftChars="213" w:left="627" w:hangingChars="53" w:hanging="125"/>
      </w:pPr>
    </w:p>
    <w:p w14:paraId="053D516C" w14:textId="77777777" w:rsidR="007A3535" w:rsidRPr="007A3535" w:rsidRDefault="007A3535" w:rsidP="00B559D0">
      <w:pPr>
        <w:ind w:leftChars="213" w:left="627" w:hangingChars="53" w:hanging="125"/>
      </w:pPr>
    </w:p>
    <w:p w14:paraId="0EC1A02B" w14:textId="1706CCC4" w:rsidR="004049E0" w:rsidRDefault="00C963B0" w:rsidP="0069339B">
      <w:pPr>
        <w:pStyle w:val="a3"/>
        <w:widowControl/>
        <w:numPr>
          <w:ilvl w:val="0"/>
          <w:numId w:val="1"/>
        </w:numPr>
        <w:ind w:leftChars="0"/>
        <w:jc w:val="left"/>
        <w:outlineLvl w:val="0"/>
        <w:rPr>
          <w:rFonts w:asciiTheme="majorEastAsia" w:eastAsiaTheme="majorEastAsia" w:hAnsiTheme="majorEastAsia"/>
        </w:rPr>
      </w:pPr>
      <w:bookmarkStart w:id="18" w:name="_Toc858903"/>
      <w:r>
        <w:rPr>
          <w:rFonts w:asciiTheme="majorEastAsia" w:eastAsiaTheme="majorEastAsia" w:hAnsiTheme="majorEastAsia" w:hint="eastAsia"/>
        </w:rPr>
        <w:lastRenderedPageBreak/>
        <w:t>都市・まちづくりを先導し続ける戦略的な整備・管理・運営の</w:t>
      </w:r>
      <w:r w:rsidR="004049E0">
        <w:rPr>
          <w:rFonts w:asciiTheme="majorEastAsia" w:eastAsiaTheme="majorEastAsia" w:hAnsiTheme="majorEastAsia" w:hint="eastAsia"/>
        </w:rPr>
        <w:t>仕組みづくり</w:t>
      </w:r>
      <w:bookmarkEnd w:id="18"/>
    </w:p>
    <w:p w14:paraId="39760139" w14:textId="77777777" w:rsidR="00544EB5" w:rsidRDefault="00544EB5" w:rsidP="00544EB5">
      <w:pPr>
        <w:pStyle w:val="a3"/>
        <w:ind w:leftChars="0" w:left="360"/>
        <w:rPr>
          <w:rFonts w:asciiTheme="majorEastAsia" w:hAnsiTheme="majorEastAsia"/>
        </w:rPr>
      </w:pPr>
    </w:p>
    <w:p w14:paraId="48DFFB05" w14:textId="23485563" w:rsidR="00E76DF7" w:rsidRPr="00E76DF7" w:rsidRDefault="00E76DF7" w:rsidP="00E76DF7">
      <w:pPr>
        <w:pStyle w:val="a3"/>
        <w:ind w:leftChars="0" w:left="360" w:firstLineChars="100" w:firstLine="236"/>
        <w:rPr>
          <w:rFonts w:asciiTheme="majorEastAsia" w:hAnsiTheme="majorEastAsia"/>
        </w:rPr>
      </w:pPr>
      <w:r w:rsidRPr="00E76DF7">
        <w:rPr>
          <w:rFonts w:asciiTheme="majorEastAsia" w:hAnsiTheme="majorEastAsia" w:hint="eastAsia"/>
        </w:rPr>
        <w:t>基本方針①から④を着実に推進するためには、大阪府と指定管理者が主体となって、地元市町村や地元住民、学校、ＮＰＯやボランティア団体、地域の民間事業者など公園に関係する様々な立場の方々と連携し、府営公園を都市・まちづくりに活用できるよう府営公園の将来像や都市・地域における課題を共有するとともに、適切な役割分担の下、相互に連携・協働しながら、課題の解決に向けて戦略的に取り組む必要があります。</w:t>
      </w:r>
    </w:p>
    <w:p w14:paraId="53ADCCC7" w14:textId="663085EF" w:rsidR="00E76DF7" w:rsidRPr="00E76DF7" w:rsidRDefault="00E76DF7" w:rsidP="00E76DF7">
      <w:pPr>
        <w:pStyle w:val="a3"/>
        <w:ind w:leftChars="0" w:left="360" w:firstLineChars="100" w:firstLine="236"/>
        <w:rPr>
          <w:rFonts w:asciiTheme="majorEastAsia" w:hAnsiTheme="majorEastAsia"/>
        </w:rPr>
      </w:pPr>
      <w:r w:rsidRPr="00E76DF7">
        <w:rPr>
          <w:rFonts w:asciiTheme="majorEastAsia" w:hAnsiTheme="majorEastAsia" w:hint="eastAsia"/>
        </w:rPr>
        <w:t>その実現に向け、公園利用者の立場に立って</w:t>
      </w:r>
      <w:r w:rsidR="00BC4320" w:rsidRPr="00AC54E8">
        <w:rPr>
          <w:rFonts w:asciiTheme="majorEastAsia" w:hAnsiTheme="majorEastAsia" w:hint="eastAsia"/>
        </w:rPr>
        <w:t>現在の管理運営</w:t>
      </w:r>
      <w:r w:rsidRPr="00AC54E8">
        <w:rPr>
          <w:rFonts w:asciiTheme="majorEastAsia" w:hAnsiTheme="majorEastAsia" w:hint="eastAsia"/>
        </w:rPr>
        <w:t>制度</w:t>
      </w:r>
      <w:r w:rsidRPr="00E76DF7">
        <w:rPr>
          <w:rFonts w:asciiTheme="majorEastAsia" w:hAnsiTheme="majorEastAsia" w:hint="eastAsia"/>
        </w:rPr>
        <w:t>を抜本的に見直すとともに、次の取り組みを進めていきます。</w:t>
      </w:r>
    </w:p>
    <w:p w14:paraId="33F1C91F" w14:textId="77777777" w:rsidR="00AC0CD3" w:rsidRPr="00544EB5" w:rsidRDefault="00AC0CD3" w:rsidP="00AC0CD3">
      <w:pPr>
        <w:pStyle w:val="a3"/>
        <w:ind w:leftChars="0" w:left="360"/>
        <w:rPr>
          <w:rFonts w:asciiTheme="majorEastAsia" w:eastAsiaTheme="majorEastAsia" w:hAnsiTheme="majorEastAsia"/>
        </w:rPr>
      </w:pPr>
    </w:p>
    <w:p w14:paraId="64898548" w14:textId="0CC3A70F" w:rsidR="00AC0CD3" w:rsidRPr="00AC0CD3" w:rsidRDefault="00AC0CD3" w:rsidP="00B11DE4">
      <w:pPr>
        <w:pStyle w:val="2"/>
        <w:rPr>
          <w:rFonts w:asciiTheme="majorEastAsia" w:hAnsiTheme="majorEastAsia"/>
        </w:rPr>
      </w:pPr>
      <w:bookmarkStart w:id="19" w:name="_Toc858904"/>
      <w:r w:rsidRPr="00AC0CD3">
        <w:rPr>
          <w:rFonts w:asciiTheme="majorEastAsia" w:hAnsiTheme="majorEastAsia" w:hint="eastAsia"/>
        </w:rPr>
        <w:t>（</w:t>
      </w:r>
      <w:r w:rsidR="00714908">
        <w:rPr>
          <w:rFonts w:asciiTheme="majorEastAsia" w:hAnsiTheme="majorEastAsia" w:hint="eastAsia"/>
        </w:rPr>
        <w:t>１</w:t>
      </w:r>
      <w:r w:rsidRPr="00AC0CD3">
        <w:rPr>
          <w:rFonts w:asciiTheme="majorEastAsia" w:hAnsiTheme="majorEastAsia" w:hint="eastAsia"/>
        </w:rPr>
        <w:t>）多様な主体による自立した仕組みづくり</w:t>
      </w:r>
      <w:bookmarkEnd w:id="19"/>
    </w:p>
    <w:p w14:paraId="4951767B" w14:textId="1BAE11C0" w:rsidR="001A052D" w:rsidRPr="00FA45D7" w:rsidRDefault="001A052D" w:rsidP="001A052D">
      <w:pPr>
        <w:ind w:firstLineChars="100" w:firstLine="236"/>
        <w:rPr>
          <w:rFonts w:hAnsi="ＭＳ Ｐ明朝"/>
        </w:rPr>
      </w:pPr>
      <w:r w:rsidRPr="003D274F">
        <w:rPr>
          <w:rFonts w:asciiTheme="majorEastAsia" w:eastAsiaTheme="majorEastAsia" w:hAnsiTheme="majorEastAsia" w:hint="eastAsia"/>
        </w:rPr>
        <w:t>（</w:t>
      </w:r>
      <w:r>
        <w:rPr>
          <w:rFonts w:asciiTheme="majorEastAsia" w:eastAsiaTheme="majorEastAsia" w:hAnsiTheme="majorEastAsia" w:hint="eastAsia"/>
        </w:rPr>
        <w:t>ⅰ）</w:t>
      </w:r>
      <w:r w:rsidR="00940689" w:rsidRPr="00FA45D7">
        <w:rPr>
          <w:rFonts w:asciiTheme="majorEastAsia" w:eastAsiaTheme="majorEastAsia" w:hAnsiTheme="majorEastAsia" w:hint="eastAsia"/>
        </w:rPr>
        <w:t>（仮称）</w:t>
      </w:r>
      <w:r w:rsidRPr="00FA45D7">
        <w:rPr>
          <w:rFonts w:asciiTheme="majorEastAsia" w:eastAsiaTheme="majorEastAsia" w:hAnsiTheme="majorEastAsia" w:hint="eastAsia"/>
        </w:rPr>
        <w:t>マネジメントプランの策定</w:t>
      </w:r>
    </w:p>
    <w:p w14:paraId="7C8F8AF6" w14:textId="27136AC4" w:rsidR="00940689" w:rsidRPr="008116EE" w:rsidRDefault="00940689" w:rsidP="001A052D">
      <w:pPr>
        <w:ind w:leftChars="213" w:left="627" w:hangingChars="53" w:hanging="125"/>
      </w:pPr>
      <w:r w:rsidRPr="008116EE">
        <w:rPr>
          <w:rFonts w:hint="eastAsia"/>
        </w:rPr>
        <w:t>・本マスタープランで示した府営公園の目標像を実現させるためには、公園毎に各公園の特性を踏まえた具体的な</w:t>
      </w:r>
      <w:r w:rsidR="004D5684">
        <w:rPr>
          <w:rFonts w:hint="eastAsia"/>
        </w:rPr>
        <w:t>取組みを進め</w:t>
      </w:r>
      <w:r w:rsidRPr="008116EE">
        <w:rPr>
          <w:rFonts w:hint="eastAsia"/>
        </w:rPr>
        <w:t>ていくことが必要です。</w:t>
      </w:r>
    </w:p>
    <w:p w14:paraId="553B16A3" w14:textId="4AD57E9D" w:rsidR="001A052D" w:rsidRPr="00FA45D7" w:rsidRDefault="00940689" w:rsidP="001A052D">
      <w:pPr>
        <w:ind w:leftChars="213" w:left="627" w:hangingChars="53" w:hanging="125"/>
      </w:pPr>
      <w:r w:rsidRPr="008116EE">
        <w:rPr>
          <w:rFonts w:hint="eastAsia"/>
        </w:rPr>
        <w:t>・そのため、府営</w:t>
      </w:r>
      <w:r w:rsidRPr="00FA45D7">
        <w:rPr>
          <w:rFonts w:hint="eastAsia"/>
        </w:rPr>
        <w:t>公園の将来像、将来像を実現するための具体的な取組</w:t>
      </w:r>
      <w:r w:rsidR="00D6129B">
        <w:rPr>
          <w:rFonts w:hint="eastAsia"/>
        </w:rPr>
        <w:t>の</w:t>
      </w:r>
      <w:r w:rsidR="006A1816">
        <w:rPr>
          <w:rFonts w:hint="eastAsia"/>
        </w:rPr>
        <w:t>方策</w:t>
      </w:r>
      <w:r w:rsidR="004D5684">
        <w:rPr>
          <w:rFonts w:hint="eastAsia"/>
        </w:rPr>
        <w:t>やその内容</w:t>
      </w:r>
      <w:r w:rsidRPr="00FA45D7">
        <w:rPr>
          <w:rFonts w:hint="eastAsia"/>
        </w:rPr>
        <w:t>を評価する</w:t>
      </w:r>
      <w:r w:rsidR="00776381">
        <w:rPr>
          <w:rFonts w:hint="eastAsia"/>
        </w:rPr>
        <w:t>指標</w:t>
      </w:r>
      <w:r w:rsidRPr="00FA45D7">
        <w:rPr>
          <w:rFonts w:hint="eastAsia"/>
        </w:rPr>
        <w:t>などを定める（仮称）</w:t>
      </w:r>
      <w:r w:rsidRPr="008116EE">
        <w:rPr>
          <w:rFonts w:hint="eastAsia"/>
        </w:rPr>
        <w:t>マネジメントプランを公園毎に策定</w:t>
      </w:r>
      <w:r w:rsidR="00D6129B">
        <w:rPr>
          <w:rFonts w:hint="eastAsia"/>
        </w:rPr>
        <w:t>し</w:t>
      </w:r>
      <w:r w:rsidRPr="008116EE">
        <w:rPr>
          <w:rFonts w:hint="eastAsia"/>
        </w:rPr>
        <w:t>、公園に</w:t>
      </w:r>
      <w:r w:rsidR="00D6129B">
        <w:rPr>
          <w:rFonts w:hint="eastAsia"/>
        </w:rPr>
        <w:t>関わる</w:t>
      </w:r>
      <w:r w:rsidRPr="00FA45D7">
        <w:rPr>
          <w:rFonts w:hint="eastAsia"/>
        </w:rPr>
        <w:t>多様な主体と同じ目標や方針の下で連携して取り組んでいけるように、共有して</w:t>
      </w:r>
      <w:r w:rsidR="004D5684">
        <w:rPr>
          <w:rFonts w:hint="eastAsia"/>
        </w:rPr>
        <w:t>いき</w:t>
      </w:r>
      <w:r w:rsidRPr="00FA45D7">
        <w:rPr>
          <w:rFonts w:hint="eastAsia"/>
        </w:rPr>
        <w:t>ます。</w:t>
      </w:r>
    </w:p>
    <w:p w14:paraId="56E04FC4" w14:textId="70DA9B13" w:rsidR="001A052D" w:rsidRPr="00FA45D7" w:rsidRDefault="00940689" w:rsidP="001A052D">
      <w:pPr>
        <w:ind w:leftChars="213" w:left="627" w:hangingChars="53" w:hanging="125"/>
      </w:pPr>
      <w:r w:rsidRPr="00FA45D7">
        <w:rPr>
          <w:rFonts w:hint="eastAsia"/>
        </w:rPr>
        <w:t>・（仮称）マネジメントプランは、学識経験者など専門家の意見も参考に、毎年度の取り組み成果を点検、評価し、必要に応じて見直しを行うとともに、マスタープランの改定等に併せ</w:t>
      </w:r>
      <w:r w:rsidR="004D5684">
        <w:rPr>
          <w:rFonts w:hint="eastAsia"/>
        </w:rPr>
        <w:t>適宜見直</w:t>
      </w:r>
      <w:r w:rsidRPr="00FA45D7">
        <w:rPr>
          <w:rFonts w:hint="eastAsia"/>
        </w:rPr>
        <w:t>して</w:t>
      </w:r>
      <w:r w:rsidR="004D5684">
        <w:rPr>
          <w:rFonts w:hint="eastAsia"/>
        </w:rPr>
        <w:t>いき</w:t>
      </w:r>
      <w:r w:rsidRPr="00FA45D7">
        <w:rPr>
          <w:rFonts w:hint="eastAsia"/>
        </w:rPr>
        <w:t>ます。</w:t>
      </w:r>
    </w:p>
    <w:p w14:paraId="55CC14FE" w14:textId="77777777" w:rsidR="001A052D" w:rsidRDefault="001A052D" w:rsidP="001A052D">
      <w:pPr>
        <w:ind w:leftChars="213" w:left="627" w:hangingChars="53" w:hanging="125"/>
      </w:pPr>
    </w:p>
    <w:p w14:paraId="29A5E262" w14:textId="0B6073E1" w:rsidR="00AC0CD3" w:rsidRDefault="00AC0CD3" w:rsidP="001A052D">
      <w:pPr>
        <w:ind w:firstLineChars="100" w:firstLine="236"/>
        <w:rPr>
          <w:rFonts w:asciiTheme="majorEastAsia" w:eastAsiaTheme="majorEastAsia" w:hAnsiTheme="majorEastAsia"/>
        </w:rPr>
      </w:pPr>
      <w:r w:rsidRPr="003D274F">
        <w:rPr>
          <w:rFonts w:asciiTheme="majorEastAsia" w:eastAsiaTheme="majorEastAsia" w:hAnsiTheme="majorEastAsia" w:hint="eastAsia"/>
        </w:rPr>
        <w:t>（</w:t>
      </w:r>
      <w:r w:rsidR="001A052D">
        <w:rPr>
          <w:rFonts w:asciiTheme="majorEastAsia" w:eastAsiaTheme="majorEastAsia" w:hAnsiTheme="majorEastAsia" w:hint="eastAsia"/>
        </w:rPr>
        <w:t>ⅱ</w:t>
      </w:r>
      <w:r>
        <w:rPr>
          <w:rFonts w:asciiTheme="majorEastAsia" w:eastAsiaTheme="majorEastAsia" w:hAnsiTheme="majorEastAsia" w:hint="eastAsia"/>
        </w:rPr>
        <w:t>）協働を支える仕組みづくり</w:t>
      </w:r>
    </w:p>
    <w:p w14:paraId="3D471045" w14:textId="6424B261" w:rsidR="001A052D" w:rsidRPr="00FA45D7" w:rsidRDefault="001A052D" w:rsidP="00FA45D7">
      <w:pPr>
        <w:ind w:leftChars="213" w:left="627" w:hangingChars="53" w:hanging="125"/>
      </w:pPr>
      <w:r>
        <w:rPr>
          <w:rFonts w:hint="eastAsia"/>
        </w:rPr>
        <w:t>・</w:t>
      </w:r>
      <w:r w:rsidR="00FA45D7">
        <w:rPr>
          <w:rFonts w:hint="eastAsia"/>
        </w:rPr>
        <w:t>都市や</w:t>
      </w:r>
      <w:r w:rsidR="00FA45D7" w:rsidRPr="001C5F85">
        <w:rPr>
          <w:rFonts w:hint="eastAsia"/>
        </w:rPr>
        <w:t>地域が抱える課題や公園に対する</w:t>
      </w:r>
      <w:r w:rsidR="00FA45D7">
        <w:rPr>
          <w:rFonts w:hint="eastAsia"/>
        </w:rPr>
        <w:t>利用者ニーズを的確に把握し、</w:t>
      </w:r>
      <w:r w:rsidR="00FA45D7" w:rsidRPr="00FA45D7">
        <w:rPr>
          <w:rFonts w:hint="eastAsia"/>
        </w:rPr>
        <w:t>各公園が持つ個性や魅力を活かしながら、公園の管理・運営や都市・まちづくりに公園をどう活用していくのかなどに関して多様な主体が話し合うことができる協働のプラットフォーム（協議会等）を全ての府営公園で設置できるよう取り組んで</w:t>
      </w:r>
      <w:r w:rsidR="00DE30A1">
        <w:rPr>
          <w:rFonts w:hint="eastAsia"/>
        </w:rPr>
        <w:t>いき</w:t>
      </w:r>
      <w:r w:rsidR="00FA45D7" w:rsidRPr="00FA45D7">
        <w:rPr>
          <w:rFonts w:hint="eastAsia"/>
        </w:rPr>
        <w:t>ます。</w:t>
      </w:r>
    </w:p>
    <w:p w14:paraId="3BC64961" w14:textId="329E4752" w:rsidR="00AC0CD3" w:rsidRPr="00FA40C6" w:rsidRDefault="00AC0CD3" w:rsidP="000D7FB3">
      <w:pPr>
        <w:spacing w:line="140" w:lineRule="exact"/>
        <w:ind w:leftChars="200" w:left="471" w:firstLineChars="100" w:firstLine="236"/>
      </w:pPr>
    </w:p>
    <w:p w14:paraId="40F9DD23" w14:textId="5F007D4A" w:rsidR="00AC0CD3" w:rsidRPr="00785466" w:rsidRDefault="000D7FB3" w:rsidP="00AC0CD3">
      <w:pPr>
        <w:ind w:leftChars="200" w:left="471" w:firstLineChars="100" w:firstLine="236"/>
        <w:rPr>
          <w:rFonts w:asciiTheme="majorEastAsia" w:eastAsiaTheme="majorEastAsia" w:hAnsiTheme="majorEastAsia"/>
        </w:rPr>
      </w:pPr>
      <w:r>
        <w:rPr>
          <w:rFonts w:hint="eastAsia"/>
          <w:noProof/>
        </w:rPr>
        <mc:AlternateContent>
          <mc:Choice Requires="wps">
            <w:drawing>
              <wp:anchor distT="0" distB="0" distL="114300" distR="114300" simplePos="0" relativeHeight="251601920" behindDoc="0" locked="0" layoutInCell="1" allowOverlap="1" wp14:anchorId="2F54A663" wp14:editId="5A21E086">
                <wp:simplePos x="0" y="0"/>
                <wp:positionH relativeFrom="column">
                  <wp:posOffset>472440</wp:posOffset>
                </wp:positionH>
                <wp:positionV relativeFrom="paragraph">
                  <wp:posOffset>8256</wp:posOffset>
                </wp:positionV>
                <wp:extent cx="5076825" cy="1028700"/>
                <wp:effectExtent l="0" t="0" r="28575" b="19050"/>
                <wp:wrapNone/>
                <wp:docPr id="6" name="角丸四角形 6"/>
                <wp:cNvGraphicFramePr/>
                <a:graphic xmlns:a="http://schemas.openxmlformats.org/drawingml/2006/main">
                  <a:graphicData uri="http://schemas.microsoft.com/office/word/2010/wordprocessingShape">
                    <wps:wsp>
                      <wps:cNvSpPr/>
                      <wps:spPr>
                        <a:xfrm>
                          <a:off x="0" y="0"/>
                          <a:ext cx="5076825" cy="1028700"/>
                        </a:xfrm>
                        <a:prstGeom prst="roundRect">
                          <a:avLst>
                            <a:gd name="adj" fmla="val 6463"/>
                          </a:avLst>
                        </a:prstGeom>
                        <a:noFill/>
                        <a:ln w="127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0FB3E9" id="角丸四角形 6" o:spid="_x0000_s1026" style="position:absolute;left:0;text-align:left;margin-left:37.2pt;margin-top:.65pt;width:399.75pt;height:81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" filled="f" strokecolor="black [3213]" strokeweight="1pt">
                <v:stroke dashstyle="3 1"/>
              </v:roundrect>
            </w:pict>
          </mc:Fallback>
        </mc:AlternateContent>
      </w:r>
      <w:r w:rsidR="00AC0CD3">
        <w:rPr>
          <w:rFonts w:hint="eastAsia"/>
        </w:rPr>
        <w:t xml:space="preserve">　</w:t>
      </w:r>
      <w:r w:rsidR="00A335AC" w:rsidRPr="00785466">
        <w:rPr>
          <w:rFonts w:asciiTheme="majorEastAsia" w:eastAsiaTheme="majorEastAsia" w:hAnsiTheme="majorEastAsia" w:hint="eastAsia"/>
        </w:rPr>
        <w:t>（</w:t>
      </w:r>
      <w:r w:rsidR="00FA45D7" w:rsidRPr="00785466">
        <w:rPr>
          <w:rFonts w:asciiTheme="majorEastAsia" w:eastAsiaTheme="majorEastAsia" w:hAnsiTheme="majorEastAsia" w:hint="eastAsia"/>
        </w:rPr>
        <w:t>協働のプラットフォームのイメージ</w:t>
      </w:r>
      <w:r w:rsidR="00A335AC" w:rsidRPr="00785466">
        <w:rPr>
          <w:rFonts w:asciiTheme="majorEastAsia" w:eastAsiaTheme="majorEastAsia" w:hAnsiTheme="majorEastAsia" w:hint="eastAsia"/>
        </w:rPr>
        <w:t>）</w:t>
      </w:r>
    </w:p>
    <w:p w14:paraId="4CA56BD2" w14:textId="713362AE" w:rsidR="00AC0CD3" w:rsidRDefault="00AC0CD3" w:rsidP="00A335AC">
      <w:pPr>
        <w:spacing w:line="300" w:lineRule="exact"/>
        <w:ind w:leftChars="361" w:left="2265" w:hangingChars="600" w:hanging="1414"/>
        <w:rPr>
          <w:rFonts w:asciiTheme="majorEastAsia" w:eastAsiaTheme="majorEastAsia" w:hAnsiTheme="majorEastAsia"/>
        </w:rPr>
      </w:pPr>
      <w:r>
        <w:rPr>
          <w:rFonts w:asciiTheme="majorEastAsia" w:eastAsiaTheme="majorEastAsia" w:hAnsiTheme="majorEastAsia" w:hint="eastAsia"/>
        </w:rPr>
        <w:t>・</w:t>
      </w:r>
      <w:r w:rsidRPr="00AC1C53">
        <w:rPr>
          <w:rFonts w:asciiTheme="majorEastAsia" w:eastAsiaTheme="majorEastAsia" w:hAnsiTheme="majorEastAsia" w:hint="eastAsia"/>
        </w:rPr>
        <w:t>メンバー：</w:t>
      </w:r>
      <w:r w:rsidR="00FA45D7" w:rsidRPr="00FA45D7">
        <w:rPr>
          <w:rFonts w:asciiTheme="majorEastAsia" w:eastAsiaTheme="majorEastAsia" w:hAnsiTheme="majorEastAsia" w:hint="eastAsia"/>
        </w:rPr>
        <w:t>府、指定管理者、地元市町村、学識経験者、近隣自治会、園内</w:t>
      </w:r>
      <w:r w:rsidR="00D9516A">
        <w:rPr>
          <w:rFonts w:asciiTheme="majorEastAsia" w:eastAsiaTheme="majorEastAsia" w:hAnsiTheme="majorEastAsia" w:hint="eastAsia"/>
        </w:rPr>
        <w:t>ボランティア</w:t>
      </w:r>
      <w:r w:rsidR="00FA45D7" w:rsidRPr="00FA45D7">
        <w:rPr>
          <w:rFonts w:asciiTheme="majorEastAsia" w:eastAsiaTheme="majorEastAsia" w:hAnsiTheme="majorEastAsia" w:hint="eastAsia"/>
        </w:rPr>
        <w:t>団体、近隣電鉄等地域の民間事業者</w:t>
      </w:r>
      <w:r w:rsidRPr="00FA45D7">
        <w:rPr>
          <w:rFonts w:asciiTheme="majorEastAsia" w:eastAsiaTheme="majorEastAsia" w:hAnsiTheme="majorEastAsia" w:hint="eastAsia"/>
        </w:rPr>
        <w:t>など</w:t>
      </w:r>
    </w:p>
    <w:p w14:paraId="6F1B93F6" w14:textId="0D7A61CB" w:rsidR="001A052D" w:rsidRDefault="00AC0CD3" w:rsidP="00DB51DC">
      <w:pPr>
        <w:spacing w:line="300" w:lineRule="exact"/>
        <w:ind w:leftChars="361" w:left="2265" w:hangingChars="600" w:hanging="1414"/>
        <w:rPr>
          <w:rFonts w:asciiTheme="majorEastAsia" w:eastAsiaTheme="majorEastAsia" w:hAnsiTheme="majorEastAsia"/>
        </w:rPr>
      </w:pPr>
      <w:r>
        <w:rPr>
          <w:rFonts w:asciiTheme="majorEastAsia" w:eastAsiaTheme="majorEastAsia" w:hAnsiTheme="majorEastAsia" w:hint="eastAsia"/>
        </w:rPr>
        <w:t>・</w:t>
      </w:r>
      <w:r w:rsidRPr="00AC1C53">
        <w:rPr>
          <w:rFonts w:asciiTheme="majorEastAsia" w:eastAsiaTheme="majorEastAsia" w:hAnsiTheme="majorEastAsia" w:hint="eastAsia"/>
        </w:rPr>
        <w:t>協議内容：</w:t>
      </w:r>
      <w:r w:rsidRPr="00B82D1B">
        <w:rPr>
          <w:rFonts w:asciiTheme="majorEastAsia" w:eastAsiaTheme="majorEastAsia" w:hAnsiTheme="majorEastAsia" w:hint="eastAsia"/>
        </w:rPr>
        <w:t>地域課題や公園に対するニーズの把握及び</w:t>
      </w:r>
      <w:r w:rsidRPr="00AC1C53">
        <w:rPr>
          <w:rFonts w:asciiTheme="majorEastAsia" w:eastAsiaTheme="majorEastAsia" w:hAnsiTheme="majorEastAsia" w:hint="eastAsia"/>
        </w:rPr>
        <w:t>対応</w:t>
      </w:r>
      <w:r>
        <w:rPr>
          <w:rFonts w:asciiTheme="majorEastAsia" w:eastAsiaTheme="majorEastAsia" w:hAnsiTheme="majorEastAsia" w:hint="eastAsia"/>
        </w:rPr>
        <w:t>の検討</w:t>
      </w:r>
      <w:r w:rsidRPr="00AC1C53">
        <w:rPr>
          <w:rFonts w:asciiTheme="majorEastAsia" w:eastAsiaTheme="majorEastAsia" w:hAnsiTheme="majorEastAsia" w:hint="eastAsia"/>
        </w:rPr>
        <w:t>、共同イベントの企画</w:t>
      </w:r>
      <w:r>
        <w:rPr>
          <w:rFonts w:asciiTheme="majorEastAsia" w:eastAsiaTheme="majorEastAsia" w:hAnsiTheme="majorEastAsia" w:hint="eastAsia"/>
        </w:rPr>
        <w:t>、情報</w:t>
      </w:r>
      <w:r w:rsidR="00185F26">
        <w:rPr>
          <w:rFonts w:asciiTheme="majorEastAsia" w:eastAsiaTheme="majorEastAsia" w:hAnsiTheme="majorEastAsia" w:hint="eastAsia"/>
        </w:rPr>
        <w:t>発信</w:t>
      </w:r>
    </w:p>
    <w:p w14:paraId="1695F47B" w14:textId="3C2BC7ED" w:rsidR="00BB72E6" w:rsidRDefault="00BB72E6" w:rsidP="00BB72E6">
      <w:pPr>
        <w:rPr>
          <w:rFonts w:hAnsi="ＭＳ Ｐ明朝"/>
        </w:rPr>
      </w:pPr>
      <w:r w:rsidRPr="003D274F">
        <w:rPr>
          <w:rFonts w:asciiTheme="majorEastAsia" w:eastAsiaTheme="majorEastAsia" w:hAnsiTheme="majorEastAsia" w:hint="eastAsia"/>
        </w:rPr>
        <w:lastRenderedPageBreak/>
        <w:t>（</w:t>
      </w:r>
      <w:r w:rsidR="001A052D">
        <w:rPr>
          <w:rFonts w:asciiTheme="majorEastAsia" w:eastAsiaTheme="majorEastAsia" w:hAnsiTheme="majorEastAsia" w:hint="eastAsia"/>
        </w:rPr>
        <w:t>ⅲ</w:t>
      </w:r>
      <w:r>
        <w:rPr>
          <w:rFonts w:asciiTheme="majorEastAsia" w:eastAsiaTheme="majorEastAsia" w:hAnsiTheme="majorEastAsia" w:hint="eastAsia"/>
        </w:rPr>
        <w:t>）評価手法の確立</w:t>
      </w:r>
    </w:p>
    <w:p w14:paraId="11D0C411" w14:textId="62E5E6D6" w:rsidR="00BB72E6" w:rsidRDefault="00BB72E6" w:rsidP="00BB72E6">
      <w:pPr>
        <w:ind w:leftChars="213" w:left="627" w:hangingChars="53" w:hanging="125"/>
      </w:pPr>
      <w:r>
        <w:rPr>
          <w:rFonts w:hint="eastAsia"/>
        </w:rPr>
        <w:t>・</w:t>
      </w:r>
      <w:r w:rsidRPr="00C90C2A">
        <w:rPr>
          <w:rFonts w:hint="eastAsia"/>
        </w:rPr>
        <w:t>公園の魅力を向上するために、各公園の</w:t>
      </w:r>
      <w:r w:rsidR="00FA45D7" w:rsidRPr="00FA45D7">
        <w:rPr>
          <w:rFonts w:hint="eastAsia"/>
        </w:rPr>
        <w:t>（仮称）</w:t>
      </w:r>
      <w:r w:rsidRPr="00FA45D7">
        <w:rPr>
          <w:rFonts w:hint="eastAsia"/>
        </w:rPr>
        <w:t>マネ</w:t>
      </w:r>
      <w:r w:rsidRPr="00C90C2A">
        <w:rPr>
          <w:rFonts w:hint="eastAsia"/>
        </w:rPr>
        <w:t>ジメントプランにおいて、公園毎の特性を反映した評価指標を設定し、その指標に対する達成状況を踏まえて取組内容を評価し、評価結果を次の取組に反映させる、一連の</w:t>
      </w:r>
      <w:r w:rsidR="001A052D">
        <w:rPr>
          <w:rFonts w:hint="eastAsia"/>
        </w:rPr>
        <w:t>ＰＤＣＡ</w:t>
      </w:r>
      <w:r w:rsidRPr="00C90C2A">
        <w:rPr>
          <w:rFonts w:hint="eastAsia"/>
        </w:rPr>
        <w:t>サイクルに取り組んでいきます</w:t>
      </w:r>
      <w:r>
        <w:rPr>
          <w:rFonts w:hint="eastAsia"/>
        </w:rPr>
        <w:t>。</w:t>
      </w:r>
    </w:p>
    <w:p w14:paraId="10FE6831" w14:textId="35371B02" w:rsidR="00BB72E6" w:rsidRDefault="00770B15" w:rsidP="00BB72E6">
      <w:pPr>
        <w:ind w:leftChars="213" w:left="627" w:hangingChars="53" w:hanging="125"/>
      </w:pPr>
      <w:r>
        <w:rPr>
          <w:noProof/>
        </w:rPr>
        <mc:AlternateContent>
          <mc:Choice Requires="wpg">
            <w:drawing>
              <wp:anchor distT="0" distB="0" distL="114300" distR="114300" simplePos="0" relativeHeight="251619328" behindDoc="0" locked="0" layoutInCell="1" allowOverlap="1" wp14:anchorId="1E13E575" wp14:editId="4DBAEEB2">
                <wp:simplePos x="0" y="0"/>
                <wp:positionH relativeFrom="column">
                  <wp:posOffset>767715</wp:posOffset>
                </wp:positionH>
                <wp:positionV relativeFrom="paragraph">
                  <wp:posOffset>38100</wp:posOffset>
                </wp:positionV>
                <wp:extent cx="4229100" cy="1914525"/>
                <wp:effectExtent l="0" t="0" r="19050" b="0"/>
                <wp:wrapNone/>
                <wp:docPr id="129" name="グループ化 129" descr="PDCAサイクルです。" title="PDCAサイクル"/>
                <wp:cNvGraphicFramePr/>
                <a:graphic xmlns:a="http://schemas.openxmlformats.org/drawingml/2006/main">
                  <a:graphicData uri="http://schemas.microsoft.com/office/word/2010/wordprocessingGroup">
                    <wpg:wgp>
                      <wpg:cNvGrpSpPr/>
                      <wpg:grpSpPr>
                        <a:xfrm>
                          <a:off x="0" y="0"/>
                          <a:ext cx="4229100" cy="1914525"/>
                          <a:chOff x="0" y="0"/>
                          <a:chExt cx="4229100" cy="1914525"/>
                        </a:xfrm>
                      </wpg:grpSpPr>
                      <wpg:grpSp>
                        <wpg:cNvPr id="503" name="グループ化 503"/>
                        <wpg:cNvGrpSpPr/>
                        <wpg:grpSpPr>
                          <a:xfrm>
                            <a:off x="0" y="0"/>
                            <a:ext cx="4229100" cy="1590675"/>
                            <a:chOff x="-771524" y="0"/>
                            <a:chExt cx="4229100" cy="1590675"/>
                          </a:xfrm>
                        </wpg:grpSpPr>
                        <wpg:grpSp>
                          <wpg:cNvPr id="500" name="グループ化 500"/>
                          <wpg:cNvGrpSpPr/>
                          <wpg:grpSpPr>
                            <a:xfrm>
                              <a:off x="-495300" y="85725"/>
                              <a:ext cx="3619501" cy="1504950"/>
                              <a:chOff x="-495300" y="76200"/>
                              <a:chExt cx="3619501" cy="1504950"/>
                            </a:xfrm>
                          </wpg:grpSpPr>
                          <wpg:grpSp>
                            <wpg:cNvPr id="498" name="グループ化 498"/>
                            <wpg:cNvGrpSpPr/>
                            <wpg:grpSpPr>
                              <a:xfrm>
                                <a:off x="-495300" y="76200"/>
                                <a:ext cx="3619501" cy="1504950"/>
                                <a:chOff x="-495300" y="114300"/>
                                <a:chExt cx="3619501" cy="1504950"/>
                              </a:xfrm>
                            </wpg:grpSpPr>
                            <wps:wsp>
                              <wps:cNvPr id="484" name="テキスト ボックス 484"/>
                              <wps:cNvSpPr txBox="1"/>
                              <wps:spPr>
                                <a:xfrm>
                                  <a:off x="1666875" y="114300"/>
                                  <a:ext cx="885825" cy="638175"/>
                                </a:xfrm>
                                <a:prstGeom prst="rect">
                                  <a:avLst/>
                                </a:prstGeom>
                                <a:noFill/>
                                <a:ln w="6350">
                                  <a:noFill/>
                                </a:ln>
                              </wps:spPr>
                              <wps:txbx>
                                <w:txbxContent>
                                  <w:p w14:paraId="6AF45799" w14:textId="652F5EC1" w:rsidR="00815FBB" w:rsidRPr="000D7FB3" w:rsidRDefault="00815FBB">
                                    <w:pPr>
                                      <w:rPr>
                                        <w:rFonts w:ascii="Meiryo UI" w:eastAsia="Meiryo UI" w:hAnsi="Meiryo UI"/>
                                      </w:rPr>
                                    </w:pPr>
                                    <w:r w:rsidRPr="000D7FB3">
                                      <w:rPr>
                                        <w:rFonts w:ascii="Meiryo UI" w:eastAsia="Meiryo UI" w:hAnsi="Meiryo UI" w:hint="eastAsia"/>
                                        <w:sz w:val="32"/>
                                      </w:rPr>
                                      <w:t>P</w:t>
                                    </w:r>
                                    <w:r w:rsidRPr="000D7FB3">
                                      <w:rPr>
                                        <w:rFonts w:ascii="Meiryo UI" w:eastAsia="Meiryo UI" w:hAnsi="Meiryo UI" w:hint="eastAsia"/>
                                      </w:rPr>
                                      <w:t>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5" name="テキスト ボックス 485"/>
                              <wps:cNvSpPr txBox="1"/>
                              <wps:spPr>
                                <a:xfrm>
                                  <a:off x="1666875" y="866775"/>
                                  <a:ext cx="885825" cy="638175"/>
                                </a:xfrm>
                                <a:prstGeom prst="rect">
                                  <a:avLst/>
                                </a:prstGeom>
                                <a:noFill/>
                                <a:ln w="6350">
                                  <a:noFill/>
                                </a:ln>
                              </wps:spPr>
                              <wps:txbx>
                                <w:txbxContent>
                                  <w:p w14:paraId="22B35626" w14:textId="602C921E" w:rsidR="00815FBB" w:rsidRPr="000D7FB3" w:rsidRDefault="00815FBB" w:rsidP="000D7FB3">
                                    <w:pPr>
                                      <w:rPr>
                                        <w:rFonts w:ascii="Meiryo UI" w:eastAsia="Meiryo UI" w:hAnsi="Meiryo UI"/>
                                      </w:rPr>
                                    </w:pPr>
                                    <w:r>
                                      <w:rPr>
                                        <w:rFonts w:ascii="Meiryo UI" w:eastAsia="Meiryo UI" w:hAnsi="Meiryo UI"/>
                                        <w:sz w:val="32"/>
                                      </w:rPr>
                                      <w:t>D</w:t>
                                    </w:r>
                                    <w:r w:rsidRPr="000D7FB3">
                                      <w:rPr>
                                        <w:rFonts w:ascii="Meiryo UI" w:eastAsia="Meiryo UI" w:hAnsi="Meiryo UI"/>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7" name="テキスト ボックス 487"/>
                              <wps:cNvSpPr txBox="1"/>
                              <wps:spPr>
                                <a:xfrm>
                                  <a:off x="180975" y="866775"/>
                                  <a:ext cx="885825" cy="638175"/>
                                </a:xfrm>
                                <a:prstGeom prst="rect">
                                  <a:avLst/>
                                </a:prstGeom>
                                <a:noFill/>
                                <a:ln w="6350">
                                  <a:noFill/>
                                </a:ln>
                              </wps:spPr>
                              <wps:txbx>
                                <w:txbxContent>
                                  <w:p w14:paraId="005E9DC6" w14:textId="68FA6BD4" w:rsidR="00815FBB" w:rsidRPr="000D7FB3" w:rsidRDefault="00815FBB" w:rsidP="000D7FB3">
                                    <w:pPr>
                                      <w:rPr>
                                        <w:rFonts w:ascii="Meiryo UI" w:eastAsia="Meiryo UI" w:hAnsi="Meiryo UI"/>
                                      </w:rPr>
                                    </w:pPr>
                                    <w:r>
                                      <w:rPr>
                                        <w:rFonts w:ascii="Meiryo UI" w:eastAsia="Meiryo UI" w:hAnsi="Meiryo UI"/>
                                        <w:sz w:val="32"/>
                                      </w:rPr>
                                      <w:t>C</w:t>
                                    </w:r>
                                    <w:r w:rsidRPr="000D7FB3">
                                      <w:rPr>
                                        <w:rFonts w:ascii="Meiryo UI" w:eastAsia="Meiryo UI" w:hAnsi="Meiryo UI"/>
                                      </w:rPr>
                                      <w:t>heck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8" name="テキスト ボックス 488"/>
                              <wps:cNvSpPr txBox="1"/>
                              <wps:spPr>
                                <a:xfrm>
                                  <a:off x="257175" y="114300"/>
                                  <a:ext cx="885825" cy="638175"/>
                                </a:xfrm>
                                <a:prstGeom prst="rect">
                                  <a:avLst/>
                                </a:prstGeom>
                                <a:noFill/>
                                <a:ln w="6350">
                                  <a:noFill/>
                                </a:ln>
                              </wps:spPr>
                              <wps:txbx>
                                <w:txbxContent>
                                  <w:p w14:paraId="7B5C1186" w14:textId="335EA56A" w:rsidR="00815FBB" w:rsidRPr="000D7FB3" w:rsidRDefault="00815FBB" w:rsidP="000D7FB3">
                                    <w:pPr>
                                      <w:rPr>
                                        <w:rFonts w:ascii="Meiryo UI" w:eastAsia="Meiryo UI" w:hAnsi="Meiryo UI"/>
                                        <w:sz w:val="32"/>
                                      </w:rPr>
                                    </w:pPr>
                                    <w:r>
                                      <w:rPr>
                                        <w:rFonts w:ascii="Meiryo UI" w:eastAsia="Meiryo UI" w:hAnsi="Meiryo UI"/>
                                        <w:sz w:val="32"/>
                                      </w:rPr>
                                      <w:t>A</w:t>
                                    </w:r>
                                    <w:r>
                                      <w:rPr>
                                        <w:rFonts w:ascii="Meiryo UI" w:eastAsia="Meiryo UI" w:hAnsi="Meiryo UI"/>
                                      </w:rPr>
                                      <w:t>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4" name="テキスト ボックス 494"/>
                              <wps:cNvSpPr txBox="1"/>
                              <wps:spPr>
                                <a:xfrm>
                                  <a:off x="2181225" y="257175"/>
                                  <a:ext cx="942976" cy="552450"/>
                                </a:xfrm>
                                <a:prstGeom prst="rect">
                                  <a:avLst/>
                                </a:prstGeom>
                                <a:noFill/>
                                <a:ln w="6350">
                                  <a:noFill/>
                                </a:ln>
                              </wps:spPr>
                              <wps:txbx>
                                <w:txbxContent>
                                  <w:p w14:paraId="7A6ED107" w14:textId="2F07D3A9" w:rsidR="00815FBB" w:rsidRPr="000D7FB3" w:rsidRDefault="00815FBB" w:rsidP="00800851">
                                    <w:pPr>
                                      <w:spacing w:line="200" w:lineRule="exact"/>
                                      <w:rPr>
                                        <w:rFonts w:ascii="Meiryo UI" w:eastAsia="Meiryo UI" w:hAnsi="Meiryo UI"/>
                                        <w:sz w:val="16"/>
                                      </w:rPr>
                                    </w:pPr>
                                    <w:r w:rsidRPr="000D7FB3">
                                      <w:rPr>
                                        <w:rFonts w:ascii="Meiryo UI" w:eastAsia="Meiryo UI" w:hAnsi="Meiryo UI" w:hint="eastAsia"/>
                                        <w:sz w:val="16"/>
                                      </w:rPr>
                                      <w:t>ﾏﾈｼﾞﾒﾝﾄﾌﾟﾗﾝ</w:t>
                                    </w:r>
                                    <w:r w:rsidRPr="000D7FB3">
                                      <w:rPr>
                                        <w:rFonts w:ascii="Meiryo UI" w:eastAsia="Meiryo UI" w:hAnsi="Meiryo UI"/>
                                        <w:sz w:val="16"/>
                                      </w:rPr>
                                      <w:t>の</w:t>
                                    </w:r>
                                    <w:r w:rsidRPr="000D7FB3">
                                      <w:rPr>
                                        <w:rFonts w:ascii="Meiryo UI" w:eastAsia="Meiryo UI" w:hAnsi="Meiryo UI" w:hint="eastAsia"/>
                                        <w:sz w:val="16"/>
                                      </w:rPr>
                                      <w:t>策定</w:t>
                                    </w:r>
                                    <w:r>
                                      <w:rPr>
                                        <w:rFonts w:ascii="Meiryo UI" w:eastAsia="Meiryo UI" w:hAnsi="Meiryo UI" w:hint="eastAsia"/>
                                        <w:sz w:val="16"/>
                                      </w:rPr>
                                      <w:t>・</w:t>
                                    </w:r>
                                    <w:r w:rsidRPr="00AC54E8">
                                      <w:rPr>
                                        <w:rFonts w:ascii="Meiryo UI" w:eastAsia="Meiryo UI" w:hAnsi="Meiryo UI" w:hint="eastAsia"/>
                                        <w:sz w:val="16"/>
                                      </w:rPr>
                                      <w:t>改正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5" name="テキスト ボックス 495"/>
                              <wps:cNvSpPr txBox="1"/>
                              <wps:spPr>
                                <a:xfrm>
                                  <a:off x="2181225" y="990600"/>
                                  <a:ext cx="762000" cy="628650"/>
                                </a:xfrm>
                                <a:prstGeom prst="rect">
                                  <a:avLst/>
                                </a:prstGeom>
                                <a:noFill/>
                                <a:ln w="6350">
                                  <a:noFill/>
                                </a:ln>
                              </wps:spPr>
                              <wps:txbx>
                                <w:txbxContent>
                                  <w:p w14:paraId="62E58F50" w14:textId="68AF6B90" w:rsidR="00815FBB" w:rsidRPr="000D7FB3" w:rsidRDefault="00815FBB" w:rsidP="00800851">
                                    <w:pPr>
                                      <w:spacing w:line="200" w:lineRule="exact"/>
                                      <w:rPr>
                                        <w:rFonts w:ascii="Meiryo UI" w:eastAsia="Meiryo UI" w:hAnsi="Meiryo UI"/>
                                        <w:sz w:val="16"/>
                                      </w:rPr>
                                    </w:pPr>
                                    <w:r>
                                      <w:rPr>
                                        <w:rFonts w:ascii="Meiryo UI" w:eastAsia="Meiryo UI" w:hAnsi="Meiryo UI" w:hint="eastAsia"/>
                                        <w:sz w:val="16"/>
                                      </w:rPr>
                                      <w:t>各施策方針</w:t>
                                    </w:r>
                                    <w:r>
                                      <w:rPr>
                                        <w:rFonts w:ascii="Meiryo UI" w:eastAsia="Meiryo UI" w:hAnsi="Meiryo UI"/>
                                        <w:sz w:val="16"/>
                                      </w:rPr>
                                      <w:t>の</w:t>
                                    </w:r>
                                    <w:r>
                                      <w:rPr>
                                        <w:rFonts w:ascii="Meiryo UI" w:eastAsia="Meiryo UI" w:hAnsi="Meiryo UI" w:hint="eastAsia"/>
                                        <w:sz w:val="16"/>
                                      </w:rPr>
                                      <w:t>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6" name="テキスト ボックス 496"/>
                              <wps:cNvSpPr txBox="1"/>
                              <wps:spPr>
                                <a:xfrm>
                                  <a:off x="-476250" y="962025"/>
                                  <a:ext cx="695325" cy="552450"/>
                                </a:xfrm>
                                <a:prstGeom prst="rect">
                                  <a:avLst/>
                                </a:prstGeom>
                                <a:noFill/>
                                <a:ln w="6350">
                                  <a:noFill/>
                                </a:ln>
                              </wps:spPr>
                              <wps:txbx>
                                <w:txbxContent>
                                  <w:p w14:paraId="53D339E6" w14:textId="37DFD9F9" w:rsidR="00815FBB" w:rsidRPr="000D7FB3" w:rsidRDefault="00815FBB" w:rsidP="00800851">
                                    <w:pPr>
                                      <w:spacing w:line="240" w:lineRule="exact"/>
                                      <w:rPr>
                                        <w:rFonts w:ascii="Meiryo UI" w:eastAsia="Meiryo UI" w:hAnsi="Meiryo UI"/>
                                        <w:sz w:val="16"/>
                                      </w:rPr>
                                    </w:pPr>
                                    <w:r>
                                      <w:rPr>
                                        <w:rFonts w:ascii="Meiryo UI" w:eastAsia="Meiryo UI" w:hAnsi="Meiryo UI" w:hint="eastAsia"/>
                                        <w:sz w:val="16"/>
                                      </w:rPr>
                                      <w:t>達成状況</w:t>
                                    </w:r>
                                    <w:r>
                                      <w:rPr>
                                        <w:rFonts w:ascii="Meiryo UI" w:eastAsia="Meiryo UI" w:hAnsi="Meiryo UI"/>
                                        <w:sz w:val="16"/>
                                      </w:rPr>
                                      <w:t>の</w:t>
                                    </w:r>
                                    <w:r>
                                      <w:rPr>
                                        <w:rFonts w:ascii="Meiryo UI" w:eastAsia="Meiryo UI" w:hAnsi="Meiryo UI" w:hint="eastAsia"/>
                                        <w:sz w:val="16"/>
                                      </w:rPr>
                                      <w:t>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7" name="テキスト ボックス 497"/>
                              <wps:cNvSpPr txBox="1"/>
                              <wps:spPr>
                                <a:xfrm>
                                  <a:off x="-495300" y="295275"/>
                                  <a:ext cx="838200" cy="333375"/>
                                </a:xfrm>
                                <a:prstGeom prst="rect">
                                  <a:avLst/>
                                </a:prstGeom>
                                <a:noFill/>
                                <a:ln w="6350">
                                  <a:noFill/>
                                </a:ln>
                              </wps:spPr>
                              <wps:txbx>
                                <w:txbxContent>
                                  <w:p w14:paraId="4A542553" w14:textId="1C0ACCA1" w:rsidR="00815FBB" w:rsidRPr="00AC54E8" w:rsidRDefault="00815FBB" w:rsidP="00800851">
                                    <w:pPr>
                                      <w:spacing w:line="180" w:lineRule="exact"/>
                                      <w:rPr>
                                        <w:rFonts w:ascii="Meiryo UI" w:eastAsia="Meiryo UI" w:hAnsi="Meiryo UI"/>
                                        <w:sz w:val="16"/>
                                      </w:rPr>
                                    </w:pPr>
                                    <w:r w:rsidRPr="00AC54E8">
                                      <w:rPr>
                                        <w:rFonts w:ascii="Meiryo UI" w:eastAsia="Meiryo UI" w:hAnsi="Meiryo UI" w:hint="eastAsia"/>
                                        <w:sz w:val="16"/>
                                      </w:rPr>
                                      <w:t>施策の改善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9" name="グループ化 499"/>
                            <wpg:cNvGrpSpPr/>
                            <wpg:grpSpPr>
                              <a:xfrm>
                                <a:off x="619125" y="390525"/>
                                <a:ext cx="1304925" cy="752475"/>
                                <a:chOff x="0" y="19050"/>
                                <a:chExt cx="1304925" cy="752475"/>
                              </a:xfrm>
                            </wpg:grpSpPr>
                            <wps:wsp>
                              <wps:cNvPr id="490" name="直線矢印コネクタ 490"/>
                              <wps:cNvCnPr/>
                              <wps:spPr>
                                <a:xfrm>
                                  <a:off x="1304925" y="200025"/>
                                  <a:ext cx="0" cy="476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91" name="直線矢印コネクタ 491"/>
                              <wps:cNvCnPr/>
                              <wps:spPr>
                                <a:xfrm flipV="1">
                                  <a:off x="0" y="152400"/>
                                  <a:ext cx="0" cy="476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92" name="直線矢印コネクタ 492"/>
                              <wps:cNvCnPr/>
                              <wps:spPr>
                                <a:xfrm rot="5400000">
                                  <a:off x="651750" y="375525"/>
                                  <a:ext cx="0" cy="792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93" name="直線矢印コネクタ 493"/>
                              <wps:cNvCnPr/>
                              <wps:spPr>
                                <a:xfrm rot="16200000" flipH="1">
                                  <a:off x="700800" y="-376950"/>
                                  <a:ext cx="0" cy="7920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s:wsp>
                          <wps:cNvPr id="501" name="正方形/長方形 501"/>
                          <wps:cNvSpPr/>
                          <wps:spPr>
                            <a:xfrm>
                              <a:off x="-771524" y="0"/>
                              <a:ext cx="4229100" cy="15335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02" name="テキスト ボックス 502"/>
                        <wps:cNvSpPr txBox="1"/>
                        <wps:spPr>
                          <a:xfrm>
                            <a:off x="1552575" y="1495425"/>
                            <a:ext cx="1581150" cy="419100"/>
                          </a:xfrm>
                          <a:prstGeom prst="rect">
                            <a:avLst/>
                          </a:prstGeom>
                          <a:noFill/>
                          <a:ln w="6350">
                            <a:noFill/>
                          </a:ln>
                        </wps:spPr>
                        <wps:txbx>
                          <w:txbxContent>
                            <w:p w14:paraId="2791CD52" w14:textId="19D287E6" w:rsidR="00815FBB" w:rsidRPr="00BE1027" w:rsidRDefault="00815FBB">
                              <w:pPr>
                                <w:rPr>
                                  <w:rFonts w:ascii="Meiryo UI" w:eastAsia="Meiryo UI" w:hAnsi="Meiryo UI"/>
                                  <w:sz w:val="18"/>
                                </w:rPr>
                              </w:pPr>
                              <w:r w:rsidRPr="00BE1027">
                                <w:rPr>
                                  <w:rFonts w:ascii="Meiryo UI" w:eastAsia="Meiryo UI" w:hAnsi="Meiryo UI" w:hint="eastAsia"/>
                                  <w:sz w:val="18"/>
                                </w:rPr>
                                <w:t>PDCA</w:t>
                              </w:r>
                              <w:r w:rsidRPr="00BE1027">
                                <w:rPr>
                                  <w:rFonts w:ascii="Meiryo UI" w:eastAsia="Meiryo UI" w:hAnsi="Meiryo UI" w:hint="eastAsia"/>
                                  <w:sz w:val="18"/>
                                </w:rPr>
                                <w:t>サイクル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E13E575" id="グループ化 129" o:spid="_x0000_s1327" alt="タイトル: PDCAサイクル - 説明: PDCAサイクルです。" style="position:absolute;left:0;text-align:left;margin-left:60.45pt;margin-top:3pt;width:333pt;height:150.75pt;z-index:251619328" coordsize="42291,19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">
                <v:group id="グループ化 503" o:spid="_x0000_s1328" style="position:absolute;width:42291;height:15906" coordorigin="-7715" coordsize="42291,15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">
                  <v:group id="グループ化 500" o:spid="_x0000_s1329" style="position:absolute;left:-4953;top:857;width:36195;height:15049" coordorigin="-4953,762" coordsize="36195,15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">
                    <v:group id="グループ化 498" o:spid="_x0000_s1330" style="position:absolute;left:-4953;top:762;width:36195;height:15049" coordorigin="-4953,1143" coordsize="36195,15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">
                      <v:shape id="テキスト ボックス 484" o:spid="_x0000_s1331" type="#_x0000_t202" style="position:absolute;left:16668;top:1143;width:8859;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" filled="f" stroked="f" strokeweight=".5pt">
                        <v:textbox>
                          <w:txbxContent>
                            <w:p w14:paraId="6AF45799" w14:textId="652F5EC1" w:rsidR="00815FBB" w:rsidRPr="000D7FB3" w:rsidRDefault="00815FBB">
                              <w:pPr>
                                <w:rPr>
                                  <w:rFonts w:ascii="Meiryo UI" w:eastAsia="Meiryo UI" w:hAnsi="Meiryo UI"/>
                                </w:rPr>
                              </w:pPr>
                              <w:r w:rsidRPr="000D7FB3">
                                <w:rPr>
                                  <w:rFonts w:ascii="Meiryo UI" w:eastAsia="Meiryo UI" w:hAnsi="Meiryo UI" w:hint="eastAsia"/>
                                  <w:sz w:val="32"/>
                                </w:rPr>
                                <w:t>P</w:t>
                              </w:r>
                              <w:r w:rsidRPr="000D7FB3">
                                <w:rPr>
                                  <w:rFonts w:ascii="Meiryo UI" w:eastAsia="Meiryo UI" w:hAnsi="Meiryo UI" w:hint="eastAsia"/>
                                </w:rPr>
                                <w:t>LAN</w:t>
                              </w:r>
                            </w:p>
                          </w:txbxContent>
                        </v:textbox>
                      </v:shape>
                      <v:shape id="テキスト ボックス 485" o:spid="_x0000_s1332" type="#_x0000_t202" style="position:absolute;left:16668;top:8667;width:8859;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" filled="f" stroked="f" strokeweight=".5pt">
                        <v:textbox>
                          <w:txbxContent>
                            <w:p w14:paraId="22B35626" w14:textId="602C921E" w:rsidR="00815FBB" w:rsidRPr="000D7FB3" w:rsidRDefault="00815FBB" w:rsidP="000D7FB3">
                              <w:pPr>
                                <w:rPr>
                                  <w:rFonts w:ascii="Meiryo UI" w:eastAsia="Meiryo UI" w:hAnsi="Meiryo UI"/>
                                </w:rPr>
                              </w:pPr>
                              <w:r>
                                <w:rPr>
                                  <w:rFonts w:ascii="Meiryo UI" w:eastAsia="Meiryo UI" w:hAnsi="Meiryo UI"/>
                                  <w:sz w:val="32"/>
                                </w:rPr>
                                <w:t>D</w:t>
                              </w:r>
                              <w:r w:rsidRPr="000D7FB3">
                                <w:rPr>
                                  <w:rFonts w:ascii="Meiryo UI" w:eastAsia="Meiryo UI" w:hAnsi="Meiryo UI"/>
                                </w:rPr>
                                <w:t>o</w:t>
                              </w:r>
                            </w:p>
                          </w:txbxContent>
                        </v:textbox>
                      </v:shape>
                      <v:shape id="テキスト ボックス 487" o:spid="_x0000_s1333" type="#_x0000_t202" style="position:absolute;left:1809;top:8667;width:8859;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" filled="f" stroked="f" strokeweight=".5pt">
                        <v:textbox>
                          <w:txbxContent>
                            <w:p w14:paraId="005E9DC6" w14:textId="68FA6BD4" w:rsidR="00815FBB" w:rsidRPr="000D7FB3" w:rsidRDefault="00815FBB" w:rsidP="000D7FB3">
                              <w:pPr>
                                <w:rPr>
                                  <w:rFonts w:ascii="Meiryo UI" w:eastAsia="Meiryo UI" w:hAnsi="Meiryo UI"/>
                                </w:rPr>
                              </w:pPr>
                              <w:r>
                                <w:rPr>
                                  <w:rFonts w:ascii="Meiryo UI" w:eastAsia="Meiryo UI" w:hAnsi="Meiryo UI"/>
                                  <w:sz w:val="32"/>
                                </w:rPr>
                                <w:t>C</w:t>
                              </w:r>
                              <w:r w:rsidRPr="000D7FB3">
                                <w:rPr>
                                  <w:rFonts w:ascii="Meiryo UI" w:eastAsia="Meiryo UI" w:hAnsi="Meiryo UI"/>
                                </w:rPr>
                                <w:t>heck</w:t>
                              </w:r>
                            </w:p>
                          </w:txbxContent>
                        </v:textbox>
                      </v:shape>
                      <v:shape id="テキスト ボックス 488" o:spid="_x0000_s1334" type="#_x0000_t202" style="position:absolute;left:2571;top:1143;width:8859;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" filled="f" stroked="f" strokeweight=".5pt">
                        <v:textbox>
                          <w:txbxContent>
                            <w:p w14:paraId="7B5C1186" w14:textId="335EA56A" w:rsidR="00815FBB" w:rsidRPr="000D7FB3" w:rsidRDefault="00815FBB" w:rsidP="000D7FB3">
                              <w:pPr>
                                <w:rPr>
                                  <w:rFonts w:ascii="Meiryo UI" w:eastAsia="Meiryo UI" w:hAnsi="Meiryo UI"/>
                                  <w:sz w:val="32"/>
                                </w:rPr>
                              </w:pPr>
                              <w:r>
                                <w:rPr>
                                  <w:rFonts w:ascii="Meiryo UI" w:eastAsia="Meiryo UI" w:hAnsi="Meiryo UI"/>
                                  <w:sz w:val="32"/>
                                </w:rPr>
                                <w:t>A</w:t>
                              </w:r>
                              <w:r>
                                <w:rPr>
                                  <w:rFonts w:ascii="Meiryo UI" w:eastAsia="Meiryo UI" w:hAnsi="Meiryo UI"/>
                                </w:rPr>
                                <w:t>ction</w:t>
                              </w:r>
                            </w:p>
                          </w:txbxContent>
                        </v:textbox>
                      </v:shape>
                      <v:shape id="テキスト ボックス 494" o:spid="_x0000_s1335" type="#_x0000_t202" style="position:absolute;left:21812;top:2571;width:9430;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" filled="f" stroked="f" strokeweight=".5pt">
                        <v:textbox>
                          <w:txbxContent>
                            <w:p w14:paraId="7A6ED107" w14:textId="2F07D3A9" w:rsidR="00815FBB" w:rsidRPr="000D7FB3" w:rsidRDefault="00815FBB" w:rsidP="00800851">
                              <w:pPr>
                                <w:spacing w:line="200" w:lineRule="exact"/>
                                <w:rPr>
                                  <w:rFonts w:ascii="Meiryo UI" w:eastAsia="Meiryo UI" w:hAnsi="Meiryo UI"/>
                                  <w:sz w:val="16"/>
                                </w:rPr>
                              </w:pPr>
                              <w:r w:rsidRPr="000D7FB3">
                                <w:rPr>
                                  <w:rFonts w:ascii="Meiryo UI" w:eastAsia="Meiryo UI" w:hAnsi="Meiryo UI" w:hint="eastAsia"/>
                                  <w:sz w:val="16"/>
                                </w:rPr>
                                <w:t>ﾏﾈｼﾞﾒﾝﾄﾌﾟﾗﾝ</w:t>
                              </w:r>
                              <w:r w:rsidRPr="000D7FB3">
                                <w:rPr>
                                  <w:rFonts w:ascii="Meiryo UI" w:eastAsia="Meiryo UI" w:hAnsi="Meiryo UI"/>
                                  <w:sz w:val="16"/>
                                </w:rPr>
                                <w:t>の</w:t>
                              </w:r>
                              <w:r w:rsidRPr="000D7FB3">
                                <w:rPr>
                                  <w:rFonts w:ascii="Meiryo UI" w:eastAsia="Meiryo UI" w:hAnsi="Meiryo UI" w:hint="eastAsia"/>
                                  <w:sz w:val="16"/>
                                </w:rPr>
                                <w:t>策定</w:t>
                              </w:r>
                              <w:r>
                                <w:rPr>
                                  <w:rFonts w:ascii="Meiryo UI" w:eastAsia="Meiryo UI" w:hAnsi="Meiryo UI" w:hint="eastAsia"/>
                                  <w:sz w:val="16"/>
                                </w:rPr>
                                <w:t>・</w:t>
                              </w:r>
                              <w:r w:rsidRPr="00AC54E8">
                                <w:rPr>
                                  <w:rFonts w:ascii="Meiryo UI" w:eastAsia="Meiryo UI" w:hAnsi="Meiryo UI" w:hint="eastAsia"/>
                                  <w:sz w:val="16"/>
                                </w:rPr>
                                <w:t>改正</w:t>
                              </w:r>
                            </w:p>
                          </w:txbxContent>
                        </v:textbox>
                      </v:shape>
                      <v:shape id="テキスト ボックス 495" o:spid="_x0000_s1336" type="#_x0000_t202" style="position:absolute;left:21812;top:9906;width:7620;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" filled="f" stroked="f" strokeweight=".5pt">
                        <v:textbox>
                          <w:txbxContent>
                            <w:p w14:paraId="62E58F50" w14:textId="68AF6B90" w:rsidR="00815FBB" w:rsidRPr="000D7FB3" w:rsidRDefault="00815FBB" w:rsidP="00800851">
                              <w:pPr>
                                <w:spacing w:line="200" w:lineRule="exact"/>
                                <w:rPr>
                                  <w:rFonts w:ascii="Meiryo UI" w:eastAsia="Meiryo UI" w:hAnsi="Meiryo UI"/>
                                  <w:sz w:val="16"/>
                                </w:rPr>
                              </w:pPr>
                              <w:r>
                                <w:rPr>
                                  <w:rFonts w:ascii="Meiryo UI" w:eastAsia="Meiryo UI" w:hAnsi="Meiryo UI" w:hint="eastAsia"/>
                                  <w:sz w:val="16"/>
                                </w:rPr>
                                <w:t>各施策方針</w:t>
                              </w:r>
                              <w:r>
                                <w:rPr>
                                  <w:rFonts w:ascii="Meiryo UI" w:eastAsia="Meiryo UI" w:hAnsi="Meiryo UI"/>
                                  <w:sz w:val="16"/>
                                </w:rPr>
                                <w:t>の</w:t>
                              </w:r>
                              <w:r>
                                <w:rPr>
                                  <w:rFonts w:ascii="Meiryo UI" w:eastAsia="Meiryo UI" w:hAnsi="Meiryo UI" w:hint="eastAsia"/>
                                  <w:sz w:val="16"/>
                                </w:rPr>
                                <w:t>推進</w:t>
                              </w:r>
                            </w:p>
                          </w:txbxContent>
                        </v:textbox>
                      </v:shape>
                      <v:shape id="テキスト ボックス 496" o:spid="_x0000_s1337" type="#_x0000_t202" style="position:absolute;left:-4762;top:9620;width:6952;height:5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" filled="f" stroked="f" strokeweight=".5pt">
                        <v:textbox>
                          <w:txbxContent>
                            <w:p w14:paraId="53D339E6" w14:textId="37DFD9F9" w:rsidR="00815FBB" w:rsidRPr="000D7FB3" w:rsidRDefault="00815FBB" w:rsidP="00800851">
                              <w:pPr>
                                <w:spacing w:line="240" w:lineRule="exact"/>
                                <w:rPr>
                                  <w:rFonts w:ascii="Meiryo UI" w:eastAsia="Meiryo UI" w:hAnsi="Meiryo UI"/>
                                  <w:sz w:val="16"/>
                                </w:rPr>
                              </w:pPr>
                              <w:r>
                                <w:rPr>
                                  <w:rFonts w:ascii="Meiryo UI" w:eastAsia="Meiryo UI" w:hAnsi="Meiryo UI" w:hint="eastAsia"/>
                                  <w:sz w:val="16"/>
                                </w:rPr>
                                <w:t>達成状況</w:t>
                              </w:r>
                              <w:r>
                                <w:rPr>
                                  <w:rFonts w:ascii="Meiryo UI" w:eastAsia="Meiryo UI" w:hAnsi="Meiryo UI"/>
                                  <w:sz w:val="16"/>
                                </w:rPr>
                                <w:t>の</w:t>
                              </w:r>
                              <w:r>
                                <w:rPr>
                                  <w:rFonts w:ascii="Meiryo UI" w:eastAsia="Meiryo UI" w:hAnsi="Meiryo UI" w:hint="eastAsia"/>
                                  <w:sz w:val="16"/>
                                </w:rPr>
                                <w:t>評価</w:t>
                              </w:r>
                            </w:p>
                          </w:txbxContent>
                        </v:textbox>
                      </v:shape>
                      <v:shape id="テキスト ボックス 497" o:spid="_x0000_s1338" type="#_x0000_t202" style="position:absolute;left:-4953;top:2952;width:8382;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" filled="f" stroked="f" strokeweight=".5pt">
                        <v:textbox>
                          <w:txbxContent>
                            <w:p w14:paraId="4A542553" w14:textId="1C0ACCA1" w:rsidR="00815FBB" w:rsidRPr="00AC54E8" w:rsidRDefault="00815FBB" w:rsidP="00800851">
                              <w:pPr>
                                <w:spacing w:line="180" w:lineRule="exact"/>
                                <w:rPr>
                                  <w:rFonts w:ascii="Meiryo UI" w:eastAsia="Meiryo UI" w:hAnsi="Meiryo UI"/>
                                  <w:sz w:val="16"/>
                                </w:rPr>
                              </w:pPr>
                              <w:r w:rsidRPr="00AC54E8">
                                <w:rPr>
                                  <w:rFonts w:ascii="Meiryo UI" w:eastAsia="Meiryo UI" w:hAnsi="Meiryo UI" w:hint="eastAsia"/>
                                  <w:sz w:val="16"/>
                                </w:rPr>
                                <w:t>施策の改善</w:t>
                              </w:r>
                            </w:p>
                          </w:txbxContent>
                        </v:textbox>
                      </v:shape>
                    </v:group>
                    <v:group id="グループ化 499" o:spid="_x0000_s1339" style="position:absolute;left:6191;top:3905;width:13049;height:7525" coordorigin=",190" coordsize="13049,7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">
                      <v:shapetype id="_x0000_t32" coordsize="21600,21600" o:spt="32" o:oned="t" path="m,l21600,21600e" filled="f">
                        <v:path arrowok="t" fillok="f" o:connecttype="none"/>
                        <o:lock v:ext="edit" shapetype="t"/>
                      </v:shapetype>
                      <v:shape id="直線矢印コネクタ 490" o:spid="_x0000_s1340" type="#_x0000_t32" style="position:absolute;left:13049;top:2000;width:0;height:4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" strokecolor="black [3040]">
                        <v:stroke endarrow="block"/>
                      </v:shape>
                      <v:shape id="直線矢印コネクタ 491" o:spid="_x0000_s1341" type="#_x0000_t32" style="position:absolute;top:1524;width:0;height:476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" strokecolor="black [3040]">
                        <v:stroke endarrow="block"/>
                      </v:shape>
                      <v:shape id="直線矢印コネクタ 492" o:spid="_x0000_s1342" type="#_x0000_t32" style="position:absolute;left:6517;top:3755;width:0;height:792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" strokecolor="black [3040]">
                        <v:stroke endarrow="block"/>
                      </v:shape>
                      <v:shape id="直線矢印コネクタ 493" o:spid="_x0000_s1343" type="#_x0000_t32" style="position:absolute;left:7008;top:-3770;width:0;height:792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" strokecolor="black [3040]">
                        <v:stroke endarrow="block"/>
                      </v:shape>
                    </v:group>
                  </v:group>
                  <v:rect id="正方形/長方形 501" o:spid="_x0000_s1344" style="position:absolute;left:-7715;width:42290;height:15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" filled="f" strokecolor="black [3213]"/>
                </v:group>
                <v:shape id="テキスト ボックス 502" o:spid="_x0000_s1345" type="#_x0000_t202" style="position:absolute;left:15525;top:14954;width:15812;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Z32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sE8TuDvTDgCcvkLAAD//wMAUEsBAi0AFAAGAAgAAAAhANvh9svuAAAAhQEAABMAAAAAAAAA&#10;AAAAAAAAAAAAAFtDb250ZW50X1R5cGVzXS54bWxQSwECLQAUAAYACAAAACEAWvQsW78AAAAVAQAA&#10;CwAAAAAAAAAAAAAAAAAfAQAAX3JlbHMvLnJlbHNQSwECLQAUAAYACAAAACEA7YWd9sYAAADcAAAA&#10;DwAAAAAAAAAAAAAAAAAHAgAAZHJzL2Rvd25yZXYueG1sUEsFBgAAAAADAAMAtwAAAPoCAAAAAA==&#10;" filled="f" stroked="f" strokeweight=".5pt">
                  <v:textbox>
                    <w:txbxContent>
                      <w:p w14:paraId="2791CD52" w14:textId="19D287E6" w:rsidR="00815FBB" w:rsidRPr="00BE1027" w:rsidRDefault="00815FBB">
                        <w:pPr>
                          <w:rPr>
                            <w:rFonts w:ascii="Meiryo UI" w:eastAsia="Meiryo UI" w:hAnsi="Meiryo UI"/>
                            <w:sz w:val="18"/>
                          </w:rPr>
                        </w:pPr>
                        <w:r w:rsidRPr="00BE1027">
                          <w:rPr>
                            <w:rFonts w:ascii="Meiryo UI" w:eastAsia="Meiryo UI" w:hAnsi="Meiryo UI" w:hint="eastAsia"/>
                            <w:sz w:val="18"/>
                          </w:rPr>
                          <w:t>PDCA</w:t>
                        </w:r>
                        <w:r w:rsidRPr="00BE1027">
                          <w:rPr>
                            <w:rFonts w:ascii="Meiryo UI" w:eastAsia="Meiryo UI" w:hAnsi="Meiryo UI" w:hint="eastAsia"/>
                            <w:sz w:val="18"/>
                          </w:rPr>
                          <w:t>サイクル</w:t>
                        </w:r>
                      </w:p>
                    </w:txbxContent>
                  </v:textbox>
                </v:shape>
              </v:group>
            </w:pict>
          </mc:Fallback>
        </mc:AlternateContent>
      </w:r>
    </w:p>
    <w:p w14:paraId="233AE4DC" w14:textId="484C24D3" w:rsidR="00AC0CD3" w:rsidRPr="00BB72E6" w:rsidRDefault="00AC0CD3" w:rsidP="00AC0CD3">
      <w:pPr>
        <w:ind w:leftChars="213" w:left="627" w:hangingChars="53" w:hanging="125"/>
      </w:pPr>
    </w:p>
    <w:p w14:paraId="3EF3CC4C" w14:textId="34B0A642" w:rsidR="00AC0CD3" w:rsidRDefault="00AC0CD3" w:rsidP="00AC0CD3">
      <w:pPr>
        <w:ind w:leftChars="213" w:left="627" w:hangingChars="53" w:hanging="125"/>
      </w:pPr>
    </w:p>
    <w:p w14:paraId="28629BAF" w14:textId="7A156D46" w:rsidR="000D7FB3" w:rsidRPr="00BE1027" w:rsidRDefault="000D7FB3" w:rsidP="00AC0CD3">
      <w:pPr>
        <w:ind w:leftChars="213" w:left="627" w:hangingChars="53" w:hanging="125"/>
      </w:pPr>
    </w:p>
    <w:p w14:paraId="1CB80EA1" w14:textId="5BAE25C3" w:rsidR="00AC0CD3" w:rsidRDefault="00AC0CD3" w:rsidP="00AC0CD3">
      <w:pPr>
        <w:ind w:leftChars="213" w:left="627" w:hangingChars="53" w:hanging="125"/>
      </w:pPr>
    </w:p>
    <w:p w14:paraId="6DDA3FE5" w14:textId="175A7107" w:rsidR="00E17D0E" w:rsidRDefault="00E17D0E" w:rsidP="00AC0CD3">
      <w:pPr>
        <w:ind w:leftChars="213" w:left="627" w:hangingChars="53" w:hanging="125"/>
      </w:pPr>
    </w:p>
    <w:p w14:paraId="6D9502DC" w14:textId="0C501863" w:rsidR="00E17D0E" w:rsidRDefault="00E17D0E" w:rsidP="00AC0CD3">
      <w:pPr>
        <w:ind w:leftChars="213" w:left="627" w:hangingChars="53" w:hanging="125"/>
      </w:pPr>
    </w:p>
    <w:p w14:paraId="739381FB" w14:textId="058E645B" w:rsidR="00E17D0E" w:rsidRDefault="00E17D0E" w:rsidP="001A052D"/>
    <w:p w14:paraId="064B0352" w14:textId="07B51310" w:rsidR="00AC0CD3" w:rsidRDefault="00AC0CD3" w:rsidP="00AC0CD3">
      <w:pPr>
        <w:ind w:leftChars="213" w:left="627" w:hangingChars="53" w:hanging="125"/>
      </w:pPr>
    </w:p>
    <w:p w14:paraId="03888509" w14:textId="5185EFAE" w:rsidR="00BB72E6" w:rsidRPr="00AC0CD3" w:rsidRDefault="00BB72E6" w:rsidP="00B11DE4">
      <w:pPr>
        <w:pStyle w:val="2"/>
        <w:rPr>
          <w:rFonts w:asciiTheme="majorEastAsia" w:hAnsiTheme="majorEastAsia"/>
        </w:rPr>
      </w:pPr>
      <w:bookmarkStart w:id="20" w:name="_Toc858905"/>
      <w:r w:rsidRPr="00AC0CD3">
        <w:rPr>
          <w:rFonts w:asciiTheme="majorEastAsia" w:hAnsiTheme="majorEastAsia" w:hint="eastAsia"/>
        </w:rPr>
        <w:t>（</w:t>
      </w:r>
      <w:r w:rsidR="00714908">
        <w:rPr>
          <w:rFonts w:asciiTheme="majorEastAsia" w:hAnsiTheme="majorEastAsia" w:hint="eastAsia"/>
        </w:rPr>
        <w:t>２</w:t>
      </w:r>
      <w:r w:rsidRPr="00AC0CD3">
        <w:rPr>
          <w:rFonts w:asciiTheme="majorEastAsia" w:hAnsiTheme="majorEastAsia" w:hint="eastAsia"/>
        </w:rPr>
        <w:t>）</w:t>
      </w:r>
      <w:r w:rsidRPr="00BB72E6">
        <w:rPr>
          <w:rFonts w:asciiTheme="majorEastAsia" w:hAnsiTheme="majorEastAsia" w:hint="eastAsia"/>
        </w:rPr>
        <w:t>財源</w:t>
      </w:r>
      <w:r w:rsidR="00BC4320">
        <w:rPr>
          <w:rFonts w:asciiTheme="majorEastAsia" w:hAnsiTheme="majorEastAsia" w:hint="eastAsia"/>
        </w:rPr>
        <w:t>・</w:t>
      </w:r>
      <w:r w:rsidR="00BC4320" w:rsidRPr="00AC54E8">
        <w:rPr>
          <w:rFonts w:asciiTheme="majorEastAsia" w:hAnsiTheme="majorEastAsia" w:hint="eastAsia"/>
        </w:rPr>
        <w:t>人材</w:t>
      </w:r>
      <w:r w:rsidRPr="00AC54E8">
        <w:rPr>
          <w:rFonts w:asciiTheme="majorEastAsia" w:hAnsiTheme="majorEastAsia" w:hint="eastAsia"/>
        </w:rPr>
        <w:t>の</w:t>
      </w:r>
      <w:r w:rsidRPr="00BB72E6">
        <w:rPr>
          <w:rFonts w:asciiTheme="majorEastAsia" w:hAnsiTheme="majorEastAsia" w:hint="eastAsia"/>
        </w:rPr>
        <w:t>確保</w:t>
      </w:r>
      <w:bookmarkEnd w:id="20"/>
    </w:p>
    <w:p w14:paraId="2CA0A135" w14:textId="58AA5C1F" w:rsidR="00BB72E6" w:rsidRDefault="00BB72E6" w:rsidP="00BB72E6">
      <w:pPr>
        <w:ind w:left="471" w:hangingChars="200" w:hanging="471"/>
        <w:rPr>
          <w:rFonts w:asciiTheme="majorEastAsia" w:eastAsiaTheme="majorEastAsia" w:hAnsiTheme="majorEastAsia"/>
        </w:rPr>
      </w:pPr>
      <w:r w:rsidRPr="003D274F">
        <w:rPr>
          <w:rFonts w:asciiTheme="majorEastAsia" w:eastAsiaTheme="majorEastAsia" w:hAnsiTheme="majorEastAsia" w:hint="eastAsia"/>
        </w:rPr>
        <w:t>（</w:t>
      </w:r>
      <w:r>
        <w:rPr>
          <w:rFonts w:asciiTheme="majorEastAsia" w:eastAsiaTheme="majorEastAsia" w:hAnsiTheme="majorEastAsia" w:hint="eastAsia"/>
        </w:rPr>
        <w:t>ⅰ）</w:t>
      </w:r>
      <w:r w:rsidRPr="00087237">
        <w:rPr>
          <w:rFonts w:asciiTheme="majorEastAsia" w:eastAsiaTheme="majorEastAsia" w:hAnsiTheme="majorEastAsia" w:hint="eastAsia"/>
        </w:rPr>
        <w:t>公園の管理運営に携わる</w:t>
      </w:r>
      <w:r>
        <w:rPr>
          <w:rFonts w:asciiTheme="majorEastAsia" w:eastAsiaTheme="majorEastAsia" w:hAnsiTheme="majorEastAsia" w:hint="eastAsia"/>
        </w:rPr>
        <w:t>多様な</w:t>
      </w:r>
      <w:r w:rsidRPr="00087237">
        <w:rPr>
          <w:rFonts w:asciiTheme="majorEastAsia" w:eastAsiaTheme="majorEastAsia" w:hAnsiTheme="majorEastAsia" w:hint="eastAsia"/>
        </w:rPr>
        <w:t>人材の確保</w:t>
      </w:r>
    </w:p>
    <w:p w14:paraId="0D7BA122" w14:textId="6F2505CC" w:rsidR="00FA45D7" w:rsidRPr="00FA45D7" w:rsidRDefault="00FA45D7" w:rsidP="00FA45D7">
      <w:pPr>
        <w:ind w:leftChars="213" w:left="627" w:hangingChars="53" w:hanging="125"/>
      </w:pPr>
      <w:r w:rsidRPr="00FA45D7">
        <w:rPr>
          <w:rFonts w:hint="eastAsia"/>
        </w:rPr>
        <w:t>・府営公園をはじめとする都市公園は、都市部に位置する貴重な公共空間として様々なニーズが寄せられていることから、２０１７年度に都市公園法が改正され、公園施設について民間事業者が整備、管理を行うことへのインセンティブ</w:t>
      </w:r>
      <w:r w:rsidR="00F2182A">
        <w:rPr>
          <w:rFonts w:hint="eastAsia"/>
        </w:rPr>
        <w:t>*</w:t>
      </w:r>
      <w:r w:rsidRPr="00FA45D7">
        <w:rPr>
          <w:rFonts w:hint="eastAsia"/>
        </w:rPr>
        <w:t>や保育所の立地が可能となるなど都市公園が果たす役割が増大しています。</w:t>
      </w:r>
    </w:p>
    <w:p w14:paraId="5AE1472D" w14:textId="5E8DAA4F" w:rsidR="00FA45D7" w:rsidRPr="00FA45D7" w:rsidRDefault="00FA45D7" w:rsidP="00FA45D7">
      <w:pPr>
        <w:ind w:leftChars="213" w:left="627" w:hangingChars="53" w:hanging="125"/>
      </w:pPr>
      <w:r w:rsidRPr="00FA45D7">
        <w:rPr>
          <w:rFonts w:hint="eastAsia"/>
        </w:rPr>
        <w:t>・今後、府営公園が新たなニーズに対応し、良好な管理運営を行うためには、良好な景観を守</w:t>
      </w:r>
      <w:r w:rsidR="004D5684">
        <w:rPr>
          <w:rFonts w:hint="eastAsia"/>
        </w:rPr>
        <w:t>ってきた</w:t>
      </w:r>
      <w:r w:rsidRPr="00FA45D7">
        <w:rPr>
          <w:rFonts w:hint="eastAsia"/>
        </w:rPr>
        <w:t>従来の造園技術を維持向上させるとともに、観光・集客や福祉、教育など幅広い分野の専門家と連携する仕組みを確保することが必要となります。</w:t>
      </w:r>
    </w:p>
    <w:p w14:paraId="0F748189" w14:textId="4966DB93" w:rsidR="00FA45D7" w:rsidRPr="00FA45D7" w:rsidRDefault="00FA45D7" w:rsidP="00FA45D7">
      <w:pPr>
        <w:ind w:leftChars="213" w:left="627" w:hangingChars="53" w:hanging="125"/>
      </w:pPr>
      <w:r w:rsidRPr="00FA45D7">
        <w:rPr>
          <w:rFonts w:hint="eastAsia"/>
        </w:rPr>
        <w:t>・そのため、府営公園の管理運営</w:t>
      </w:r>
      <w:r w:rsidR="004D5684">
        <w:rPr>
          <w:rFonts w:hint="eastAsia"/>
        </w:rPr>
        <w:t>に携わる人材を育成する観点から、</w:t>
      </w:r>
      <w:r w:rsidR="0092051E" w:rsidRPr="00AC54E8">
        <w:rPr>
          <w:rFonts w:hint="eastAsia"/>
        </w:rPr>
        <w:t>府、指定管理者、ボランティア等多様な主体を対象とした</w:t>
      </w:r>
      <w:r w:rsidRPr="00FA45D7">
        <w:rPr>
          <w:rFonts w:hint="eastAsia"/>
        </w:rPr>
        <w:t>様々な分野の研修機会</w:t>
      </w:r>
      <w:r w:rsidR="007B7131">
        <w:rPr>
          <w:rFonts w:hint="eastAsia"/>
        </w:rPr>
        <w:t>を</w:t>
      </w:r>
      <w:r w:rsidR="006A1816">
        <w:rPr>
          <w:rFonts w:hint="eastAsia"/>
        </w:rPr>
        <w:t>構築</w:t>
      </w:r>
      <w:r w:rsidRPr="00FA45D7">
        <w:rPr>
          <w:rFonts w:hint="eastAsia"/>
        </w:rPr>
        <w:t>していきます。</w:t>
      </w:r>
    </w:p>
    <w:p w14:paraId="70AD1647" w14:textId="77777777" w:rsidR="00BB72E6" w:rsidRPr="00FA45D7" w:rsidRDefault="00BB72E6" w:rsidP="00BB72E6">
      <w:pPr>
        <w:ind w:leftChars="213" w:left="627" w:hangingChars="53" w:hanging="125"/>
      </w:pPr>
    </w:p>
    <w:p w14:paraId="3B3C9D33" w14:textId="77777777" w:rsidR="00BB72E6" w:rsidRPr="001F7ABB" w:rsidRDefault="00BB72E6" w:rsidP="00BB72E6">
      <w:pPr>
        <w:rPr>
          <w:rFonts w:asciiTheme="majorEastAsia" w:eastAsiaTheme="majorEastAsia" w:hAnsiTheme="majorEastAsia"/>
        </w:rPr>
      </w:pPr>
      <w:r w:rsidRPr="003D274F">
        <w:rPr>
          <w:rFonts w:asciiTheme="majorEastAsia" w:eastAsiaTheme="majorEastAsia" w:hAnsiTheme="majorEastAsia" w:hint="eastAsia"/>
        </w:rPr>
        <w:t>（</w:t>
      </w:r>
      <w:r>
        <w:rPr>
          <w:rFonts w:asciiTheme="majorEastAsia" w:eastAsiaTheme="majorEastAsia" w:hAnsiTheme="majorEastAsia" w:hint="eastAsia"/>
        </w:rPr>
        <w:t>ⅱ）</w:t>
      </w:r>
      <w:r w:rsidRPr="00087237">
        <w:rPr>
          <w:rFonts w:asciiTheme="majorEastAsia" w:eastAsiaTheme="majorEastAsia" w:hAnsiTheme="majorEastAsia" w:hint="eastAsia"/>
        </w:rPr>
        <w:t>公園の管理運営に</w:t>
      </w:r>
      <w:r>
        <w:rPr>
          <w:rFonts w:asciiTheme="majorEastAsia" w:eastAsiaTheme="majorEastAsia" w:hAnsiTheme="majorEastAsia" w:hint="eastAsia"/>
        </w:rPr>
        <w:t>係る財源</w:t>
      </w:r>
      <w:r w:rsidRPr="00087237">
        <w:rPr>
          <w:rFonts w:asciiTheme="majorEastAsia" w:eastAsiaTheme="majorEastAsia" w:hAnsiTheme="majorEastAsia" w:hint="eastAsia"/>
        </w:rPr>
        <w:t>の確保</w:t>
      </w:r>
    </w:p>
    <w:p w14:paraId="14B8D87E" w14:textId="78E65289" w:rsidR="00185F26" w:rsidRPr="00FA45D7" w:rsidRDefault="00185F26" w:rsidP="00185F26">
      <w:pPr>
        <w:ind w:leftChars="213" w:left="627" w:hangingChars="53" w:hanging="125"/>
      </w:pPr>
      <w:r w:rsidRPr="00FA45D7">
        <w:rPr>
          <w:rFonts w:hint="eastAsia"/>
        </w:rPr>
        <w:t>・現在、</w:t>
      </w:r>
      <w:r>
        <w:rPr>
          <w:rFonts w:hint="eastAsia"/>
        </w:rPr>
        <w:t>１９</w:t>
      </w:r>
      <w:r w:rsidRPr="00FA45D7">
        <w:rPr>
          <w:rFonts w:hint="eastAsia"/>
        </w:rPr>
        <w:t>府営公園のうち</w:t>
      </w:r>
      <w:r>
        <w:rPr>
          <w:rFonts w:hint="eastAsia"/>
        </w:rPr>
        <w:t>１８</w:t>
      </w:r>
      <w:r w:rsidRPr="00FA45D7">
        <w:rPr>
          <w:rFonts w:hint="eastAsia"/>
        </w:rPr>
        <w:t>公園について指定管理者制度を導入して、民間事業者の創意工夫により効果的効率的な管理運営を図っているところです。</w:t>
      </w:r>
    </w:p>
    <w:p w14:paraId="3F769DAB" w14:textId="77777777" w:rsidR="00FA45D7" w:rsidRPr="00FA45D7" w:rsidRDefault="00FA45D7" w:rsidP="00FA45D7">
      <w:pPr>
        <w:ind w:leftChars="213" w:left="627" w:hangingChars="53" w:hanging="125"/>
      </w:pPr>
      <w:r w:rsidRPr="00FA45D7">
        <w:rPr>
          <w:rFonts w:hint="eastAsia"/>
        </w:rPr>
        <w:t>・多くの府民の憩いの場であり、スポーツや防災など様々な機能を発揮して</w:t>
      </w:r>
      <w:r w:rsidRPr="00FA45D7">
        <w:rPr>
          <w:rFonts w:hint="eastAsia"/>
        </w:rPr>
        <w:lastRenderedPageBreak/>
        <w:t>いる府営公園を良好に維持運営し、新たなニーズに対応していくためには、効果や効率性に十分留意した上で、必要な財源を確保する必要があります。</w:t>
      </w:r>
    </w:p>
    <w:p w14:paraId="387C39E9" w14:textId="61D3AA94" w:rsidR="00FA45D7" w:rsidRPr="00FA45D7" w:rsidRDefault="00FA45D7" w:rsidP="00FA45D7">
      <w:pPr>
        <w:ind w:leftChars="213" w:left="627" w:hangingChars="53" w:hanging="125"/>
      </w:pPr>
      <w:r w:rsidRPr="00FA45D7">
        <w:rPr>
          <w:rFonts w:hint="eastAsia"/>
        </w:rPr>
        <w:t>・</w:t>
      </w:r>
      <w:r>
        <w:rPr>
          <w:rFonts w:hint="eastAsia"/>
        </w:rPr>
        <w:t>２０１７</w:t>
      </w:r>
      <w:r w:rsidRPr="00FA45D7">
        <w:rPr>
          <w:rFonts w:hint="eastAsia"/>
        </w:rPr>
        <w:t>年の都市公園法改正などを踏まえ、</w:t>
      </w:r>
      <w:r w:rsidR="00BC4320" w:rsidRPr="00AC54E8">
        <w:rPr>
          <w:rFonts w:hint="eastAsia"/>
        </w:rPr>
        <w:t>現在の管理運営</w:t>
      </w:r>
      <w:r w:rsidRPr="00AC54E8">
        <w:rPr>
          <w:rFonts w:hint="eastAsia"/>
        </w:rPr>
        <w:t>制度</w:t>
      </w:r>
      <w:r w:rsidRPr="00FA45D7">
        <w:rPr>
          <w:rFonts w:hint="eastAsia"/>
        </w:rPr>
        <w:t>の抜本的な見直しを行うことにより、指定管理者</w:t>
      </w:r>
      <w:r w:rsidR="00D6129B">
        <w:rPr>
          <w:rFonts w:hint="eastAsia"/>
        </w:rPr>
        <w:t>等</w:t>
      </w:r>
      <w:r w:rsidRPr="00FA45D7">
        <w:rPr>
          <w:rFonts w:hint="eastAsia"/>
        </w:rPr>
        <w:t>の創意工夫によるレストランや宿泊施設などの</w:t>
      </w:r>
      <w:r w:rsidR="00BC4320">
        <w:rPr>
          <w:rFonts w:hint="eastAsia"/>
        </w:rPr>
        <w:t>便益</w:t>
      </w:r>
      <w:r w:rsidRPr="00FA45D7">
        <w:rPr>
          <w:rFonts w:hint="eastAsia"/>
        </w:rPr>
        <w:t>施設の設置や大規模なイベント実施、運動施設でのコンサートなど既存施設の多目的利活用等により収益を拡大させ、その収益還元などにより、トイレ改修の加速化など良好な</w:t>
      </w:r>
      <w:r w:rsidR="00D6129B">
        <w:rPr>
          <w:rFonts w:hint="eastAsia"/>
        </w:rPr>
        <w:t>サービス</w:t>
      </w:r>
      <w:r w:rsidRPr="00FA45D7">
        <w:rPr>
          <w:rFonts w:hint="eastAsia"/>
        </w:rPr>
        <w:t>の向上を図ります。</w:t>
      </w:r>
    </w:p>
    <w:p w14:paraId="10C6633C" w14:textId="08DB8F50" w:rsidR="00FA45D7" w:rsidRPr="00FA45D7" w:rsidRDefault="00FA45D7" w:rsidP="00FA45D7">
      <w:pPr>
        <w:ind w:leftChars="213" w:left="627" w:hangingChars="53" w:hanging="125"/>
      </w:pPr>
      <w:r w:rsidRPr="00FA45D7">
        <w:rPr>
          <w:rFonts w:hint="eastAsia"/>
        </w:rPr>
        <w:t>・さらに、府営公園の魅力向上施策に対する寄付制度やクラウドファンディングなど幅広い分野から財源を確保する手法について</w:t>
      </w:r>
      <w:r w:rsidR="004D5684">
        <w:rPr>
          <w:rFonts w:hint="eastAsia"/>
        </w:rPr>
        <w:t>も</w:t>
      </w:r>
      <w:r w:rsidRPr="00FA45D7">
        <w:rPr>
          <w:rFonts w:hint="eastAsia"/>
        </w:rPr>
        <w:t>検討して</w:t>
      </w:r>
      <w:r w:rsidR="004D5684">
        <w:rPr>
          <w:rFonts w:hint="eastAsia"/>
        </w:rPr>
        <w:t>いき</w:t>
      </w:r>
      <w:r w:rsidRPr="00FA45D7">
        <w:rPr>
          <w:rFonts w:hint="eastAsia"/>
        </w:rPr>
        <w:t>ます。</w:t>
      </w:r>
    </w:p>
    <w:p w14:paraId="7DDBD509" w14:textId="77777777" w:rsidR="005C54FB" w:rsidRDefault="005C54FB" w:rsidP="00E66586">
      <w:pPr>
        <w:rPr>
          <w:color w:val="000000" w:themeColor="text1"/>
        </w:rPr>
      </w:pPr>
    </w:p>
    <w:p w14:paraId="1F29A6B4" w14:textId="328769F1" w:rsidR="00BB72E6" w:rsidRPr="00AC0CD3" w:rsidRDefault="00BB72E6" w:rsidP="00B11DE4">
      <w:pPr>
        <w:pStyle w:val="2"/>
        <w:rPr>
          <w:rFonts w:asciiTheme="majorEastAsia" w:hAnsiTheme="majorEastAsia"/>
        </w:rPr>
      </w:pPr>
      <w:bookmarkStart w:id="21" w:name="_Toc858906"/>
      <w:r w:rsidRPr="00AC0CD3">
        <w:rPr>
          <w:rFonts w:asciiTheme="majorEastAsia" w:hAnsiTheme="majorEastAsia" w:hint="eastAsia"/>
        </w:rPr>
        <w:t>（</w:t>
      </w:r>
      <w:r w:rsidR="00714908">
        <w:rPr>
          <w:rFonts w:asciiTheme="majorEastAsia" w:hAnsiTheme="majorEastAsia" w:hint="eastAsia"/>
        </w:rPr>
        <w:t>３</w:t>
      </w:r>
      <w:r w:rsidRPr="00AC0CD3">
        <w:rPr>
          <w:rFonts w:asciiTheme="majorEastAsia" w:hAnsiTheme="majorEastAsia" w:hint="eastAsia"/>
        </w:rPr>
        <w:t>）</w:t>
      </w:r>
      <w:r w:rsidRPr="00A70732">
        <w:rPr>
          <w:rFonts w:asciiTheme="majorEastAsia" w:hAnsiTheme="majorEastAsia" w:hint="eastAsia"/>
        </w:rPr>
        <w:t>情報発信の強化</w:t>
      </w:r>
      <w:bookmarkEnd w:id="21"/>
    </w:p>
    <w:p w14:paraId="766DF8E3" w14:textId="77777777" w:rsidR="008F7D5B" w:rsidRDefault="008F7D5B" w:rsidP="00A67702">
      <w:pPr>
        <w:ind w:leftChars="213" w:left="627" w:hangingChars="53" w:hanging="125"/>
      </w:pPr>
    </w:p>
    <w:p w14:paraId="7DF51770" w14:textId="32319799" w:rsidR="00A67702" w:rsidRPr="00A70732" w:rsidRDefault="00A67702" w:rsidP="00A67702">
      <w:pPr>
        <w:ind w:firstLineChars="100" w:firstLine="236"/>
        <w:rPr>
          <w:rFonts w:asciiTheme="majorEastAsia" w:eastAsiaTheme="majorEastAsia" w:hAnsiTheme="majorEastAsia"/>
        </w:rPr>
      </w:pPr>
      <w:r w:rsidRPr="00A70732">
        <w:rPr>
          <w:rFonts w:asciiTheme="majorEastAsia" w:eastAsiaTheme="majorEastAsia" w:hAnsiTheme="majorEastAsia" w:hint="eastAsia"/>
        </w:rPr>
        <w:t>（</w:t>
      </w:r>
      <w:r w:rsidR="00BB72E6">
        <w:rPr>
          <w:rFonts w:asciiTheme="majorEastAsia" w:eastAsiaTheme="majorEastAsia" w:hAnsiTheme="majorEastAsia" w:hint="eastAsia"/>
        </w:rPr>
        <w:t>ⅰ</w:t>
      </w:r>
      <w:r w:rsidRPr="00A70732">
        <w:rPr>
          <w:rFonts w:asciiTheme="majorEastAsia" w:eastAsiaTheme="majorEastAsia" w:hAnsiTheme="majorEastAsia" w:hint="eastAsia"/>
        </w:rPr>
        <w:t>）</w:t>
      </w:r>
      <w:r w:rsidR="00290C92">
        <w:rPr>
          <w:rFonts w:asciiTheme="majorEastAsia" w:eastAsiaTheme="majorEastAsia" w:hAnsiTheme="majorEastAsia" w:hint="eastAsia"/>
        </w:rPr>
        <w:t>情報媒体の活用</w:t>
      </w:r>
      <w:r w:rsidR="00DE30A1">
        <w:rPr>
          <w:rFonts w:asciiTheme="majorEastAsia" w:eastAsiaTheme="majorEastAsia" w:hAnsiTheme="majorEastAsia" w:hint="eastAsia"/>
        </w:rPr>
        <w:t>・</w:t>
      </w:r>
      <w:r w:rsidR="00DE30A1" w:rsidRPr="00DE30A1">
        <w:rPr>
          <w:rFonts w:asciiTheme="majorEastAsia" w:eastAsiaTheme="majorEastAsia" w:hAnsiTheme="majorEastAsia" w:hint="eastAsia"/>
        </w:rPr>
        <w:t>強化</w:t>
      </w:r>
    </w:p>
    <w:p w14:paraId="3E912B62" w14:textId="397F2BEC" w:rsidR="00F1790C" w:rsidRDefault="00A67702" w:rsidP="00F1790C">
      <w:pPr>
        <w:ind w:leftChars="213" w:left="627" w:hangingChars="53" w:hanging="125"/>
      </w:pPr>
      <w:r>
        <w:rPr>
          <w:rFonts w:hint="eastAsia"/>
        </w:rPr>
        <w:t>・</w:t>
      </w:r>
      <w:r w:rsidR="001A052D">
        <w:rPr>
          <w:rFonts w:hint="eastAsia"/>
        </w:rPr>
        <w:t>園内掲示版、ホームページ、</w:t>
      </w:r>
      <w:r w:rsidR="00D9516A">
        <w:rPr>
          <w:rFonts w:hint="eastAsia"/>
        </w:rPr>
        <w:t>SNS</w:t>
      </w:r>
      <w:r w:rsidR="00D9516A">
        <w:rPr>
          <w:rFonts w:hint="eastAsia"/>
        </w:rPr>
        <w:t>（</w:t>
      </w:r>
      <w:r w:rsidR="00800DCF">
        <w:rPr>
          <w:rFonts w:hint="eastAsia"/>
        </w:rPr>
        <w:t>Facebook</w:t>
      </w:r>
      <w:r w:rsidR="001A052D">
        <w:rPr>
          <w:rFonts w:hint="eastAsia"/>
        </w:rPr>
        <w:t>、</w:t>
      </w:r>
      <w:r w:rsidR="00802057">
        <w:rPr>
          <w:rFonts w:hint="eastAsia"/>
        </w:rPr>
        <w:t>T</w:t>
      </w:r>
      <w:r w:rsidR="00800DCF">
        <w:rPr>
          <w:rFonts w:hint="eastAsia"/>
        </w:rPr>
        <w:t>witter</w:t>
      </w:r>
      <w:r w:rsidR="00D9516A">
        <w:rPr>
          <w:rFonts w:hint="eastAsia"/>
        </w:rPr>
        <w:t>など）</w:t>
      </w:r>
      <w:r w:rsidR="001A052D" w:rsidRPr="00791DA4">
        <w:rPr>
          <w:rFonts w:hint="eastAsia"/>
        </w:rPr>
        <w:t>、公園だよりなど</w:t>
      </w:r>
      <w:r w:rsidR="001A052D">
        <w:rPr>
          <w:rFonts w:hint="eastAsia"/>
        </w:rPr>
        <w:t>、</w:t>
      </w:r>
      <w:r w:rsidR="00DE30A1">
        <w:rPr>
          <w:rFonts w:hint="eastAsia"/>
        </w:rPr>
        <w:t>様々な</w:t>
      </w:r>
      <w:r w:rsidR="001A052D" w:rsidRPr="00791DA4">
        <w:rPr>
          <w:rFonts w:hint="eastAsia"/>
        </w:rPr>
        <w:t>媒体を</w:t>
      </w:r>
      <w:r w:rsidR="001A052D">
        <w:rPr>
          <w:rFonts w:hint="eastAsia"/>
        </w:rPr>
        <w:t>活用した</w:t>
      </w:r>
      <w:r w:rsidR="001A052D" w:rsidRPr="00791DA4">
        <w:rPr>
          <w:rFonts w:hint="eastAsia"/>
        </w:rPr>
        <w:t>情報発信を図ってきましたが、</w:t>
      </w:r>
      <w:r w:rsidR="001A052D">
        <w:rPr>
          <w:rFonts w:hint="eastAsia"/>
        </w:rPr>
        <w:t>今後は、</w:t>
      </w:r>
      <w:r w:rsidR="00485666">
        <w:rPr>
          <w:rFonts w:hint="eastAsia"/>
        </w:rPr>
        <w:t>さら</w:t>
      </w:r>
      <w:r w:rsidR="006A1816">
        <w:rPr>
          <w:rFonts w:hint="eastAsia"/>
        </w:rPr>
        <w:t>に</w:t>
      </w:r>
      <w:r w:rsidR="001A052D" w:rsidRPr="00791DA4">
        <w:rPr>
          <w:rFonts w:hint="eastAsia"/>
        </w:rPr>
        <w:t>園内放送の充実や</w:t>
      </w:r>
      <w:r w:rsidR="001A052D">
        <w:rPr>
          <w:rFonts w:hint="eastAsia"/>
        </w:rPr>
        <w:t>園内</w:t>
      </w:r>
      <w:r w:rsidR="001A052D" w:rsidRPr="00791DA4">
        <w:rPr>
          <w:rFonts w:hint="eastAsia"/>
        </w:rPr>
        <w:t>掲示板</w:t>
      </w:r>
      <w:r w:rsidR="001A3E5A">
        <w:rPr>
          <w:rFonts w:hint="eastAsia"/>
        </w:rPr>
        <w:t>の</w:t>
      </w:r>
      <w:r w:rsidR="001A052D" w:rsidRPr="00791DA4">
        <w:rPr>
          <w:rFonts w:hint="eastAsia"/>
        </w:rPr>
        <w:t>増設</w:t>
      </w:r>
      <w:r w:rsidR="001A3E5A">
        <w:rPr>
          <w:rFonts w:hint="eastAsia"/>
        </w:rPr>
        <w:t>により</w:t>
      </w:r>
      <w:r w:rsidR="001A052D" w:rsidRPr="00791DA4">
        <w:rPr>
          <w:rFonts w:hint="eastAsia"/>
        </w:rPr>
        <w:t>、</w:t>
      </w:r>
      <w:r w:rsidR="005E50C9">
        <w:rPr>
          <w:rFonts w:hint="eastAsia"/>
        </w:rPr>
        <w:t>自然や歴史</w:t>
      </w:r>
      <w:r w:rsidR="001A3E5A">
        <w:rPr>
          <w:rFonts w:hint="eastAsia"/>
        </w:rPr>
        <w:t>等のより深い魅力を</w:t>
      </w:r>
      <w:r w:rsidR="001A052D">
        <w:rPr>
          <w:rFonts w:hint="eastAsia"/>
        </w:rPr>
        <w:t>来園</w:t>
      </w:r>
      <w:r w:rsidR="001A052D" w:rsidRPr="00791DA4">
        <w:rPr>
          <w:rFonts w:hint="eastAsia"/>
        </w:rPr>
        <w:t>者に直接発信すること</w:t>
      </w:r>
      <w:r w:rsidR="005E50C9">
        <w:rPr>
          <w:rFonts w:hint="eastAsia"/>
        </w:rPr>
        <w:t>も</w:t>
      </w:r>
      <w:r w:rsidR="00DE30A1">
        <w:rPr>
          <w:rFonts w:hint="eastAsia"/>
        </w:rPr>
        <w:t>強化して</w:t>
      </w:r>
      <w:r w:rsidR="000A2CEE">
        <w:rPr>
          <w:rFonts w:hint="eastAsia"/>
        </w:rPr>
        <w:t>いき</w:t>
      </w:r>
      <w:r w:rsidR="00DE30A1">
        <w:rPr>
          <w:rFonts w:hint="eastAsia"/>
        </w:rPr>
        <w:t>ます</w:t>
      </w:r>
      <w:r w:rsidR="001A052D">
        <w:rPr>
          <w:rFonts w:hint="eastAsia"/>
        </w:rPr>
        <w:t>。</w:t>
      </w:r>
    </w:p>
    <w:p w14:paraId="174F7CE9" w14:textId="7C154772" w:rsidR="004D4EBE" w:rsidRPr="00441F81" w:rsidRDefault="004D4EBE" w:rsidP="00F1790C">
      <w:pPr>
        <w:ind w:leftChars="213" w:left="627" w:hangingChars="53" w:hanging="125"/>
      </w:pPr>
      <w:r w:rsidRPr="00441F81">
        <w:rPr>
          <w:rFonts w:hint="eastAsia"/>
        </w:rPr>
        <w:t>・</w:t>
      </w:r>
      <w:r w:rsidR="00DE30A1" w:rsidRPr="00DE30A1">
        <w:rPr>
          <w:rFonts w:hint="eastAsia"/>
        </w:rPr>
        <w:t>また近年では、</w:t>
      </w:r>
      <w:r w:rsidR="003435D2">
        <w:rPr>
          <w:rFonts w:hint="eastAsia"/>
        </w:rPr>
        <w:t>ＳＮＳ</w:t>
      </w:r>
      <w:r w:rsidR="00DE30A1" w:rsidRPr="00DE30A1">
        <w:rPr>
          <w:rFonts w:hint="eastAsia"/>
        </w:rPr>
        <w:t>等による拡散が大きな情報発信力を発揮することから、</w:t>
      </w:r>
      <w:r w:rsidR="001A052D">
        <w:rPr>
          <w:rFonts w:hint="eastAsia"/>
          <w:kern w:val="0"/>
        </w:rPr>
        <w:t>フォトジェニックな空間づくりや</w:t>
      </w:r>
      <w:r w:rsidR="00B040B3">
        <w:rPr>
          <w:rFonts w:hint="eastAsia"/>
          <w:kern w:val="0"/>
        </w:rPr>
        <w:t>、</w:t>
      </w:r>
      <w:r w:rsidR="007A3535">
        <w:rPr>
          <w:rFonts w:hint="eastAsia"/>
          <w:kern w:val="0"/>
        </w:rPr>
        <w:t>これらの魅力的な空間を</w:t>
      </w:r>
      <w:r w:rsidR="005E50C9">
        <w:rPr>
          <w:rFonts w:hint="eastAsia"/>
          <w:kern w:val="0"/>
        </w:rPr>
        <w:t>チェックポイント</w:t>
      </w:r>
      <w:r w:rsidR="007A3535">
        <w:rPr>
          <w:rFonts w:hint="eastAsia"/>
          <w:kern w:val="0"/>
        </w:rPr>
        <w:t>に回遊する</w:t>
      </w:r>
      <w:r w:rsidR="001A052D">
        <w:rPr>
          <w:rFonts w:hint="eastAsia"/>
          <w:kern w:val="0"/>
        </w:rPr>
        <w:t>イベント</w:t>
      </w:r>
      <w:r w:rsidR="00B040B3">
        <w:rPr>
          <w:rFonts w:hint="eastAsia"/>
          <w:kern w:val="0"/>
        </w:rPr>
        <w:t>等</w:t>
      </w:r>
      <w:r w:rsidR="00735451">
        <w:rPr>
          <w:rFonts w:hint="eastAsia"/>
          <w:kern w:val="0"/>
        </w:rPr>
        <w:t>の</w:t>
      </w:r>
      <w:r w:rsidR="001A052D">
        <w:rPr>
          <w:rFonts w:hint="eastAsia"/>
          <w:kern w:val="0"/>
        </w:rPr>
        <w:t>開催</w:t>
      </w:r>
      <w:r w:rsidR="00735451">
        <w:rPr>
          <w:rFonts w:hint="eastAsia"/>
          <w:kern w:val="0"/>
        </w:rPr>
        <w:t>により</w:t>
      </w:r>
      <w:r w:rsidR="001A052D">
        <w:rPr>
          <w:rFonts w:hint="eastAsia"/>
          <w:kern w:val="0"/>
        </w:rPr>
        <w:t>、公園利用者</w:t>
      </w:r>
      <w:r w:rsidR="005410E9">
        <w:rPr>
          <w:rFonts w:hint="eastAsia"/>
          <w:kern w:val="0"/>
        </w:rPr>
        <w:t>自らがＳＮＳ等でその情報を発信</w:t>
      </w:r>
      <w:r w:rsidR="00D6129B">
        <w:rPr>
          <w:rFonts w:hint="eastAsia"/>
          <w:kern w:val="0"/>
        </w:rPr>
        <w:t>するなど</w:t>
      </w:r>
      <w:r w:rsidR="005410E9">
        <w:rPr>
          <w:rFonts w:hint="eastAsia"/>
          <w:kern w:val="0"/>
        </w:rPr>
        <w:t>、公園の魅力が拡散するような仕掛けを行っていきます</w:t>
      </w:r>
      <w:r w:rsidRPr="00441F81">
        <w:rPr>
          <w:rFonts w:hint="eastAsia"/>
        </w:rPr>
        <w:t>。</w:t>
      </w:r>
    </w:p>
    <w:p w14:paraId="270A64B0" w14:textId="2A13F330" w:rsidR="00D6129B" w:rsidRPr="00C82249" w:rsidRDefault="00D6129B" w:rsidP="00D6129B">
      <w:pPr>
        <w:ind w:leftChars="213" w:left="627" w:hangingChars="53" w:hanging="125"/>
      </w:pPr>
      <w:r>
        <w:rPr>
          <w:rFonts w:hint="eastAsia"/>
        </w:rPr>
        <w:t>・</w:t>
      </w:r>
      <w:r w:rsidRPr="00C82249">
        <w:rPr>
          <w:rFonts w:hint="eastAsia"/>
        </w:rPr>
        <w:t>各種ナビゲーション</w:t>
      </w:r>
      <w:r>
        <w:rPr>
          <w:rFonts w:hint="eastAsia"/>
        </w:rPr>
        <w:t>や</w:t>
      </w:r>
      <w:r w:rsidRPr="00C82249">
        <w:rPr>
          <w:rFonts w:hint="eastAsia"/>
        </w:rPr>
        <w:t>グーグルマップなど</w:t>
      </w:r>
      <w:r>
        <w:rPr>
          <w:rFonts w:hint="eastAsia"/>
        </w:rPr>
        <w:t>の地図サービスに、府営公園の開花やイベントなどの魅力情報をタイムリーに発信するなど、デジタル媒体による情報発信の拡充に努めます</w:t>
      </w:r>
      <w:r w:rsidRPr="00C82249">
        <w:rPr>
          <w:rFonts w:hint="eastAsia"/>
        </w:rPr>
        <w:t>。</w:t>
      </w:r>
    </w:p>
    <w:p w14:paraId="623A26A4" w14:textId="3410347D" w:rsidR="00F1790C" w:rsidRDefault="00F1790C" w:rsidP="00F1790C">
      <w:pPr>
        <w:ind w:leftChars="213" w:left="627" w:hangingChars="53" w:hanging="125"/>
      </w:pPr>
      <w:r>
        <w:rPr>
          <w:rFonts w:hint="eastAsia"/>
        </w:rPr>
        <w:t>・</w:t>
      </w:r>
      <w:r w:rsidR="00791DA4" w:rsidRPr="00791DA4">
        <w:rPr>
          <w:rFonts w:hint="eastAsia"/>
        </w:rPr>
        <w:t>電車の吊り広告やタウン誌など、宣伝効果が高い情報媒体</w:t>
      </w:r>
      <w:r w:rsidR="00141AB9">
        <w:rPr>
          <w:rFonts w:hint="eastAsia"/>
        </w:rPr>
        <w:t>についても</w:t>
      </w:r>
      <w:r w:rsidR="00791DA4" w:rsidRPr="00791DA4">
        <w:rPr>
          <w:rFonts w:hint="eastAsia"/>
        </w:rPr>
        <w:t>公園毎に選定し、活用していきます</w:t>
      </w:r>
      <w:r>
        <w:rPr>
          <w:rFonts w:hint="eastAsia"/>
        </w:rPr>
        <w:t>。</w:t>
      </w:r>
    </w:p>
    <w:p w14:paraId="6C8A9556" w14:textId="77777777" w:rsidR="00290C92" w:rsidRPr="00B92589" w:rsidRDefault="00290C92" w:rsidP="00290C92">
      <w:pPr>
        <w:ind w:firstLineChars="100" w:firstLine="236"/>
        <w:rPr>
          <w:rFonts w:asciiTheme="majorEastAsia" w:eastAsiaTheme="majorEastAsia" w:hAnsiTheme="majorEastAsia"/>
        </w:rPr>
      </w:pPr>
    </w:p>
    <w:p w14:paraId="5DB08894" w14:textId="0040FC31" w:rsidR="00290C92" w:rsidRPr="00A70732" w:rsidRDefault="00290C92" w:rsidP="00290C92">
      <w:pPr>
        <w:ind w:firstLineChars="100" w:firstLine="236"/>
        <w:rPr>
          <w:rFonts w:asciiTheme="majorEastAsia" w:eastAsiaTheme="majorEastAsia" w:hAnsiTheme="majorEastAsia"/>
        </w:rPr>
      </w:pPr>
      <w:r w:rsidRPr="00A70732">
        <w:rPr>
          <w:rFonts w:asciiTheme="majorEastAsia" w:eastAsiaTheme="majorEastAsia" w:hAnsiTheme="majorEastAsia" w:hint="eastAsia"/>
        </w:rPr>
        <w:t>（</w:t>
      </w:r>
      <w:r>
        <w:rPr>
          <w:rFonts w:asciiTheme="majorEastAsia" w:eastAsiaTheme="majorEastAsia" w:hAnsiTheme="majorEastAsia" w:hint="eastAsia"/>
        </w:rPr>
        <w:t>ⅱ</w:t>
      </w:r>
      <w:r w:rsidRPr="00A70732">
        <w:rPr>
          <w:rFonts w:asciiTheme="majorEastAsia" w:eastAsiaTheme="majorEastAsia" w:hAnsiTheme="majorEastAsia" w:hint="eastAsia"/>
        </w:rPr>
        <w:t>）</w:t>
      </w:r>
      <w:r>
        <w:rPr>
          <w:rFonts w:asciiTheme="majorEastAsia" w:eastAsiaTheme="majorEastAsia" w:hAnsiTheme="majorEastAsia" w:hint="eastAsia"/>
        </w:rPr>
        <w:t>通信環境の整備</w:t>
      </w:r>
    </w:p>
    <w:p w14:paraId="4B95C691" w14:textId="2E661E7B" w:rsidR="00D769E2" w:rsidRDefault="00F1790C" w:rsidP="007B7131">
      <w:pPr>
        <w:ind w:leftChars="213" w:left="627" w:hangingChars="53" w:hanging="125"/>
      </w:pPr>
      <w:r>
        <w:rPr>
          <w:rFonts w:hint="eastAsia"/>
        </w:rPr>
        <w:t>・</w:t>
      </w:r>
      <w:r w:rsidR="00791DA4" w:rsidRPr="00791DA4">
        <w:rPr>
          <w:rFonts w:hint="eastAsia"/>
        </w:rPr>
        <w:t>増加する外国人が公園の魅力情報を容易に取得できるよう、</w:t>
      </w:r>
      <w:r w:rsidR="003435D2">
        <w:rPr>
          <w:rFonts w:hint="eastAsia"/>
        </w:rPr>
        <w:t>またＳＮＳ等による公園情報の拡散のため、</w:t>
      </w:r>
      <w:r w:rsidR="00791DA4" w:rsidRPr="00791DA4">
        <w:rPr>
          <w:rFonts w:hint="eastAsia"/>
        </w:rPr>
        <w:t>ＱＲコードの活用や、無料</w:t>
      </w:r>
      <w:r w:rsidR="007B0C77" w:rsidRPr="00AC54E8">
        <w:rPr>
          <w:rFonts w:hint="eastAsia"/>
        </w:rPr>
        <w:t>Wi</w:t>
      </w:r>
      <w:r w:rsidR="00F44FF9">
        <w:rPr>
          <w:rFonts w:hint="eastAsia"/>
        </w:rPr>
        <w:t>－</w:t>
      </w:r>
      <w:r w:rsidR="007B0C77" w:rsidRPr="00AC54E8">
        <w:rPr>
          <w:rFonts w:hint="eastAsia"/>
        </w:rPr>
        <w:t>Fi</w:t>
      </w:r>
      <w:r w:rsidR="00791DA4" w:rsidRPr="00791DA4">
        <w:rPr>
          <w:rFonts w:hint="eastAsia"/>
        </w:rPr>
        <w:t>の導入</w:t>
      </w:r>
      <w:r w:rsidR="005E50C9">
        <w:rPr>
          <w:rFonts w:hint="eastAsia"/>
        </w:rPr>
        <w:t>など</w:t>
      </w:r>
      <w:r w:rsidR="00791DA4" w:rsidRPr="00791DA4">
        <w:rPr>
          <w:rFonts w:hint="eastAsia"/>
        </w:rPr>
        <w:t>による通信環境の整備に取り組みます</w:t>
      </w:r>
      <w:r>
        <w:rPr>
          <w:rFonts w:hint="eastAsia"/>
        </w:rPr>
        <w:t>。</w:t>
      </w:r>
    </w:p>
    <w:p w14:paraId="3E6913E2" w14:textId="3D17AEF4" w:rsidR="00D769E2" w:rsidRDefault="00D769E2" w:rsidP="00A67702">
      <w:pPr>
        <w:ind w:leftChars="200" w:left="471" w:firstLineChars="100" w:firstLine="236"/>
      </w:pPr>
    </w:p>
    <w:p w14:paraId="2F5FA82E" w14:textId="77777777" w:rsidR="009149BE" w:rsidRDefault="009149BE" w:rsidP="00BD11B8">
      <w:pPr>
        <w:ind w:firstLineChars="213" w:firstLine="502"/>
        <w:rPr>
          <w:rFonts w:ascii="ＭＳ Ｐゴシック" w:eastAsia="ＭＳ Ｐゴシック" w:hAnsi="ＭＳ Ｐゴシック"/>
          <w:u w:val="single"/>
        </w:rPr>
      </w:pPr>
    </w:p>
    <w:p w14:paraId="0EA44D23" w14:textId="77777777" w:rsidR="00D409F9" w:rsidRDefault="00D409F9" w:rsidP="00D409F9">
      <w:pPr>
        <w:ind w:leftChars="213" w:left="627" w:hangingChars="53" w:hanging="125"/>
      </w:pPr>
    </w:p>
    <w:p w14:paraId="3FDC216C" w14:textId="77777777" w:rsidR="0086311F" w:rsidRDefault="0086311F" w:rsidP="00EA3839"/>
    <w:p w14:paraId="5BBCDEFC" w14:textId="77777777" w:rsidR="00954DB5" w:rsidRDefault="00954DB5" w:rsidP="00EA3839"/>
    <w:p w14:paraId="77C35AFC" w14:textId="77777777" w:rsidR="00954DB5" w:rsidRDefault="00954DB5" w:rsidP="00EA3839"/>
    <w:p w14:paraId="1C8675E7" w14:textId="77777777" w:rsidR="00954DB5" w:rsidRDefault="00954DB5" w:rsidP="00EA3839"/>
    <w:p w14:paraId="6D65D83C" w14:textId="77777777" w:rsidR="00954DB5" w:rsidRDefault="00954DB5" w:rsidP="00EA3839"/>
    <w:p w14:paraId="77257446" w14:textId="77777777" w:rsidR="00954DB5" w:rsidRDefault="00954DB5" w:rsidP="00EA3839"/>
    <w:p w14:paraId="72EA92A5" w14:textId="77777777" w:rsidR="00954DB5" w:rsidRDefault="00954DB5" w:rsidP="00EA3839"/>
    <w:p w14:paraId="2C08AF77" w14:textId="77777777" w:rsidR="00954DB5" w:rsidRDefault="00954DB5" w:rsidP="00EA3839"/>
    <w:p w14:paraId="644034E1" w14:textId="77777777" w:rsidR="00954DB5" w:rsidRDefault="00954DB5" w:rsidP="00EA3839"/>
    <w:p w14:paraId="0E3994FA" w14:textId="77777777" w:rsidR="00954DB5" w:rsidRDefault="00954DB5" w:rsidP="00EA3839"/>
    <w:p w14:paraId="5214EA40" w14:textId="77777777" w:rsidR="00954DB5" w:rsidRDefault="00954DB5" w:rsidP="00EA3839"/>
    <w:p w14:paraId="076B7245" w14:textId="77777777" w:rsidR="00954DB5" w:rsidRPr="00954DB5" w:rsidRDefault="00954DB5" w:rsidP="00954DB5">
      <w:pPr>
        <w:jc w:val="center"/>
        <w:rPr>
          <w:rFonts w:ascii="ＭＳ Ｐゴシック" w:eastAsia="ＭＳ Ｐゴシック" w:hAnsi="ＭＳ Ｐゴシック"/>
          <w:sz w:val="32"/>
        </w:rPr>
      </w:pPr>
    </w:p>
    <w:p w14:paraId="400B6C73" w14:textId="77777777" w:rsidR="00954DB5" w:rsidRPr="00954DB5" w:rsidRDefault="00954DB5" w:rsidP="00954DB5">
      <w:pPr>
        <w:jc w:val="center"/>
        <w:rPr>
          <w:rFonts w:ascii="ＭＳ Ｐゴシック" w:eastAsia="ＭＳ Ｐゴシック" w:hAnsi="ＭＳ Ｐゴシック"/>
        </w:rPr>
      </w:pPr>
      <w:r w:rsidRPr="00DB5C75">
        <w:rPr>
          <w:rFonts w:ascii="ＭＳ Ｐゴシック" w:eastAsia="ＭＳ Ｐゴシック" w:hAnsi="ＭＳ Ｐゴシック" w:hint="eastAsia"/>
          <w:spacing w:val="190"/>
          <w:kern w:val="0"/>
          <w:sz w:val="32"/>
          <w:fitText w:val="2422" w:id="1547865857"/>
        </w:rPr>
        <w:t>参考資</w:t>
      </w:r>
      <w:r w:rsidRPr="00DB5C75">
        <w:rPr>
          <w:rFonts w:ascii="ＭＳ Ｐゴシック" w:eastAsia="ＭＳ Ｐゴシック" w:hAnsi="ＭＳ Ｐゴシック" w:hint="eastAsia"/>
          <w:spacing w:val="1"/>
          <w:kern w:val="0"/>
          <w:sz w:val="32"/>
          <w:fitText w:val="2422" w:id="1547865857"/>
        </w:rPr>
        <w:t>料</w:t>
      </w:r>
    </w:p>
    <w:p w14:paraId="114C5823" w14:textId="77777777" w:rsidR="00954DB5" w:rsidRDefault="00954DB5" w:rsidP="00EA3839"/>
    <w:p w14:paraId="38DE00D2" w14:textId="77777777" w:rsidR="00954DB5" w:rsidRDefault="00954DB5" w:rsidP="00EA3839"/>
    <w:p w14:paraId="37D2446B" w14:textId="77777777" w:rsidR="00954DB5" w:rsidRDefault="00954DB5" w:rsidP="00EA3839"/>
    <w:p w14:paraId="18978554" w14:textId="77777777" w:rsidR="00954DB5" w:rsidRDefault="00954DB5" w:rsidP="00EA3839"/>
    <w:p w14:paraId="07E2B3CC" w14:textId="77777777" w:rsidR="00954DB5" w:rsidRDefault="00954DB5" w:rsidP="00EA3839"/>
    <w:p w14:paraId="1F184924" w14:textId="77777777" w:rsidR="00954DB5" w:rsidRDefault="00954DB5" w:rsidP="00EA3839"/>
    <w:p w14:paraId="01BAAE1E" w14:textId="77777777" w:rsidR="00954DB5" w:rsidRDefault="00954DB5" w:rsidP="00EA3839"/>
    <w:p w14:paraId="71B665AD" w14:textId="77777777" w:rsidR="00954DB5" w:rsidRDefault="00954DB5" w:rsidP="00EA3839"/>
    <w:p w14:paraId="7D678134" w14:textId="77777777" w:rsidR="00954DB5" w:rsidRDefault="00954DB5" w:rsidP="00EA3839"/>
    <w:p w14:paraId="06D49344" w14:textId="77777777" w:rsidR="00954DB5" w:rsidRDefault="00954DB5" w:rsidP="00EA3839"/>
    <w:p w14:paraId="2422566C" w14:textId="77777777" w:rsidR="00954DB5" w:rsidRDefault="00954DB5" w:rsidP="00EA3839"/>
    <w:p w14:paraId="545A21FC" w14:textId="77777777" w:rsidR="00954DB5" w:rsidRDefault="00954DB5" w:rsidP="00EA3839"/>
    <w:p w14:paraId="20D69598" w14:textId="77777777" w:rsidR="00954DB5" w:rsidRDefault="00954DB5" w:rsidP="00EA3839"/>
    <w:p w14:paraId="6335A1E9" w14:textId="77777777" w:rsidR="00954DB5" w:rsidRDefault="00954DB5" w:rsidP="00EA3839"/>
    <w:p w14:paraId="655056E8" w14:textId="77777777" w:rsidR="001514B1" w:rsidRDefault="001514B1" w:rsidP="00EA3839"/>
    <w:p w14:paraId="5622DCA5" w14:textId="77777777" w:rsidR="00BB252B" w:rsidRDefault="00BB252B" w:rsidP="00EA3839"/>
    <w:p w14:paraId="12778208" w14:textId="77777777" w:rsidR="00BB252B" w:rsidRDefault="00BB252B" w:rsidP="00EA3839"/>
    <w:p w14:paraId="0DC42974" w14:textId="77777777" w:rsidR="0087520C" w:rsidRDefault="0087520C" w:rsidP="0087520C">
      <w:pPr>
        <w:pStyle w:val="3"/>
        <w:ind w:leftChars="0" w:left="0"/>
        <w:rPr>
          <w:rFonts w:asciiTheme="majorEastAsia" w:hAnsiTheme="majorEastAsia"/>
        </w:rPr>
      </w:pPr>
      <w:bookmarkStart w:id="22" w:name="_Toc858907"/>
      <w:r>
        <w:rPr>
          <w:rFonts w:asciiTheme="majorEastAsia" w:hAnsiTheme="majorEastAsia" w:hint="eastAsia"/>
        </w:rPr>
        <w:lastRenderedPageBreak/>
        <w:t>用語集（用語の解説）</w:t>
      </w:r>
      <w:bookmarkEnd w:id="22"/>
    </w:p>
    <w:p w14:paraId="3976F1A0" w14:textId="77777777" w:rsidR="0087520C" w:rsidRPr="0087520C" w:rsidRDefault="0087520C" w:rsidP="0087520C"/>
    <w:tbl>
      <w:tblPr>
        <w:tblStyle w:val="a8"/>
        <w:tblW w:w="8370" w:type="dxa"/>
        <w:tblInd w:w="531" w:type="dxa"/>
        <w:tblLook w:val="04A0" w:firstRow="1" w:lastRow="0" w:firstColumn="1" w:lastColumn="0" w:noHBand="0" w:noVBand="1"/>
      </w:tblPr>
      <w:tblGrid>
        <w:gridCol w:w="452"/>
        <w:gridCol w:w="2398"/>
        <w:gridCol w:w="3531"/>
        <w:gridCol w:w="1989"/>
      </w:tblGrid>
      <w:tr w:rsidR="00EE243B" w14:paraId="7602A481" w14:textId="77777777" w:rsidTr="00EE243B">
        <w:tc>
          <w:tcPr>
            <w:tcW w:w="452" w:type="dxa"/>
          </w:tcPr>
          <w:p w14:paraId="23206097" w14:textId="77777777" w:rsidR="00EE243B" w:rsidRPr="00EE243B" w:rsidRDefault="00EE243B" w:rsidP="0087520C">
            <w:pPr>
              <w:jc w:val="center"/>
              <w:rPr>
                <w:rFonts w:ascii="Meiryo UI" w:eastAsia="Meiryo UI" w:hAnsi="Meiryo UI" w:cs="Meiryo UI"/>
              </w:rPr>
            </w:pPr>
          </w:p>
        </w:tc>
        <w:tc>
          <w:tcPr>
            <w:tcW w:w="2398" w:type="dxa"/>
          </w:tcPr>
          <w:p w14:paraId="2C26560D" w14:textId="77777777" w:rsidR="00EE243B" w:rsidRPr="00EE243B" w:rsidRDefault="00EE243B" w:rsidP="0087520C">
            <w:pPr>
              <w:jc w:val="center"/>
              <w:rPr>
                <w:rFonts w:ascii="Meiryo UI" w:eastAsia="Meiryo UI" w:hAnsi="Meiryo UI" w:cs="Meiryo UI"/>
              </w:rPr>
            </w:pPr>
            <w:r w:rsidRPr="00EE243B">
              <w:rPr>
                <w:rFonts w:ascii="Meiryo UI" w:eastAsia="Meiryo UI" w:hAnsi="Meiryo UI" w:cs="Meiryo UI" w:hint="eastAsia"/>
              </w:rPr>
              <w:t>用語</w:t>
            </w:r>
          </w:p>
        </w:tc>
        <w:tc>
          <w:tcPr>
            <w:tcW w:w="3531" w:type="dxa"/>
          </w:tcPr>
          <w:p w14:paraId="55BFF85A" w14:textId="77777777" w:rsidR="00EE243B" w:rsidRPr="00EE243B" w:rsidRDefault="00EE243B" w:rsidP="0087520C">
            <w:pPr>
              <w:jc w:val="center"/>
              <w:rPr>
                <w:rFonts w:ascii="Meiryo UI" w:eastAsia="Meiryo UI" w:hAnsi="Meiryo UI" w:cs="Meiryo UI"/>
              </w:rPr>
            </w:pPr>
            <w:r w:rsidRPr="00EE243B">
              <w:rPr>
                <w:rFonts w:ascii="Meiryo UI" w:eastAsia="Meiryo UI" w:hAnsi="Meiryo UI" w:cs="Meiryo UI" w:hint="eastAsia"/>
              </w:rPr>
              <w:t>説明</w:t>
            </w:r>
          </w:p>
        </w:tc>
        <w:tc>
          <w:tcPr>
            <w:tcW w:w="1989" w:type="dxa"/>
          </w:tcPr>
          <w:p w14:paraId="40A78769" w14:textId="77777777" w:rsidR="00EE243B" w:rsidRPr="00EE243B" w:rsidRDefault="00EE243B" w:rsidP="0087520C">
            <w:pPr>
              <w:jc w:val="center"/>
              <w:rPr>
                <w:rFonts w:ascii="Meiryo UI" w:eastAsia="Meiryo UI" w:hAnsi="Meiryo UI" w:cs="Meiryo UI"/>
              </w:rPr>
            </w:pPr>
            <w:r w:rsidRPr="00EE243B">
              <w:rPr>
                <w:rFonts w:ascii="Meiryo UI" w:eastAsia="Meiryo UI" w:hAnsi="Meiryo UI" w:cs="Meiryo UI" w:hint="eastAsia"/>
              </w:rPr>
              <w:t>備考</w:t>
            </w:r>
          </w:p>
        </w:tc>
      </w:tr>
      <w:tr w:rsidR="00F2182A" w:rsidRPr="00A8558A" w14:paraId="0F612FB6" w14:textId="77777777" w:rsidTr="00EE243B">
        <w:tc>
          <w:tcPr>
            <w:tcW w:w="452" w:type="dxa"/>
            <w:vMerge w:val="restart"/>
          </w:tcPr>
          <w:p w14:paraId="6D0C7EF2" w14:textId="70D2F981" w:rsidR="00F2182A" w:rsidRPr="00EE243B" w:rsidRDefault="00F2182A" w:rsidP="00103385">
            <w:pPr>
              <w:jc w:val="left"/>
              <w:rPr>
                <w:rFonts w:ascii="Meiryo UI" w:eastAsia="Meiryo UI" w:hAnsi="Meiryo UI" w:cs="Meiryo UI"/>
              </w:rPr>
            </w:pPr>
            <w:r w:rsidRPr="00EE243B">
              <w:rPr>
                <w:rFonts w:ascii="Meiryo UI" w:eastAsia="Meiryo UI" w:hAnsi="Meiryo UI" w:cs="Meiryo UI" w:hint="eastAsia"/>
              </w:rPr>
              <w:t>ア</w:t>
            </w:r>
          </w:p>
        </w:tc>
        <w:tc>
          <w:tcPr>
            <w:tcW w:w="2398" w:type="dxa"/>
          </w:tcPr>
          <w:p w14:paraId="136EF54A" w14:textId="24A37AC0" w:rsidR="00F2182A" w:rsidRDefault="00F2182A" w:rsidP="00103385">
            <w:pPr>
              <w:jc w:val="left"/>
              <w:rPr>
                <w:rFonts w:ascii="Meiryo UI" w:eastAsia="Meiryo UI" w:hAnsi="Meiryo UI" w:cs="Meiryo UI"/>
              </w:rPr>
            </w:pPr>
            <w:r>
              <w:rPr>
                <w:rFonts w:ascii="Meiryo UI" w:eastAsia="Meiryo UI" w:hAnsi="Meiryo UI" w:cs="Meiryo UI" w:hint="eastAsia"/>
              </w:rPr>
              <w:t>インセンティブ</w:t>
            </w:r>
          </w:p>
        </w:tc>
        <w:tc>
          <w:tcPr>
            <w:tcW w:w="3531" w:type="dxa"/>
          </w:tcPr>
          <w:p w14:paraId="7FEDE24A" w14:textId="77777777" w:rsidR="00F2182A" w:rsidRDefault="00A8558A" w:rsidP="00A8558A">
            <w:pPr>
              <w:spacing w:line="300" w:lineRule="exact"/>
              <w:rPr>
                <w:rFonts w:ascii="Meiryo UI" w:eastAsia="Meiryo UI" w:hAnsi="Meiryo UI" w:cs="Meiryo UI"/>
              </w:rPr>
            </w:pPr>
            <w:r>
              <w:rPr>
                <w:rFonts w:ascii="Meiryo UI" w:eastAsia="Meiryo UI" w:hAnsi="Meiryo UI" w:cs="Meiryo UI" w:hint="eastAsia"/>
              </w:rPr>
              <w:t>目標を達成するために、やる気や意欲を引き出す</w:t>
            </w:r>
            <w:r w:rsidR="00F2182A">
              <w:rPr>
                <w:rFonts w:ascii="Meiryo UI" w:eastAsia="Meiryo UI" w:hAnsi="Meiryo UI" w:cs="Meiryo UI" w:hint="eastAsia"/>
              </w:rPr>
              <w:t>刺激、誘因。</w:t>
            </w:r>
          </w:p>
          <w:p w14:paraId="22C4D69A" w14:textId="5AE0DF93" w:rsidR="009466E9" w:rsidRDefault="009466E9" w:rsidP="00A8558A">
            <w:pPr>
              <w:spacing w:line="300" w:lineRule="exact"/>
              <w:rPr>
                <w:rFonts w:ascii="Meiryo UI" w:eastAsia="Meiryo UI" w:hAnsi="Meiryo UI" w:cs="Meiryo UI"/>
              </w:rPr>
            </w:pPr>
          </w:p>
        </w:tc>
        <w:tc>
          <w:tcPr>
            <w:tcW w:w="1989" w:type="dxa"/>
          </w:tcPr>
          <w:p w14:paraId="746986B1" w14:textId="77777777" w:rsidR="00F2182A" w:rsidRPr="00A8558A" w:rsidRDefault="00F2182A" w:rsidP="00A8558A">
            <w:pPr>
              <w:jc w:val="center"/>
              <w:rPr>
                <w:rFonts w:ascii="Meiryo UI" w:eastAsia="Meiryo UI" w:hAnsi="Meiryo UI" w:cs="Meiryo UI"/>
              </w:rPr>
            </w:pPr>
          </w:p>
        </w:tc>
      </w:tr>
      <w:tr w:rsidR="00350EC5" w:rsidRPr="00A8558A" w14:paraId="112D4FBD" w14:textId="77777777" w:rsidTr="00EE243B">
        <w:tc>
          <w:tcPr>
            <w:tcW w:w="452" w:type="dxa"/>
            <w:vMerge/>
          </w:tcPr>
          <w:p w14:paraId="787C5556" w14:textId="77777777" w:rsidR="00350EC5" w:rsidRPr="00EE243B" w:rsidRDefault="00350EC5" w:rsidP="00350EC5">
            <w:pPr>
              <w:jc w:val="left"/>
              <w:rPr>
                <w:rFonts w:ascii="Meiryo UI" w:eastAsia="Meiryo UI" w:hAnsi="Meiryo UI" w:cs="Meiryo UI"/>
              </w:rPr>
            </w:pPr>
          </w:p>
        </w:tc>
        <w:tc>
          <w:tcPr>
            <w:tcW w:w="2398" w:type="dxa"/>
          </w:tcPr>
          <w:p w14:paraId="54E2BA1A" w14:textId="751AD78D" w:rsidR="00350EC5" w:rsidRDefault="00350EC5" w:rsidP="00E62099">
            <w:pPr>
              <w:jc w:val="left"/>
              <w:rPr>
                <w:rFonts w:ascii="Meiryo UI" w:eastAsia="Meiryo UI" w:hAnsi="Meiryo UI" w:cs="Meiryo UI"/>
              </w:rPr>
            </w:pPr>
            <w:r>
              <w:rPr>
                <w:rFonts w:ascii="Meiryo UI" w:eastAsia="Meiryo UI" w:hAnsi="Meiryo UI" w:cs="Meiryo UI" w:hint="eastAsia"/>
              </w:rPr>
              <w:t>ESCO</w:t>
            </w:r>
            <w:r w:rsidR="00E62099">
              <w:rPr>
                <w:rFonts w:ascii="Meiryo UI" w:eastAsia="Meiryo UI" w:hAnsi="Meiryo UI" w:cs="Meiryo UI" w:hint="eastAsia"/>
              </w:rPr>
              <w:t>（エスコ）</w:t>
            </w:r>
            <w:r>
              <w:rPr>
                <w:rFonts w:ascii="Meiryo UI" w:eastAsia="Meiryo UI" w:hAnsi="Meiryo UI" w:cs="Meiryo UI" w:hint="eastAsia"/>
              </w:rPr>
              <w:t>事業</w:t>
            </w:r>
          </w:p>
        </w:tc>
        <w:tc>
          <w:tcPr>
            <w:tcW w:w="3531" w:type="dxa"/>
          </w:tcPr>
          <w:tbl>
            <w:tblPr>
              <w:tblW w:w="0" w:type="auto"/>
              <w:tblBorders>
                <w:top w:val="nil"/>
                <w:left w:val="nil"/>
                <w:bottom w:val="nil"/>
                <w:right w:val="nil"/>
              </w:tblBorders>
              <w:tblLook w:val="0000" w:firstRow="0" w:lastRow="0" w:firstColumn="0" w:lastColumn="0" w:noHBand="0" w:noVBand="0"/>
            </w:tblPr>
            <w:tblGrid>
              <w:gridCol w:w="3315"/>
            </w:tblGrid>
            <w:tr w:rsidR="00350EC5" w:rsidRPr="00FE4BAB" w14:paraId="6AB91E52" w14:textId="77777777" w:rsidTr="006D2CDF">
              <w:trPr>
                <w:trHeight w:val="441"/>
              </w:trPr>
              <w:tc>
                <w:tcPr>
                  <w:tcW w:w="0" w:type="auto"/>
                </w:tcPr>
                <w:p w14:paraId="6C5D27B7" w14:textId="77777777" w:rsidR="00350EC5" w:rsidRDefault="00350EC5" w:rsidP="00350EC5">
                  <w:pPr>
                    <w:spacing w:line="300" w:lineRule="exact"/>
                    <w:ind w:leftChars="-33" w:left="-78" w:rightChars="-33" w:right="-78"/>
                    <w:rPr>
                      <w:rFonts w:ascii="Meiryo UI" w:eastAsia="Meiryo UI" w:hAnsi="Meiryo UI" w:cs="Meiryo UI"/>
                    </w:rPr>
                  </w:pPr>
                  <w:r>
                    <w:rPr>
                      <w:rFonts w:ascii="Meiryo UI" w:eastAsia="Meiryo UI" w:hAnsi="Meiryo UI" w:cs="Meiryo UI" w:hint="eastAsia"/>
                    </w:rPr>
                    <w:t>E</w:t>
                  </w:r>
                  <w:r w:rsidRPr="00FE4BAB">
                    <w:rPr>
                      <w:rFonts w:ascii="Meiryo UI" w:eastAsia="Meiryo UI" w:hAnsi="Meiryo UI" w:cs="Meiryo UI" w:hint="eastAsia"/>
                    </w:rPr>
                    <w:t>nergy</w:t>
                  </w:r>
                  <w:r>
                    <w:rPr>
                      <w:rFonts w:ascii="Meiryo UI" w:eastAsia="Meiryo UI" w:hAnsi="Meiryo UI" w:cs="Meiryo UI" w:hint="eastAsia"/>
                    </w:rPr>
                    <w:t xml:space="preserve"> Service </w:t>
                  </w:r>
                  <w:r w:rsidRPr="00FE4BAB">
                    <w:rPr>
                      <w:rFonts w:ascii="Meiryo UI" w:eastAsia="Meiryo UI" w:hAnsi="Meiryo UI" w:cs="Meiryo UI" w:hint="eastAsia"/>
                    </w:rPr>
                    <w:t>Company</w:t>
                  </w:r>
                  <w:r>
                    <w:rPr>
                      <w:rFonts w:ascii="Meiryo UI" w:eastAsia="Meiryo UI" w:hAnsi="Meiryo UI" w:cs="Meiryo UI" w:hint="eastAsia"/>
                    </w:rPr>
                    <w:t>の略。</w:t>
                  </w:r>
                  <w:r w:rsidRPr="002929E7">
                    <w:rPr>
                      <w:rFonts w:ascii="Meiryo UI" w:eastAsia="Meiryo UI" w:hAnsi="Meiryo UI" w:cs="Meiryo UI" w:hint="eastAsia"/>
                    </w:rPr>
                    <w:t>既存庁舎等を、民間の資金とノウハウを生かして改修し、省エネルギー化による光熱水費の削減分で改修にかかる費用を賄う事業</w:t>
                  </w:r>
                  <w:r w:rsidRPr="00FE4BAB">
                    <w:rPr>
                      <w:rFonts w:ascii="Meiryo UI" w:eastAsia="Meiryo UI" w:hAnsi="Meiryo UI" w:cs="Meiryo UI" w:hint="eastAsia"/>
                    </w:rPr>
                    <w:t>。</w:t>
                  </w:r>
                </w:p>
                <w:p w14:paraId="4CC989D2" w14:textId="77777777" w:rsidR="00350EC5" w:rsidRPr="00FE4BAB" w:rsidRDefault="00350EC5" w:rsidP="00350EC5">
                  <w:pPr>
                    <w:spacing w:line="300" w:lineRule="exact"/>
                    <w:ind w:leftChars="-33" w:left="-78" w:rightChars="-33" w:right="-78"/>
                    <w:rPr>
                      <w:rFonts w:ascii="Meiryo UI" w:eastAsia="Meiryo UI" w:hAnsi="Meiryo UI" w:cs="Meiryo UI"/>
                    </w:rPr>
                  </w:pPr>
                </w:p>
              </w:tc>
            </w:tr>
          </w:tbl>
          <w:p w14:paraId="190A6D03" w14:textId="77777777" w:rsidR="00350EC5" w:rsidRDefault="00350EC5" w:rsidP="00350EC5">
            <w:pPr>
              <w:spacing w:line="300" w:lineRule="exact"/>
              <w:rPr>
                <w:rFonts w:ascii="Meiryo UI" w:eastAsia="Meiryo UI" w:hAnsi="Meiryo UI" w:cs="Meiryo UI"/>
              </w:rPr>
            </w:pPr>
          </w:p>
        </w:tc>
        <w:tc>
          <w:tcPr>
            <w:tcW w:w="1989" w:type="dxa"/>
          </w:tcPr>
          <w:p w14:paraId="4004BF57" w14:textId="77777777" w:rsidR="00350EC5" w:rsidRPr="00A8558A" w:rsidRDefault="00350EC5" w:rsidP="00350EC5">
            <w:pPr>
              <w:jc w:val="center"/>
              <w:rPr>
                <w:rFonts w:ascii="Meiryo UI" w:eastAsia="Meiryo UI" w:hAnsi="Meiryo UI" w:cs="Meiryo UI"/>
              </w:rPr>
            </w:pPr>
          </w:p>
        </w:tc>
      </w:tr>
      <w:tr w:rsidR="00350EC5" w:rsidRPr="00A8558A" w14:paraId="66A7B280" w14:textId="77777777" w:rsidTr="003B3287">
        <w:trPr>
          <w:trHeight w:val="1500"/>
        </w:trPr>
        <w:tc>
          <w:tcPr>
            <w:tcW w:w="452" w:type="dxa"/>
            <w:vMerge/>
          </w:tcPr>
          <w:p w14:paraId="421C285F" w14:textId="369AEF16" w:rsidR="00350EC5" w:rsidRPr="00EE243B" w:rsidRDefault="00350EC5" w:rsidP="00350EC5">
            <w:pPr>
              <w:jc w:val="left"/>
              <w:rPr>
                <w:rFonts w:ascii="Meiryo UI" w:eastAsia="Meiryo UI" w:hAnsi="Meiryo UI" w:cs="Meiryo UI"/>
              </w:rPr>
            </w:pPr>
          </w:p>
        </w:tc>
        <w:tc>
          <w:tcPr>
            <w:tcW w:w="2398" w:type="dxa"/>
          </w:tcPr>
          <w:p w14:paraId="4D459390" w14:textId="77777777" w:rsidR="00350EC5" w:rsidRPr="00EE243B" w:rsidRDefault="00350EC5" w:rsidP="00350EC5">
            <w:pPr>
              <w:jc w:val="left"/>
              <w:rPr>
                <w:rFonts w:ascii="Meiryo UI" w:eastAsia="Meiryo UI" w:hAnsi="Meiryo UI" w:cs="Meiryo UI"/>
              </w:rPr>
            </w:pPr>
            <w:r w:rsidRPr="00E2014C">
              <w:rPr>
                <w:rFonts w:ascii="Meiryo UI" w:eastAsia="Meiryo UI" w:hAnsi="Meiryo UI" w:cs="Meiryo UI" w:hint="eastAsia"/>
              </w:rPr>
              <w:t>大阪府公園基本構想</w:t>
            </w:r>
          </w:p>
        </w:tc>
        <w:tc>
          <w:tcPr>
            <w:tcW w:w="3531" w:type="dxa"/>
          </w:tcPr>
          <w:p w14:paraId="46F0C348" w14:textId="71A1452E" w:rsidR="00350EC5" w:rsidRPr="00BB0495" w:rsidRDefault="00350EC5" w:rsidP="00350EC5">
            <w:pPr>
              <w:spacing w:line="300" w:lineRule="exact"/>
              <w:rPr>
                <w:rFonts w:ascii="Meiryo UI" w:eastAsia="Meiryo UI" w:hAnsi="Meiryo UI" w:cs="Meiryo UI"/>
              </w:rPr>
            </w:pPr>
            <w:r w:rsidRPr="00E2014C">
              <w:rPr>
                <w:rFonts w:ascii="Meiryo UI" w:eastAsia="Meiryo UI" w:hAnsi="Meiryo UI" w:cs="Meiryo UI" w:hint="eastAsia"/>
              </w:rPr>
              <w:t>大阪の「みどり」の体系作りを視野に入</w:t>
            </w:r>
            <w:r>
              <w:rPr>
                <w:rFonts w:ascii="Meiryo UI" w:eastAsia="Meiryo UI" w:hAnsi="Meiryo UI" w:cs="Meiryo UI" w:hint="eastAsia"/>
              </w:rPr>
              <w:t>れながら、次世代を見通した公園緑地の進むべき基本指針として、1993</w:t>
            </w:r>
            <w:r w:rsidRPr="00E2014C">
              <w:rPr>
                <w:rFonts w:ascii="Meiryo UI" w:eastAsia="Meiryo UI" w:hAnsi="Meiryo UI" w:cs="Meiryo UI" w:hint="eastAsia"/>
              </w:rPr>
              <w:t>年11月に策定。</w:t>
            </w:r>
          </w:p>
        </w:tc>
        <w:tc>
          <w:tcPr>
            <w:tcW w:w="1989" w:type="dxa"/>
          </w:tcPr>
          <w:p w14:paraId="1D80862A" w14:textId="77777777" w:rsidR="00350EC5" w:rsidRPr="00EE243B" w:rsidRDefault="00350EC5" w:rsidP="00350EC5">
            <w:pPr>
              <w:jc w:val="center"/>
              <w:rPr>
                <w:rFonts w:ascii="Meiryo UI" w:eastAsia="Meiryo UI" w:hAnsi="Meiryo UI" w:cs="Meiryo UI"/>
              </w:rPr>
            </w:pPr>
          </w:p>
        </w:tc>
      </w:tr>
      <w:tr w:rsidR="00350EC5" w14:paraId="1878085B" w14:textId="77777777" w:rsidTr="00783782">
        <w:trPr>
          <w:trHeight w:val="3106"/>
        </w:trPr>
        <w:tc>
          <w:tcPr>
            <w:tcW w:w="452" w:type="dxa"/>
            <w:vMerge/>
          </w:tcPr>
          <w:p w14:paraId="4A77D003" w14:textId="77777777" w:rsidR="00350EC5" w:rsidRPr="00EE243B" w:rsidRDefault="00350EC5" w:rsidP="00350EC5">
            <w:pPr>
              <w:jc w:val="left"/>
              <w:rPr>
                <w:rFonts w:ascii="Meiryo UI" w:eastAsia="Meiryo UI" w:hAnsi="Meiryo UI" w:cs="Meiryo UI"/>
              </w:rPr>
            </w:pPr>
          </w:p>
        </w:tc>
        <w:tc>
          <w:tcPr>
            <w:tcW w:w="2398" w:type="dxa"/>
          </w:tcPr>
          <w:p w14:paraId="7173D210" w14:textId="77777777" w:rsidR="00350EC5" w:rsidRDefault="00350EC5" w:rsidP="00350EC5">
            <w:pPr>
              <w:tabs>
                <w:tab w:val="left" w:pos="1064"/>
              </w:tabs>
              <w:spacing w:line="300" w:lineRule="exact"/>
              <w:rPr>
                <w:rFonts w:ascii="Meiryo UI" w:eastAsia="Meiryo UI" w:hAnsi="Meiryo UI" w:cs="Meiryo UI"/>
              </w:rPr>
            </w:pPr>
            <w:r>
              <w:rPr>
                <w:rFonts w:ascii="Meiryo UI" w:eastAsia="Meiryo UI" w:hAnsi="Meiryo UI" w:cs="Meiryo UI" w:hint="eastAsia"/>
              </w:rPr>
              <w:t>大阪府都市基盤施設長寿命化計画</w:t>
            </w:r>
          </w:p>
        </w:tc>
        <w:tc>
          <w:tcPr>
            <w:tcW w:w="3531" w:type="dxa"/>
          </w:tcPr>
          <w:p w14:paraId="73FDEEB8" w14:textId="630F7687" w:rsidR="00350EC5" w:rsidRDefault="00350EC5" w:rsidP="00350EC5">
            <w:pPr>
              <w:spacing w:line="300" w:lineRule="exact"/>
              <w:rPr>
                <w:rFonts w:ascii="Meiryo UI" w:eastAsia="Meiryo UI" w:hAnsi="Meiryo UI" w:cs="Meiryo UI"/>
              </w:rPr>
            </w:pPr>
            <w:r w:rsidRPr="0052427F">
              <w:rPr>
                <w:rFonts w:ascii="Meiryo UI" w:eastAsia="Meiryo UI" w:hAnsi="Meiryo UI" w:cs="Meiryo UI"/>
              </w:rPr>
              <w:t>高度経済成長期に集中的に整備された都市基盤施設について、これまでの点検、補修などで蓄積されたデータを活用し、最新の専門的な知見に基づき、より一層、戦略的な 維持管理を推進するため</w:t>
            </w:r>
            <w:r w:rsidRPr="0052427F">
              <w:rPr>
                <w:rFonts w:ascii="Meiryo UI" w:eastAsia="Meiryo UI" w:hAnsi="Meiryo UI" w:cs="Meiryo UI" w:hint="eastAsia"/>
              </w:rPr>
              <w:t>、</w:t>
            </w:r>
            <w:r>
              <w:rPr>
                <w:rFonts w:ascii="Meiryo UI" w:eastAsia="Meiryo UI" w:hAnsi="Meiryo UI" w:cs="Meiryo UI" w:hint="eastAsia"/>
              </w:rPr>
              <w:t>大阪府が</w:t>
            </w:r>
            <w:r w:rsidRPr="0052427F">
              <w:rPr>
                <w:rFonts w:ascii="Meiryo UI" w:eastAsia="Meiryo UI" w:hAnsi="Meiryo UI" w:cs="Meiryo UI" w:hint="eastAsia"/>
              </w:rPr>
              <w:t>策定</w:t>
            </w:r>
            <w:r>
              <w:rPr>
                <w:rFonts w:ascii="Meiryo UI" w:eastAsia="Meiryo UI" w:hAnsi="Meiryo UI" w:cs="Meiryo UI" w:hint="eastAsia"/>
              </w:rPr>
              <w:t>し</w:t>
            </w:r>
            <w:r w:rsidRPr="0052427F">
              <w:rPr>
                <w:rFonts w:ascii="Meiryo UI" w:eastAsia="Meiryo UI" w:hAnsi="Meiryo UI" w:cs="Meiryo UI" w:hint="eastAsia"/>
              </w:rPr>
              <w:t>た計画。</w:t>
            </w:r>
            <w:r w:rsidRPr="0052427F">
              <w:rPr>
                <w:rFonts w:ascii="Meiryo UI" w:eastAsia="Meiryo UI" w:hAnsi="Meiryo UI" w:cs="Meiryo UI"/>
              </w:rPr>
              <w:t>施設毎に更新時期の見極めの考え方を明確化し、将来の更新時期を平準化</w:t>
            </w:r>
            <w:r>
              <w:rPr>
                <w:rFonts w:ascii="Meiryo UI" w:eastAsia="Meiryo UI" w:hAnsi="Meiryo UI" w:cs="Meiryo UI" w:hint="eastAsia"/>
              </w:rPr>
              <w:t>している。</w:t>
            </w:r>
          </w:p>
        </w:tc>
        <w:tc>
          <w:tcPr>
            <w:tcW w:w="1989" w:type="dxa"/>
          </w:tcPr>
          <w:p w14:paraId="6FBBF377" w14:textId="77777777" w:rsidR="00350EC5" w:rsidRPr="00EE243B" w:rsidRDefault="00350EC5" w:rsidP="00350EC5">
            <w:pPr>
              <w:jc w:val="center"/>
              <w:rPr>
                <w:rFonts w:ascii="Meiryo UI" w:eastAsia="Meiryo UI" w:hAnsi="Meiryo UI" w:cs="Meiryo UI"/>
              </w:rPr>
            </w:pPr>
          </w:p>
        </w:tc>
      </w:tr>
      <w:tr w:rsidR="00350EC5" w14:paraId="5A5077FB" w14:textId="77777777" w:rsidTr="00EE243B">
        <w:tc>
          <w:tcPr>
            <w:tcW w:w="452" w:type="dxa"/>
            <w:vMerge w:val="restart"/>
          </w:tcPr>
          <w:p w14:paraId="477F246E" w14:textId="7FABA6D1" w:rsidR="00350EC5" w:rsidRPr="00EE243B" w:rsidRDefault="00350EC5" w:rsidP="00350EC5">
            <w:pPr>
              <w:rPr>
                <w:rFonts w:ascii="Meiryo UI" w:eastAsia="Meiryo UI" w:hAnsi="Meiryo UI" w:cs="Meiryo UI"/>
              </w:rPr>
            </w:pPr>
            <w:r w:rsidRPr="00EE243B">
              <w:rPr>
                <w:rFonts w:ascii="Meiryo UI" w:eastAsia="Meiryo UI" w:hAnsi="Meiryo UI" w:cs="Meiryo UI" w:hint="eastAsia"/>
              </w:rPr>
              <w:t>サ</w:t>
            </w:r>
          </w:p>
        </w:tc>
        <w:tc>
          <w:tcPr>
            <w:tcW w:w="2398" w:type="dxa"/>
          </w:tcPr>
          <w:p w14:paraId="73A56E4B" w14:textId="77777777" w:rsidR="00350EC5" w:rsidRPr="00EE243B" w:rsidRDefault="00350EC5" w:rsidP="00350EC5">
            <w:pPr>
              <w:rPr>
                <w:rFonts w:ascii="Meiryo UI" w:eastAsia="Meiryo UI" w:hAnsi="Meiryo UI" w:cs="Meiryo UI"/>
              </w:rPr>
            </w:pPr>
            <w:r w:rsidRPr="00EE243B">
              <w:rPr>
                <w:rFonts w:ascii="Meiryo UI" w:eastAsia="Meiryo UI" w:hAnsi="Meiryo UI" w:cs="Meiryo UI" w:hint="eastAsia"/>
              </w:rPr>
              <w:t>指定管理者制度</w:t>
            </w:r>
          </w:p>
        </w:tc>
        <w:tc>
          <w:tcPr>
            <w:tcW w:w="3531" w:type="dxa"/>
          </w:tcPr>
          <w:p w14:paraId="1CE9B47A" w14:textId="77777777" w:rsidR="00350EC5" w:rsidRDefault="00350EC5" w:rsidP="00350EC5">
            <w:pPr>
              <w:spacing w:line="300" w:lineRule="exact"/>
              <w:rPr>
                <w:rFonts w:ascii="Meiryo UI" w:eastAsia="Meiryo UI" w:hAnsi="Meiryo UI" w:cs="Meiryo UI"/>
              </w:rPr>
            </w:pPr>
            <w:r>
              <w:rPr>
                <w:rFonts w:ascii="Meiryo UI" w:eastAsia="Meiryo UI" w:hAnsi="Meiryo UI" w:cs="Meiryo UI" w:hint="eastAsia"/>
              </w:rPr>
              <w:t>2003</w:t>
            </w:r>
            <w:r w:rsidRPr="00EE243B">
              <w:rPr>
                <w:rFonts w:ascii="Meiryo UI" w:eastAsia="Meiryo UI" w:hAnsi="Meiryo UI" w:cs="Meiryo UI" w:hint="eastAsia"/>
              </w:rPr>
              <w:t>年の地方自治法改正により創設</w:t>
            </w:r>
            <w:r>
              <w:rPr>
                <w:rFonts w:ascii="Meiryo UI" w:eastAsia="Meiryo UI" w:hAnsi="Meiryo UI" w:cs="Meiryo UI" w:hint="eastAsia"/>
              </w:rPr>
              <w:t>。</w:t>
            </w:r>
            <w:r w:rsidRPr="00EE243B">
              <w:rPr>
                <w:rFonts w:ascii="Meiryo UI" w:eastAsia="Meiryo UI" w:hAnsi="Meiryo UI" w:cs="Meiryo UI" w:hint="eastAsia"/>
              </w:rPr>
              <w:t>地方公共団体が設置した公の施設の管理運営を、民間事業者を含む法人・団体に行わせることができる制度。民間事業者のノウハウを活用しながら、市民サービスの向上と経費の削減を図ることができる。</w:t>
            </w:r>
          </w:p>
          <w:p w14:paraId="0B44C96D" w14:textId="3B253186" w:rsidR="00350EC5" w:rsidRPr="00EE243B" w:rsidRDefault="00350EC5" w:rsidP="00350EC5">
            <w:pPr>
              <w:spacing w:line="300" w:lineRule="exact"/>
              <w:rPr>
                <w:rFonts w:ascii="Meiryo UI" w:eastAsia="Meiryo UI" w:hAnsi="Meiryo UI" w:cs="Meiryo UI"/>
              </w:rPr>
            </w:pPr>
          </w:p>
        </w:tc>
        <w:tc>
          <w:tcPr>
            <w:tcW w:w="1989" w:type="dxa"/>
          </w:tcPr>
          <w:p w14:paraId="68F00082" w14:textId="77777777" w:rsidR="00350EC5" w:rsidRPr="00EE243B" w:rsidRDefault="00350EC5" w:rsidP="00350EC5">
            <w:pPr>
              <w:spacing w:line="240" w:lineRule="exact"/>
              <w:rPr>
                <w:rFonts w:ascii="Meiryo UI" w:eastAsia="Meiryo UI" w:hAnsi="Meiryo UI" w:cs="Meiryo UI"/>
              </w:rPr>
            </w:pPr>
          </w:p>
        </w:tc>
      </w:tr>
      <w:tr w:rsidR="00350EC5" w14:paraId="2F631E4C" w14:textId="77777777" w:rsidTr="00EE243B">
        <w:tc>
          <w:tcPr>
            <w:tcW w:w="452" w:type="dxa"/>
            <w:vMerge/>
          </w:tcPr>
          <w:p w14:paraId="5B6260FE" w14:textId="77777777" w:rsidR="00350EC5" w:rsidRPr="00EE243B" w:rsidRDefault="00350EC5" w:rsidP="00350EC5">
            <w:pPr>
              <w:rPr>
                <w:rFonts w:ascii="Meiryo UI" w:eastAsia="Meiryo UI" w:hAnsi="Meiryo UI" w:cs="Meiryo UI"/>
              </w:rPr>
            </w:pPr>
          </w:p>
        </w:tc>
        <w:tc>
          <w:tcPr>
            <w:tcW w:w="2398" w:type="dxa"/>
          </w:tcPr>
          <w:p w14:paraId="682FD307" w14:textId="5E5E2A2E" w:rsidR="00350EC5" w:rsidRPr="00EE243B" w:rsidRDefault="00350EC5" w:rsidP="00350EC5">
            <w:pPr>
              <w:rPr>
                <w:rFonts w:ascii="Meiryo UI" w:eastAsia="Meiryo UI" w:hAnsi="Meiryo UI" w:cs="Meiryo UI"/>
              </w:rPr>
            </w:pPr>
            <w:r w:rsidRPr="00CF2216">
              <w:rPr>
                <w:rFonts w:ascii="Meiryo UI" w:eastAsia="Meiryo UI" w:hAnsi="Meiryo UI" w:cs="Meiryo UI" w:hint="eastAsia"/>
              </w:rPr>
              <w:t>新・</w:t>
            </w:r>
            <w:r>
              <w:rPr>
                <w:rFonts w:ascii="Meiryo UI" w:eastAsia="Meiryo UI" w:hAnsi="Meiryo UI" w:cs="Meiryo UI" w:hint="eastAsia"/>
              </w:rPr>
              <w:t>大阪府地震防災アクションプラン</w:t>
            </w:r>
          </w:p>
        </w:tc>
        <w:tc>
          <w:tcPr>
            <w:tcW w:w="3531" w:type="dxa"/>
          </w:tcPr>
          <w:p w14:paraId="5D622A43" w14:textId="77777777" w:rsidR="00350EC5" w:rsidRDefault="00350EC5" w:rsidP="00350EC5">
            <w:pPr>
              <w:spacing w:line="300" w:lineRule="exact"/>
              <w:rPr>
                <w:rFonts w:ascii="Meiryo UI" w:eastAsia="Meiryo UI" w:hAnsi="Meiryo UI" w:cs="Meiryo UI"/>
              </w:rPr>
            </w:pPr>
            <w:r>
              <w:rPr>
                <w:rFonts w:ascii="Meiryo UI" w:eastAsia="Meiryo UI" w:hAnsi="Meiryo UI" w:cs="Meiryo UI" w:hint="eastAsia"/>
              </w:rPr>
              <w:t>2014</w:t>
            </w:r>
            <w:r w:rsidRPr="00CF2216">
              <w:rPr>
                <w:rFonts w:ascii="Meiryo UI" w:eastAsia="Meiryo UI" w:hAnsi="Meiryo UI" w:cs="Meiryo UI" w:hint="eastAsia"/>
              </w:rPr>
              <w:t>年３月に修正した「大阪府地域防災計画」に基づき、地震津波被害の軽減に向けた具体的対策を着実に推進するため、策定したもの</w:t>
            </w:r>
            <w:r>
              <w:rPr>
                <w:rFonts w:ascii="Meiryo UI" w:eastAsia="Meiryo UI" w:hAnsi="Meiryo UI" w:cs="Meiryo UI" w:hint="eastAsia"/>
              </w:rPr>
              <w:t>。</w:t>
            </w:r>
          </w:p>
          <w:p w14:paraId="782A8E7E" w14:textId="77777777" w:rsidR="00350EC5" w:rsidRDefault="00350EC5" w:rsidP="00350EC5">
            <w:pPr>
              <w:spacing w:line="300" w:lineRule="exact"/>
              <w:rPr>
                <w:rFonts w:ascii="Meiryo UI" w:eastAsia="Meiryo UI" w:hAnsi="Meiryo UI" w:cs="Meiryo UI"/>
              </w:rPr>
            </w:pPr>
          </w:p>
          <w:p w14:paraId="0DBF9CD2" w14:textId="092F5708" w:rsidR="00350EC5" w:rsidRPr="00CF2216" w:rsidRDefault="00350EC5" w:rsidP="00350EC5">
            <w:pPr>
              <w:spacing w:line="300" w:lineRule="exact"/>
              <w:rPr>
                <w:rFonts w:ascii="Meiryo UI" w:eastAsia="Meiryo UI" w:hAnsi="Meiryo UI" w:cs="Meiryo UI"/>
              </w:rPr>
            </w:pPr>
          </w:p>
        </w:tc>
        <w:tc>
          <w:tcPr>
            <w:tcW w:w="1989" w:type="dxa"/>
          </w:tcPr>
          <w:p w14:paraId="0AEFDFA3" w14:textId="77777777" w:rsidR="00350EC5" w:rsidRPr="00EE243B" w:rsidRDefault="00350EC5" w:rsidP="00350EC5">
            <w:pPr>
              <w:spacing w:line="240" w:lineRule="exact"/>
              <w:rPr>
                <w:rFonts w:ascii="Meiryo UI" w:eastAsia="Meiryo UI" w:hAnsi="Meiryo UI" w:cs="Meiryo UI"/>
              </w:rPr>
            </w:pPr>
          </w:p>
        </w:tc>
      </w:tr>
      <w:tr w:rsidR="00350EC5" w14:paraId="3D1611A1" w14:textId="77777777" w:rsidTr="00EE243B">
        <w:tc>
          <w:tcPr>
            <w:tcW w:w="452" w:type="dxa"/>
            <w:vMerge/>
          </w:tcPr>
          <w:p w14:paraId="612C82BA" w14:textId="77777777" w:rsidR="00350EC5" w:rsidRPr="00EE243B" w:rsidRDefault="00350EC5" w:rsidP="00350EC5">
            <w:pPr>
              <w:rPr>
                <w:rFonts w:ascii="Meiryo UI" w:eastAsia="Meiryo UI" w:hAnsi="Meiryo UI" w:cs="Meiryo UI"/>
              </w:rPr>
            </w:pPr>
          </w:p>
        </w:tc>
        <w:tc>
          <w:tcPr>
            <w:tcW w:w="2398" w:type="dxa"/>
          </w:tcPr>
          <w:p w14:paraId="039FF835" w14:textId="67A38CDF" w:rsidR="00350EC5" w:rsidRPr="00CF2216" w:rsidRDefault="00350EC5" w:rsidP="00350EC5">
            <w:pPr>
              <w:rPr>
                <w:rFonts w:ascii="Meiryo UI" w:eastAsia="Meiryo UI" w:hAnsi="Meiryo UI" w:cs="Meiryo UI"/>
              </w:rPr>
            </w:pPr>
            <w:r>
              <w:rPr>
                <w:rFonts w:ascii="Meiryo UI" w:eastAsia="Meiryo UI" w:hAnsi="Meiryo UI" w:cs="Meiryo UI" w:hint="eastAsia"/>
              </w:rPr>
              <w:t>新・府有施設等緑化推進計画</w:t>
            </w:r>
          </w:p>
        </w:tc>
        <w:tc>
          <w:tcPr>
            <w:tcW w:w="3531" w:type="dxa"/>
          </w:tcPr>
          <w:p w14:paraId="09A412AE" w14:textId="3ECBC7EE" w:rsidR="00350EC5" w:rsidRDefault="00350EC5" w:rsidP="00350EC5">
            <w:pPr>
              <w:spacing w:line="300" w:lineRule="exact"/>
              <w:rPr>
                <w:rFonts w:ascii="Meiryo UI" w:eastAsia="Meiryo UI" w:hAnsi="Meiryo UI" w:cs="Meiryo UI"/>
              </w:rPr>
            </w:pPr>
            <w:r w:rsidRPr="00F132E0">
              <w:rPr>
                <w:rFonts w:ascii="Meiryo UI" w:eastAsia="Meiryo UI" w:hAnsi="Meiryo UI" w:cs="Meiryo UI"/>
              </w:rPr>
              <w:t>都市環境の改善や府域のみどり豊かな景観づくりを図ることを目的として、府有施設等の緑化を率先して推進するため</w:t>
            </w:r>
            <w:r>
              <w:rPr>
                <w:rFonts w:ascii="Meiryo UI" w:eastAsia="Meiryo UI" w:hAnsi="Meiryo UI" w:cs="Meiryo UI" w:hint="eastAsia"/>
              </w:rPr>
              <w:t>、</w:t>
            </w:r>
            <w:r w:rsidRPr="00F132E0">
              <w:rPr>
                <w:rFonts w:ascii="Meiryo UI" w:eastAsia="Meiryo UI" w:hAnsi="Meiryo UI" w:cs="Meiryo UI" w:hint="eastAsia"/>
              </w:rPr>
              <w:t>大阪府自然環境保全条例に基づき</w:t>
            </w:r>
            <w:r>
              <w:rPr>
                <w:rFonts w:ascii="Meiryo UI" w:eastAsia="Meiryo UI" w:hAnsi="Meiryo UI" w:cs="Meiryo UI" w:hint="eastAsia"/>
              </w:rPr>
              <w:t>、策定するもの。</w:t>
            </w:r>
          </w:p>
          <w:p w14:paraId="2B01CC8B" w14:textId="50A5F490" w:rsidR="00350EC5" w:rsidRDefault="00350EC5" w:rsidP="00350EC5">
            <w:pPr>
              <w:spacing w:line="300" w:lineRule="exact"/>
              <w:rPr>
                <w:rFonts w:ascii="Meiryo UI" w:eastAsia="Meiryo UI" w:hAnsi="Meiryo UI" w:cs="Meiryo UI"/>
              </w:rPr>
            </w:pPr>
          </w:p>
        </w:tc>
        <w:tc>
          <w:tcPr>
            <w:tcW w:w="1989" w:type="dxa"/>
          </w:tcPr>
          <w:p w14:paraId="7F10A850" w14:textId="77777777" w:rsidR="00350EC5" w:rsidRPr="00EE243B" w:rsidRDefault="00350EC5" w:rsidP="00350EC5">
            <w:pPr>
              <w:spacing w:line="240" w:lineRule="exact"/>
              <w:rPr>
                <w:rFonts w:ascii="Meiryo UI" w:eastAsia="Meiryo UI" w:hAnsi="Meiryo UI" w:cs="Meiryo UI"/>
              </w:rPr>
            </w:pPr>
          </w:p>
        </w:tc>
      </w:tr>
      <w:tr w:rsidR="00350EC5" w14:paraId="0C63EEE3" w14:textId="77777777" w:rsidTr="00EE243B">
        <w:tc>
          <w:tcPr>
            <w:tcW w:w="452" w:type="dxa"/>
            <w:vMerge/>
          </w:tcPr>
          <w:p w14:paraId="5C17C295" w14:textId="77777777" w:rsidR="00350EC5" w:rsidRPr="00EE243B" w:rsidRDefault="00350EC5" w:rsidP="00350EC5">
            <w:pPr>
              <w:rPr>
                <w:rFonts w:ascii="Meiryo UI" w:eastAsia="Meiryo UI" w:hAnsi="Meiryo UI" w:cs="Meiryo UI"/>
              </w:rPr>
            </w:pPr>
          </w:p>
        </w:tc>
        <w:tc>
          <w:tcPr>
            <w:tcW w:w="2398" w:type="dxa"/>
          </w:tcPr>
          <w:p w14:paraId="1690A546" w14:textId="77777777" w:rsidR="00350EC5" w:rsidRPr="00EE243B" w:rsidRDefault="00350EC5" w:rsidP="00350EC5">
            <w:pPr>
              <w:rPr>
                <w:rFonts w:ascii="Meiryo UI" w:eastAsia="Meiryo UI" w:hAnsi="Meiryo UI" w:cs="Meiryo UI"/>
              </w:rPr>
            </w:pPr>
            <w:r>
              <w:rPr>
                <w:rFonts w:ascii="Meiryo UI" w:eastAsia="Meiryo UI" w:hAnsi="Meiryo UI" w:cs="Meiryo UI" w:hint="eastAsia"/>
              </w:rPr>
              <w:t>生物多様性</w:t>
            </w:r>
          </w:p>
        </w:tc>
        <w:tc>
          <w:tcPr>
            <w:tcW w:w="3531" w:type="dxa"/>
          </w:tcPr>
          <w:p w14:paraId="7D058A3F" w14:textId="77777777" w:rsidR="00350EC5" w:rsidRDefault="00350EC5" w:rsidP="00350EC5">
            <w:pPr>
              <w:spacing w:line="300" w:lineRule="exact"/>
              <w:rPr>
                <w:rFonts w:ascii="Meiryo UI" w:eastAsia="Meiryo UI" w:hAnsi="Meiryo UI" w:cs="Meiryo UI"/>
              </w:rPr>
            </w:pPr>
            <w:r w:rsidRPr="00813D7C">
              <w:rPr>
                <w:rFonts w:ascii="Meiryo UI" w:eastAsia="Meiryo UI" w:hAnsi="Meiryo UI" w:cs="Meiryo UI" w:hint="eastAsia"/>
              </w:rPr>
              <w:t>生きものたちの豊かな個性とつながり</w:t>
            </w:r>
            <w:r>
              <w:rPr>
                <w:rFonts w:ascii="Meiryo UI" w:eastAsia="Meiryo UI" w:hAnsi="Meiryo UI" w:cs="Meiryo UI" w:hint="eastAsia"/>
              </w:rPr>
              <w:t>のこと</w:t>
            </w:r>
            <w:r w:rsidRPr="00813D7C">
              <w:rPr>
                <w:rFonts w:ascii="Meiryo UI" w:eastAsia="Meiryo UI" w:hAnsi="Meiryo UI" w:cs="Meiryo UI" w:hint="eastAsia"/>
              </w:rPr>
              <w:t>。生態系の多様性・種の多様性・遺伝子の多様性という3つのレベル</w:t>
            </w:r>
            <w:r>
              <w:rPr>
                <w:rFonts w:ascii="Meiryo UI" w:eastAsia="Meiryo UI" w:hAnsi="Meiryo UI" w:cs="Meiryo UI" w:hint="eastAsia"/>
              </w:rPr>
              <w:t>の</w:t>
            </w:r>
            <w:r w:rsidRPr="00813D7C">
              <w:rPr>
                <w:rFonts w:ascii="Meiryo UI" w:eastAsia="Meiryo UI" w:hAnsi="Meiryo UI" w:cs="Meiryo UI" w:hint="eastAsia"/>
              </w:rPr>
              <w:t>多様性</w:t>
            </w:r>
            <w:r>
              <w:rPr>
                <w:rFonts w:ascii="Meiryo UI" w:eastAsia="Meiryo UI" w:hAnsi="Meiryo UI" w:cs="Meiryo UI" w:hint="eastAsia"/>
              </w:rPr>
              <w:t>を含む概念。</w:t>
            </w:r>
          </w:p>
          <w:p w14:paraId="018BA288" w14:textId="1172D296" w:rsidR="00350EC5" w:rsidRPr="00EE243B" w:rsidRDefault="00350EC5" w:rsidP="00350EC5">
            <w:pPr>
              <w:spacing w:line="300" w:lineRule="exact"/>
              <w:rPr>
                <w:rFonts w:ascii="Meiryo UI" w:eastAsia="Meiryo UI" w:hAnsi="Meiryo UI" w:cs="Meiryo UI"/>
              </w:rPr>
            </w:pPr>
          </w:p>
        </w:tc>
        <w:tc>
          <w:tcPr>
            <w:tcW w:w="1989" w:type="dxa"/>
          </w:tcPr>
          <w:p w14:paraId="64E6FC24" w14:textId="77777777" w:rsidR="00350EC5" w:rsidRPr="00813D7C" w:rsidRDefault="00350EC5" w:rsidP="00350EC5">
            <w:pPr>
              <w:spacing w:line="240" w:lineRule="exact"/>
              <w:rPr>
                <w:rFonts w:ascii="Meiryo UI" w:eastAsia="Meiryo UI" w:hAnsi="Meiryo UI" w:cs="Meiryo UI"/>
              </w:rPr>
            </w:pPr>
          </w:p>
        </w:tc>
      </w:tr>
      <w:tr w:rsidR="00350EC5" w14:paraId="48CDE1D2" w14:textId="77777777" w:rsidTr="000E473C">
        <w:trPr>
          <w:trHeight w:val="922"/>
        </w:trPr>
        <w:tc>
          <w:tcPr>
            <w:tcW w:w="452" w:type="dxa"/>
            <w:vMerge w:val="restart"/>
          </w:tcPr>
          <w:p w14:paraId="49FB95FF" w14:textId="0C9BCEF2" w:rsidR="00350EC5" w:rsidRPr="00EE243B" w:rsidRDefault="00350EC5" w:rsidP="00350EC5">
            <w:pPr>
              <w:rPr>
                <w:rFonts w:ascii="Meiryo UI" w:eastAsia="Meiryo UI" w:hAnsi="Meiryo UI" w:cs="Meiryo UI"/>
              </w:rPr>
            </w:pPr>
            <w:r w:rsidRPr="00EE243B">
              <w:rPr>
                <w:rFonts w:ascii="Meiryo UI" w:eastAsia="Meiryo UI" w:hAnsi="Meiryo UI" w:cs="Meiryo UI" w:hint="eastAsia"/>
              </w:rPr>
              <w:t>タ</w:t>
            </w:r>
          </w:p>
        </w:tc>
        <w:tc>
          <w:tcPr>
            <w:tcW w:w="2398" w:type="dxa"/>
          </w:tcPr>
          <w:p w14:paraId="53B642C9" w14:textId="4B4746D3" w:rsidR="00350EC5" w:rsidRDefault="00350EC5" w:rsidP="00350EC5">
            <w:pPr>
              <w:rPr>
                <w:rFonts w:ascii="Meiryo UI" w:eastAsia="Meiryo UI" w:hAnsi="Meiryo UI" w:cs="Meiryo UI"/>
              </w:rPr>
            </w:pPr>
            <w:r w:rsidRPr="00EE243B">
              <w:rPr>
                <w:rFonts w:ascii="Meiryo UI" w:eastAsia="Meiryo UI" w:hAnsi="Meiryo UI" w:cs="Meiryo UI" w:hint="eastAsia"/>
              </w:rPr>
              <w:t>都市計画公園</w:t>
            </w:r>
          </w:p>
        </w:tc>
        <w:tc>
          <w:tcPr>
            <w:tcW w:w="3531" w:type="dxa"/>
          </w:tcPr>
          <w:p w14:paraId="122CE91F" w14:textId="00FA94E3" w:rsidR="00350EC5" w:rsidRPr="006E51E5" w:rsidRDefault="00350EC5" w:rsidP="00350EC5">
            <w:pPr>
              <w:spacing w:line="240" w:lineRule="exact"/>
              <w:rPr>
                <w:rFonts w:ascii="Meiryo UI" w:eastAsia="Meiryo UI" w:hAnsi="Meiryo UI" w:cs="Meiryo UI"/>
              </w:rPr>
            </w:pPr>
            <w:r w:rsidRPr="00EE243B">
              <w:rPr>
                <w:rFonts w:ascii="Meiryo UI" w:eastAsia="Meiryo UI" w:hAnsi="Meiryo UI" w:cs="Meiryo UI" w:hint="eastAsia"/>
              </w:rPr>
              <w:t>都市計画法第11</w:t>
            </w:r>
            <w:r>
              <w:rPr>
                <w:rFonts w:ascii="Meiryo UI" w:eastAsia="Meiryo UI" w:hAnsi="Meiryo UI" w:cs="Meiryo UI" w:hint="eastAsia"/>
              </w:rPr>
              <w:t>条に基づいて計画された施設</w:t>
            </w:r>
            <w:r w:rsidRPr="00EE243B">
              <w:rPr>
                <w:rFonts w:ascii="Meiryo UI" w:eastAsia="Meiryo UI" w:hAnsi="Meiryo UI" w:cs="Meiryo UI" w:hint="eastAsia"/>
              </w:rPr>
              <w:t>。</w:t>
            </w:r>
          </w:p>
        </w:tc>
        <w:tc>
          <w:tcPr>
            <w:tcW w:w="1989" w:type="dxa"/>
          </w:tcPr>
          <w:p w14:paraId="5FF80468" w14:textId="7ED0EC9C" w:rsidR="00350EC5" w:rsidRPr="006E51E5" w:rsidRDefault="00350EC5" w:rsidP="00350EC5">
            <w:pPr>
              <w:spacing w:line="240" w:lineRule="exact"/>
              <w:rPr>
                <w:rFonts w:ascii="Meiryo UI" w:eastAsia="Meiryo UI" w:hAnsi="Meiryo UI" w:cs="Meiryo UI"/>
              </w:rPr>
            </w:pPr>
            <w:r w:rsidRPr="00EE243B">
              <w:rPr>
                <w:rFonts w:ascii="Meiryo UI" w:eastAsia="Meiryo UI" w:hAnsi="Meiryo UI" w:cs="Meiryo UI" w:hint="eastAsia"/>
              </w:rPr>
              <w:t>箕面公園、泉佐野丘陵緑地は該当しない。</w:t>
            </w:r>
          </w:p>
        </w:tc>
      </w:tr>
      <w:tr w:rsidR="00350EC5" w:rsidRPr="00953FBD" w14:paraId="3F87B460" w14:textId="77777777" w:rsidTr="00EE243B">
        <w:tc>
          <w:tcPr>
            <w:tcW w:w="452" w:type="dxa"/>
            <w:vMerge/>
          </w:tcPr>
          <w:p w14:paraId="08DBED10" w14:textId="77777777" w:rsidR="00350EC5" w:rsidRPr="00EE243B" w:rsidRDefault="00350EC5" w:rsidP="00350EC5">
            <w:pPr>
              <w:rPr>
                <w:rFonts w:ascii="Meiryo UI" w:eastAsia="Meiryo UI" w:hAnsi="Meiryo UI" w:cs="Meiryo UI"/>
              </w:rPr>
            </w:pPr>
          </w:p>
        </w:tc>
        <w:tc>
          <w:tcPr>
            <w:tcW w:w="2398" w:type="dxa"/>
          </w:tcPr>
          <w:p w14:paraId="78223429" w14:textId="77777777" w:rsidR="00350EC5" w:rsidRPr="00EE243B" w:rsidRDefault="00350EC5" w:rsidP="00350EC5">
            <w:pPr>
              <w:rPr>
                <w:rFonts w:ascii="Meiryo UI" w:eastAsia="Meiryo UI" w:hAnsi="Meiryo UI" w:cs="Meiryo UI"/>
              </w:rPr>
            </w:pPr>
            <w:r w:rsidRPr="00EE243B">
              <w:rPr>
                <w:rFonts w:ascii="Meiryo UI" w:eastAsia="Meiryo UI" w:hAnsi="Meiryo UI" w:cs="Meiryo UI" w:hint="eastAsia"/>
              </w:rPr>
              <w:t>都市公園</w:t>
            </w:r>
          </w:p>
        </w:tc>
        <w:tc>
          <w:tcPr>
            <w:tcW w:w="3531" w:type="dxa"/>
          </w:tcPr>
          <w:p w14:paraId="2396BBFD" w14:textId="1C3BEDBC" w:rsidR="00350EC5" w:rsidRPr="00EE243B" w:rsidRDefault="00350EC5" w:rsidP="00350EC5">
            <w:pPr>
              <w:spacing w:line="240" w:lineRule="exact"/>
              <w:rPr>
                <w:rFonts w:ascii="Meiryo UI" w:eastAsia="Meiryo UI" w:hAnsi="Meiryo UI" w:cs="Meiryo UI"/>
              </w:rPr>
            </w:pPr>
            <w:r w:rsidRPr="00EE243B">
              <w:rPr>
                <w:rFonts w:ascii="Meiryo UI" w:eastAsia="Meiryo UI" w:hAnsi="Meiryo UI" w:cs="Meiryo UI" w:hint="eastAsia"/>
              </w:rPr>
              <w:t>都市公園法に基づいて、地方公共団体または国が設置する公園・緑地とその公園等。</w:t>
            </w:r>
          </w:p>
        </w:tc>
        <w:tc>
          <w:tcPr>
            <w:tcW w:w="1989" w:type="dxa"/>
          </w:tcPr>
          <w:p w14:paraId="68B6953A" w14:textId="77777777" w:rsidR="00350EC5" w:rsidRPr="00EE243B" w:rsidRDefault="00350EC5" w:rsidP="00350EC5">
            <w:pPr>
              <w:spacing w:line="240" w:lineRule="exact"/>
              <w:rPr>
                <w:rFonts w:ascii="Meiryo UI" w:eastAsia="Meiryo UI" w:hAnsi="Meiryo UI" w:cs="Meiryo UI"/>
              </w:rPr>
            </w:pPr>
          </w:p>
        </w:tc>
      </w:tr>
      <w:tr w:rsidR="00350EC5" w:rsidRPr="00953FBD" w14:paraId="6E3C10D2" w14:textId="77777777" w:rsidTr="00EE243B">
        <w:tc>
          <w:tcPr>
            <w:tcW w:w="452" w:type="dxa"/>
            <w:vMerge w:val="restart"/>
          </w:tcPr>
          <w:p w14:paraId="216E2D03" w14:textId="54B35395" w:rsidR="00350EC5" w:rsidRPr="00EE243B" w:rsidRDefault="00350EC5" w:rsidP="00350EC5">
            <w:pPr>
              <w:tabs>
                <w:tab w:val="left" w:pos="1064"/>
              </w:tabs>
              <w:rPr>
                <w:rFonts w:ascii="Meiryo UI" w:eastAsia="Meiryo UI" w:hAnsi="Meiryo UI" w:cs="Meiryo UI"/>
              </w:rPr>
            </w:pPr>
            <w:r>
              <w:rPr>
                <w:rFonts w:ascii="Meiryo UI" w:eastAsia="Meiryo UI" w:hAnsi="Meiryo UI" w:cs="Meiryo UI" w:hint="eastAsia"/>
              </w:rPr>
              <w:t>ハ</w:t>
            </w:r>
          </w:p>
        </w:tc>
        <w:tc>
          <w:tcPr>
            <w:tcW w:w="2398" w:type="dxa"/>
          </w:tcPr>
          <w:p w14:paraId="1AC17F58" w14:textId="160DFDA7" w:rsidR="00350EC5" w:rsidRPr="00EE243B" w:rsidRDefault="00350EC5" w:rsidP="00350EC5">
            <w:pPr>
              <w:rPr>
                <w:rFonts w:ascii="Meiryo UI" w:eastAsia="Meiryo UI" w:hAnsi="Meiryo UI" w:cs="Meiryo UI"/>
              </w:rPr>
            </w:pPr>
            <w:r w:rsidRPr="00EE243B">
              <w:rPr>
                <w:rFonts w:ascii="Meiryo UI" w:eastAsia="Meiryo UI" w:hAnsi="Meiryo UI" w:cs="Meiryo UI" w:hint="eastAsia"/>
              </w:rPr>
              <w:t>PARK-PFI</w:t>
            </w:r>
            <w:r>
              <w:rPr>
                <w:rFonts w:ascii="Meiryo UI" w:eastAsia="Meiryo UI" w:hAnsi="Meiryo UI" w:cs="Meiryo UI" w:hint="eastAsia"/>
              </w:rPr>
              <w:t>（パークピーエフアイ）</w:t>
            </w:r>
          </w:p>
        </w:tc>
        <w:tc>
          <w:tcPr>
            <w:tcW w:w="3531" w:type="dxa"/>
          </w:tcPr>
          <w:p w14:paraId="31C8A278" w14:textId="77777777" w:rsidR="00350EC5" w:rsidRDefault="00350EC5" w:rsidP="00350EC5">
            <w:pPr>
              <w:spacing w:line="300" w:lineRule="exact"/>
              <w:rPr>
                <w:rFonts w:ascii="Meiryo UI" w:eastAsia="Meiryo UI" w:hAnsi="Meiryo UI" w:cs="Meiryo UI"/>
              </w:rPr>
            </w:pPr>
            <w:r>
              <w:rPr>
                <w:rFonts w:ascii="Meiryo UI" w:eastAsia="Meiryo UI" w:hAnsi="Meiryo UI" w:cs="Meiryo UI" w:hint="eastAsia"/>
              </w:rPr>
              <w:t>2017</w:t>
            </w:r>
            <w:r w:rsidRPr="002E21A7">
              <w:rPr>
                <w:rFonts w:ascii="Meiryo UI" w:eastAsia="Meiryo UI" w:hAnsi="Meiryo UI" w:cs="Meiryo UI" w:hint="eastAsia"/>
              </w:rPr>
              <w:t>年の都市公園法改正により新たに設けられた、飲食店、売店等の公園利用者の利便の向上に資する公募対象公園施設の設置と、当該施設から生ずる収益を活用してその周辺の園路、広場等の一般の公園利用者が利用できる特定公園施設の整備・改修等を一体的に行う者を、公募により選定する「公募設置管理制度」のこと</w:t>
            </w:r>
            <w:r>
              <w:rPr>
                <w:rFonts w:ascii="Meiryo UI" w:eastAsia="Meiryo UI" w:hAnsi="Meiryo UI" w:cs="Meiryo UI" w:hint="eastAsia"/>
              </w:rPr>
              <w:t>。</w:t>
            </w:r>
          </w:p>
          <w:p w14:paraId="0C3F0FBD" w14:textId="77777777" w:rsidR="00350EC5" w:rsidRPr="00EE243B" w:rsidRDefault="00350EC5" w:rsidP="00350EC5">
            <w:pPr>
              <w:spacing w:line="240" w:lineRule="exact"/>
              <w:rPr>
                <w:rFonts w:ascii="Meiryo UI" w:eastAsia="Meiryo UI" w:hAnsi="Meiryo UI" w:cs="Meiryo UI"/>
              </w:rPr>
            </w:pPr>
          </w:p>
        </w:tc>
        <w:tc>
          <w:tcPr>
            <w:tcW w:w="1989" w:type="dxa"/>
          </w:tcPr>
          <w:p w14:paraId="6A4B850C" w14:textId="77777777" w:rsidR="00350EC5" w:rsidRPr="00EE243B" w:rsidRDefault="00350EC5" w:rsidP="00350EC5">
            <w:pPr>
              <w:spacing w:line="240" w:lineRule="exact"/>
              <w:rPr>
                <w:rFonts w:ascii="Meiryo UI" w:eastAsia="Meiryo UI" w:hAnsi="Meiryo UI" w:cs="Meiryo UI"/>
              </w:rPr>
            </w:pPr>
          </w:p>
        </w:tc>
      </w:tr>
      <w:tr w:rsidR="00350EC5" w14:paraId="46B6C024" w14:textId="77777777" w:rsidTr="009466E9">
        <w:trPr>
          <w:trHeight w:val="2684"/>
        </w:trPr>
        <w:tc>
          <w:tcPr>
            <w:tcW w:w="452" w:type="dxa"/>
            <w:vMerge/>
          </w:tcPr>
          <w:p w14:paraId="541FACB4" w14:textId="596361FF" w:rsidR="00350EC5" w:rsidRPr="00EE243B" w:rsidRDefault="00350EC5" w:rsidP="00350EC5">
            <w:pPr>
              <w:tabs>
                <w:tab w:val="left" w:pos="1064"/>
              </w:tabs>
              <w:rPr>
                <w:rFonts w:ascii="Meiryo UI" w:eastAsia="Meiryo UI" w:hAnsi="Meiryo UI" w:cs="Meiryo UI"/>
                <w:sz w:val="20"/>
                <w:szCs w:val="20"/>
              </w:rPr>
            </w:pPr>
          </w:p>
        </w:tc>
        <w:tc>
          <w:tcPr>
            <w:tcW w:w="2398" w:type="dxa"/>
          </w:tcPr>
          <w:p w14:paraId="5E314975" w14:textId="77777777" w:rsidR="00350EC5" w:rsidRPr="00EE243B" w:rsidRDefault="00350EC5" w:rsidP="00350EC5">
            <w:pPr>
              <w:tabs>
                <w:tab w:val="left" w:pos="1064"/>
              </w:tabs>
              <w:rPr>
                <w:rFonts w:ascii="Meiryo UI" w:eastAsia="Meiryo UI" w:hAnsi="Meiryo UI" w:cs="Meiryo UI"/>
                <w:sz w:val="20"/>
                <w:szCs w:val="20"/>
              </w:rPr>
            </w:pPr>
            <w:r w:rsidRPr="00EE243B">
              <w:rPr>
                <w:rFonts w:ascii="Meiryo UI" w:eastAsia="Meiryo UI" w:hAnsi="Meiryo UI" w:cs="Meiryo UI" w:hint="eastAsia"/>
              </w:rPr>
              <w:t>ヒートアイランド現象</w:t>
            </w:r>
          </w:p>
        </w:tc>
        <w:tc>
          <w:tcPr>
            <w:tcW w:w="3531" w:type="dxa"/>
          </w:tcPr>
          <w:p w14:paraId="23DC0611" w14:textId="77777777" w:rsidR="00350EC5" w:rsidRPr="00D232D3" w:rsidRDefault="00350EC5" w:rsidP="00350EC5">
            <w:pPr>
              <w:spacing w:line="300" w:lineRule="exact"/>
              <w:rPr>
                <w:rFonts w:ascii="Meiryo UI" w:eastAsia="Meiryo UI" w:hAnsi="Meiryo UI" w:cs="Meiryo UI"/>
              </w:rPr>
            </w:pPr>
            <w:r w:rsidRPr="00D232D3">
              <w:rPr>
                <w:rFonts w:ascii="Meiryo UI" w:eastAsia="Meiryo UI" w:hAnsi="Meiryo UI" w:cs="Meiryo UI" w:hint="eastAsia"/>
              </w:rPr>
              <w:t>都心域の地上気温が周辺部に比べ高くなる現象で、都心部ほど気温が高く、等温線が島のような形になることからこの名称となっている。都市では、コンクリートやアスファルトなど熱を蓄えやすい物質が多く、また諸活動から発生する熱量も大きいことが要因と考えられる。</w:t>
            </w:r>
          </w:p>
        </w:tc>
        <w:tc>
          <w:tcPr>
            <w:tcW w:w="1989" w:type="dxa"/>
          </w:tcPr>
          <w:p w14:paraId="4AE1779E" w14:textId="77777777" w:rsidR="00350EC5" w:rsidRPr="00EE243B" w:rsidRDefault="00350EC5" w:rsidP="00350EC5">
            <w:pPr>
              <w:spacing w:line="240" w:lineRule="exact"/>
              <w:rPr>
                <w:rFonts w:ascii="Meiryo UI" w:eastAsia="Meiryo UI" w:hAnsi="Meiryo UI" w:cs="Meiryo UI"/>
                <w:sz w:val="20"/>
                <w:szCs w:val="20"/>
              </w:rPr>
            </w:pPr>
          </w:p>
        </w:tc>
      </w:tr>
    </w:tbl>
    <w:p w14:paraId="2435DC15" w14:textId="77777777" w:rsidR="0087520C" w:rsidRDefault="0087520C" w:rsidP="005D15EB"/>
    <w:sectPr w:rsidR="0087520C" w:rsidSect="008C27EB">
      <w:pgSz w:w="11906" w:h="16838"/>
      <w:pgMar w:top="1985" w:right="1701" w:bottom="1701" w:left="1701" w:header="851" w:footer="992" w:gutter="0"/>
      <w:cols w:space="425"/>
      <w:titlePg/>
      <w:docGrid w:type="linesAndChars" w:linePitch="386" w:charSpace="5273"/>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12F4D32" w14:textId="77777777" w:rsidR="00815FBB" w:rsidRDefault="00815FBB" w:rsidP="007F2368">
      <w:r>
        <w:separator/>
      </w:r>
    </w:p>
  </w:endnote>
  <w:endnote w:type="continuationSeparator" w:id="0">
    <w:p w14:paraId="70FC61DF" w14:textId="77777777" w:rsidR="00815FBB" w:rsidRDefault="00815FBB" w:rsidP="007F23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Ｐゴシック">
    <w:panose1 w:val="020B0600070205080204"/>
    <w:charset w:val="80"/>
    <w:family w:val="modern"/>
    <w:pitch w:val="variable"/>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FFED54" w14:textId="77777777" w:rsidR="00815FBB" w:rsidRDefault="00815FBB">
    <w:pPr>
      <w:pStyle w:val="ab"/>
      <w:jc w:val="center"/>
    </w:pPr>
  </w:p>
  <w:p w14:paraId="44407E91" w14:textId="77777777" w:rsidR="00815FBB" w:rsidRDefault="00815FBB" w:rsidP="00E415D4">
    <w:pPr>
      <w:pStyle w:val="ab"/>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69110588"/>
      <w:docPartObj>
        <w:docPartGallery w:val="Page Numbers (Bottom of Page)"/>
        <w:docPartUnique/>
      </w:docPartObj>
    </w:sdtPr>
    <w:sdtContent>
      <w:p w14:paraId="4C320411" w14:textId="1B78580F" w:rsidR="00815FBB" w:rsidRDefault="00815FBB">
        <w:pPr>
          <w:pStyle w:val="ab"/>
          <w:jc w:val="center"/>
        </w:pPr>
        <w:r>
          <w:fldChar w:fldCharType="begin"/>
        </w:r>
        <w:r>
          <w:instrText>PAGE   \* MERGEFORMAT</w:instrText>
        </w:r>
        <w:r>
          <w:fldChar w:fldCharType="separate"/>
        </w:r>
        <w:r w:rsidR="007A0A2C" w:rsidRPr="007A0A2C">
          <w:rPr>
            <w:noProof/>
            <w:lang w:val="ja-JP"/>
          </w:rPr>
          <w:t>13</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B1C9B9" w14:textId="7FA1CA70" w:rsidR="00815FBB" w:rsidRDefault="00815FBB" w:rsidP="00777E5F">
    <w:pPr>
      <w:pStyle w:val="ab"/>
      <w:tabs>
        <w:tab w:val="center" w:pos="4465"/>
        <w:tab w:val="left" w:pos="5550"/>
      </w:tabs>
      <w:jc w:val="center"/>
    </w:pPr>
    <w:sdt>
      <w:sdtPr>
        <w:id w:val="1051811976"/>
        <w:docPartObj>
          <w:docPartGallery w:val="Page Numbers (Bottom of Page)"/>
          <w:docPartUnique/>
        </w:docPartObj>
      </w:sdtPr>
      <w:sdtContent>
        <w:r>
          <w:fldChar w:fldCharType="begin"/>
        </w:r>
        <w:r>
          <w:instrText>PAGE   \* MERGEFORMAT</w:instrText>
        </w:r>
        <w:r>
          <w:fldChar w:fldCharType="separate"/>
        </w:r>
        <w:r w:rsidR="007A0A2C" w:rsidRPr="007A0A2C">
          <w:rPr>
            <w:noProof/>
            <w:lang w:val="ja-JP"/>
          </w:rPr>
          <w:t>17</w:t>
        </w:r>
        <w:r>
          <w:fldChar w:fldCharType="end"/>
        </w:r>
      </w:sdtContent>
    </w:sdt>
  </w:p>
  <w:p w14:paraId="1D94B99E" w14:textId="77777777" w:rsidR="00815FBB" w:rsidRDefault="00815FBB" w:rsidP="00E415D4">
    <w:pPr>
      <w:pStyle w:val="ab"/>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3DAA648" w14:textId="77777777" w:rsidR="00815FBB" w:rsidRDefault="00815FBB" w:rsidP="007F2368">
      <w:r>
        <w:separator/>
      </w:r>
    </w:p>
  </w:footnote>
  <w:footnote w:type="continuationSeparator" w:id="0">
    <w:p w14:paraId="2312EB5A" w14:textId="77777777" w:rsidR="00815FBB" w:rsidRDefault="00815FBB" w:rsidP="007F236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3C6564"/>
    <w:multiLevelType w:val="hybridMultilevel"/>
    <w:tmpl w:val="99EED5E6"/>
    <w:lvl w:ilvl="0" w:tplc="6526E6E6">
      <w:start w:val="1"/>
      <w:numFmt w:val="decimalFullWidth"/>
      <w:lvlText w:val="%1．"/>
      <w:lvlJc w:val="left"/>
      <w:pPr>
        <w:ind w:left="360" w:hanging="360"/>
      </w:pPr>
      <w:rPr>
        <w:rFonts w:ascii="ＭＳ Ｐゴシック" w:eastAsia="ＭＳ Ｐゴシック" w:hAnsi="ＭＳ Ｐゴシック" w:hint="default"/>
        <w:lang w:val="en-US"/>
      </w:rPr>
    </w:lvl>
    <w:lvl w:ilvl="1" w:tplc="6FE88B04">
      <w:start w:val="1"/>
      <w:numFmt w:val="decimal"/>
      <w:lvlText w:val="(%2)"/>
      <w:lvlJc w:val="left"/>
      <w:pPr>
        <w:ind w:left="780" w:hanging="360"/>
      </w:pPr>
      <w:rPr>
        <w:rFonts w:hint="default"/>
      </w:rPr>
    </w:lvl>
    <w:lvl w:ilvl="2" w:tplc="9E76A788">
      <w:start w:val="1"/>
      <w:numFmt w:val="decimalEnclosedCircle"/>
      <w:lvlText w:val="%3"/>
      <w:lvlJc w:val="left"/>
      <w:pPr>
        <w:ind w:left="1200" w:hanging="360"/>
      </w:pPr>
      <w:rPr>
        <w:rFonts w:hint="default"/>
      </w:rPr>
    </w:lvl>
    <w:lvl w:ilvl="3" w:tplc="603AE676">
      <w:start w:val="1"/>
      <w:numFmt w:val="bullet"/>
      <w:lvlText w:val="・"/>
      <w:lvlJc w:val="left"/>
      <w:pPr>
        <w:ind w:left="1620" w:hanging="360"/>
      </w:pPr>
      <w:rPr>
        <w:rFonts w:ascii="ＭＳ Ｐ明朝" w:eastAsia="ＭＳ Ｐ明朝" w:hAnsi="ＭＳ Ｐ明朝" w:cstheme="minorBidi" w:hint="eastAsia"/>
      </w:r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B6772E6"/>
    <w:multiLevelType w:val="hybridMultilevel"/>
    <w:tmpl w:val="9D58BFC8"/>
    <w:lvl w:ilvl="0" w:tplc="F6BC35A6">
      <w:start w:val="1"/>
      <w:numFmt w:val="decimalEnclosedCircle"/>
      <w:lvlText w:val="%1"/>
      <w:lvlJc w:val="left"/>
      <w:pPr>
        <w:ind w:left="1070" w:hanging="360"/>
      </w:pPr>
      <w:rPr>
        <w:rFonts w:hint="default"/>
      </w:rPr>
    </w:lvl>
    <w:lvl w:ilvl="1" w:tplc="04090017" w:tentative="1">
      <w:start w:val="1"/>
      <w:numFmt w:val="aiueoFullWidth"/>
      <w:lvlText w:val="(%2)"/>
      <w:lvlJc w:val="left"/>
      <w:pPr>
        <w:ind w:left="1550" w:hanging="420"/>
      </w:pPr>
    </w:lvl>
    <w:lvl w:ilvl="2" w:tplc="04090011" w:tentative="1">
      <w:start w:val="1"/>
      <w:numFmt w:val="decimalEnclosedCircle"/>
      <w:lvlText w:val="%3"/>
      <w:lvlJc w:val="left"/>
      <w:pPr>
        <w:ind w:left="1970" w:hanging="420"/>
      </w:pPr>
    </w:lvl>
    <w:lvl w:ilvl="3" w:tplc="0409000F" w:tentative="1">
      <w:start w:val="1"/>
      <w:numFmt w:val="decimal"/>
      <w:lvlText w:val="%4."/>
      <w:lvlJc w:val="left"/>
      <w:pPr>
        <w:ind w:left="2390" w:hanging="420"/>
      </w:pPr>
    </w:lvl>
    <w:lvl w:ilvl="4" w:tplc="04090017" w:tentative="1">
      <w:start w:val="1"/>
      <w:numFmt w:val="aiueoFullWidth"/>
      <w:lvlText w:val="(%5)"/>
      <w:lvlJc w:val="left"/>
      <w:pPr>
        <w:ind w:left="2810" w:hanging="420"/>
      </w:pPr>
    </w:lvl>
    <w:lvl w:ilvl="5" w:tplc="04090011" w:tentative="1">
      <w:start w:val="1"/>
      <w:numFmt w:val="decimalEnclosedCircle"/>
      <w:lvlText w:val="%6"/>
      <w:lvlJc w:val="left"/>
      <w:pPr>
        <w:ind w:left="3230" w:hanging="420"/>
      </w:pPr>
    </w:lvl>
    <w:lvl w:ilvl="6" w:tplc="0409000F" w:tentative="1">
      <w:start w:val="1"/>
      <w:numFmt w:val="decimal"/>
      <w:lvlText w:val="%7."/>
      <w:lvlJc w:val="left"/>
      <w:pPr>
        <w:ind w:left="3650" w:hanging="420"/>
      </w:pPr>
    </w:lvl>
    <w:lvl w:ilvl="7" w:tplc="04090017" w:tentative="1">
      <w:start w:val="1"/>
      <w:numFmt w:val="aiueoFullWidth"/>
      <w:lvlText w:val="(%8)"/>
      <w:lvlJc w:val="left"/>
      <w:pPr>
        <w:ind w:left="4070" w:hanging="420"/>
      </w:pPr>
    </w:lvl>
    <w:lvl w:ilvl="8" w:tplc="04090011" w:tentative="1">
      <w:start w:val="1"/>
      <w:numFmt w:val="decimalEnclosedCircle"/>
      <w:lvlText w:val="%9"/>
      <w:lvlJc w:val="left"/>
      <w:pPr>
        <w:ind w:left="4490" w:hanging="420"/>
      </w:pPr>
    </w:lvl>
  </w:abstractNum>
  <w:abstractNum w:abstractNumId="2" w15:restartNumberingAfterBreak="0">
    <w:nsid w:val="1C883B61"/>
    <w:multiLevelType w:val="hybridMultilevel"/>
    <w:tmpl w:val="8CBA49DC"/>
    <w:lvl w:ilvl="0" w:tplc="CAA468C6">
      <w:start w:val="1"/>
      <w:numFmt w:val="decimalFullWidth"/>
      <w:lvlText w:val="注%1）"/>
      <w:lvlJc w:val="left"/>
      <w:pPr>
        <w:ind w:left="1997" w:hanging="720"/>
      </w:pPr>
      <w:rPr>
        <w:rFonts w:hint="default"/>
        <w:sz w:val="18"/>
        <w:szCs w:val="18"/>
      </w:rPr>
    </w:lvl>
    <w:lvl w:ilvl="1" w:tplc="04090017" w:tentative="1">
      <w:start w:val="1"/>
      <w:numFmt w:val="aiueoFullWidth"/>
      <w:lvlText w:val="(%2)"/>
      <w:lvlJc w:val="left"/>
      <w:pPr>
        <w:ind w:left="2117" w:hanging="420"/>
      </w:pPr>
    </w:lvl>
    <w:lvl w:ilvl="2" w:tplc="04090011" w:tentative="1">
      <w:start w:val="1"/>
      <w:numFmt w:val="decimalEnclosedCircle"/>
      <w:lvlText w:val="%3"/>
      <w:lvlJc w:val="left"/>
      <w:pPr>
        <w:ind w:left="2537" w:hanging="420"/>
      </w:pPr>
    </w:lvl>
    <w:lvl w:ilvl="3" w:tplc="0409000F" w:tentative="1">
      <w:start w:val="1"/>
      <w:numFmt w:val="decimal"/>
      <w:lvlText w:val="%4."/>
      <w:lvlJc w:val="left"/>
      <w:pPr>
        <w:ind w:left="2957" w:hanging="420"/>
      </w:pPr>
    </w:lvl>
    <w:lvl w:ilvl="4" w:tplc="04090017" w:tentative="1">
      <w:start w:val="1"/>
      <w:numFmt w:val="aiueoFullWidth"/>
      <w:lvlText w:val="(%5)"/>
      <w:lvlJc w:val="left"/>
      <w:pPr>
        <w:ind w:left="3377" w:hanging="420"/>
      </w:pPr>
    </w:lvl>
    <w:lvl w:ilvl="5" w:tplc="04090011" w:tentative="1">
      <w:start w:val="1"/>
      <w:numFmt w:val="decimalEnclosedCircle"/>
      <w:lvlText w:val="%6"/>
      <w:lvlJc w:val="left"/>
      <w:pPr>
        <w:ind w:left="3797" w:hanging="420"/>
      </w:pPr>
    </w:lvl>
    <w:lvl w:ilvl="6" w:tplc="0409000F" w:tentative="1">
      <w:start w:val="1"/>
      <w:numFmt w:val="decimal"/>
      <w:lvlText w:val="%7."/>
      <w:lvlJc w:val="left"/>
      <w:pPr>
        <w:ind w:left="4217" w:hanging="420"/>
      </w:pPr>
    </w:lvl>
    <w:lvl w:ilvl="7" w:tplc="04090017" w:tentative="1">
      <w:start w:val="1"/>
      <w:numFmt w:val="aiueoFullWidth"/>
      <w:lvlText w:val="(%8)"/>
      <w:lvlJc w:val="left"/>
      <w:pPr>
        <w:ind w:left="4637" w:hanging="420"/>
      </w:pPr>
    </w:lvl>
    <w:lvl w:ilvl="8" w:tplc="04090011" w:tentative="1">
      <w:start w:val="1"/>
      <w:numFmt w:val="decimalEnclosedCircle"/>
      <w:lvlText w:val="%9"/>
      <w:lvlJc w:val="left"/>
      <w:pPr>
        <w:ind w:left="5057" w:hanging="420"/>
      </w:pPr>
    </w:lvl>
  </w:abstractNum>
  <w:abstractNum w:abstractNumId="3" w15:restartNumberingAfterBreak="0">
    <w:nsid w:val="29A67AFC"/>
    <w:multiLevelType w:val="multilevel"/>
    <w:tmpl w:val="C3C04556"/>
    <w:lvl w:ilvl="0">
      <w:start w:val="1"/>
      <w:numFmt w:val="decimal"/>
      <w:lvlText w:val="(%1)"/>
      <w:lvlJc w:val="left"/>
      <w:pPr>
        <w:ind w:left="720" w:hanging="360"/>
      </w:pPr>
      <w:rPr>
        <w:rFonts w:ascii="ＭＳ Ｐゴシック" w:eastAsia="ＭＳ Ｐゴシック" w:hAnsi="ＭＳ Ｐゴシック" w:cstheme="minorBidi"/>
      </w:rPr>
    </w:lvl>
    <w:lvl w:ilvl="1">
      <w:start w:val="1"/>
      <w:numFmt w:val="decimalFullWidth"/>
      <w:lvlText w:val="（%2）"/>
      <w:lvlJc w:val="left"/>
      <w:pPr>
        <w:ind w:left="360" w:firstLine="0"/>
      </w:pPr>
      <w:rPr>
        <w:rFonts w:hint="default"/>
      </w:rPr>
    </w:lvl>
    <w:lvl w:ilvl="2">
      <w:start w:val="1"/>
      <w:numFmt w:val="decimal"/>
      <w:lvlText w:val="(%3)"/>
      <w:lvlJc w:val="left"/>
      <w:pPr>
        <w:ind w:left="1560" w:hanging="360"/>
      </w:pPr>
      <w:rPr>
        <w:rFonts w:hint="default"/>
      </w:rPr>
    </w:lvl>
    <w:lvl w:ilvl="3">
      <w:start w:val="1"/>
      <w:numFmt w:val="decimal"/>
      <w:lvlText w:val="%4."/>
      <w:lvlJc w:val="left"/>
      <w:pPr>
        <w:ind w:left="2040" w:hanging="420"/>
      </w:pPr>
      <w:rPr>
        <w:rFonts w:hint="eastAsia"/>
      </w:rPr>
    </w:lvl>
    <w:lvl w:ilvl="4">
      <w:start w:val="1"/>
      <w:numFmt w:val="aiueoFullWidth"/>
      <w:lvlText w:val="(%5)"/>
      <w:lvlJc w:val="left"/>
      <w:pPr>
        <w:ind w:left="2460" w:hanging="420"/>
      </w:pPr>
      <w:rPr>
        <w:rFonts w:hint="eastAsia"/>
      </w:rPr>
    </w:lvl>
    <w:lvl w:ilvl="5">
      <w:start w:val="1"/>
      <w:numFmt w:val="decimalEnclosedCircle"/>
      <w:lvlText w:val="%6"/>
      <w:lvlJc w:val="left"/>
      <w:pPr>
        <w:ind w:left="1271" w:hanging="420"/>
      </w:pPr>
      <w:rPr>
        <w:rFonts w:hint="eastAsia"/>
      </w:rPr>
    </w:lvl>
    <w:lvl w:ilvl="6">
      <w:start w:val="1"/>
      <w:numFmt w:val="decimal"/>
      <w:lvlText w:val="%7."/>
      <w:lvlJc w:val="left"/>
      <w:pPr>
        <w:ind w:left="3300" w:hanging="420"/>
      </w:pPr>
      <w:rPr>
        <w:rFonts w:hint="eastAsia"/>
      </w:rPr>
    </w:lvl>
    <w:lvl w:ilvl="7">
      <w:start w:val="1"/>
      <w:numFmt w:val="aiueoFullWidth"/>
      <w:lvlText w:val="(%8)"/>
      <w:lvlJc w:val="left"/>
      <w:pPr>
        <w:ind w:left="3720" w:hanging="420"/>
      </w:pPr>
      <w:rPr>
        <w:rFonts w:hint="eastAsia"/>
      </w:rPr>
    </w:lvl>
    <w:lvl w:ilvl="8">
      <w:start w:val="1"/>
      <w:numFmt w:val="decimalEnclosedCircle"/>
      <w:lvlText w:val="%9"/>
      <w:lvlJc w:val="left"/>
      <w:pPr>
        <w:ind w:left="846" w:hanging="420"/>
      </w:pPr>
      <w:rPr>
        <w:rFonts w:hint="eastAsia"/>
      </w:rPr>
    </w:lvl>
  </w:abstractNum>
  <w:abstractNum w:abstractNumId="4" w15:restartNumberingAfterBreak="0">
    <w:nsid w:val="2E5E1754"/>
    <w:multiLevelType w:val="hybridMultilevel"/>
    <w:tmpl w:val="BEB4B0BE"/>
    <w:lvl w:ilvl="0" w:tplc="F0383C7A">
      <w:start w:val="1"/>
      <w:numFmt w:val="decimalFullWidth"/>
      <w:lvlText w:val="（%1）"/>
      <w:lvlJc w:val="left"/>
      <w:pPr>
        <w:ind w:left="720" w:hanging="720"/>
      </w:pPr>
      <w:rPr>
        <w:rFonts w:hint="default"/>
        <w:lang w:val="en-US"/>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33E35A97"/>
    <w:multiLevelType w:val="hybridMultilevel"/>
    <w:tmpl w:val="ABCE92FE"/>
    <w:lvl w:ilvl="0" w:tplc="AC4692C2">
      <w:start w:val="1"/>
      <w:numFmt w:val="decimalEnclosedCircle"/>
      <w:lvlText w:val="%1"/>
      <w:lvlJc w:val="left"/>
      <w:pPr>
        <w:ind w:left="1070" w:hanging="360"/>
      </w:pPr>
      <w:rPr>
        <w:rFonts w:hint="default"/>
        <w:sz w:val="21"/>
      </w:rPr>
    </w:lvl>
    <w:lvl w:ilvl="1" w:tplc="04090017" w:tentative="1">
      <w:start w:val="1"/>
      <w:numFmt w:val="aiueoFullWidth"/>
      <w:lvlText w:val="(%2)"/>
      <w:lvlJc w:val="left"/>
      <w:pPr>
        <w:ind w:left="1550" w:hanging="420"/>
      </w:pPr>
    </w:lvl>
    <w:lvl w:ilvl="2" w:tplc="04090011" w:tentative="1">
      <w:start w:val="1"/>
      <w:numFmt w:val="decimalEnclosedCircle"/>
      <w:lvlText w:val="%3"/>
      <w:lvlJc w:val="left"/>
      <w:pPr>
        <w:ind w:left="1970" w:hanging="420"/>
      </w:pPr>
    </w:lvl>
    <w:lvl w:ilvl="3" w:tplc="0409000F" w:tentative="1">
      <w:start w:val="1"/>
      <w:numFmt w:val="decimal"/>
      <w:lvlText w:val="%4."/>
      <w:lvlJc w:val="left"/>
      <w:pPr>
        <w:ind w:left="2390" w:hanging="420"/>
      </w:pPr>
    </w:lvl>
    <w:lvl w:ilvl="4" w:tplc="04090017" w:tentative="1">
      <w:start w:val="1"/>
      <w:numFmt w:val="aiueoFullWidth"/>
      <w:lvlText w:val="(%5)"/>
      <w:lvlJc w:val="left"/>
      <w:pPr>
        <w:ind w:left="2810" w:hanging="420"/>
      </w:pPr>
    </w:lvl>
    <w:lvl w:ilvl="5" w:tplc="04090011" w:tentative="1">
      <w:start w:val="1"/>
      <w:numFmt w:val="decimalEnclosedCircle"/>
      <w:lvlText w:val="%6"/>
      <w:lvlJc w:val="left"/>
      <w:pPr>
        <w:ind w:left="3230" w:hanging="420"/>
      </w:pPr>
    </w:lvl>
    <w:lvl w:ilvl="6" w:tplc="0409000F" w:tentative="1">
      <w:start w:val="1"/>
      <w:numFmt w:val="decimal"/>
      <w:lvlText w:val="%7."/>
      <w:lvlJc w:val="left"/>
      <w:pPr>
        <w:ind w:left="3650" w:hanging="420"/>
      </w:pPr>
    </w:lvl>
    <w:lvl w:ilvl="7" w:tplc="04090017" w:tentative="1">
      <w:start w:val="1"/>
      <w:numFmt w:val="aiueoFullWidth"/>
      <w:lvlText w:val="(%8)"/>
      <w:lvlJc w:val="left"/>
      <w:pPr>
        <w:ind w:left="4070" w:hanging="420"/>
      </w:pPr>
    </w:lvl>
    <w:lvl w:ilvl="8" w:tplc="04090011" w:tentative="1">
      <w:start w:val="1"/>
      <w:numFmt w:val="decimalEnclosedCircle"/>
      <w:lvlText w:val="%9"/>
      <w:lvlJc w:val="left"/>
      <w:pPr>
        <w:ind w:left="4490" w:hanging="420"/>
      </w:pPr>
    </w:lvl>
  </w:abstractNum>
  <w:abstractNum w:abstractNumId="6" w15:restartNumberingAfterBreak="0">
    <w:nsid w:val="3AAE77E7"/>
    <w:multiLevelType w:val="hybridMultilevel"/>
    <w:tmpl w:val="9D58BFC8"/>
    <w:lvl w:ilvl="0" w:tplc="F6BC35A6">
      <w:start w:val="1"/>
      <w:numFmt w:val="decimalEnclosedCircle"/>
      <w:lvlText w:val="%1"/>
      <w:lvlJc w:val="left"/>
      <w:pPr>
        <w:ind w:left="1070" w:hanging="360"/>
      </w:pPr>
      <w:rPr>
        <w:rFonts w:hint="default"/>
      </w:rPr>
    </w:lvl>
    <w:lvl w:ilvl="1" w:tplc="04090017" w:tentative="1">
      <w:start w:val="1"/>
      <w:numFmt w:val="aiueoFullWidth"/>
      <w:lvlText w:val="(%2)"/>
      <w:lvlJc w:val="left"/>
      <w:pPr>
        <w:ind w:left="1550" w:hanging="420"/>
      </w:pPr>
    </w:lvl>
    <w:lvl w:ilvl="2" w:tplc="04090011" w:tentative="1">
      <w:start w:val="1"/>
      <w:numFmt w:val="decimalEnclosedCircle"/>
      <w:lvlText w:val="%3"/>
      <w:lvlJc w:val="left"/>
      <w:pPr>
        <w:ind w:left="1970" w:hanging="420"/>
      </w:pPr>
    </w:lvl>
    <w:lvl w:ilvl="3" w:tplc="0409000F" w:tentative="1">
      <w:start w:val="1"/>
      <w:numFmt w:val="decimal"/>
      <w:lvlText w:val="%4."/>
      <w:lvlJc w:val="left"/>
      <w:pPr>
        <w:ind w:left="2390" w:hanging="420"/>
      </w:pPr>
    </w:lvl>
    <w:lvl w:ilvl="4" w:tplc="04090017" w:tentative="1">
      <w:start w:val="1"/>
      <w:numFmt w:val="aiueoFullWidth"/>
      <w:lvlText w:val="(%5)"/>
      <w:lvlJc w:val="left"/>
      <w:pPr>
        <w:ind w:left="2810" w:hanging="420"/>
      </w:pPr>
    </w:lvl>
    <w:lvl w:ilvl="5" w:tplc="04090011" w:tentative="1">
      <w:start w:val="1"/>
      <w:numFmt w:val="decimalEnclosedCircle"/>
      <w:lvlText w:val="%6"/>
      <w:lvlJc w:val="left"/>
      <w:pPr>
        <w:ind w:left="3230" w:hanging="420"/>
      </w:pPr>
    </w:lvl>
    <w:lvl w:ilvl="6" w:tplc="0409000F" w:tentative="1">
      <w:start w:val="1"/>
      <w:numFmt w:val="decimal"/>
      <w:lvlText w:val="%7."/>
      <w:lvlJc w:val="left"/>
      <w:pPr>
        <w:ind w:left="3650" w:hanging="420"/>
      </w:pPr>
    </w:lvl>
    <w:lvl w:ilvl="7" w:tplc="04090017" w:tentative="1">
      <w:start w:val="1"/>
      <w:numFmt w:val="aiueoFullWidth"/>
      <w:lvlText w:val="(%8)"/>
      <w:lvlJc w:val="left"/>
      <w:pPr>
        <w:ind w:left="4070" w:hanging="420"/>
      </w:pPr>
    </w:lvl>
    <w:lvl w:ilvl="8" w:tplc="04090011" w:tentative="1">
      <w:start w:val="1"/>
      <w:numFmt w:val="decimalEnclosedCircle"/>
      <w:lvlText w:val="%9"/>
      <w:lvlJc w:val="left"/>
      <w:pPr>
        <w:ind w:left="4490" w:hanging="420"/>
      </w:pPr>
    </w:lvl>
  </w:abstractNum>
  <w:abstractNum w:abstractNumId="7" w15:restartNumberingAfterBreak="0">
    <w:nsid w:val="49755533"/>
    <w:multiLevelType w:val="hybridMultilevel"/>
    <w:tmpl w:val="AF12E87E"/>
    <w:lvl w:ilvl="0" w:tplc="3DF421D6">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6D7C6EC5"/>
    <w:multiLevelType w:val="hybridMultilevel"/>
    <w:tmpl w:val="B0F2A58C"/>
    <w:lvl w:ilvl="0" w:tplc="8DAA3200">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7B3318AD"/>
    <w:multiLevelType w:val="hybridMultilevel"/>
    <w:tmpl w:val="7C7293CA"/>
    <w:lvl w:ilvl="0" w:tplc="837004B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3"/>
  </w:num>
  <w:num w:numId="3">
    <w:abstractNumId w:val="7"/>
  </w:num>
  <w:num w:numId="4">
    <w:abstractNumId w:val="9"/>
  </w:num>
  <w:num w:numId="5">
    <w:abstractNumId w:val="8"/>
  </w:num>
  <w:num w:numId="6">
    <w:abstractNumId w:val="4"/>
  </w:num>
  <w:num w:numId="7">
    <w:abstractNumId w:val="2"/>
  </w:num>
  <w:num w:numId="8">
    <w:abstractNumId w:val="6"/>
  </w:num>
  <w:num w:numId="9">
    <w:abstractNumId w:val="1"/>
  </w:num>
  <w:num w:numId="10">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dirty"/>
  <w:defaultTabStop w:val="840"/>
  <w:drawingGridHorizontalSpacing w:val="118"/>
  <w:drawingGridVerticalSpacing w:val="193"/>
  <w:displayHorizontalDrawingGridEvery w:val="0"/>
  <w:displayVerticalDrawingGridEvery w:val="2"/>
  <w:characterSpacingControl w:val="compressPunctuation"/>
  <w:hdrShapeDefaults>
    <o:shapedefaults v:ext="edit" spidmax="6656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7D88"/>
    <w:rsid w:val="00000064"/>
    <w:rsid w:val="000001D1"/>
    <w:rsid w:val="00000363"/>
    <w:rsid w:val="00000B59"/>
    <w:rsid w:val="00002BD4"/>
    <w:rsid w:val="00002E2D"/>
    <w:rsid w:val="00004F8A"/>
    <w:rsid w:val="00005161"/>
    <w:rsid w:val="00005789"/>
    <w:rsid w:val="000058EC"/>
    <w:rsid w:val="00005A27"/>
    <w:rsid w:val="00006028"/>
    <w:rsid w:val="00006419"/>
    <w:rsid w:val="0000651D"/>
    <w:rsid w:val="00007244"/>
    <w:rsid w:val="000073AC"/>
    <w:rsid w:val="00007894"/>
    <w:rsid w:val="00007A3A"/>
    <w:rsid w:val="000119C8"/>
    <w:rsid w:val="00012480"/>
    <w:rsid w:val="00012725"/>
    <w:rsid w:val="000128CC"/>
    <w:rsid w:val="00013784"/>
    <w:rsid w:val="000137FD"/>
    <w:rsid w:val="00014878"/>
    <w:rsid w:val="00014CA3"/>
    <w:rsid w:val="000151D3"/>
    <w:rsid w:val="0001538B"/>
    <w:rsid w:val="000154E9"/>
    <w:rsid w:val="000166A5"/>
    <w:rsid w:val="00016BAA"/>
    <w:rsid w:val="00016F8A"/>
    <w:rsid w:val="00017260"/>
    <w:rsid w:val="00017477"/>
    <w:rsid w:val="00017F22"/>
    <w:rsid w:val="000204AD"/>
    <w:rsid w:val="00020C90"/>
    <w:rsid w:val="0002132F"/>
    <w:rsid w:val="00021489"/>
    <w:rsid w:val="000215C3"/>
    <w:rsid w:val="000228AD"/>
    <w:rsid w:val="00022C78"/>
    <w:rsid w:val="000246CD"/>
    <w:rsid w:val="00024F28"/>
    <w:rsid w:val="0002595E"/>
    <w:rsid w:val="00026C01"/>
    <w:rsid w:val="00026E16"/>
    <w:rsid w:val="0002768C"/>
    <w:rsid w:val="00030949"/>
    <w:rsid w:val="00031054"/>
    <w:rsid w:val="00032756"/>
    <w:rsid w:val="000327A3"/>
    <w:rsid w:val="00032936"/>
    <w:rsid w:val="000332CB"/>
    <w:rsid w:val="00033FAC"/>
    <w:rsid w:val="00034AAC"/>
    <w:rsid w:val="000354EB"/>
    <w:rsid w:val="000359B8"/>
    <w:rsid w:val="00035F7A"/>
    <w:rsid w:val="00036AC2"/>
    <w:rsid w:val="000379BF"/>
    <w:rsid w:val="00037AEB"/>
    <w:rsid w:val="00040251"/>
    <w:rsid w:val="00040411"/>
    <w:rsid w:val="0004064C"/>
    <w:rsid w:val="000422BC"/>
    <w:rsid w:val="00042595"/>
    <w:rsid w:val="00042A53"/>
    <w:rsid w:val="000435EB"/>
    <w:rsid w:val="0004585D"/>
    <w:rsid w:val="0004683E"/>
    <w:rsid w:val="00046F83"/>
    <w:rsid w:val="00047720"/>
    <w:rsid w:val="000478D5"/>
    <w:rsid w:val="00047D96"/>
    <w:rsid w:val="000504E6"/>
    <w:rsid w:val="0005140E"/>
    <w:rsid w:val="000518A7"/>
    <w:rsid w:val="00051EC4"/>
    <w:rsid w:val="00052C64"/>
    <w:rsid w:val="000533AD"/>
    <w:rsid w:val="0005345E"/>
    <w:rsid w:val="0005372B"/>
    <w:rsid w:val="00053CCA"/>
    <w:rsid w:val="00054795"/>
    <w:rsid w:val="00054F02"/>
    <w:rsid w:val="000552DB"/>
    <w:rsid w:val="00056054"/>
    <w:rsid w:val="00057F68"/>
    <w:rsid w:val="0006013F"/>
    <w:rsid w:val="0006056F"/>
    <w:rsid w:val="00060667"/>
    <w:rsid w:val="00060E3F"/>
    <w:rsid w:val="000613FC"/>
    <w:rsid w:val="00061BED"/>
    <w:rsid w:val="00062D6D"/>
    <w:rsid w:val="00063510"/>
    <w:rsid w:val="000649DC"/>
    <w:rsid w:val="00065830"/>
    <w:rsid w:val="00065BE2"/>
    <w:rsid w:val="00066B72"/>
    <w:rsid w:val="00066E36"/>
    <w:rsid w:val="0007095E"/>
    <w:rsid w:val="000711B2"/>
    <w:rsid w:val="00071C53"/>
    <w:rsid w:val="00072578"/>
    <w:rsid w:val="0007286A"/>
    <w:rsid w:val="0007461A"/>
    <w:rsid w:val="0007462C"/>
    <w:rsid w:val="00074991"/>
    <w:rsid w:val="00074D70"/>
    <w:rsid w:val="000755AC"/>
    <w:rsid w:val="000755F0"/>
    <w:rsid w:val="00075A76"/>
    <w:rsid w:val="00076E52"/>
    <w:rsid w:val="00076E6B"/>
    <w:rsid w:val="0008003C"/>
    <w:rsid w:val="0008146A"/>
    <w:rsid w:val="00082039"/>
    <w:rsid w:val="00082189"/>
    <w:rsid w:val="000824C8"/>
    <w:rsid w:val="0008263A"/>
    <w:rsid w:val="00082B5E"/>
    <w:rsid w:val="00083255"/>
    <w:rsid w:val="00083602"/>
    <w:rsid w:val="000836A3"/>
    <w:rsid w:val="0008383B"/>
    <w:rsid w:val="0008462C"/>
    <w:rsid w:val="00084ACF"/>
    <w:rsid w:val="000850A2"/>
    <w:rsid w:val="00085EB7"/>
    <w:rsid w:val="00085EE1"/>
    <w:rsid w:val="00086306"/>
    <w:rsid w:val="00086514"/>
    <w:rsid w:val="00086558"/>
    <w:rsid w:val="00086D99"/>
    <w:rsid w:val="00087237"/>
    <w:rsid w:val="000903C4"/>
    <w:rsid w:val="000907DB"/>
    <w:rsid w:val="00090D08"/>
    <w:rsid w:val="000910AF"/>
    <w:rsid w:val="00091176"/>
    <w:rsid w:val="00091609"/>
    <w:rsid w:val="00091615"/>
    <w:rsid w:val="000916B1"/>
    <w:rsid w:val="00091712"/>
    <w:rsid w:val="00091E6D"/>
    <w:rsid w:val="00092A22"/>
    <w:rsid w:val="0009367F"/>
    <w:rsid w:val="00093C59"/>
    <w:rsid w:val="000944F3"/>
    <w:rsid w:val="00094C41"/>
    <w:rsid w:val="00094F88"/>
    <w:rsid w:val="00095F2C"/>
    <w:rsid w:val="00096593"/>
    <w:rsid w:val="000968A7"/>
    <w:rsid w:val="00097D19"/>
    <w:rsid w:val="000A05B7"/>
    <w:rsid w:val="000A10A7"/>
    <w:rsid w:val="000A1582"/>
    <w:rsid w:val="000A19EF"/>
    <w:rsid w:val="000A2CD6"/>
    <w:rsid w:val="000A2CEE"/>
    <w:rsid w:val="000A2EF4"/>
    <w:rsid w:val="000A4895"/>
    <w:rsid w:val="000A49C3"/>
    <w:rsid w:val="000A51F7"/>
    <w:rsid w:val="000A562B"/>
    <w:rsid w:val="000A7ED5"/>
    <w:rsid w:val="000B0004"/>
    <w:rsid w:val="000B1B40"/>
    <w:rsid w:val="000B1C90"/>
    <w:rsid w:val="000B1ED6"/>
    <w:rsid w:val="000B29FA"/>
    <w:rsid w:val="000B2B22"/>
    <w:rsid w:val="000B2BF4"/>
    <w:rsid w:val="000B3541"/>
    <w:rsid w:val="000B3AB3"/>
    <w:rsid w:val="000B3BF1"/>
    <w:rsid w:val="000B4648"/>
    <w:rsid w:val="000B48F4"/>
    <w:rsid w:val="000B497F"/>
    <w:rsid w:val="000B4C91"/>
    <w:rsid w:val="000B4D5F"/>
    <w:rsid w:val="000B4F8C"/>
    <w:rsid w:val="000B5777"/>
    <w:rsid w:val="000B5D20"/>
    <w:rsid w:val="000B5E2A"/>
    <w:rsid w:val="000C0D16"/>
    <w:rsid w:val="000C0F09"/>
    <w:rsid w:val="000C0F80"/>
    <w:rsid w:val="000C181A"/>
    <w:rsid w:val="000C1D9C"/>
    <w:rsid w:val="000C2A7C"/>
    <w:rsid w:val="000C2CC9"/>
    <w:rsid w:val="000C3DAB"/>
    <w:rsid w:val="000C53F7"/>
    <w:rsid w:val="000C5C87"/>
    <w:rsid w:val="000C6216"/>
    <w:rsid w:val="000C6618"/>
    <w:rsid w:val="000C6E9D"/>
    <w:rsid w:val="000C7170"/>
    <w:rsid w:val="000D03B1"/>
    <w:rsid w:val="000D05C9"/>
    <w:rsid w:val="000D16AD"/>
    <w:rsid w:val="000D2CE1"/>
    <w:rsid w:val="000D3139"/>
    <w:rsid w:val="000D3F5D"/>
    <w:rsid w:val="000D41DF"/>
    <w:rsid w:val="000D4375"/>
    <w:rsid w:val="000D45E1"/>
    <w:rsid w:val="000D5468"/>
    <w:rsid w:val="000D5E21"/>
    <w:rsid w:val="000D7FB3"/>
    <w:rsid w:val="000E1053"/>
    <w:rsid w:val="000E1BE6"/>
    <w:rsid w:val="000E22AB"/>
    <w:rsid w:val="000E262D"/>
    <w:rsid w:val="000E2FB4"/>
    <w:rsid w:val="000E3CE1"/>
    <w:rsid w:val="000E3E4D"/>
    <w:rsid w:val="000E4492"/>
    <w:rsid w:val="000E45C8"/>
    <w:rsid w:val="000E473C"/>
    <w:rsid w:val="000E5B1B"/>
    <w:rsid w:val="000E63E6"/>
    <w:rsid w:val="000E64B3"/>
    <w:rsid w:val="000F048E"/>
    <w:rsid w:val="000F0773"/>
    <w:rsid w:val="000F2675"/>
    <w:rsid w:val="000F26F5"/>
    <w:rsid w:val="000F2784"/>
    <w:rsid w:val="000F32E3"/>
    <w:rsid w:val="000F3585"/>
    <w:rsid w:val="000F411C"/>
    <w:rsid w:val="000F4515"/>
    <w:rsid w:val="000F518D"/>
    <w:rsid w:val="000F6929"/>
    <w:rsid w:val="000F722B"/>
    <w:rsid w:val="000F777C"/>
    <w:rsid w:val="001004B6"/>
    <w:rsid w:val="00100572"/>
    <w:rsid w:val="001009A8"/>
    <w:rsid w:val="00100FB6"/>
    <w:rsid w:val="00101171"/>
    <w:rsid w:val="0010155A"/>
    <w:rsid w:val="00101A71"/>
    <w:rsid w:val="00103385"/>
    <w:rsid w:val="001048A1"/>
    <w:rsid w:val="00105D96"/>
    <w:rsid w:val="00106BB5"/>
    <w:rsid w:val="00107A7A"/>
    <w:rsid w:val="00107EC3"/>
    <w:rsid w:val="00110A0F"/>
    <w:rsid w:val="00110A32"/>
    <w:rsid w:val="0011153A"/>
    <w:rsid w:val="0011167C"/>
    <w:rsid w:val="00113261"/>
    <w:rsid w:val="00113665"/>
    <w:rsid w:val="00113E24"/>
    <w:rsid w:val="00114B9F"/>
    <w:rsid w:val="00114C1C"/>
    <w:rsid w:val="00116CF9"/>
    <w:rsid w:val="00117643"/>
    <w:rsid w:val="00117782"/>
    <w:rsid w:val="00117DBB"/>
    <w:rsid w:val="0012045E"/>
    <w:rsid w:val="001215E4"/>
    <w:rsid w:val="00121E76"/>
    <w:rsid w:val="00122A59"/>
    <w:rsid w:val="001238AF"/>
    <w:rsid w:val="00124113"/>
    <w:rsid w:val="0012444A"/>
    <w:rsid w:val="00124494"/>
    <w:rsid w:val="00125025"/>
    <w:rsid w:val="001250F3"/>
    <w:rsid w:val="0012583C"/>
    <w:rsid w:val="00125A8C"/>
    <w:rsid w:val="001267F8"/>
    <w:rsid w:val="0012736F"/>
    <w:rsid w:val="0012789A"/>
    <w:rsid w:val="00130022"/>
    <w:rsid w:val="00130987"/>
    <w:rsid w:val="0013194C"/>
    <w:rsid w:val="00132128"/>
    <w:rsid w:val="001321DF"/>
    <w:rsid w:val="00133447"/>
    <w:rsid w:val="00133D8F"/>
    <w:rsid w:val="00135827"/>
    <w:rsid w:val="00136D3A"/>
    <w:rsid w:val="0013798F"/>
    <w:rsid w:val="0014046C"/>
    <w:rsid w:val="001409AB"/>
    <w:rsid w:val="00141195"/>
    <w:rsid w:val="001414FD"/>
    <w:rsid w:val="00141AB9"/>
    <w:rsid w:val="00141FD1"/>
    <w:rsid w:val="001425C2"/>
    <w:rsid w:val="00142A23"/>
    <w:rsid w:val="00143CFF"/>
    <w:rsid w:val="00143D33"/>
    <w:rsid w:val="00144BD2"/>
    <w:rsid w:val="00145101"/>
    <w:rsid w:val="00145198"/>
    <w:rsid w:val="0014537D"/>
    <w:rsid w:val="0014559F"/>
    <w:rsid w:val="0014564B"/>
    <w:rsid w:val="00146606"/>
    <w:rsid w:val="0014666F"/>
    <w:rsid w:val="0014690E"/>
    <w:rsid w:val="001469F0"/>
    <w:rsid w:val="001471A6"/>
    <w:rsid w:val="001477C9"/>
    <w:rsid w:val="00147982"/>
    <w:rsid w:val="001514B1"/>
    <w:rsid w:val="00152752"/>
    <w:rsid w:val="0015297C"/>
    <w:rsid w:val="00152B3E"/>
    <w:rsid w:val="00152B9D"/>
    <w:rsid w:val="00153005"/>
    <w:rsid w:val="0015352A"/>
    <w:rsid w:val="0015353B"/>
    <w:rsid w:val="001539FB"/>
    <w:rsid w:val="00153BC9"/>
    <w:rsid w:val="00153C80"/>
    <w:rsid w:val="001542FD"/>
    <w:rsid w:val="00154713"/>
    <w:rsid w:val="001552D6"/>
    <w:rsid w:val="0015538A"/>
    <w:rsid w:val="00155611"/>
    <w:rsid w:val="00155C92"/>
    <w:rsid w:val="00157ECC"/>
    <w:rsid w:val="00160206"/>
    <w:rsid w:val="00161FBE"/>
    <w:rsid w:val="00162647"/>
    <w:rsid w:val="00162BD1"/>
    <w:rsid w:val="00164425"/>
    <w:rsid w:val="001659B5"/>
    <w:rsid w:val="001660AD"/>
    <w:rsid w:val="00166D8C"/>
    <w:rsid w:val="00167770"/>
    <w:rsid w:val="001678E5"/>
    <w:rsid w:val="00170660"/>
    <w:rsid w:val="00171D31"/>
    <w:rsid w:val="00172B1E"/>
    <w:rsid w:val="00173496"/>
    <w:rsid w:val="00173BDB"/>
    <w:rsid w:val="00173EB6"/>
    <w:rsid w:val="00175711"/>
    <w:rsid w:val="001760C8"/>
    <w:rsid w:val="00176827"/>
    <w:rsid w:val="001774A5"/>
    <w:rsid w:val="00177A16"/>
    <w:rsid w:val="00177CEF"/>
    <w:rsid w:val="00177DDD"/>
    <w:rsid w:val="0018031A"/>
    <w:rsid w:val="0018060B"/>
    <w:rsid w:val="00180705"/>
    <w:rsid w:val="00181704"/>
    <w:rsid w:val="001820DD"/>
    <w:rsid w:val="00182607"/>
    <w:rsid w:val="00182B29"/>
    <w:rsid w:val="0018410E"/>
    <w:rsid w:val="00184746"/>
    <w:rsid w:val="001856E4"/>
    <w:rsid w:val="00185F26"/>
    <w:rsid w:val="00186B59"/>
    <w:rsid w:val="0018737C"/>
    <w:rsid w:val="00187921"/>
    <w:rsid w:val="00187E16"/>
    <w:rsid w:val="0019003F"/>
    <w:rsid w:val="00190A99"/>
    <w:rsid w:val="00190D7D"/>
    <w:rsid w:val="0019318E"/>
    <w:rsid w:val="0019465E"/>
    <w:rsid w:val="00194A5B"/>
    <w:rsid w:val="00195DE4"/>
    <w:rsid w:val="00196D28"/>
    <w:rsid w:val="0019716F"/>
    <w:rsid w:val="001975C5"/>
    <w:rsid w:val="00197A85"/>
    <w:rsid w:val="001A052D"/>
    <w:rsid w:val="001A1322"/>
    <w:rsid w:val="001A13A3"/>
    <w:rsid w:val="001A1523"/>
    <w:rsid w:val="001A2474"/>
    <w:rsid w:val="001A24FD"/>
    <w:rsid w:val="001A278C"/>
    <w:rsid w:val="001A3208"/>
    <w:rsid w:val="001A3E5A"/>
    <w:rsid w:val="001A3FCB"/>
    <w:rsid w:val="001A4693"/>
    <w:rsid w:val="001A5F80"/>
    <w:rsid w:val="001A65FA"/>
    <w:rsid w:val="001A6CCB"/>
    <w:rsid w:val="001A6EC2"/>
    <w:rsid w:val="001A73DF"/>
    <w:rsid w:val="001A7502"/>
    <w:rsid w:val="001A7EBD"/>
    <w:rsid w:val="001B0627"/>
    <w:rsid w:val="001B15D8"/>
    <w:rsid w:val="001B20AD"/>
    <w:rsid w:val="001B210A"/>
    <w:rsid w:val="001B25B0"/>
    <w:rsid w:val="001B2AFA"/>
    <w:rsid w:val="001B30A3"/>
    <w:rsid w:val="001B3E06"/>
    <w:rsid w:val="001B40A4"/>
    <w:rsid w:val="001B4327"/>
    <w:rsid w:val="001B48C0"/>
    <w:rsid w:val="001B4944"/>
    <w:rsid w:val="001B4E78"/>
    <w:rsid w:val="001B4F80"/>
    <w:rsid w:val="001B57CC"/>
    <w:rsid w:val="001B6FBF"/>
    <w:rsid w:val="001B74A3"/>
    <w:rsid w:val="001C0039"/>
    <w:rsid w:val="001C0469"/>
    <w:rsid w:val="001C0D8A"/>
    <w:rsid w:val="001C1459"/>
    <w:rsid w:val="001C2691"/>
    <w:rsid w:val="001C29DA"/>
    <w:rsid w:val="001C39B4"/>
    <w:rsid w:val="001C4A0E"/>
    <w:rsid w:val="001C4A6E"/>
    <w:rsid w:val="001C5029"/>
    <w:rsid w:val="001C53A3"/>
    <w:rsid w:val="001C5B70"/>
    <w:rsid w:val="001C5CD7"/>
    <w:rsid w:val="001C5F85"/>
    <w:rsid w:val="001C6101"/>
    <w:rsid w:val="001C619C"/>
    <w:rsid w:val="001C6BF6"/>
    <w:rsid w:val="001C6D64"/>
    <w:rsid w:val="001C78AB"/>
    <w:rsid w:val="001C7BC2"/>
    <w:rsid w:val="001D0023"/>
    <w:rsid w:val="001D010A"/>
    <w:rsid w:val="001D0255"/>
    <w:rsid w:val="001D07D3"/>
    <w:rsid w:val="001D0F74"/>
    <w:rsid w:val="001D12F2"/>
    <w:rsid w:val="001D14DA"/>
    <w:rsid w:val="001D1B89"/>
    <w:rsid w:val="001D31A8"/>
    <w:rsid w:val="001D4182"/>
    <w:rsid w:val="001D4C01"/>
    <w:rsid w:val="001D6DF9"/>
    <w:rsid w:val="001D6E8C"/>
    <w:rsid w:val="001D7377"/>
    <w:rsid w:val="001D7E75"/>
    <w:rsid w:val="001E0526"/>
    <w:rsid w:val="001E119F"/>
    <w:rsid w:val="001E11D0"/>
    <w:rsid w:val="001E158E"/>
    <w:rsid w:val="001E25C3"/>
    <w:rsid w:val="001E3D2A"/>
    <w:rsid w:val="001E5137"/>
    <w:rsid w:val="001E5CF1"/>
    <w:rsid w:val="001E6263"/>
    <w:rsid w:val="001E6FAE"/>
    <w:rsid w:val="001E6FFD"/>
    <w:rsid w:val="001E74F4"/>
    <w:rsid w:val="001E7663"/>
    <w:rsid w:val="001E7E7D"/>
    <w:rsid w:val="001F06CF"/>
    <w:rsid w:val="001F1C17"/>
    <w:rsid w:val="001F45E5"/>
    <w:rsid w:val="001F47C1"/>
    <w:rsid w:val="001F4BBA"/>
    <w:rsid w:val="001F507E"/>
    <w:rsid w:val="001F555D"/>
    <w:rsid w:val="001F5DF5"/>
    <w:rsid w:val="001F5FC6"/>
    <w:rsid w:val="001F6504"/>
    <w:rsid w:val="001F671D"/>
    <w:rsid w:val="001F6CB0"/>
    <w:rsid w:val="001F7ABB"/>
    <w:rsid w:val="001F7BE9"/>
    <w:rsid w:val="0020082F"/>
    <w:rsid w:val="00200D4D"/>
    <w:rsid w:val="00201057"/>
    <w:rsid w:val="0020147C"/>
    <w:rsid w:val="002015F9"/>
    <w:rsid w:val="002023F7"/>
    <w:rsid w:val="00202689"/>
    <w:rsid w:val="00203B7F"/>
    <w:rsid w:val="00203EE4"/>
    <w:rsid w:val="0020425D"/>
    <w:rsid w:val="00204873"/>
    <w:rsid w:val="00204A63"/>
    <w:rsid w:val="00204AF0"/>
    <w:rsid w:val="002055DF"/>
    <w:rsid w:val="00205623"/>
    <w:rsid w:val="00205758"/>
    <w:rsid w:val="00205BD6"/>
    <w:rsid w:val="002060DD"/>
    <w:rsid w:val="0020653A"/>
    <w:rsid w:val="00206665"/>
    <w:rsid w:val="00206E94"/>
    <w:rsid w:val="00207748"/>
    <w:rsid w:val="00207A78"/>
    <w:rsid w:val="00207D5F"/>
    <w:rsid w:val="00210D42"/>
    <w:rsid w:val="0021196F"/>
    <w:rsid w:val="00211CE2"/>
    <w:rsid w:val="0021246A"/>
    <w:rsid w:val="0021280A"/>
    <w:rsid w:val="00212ACC"/>
    <w:rsid w:val="00212F9E"/>
    <w:rsid w:val="00213BCF"/>
    <w:rsid w:val="00213C76"/>
    <w:rsid w:val="0021464D"/>
    <w:rsid w:val="00214BCF"/>
    <w:rsid w:val="00214E59"/>
    <w:rsid w:val="0021522E"/>
    <w:rsid w:val="0021573A"/>
    <w:rsid w:val="0021644D"/>
    <w:rsid w:val="00216839"/>
    <w:rsid w:val="00217763"/>
    <w:rsid w:val="00220B4B"/>
    <w:rsid w:val="00222AD5"/>
    <w:rsid w:val="00222B11"/>
    <w:rsid w:val="0022309B"/>
    <w:rsid w:val="002235BA"/>
    <w:rsid w:val="00224045"/>
    <w:rsid w:val="0022518C"/>
    <w:rsid w:val="002254D1"/>
    <w:rsid w:val="00226916"/>
    <w:rsid w:val="0022738F"/>
    <w:rsid w:val="00227CB7"/>
    <w:rsid w:val="00231EF4"/>
    <w:rsid w:val="0023344D"/>
    <w:rsid w:val="00233D01"/>
    <w:rsid w:val="00233D42"/>
    <w:rsid w:val="00234698"/>
    <w:rsid w:val="00234AEB"/>
    <w:rsid w:val="00234B28"/>
    <w:rsid w:val="00235328"/>
    <w:rsid w:val="002355FE"/>
    <w:rsid w:val="00235FB5"/>
    <w:rsid w:val="0023668A"/>
    <w:rsid w:val="00236B84"/>
    <w:rsid w:val="00236BD5"/>
    <w:rsid w:val="00236C8A"/>
    <w:rsid w:val="00237CCB"/>
    <w:rsid w:val="00241342"/>
    <w:rsid w:val="002414BC"/>
    <w:rsid w:val="002415A7"/>
    <w:rsid w:val="00241690"/>
    <w:rsid w:val="00241C6E"/>
    <w:rsid w:val="00241E06"/>
    <w:rsid w:val="0024352F"/>
    <w:rsid w:val="00245417"/>
    <w:rsid w:val="0024656F"/>
    <w:rsid w:val="00246A5F"/>
    <w:rsid w:val="00246B24"/>
    <w:rsid w:val="0024790A"/>
    <w:rsid w:val="0025005B"/>
    <w:rsid w:val="00250370"/>
    <w:rsid w:val="0025086B"/>
    <w:rsid w:val="00250A59"/>
    <w:rsid w:val="00251701"/>
    <w:rsid w:val="00251E15"/>
    <w:rsid w:val="00251E19"/>
    <w:rsid w:val="00252998"/>
    <w:rsid w:val="00252B8C"/>
    <w:rsid w:val="00252D59"/>
    <w:rsid w:val="00253E4C"/>
    <w:rsid w:val="002542CE"/>
    <w:rsid w:val="00254F42"/>
    <w:rsid w:val="00255598"/>
    <w:rsid w:val="00261279"/>
    <w:rsid w:val="00261E14"/>
    <w:rsid w:val="0026284B"/>
    <w:rsid w:val="002628EB"/>
    <w:rsid w:val="00262A6C"/>
    <w:rsid w:val="00262AE9"/>
    <w:rsid w:val="002639D5"/>
    <w:rsid w:val="00264274"/>
    <w:rsid w:val="002645C4"/>
    <w:rsid w:val="002651E6"/>
    <w:rsid w:val="002652C4"/>
    <w:rsid w:val="00265959"/>
    <w:rsid w:val="00265F35"/>
    <w:rsid w:val="00267B08"/>
    <w:rsid w:val="00267C83"/>
    <w:rsid w:val="00267D88"/>
    <w:rsid w:val="0027091C"/>
    <w:rsid w:val="00271187"/>
    <w:rsid w:val="002721F2"/>
    <w:rsid w:val="00273E2F"/>
    <w:rsid w:val="002742E2"/>
    <w:rsid w:val="00274366"/>
    <w:rsid w:val="002744C0"/>
    <w:rsid w:val="00274A90"/>
    <w:rsid w:val="00275A70"/>
    <w:rsid w:val="00275FA8"/>
    <w:rsid w:val="002762D4"/>
    <w:rsid w:val="00276B57"/>
    <w:rsid w:val="00276CF0"/>
    <w:rsid w:val="00276F06"/>
    <w:rsid w:val="00277F37"/>
    <w:rsid w:val="00280CFB"/>
    <w:rsid w:val="00281BA3"/>
    <w:rsid w:val="00281DDD"/>
    <w:rsid w:val="00281E50"/>
    <w:rsid w:val="0028270D"/>
    <w:rsid w:val="002827DE"/>
    <w:rsid w:val="00283100"/>
    <w:rsid w:val="0028343E"/>
    <w:rsid w:val="00284C7F"/>
    <w:rsid w:val="00285141"/>
    <w:rsid w:val="00286123"/>
    <w:rsid w:val="00286D3B"/>
    <w:rsid w:val="00287008"/>
    <w:rsid w:val="00290C92"/>
    <w:rsid w:val="00291DDD"/>
    <w:rsid w:val="002929E7"/>
    <w:rsid w:val="00292EA9"/>
    <w:rsid w:val="002957CB"/>
    <w:rsid w:val="00295C6F"/>
    <w:rsid w:val="00295F33"/>
    <w:rsid w:val="002960C0"/>
    <w:rsid w:val="00296575"/>
    <w:rsid w:val="00296838"/>
    <w:rsid w:val="002A005F"/>
    <w:rsid w:val="002A053E"/>
    <w:rsid w:val="002A0675"/>
    <w:rsid w:val="002A075D"/>
    <w:rsid w:val="002A0A22"/>
    <w:rsid w:val="002A18EF"/>
    <w:rsid w:val="002A1F1F"/>
    <w:rsid w:val="002A2269"/>
    <w:rsid w:val="002A2543"/>
    <w:rsid w:val="002A2804"/>
    <w:rsid w:val="002A3526"/>
    <w:rsid w:val="002A39F6"/>
    <w:rsid w:val="002A3AB5"/>
    <w:rsid w:val="002A3B87"/>
    <w:rsid w:val="002A3F3F"/>
    <w:rsid w:val="002A3FB9"/>
    <w:rsid w:val="002A48E0"/>
    <w:rsid w:val="002A5CE2"/>
    <w:rsid w:val="002A62AF"/>
    <w:rsid w:val="002A7BB7"/>
    <w:rsid w:val="002A7CD6"/>
    <w:rsid w:val="002B148B"/>
    <w:rsid w:val="002B271C"/>
    <w:rsid w:val="002B2A0C"/>
    <w:rsid w:val="002B2F7C"/>
    <w:rsid w:val="002B2FC1"/>
    <w:rsid w:val="002B491F"/>
    <w:rsid w:val="002B4FD7"/>
    <w:rsid w:val="002B583B"/>
    <w:rsid w:val="002B7137"/>
    <w:rsid w:val="002B7966"/>
    <w:rsid w:val="002C01DA"/>
    <w:rsid w:val="002C03D7"/>
    <w:rsid w:val="002C0DBE"/>
    <w:rsid w:val="002C17A5"/>
    <w:rsid w:val="002C2275"/>
    <w:rsid w:val="002C324F"/>
    <w:rsid w:val="002C3265"/>
    <w:rsid w:val="002C3669"/>
    <w:rsid w:val="002C4359"/>
    <w:rsid w:val="002C46F8"/>
    <w:rsid w:val="002C4C21"/>
    <w:rsid w:val="002C52DE"/>
    <w:rsid w:val="002C6674"/>
    <w:rsid w:val="002C7F02"/>
    <w:rsid w:val="002D00C8"/>
    <w:rsid w:val="002D03C7"/>
    <w:rsid w:val="002D1C63"/>
    <w:rsid w:val="002D2232"/>
    <w:rsid w:val="002D26B9"/>
    <w:rsid w:val="002D29E2"/>
    <w:rsid w:val="002D2DEA"/>
    <w:rsid w:val="002D2ED2"/>
    <w:rsid w:val="002D3942"/>
    <w:rsid w:val="002D451B"/>
    <w:rsid w:val="002D56F7"/>
    <w:rsid w:val="002D7F6F"/>
    <w:rsid w:val="002E1094"/>
    <w:rsid w:val="002E1589"/>
    <w:rsid w:val="002E1985"/>
    <w:rsid w:val="002E1A6E"/>
    <w:rsid w:val="002E21A7"/>
    <w:rsid w:val="002E2469"/>
    <w:rsid w:val="002E39FA"/>
    <w:rsid w:val="002E3FE3"/>
    <w:rsid w:val="002E4038"/>
    <w:rsid w:val="002E44A1"/>
    <w:rsid w:val="002E4A74"/>
    <w:rsid w:val="002E5031"/>
    <w:rsid w:val="002E5184"/>
    <w:rsid w:val="002E5C02"/>
    <w:rsid w:val="002E5CDF"/>
    <w:rsid w:val="002E6527"/>
    <w:rsid w:val="002E727C"/>
    <w:rsid w:val="002E76DA"/>
    <w:rsid w:val="002E782C"/>
    <w:rsid w:val="002E79DE"/>
    <w:rsid w:val="002E7F6A"/>
    <w:rsid w:val="002F00F7"/>
    <w:rsid w:val="002F031C"/>
    <w:rsid w:val="002F092F"/>
    <w:rsid w:val="002F0BCF"/>
    <w:rsid w:val="002F0E84"/>
    <w:rsid w:val="002F1544"/>
    <w:rsid w:val="002F27E8"/>
    <w:rsid w:val="002F282B"/>
    <w:rsid w:val="002F36FA"/>
    <w:rsid w:val="002F3D64"/>
    <w:rsid w:val="002F43D1"/>
    <w:rsid w:val="002F4725"/>
    <w:rsid w:val="002F5A2B"/>
    <w:rsid w:val="002F698D"/>
    <w:rsid w:val="002F7036"/>
    <w:rsid w:val="002F739E"/>
    <w:rsid w:val="00300823"/>
    <w:rsid w:val="00300B7D"/>
    <w:rsid w:val="00300D4E"/>
    <w:rsid w:val="00301978"/>
    <w:rsid w:val="00301A69"/>
    <w:rsid w:val="0030211D"/>
    <w:rsid w:val="00302304"/>
    <w:rsid w:val="0030250A"/>
    <w:rsid w:val="00302ECB"/>
    <w:rsid w:val="003030F8"/>
    <w:rsid w:val="00303A87"/>
    <w:rsid w:val="00304E25"/>
    <w:rsid w:val="00306797"/>
    <w:rsid w:val="003070FA"/>
    <w:rsid w:val="003077AC"/>
    <w:rsid w:val="00307B11"/>
    <w:rsid w:val="00311A4B"/>
    <w:rsid w:val="0031472E"/>
    <w:rsid w:val="00314B31"/>
    <w:rsid w:val="00315384"/>
    <w:rsid w:val="00315973"/>
    <w:rsid w:val="003164A0"/>
    <w:rsid w:val="003171D5"/>
    <w:rsid w:val="00320139"/>
    <w:rsid w:val="00320621"/>
    <w:rsid w:val="00320F5B"/>
    <w:rsid w:val="00321858"/>
    <w:rsid w:val="00321CE8"/>
    <w:rsid w:val="003231E7"/>
    <w:rsid w:val="00323242"/>
    <w:rsid w:val="0032331B"/>
    <w:rsid w:val="003236F3"/>
    <w:rsid w:val="00324064"/>
    <w:rsid w:val="00324BC4"/>
    <w:rsid w:val="00326BBA"/>
    <w:rsid w:val="00327203"/>
    <w:rsid w:val="00327E47"/>
    <w:rsid w:val="0033055B"/>
    <w:rsid w:val="00330DA6"/>
    <w:rsid w:val="00330E6F"/>
    <w:rsid w:val="00332B71"/>
    <w:rsid w:val="00332CDA"/>
    <w:rsid w:val="00332E7B"/>
    <w:rsid w:val="003330A8"/>
    <w:rsid w:val="0033464F"/>
    <w:rsid w:val="0033465B"/>
    <w:rsid w:val="003355E1"/>
    <w:rsid w:val="00337D32"/>
    <w:rsid w:val="003402F4"/>
    <w:rsid w:val="00340A2A"/>
    <w:rsid w:val="00340EB8"/>
    <w:rsid w:val="00341184"/>
    <w:rsid w:val="00341443"/>
    <w:rsid w:val="00341C26"/>
    <w:rsid w:val="003422B2"/>
    <w:rsid w:val="003422C1"/>
    <w:rsid w:val="00342C97"/>
    <w:rsid w:val="00342FB1"/>
    <w:rsid w:val="0034347E"/>
    <w:rsid w:val="003435D2"/>
    <w:rsid w:val="00343EB8"/>
    <w:rsid w:val="003446D4"/>
    <w:rsid w:val="00345465"/>
    <w:rsid w:val="003456BE"/>
    <w:rsid w:val="00345774"/>
    <w:rsid w:val="00345AD0"/>
    <w:rsid w:val="00345F81"/>
    <w:rsid w:val="0034616A"/>
    <w:rsid w:val="00346580"/>
    <w:rsid w:val="003474E1"/>
    <w:rsid w:val="00350980"/>
    <w:rsid w:val="00350A27"/>
    <w:rsid w:val="00350EC5"/>
    <w:rsid w:val="00350FF4"/>
    <w:rsid w:val="003511AC"/>
    <w:rsid w:val="00351252"/>
    <w:rsid w:val="003512BC"/>
    <w:rsid w:val="003517C0"/>
    <w:rsid w:val="003518FE"/>
    <w:rsid w:val="00351A94"/>
    <w:rsid w:val="00352C5B"/>
    <w:rsid w:val="00353F20"/>
    <w:rsid w:val="003542ED"/>
    <w:rsid w:val="003550AC"/>
    <w:rsid w:val="003557FB"/>
    <w:rsid w:val="00355F88"/>
    <w:rsid w:val="003560DB"/>
    <w:rsid w:val="003569A5"/>
    <w:rsid w:val="00357477"/>
    <w:rsid w:val="00357710"/>
    <w:rsid w:val="00361630"/>
    <w:rsid w:val="00361D3A"/>
    <w:rsid w:val="003623FC"/>
    <w:rsid w:val="003636CB"/>
    <w:rsid w:val="0036442B"/>
    <w:rsid w:val="00365024"/>
    <w:rsid w:val="0036513A"/>
    <w:rsid w:val="00366575"/>
    <w:rsid w:val="003665EB"/>
    <w:rsid w:val="00366994"/>
    <w:rsid w:val="00370BCD"/>
    <w:rsid w:val="00370C96"/>
    <w:rsid w:val="00370FCC"/>
    <w:rsid w:val="003712CD"/>
    <w:rsid w:val="00371843"/>
    <w:rsid w:val="003729AB"/>
    <w:rsid w:val="003733C0"/>
    <w:rsid w:val="00374635"/>
    <w:rsid w:val="003756E9"/>
    <w:rsid w:val="00375F8A"/>
    <w:rsid w:val="00376448"/>
    <w:rsid w:val="003764DE"/>
    <w:rsid w:val="00376698"/>
    <w:rsid w:val="00376849"/>
    <w:rsid w:val="00376C66"/>
    <w:rsid w:val="00377991"/>
    <w:rsid w:val="00377ADA"/>
    <w:rsid w:val="003803E6"/>
    <w:rsid w:val="00380452"/>
    <w:rsid w:val="00380AD1"/>
    <w:rsid w:val="00380CE5"/>
    <w:rsid w:val="00380E5D"/>
    <w:rsid w:val="00381FD9"/>
    <w:rsid w:val="00383D49"/>
    <w:rsid w:val="00383F34"/>
    <w:rsid w:val="003847B7"/>
    <w:rsid w:val="00384BC4"/>
    <w:rsid w:val="00384CBC"/>
    <w:rsid w:val="00384DD7"/>
    <w:rsid w:val="00384F1C"/>
    <w:rsid w:val="003856FB"/>
    <w:rsid w:val="00385BFA"/>
    <w:rsid w:val="00387497"/>
    <w:rsid w:val="003876FF"/>
    <w:rsid w:val="00387D07"/>
    <w:rsid w:val="0039028D"/>
    <w:rsid w:val="00391368"/>
    <w:rsid w:val="003920C5"/>
    <w:rsid w:val="00392A47"/>
    <w:rsid w:val="003930FD"/>
    <w:rsid w:val="00393A46"/>
    <w:rsid w:val="0039418E"/>
    <w:rsid w:val="0039524E"/>
    <w:rsid w:val="00395596"/>
    <w:rsid w:val="003956B8"/>
    <w:rsid w:val="00395C88"/>
    <w:rsid w:val="0039678D"/>
    <w:rsid w:val="00397D4B"/>
    <w:rsid w:val="003A04FD"/>
    <w:rsid w:val="003A0AD5"/>
    <w:rsid w:val="003A19FC"/>
    <w:rsid w:val="003A2136"/>
    <w:rsid w:val="003A377C"/>
    <w:rsid w:val="003A3C0B"/>
    <w:rsid w:val="003A3F9C"/>
    <w:rsid w:val="003A4850"/>
    <w:rsid w:val="003A5289"/>
    <w:rsid w:val="003A61CB"/>
    <w:rsid w:val="003A693D"/>
    <w:rsid w:val="003A6EE4"/>
    <w:rsid w:val="003B04B3"/>
    <w:rsid w:val="003B21E4"/>
    <w:rsid w:val="003B283C"/>
    <w:rsid w:val="003B28B1"/>
    <w:rsid w:val="003B3287"/>
    <w:rsid w:val="003B3C73"/>
    <w:rsid w:val="003B45BE"/>
    <w:rsid w:val="003B5019"/>
    <w:rsid w:val="003B54EB"/>
    <w:rsid w:val="003B564A"/>
    <w:rsid w:val="003B5E59"/>
    <w:rsid w:val="003B5EDF"/>
    <w:rsid w:val="003B7938"/>
    <w:rsid w:val="003B798F"/>
    <w:rsid w:val="003C0A6D"/>
    <w:rsid w:val="003C15A5"/>
    <w:rsid w:val="003C18B2"/>
    <w:rsid w:val="003C220F"/>
    <w:rsid w:val="003C2567"/>
    <w:rsid w:val="003C3C7A"/>
    <w:rsid w:val="003C4DA1"/>
    <w:rsid w:val="003C583F"/>
    <w:rsid w:val="003C6131"/>
    <w:rsid w:val="003C67B7"/>
    <w:rsid w:val="003C765F"/>
    <w:rsid w:val="003D01E1"/>
    <w:rsid w:val="003D0A6D"/>
    <w:rsid w:val="003D0CD5"/>
    <w:rsid w:val="003D138B"/>
    <w:rsid w:val="003D1454"/>
    <w:rsid w:val="003D16AD"/>
    <w:rsid w:val="003D188C"/>
    <w:rsid w:val="003D1D69"/>
    <w:rsid w:val="003D274F"/>
    <w:rsid w:val="003D35C9"/>
    <w:rsid w:val="003D46EB"/>
    <w:rsid w:val="003D47DB"/>
    <w:rsid w:val="003D531B"/>
    <w:rsid w:val="003D53E6"/>
    <w:rsid w:val="003D5724"/>
    <w:rsid w:val="003D573D"/>
    <w:rsid w:val="003D6386"/>
    <w:rsid w:val="003D7197"/>
    <w:rsid w:val="003D73AE"/>
    <w:rsid w:val="003D7561"/>
    <w:rsid w:val="003D764F"/>
    <w:rsid w:val="003D7655"/>
    <w:rsid w:val="003E0456"/>
    <w:rsid w:val="003E1808"/>
    <w:rsid w:val="003E1B28"/>
    <w:rsid w:val="003E3BFC"/>
    <w:rsid w:val="003E50DE"/>
    <w:rsid w:val="003E52C0"/>
    <w:rsid w:val="003E5E63"/>
    <w:rsid w:val="003E60B2"/>
    <w:rsid w:val="003E73FE"/>
    <w:rsid w:val="003E74BF"/>
    <w:rsid w:val="003E7B5F"/>
    <w:rsid w:val="003F0261"/>
    <w:rsid w:val="003F033F"/>
    <w:rsid w:val="003F0629"/>
    <w:rsid w:val="003F2CB9"/>
    <w:rsid w:val="003F31BB"/>
    <w:rsid w:val="003F4604"/>
    <w:rsid w:val="003F507F"/>
    <w:rsid w:val="003F510C"/>
    <w:rsid w:val="003F554B"/>
    <w:rsid w:val="003F5890"/>
    <w:rsid w:val="003F6AC6"/>
    <w:rsid w:val="003F6D8A"/>
    <w:rsid w:val="003F70D3"/>
    <w:rsid w:val="003F7BAA"/>
    <w:rsid w:val="00400789"/>
    <w:rsid w:val="004007D7"/>
    <w:rsid w:val="00401FA7"/>
    <w:rsid w:val="004033AA"/>
    <w:rsid w:val="00403EBF"/>
    <w:rsid w:val="004049E0"/>
    <w:rsid w:val="00404A7C"/>
    <w:rsid w:val="00404EFE"/>
    <w:rsid w:val="00405A80"/>
    <w:rsid w:val="00405F3E"/>
    <w:rsid w:val="004076D5"/>
    <w:rsid w:val="004102B5"/>
    <w:rsid w:val="00410847"/>
    <w:rsid w:val="00410BAD"/>
    <w:rsid w:val="00410EE9"/>
    <w:rsid w:val="00411322"/>
    <w:rsid w:val="004140C6"/>
    <w:rsid w:val="00414CB6"/>
    <w:rsid w:val="0041530B"/>
    <w:rsid w:val="00415349"/>
    <w:rsid w:val="00415357"/>
    <w:rsid w:val="00415E21"/>
    <w:rsid w:val="00416101"/>
    <w:rsid w:val="00416797"/>
    <w:rsid w:val="00420D41"/>
    <w:rsid w:val="0042205A"/>
    <w:rsid w:val="004222B3"/>
    <w:rsid w:val="004226CB"/>
    <w:rsid w:val="0042370F"/>
    <w:rsid w:val="00423B3E"/>
    <w:rsid w:val="00423BFD"/>
    <w:rsid w:val="00423D29"/>
    <w:rsid w:val="00423EDF"/>
    <w:rsid w:val="00424303"/>
    <w:rsid w:val="00424653"/>
    <w:rsid w:val="00425615"/>
    <w:rsid w:val="004263F3"/>
    <w:rsid w:val="0042734D"/>
    <w:rsid w:val="00427780"/>
    <w:rsid w:val="0043005E"/>
    <w:rsid w:val="00431ED1"/>
    <w:rsid w:val="00431FC2"/>
    <w:rsid w:val="0043237A"/>
    <w:rsid w:val="00432549"/>
    <w:rsid w:val="004332F5"/>
    <w:rsid w:val="004343B8"/>
    <w:rsid w:val="00434748"/>
    <w:rsid w:val="00435651"/>
    <w:rsid w:val="0043656F"/>
    <w:rsid w:val="00437505"/>
    <w:rsid w:val="00441174"/>
    <w:rsid w:val="00441479"/>
    <w:rsid w:val="00441D6B"/>
    <w:rsid w:val="00441F81"/>
    <w:rsid w:val="00442142"/>
    <w:rsid w:val="004421F6"/>
    <w:rsid w:val="004426FB"/>
    <w:rsid w:val="00442D29"/>
    <w:rsid w:val="00443050"/>
    <w:rsid w:val="00443500"/>
    <w:rsid w:val="00445872"/>
    <w:rsid w:val="00445DE4"/>
    <w:rsid w:val="00445ECA"/>
    <w:rsid w:val="00447C11"/>
    <w:rsid w:val="0045014D"/>
    <w:rsid w:val="00450169"/>
    <w:rsid w:val="004506E7"/>
    <w:rsid w:val="00450F93"/>
    <w:rsid w:val="00451E79"/>
    <w:rsid w:val="004529A7"/>
    <w:rsid w:val="00452A55"/>
    <w:rsid w:val="00452ADD"/>
    <w:rsid w:val="00452D4A"/>
    <w:rsid w:val="004530F3"/>
    <w:rsid w:val="0045326E"/>
    <w:rsid w:val="00453A2D"/>
    <w:rsid w:val="00453F45"/>
    <w:rsid w:val="00455BEB"/>
    <w:rsid w:val="00455FD0"/>
    <w:rsid w:val="0045702B"/>
    <w:rsid w:val="004576C2"/>
    <w:rsid w:val="00457774"/>
    <w:rsid w:val="00457E78"/>
    <w:rsid w:val="004612B3"/>
    <w:rsid w:val="00462470"/>
    <w:rsid w:val="0046305A"/>
    <w:rsid w:val="004633D1"/>
    <w:rsid w:val="0046370A"/>
    <w:rsid w:val="00463E18"/>
    <w:rsid w:val="00464477"/>
    <w:rsid w:val="0046481C"/>
    <w:rsid w:val="00465F48"/>
    <w:rsid w:val="004668E3"/>
    <w:rsid w:val="00466E28"/>
    <w:rsid w:val="004671AD"/>
    <w:rsid w:val="00467463"/>
    <w:rsid w:val="00467A64"/>
    <w:rsid w:val="00470E9E"/>
    <w:rsid w:val="00471714"/>
    <w:rsid w:val="00471B1C"/>
    <w:rsid w:val="00471B91"/>
    <w:rsid w:val="00471BC1"/>
    <w:rsid w:val="00473E99"/>
    <w:rsid w:val="0047424D"/>
    <w:rsid w:val="004750EF"/>
    <w:rsid w:val="00475450"/>
    <w:rsid w:val="00475CA1"/>
    <w:rsid w:val="00475D83"/>
    <w:rsid w:val="0047613B"/>
    <w:rsid w:val="00476A78"/>
    <w:rsid w:val="00477433"/>
    <w:rsid w:val="00480D31"/>
    <w:rsid w:val="00480F6F"/>
    <w:rsid w:val="00481F60"/>
    <w:rsid w:val="00482C6B"/>
    <w:rsid w:val="0048468E"/>
    <w:rsid w:val="00484EF0"/>
    <w:rsid w:val="00485666"/>
    <w:rsid w:val="00485EDA"/>
    <w:rsid w:val="0048600E"/>
    <w:rsid w:val="004872B5"/>
    <w:rsid w:val="0048760C"/>
    <w:rsid w:val="00487AB6"/>
    <w:rsid w:val="004910AF"/>
    <w:rsid w:val="0049184D"/>
    <w:rsid w:val="00493150"/>
    <w:rsid w:val="004939C0"/>
    <w:rsid w:val="004946FB"/>
    <w:rsid w:val="00494725"/>
    <w:rsid w:val="00494ABE"/>
    <w:rsid w:val="00494F74"/>
    <w:rsid w:val="00495F84"/>
    <w:rsid w:val="00496492"/>
    <w:rsid w:val="004A00E8"/>
    <w:rsid w:val="004A01F8"/>
    <w:rsid w:val="004A0674"/>
    <w:rsid w:val="004A1710"/>
    <w:rsid w:val="004A1BE4"/>
    <w:rsid w:val="004A3AE6"/>
    <w:rsid w:val="004A480A"/>
    <w:rsid w:val="004A5708"/>
    <w:rsid w:val="004A58BB"/>
    <w:rsid w:val="004A60AF"/>
    <w:rsid w:val="004A65D7"/>
    <w:rsid w:val="004A67BC"/>
    <w:rsid w:val="004A68CC"/>
    <w:rsid w:val="004A6D4E"/>
    <w:rsid w:val="004A6D79"/>
    <w:rsid w:val="004A7A23"/>
    <w:rsid w:val="004B0D0F"/>
    <w:rsid w:val="004B141D"/>
    <w:rsid w:val="004B3634"/>
    <w:rsid w:val="004B397B"/>
    <w:rsid w:val="004B3D1A"/>
    <w:rsid w:val="004B46A5"/>
    <w:rsid w:val="004B48FF"/>
    <w:rsid w:val="004B4CB5"/>
    <w:rsid w:val="004B5614"/>
    <w:rsid w:val="004B5C1E"/>
    <w:rsid w:val="004B75CC"/>
    <w:rsid w:val="004C040C"/>
    <w:rsid w:val="004C08EB"/>
    <w:rsid w:val="004C0F81"/>
    <w:rsid w:val="004C1793"/>
    <w:rsid w:val="004C24CE"/>
    <w:rsid w:val="004C31B3"/>
    <w:rsid w:val="004C369D"/>
    <w:rsid w:val="004C38C8"/>
    <w:rsid w:val="004C3B25"/>
    <w:rsid w:val="004C4EF6"/>
    <w:rsid w:val="004C5934"/>
    <w:rsid w:val="004C5938"/>
    <w:rsid w:val="004C61E5"/>
    <w:rsid w:val="004C6C78"/>
    <w:rsid w:val="004C6CD2"/>
    <w:rsid w:val="004D0518"/>
    <w:rsid w:val="004D1B6C"/>
    <w:rsid w:val="004D2275"/>
    <w:rsid w:val="004D3697"/>
    <w:rsid w:val="004D4EBE"/>
    <w:rsid w:val="004D50E4"/>
    <w:rsid w:val="004D50E6"/>
    <w:rsid w:val="004D5684"/>
    <w:rsid w:val="004D5758"/>
    <w:rsid w:val="004D7296"/>
    <w:rsid w:val="004D77CA"/>
    <w:rsid w:val="004E00B9"/>
    <w:rsid w:val="004E1AB2"/>
    <w:rsid w:val="004E1C95"/>
    <w:rsid w:val="004E207F"/>
    <w:rsid w:val="004E2FC7"/>
    <w:rsid w:val="004E302D"/>
    <w:rsid w:val="004E4B8C"/>
    <w:rsid w:val="004E4DE7"/>
    <w:rsid w:val="004E5EC9"/>
    <w:rsid w:val="004E661A"/>
    <w:rsid w:val="004E71BF"/>
    <w:rsid w:val="004F023F"/>
    <w:rsid w:val="004F06E4"/>
    <w:rsid w:val="004F1E5A"/>
    <w:rsid w:val="004F221C"/>
    <w:rsid w:val="004F2422"/>
    <w:rsid w:val="004F34D1"/>
    <w:rsid w:val="004F45A8"/>
    <w:rsid w:val="004F4EA9"/>
    <w:rsid w:val="004F4FE4"/>
    <w:rsid w:val="004F5F64"/>
    <w:rsid w:val="004F6612"/>
    <w:rsid w:val="004F7FA0"/>
    <w:rsid w:val="00500002"/>
    <w:rsid w:val="005000E4"/>
    <w:rsid w:val="0050074C"/>
    <w:rsid w:val="00500DF6"/>
    <w:rsid w:val="0050117F"/>
    <w:rsid w:val="0050299C"/>
    <w:rsid w:val="00503B31"/>
    <w:rsid w:val="00504EED"/>
    <w:rsid w:val="00505C12"/>
    <w:rsid w:val="00506885"/>
    <w:rsid w:val="005114D8"/>
    <w:rsid w:val="00511EB6"/>
    <w:rsid w:val="00511F8C"/>
    <w:rsid w:val="00512539"/>
    <w:rsid w:val="005125C1"/>
    <w:rsid w:val="0051345D"/>
    <w:rsid w:val="0051394C"/>
    <w:rsid w:val="00514D27"/>
    <w:rsid w:val="00515FEB"/>
    <w:rsid w:val="00516271"/>
    <w:rsid w:val="005163E9"/>
    <w:rsid w:val="00516E1E"/>
    <w:rsid w:val="00517196"/>
    <w:rsid w:val="00517DF6"/>
    <w:rsid w:val="00520186"/>
    <w:rsid w:val="00521393"/>
    <w:rsid w:val="00521A2B"/>
    <w:rsid w:val="00521C77"/>
    <w:rsid w:val="00521D1A"/>
    <w:rsid w:val="00522CDA"/>
    <w:rsid w:val="005233BC"/>
    <w:rsid w:val="0052427F"/>
    <w:rsid w:val="005268FD"/>
    <w:rsid w:val="00527592"/>
    <w:rsid w:val="00530113"/>
    <w:rsid w:val="00530624"/>
    <w:rsid w:val="00530CD0"/>
    <w:rsid w:val="005322ED"/>
    <w:rsid w:val="0053273C"/>
    <w:rsid w:val="005331E9"/>
    <w:rsid w:val="00533CC9"/>
    <w:rsid w:val="00534173"/>
    <w:rsid w:val="00534B30"/>
    <w:rsid w:val="00534BE4"/>
    <w:rsid w:val="005357AF"/>
    <w:rsid w:val="00535F60"/>
    <w:rsid w:val="00536047"/>
    <w:rsid w:val="0053620F"/>
    <w:rsid w:val="005364CE"/>
    <w:rsid w:val="0053680C"/>
    <w:rsid w:val="00537394"/>
    <w:rsid w:val="00540474"/>
    <w:rsid w:val="00540D34"/>
    <w:rsid w:val="005410E9"/>
    <w:rsid w:val="0054155B"/>
    <w:rsid w:val="00542102"/>
    <w:rsid w:val="00542404"/>
    <w:rsid w:val="00542541"/>
    <w:rsid w:val="005426B3"/>
    <w:rsid w:val="00542D0C"/>
    <w:rsid w:val="00543E70"/>
    <w:rsid w:val="00544B42"/>
    <w:rsid w:val="00544EB5"/>
    <w:rsid w:val="00547D19"/>
    <w:rsid w:val="00547E5F"/>
    <w:rsid w:val="00550897"/>
    <w:rsid w:val="0055095D"/>
    <w:rsid w:val="00550AE8"/>
    <w:rsid w:val="00550DE0"/>
    <w:rsid w:val="005517A5"/>
    <w:rsid w:val="00551DEA"/>
    <w:rsid w:val="0055259B"/>
    <w:rsid w:val="00552801"/>
    <w:rsid w:val="005528C8"/>
    <w:rsid w:val="00552A06"/>
    <w:rsid w:val="0055383E"/>
    <w:rsid w:val="00555F24"/>
    <w:rsid w:val="005573EA"/>
    <w:rsid w:val="00557FF1"/>
    <w:rsid w:val="005610D8"/>
    <w:rsid w:val="0056136D"/>
    <w:rsid w:val="00561482"/>
    <w:rsid w:val="005635E7"/>
    <w:rsid w:val="00563920"/>
    <w:rsid w:val="00563D21"/>
    <w:rsid w:val="005647FA"/>
    <w:rsid w:val="00564D88"/>
    <w:rsid w:val="0056575C"/>
    <w:rsid w:val="00566532"/>
    <w:rsid w:val="00567057"/>
    <w:rsid w:val="005672AD"/>
    <w:rsid w:val="00567B10"/>
    <w:rsid w:val="0057032F"/>
    <w:rsid w:val="00570E11"/>
    <w:rsid w:val="0057201A"/>
    <w:rsid w:val="00572711"/>
    <w:rsid w:val="00572D27"/>
    <w:rsid w:val="00572FD4"/>
    <w:rsid w:val="00573231"/>
    <w:rsid w:val="00574790"/>
    <w:rsid w:val="00574D1F"/>
    <w:rsid w:val="00575448"/>
    <w:rsid w:val="00575C91"/>
    <w:rsid w:val="005768F3"/>
    <w:rsid w:val="00576E06"/>
    <w:rsid w:val="00577716"/>
    <w:rsid w:val="005779DF"/>
    <w:rsid w:val="00577F2A"/>
    <w:rsid w:val="00580C99"/>
    <w:rsid w:val="00580D96"/>
    <w:rsid w:val="005813A1"/>
    <w:rsid w:val="0058194C"/>
    <w:rsid w:val="00581D7B"/>
    <w:rsid w:val="00582E8E"/>
    <w:rsid w:val="005831E6"/>
    <w:rsid w:val="00583877"/>
    <w:rsid w:val="005839F0"/>
    <w:rsid w:val="00584460"/>
    <w:rsid w:val="005851B7"/>
    <w:rsid w:val="005869B7"/>
    <w:rsid w:val="00586CCA"/>
    <w:rsid w:val="00587227"/>
    <w:rsid w:val="00587E0A"/>
    <w:rsid w:val="00587F37"/>
    <w:rsid w:val="00590751"/>
    <w:rsid w:val="00591075"/>
    <w:rsid w:val="00591D00"/>
    <w:rsid w:val="00592170"/>
    <w:rsid w:val="00593900"/>
    <w:rsid w:val="0059390D"/>
    <w:rsid w:val="00593D59"/>
    <w:rsid w:val="00594D46"/>
    <w:rsid w:val="005953CC"/>
    <w:rsid w:val="00595A22"/>
    <w:rsid w:val="00595C29"/>
    <w:rsid w:val="005971F0"/>
    <w:rsid w:val="005977ED"/>
    <w:rsid w:val="00597F3A"/>
    <w:rsid w:val="005A0414"/>
    <w:rsid w:val="005A057F"/>
    <w:rsid w:val="005A0BB7"/>
    <w:rsid w:val="005A0E88"/>
    <w:rsid w:val="005A14F1"/>
    <w:rsid w:val="005A1C5D"/>
    <w:rsid w:val="005A269C"/>
    <w:rsid w:val="005A37A6"/>
    <w:rsid w:val="005A3E68"/>
    <w:rsid w:val="005A4F05"/>
    <w:rsid w:val="005A4FCC"/>
    <w:rsid w:val="005A68BA"/>
    <w:rsid w:val="005A696F"/>
    <w:rsid w:val="005A6B68"/>
    <w:rsid w:val="005A6E13"/>
    <w:rsid w:val="005A70A2"/>
    <w:rsid w:val="005B216C"/>
    <w:rsid w:val="005B2642"/>
    <w:rsid w:val="005B3B1C"/>
    <w:rsid w:val="005B44AF"/>
    <w:rsid w:val="005B458F"/>
    <w:rsid w:val="005B4E6B"/>
    <w:rsid w:val="005B4EBB"/>
    <w:rsid w:val="005B5696"/>
    <w:rsid w:val="005B63F6"/>
    <w:rsid w:val="005B64CA"/>
    <w:rsid w:val="005B66C7"/>
    <w:rsid w:val="005B6B78"/>
    <w:rsid w:val="005B6CAD"/>
    <w:rsid w:val="005B6E55"/>
    <w:rsid w:val="005C0DC7"/>
    <w:rsid w:val="005C147C"/>
    <w:rsid w:val="005C228D"/>
    <w:rsid w:val="005C302B"/>
    <w:rsid w:val="005C3A63"/>
    <w:rsid w:val="005C4DE4"/>
    <w:rsid w:val="005C54FB"/>
    <w:rsid w:val="005C55E4"/>
    <w:rsid w:val="005C6608"/>
    <w:rsid w:val="005D0333"/>
    <w:rsid w:val="005D0447"/>
    <w:rsid w:val="005D0DDD"/>
    <w:rsid w:val="005D15EB"/>
    <w:rsid w:val="005D1B66"/>
    <w:rsid w:val="005D1D7B"/>
    <w:rsid w:val="005D2966"/>
    <w:rsid w:val="005D44A8"/>
    <w:rsid w:val="005D45E9"/>
    <w:rsid w:val="005D4C0D"/>
    <w:rsid w:val="005D50BD"/>
    <w:rsid w:val="005D55AD"/>
    <w:rsid w:val="005D666E"/>
    <w:rsid w:val="005D68DF"/>
    <w:rsid w:val="005D6D10"/>
    <w:rsid w:val="005E2832"/>
    <w:rsid w:val="005E3B23"/>
    <w:rsid w:val="005E50C9"/>
    <w:rsid w:val="005E53F1"/>
    <w:rsid w:val="005E5C2B"/>
    <w:rsid w:val="005E6210"/>
    <w:rsid w:val="005E6759"/>
    <w:rsid w:val="005E6A40"/>
    <w:rsid w:val="005E722E"/>
    <w:rsid w:val="005E7579"/>
    <w:rsid w:val="005E7B2C"/>
    <w:rsid w:val="005F018B"/>
    <w:rsid w:val="005F0CD9"/>
    <w:rsid w:val="005F1051"/>
    <w:rsid w:val="005F1355"/>
    <w:rsid w:val="005F2167"/>
    <w:rsid w:val="005F31D9"/>
    <w:rsid w:val="005F320D"/>
    <w:rsid w:val="005F45EE"/>
    <w:rsid w:val="005F59AE"/>
    <w:rsid w:val="005F5C96"/>
    <w:rsid w:val="005F69EB"/>
    <w:rsid w:val="005F7319"/>
    <w:rsid w:val="005F73FE"/>
    <w:rsid w:val="00600424"/>
    <w:rsid w:val="0060064D"/>
    <w:rsid w:val="00600F83"/>
    <w:rsid w:val="00601914"/>
    <w:rsid w:val="00601977"/>
    <w:rsid w:val="006023D3"/>
    <w:rsid w:val="00602CF8"/>
    <w:rsid w:val="0060357A"/>
    <w:rsid w:val="00603ACF"/>
    <w:rsid w:val="006045E7"/>
    <w:rsid w:val="00605190"/>
    <w:rsid w:val="00605649"/>
    <w:rsid w:val="00605BC3"/>
    <w:rsid w:val="00606FEF"/>
    <w:rsid w:val="00607098"/>
    <w:rsid w:val="00607E2C"/>
    <w:rsid w:val="00610BA1"/>
    <w:rsid w:val="00610BA7"/>
    <w:rsid w:val="00611E21"/>
    <w:rsid w:val="00611E88"/>
    <w:rsid w:val="00611F70"/>
    <w:rsid w:val="00612788"/>
    <w:rsid w:val="00612A4A"/>
    <w:rsid w:val="00612BD3"/>
    <w:rsid w:val="00612C6E"/>
    <w:rsid w:val="00614BA3"/>
    <w:rsid w:val="006155B4"/>
    <w:rsid w:val="006157E6"/>
    <w:rsid w:val="00615A35"/>
    <w:rsid w:val="00615BC9"/>
    <w:rsid w:val="00615CEC"/>
    <w:rsid w:val="0061613F"/>
    <w:rsid w:val="0061629D"/>
    <w:rsid w:val="00616AD8"/>
    <w:rsid w:val="00617E6D"/>
    <w:rsid w:val="006203BC"/>
    <w:rsid w:val="006219E0"/>
    <w:rsid w:val="006224A9"/>
    <w:rsid w:val="00622594"/>
    <w:rsid w:val="00622F55"/>
    <w:rsid w:val="00623890"/>
    <w:rsid w:val="0062504B"/>
    <w:rsid w:val="0062545F"/>
    <w:rsid w:val="00625CA4"/>
    <w:rsid w:val="006273DF"/>
    <w:rsid w:val="006300F5"/>
    <w:rsid w:val="0063154F"/>
    <w:rsid w:val="00631995"/>
    <w:rsid w:val="00632007"/>
    <w:rsid w:val="00632972"/>
    <w:rsid w:val="00632DBA"/>
    <w:rsid w:val="00633DF1"/>
    <w:rsid w:val="00636172"/>
    <w:rsid w:val="006366BA"/>
    <w:rsid w:val="00636F7B"/>
    <w:rsid w:val="00636FB8"/>
    <w:rsid w:val="00641DC8"/>
    <w:rsid w:val="00641EDE"/>
    <w:rsid w:val="00642B4D"/>
    <w:rsid w:val="00642DD3"/>
    <w:rsid w:val="00643B04"/>
    <w:rsid w:val="00644286"/>
    <w:rsid w:val="00644E74"/>
    <w:rsid w:val="00644EA9"/>
    <w:rsid w:val="00644EE0"/>
    <w:rsid w:val="00644FCD"/>
    <w:rsid w:val="00645429"/>
    <w:rsid w:val="0064547B"/>
    <w:rsid w:val="00647427"/>
    <w:rsid w:val="00647A76"/>
    <w:rsid w:val="00647ACB"/>
    <w:rsid w:val="00647C6C"/>
    <w:rsid w:val="00647EFE"/>
    <w:rsid w:val="0065031E"/>
    <w:rsid w:val="00651389"/>
    <w:rsid w:val="006514B0"/>
    <w:rsid w:val="0065225E"/>
    <w:rsid w:val="00653283"/>
    <w:rsid w:val="00654173"/>
    <w:rsid w:val="006544E5"/>
    <w:rsid w:val="00654C67"/>
    <w:rsid w:val="006566A3"/>
    <w:rsid w:val="00656833"/>
    <w:rsid w:val="00657770"/>
    <w:rsid w:val="00660088"/>
    <w:rsid w:val="0066077B"/>
    <w:rsid w:val="00660B4F"/>
    <w:rsid w:val="00661216"/>
    <w:rsid w:val="00661793"/>
    <w:rsid w:val="0066194C"/>
    <w:rsid w:val="00661A98"/>
    <w:rsid w:val="006631CE"/>
    <w:rsid w:val="00663BE7"/>
    <w:rsid w:val="006643FD"/>
    <w:rsid w:val="0066536F"/>
    <w:rsid w:val="006658BA"/>
    <w:rsid w:val="00666A7D"/>
    <w:rsid w:val="00666D36"/>
    <w:rsid w:val="006678D0"/>
    <w:rsid w:val="00670BEB"/>
    <w:rsid w:val="00671665"/>
    <w:rsid w:val="006716D6"/>
    <w:rsid w:val="00671E0A"/>
    <w:rsid w:val="006723E0"/>
    <w:rsid w:val="00672B23"/>
    <w:rsid w:val="00673A2E"/>
    <w:rsid w:val="00673D71"/>
    <w:rsid w:val="00673EAE"/>
    <w:rsid w:val="006747CB"/>
    <w:rsid w:val="0067681D"/>
    <w:rsid w:val="00676AF6"/>
    <w:rsid w:val="0067728E"/>
    <w:rsid w:val="00680177"/>
    <w:rsid w:val="006807F1"/>
    <w:rsid w:val="00680DD6"/>
    <w:rsid w:val="00681248"/>
    <w:rsid w:val="00682010"/>
    <w:rsid w:val="00682306"/>
    <w:rsid w:val="00682722"/>
    <w:rsid w:val="00682F39"/>
    <w:rsid w:val="006830CD"/>
    <w:rsid w:val="006837B3"/>
    <w:rsid w:val="00683D5C"/>
    <w:rsid w:val="006856E1"/>
    <w:rsid w:val="00685C20"/>
    <w:rsid w:val="00685F7D"/>
    <w:rsid w:val="00686047"/>
    <w:rsid w:val="00686B77"/>
    <w:rsid w:val="00690214"/>
    <w:rsid w:val="00690B31"/>
    <w:rsid w:val="00691B39"/>
    <w:rsid w:val="00692277"/>
    <w:rsid w:val="006922C7"/>
    <w:rsid w:val="0069332A"/>
    <w:rsid w:val="0069339B"/>
    <w:rsid w:val="006960FF"/>
    <w:rsid w:val="00697661"/>
    <w:rsid w:val="00697B9A"/>
    <w:rsid w:val="006A0FC3"/>
    <w:rsid w:val="006A1816"/>
    <w:rsid w:val="006A1AEE"/>
    <w:rsid w:val="006A1DE4"/>
    <w:rsid w:val="006A254F"/>
    <w:rsid w:val="006A2881"/>
    <w:rsid w:val="006A28AD"/>
    <w:rsid w:val="006A2991"/>
    <w:rsid w:val="006A3229"/>
    <w:rsid w:val="006A3265"/>
    <w:rsid w:val="006A37BD"/>
    <w:rsid w:val="006A3C5B"/>
    <w:rsid w:val="006A4F2E"/>
    <w:rsid w:val="006A594A"/>
    <w:rsid w:val="006A6A6A"/>
    <w:rsid w:val="006A7027"/>
    <w:rsid w:val="006A7586"/>
    <w:rsid w:val="006A7A2F"/>
    <w:rsid w:val="006B0388"/>
    <w:rsid w:val="006B226E"/>
    <w:rsid w:val="006B38FB"/>
    <w:rsid w:val="006B5BB6"/>
    <w:rsid w:val="006B6B53"/>
    <w:rsid w:val="006B6BDD"/>
    <w:rsid w:val="006B78E2"/>
    <w:rsid w:val="006B7D42"/>
    <w:rsid w:val="006C13E3"/>
    <w:rsid w:val="006C1901"/>
    <w:rsid w:val="006C1CDB"/>
    <w:rsid w:val="006C2743"/>
    <w:rsid w:val="006C30C6"/>
    <w:rsid w:val="006C4008"/>
    <w:rsid w:val="006C42FC"/>
    <w:rsid w:val="006C4EF3"/>
    <w:rsid w:val="006C6383"/>
    <w:rsid w:val="006C6DCB"/>
    <w:rsid w:val="006C6F23"/>
    <w:rsid w:val="006C7461"/>
    <w:rsid w:val="006D118E"/>
    <w:rsid w:val="006D23A9"/>
    <w:rsid w:val="006D2BE6"/>
    <w:rsid w:val="006D2CDF"/>
    <w:rsid w:val="006D2EC3"/>
    <w:rsid w:val="006D479A"/>
    <w:rsid w:val="006D48D7"/>
    <w:rsid w:val="006D4B57"/>
    <w:rsid w:val="006D5976"/>
    <w:rsid w:val="006D5B16"/>
    <w:rsid w:val="006D5CEF"/>
    <w:rsid w:val="006D629E"/>
    <w:rsid w:val="006D63B1"/>
    <w:rsid w:val="006D6561"/>
    <w:rsid w:val="006D69E8"/>
    <w:rsid w:val="006D6CCC"/>
    <w:rsid w:val="006D71C0"/>
    <w:rsid w:val="006D7268"/>
    <w:rsid w:val="006D7B33"/>
    <w:rsid w:val="006D7CA1"/>
    <w:rsid w:val="006D7FD5"/>
    <w:rsid w:val="006E0214"/>
    <w:rsid w:val="006E0B0B"/>
    <w:rsid w:val="006E19A4"/>
    <w:rsid w:val="006E262E"/>
    <w:rsid w:val="006E29B7"/>
    <w:rsid w:val="006E2D38"/>
    <w:rsid w:val="006E3DBD"/>
    <w:rsid w:val="006E431F"/>
    <w:rsid w:val="006E4A74"/>
    <w:rsid w:val="006E4FA5"/>
    <w:rsid w:val="006E51E5"/>
    <w:rsid w:val="006E5817"/>
    <w:rsid w:val="006E5961"/>
    <w:rsid w:val="006E59A4"/>
    <w:rsid w:val="006E65A3"/>
    <w:rsid w:val="006E6B1F"/>
    <w:rsid w:val="006E7497"/>
    <w:rsid w:val="006F0C1A"/>
    <w:rsid w:val="006F130B"/>
    <w:rsid w:val="006F154C"/>
    <w:rsid w:val="006F2922"/>
    <w:rsid w:val="006F307C"/>
    <w:rsid w:val="006F3327"/>
    <w:rsid w:val="006F385E"/>
    <w:rsid w:val="006F4FB4"/>
    <w:rsid w:val="006F5995"/>
    <w:rsid w:val="006F73C8"/>
    <w:rsid w:val="006F7B60"/>
    <w:rsid w:val="006F7E5E"/>
    <w:rsid w:val="007008D3"/>
    <w:rsid w:val="00701AB5"/>
    <w:rsid w:val="00701AB6"/>
    <w:rsid w:val="00701F5C"/>
    <w:rsid w:val="00701FD9"/>
    <w:rsid w:val="00702D77"/>
    <w:rsid w:val="007033D9"/>
    <w:rsid w:val="00703A31"/>
    <w:rsid w:val="007049A8"/>
    <w:rsid w:val="00704A16"/>
    <w:rsid w:val="00704D4A"/>
    <w:rsid w:val="00705E85"/>
    <w:rsid w:val="0070669F"/>
    <w:rsid w:val="007067AE"/>
    <w:rsid w:val="00706ED0"/>
    <w:rsid w:val="00707E38"/>
    <w:rsid w:val="00710490"/>
    <w:rsid w:val="00710B92"/>
    <w:rsid w:val="00710E4F"/>
    <w:rsid w:val="00711CBC"/>
    <w:rsid w:val="00712658"/>
    <w:rsid w:val="00712675"/>
    <w:rsid w:val="00712FCC"/>
    <w:rsid w:val="00714908"/>
    <w:rsid w:val="00714B1E"/>
    <w:rsid w:val="00714BD0"/>
    <w:rsid w:val="007150E8"/>
    <w:rsid w:val="00715B28"/>
    <w:rsid w:val="00715B38"/>
    <w:rsid w:val="00716D58"/>
    <w:rsid w:val="00717C96"/>
    <w:rsid w:val="00720917"/>
    <w:rsid w:val="00720CD9"/>
    <w:rsid w:val="00720FAF"/>
    <w:rsid w:val="007212A3"/>
    <w:rsid w:val="0072151E"/>
    <w:rsid w:val="00722368"/>
    <w:rsid w:val="00722E96"/>
    <w:rsid w:val="00722E9B"/>
    <w:rsid w:val="00723095"/>
    <w:rsid w:val="007232D2"/>
    <w:rsid w:val="0072559A"/>
    <w:rsid w:val="007259BA"/>
    <w:rsid w:val="00725CEF"/>
    <w:rsid w:val="00726774"/>
    <w:rsid w:val="0072678D"/>
    <w:rsid w:val="00727E2C"/>
    <w:rsid w:val="00731AE1"/>
    <w:rsid w:val="00731C52"/>
    <w:rsid w:val="007321B2"/>
    <w:rsid w:val="007329D8"/>
    <w:rsid w:val="00732D11"/>
    <w:rsid w:val="00733651"/>
    <w:rsid w:val="00733EAB"/>
    <w:rsid w:val="00734260"/>
    <w:rsid w:val="007348D7"/>
    <w:rsid w:val="00735451"/>
    <w:rsid w:val="00736576"/>
    <w:rsid w:val="00736AB7"/>
    <w:rsid w:val="007372D0"/>
    <w:rsid w:val="007404AC"/>
    <w:rsid w:val="00742003"/>
    <w:rsid w:val="007442F8"/>
    <w:rsid w:val="007451E6"/>
    <w:rsid w:val="00745671"/>
    <w:rsid w:val="00746037"/>
    <w:rsid w:val="00747029"/>
    <w:rsid w:val="00747114"/>
    <w:rsid w:val="00747BA3"/>
    <w:rsid w:val="00747F9D"/>
    <w:rsid w:val="0075131B"/>
    <w:rsid w:val="00751397"/>
    <w:rsid w:val="0075162D"/>
    <w:rsid w:val="00752227"/>
    <w:rsid w:val="00752C82"/>
    <w:rsid w:val="00753D40"/>
    <w:rsid w:val="0075415B"/>
    <w:rsid w:val="00754EB4"/>
    <w:rsid w:val="007558CE"/>
    <w:rsid w:val="00755AD8"/>
    <w:rsid w:val="00756C3D"/>
    <w:rsid w:val="00757489"/>
    <w:rsid w:val="007574BD"/>
    <w:rsid w:val="00757A04"/>
    <w:rsid w:val="00760461"/>
    <w:rsid w:val="00760542"/>
    <w:rsid w:val="00760936"/>
    <w:rsid w:val="00760C15"/>
    <w:rsid w:val="007619FD"/>
    <w:rsid w:val="00763E74"/>
    <w:rsid w:val="0076474C"/>
    <w:rsid w:val="007709D7"/>
    <w:rsid w:val="00770B15"/>
    <w:rsid w:val="00770F4B"/>
    <w:rsid w:val="00771AD7"/>
    <w:rsid w:val="00772930"/>
    <w:rsid w:val="00773F92"/>
    <w:rsid w:val="00774675"/>
    <w:rsid w:val="00774F73"/>
    <w:rsid w:val="0077518F"/>
    <w:rsid w:val="007759C4"/>
    <w:rsid w:val="00776381"/>
    <w:rsid w:val="00776BD5"/>
    <w:rsid w:val="00776C77"/>
    <w:rsid w:val="00777956"/>
    <w:rsid w:val="00777C51"/>
    <w:rsid w:val="00777C6A"/>
    <w:rsid w:val="00777DB6"/>
    <w:rsid w:val="00777E5F"/>
    <w:rsid w:val="00780501"/>
    <w:rsid w:val="00780D87"/>
    <w:rsid w:val="0078103E"/>
    <w:rsid w:val="00781805"/>
    <w:rsid w:val="00781BA2"/>
    <w:rsid w:val="0078298A"/>
    <w:rsid w:val="00783782"/>
    <w:rsid w:val="00783BAB"/>
    <w:rsid w:val="00783BBF"/>
    <w:rsid w:val="00785466"/>
    <w:rsid w:val="00790D88"/>
    <w:rsid w:val="00791DA4"/>
    <w:rsid w:val="00791E37"/>
    <w:rsid w:val="0079221D"/>
    <w:rsid w:val="007924E5"/>
    <w:rsid w:val="00792779"/>
    <w:rsid w:val="0079288D"/>
    <w:rsid w:val="00792FF1"/>
    <w:rsid w:val="00793191"/>
    <w:rsid w:val="00794A84"/>
    <w:rsid w:val="00794FA4"/>
    <w:rsid w:val="0079508D"/>
    <w:rsid w:val="00795DA3"/>
    <w:rsid w:val="00795E76"/>
    <w:rsid w:val="00796795"/>
    <w:rsid w:val="00796EAF"/>
    <w:rsid w:val="00797F6F"/>
    <w:rsid w:val="007A000B"/>
    <w:rsid w:val="007A02CE"/>
    <w:rsid w:val="007A06F4"/>
    <w:rsid w:val="007A078A"/>
    <w:rsid w:val="007A0A2C"/>
    <w:rsid w:val="007A1114"/>
    <w:rsid w:val="007A19E3"/>
    <w:rsid w:val="007A2808"/>
    <w:rsid w:val="007A318A"/>
    <w:rsid w:val="007A3535"/>
    <w:rsid w:val="007A4589"/>
    <w:rsid w:val="007A4B66"/>
    <w:rsid w:val="007A58A5"/>
    <w:rsid w:val="007A5B7B"/>
    <w:rsid w:val="007A5EAD"/>
    <w:rsid w:val="007A7071"/>
    <w:rsid w:val="007A70D4"/>
    <w:rsid w:val="007B036A"/>
    <w:rsid w:val="007B088B"/>
    <w:rsid w:val="007B0C77"/>
    <w:rsid w:val="007B1D5D"/>
    <w:rsid w:val="007B307B"/>
    <w:rsid w:val="007B33F3"/>
    <w:rsid w:val="007B3C6A"/>
    <w:rsid w:val="007B4561"/>
    <w:rsid w:val="007B4640"/>
    <w:rsid w:val="007B5B3E"/>
    <w:rsid w:val="007B5D5B"/>
    <w:rsid w:val="007B6445"/>
    <w:rsid w:val="007B6D2F"/>
    <w:rsid w:val="007B7131"/>
    <w:rsid w:val="007B79E9"/>
    <w:rsid w:val="007C01D8"/>
    <w:rsid w:val="007C03B6"/>
    <w:rsid w:val="007C26E8"/>
    <w:rsid w:val="007C3097"/>
    <w:rsid w:val="007C320E"/>
    <w:rsid w:val="007C36C0"/>
    <w:rsid w:val="007C3885"/>
    <w:rsid w:val="007C3ED5"/>
    <w:rsid w:val="007C4586"/>
    <w:rsid w:val="007C50F3"/>
    <w:rsid w:val="007C6DE9"/>
    <w:rsid w:val="007C6E27"/>
    <w:rsid w:val="007C6F33"/>
    <w:rsid w:val="007C70CC"/>
    <w:rsid w:val="007D10FB"/>
    <w:rsid w:val="007D2A8E"/>
    <w:rsid w:val="007D335B"/>
    <w:rsid w:val="007D3748"/>
    <w:rsid w:val="007D3C6A"/>
    <w:rsid w:val="007D450A"/>
    <w:rsid w:val="007E096D"/>
    <w:rsid w:val="007E0BEF"/>
    <w:rsid w:val="007E0D5D"/>
    <w:rsid w:val="007E139B"/>
    <w:rsid w:val="007E15AF"/>
    <w:rsid w:val="007E1ED2"/>
    <w:rsid w:val="007E22A7"/>
    <w:rsid w:val="007E24D3"/>
    <w:rsid w:val="007E2A97"/>
    <w:rsid w:val="007E412F"/>
    <w:rsid w:val="007E45EF"/>
    <w:rsid w:val="007E500E"/>
    <w:rsid w:val="007E517D"/>
    <w:rsid w:val="007E5B89"/>
    <w:rsid w:val="007E5BD7"/>
    <w:rsid w:val="007E6BC9"/>
    <w:rsid w:val="007E7996"/>
    <w:rsid w:val="007F017E"/>
    <w:rsid w:val="007F0474"/>
    <w:rsid w:val="007F0AA4"/>
    <w:rsid w:val="007F0EEB"/>
    <w:rsid w:val="007F0FC5"/>
    <w:rsid w:val="007F11A1"/>
    <w:rsid w:val="007F1A23"/>
    <w:rsid w:val="007F2368"/>
    <w:rsid w:val="007F2902"/>
    <w:rsid w:val="007F46FA"/>
    <w:rsid w:val="007F49F4"/>
    <w:rsid w:val="007F4E5A"/>
    <w:rsid w:val="007F61AA"/>
    <w:rsid w:val="007F645D"/>
    <w:rsid w:val="007F67B3"/>
    <w:rsid w:val="00800851"/>
    <w:rsid w:val="00800C56"/>
    <w:rsid w:val="00800DCF"/>
    <w:rsid w:val="008014DB"/>
    <w:rsid w:val="0080168C"/>
    <w:rsid w:val="00801B08"/>
    <w:rsid w:val="00802057"/>
    <w:rsid w:val="008020AA"/>
    <w:rsid w:val="00803160"/>
    <w:rsid w:val="008031B5"/>
    <w:rsid w:val="0080358E"/>
    <w:rsid w:val="00803AA9"/>
    <w:rsid w:val="00803CC7"/>
    <w:rsid w:val="0080411D"/>
    <w:rsid w:val="00805402"/>
    <w:rsid w:val="008065F9"/>
    <w:rsid w:val="00807A41"/>
    <w:rsid w:val="008105F8"/>
    <w:rsid w:val="008111F4"/>
    <w:rsid w:val="00811530"/>
    <w:rsid w:val="008116EE"/>
    <w:rsid w:val="00811BEA"/>
    <w:rsid w:val="00812664"/>
    <w:rsid w:val="00812B02"/>
    <w:rsid w:val="0081328B"/>
    <w:rsid w:val="00813D7C"/>
    <w:rsid w:val="00813FED"/>
    <w:rsid w:val="0081433A"/>
    <w:rsid w:val="008146B8"/>
    <w:rsid w:val="008148F3"/>
    <w:rsid w:val="00814E9F"/>
    <w:rsid w:val="00815744"/>
    <w:rsid w:val="00815F10"/>
    <w:rsid w:val="00815FBB"/>
    <w:rsid w:val="008165C0"/>
    <w:rsid w:val="0082161B"/>
    <w:rsid w:val="008228DB"/>
    <w:rsid w:val="0082296D"/>
    <w:rsid w:val="00822B45"/>
    <w:rsid w:val="00823768"/>
    <w:rsid w:val="00823D96"/>
    <w:rsid w:val="00824487"/>
    <w:rsid w:val="008258FF"/>
    <w:rsid w:val="00827075"/>
    <w:rsid w:val="00830545"/>
    <w:rsid w:val="008310CD"/>
    <w:rsid w:val="00832CEB"/>
    <w:rsid w:val="00833425"/>
    <w:rsid w:val="008337B5"/>
    <w:rsid w:val="00834A94"/>
    <w:rsid w:val="00834D27"/>
    <w:rsid w:val="00835066"/>
    <w:rsid w:val="008359F3"/>
    <w:rsid w:val="008369C2"/>
    <w:rsid w:val="00836C82"/>
    <w:rsid w:val="00836F84"/>
    <w:rsid w:val="008376C5"/>
    <w:rsid w:val="008378CC"/>
    <w:rsid w:val="008379F4"/>
    <w:rsid w:val="0084048B"/>
    <w:rsid w:val="008413E4"/>
    <w:rsid w:val="00842155"/>
    <w:rsid w:val="00843DE4"/>
    <w:rsid w:val="008442A6"/>
    <w:rsid w:val="008443AE"/>
    <w:rsid w:val="00846204"/>
    <w:rsid w:val="00847307"/>
    <w:rsid w:val="00847C3E"/>
    <w:rsid w:val="008507D7"/>
    <w:rsid w:val="0085225A"/>
    <w:rsid w:val="00852568"/>
    <w:rsid w:val="00852CE3"/>
    <w:rsid w:val="00852F9A"/>
    <w:rsid w:val="0085327C"/>
    <w:rsid w:val="008533A5"/>
    <w:rsid w:val="00853768"/>
    <w:rsid w:val="00853D4A"/>
    <w:rsid w:val="00854833"/>
    <w:rsid w:val="008556A3"/>
    <w:rsid w:val="00857926"/>
    <w:rsid w:val="00857A21"/>
    <w:rsid w:val="00860E1C"/>
    <w:rsid w:val="0086299E"/>
    <w:rsid w:val="0086311F"/>
    <w:rsid w:val="0086378B"/>
    <w:rsid w:val="00865180"/>
    <w:rsid w:val="0086542F"/>
    <w:rsid w:val="00865526"/>
    <w:rsid w:val="00865BF4"/>
    <w:rsid w:val="00865EFB"/>
    <w:rsid w:val="00866120"/>
    <w:rsid w:val="00866626"/>
    <w:rsid w:val="008669F7"/>
    <w:rsid w:val="0086726B"/>
    <w:rsid w:val="00867858"/>
    <w:rsid w:val="00867E97"/>
    <w:rsid w:val="008706A9"/>
    <w:rsid w:val="008712FD"/>
    <w:rsid w:val="00873BBA"/>
    <w:rsid w:val="00873EF1"/>
    <w:rsid w:val="00874BAD"/>
    <w:rsid w:val="0087520C"/>
    <w:rsid w:val="008770EF"/>
    <w:rsid w:val="0087748D"/>
    <w:rsid w:val="008779C1"/>
    <w:rsid w:val="00877C15"/>
    <w:rsid w:val="008800B7"/>
    <w:rsid w:val="0088011D"/>
    <w:rsid w:val="00880302"/>
    <w:rsid w:val="00880E0E"/>
    <w:rsid w:val="00881312"/>
    <w:rsid w:val="0088145A"/>
    <w:rsid w:val="008816DD"/>
    <w:rsid w:val="00881A2B"/>
    <w:rsid w:val="00881B67"/>
    <w:rsid w:val="00881CEB"/>
    <w:rsid w:val="00882DC4"/>
    <w:rsid w:val="00883526"/>
    <w:rsid w:val="008837B7"/>
    <w:rsid w:val="00884122"/>
    <w:rsid w:val="0088514B"/>
    <w:rsid w:val="008853BE"/>
    <w:rsid w:val="008856D9"/>
    <w:rsid w:val="0088716E"/>
    <w:rsid w:val="00890E31"/>
    <w:rsid w:val="008912B8"/>
    <w:rsid w:val="0089216A"/>
    <w:rsid w:val="00892FE2"/>
    <w:rsid w:val="00893454"/>
    <w:rsid w:val="00893A4B"/>
    <w:rsid w:val="00894272"/>
    <w:rsid w:val="00894510"/>
    <w:rsid w:val="008956A1"/>
    <w:rsid w:val="00896209"/>
    <w:rsid w:val="00897328"/>
    <w:rsid w:val="00897B2F"/>
    <w:rsid w:val="008A0203"/>
    <w:rsid w:val="008A02C0"/>
    <w:rsid w:val="008A0E3B"/>
    <w:rsid w:val="008A10AF"/>
    <w:rsid w:val="008A2C6A"/>
    <w:rsid w:val="008A3474"/>
    <w:rsid w:val="008A4DE7"/>
    <w:rsid w:val="008A6260"/>
    <w:rsid w:val="008A7058"/>
    <w:rsid w:val="008B08DC"/>
    <w:rsid w:val="008B0A36"/>
    <w:rsid w:val="008B1047"/>
    <w:rsid w:val="008B116B"/>
    <w:rsid w:val="008B39DD"/>
    <w:rsid w:val="008B4D25"/>
    <w:rsid w:val="008B5399"/>
    <w:rsid w:val="008B605E"/>
    <w:rsid w:val="008B672C"/>
    <w:rsid w:val="008B673F"/>
    <w:rsid w:val="008B6E04"/>
    <w:rsid w:val="008B71BE"/>
    <w:rsid w:val="008B7E3D"/>
    <w:rsid w:val="008B7E88"/>
    <w:rsid w:val="008C1353"/>
    <w:rsid w:val="008C19C7"/>
    <w:rsid w:val="008C1E37"/>
    <w:rsid w:val="008C27EB"/>
    <w:rsid w:val="008C28F0"/>
    <w:rsid w:val="008C28F4"/>
    <w:rsid w:val="008C312E"/>
    <w:rsid w:val="008C3251"/>
    <w:rsid w:val="008C36E2"/>
    <w:rsid w:val="008C3CBD"/>
    <w:rsid w:val="008C3DF4"/>
    <w:rsid w:val="008C58EF"/>
    <w:rsid w:val="008C5C85"/>
    <w:rsid w:val="008C6A8B"/>
    <w:rsid w:val="008C6F1E"/>
    <w:rsid w:val="008C72B3"/>
    <w:rsid w:val="008C7306"/>
    <w:rsid w:val="008C79B7"/>
    <w:rsid w:val="008D02F3"/>
    <w:rsid w:val="008D1BA2"/>
    <w:rsid w:val="008D1BAB"/>
    <w:rsid w:val="008D21CA"/>
    <w:rsid w:val="008D22EB"/>
    <w:rsid w:val="008D2574"/>
    <w:rsid w:val="008D29ED"/>
    <w:rsid w:val="008D2DA6"/>
    <w:rsid w:val="008D4910"/>
    <w:rsid w:val="008D5B09"/>
    <w:rsid w:val="008D69D8"/>
    <w:rsid w:val="008D6AA0"/>
    <w:rsid w:val="008D77E9"/>
    <w:rsid w:val="008E0F19"/>
    <w:rsid w:val="008E10AE"/>
    <w:rsid w:val="008E1F25"/>
    <w:rsid w:val="008E2A51"/>
    <w:rsid w:val="008E2B0A"/>
    <w:rsid w:val="008E3470"/>
    <w:rsid w:val="008E3673"/>
    <w:rsid w:val="008E37D6"/>
    <w:rsid w:val="008E38E3"/>
    <w:rsid w:val="008E457B"/>
    <w:rsid w:val="008E5116"/>
    <w:rsid w:val="008E5424"/>
    <w:rsid w:val="008E5605"/>
    <w:rsid w:val="008E6E08"/>
    <w:rsid w:val="008E6EE2"/>
    <w:rsid w:val="008E6FB5"/>
    <w:rsid w:val="008E75F0"/>
    <w:rsid w:val="008E75FF"/>
    <w:rsid w:val="008E7D24"/>
    <w:rsid w:val="008E7E99"/>
    <w:rsid w:val="008F0765"/>
    <w:rsid w:val="008F0FB8"/>
    <w:rsid w:val="008F0FB9"/>
    <w:rsid w:val="008F13B9"/>
    <w:rsid w:val="008F22E0"/>
    <w:rsid w:val="008F3B12"/>
    <w:rsid w:val="008F3CAC"/>
    <w:rsid w:val="008F4569"/>
    <w:rsid w:val="008F4B71"/>
    <w:rsid w:val="008F4CF3"/>
    <w:rsid w:val="008F56AE"/>
    <w:rsid w:val="008F5DA7"/>
    <w:rsid w:val="008F60B3"/>
    <w:rsid w:val="008F6162"/>
    <w:rsid w:val="008F62C7"/>
    <w:rsid w:val="008F6AFC"/>
    <w:rsid w:val="008F7100"/>
    <w:rsid w:val="008F7D5B"/>
    <w:rsid w:val="00900533"/>
    <w:rsid w:val="0090089B"/>
    <w:rsid w:val="009015D4"/>
    <w:rsid w:val="009017CA"/>
    <w:rsid w:val="009024B2"/>
    <w:rsid w:val="00902AD6"/>
    <w:rsid w:val="00903611"/>
    <w:rsid w:val="00903CE3"/>
    <w:rsid w:val="00903D32"/>
    <w:rsid w:val="00904961"/>
    <w:rsid w:val="0090498A"/>
    <w:rsid w:val="00904B68"/>
    <w:rsid w:val="0090568F"/>
    <w:rsid w:val="00906479"/>
    <w:rsid w:val="009076ED"/>
    <w:rsid w:val="009102A4"/>
    <w:rsid w:val="009103CB"/>
    <w:rsid w:val="009107CA"/>
    <w:rsid w:val="00911081"/>
    <w:rsid w:val="009113DE"/>
    <w:rsid w:val="00913247"/>
    <w:rsid w:val="0091362A"/>
    <w:rsid w:val="009149BE"/>
    <w:rsid w:val="00914BEE"/>
    <w:rsid w:val="00914D26"/>
    <w:rsid w:val="00914E30"/>
    <w:rsid w:val="00915B19"/>
    <w:rsid w:val="00916FDF"/>
    <w:rsid w:val="00917641"/>
    <w:rsid w:val="00920189"/>
    <w:rsid w:val="0092051E"/>
    <w:rsid w:val="0092053A"/>
    <w:rsid w:val="00920B8C"/>
    <w:rsid w:val="00921592"/>
    <w:rsid w:val="00921987"/>
    <w:rsid w:val="009224D4"/>
    <w:rsid w:val="00922848"/>
    <w:rsid w:val="00922ADF"/>
    <w:rsid w:val="00922E34"/>
    <w:rsid w:val="00924216"/>
    <w:rsid w:val="00925896"/>
    <w:rsid w:val="00926595"/>
    <w:rsid w:val="00927489"/>
    <w:rsid w:val="00930DAF"/>
    <w:rsid w:val="00930FB1"/>
    <w:rsid w:val="00932413"/>
    <w:rsid w:val="00932C95"/>
    <w:rsid w:val="0093386C"/>
    <w:rsid w:val="00934080"/>
    <w:rsid w:val="0093410F"/>
    <w:rsid w:val="00934FC0"/>
    <w:rsid w:val="00935528"/>
    <w:rsid w:val="009374B5"/>
    <w:rsid w:val="009405ED"/>
    <w:rsid w:val="00940689"/>
    <w:rsid w:val="00941752"/>
    <w:rsid w:val="00941863"/>
    <w:rsid w:val="00941D4A"/>
    <w:rsid w:val="00942BBE"/>
    <w:rsid w:val="00944667"/>
    <w:rsid w:val="009466E9"/>
    <w:rsid w:val="00946D55"/>
    <w:rsid w:val="0094706A"/>
    <w:rsid w:val="00947BF4"/>
    <w:rsid w:val="009510E2"/>
    <w:rsid w:val="00953079"/>
    <w:rsid w:val="00953538"/>
    <w:rsid w:val="00953FBD"/>
    <w:rsid w:val="00954DB5"/>
    <w:rsid w:val="00954E20"/>
    <w:rsid w:val="00954FBA"/>
    <w:rsid w:val="00955529"/>
    <w:rsid w:val="0095575D"/>
    <w:rsid w:val="009559C1"/>
    <w:rsid w:val="00955A98"/>
    <w:rsid w:val="00956459"/>
    <w:rsid w:val="00956569"/>
    <w:rsid w:val="00956655"/>
    <w:rsid w:val="00957BDA"/>
    <w:rsid w:val="009600C4"/>
    <w:rsid w:val="00960389"/>
    <w:rsid w:val="00960ACE"/>
    <w:rsid w:val="009610BD"/>
    <w:rsid w:val="00961F31"/>
    <w:rsid w:val="00961F63"/>
    <w:rsid w:val="00962FA7"/>
    <w:rsid w:val="009638F7"/>
    <w:rsid w:val="00964083"/>
    <w:rsid w:val="009642B9"/>
    <w:rsid w:val="00964836"/>
    <w:rsid w:val="00964D2C"/>
    <w:rsid w:val="00964D82"/>
    <w:rsid w:val="009660CF"/>
    <w:rsid w:val="00966717"/>
    <w:rsid w:val="00966A0C"/>
    <w:rsid w:val="00966F45"/>
    <w:rsid w:val="00970172"/>
    <w:rsid w:val="009709B6"/>
    <w:rsid w:val="00971A23"/>
    <w:rsid w:val="00971B1B"/>
    <w:rsid w:val="00971B80"/>
    <w:rsid w:val="009723C3"/>
    <w:rsid w:val="00972913"/>
    <w:rsid w:val="00972F5C"/>
    <w:rsid w:val="00972F91"/>
    <w:rsid w:val="009743AB"/>
    <w:rsid w:val="0097534C"/>
    <w:rsid w:val="00975385"/>
    <w:rsid w:val="0097570B"/>
    <w:rsid w:val="00975C9A"/>
    <w:rsid w:val="0097625D"/>
    <w:rsid w:val="009778B9"/>
    <w:rsid w:val="00977A57"/>
    <w:rsid w:val="00977B96"/>
    <w:rsid w:val="00980C54"/>
    <w:rsid w:val="009814C5"/>
    <w:rsid w:val="0098163D"/>
    <w:rsid w:val="00981825"/>
    <w:rsid w:val="00981C10"/>
    <w:rsid w:val="00982071"/>
    <w:rsid w:val="00982710"/>
    <w:rsid w:val="00982D60"/>
    <w:rsid w:val="00984AB7"/>
    <w:rsid w:val="00984BBC"/>
    <w:rsid w:val="0098509B"/>
    <w:rsid w:val="00985BA7"/>
    <w:rsid w:val="00986B33"/>
    <w:rsid w:val="00986C2F"/>
    <w:rsid w:val="00987636"/>
    <w:rsid w:val="00990630"/>
    <w:rsid w:val="00990A77"/>
    <w:rsid w:val="00990A99"/>
    <w:rsid w:val="00990B50"/>
    <w:rsid w:val="00991571"/>
    <w:rsid w:val="00991D72"/>
    <w:rsid w:val="00992567"/>
    <w:rsid w:val="00994003"/>
    <w:rsid w:val="00994CFB"/>
    <w:rsid w:val="009958E0"/>
    <w:rsid w:val="00995919"/>
    <w:rsid w:val="00996B8D"/>
    <w:rsid w:val="00996CCA"/>
    <w:rsid w:val="00996DFD"/>
    <w:rsid w:val="009A01D1"/>
    <w:rsid w:val="009A02F8"/>
    <w:rsid w:val="009A127E"/>
    <w:rsid w:val="009A19A9"/>
    <w:rsid w:val="009A2101"/>
    <w:rsid w:val="009A2992"/>
    <w:rsid w:val="009A3224"/>
    <w:rsid w:val="009A6324"/>
    <w:rsid w:val="009A6C48"/>
    <w:rsid w:val="009A6F13"/>
    <w:rsid w:val="009A75C2"/>
    <w:rsid w:val="009B0875"/>
    <w:rsid w:val="009B10B9"/>
    <w:rsid w:val="009B1679"/>
    <w:rsid w:val="009B1B58"/>
    <w:rsid w:val="009B1E04"/>
    <w:rsid w:val="009B2250"/>
    <w:rsid w:val="009B297A"/>
    <w:rsid w:val="009B3305"/>
    <w:rsid w:val="009B3713"/>
    <w:rsid w:val="009B3D97"/>
    <w:rsid w:val="009B50FC"/>
    <w:rsid w:val="009B53F4"/>
    <w:rsid w:val="009B6A5A"/>
    <w:rsid w:val="009B6C1B"/>
    <w:rsid w:val="009B7037"/>
    <w:rsid w:val="009B7EB6"/>
    <w:rsid w:val="009C017B"/>
    <w:rsid w:val="009C078A"/>
    <w:rsid w:val="009C0C15"/>
    <w:rsid w:val="009C270A"/>
    <w:rsid w:val="009C2D38"/>
    <w:rsid w:val="009C321B"/>
    <w:rsid w:val="009C3417"/>
    <w:rsid w:val="009C35BF"/>
    <w:rsid w:val="009C37D8"/>
    <w:rsid w:val="009C4030"/>
    <w:rsid w:val="009C5143"/>
    <w:rsid w:val="009C7107"/>
    <w:rsid w:val="009C759B"/>
    <w:rsid w:val="009D014F"/>
    <w:rsid w:val="009D0B35"/>
    <w:rsid w:val="009D0C69"/>
    <w:rsid w:val="009D1E25"/>
    <w:rsid w:val="009D1FF6"/>
    <w:rsid w:val="009D24C1"/>
    <w:rsid w:val="009D26DD"/>
    <w:rsid w:val="009D279E"/>
    <w:rsid w:val="009D2CEF"/>
    <w:rsid w:val="009D446A"/>
    <w:rsid w:val="009D561C"/>
    <w:rsid w:val="009D56EE"/>
    <w:rsid w:val="009D7386"/>
    <w:rsid w:val="009D7545"/>
    <w:rsid w:val="009D7D7B"/>
    <w:rsid w:val="009E059A"/>
    <w:rsid w:val="009E07EB"/>
    <w:rsid w:val="009E206E"/>
    <w:rsid w:val="009E258F"/>
    <w:rsid w:val="009E3785"/>
    <w:rsid w:val="009E53E8"/>
    <w:rsid w:val="009E5A56"/>
    <w:rsid w:val="009E6127"/>
    <w:rsid w:val="009E6DEB"/>
    <w:rsid w:val="009E7963"/>
    <w:rsid w:val="009E7EF9"/>
    <w:rsid w:val="009F050B"/>
    <w:rsid w:val="009F05A3"/>
    <w:rsid w:val="009F0EB9"/>
    <w:rsid w:val="009F1206"/>
    <w:rsid w:val="009F13F2"/>
    <w:rsid w:val="009F1E05"/>
    <w:rsid w:val="009F29C4"/>
    <w:rsid w:val="009F3948"/>
    <w:rsid w:val="009F4701"/>
    <w:rsid w:val="009F50C6"/>
    <w:rsid w:val="009F55CF"/>
    <w:rsid w:val="009F5E4A"/>
    <w:rsid w:val="009F7247"/>
    <w:rsid w:val="00A0006A"/>
    <w:rsid w:val="00A0022D"/>
    <w:rsid w:val="00A00C33"/>
    <w:rsid w:val="00A01E1C"/>
    <w:rsid w:val="00A027ED"/>
    <w:rsid w:val="00A0479A"/>
    <w:rsid w:val="00A05303"/>
    <w:rsid w:val="00A05386"/>
    <w:rsid w:val="00A0562C"/>
    <w:rsid w:val="00A05EDA"/>
    <w:rsid w:val="00A05F66"/>
    <w:rsid w:val="00A0638E"/>
    <w:rsid w:val="00A104FB"/>
    <w:rsid w:val="00A10574"/>
    <w:rsid w:val="00A10639"/>
    <w:rsid w:val="00A109FE"/>
    <w:rsid w:val="00A10CB6"/>
    <w:rsid w:val="00A111C4"/>
    <w:rsid w:val="00A112A7"/>
    <w:rsid w:val="00A11421"/>
    <w:rsid w:val="00A115E2"/>
    <w:rsid w:val="00A1196B"/>
    <w:rsid w:val="00A11DAC"/>
    <w:rsid w:val="00A1255F"/>
    <w:rsid w:val="00A13215"/>
    <w:rsid w:val="00A14030"/>
    <w:rsid w:val="00A14841"/>
    <w:rsid w:val="00A15F03"/>
    <w:rsid w:val="00A1617E"/>
    <w:rsid w:val="00A166A1"/>
    <w:rsid w:val="00A174CD"/>
    <w:rsid w:val="00A2076D"/>
    <w:rsid w:val="00A20CE7"/>
    <w:rsid w:val="00A20F6A"/>
    <w:rsid w:val="00A21155"/>
    <w:rsid w:val="00A2115B"/>
    <w:rsid w:val="00A22E71"/>
    <w:rsid w:val="00A2392E"/>
    <w:rsid w:val="00A23F0C"/>
    <w:rsid w:val="00A24E1E"/>
    <w:rsid w:val="00A252F3"/>
    <w:rsid w:val="00A255B3"/>
    <w:rsid w:val="00A255F0"/>
    <w:rsid w:val="00A2656C"/>
    <w:rsid w:val="00A26AE5"/>
    <w:rsid w:val="00A26C08"/>
    <w:rsid w:val="00A27B82"/>
    <w:rsid w:val="00A3002C"/>
    <w:rsid w:val="00A30AE9"/>
    <w:rsid w:val="00A30D80"/>
    <w:rsid w:val="00A30E84"/>
    <w:rsid w:val="00A313CD"/>
    <w:rsid w:val="00A3151B"/>
    <w:rsid w:val="00A31877"/>
    <w:rsid w:val="00A31B85"/>
    <w:rsid w:val="00A31EEA"/>
    <w:rsid w:val="00A32188"/>
    <w:rsid w:val="00A322DA"/>
    <w:rsid w:val="00A3257B"/>
    <w:rsid w:val="00A32C20"/>
    <w:rsid w:val="00A331E3"/>
    <w:rsid w:val="00A334CD"/>
    <w:rsid w:val="00A335AC"/>
    <w:rsid w:val="00A33A61"/>
    <w:rsid w:val="00A35FEF"/>
    <w:rsid w:val="00A36313"/>
    <w:rsid w:val="00A36556"/>
    <w:rsid w:val="00A36A6D"/>
    <w:rsid w:val="00A37112"/>
    <w:rsid w:val="00A37F34"/>
    <w:rsid w:val="00A400A0"/>
    <w:rsid w:val="00A40362"/>
    <w:rsid w:val="00A418DF"/>
    <w:rsid w:val="00A42822"/>
    <w:rsid w:val="00A44172"/>
    <w:rsid w:val="00A4458E"/>
    <w:rsid w:val="00A448A3"/>
    <w:rsid w:val="00A45292"/>
    <w:rsid w:val="00A45474"/>
    <w:rsid w:val="00A4565B"/>
    <w:rsid w:val="00A46C69"/>
    <w:rsid w:val="00A47293"/>
    <w:rsid w:val="00A505E6"/>
    <w:rsid w:val="00A50A60"/>
    <w:rsid w:val="00A51004"/>
    <w:rsid w:val="00A51857"/>
    <w:rsid w:val="00A51965"/>
    <w:rsid w:val="00A52456"/>
    <w:rsid w:val="00A526EF"/>
    <w:rsid w:val="00A52926"/>
    <w:rsid w:val="00A53023"/>
    <w:rsid w:val="00A53BB8"/>
    <w:rsid w:val="00A53ED7"/>
    <w:rsid w:val="00A54034"/>
    <w:rsid w:val="00A54783"/>
    <w:rsid w:val="00A551C8"/>
    <w:rsid w:val="00A553D7"/>
    <w:rsid w:val="00A5549B"/>
    <w:rsid w:val="00A561F6"/>
    <w:rsid w:val="00A56446"/>
    <w:rsid w:val="00A56AA0"/>
    <w:rsid w:val="00A56E5D"/>
    <w:rsid w:val="00A572C8"/>
    <w:rsid w:val="00A573ED"/>
    <w:rsid w:val="00A574BF"/>
    <w:rsid w:val="00A57C12"/>
    <w:rsid w:val="00A605B0"/>
    <w:rsid w:val="00A609E6"/>
    <w:rsid w:val="00A60D20"/>
    <w:rsid w:val="00A638F3"/>
    <w:rsid w:val="00A63F6B"/>
    <w:rsid w:val="00A64634"/>
    <w:rsid w:val="00A652EF"/>
    <w:rsid w:val="00A65543"/>
    <w:rsid w:val="00A659E5"/>
    <w:rsid w:val="00A6627C"/>
    <w:rsid w:val="00A67702"/>
    <w:rsid w:val="00A67F6A"/>
    <w:rsid w:val="00A70732"/>
    <w:rsid w:val="00A7143F"/>
    <w:rsid w:val="00A722BF"/>
    <w:rsid w:val="00A7307F"/>
    <w:rsid w:val="00A74F85"/>
    <w:rsid w:val="00A7506C"/>
    <w:rsid w:val="00A750C6"/>
    <w:rsid w:val="00A75288"/>
    <w:rsid w:val="00A759F9"/>
    <w:rsid w:val="00A763B2"/>
    <w:rsid w:val="00A765B2"/>
    <w:rsid w:val="00A767AC"/>
    <w:rsid w:val="00A76C83"/>
    <w:rsid w:val="00A77F27"/>
    <w:rsid w:val="00A800DC"/>
    <w:rsid w:val="00A81861"/>
    <w:rsid w:val="00A82557"/>
    <w:rsid w:val="00A829B0"/>
    <w:rsid w:val="00A82F4C"/>
    <w:rsid w:val="00A842E1"/>
    <w:rsid w:val="00A849B6"/>
    <w:rsid w:val="00A854CC"/>
    <w:rsid w:val="00A8558A"/>
    <w:rsid w:val="00A86318"/>
    <w:rsid w:val="00A8657B"/>
    <w:rsid w:val="00A86CD5"/>
    <w:rsid w:val="00A8727C"/>
    <w:rsid w:val="00A877B3"/>
    <w:rsid w:val="00A87C1F"/>
    <w:rsid w:val="00A91421"/>
    <w:rsid w:val="00A918F3"/>
    <w:rsid w:val="00A92C1B"/>
    <w:rsid w:val="00A941A0"/>
    <w:rsid w:val="00A96A30"/>
    <w:rsid w:val="00A97579"/>
    <w:rsid w:val="00A97828"/>
    <w:rsid w:val="00A978EC"/>
    <w:rsid w:val="00AA0424"/>
    <w:rsid w:val="00AA1188"/>
    <w:rsid w:val="00AA12D4"/>
    <w:rsid w:val="00AA1820"/>
    <w:rsid w:val="00AA29C0"/>
    <w:rsid w:val="00AA2B74"/>
    <w:rsid w:val="00AA40BE"/>
    <w:rsid w:val="00AA4868"/>
    <w:rsid w:val="00AA574B"/>
    <w:rsid w:val="00AA575B"/>
    <w:rsid w:val="00AA61D9"/>
    <w:rsid w:val="00AA6686"/>
    <w:rsid w:val="00AA68B4"/>
    <w:rsid w:val="00AA6A39"/>
    <w:rsid w:val="00AA6CA8"/>
    <w:rsid w:val="00AA713E"/>
    <w:rsid w:val="00AB047E"/>
    <w:rsid w:val="00AB0875"/>
    <w:rsid w:val="00AB18B5"/>
    <w:rsid w:val="00AB497B"/>
    <w:rsid w:val="00AB4CE4"/>
    <w:rsid w:val="00AB595C"/>
    <w:rsid w:val="00AB5A18"/>
    <w:rsid w:val="00AB5A3F"/>
    <w:rsid w:val="00AB5D3C"/>
    <w:rsid w:val="00AB61AD"/>
    <w:rsid w:val="00AB6385"/>
    <w:rsid w:val="00AB6A4C"/>
    <w:rsid w:val="00AC00E9"/>
    <w:rsid w:val="00AC0152"/>
    <w:rsid w:val="00AC0CD3"/>
    <w:rsid w:val="00AC0FB6"/>
    <w:rsid w:val="00AC13C0"/>
    <w:rsid w:val="00AC140B"/>
    <w:rsid w:val="00AC1C53"/>
    <w:rsid w:val="00AC2B9F"/>
    <w:rsid w:val="00AC2F09"/>
    <w:rsid w:val="00AC3CFE"/>
    <w:rsid w:val="00AC3EA5"/>
    <w:rsid w:val="00AC42E7"/>
    <w:rsid w:val="00AC43F4"/>
    <w:rsid w:val="00AC465B"/>
    <w:rsid w:val="00AC4D92"/>
    <w:rsid w:val="00AC54E8"/>
    <w:rsid w:val="00AC55A7"/>
    <w:rsid w:val="00AC560A"/>
    <w:rsid w:val="00AC5D8F"/>
    <w:rsid w:val="00AC5F09"/>
    <w:rsid w:val="00AC7126"/>
    <w:rsid w:val="00AC7FC3"/>
    <w:rsid w:val="00AD01A2"/>
    <w:rsid w:val="00AD06BF"/>
    <w:rsid w:val="00AD0A74"/>
    <w:rsid w:val="00AD1180"/>
    <w:rsid w:val="00AD3B67"/>
    <w:rsid w:val="00AD5084"/>
    <w:rsid w:val="00AD5193"/>
    <w:rsid w:val="00AD54F0"/>
    <w:rsid w:val="00AD5DEB"/>
    <w:rsid w:val="00AD6446"/>
    <w:rsid w:val="00AD677B"/>
    <w:rsid w:val="00AD7A7D"/>
    <w:rsid w:val="00AE0077"/>
    <w:rsid w:val="00AE098A"/>
    <w:rsid w:val="00AE0B6F"/>
    <w:rsid w:val="00AE0FAE"/>
    <w:rsid w:val="00AE6132"/>
    <w:rsid w:val="00AE6CCD"/>
    <w:rsid w:val="00AE7FEC"/>
    <w:rsid w:val="00AF1D14"/>
    <w:rsid w:val="00AF1E78"/>
    <w:rsid w:val="00AF1FCE"/>
    <w:rsid w:val="00AF22F5"/>
    <w:rsid w:val="00AF2BCD"/>
    <w:rsid w:val="00AF2F35"/>
    <w:rsid w:val="00AF2F7E"/>
    <w:rsid w:val="00AF4F84"/>
    <w:rsid w:val="00AF5246"/>
    <w:rsid w:val="00AF5663"/>
    <w:rsid w:val="00AF740B"/>
    <w:rsid w:val="00AF7483"/>
    <w:rsid w:val="00B00537"/>
    <w:rsid w:val="00B008BC"/>
    <w:rsid w:val="00B00C28"/>
    <w:rsid w:val="00B01F59"/>
    <w:rsid w:val="00B02A7A"/>
    <w:rsid w:val="00B03073"/>
    <w:rsid w:val="00B0325F"/>
    <w:rsid w:val="00B039E9"/>
    <w:rsid w:val="00B040B3"/>
    <w:rsid w:val="00B052CC"/>
    <w:rsid w:val="00B05366"/>
    <w:rsid w:val="00B05CD9"/>
    <w:rsid w:val="00B0622D"/>
    <w:rsid w:val="00B073C1"/>
    <w:rsid w:val="00B078E5"/>
    <w:rsid w:val="00B10272"/>
    <w:rsid w:val="00B102F8"/>
    <w:rsid w:val="00B1127D"/>
    <w:rsid w:val="00B11956"/>
    <w:rsid w:val="00B11B65"/>
    <w:rsid w:val="00B11DE4"/>
    <w:rsid w:val="00B12214"/>
    <w:rsid w:val="00B12F4E"/>
    <w:rsid w:val="00B14011"/>
    <w:rsid w:val="00B14CA5"/>
    <w:rsid w:val="00B14DC3"/>
    <w:rsid w:val="00B15022"/>
    <w:rsid w:val="00B15383"/>
    <w:rsid w:val="00B15EFF"/>
    <w:rsid w:val="00B170D3"/>
    <w:rsid w:val="00B172DA"/>
    <w:rsid w:val="00B173CF"/>
    <w:rsid w:val="00B20755"/>
    <w:rsid w:val="00B20B02"/>
    <w:rsid w:val="00B21334"/>
    <w:rsid w:val="00B21359"/>
    <w:rsid w:val="00B219C7"/>
    <w:rsid w:val="00B21C45"/>
    <w:rsid w:val="00B21D8E"/>
    <w:rsid w:val="00B22834"/>
    <w:rsid w:val="00B22B90"/>
    <w:rsid w:val="00B23877"/>
    <w:rsid w:val="00B241AD"/>
    <w:rsid w:val="00B255FD"/>
    <w:rsid w:val="00B25879"/>
    <w:rsid w:val="00B25C67"/>
    <w:rsid w:val="00B300AA"/>
    <w:rsid w:val="00B30630"/>
    <w:rsid w:val="00B31237"/>
    <w:rsid w:val="00B31873"/>
    <w:rsid w:val="00B31B0F"/>
    <w:rsid w:val="00B32296"/>
    <w:rsid w:val="00B3285A"/>
    <w:rsid w:val="00B32C33"/>
    <w:rsid w:val="00B32EEA"/>
    <w:rsid w:val="00B33459"/>
    <w:rsid w:val="00B33E65"/>
    <w:rsid w:val="00B35A4C"/>
    <w:rsid w:val="00B3668C"/>
    <w:rsid w:val="00B36C50"/>
    <w:rsid w:val="00B401BA"/>
    <w:rsid w:val="00B40252"/>
    <w:rsid w:val="00B407D3"/>
    <w:rsid w:val="00B435B7"/>
    <w:rsid w:val="00B43F00"/>
    <w:rsid w:val="00B443A9"/>
    <w:rsid w:val="00B44F3C"/>
    <w:rsid w:val="00B454B3"/>
    <w:rsid w:val="00B472C2"/>
    <w:rsid w:val="00B47536"/>
    <w:rsid w:val="00B47E07"/>
    <w:rsid w:val="00B51ED4"/>
    <w:rsid w:val="00B52B4F"/>
    <w:rsid w:val="00B52CBE"/>
    <w:rsid w:val="00B537EC"/>
    <w:rsid w:val="00B542C6"/>
    <w:rsid w:val="00B54E10"/>
    <w:rsid w:val="00B555AE"/>
    <w:rsid w:val="00B559D0"/>
    <w:rsid w:val="00B5657D"/>
    <w:rsid w:val="00B57407"/>
    <w:rsid w:val="00B57742"/>
    <w:rsid w:val="00B57BE5"/>
    <w:rsid w:val="00B57CEE"/>
    <w:rsid w:val="00B61374"/>
    <w:rsid w:val="00B62113"/>
    <w:rsid w:val="00B644CA"/>
    <w:rsid w:val="00B655AE"/>
    <w:rsid w:val="00B65733"/>
    <w:rsid w:val="00B65BFF"/>
    <w:rsid w:val="00B65C13"/>
    <w:rsid w:val="00B65E15"/>
    <w:rsid w:val="00B6612A"/>
    <w:rsid w:val="00B66741"/>
    <w:rsid w:val="00B67792"/>
    <w:rsid w:val="00B70078"/>
    <w:rsid w:val="00B721F5"/>
    <w:rsid w:val="00B72FBE"/>
    <w:rsid w:val="00B73B6A"/>
    <w:rsid w:val="00B744E5"/>
    <w:rsid w:val="00B74A56"/>
    <w:rsid w:val="00B74DC1"/>
    <w:rsid w:val="00B75CA0"/>
    <w:rsid w:val="00B7742A"/>
    <w:rsid w:val="00B80214"/>
    <w:rsid w:val="00B80BA1"/>
    <w:rsid w:val="00B815C0"/>
    <w:rsid w:val="00B816DD"/>
    <w:rsid w:val="00B8196F"/>
    <w:rsid w:val="00B81C26"/>
    <w:rsid w:val="00B82003"/>
    <w:rsid w:val="00B82D1B"/>
    <w:rsid w:val="00B834A7"/>
    <w:rsid w:val="00B835FD"/>
    <w:rsid w:val="00B83985"/>
    <w:rsid w:val="00B85426"/>
    <w:rsid w:val="00B869FA"/>
    <w:rsid w:val="00B86E62"/>
    <w:rsid w:val="00B8724A"/>
    <w:rsid w:val="00B875DD"/>
    <w:rsid w:val="00B90967"/>
    <w:rsid w:val="00B92589"/>
    <w:rsid w:val="00B93809"/>
    <w:rsid w:val="00B94180"/>
    <w:rsid w:val="00B944F8"/>
    <w:rsid w:val="00B94E9B"/>
    <w:rsid w:val="00B95D46"/>
    <w:rsid w:val="00B95EAE"/>
    <w:rsid w:val="00B95F68"/>
    <w:rsid w:val="00B964EB"/>
    <w:rsid w:val="00B96775"/>
    <w:rsid w:val="00B967D2"/>
    <w:rsid w:val="00B96BBD"/>
    <w:rsid w:val="00BA09CF"/>
    <w:rsid w:val="00BA380B"/>
    <w:rsid w:val="00BA4429"/>
    <w:rsid w:val="00BA5D34"/>
    <w:rsid w:val="00BA6DD1"/>
    <w:rsid w:val="00BA7D04"/>
    <w:rsid w:val="00BB0130"/>
    <w:rsid w:val="00BB0495"/>
    <w:rsid w:val="00BB10B5"/>
    <w:rsid w:val="00BB1D7B"/>
    <w:rsid w:val="00BB2179"/>
    <w:rsid w:val="00BB252B"/>
    <w:rsid w:val="00BB37EC"/>
    <w:rsid w:val="00BB3C21"/>
    <w:rsid w:val="00BB45AE"/>
    <w:rsid w:val="00BB46EF"/>
    <w:rsid w:val="00BB5991"/>
    <w:rsid w:val="00BB5ABA"/>
    <w:rsid w:val="00BB60D6"/>
    <w:rsid w:val="00BB691E"/>
    <w:rsid w:val="00BB6DA3"/>
    <w:rsid w:val="00BB6EA0"/>
    <w:rsid w:val="00BB6FF7"/>
    <w:rsid w:val="00BB72E6"/>
    <w:rsid w:val="00BB7530"/>
    <w:rsid w:val="00BB7B81"/>
    <w:rsid w:val="00BC1054"/>
    <w:rsid w:val="00BC1B98"/>
    <w:rsid w:val="00BC29A3"/>
    <w:rsid w:val="00BC3047"/>
    <w:rsid w:val="00BC41EA"/>
    <w:rsid w:val="00BC4320"/>
    <w:rsid w:val="00BC4CFF"/>
    <w:rsid w:val="00BC5179"/>
    <w:rsid w:val="00BC6222"/>
    <w:rsid w:val="00BC633B"/>
    <w:rsid w:val="00BC6733"/>
    <w:rsid w:val="00BC6772"/>
    <w:rsid w:val="00BC6E38"/>
    <w:rsid w:val="00BC6EA1"/>
    <w:rsid w:val="00BD0647"/>
    <w:rsid w:val="00BD0B26"/>
    <w:rsid w:val="00BD0B35"/>
    <w:rsid w:val="00BD0B3B"/>
    <w:rsid w:val="00BD11B8"/>
    <w:rsid w:val="00BD1CCD"/>
    <w:rsid w:val="00BD2666"/>
    <w:rsid w:val="00BD36B4"/>
    <w:rsid w:val="00BD43AF"/>
    <w:rsid w:val="00BD4539"/>
    <w:rsid w:val="00BD4EDF"/>
    <w:rsid w:val="00BD69FF"/>
    <w:rsid w:val="00BD7429"/>
    <w:rsid w:val="00BD750B"/>
    <w:rsid w:val="00BD7F36"/>
    <w:rsid w:val="00BE1027"/>
    <w:rsid w:val="00BE1507"/>
    <w:rsid w:val="00BE294D"/>
    <w:rsid w:val="00BE2E25"/>
    <w:rsid w:val="00BE3373"/>
    <w:rsid w:val="00BE4C1C"/>
    <w:rsid w:val="00BE4D5B"/>
    <w:rsid w:val="00BE54A8"/>
    <w:rsid w:val="00BE56B3"/>
    <w:rsid w:val="00BE6607"/>
    <w:rsid w:val="00BE6E58"/>
    <w:rsid w:val="00BE6F46"/>
    <w:rsid w:val="00BE7A40"/>
    <w:rsid w:val="00BF0172"/>
    <w:rsid w:val="00BF15FF"/>
    <w:rsid w:val="00BF1A38"/>
    <w:rsid w:val="00BF25DF"/>
    <w:rsid w:val="00BF4114"/>
    <w:rsid w:val="00BF424D"/>
    <w:rsid w:val="00BF5FCB"/>
    <w:rsid w:val="00BF6432"/>
    <w:rsid w:val="00BF6704"/>
    <w:rsid w:val="00C00408"/>
    <w:rsid w:val="00C01EAD"/>
    <w:rsid w:val="00C03EA1"/>
    <w:rsid w:val="00C0493E"/>
    <w:rsid w:val="00C04AA9"/>
    <w:rsid w:val="00C06E0B"/>
    <w:rsid w:val="00C076A1"/>
    <w:rsid w:val="00C07FDB"/>
    <w:rsid w:val="00C07FE8"/>
    <w:rsid w:val="00C10226"/>
    <w:rsid w:val="00C10A5C"/>
    <w:rsid w:val="00C11C39"/>
    <w:rsid w:val="00C126C4"/>
    <w:rsid w:val="00C141F8"/>
    <w:rsid w:val="00C14B18"/>
    <w:rsid w:val="00C163D4"/>
    <w:rsid w:val="00C168B6"/>
    <w:rsid w:val="00C16BE9"/>
    <w:rsid w:val="00C16E73"/>
    <w:rsid w:val="00C1707F"/>
    <w:rsid w:val="00C174D6"/>
    <w:rsid w:val="00C20D24"/>
    <w:rsid w:val="00C20DE4"/>
    <w:rsid w:val="00C21032"/>
    <w:rsid w:val="00C211BD"/>
    <w:rsid w:val="00C21699"/>
    <w:rsid w:val="00C216FE"/>
    <w:rsid w:val="00C2319A"/>
    <w:rsid w:val="00C234F6"/>
    <w:rsid w:val="00C23912"/>
    <w:rsid w:val="00C25296"/>
    <w:rsid w:val="00C25334"/>
    <w:rsid w:val="00C25D03"/>
    <w:rsid w:val="00C265BA"/>
    <w:rsid w:val="00C266D6"/>
    <w:rsid w:val="00C26B16"/>
    <w:rsid w:val="00C26EA0"/>
    <w:rsid w:val="00C27D71"/>
    <w:rsid w:val="00C27ED4"/>
    <w:rsid w:val="00C30085"/>
    <w:rsid w:val="00C3102C"/>
    <w:rsid w:val="00C32655"/>
    <w:rsid w:val="00C32F6E"/>
    <w:rsid w:val="00C33F3B"/>
    <w:rsid w:val="00C3477C"/>
    <w:rsid w:val="00C354D9"/>
    <w:rsid w:val="00C3615A"/>
    <w:rsid w:val="00C37485"/>
    <w:rsid w:val="00C37D7F"/>
    <w:rsid w:val="00C4064A"/>
    <w:rsid w:val="00C40A8F"/>
    <w:rsid w:val="00C410DC"/>
    <w:rsid w:val="00C41579"/>
    <w:rsid w:val="00C416F3"/>
    <w:rsid w:val="00C42733"/>
    <w:rsid w:val="00C428F0"/>
    <w:rsid w:val="00C442DF"/>
    <w:rsid w:val="00C45FA1"/>
    <w:rsid w:val="00C461BB"/>
    <w:rsid w:val="00C46BFF"/>
    <w:rsid w:val="00C46DC2"/>
    <w:rsid w:val="00C47C30"/>
    <w:rsid w:val="00C50912"/>
    <w:rsid w:val="00C50A13"/>
    <w:rsid w:val="00C51E01"/>
    <w:rsid w:val="00C52408"/>
    <w:rsid w:val="00C526F9"/>
    <w:rsid w:val="00C52767"/>
    <w:rsid w:val="00C52A85"/>
    <w:rsid w:val="00C534A8"/>
    <w:rsid w:val="00C536CF"/>
    <w:rsid w:val="00C53D5D"/>
    <w:rsid w:val="00C5448C"/>
    <w:rsid w:val="00C577D4"/>
    <w:rsid w:val="00C61004"/>
    <w:rsid w:val="00C621AF"/>
    <w:rsid w:val="00C629A1"/>
    <w:rsid w:val="00C629E8"/>
    <w:rsid w:val="00C63164"/>
    <w:rsid w:val="00C63215"/>
    <w:rsid w:val="00C63D80"/>
    <w:rsid w:val="00C6472B"/>
    <w:rsid w:val="00C6683D"/>
    <w:rsid w:val="00C66A60"/>
    <w:rsid w:val="00C66F06"/>
    <w:rsid w:val="00C672E8"/>
    <w:rsid w:val="00C67A0F"/>
    <w:rsid w:val="00C703DC"/>
    <w:rsid w:val="00C70717"/>
    <w:rsid w:val="00C7192E"/>
    <w:rsid w:val="00C71B15"/>
    <w:rsid w:val="00C72F8E"/>
    <w:rsid w:val="00C733DD"/>
    <w:rsid w:val="00C74C68"/>
    <w:rsid w:val="00C759E8"/>
    <w:rsid w:val="00C76228"/>
    <w:rsid w:val="00C76C69"/>
    <w:rsid w:val="00C7763B"/>
    <w:rsid w:val="00C77655"/>
    <w:rsid w:val="00C803FE"/>
    <w:rsid w:val="00C81358"/>
    <w:rsid w:val="00C8135C"/>
    <w:rsid w:val="00C81EE7"/>
    <w:rsid w:val="00C82249"/>
    <w:rsid w:val="00C82646"/>
    <w:rsid w:val="00C826A9"/>
    <w:rsid w:val="00C82DF7"/>
    <w:rsid w:val="00C85488"/>
    <w:rsid w:val="00C858F9"/>
    <w:rsid w:val="00C85DCA"/>
    <w:rsid w:val="00C86294"/>
    <w:rsid w:val="00C869D8"/>
    <w:rsid w:val="00C86BAF"/>
    <w:rsid w:val="00C90327"/>
    <w:rsid w:val="00C90422"/>
    <w:rsid w:val="00C908A8"/>
    <w:rsid w:val="00C90C2A"/>
    <w:rsid w:val="00C90D29"/>
    <w:rsid w:val="00C91702"/>
    <w:rsid w:val="00C9284B"/>
    <w:rsid w:val="00C92BA8"/>
    <w:rsid w:val="00C93514"/>
    <w:rsid w:val="00C93F14"/>
    <w:rsid w:val="00C94800"/>
    <w:rsid w:val="00C95EBE"/>
    <w:rsid w:val="00C96026"/>
    <w:rsid w:val="00C963B0"/>
    <w:rsid w:val="00C96561"/>
    <w:rsid w:val="00C9787C"/>
    <w:rsid w:val="00C97E29"/>
    <w:rsid w:val="00CA07FD"/>
    <w:rsid w:val="00CA0B35"/>
    <w:rsid w:val="00CA152B"/>
    <w:rsid w:val="00CA168E"/>
    <w:rsid w:val="00CA2E7D"/>
    <w:rsid w:val="00CA42F1"/>
    <w:rsid w:val="00CA5F3C"/>
    <w:rsid w:val="00CA665B"/>
    <w:rsid w:val="00CA6CE9"/>
    <w:rsid w:val="00CA7D84"/>
    <w:rsid w:val="00CB017F"/>
    <w:rsid w:val="00CB1094"/>
    <w:rsid w:val="00CB2210"/>
    <w:rsid w:val="00CB250D"/>
    <w:rsid w:val="00CB2531"/>
    <w:rsid w:val="00CB2655"/>
    <w:rsid w:val="00CB2DC3"/>
    <w:rsid w:val="00CB3368"/>
    <w:rsid w:val="00CB3672"/>
    <w:rsid w:val="00CB3CE4"/>
    <w:rsid w:val="00CB5769"/>
    <w:rsid w:val="00CB5CA3"/>
    <w:rsid w:val="00CB5E3F"/>
    <w:rsid w:val="00CB5F4F"/>
    <w:rsid w:val="00CB695B"/>
    <w:rsid w:val="00CB70F7"/>
    <w:rsid w:val="00CB7494"/>
    <w:rsid w:val="00CB7507"/>
    <w:rsid w:val="00CB7560"/>
    <w:rsid w:val="00CC1104"/>
    <w:rsid w:val="00CC325C"/>
    <w:rsid w:val="00CC3307"/>
    <w:rsid w:val="00CC4642"/>
    <w:rsid w:val="00CC4BCD"/>
    <w:rsid w:val="00CC5761"/>
    <w:rsid w:val="00CC63CD"/>
    <w:rsid w:val="00CC6618"/>
    <w:rsid w:val="00CC67B6"/>
    <w:rsid w:val="00CC6942"/>
    <w:rsid w:val="00CC6A9E"/>
    <w:rsid w:val="00CC6F94"/>
    <w:rsid w:val="00CC7AB3"/>
    <w:rsid w:val="00CD1D19"/>
    <w:rsid w:val="00CD2AB4"/>
    <w:rsid w:val="00CD2B7F"/>
    <w:rsid w:val="00CD2EE5"/>
    <w:rsid w:val="00CD3CB7"/>
    <w:rsid w:val="00CD6E14"/>
    <w:rsid w:val="00CD6F77"/>
    <w:rsid w:val="00CD7441"/>
    <w:rsid w:val="00CE0019"/>
    <w:rsid w:val="00CE0150"/>
    <w:rsid w:val="00CE0A61"/>
    <w:rsid w:val="00CE0AC5"/>
    <w:rsid w:val="00CE1772"/>
    <w:rsid w:val="00CE23ED"/>
    <w:rsid w:val="00CE2ADC"/>
    <w:rsid w:val="00CE42A2"/>
    <w:rsid w:val="00CE43AD"/>
    <w:rsid w:val="00CE4463"/>
    <w:rsid w:val="00CE4A49"/>
    <w:rsid w:val="00CE50DB"/>
    <w:rsid w:val="00CE5A1E"/>
    <w:rsid w:val="00CE600E"/>
    <w:rsid w:val="00CE6520"/>
    <w:rsid w:val="00CE6BC5"/>
    <w:rsid w:val="00CE7B13"/>
    <w:rsid w:val="00CE7CAB"/>
    <w:rsid w:val="00CE7F36"/>
    <w:rsid w:val="00CF0526"/>
    <w:rsid w:val="00CF0F33"/>
    <w:rsid w:val="00CF211A"/>
    <w:rsid w:val="00CF2216"/>
    <w:rsid w:val="00CF2562"/>
    <w:rsid w:val="00CF4307"/>
    <w:rsid w:val="00CF586A"/>
    <w:rsid w:val="00CF65A7"/>
    <w:rsid w:val="00CF6BB4"/>
    <w:rsid w:val="00CF701B"/>
    <w:rsid w:val="00CF792F"/>
    <w:rsid w:val="00D001CC"/>
    <w:rsid w:val="00D00DA2"/>
    <w:rsid w:val="00D023D1"/>
    <w:rsid w:val="00D02662"/>
    <w:rsid w:val="00D02E70"/>
    <w:rsid w:val="00D03954"/>
    <w:rsid w:val="00D0531C"/>
    <w:rsid w:val="00D053CD"/>
    <w:rsid w:val="00D0599E"/>
    <w:rsid w:val="00D077F6"/>
    <w:rsid w:val="00D07A5B"/>
    <w:rsid w:val="00D10053"/>
    <w:rsid w:val="00D11164"/>
    <w:rsid w:val="00D112FB"/>
    <w:rsid w:val="00D11344"/>
    <w:rsid w:val="00D115CB"/>
    <w:rsid w:val="00D11B77"/>
    <w:rsid w:val="00D11D4A"/>
    <w:rsid w:val="00D11DC2"/>
    <w:rsid w:val="00D12BD8"/>
    <w:rsid w:val="00D13EEB"/>
    <w:rsid w:val="00D1433C"/>
    <w:rsid w:val="00D1470F"/>
    <w:rsid w:val="00D1513F"/>
    <w:rsid w:val="00D15182"/>
    <w:rsid w:val="00D1585F"/>
    <w:rsid w:val="00D15E87"/>
    <w:rsid w:val="00D1627D"/>
    <w:rsid w:val="00D1637E"/>
    <w:rsid w:val="00D1726D"/>
    <w:rsid w:val="00D173FC"/>
    <w:rsid w:val="00D17B25"/>
    <w:rsid w:val="00D17B51"/>
    <w:rsid w:val="00D17F57"/>
    <w:rsid w:val="00D20A83"/>
    <w:rsid w:val="00D21431"/>
    <w:rsid w:val="00D21D89"/>
    <w:rsid w:val="00D2219A"/>
    <w:rsid w:val="00D22D70"/>
    <w:rsid w:val="00D232D3"/>
    <w:rsid w:val="00D2463A"/>
    <w:rsid w:val="00D25267"/>
    <w:rsid w:val="00D25BAF"/>
    <w:rsid w:val="00D261F4"/>
    <w:rsid w:val="00D267C4"/>
    <w:rsid w:val="00D27591"/>
    <w:rsid w:val="00D27AD1"/>
    <w:rsid w:val="00D27F0A"/>
    <w:rsid w:val="00D303D5"/>
    <w:rsid w:val="00D30CE9"/>
    <w:rsid w:val="00D30DBC"/>
    <w:rsid w:val="00D31AFC"/>
    <w:rsid w:val="00D323A0"/>
    <w:rsid w:val="00D32F5C"/>
    <w:rsid w:val="00D343D0"/>
    <w:rsid w:val="00D35FA5"/>
    <w:rsid w:val="00D360F9"/>
    <w:rsid w:val="00D36615"/>
    <w:rsid w:val="00D36C70"/>
    <w:rsid w:val="00D36D8E"/>
    <w:rsid w:val="00D370CF"/>
    <w:rsid w:val="00D376D4"/>
    <w:rsid w:val="00D40168"/>
    <w:rsid w:val="00D402FE"/>
    <w:rsid w:val="00D4062D"/>
    <w:rsid w:val="00D408E4"/>
    <w:rsid w:val="00D409F9"/>
    <w:rsid w:val="00D414A0"/>
    <w:rsid w:val="00D4208D"/>
    <w:rsid w:val="00D423EF"/>
    <w:rsid w:val="00D42AFE"/>
    <w:rsid w:val="00D434E8"/>
    <w:rsid w:val="00D4375E"/>
    <w:rsid w:val="00D43A10"/>
    <w:rsid w:val="00D445CC"/>
    <w:rsid w:val="00D44776"/>
    <w:rsid w:val="00D452F7"/>
    <w:rsid w:val="00D45542"/>
    <w:rsid w:val="00D45F77"/>
    <w:rsid w:val="00D45FAE"/>
    <w:rsid w:val="00D464FF"/>
    <w:rsid w:val="00D468B6"/>
    <w:rsid w:val="00D46B75"/>
    <w:rsid w:val="00D47151"/>
    <w:rsid w:val="00D472CD"/>
    <w:rsid w:val="00D47999"/>
    <w:rsid w:val="00D47FBD"/>
    <w:rsid w:val="00D5009C"/>
    <w:rsid w:val="00D5043C"/>
    <w:rsid w:val="00D50D45"/>
    <w:rsid w:val="00D50D5B"/>
    <w:rsid w:val="00D5111F"/>
    <w:rsid w:val="00D51A58"/>
    <w:rsid w:val="00D52712"/>
    <w:rsid w:val="00D5475F"/>
    <w:rsid w:val="00D54C97"/>
    <w:rsid w:val="00D552BA"/>
    <w:rsid w:val="00D562E3"/>
    <w:rsid w:val="00D6129B"/>
    <w:rsid w:val="00D61DA1"/>
    <w:rsid w:val="00D63CCC"/>
    <w:rsid w:val="00D640AD"/>
    <w:rsid w:val="00D64935"/>
    <w:rsid w:val="00D66E35"/>
    <w:rsid w:val="00D673EC"/>
    <w:rsid w:val="00D701BE"/>
    <w:rsid w:val="00D71D0E"/>
    <w:rsid w:val="00D71E95"/>
    <w:rsid w:val="00D724FA"/>
    <w:rsid w:val="00D72B3D"/>
    <w:rsid w:val="00D72B7B"/>
    <w:rsid w:val="00D73651"/>
    <w:rsid w:val="00D73E56"/>
    <w:rsid w:val="00D74127"/>
    <w:rsid w:val="00D7479A"/>
    <w:rsid w:val="00D75C0D"/>
    <w:rsid w:val="00D769E2"/>
    <w:rsid w:val="00D77263"/>
    <w:rsid w:val="00D772AB"/>
    <w:rsid w:val="00D77C1D"/>
    <w:rsid w:val="00D80BD0"/>
    <w:rsid w:val="00D80CC6"/>
    <w:rsid w:val="00D8328A"/>
    <w:rsid w:val="00D835B2"/>
    <w:rsid w:val="00D84D6D"/>
    <w:rsid w:val="00D850D8"/>
    <w:rsid w:val="00D85A79"/>
    <w:rsid w:val="00D85CE7"/>
    <w:rsid w:val="00D85EFA"/>
    <w:rsid w:val="00D865DE"/>
    <w:rsid w:val="00D9043A"/>
    <w:rsid w:val="00D90F49"/>
    <w:rsid w:val="00D913DB"/>
    <w:rsid w:val="00D918E5"/>
    <w:rsid w:val="00D91C18"/>
    <w:rsid w:val="00D923A6"/>
    <w:rsid w:val="00D9251B"/>
    <w:rsid w:val="00D93309"/>
    <w:rsid w:val="00D94302"/>
    <w:rsid w:val="00D946B8"/>
    <w:rsid w:val="00D94D51"/>
    <w:rsid w:val="00D9516A"/>
    <w:rsid w:val="00D95B33"/>
    <w:rsid w:val="00D975BE"/>
    <w:rsid w:val="00D976E8"/>
    <w:rsid w:val="00DA0C64"/>
    <w:rsid w:val="00DA2198"/>
    <w:rsid w:val="00DA326D"/>
    <w:rsid w:val="00DA4102"/>
    <w:rsid w:val="00DA557D"/>
    <w:rsid w:val="00DA5CB5"/>
    <w:rsid w:val="00DA63D1"/>
    <w:rsid w:val="00DA7FC7"/>
    <w:rsid w:val="00DA7FED"/>
    <w:rsid w:val="00DB22FC"/>
    <w:rsid w:val="00DB2DAA"/>
    <w:rsid w:val="00DB3499"/>
    <w:rsid w:val="00DB3EBF"/>
    <w:rsid w:val="00DB3FB4"/>
    <w:rsid w:val="00DB4347"/>
    <w:rsid w:val="00DB4A3C"/>
    <w:rsid w:val="00DB51DC"/>
    <w:rsid w:val="00DB5C75"/>
    <w:rsid w:val="00DB5FF9"/>
    <w:rsid w:val="00DB63A0"/>
    <w:rsid w:val="00DB7B66"/>
    <w:rsid w:val="00DC2211"/>
    <w:rsid w:val="00DC2641"/>
    <w:rsid w:val="00DC2C2C"/>
    <w:rsid w:val="00DC2F6A"/>
    <w:rsid w:val="00DC306A"/>
    <w:rsid w:val="00DC34DF"/>
    <w:rsid w:val="00DC3736"/>
    <w:rsid w:val="00DC3C23"/>
    <w:rsid w:val="00DC3CDC"/>
    <w:rsid w:val="00DC43F7"/>
    <w:rsid w:val="00DC49CC"/>
    <w:rsid w:val="00DC5AF3"/>
    <w:rsid w:val="00DC6EAF"/>
    <w:rsid w:val="00DC7414"/>
    <w:rsid w:val="00DC7E35"/>
    <w:rsid w:val="00DD1A83"/>
    <w:rsid w:val="00DD24A0"/>
    <w:rsid w:val="00DD26F4"/>
    <w:rsid w:val="00DD33A9"/>
    <w:rsid w:val="00DD3862"/>
    <w:rsid w:val="00DD43C5"/>
    <w:rsid w:val="00DD514D"/>
    <w:rsid w:val="00DD71C1"/>
    <w:rsid w:val="00DD7AB1"/>
    <w:rsid w:val="00DE090C"/>
    <w:rsid w:val="00DE0BCD"/>
    <w:rsid w:val="00DE1898"/>
    <w:rsid w:val="00DE30A1"/>
    <w:rsid w:val="00DE349B"/>
    <w:rsid w:val="00DE375C"/>
    <w:rsid w:val="00DE3D9C"/>
    <w:rsid w:val="00DE4C60"/>
    <w:rsid w:val="00DE534D"/>
    <w:rsid w:val="00DE539C"/>
    <w:rsid w:val="00DE65EC"/>
    <w:rsid w:val="00DE6A24"/>
    <w:rsid w:val="00DE7636"/>
    <w:rsid w:val="00DE7781"/>
    <w:rsid w:val="00DE7B6C"/>
    <w:rsid w:val="00DE7BDC"/>
    <w:rsid w:val="00DF0511"/>
    <w:rsid w:val="00DF0AEA"/>
    <w:rsid w:val="00DF0F29"/>
    <w:rsid w:val="00DF0F6B"/>
    <w:rsid w:val="00DF1763"/>
    <w:rsid w:val="00DF2B22"/>
    <w:rsid w:val="00DF2ED4"/>
    <w:rsid w:val="00DF2F57"/>
    <w:rsid w:val="00DF3289"/>
    <w:rsid w:val="00DF337F"/>
    <w:rsid w:val="00DF3EB7"/>
    <w:rsid w:val="00DF3EBF"/>
    <w:rsid w:val="00DF4860"/>
    <w:rsid w:val="00DF4BC8"/>
    <w:rsid w:val="00DF59D7"/>
    <w:rsid w:val="00DF5F94"/>
    <w:rsid w:val="00DF6E27"/>
    <w:rsid w:val="00DF7031"/>
    <w:rsid w:val="00DF72BE"/>
    <w:rsid w:val="00DF72D8"/>
    <w:rsid w:val="00E003E9"/>
    <w:rsid w:val="00E00671"/>
    <w:rsid w:val="00E00C8A"/>
    <w:rsid w:val="00E00EAA"/>
    <w:rsid w:val="00E00EF9"/>
    <w:rsid w:val="00E01168"/>
    <w:rsid w:val="00E01329"/>
    <w:rsid w:val="00E022C6"/>
    <w:rsid w:val="00E030D5"/>
    <w:rsid w:val="00E03BD3"/>
    <w:rsid w:val="00E03FCE"/>
    <w:rsid w:val="00E04D07"/>
    <w:rsid w:val="00E05A80"/>
    <w:rsid w:val="00E05F07"/>
    <w:rsid w:val="00E0747B"/>
    <w:rsid w:val="00E07A6A"/>
    <w:rsid w:val="00E07D38"/>
    <w:rsid w:val="00E1017A"/>
    <w:rsid w:val="00E10765"/>
    <w:rsid w:val="00E109E7"/>
    <w:rsid w:val="00E129BF"/>
    <w:rsid w:val="00E12F8F"/>
    <w:rsid w:val="00E1338B"/>
    <w:rsid w:val="00E1339E"/>
    <w:rsid w:val="00E134F9"/>
    <w:rsid w:val="00E13506"/>
    <w:rsid w:val="00E15424"/>
    <w:rsid w:val="00E154DD"/>
    <w:rsid w:val="00E155DF"/>
    <w:rsid w:val="00E158E0"/>
    <w:rsid w:val="00E15EEE"/>
    <w:rsid w:val="00E16938"/>
    <w:rsid w:val="00E16A5F"/>
    <w:rsid w:val="00E16CE0"/>
    <w:rsid w:val="00E16D98"/>
    <w:rsid w:val="00E171AB"/>
    <w:rsid w:val="00E17784"/>
    <w:rsid w:val="00E17C2C"/>
    <w:rsid w:val="00E17D0E"/>
    <w:rsid w:val="00E2014C"/>
    <w:rsid w:val="00E21A5A"/>
    <w:rsid w:val="00E21BBE"/>
    <w:rsid w:val="00E21DB0"/>
    <w:rsid w:val="00E22800"/>
    <w:rsid w:val="00E22C68"/>
    <w:rsid w:val="00E22CAA"/>
    <w:rsid w:val="00E23733"/>
    <w:rsid w:val="00E23EC1"/>
    <w:rsid w:val="00E23F8E"/>
    <w:rsid w:val="00E23FD7"/>
    <w:rsid w:val="00E24A63"/>
    <w:rsid w:val="00E24EA3"/>
    <w:rsid w:val="00E25634"/>
    <w:rsid w:val="00E25722"/>
    <w:rsid w:val="00E25BC9"/>
    <w:rsid w:val="00E262E5"/>
    <w:rsid w:val="00E2648A"/>
    <w:rsid w:val="00E272D9"/>
    <w:rsid w:val="00E27391"/>
    <w:rsid w:val="00E27E39"/>
    <w:rsid w:val="00E27E7B"/>
    <w:rsid w:val="00E27EB1"/>
    <w:rsid w:val="00E302EE"/>
    <w:rsid w:val="00E30CBB"/>
    <w:rsid w:val="00E3143B"/>
    <w:rsid w:val="00E3182D"/>
    <w:rsid w:val="00E31A69"/>
    <w:rsid w:val="00E320A2"/>
    <w:rsid w:val="00E32965"/>
    <w:rsid w:val="00E32B4F"/>
    <w:rsid w:val="00E33048"/>
    <w:rsid w:val="00E330CE"/>
    <w:rsid w:val="00E334FA"/>
    <w:rsid w:val="00E339AD"/>
    <w:rsid w:val="00E34E6F"/>
    <w:rsid w:val="00E35DD4"/>
    <w:rsid w:val="00E36EF0"/>
    <w:rsid w:val="00E378C0"/>
    <w:rsid w:val="00E37B07"/>
    <w:rsid w:val="00E401CD"/>
    <w:rsid w:val="00E40AC9"/>
    <w:rsid w:val="00E415D4"/>
    <w:rsid w:val="00E416DD"/>
    <w:rsid w:val="00E42106"/>
    <w:rsid w:val="00E42573"/>
    <w:rsid w:val="00E4260E"/>
    <w:rsid w:val="00E4373C"/>
    <w:rsid w:val="00E43EF7"/>
    <w:rsid w:val="00E443BE"/>
    <w:rsid w:val="00E444D5"/>
    <w:rsid w:val="00E447F2"/>
    <w:rsid w:val="00E44E17"/>
    <w:rsid w:val="00E450E2"/>
    <w:rsid w:val="00E45589"/>
    <w:rsid w:val="00E46895"/>
    <w:rsid w:val="00E46BCA"/>
    <w:rsid w:val="00E46D42"/>
    <w:rsid w:val="00E4772C"/>
    <w:rsid w:val="00E47C2B"/>
    <w:rsid w:val="00E50666"/>
    <w:rsid w:val="00E50A6D"/>
    <w:rsid w:val="00E52122"/>
    <w:rsid w:val="00E53A70"/>
    <w:rsid w:val="00E54E9C"/>
    <w:rsid w:val="00E56543"/>
    <w:rsid w:val="00E5674C"/>
    <w:rsid w:val="00E56809"/>
    <w:rsid w:val="00E569B0"/>
    <w:rsid w:val="00E56BC0"/>
    <w:rsid w:val="00E56D11"/>
    <w:rsid w:val="00E57AA8"/>
    <w:rsid w:val="00E57B31"/>
    <w:rsid w:val="00E61A42"/>
    <w:rsid w:val="00E61D88"/>
    <w:rsid w:val="00E62099"/>
    <w:rsid w:val="00E62189"/>
    <w:rsid w:val="00E630B7"/>
    <w:rsid w:val="00E63FFF"/>
    <w:rsid w:val="00E642A8"/>
    <w:rsid w:val="00E64FFE"/>
    <w:rsid w:val="00E65001"/>
    <w:rsid w:val="00E65382"/>
    <w:rsid w:val="00E66586"/>
    <w:rsid w:val="00E702E6"/>
    <w:rsid w:val="00E7263C"/>
    <w:rsid w:val="00E72C2B"/>
    <w:rsid w:val="00E7380C"/>
    <w:rsid w:val="00E74D89"/>
    <w:rsid w:val="00E7508B"/>
    <w:rsid w:val="00E754C9"/>
    <w:rsid w:val="00E75C1D"/>
    <w:rsid w:val="00E7655E"/>
    <w:rsid w:val="00E7659C"/>
    <w:rsid w:val="00E76DF7"/>
    <w:rsid w:val="00E77BFC"/>
    <w:rsid w:val="00E8019D"/>
    <w:rsid w:val="00E8046D"/>
    <w:rsid w:val="00E80A3F"/>
    <w:rsid w:val="00E8170C"/>
    <w:rsid w:val="00E81C45"/>
    <w:rsid w:val="00E81CFA"/>
    <w:rsid w:val="00E81FAA"/>
    <w:rsid w:val="00E8237D"/>
    <w:rsid w:val="00E8250A"/>
    <w:rsid w:val="00E82A9D"/>
    <w:rsid w:val="00E82AFA"/>
    <w:rsid w:val="00E82ECC"/>
    <w:rsid w:val="00E82F50"/>
    <w:rsid w:val="00E839E8"/>
    <w:rsid w:val="00E83A7B"/>
    <w:rsid w:val="00E84120"/>
    <w:rsid w:val="00E84459"/>
    <w:rsid w:val="00E85FF7"/>
    <w:rsid w:val="00E86AA4"/>
    <w:rsid w:val="00E86AF3"/>
    <w:rsid w:val="00E87659"/>
    <w:rsid w:val="00E87971"/>
    <w:rsid w:val="00E87B50"/>
    <w:rsid w:val="00E87E47"/>
    <w:rsid w:val="00E90B8F"/>
    <w:rsid w:val="00E94183"/>
    <w:rsid w:val="00E948B8"/>
    <w:rsid w:val="00E95342"/>
    <w:rsid w:val="00E95573"/>
    <w:rsid w:val="00E95980"/>
    <w:rsid w:val="00E96197"/>
    <w:rsid w:val="00E961C7"/>
    <w:rsid w:val="00EA0DD4"/>
    <w:rsid w:val="00EA0E08"/>
    <w:rsid w:val="00EA107C"/>
    <w:rsid w:val="00EA16C7"/>
    <w:rsid w:val="00EA173D"/>
    <w:rsid w:val="00EA1900"/>
    <w:rsid w:val="00EA2522"/>
    <w:rsid w:val="00EA2AF7"/>
    <w:rsid w:val="00EA3102"/>
    <w:rsid w:val="00EA3839"/>
    <w:rsid w:val="00EA47F9"/>
    <w:rsid w:val="00EA487A"/>
    <w:rsid w:val="00EA5530"/>
    <w:rsid w:val="00EA5956"/>
    <w:rsid w:val="00EA5DAB"/>
    <w:rsid w:val="00EA5E74"/>
    <w:rsid w:val="00EA6108"/>
    <w:rsid w:val="00EA65A4"/>
    <w:rsid w:val="00EA676D"/>
    <w:rsid w:val="00EA7D4D"/>
    <w:rsid w:val="00EB152A"/>
    <w:rsid w:val="00EB1875"/>
    <w:rsid w:val="00EB1B47"/>
    <w:rsid w:val="00EB328C"/>
    <w:rsid w:val="00EB3789"/>
    <w:rsid w:val="00EB3889"/>
    <w:rsid w:val="00EB3CC9"/>
    <w:rsid w:val="00EB4AE5"/>
    <w:rsid w:val="00EB5F2B"/>
    <w:rsid w:val="00EB6685"/>
    <w:rsid w:val="00EC00A8"/>
    <w:rsid w:val="00EC094B"/>
    <w:rsid w:val="00EC097E"/>
    <w:rsid w:val="00EC099B"/>
    <w:rsid w:val="00EC190B"/>
    <w:rsid w:val="00EC1DCB"/>
    <w:rsid w:val="00EC2688"/>
    <w:rsid w:val="00EC2D13"/>
    <w:rsid w:val="00EC339D"/>
    <w:rsid w:val="00EC374E"/>
    <w:rsid w:val="00EC3952"/>
    <w:rsid w:val="00EC3E87"/>
    <w:rsid w:val="00EC4059"/>
    <w:rsid w:val="00EC422F"/>
    <w:rsid w:val="00EC5888"/>
    <w:rsid w:val="00EC62B0"/>
    <w:rsid w:val="00EC6E54"/>
    <w:rsid w:val="00EC7194"/>
    <w:rsid w:val="00EC7ABB"/>
    <w:rsid w:val="00EC7B79"/>
    <w:rsid w:val="00ED07E1"/>
    <w:rsid w:val="00ED222C"/>
    <w:rsid w:val="00ED24AF"/>
    <w:rsid w:val="00ED27C0"/>
    <w:rsid w:val="00ED3516"/>
    <w:rsid w:val="00ED37F7"/>
    <w:rsid w:val="00ED3D36"/>
    <w:rsid w:val="00ED4D3D"/>
    <w:rsid w:val="00ED5341"/>
    <w:rsid w:val="00ED561D"/>
    <w:rsid w:val="00ED6ED1"/>
    <w:rsid w:val="00ED6EE5"/>
    <w:rsid w:val="00ED7AD1"/>
    <w:rsid w:val="00ED7B05"/>
    <w:rsid w:val="00ED7B5C"/>
    <w:rsid w:val="00EE0166"/>
    <w:rsid w:val="00EE058C"/>
    <w:rsid w:val="00EE0AF7"/>
    <w:rsid w:val="00EE1214"/>
    <w:rsid w:val="00EE19F5"/>
    <w:rsid w:val="00EE1C90"/>
    <w:rsid w:val="00EE2030"/>
    <w:rsid w:val="00EE243B"/>
    <w:rsid w:val="00EE2827"/>
    <w:rsid w:val="00EE3200"/>
    <w:rsid w:val="00EE3301"/>
    <w:rsid w:val="00EE41E4"/>
    <w:rsid w:val="00EE42B6"/>
    <w:rsid w:val="00EE4512"/>
    <w:rsid w:val="00EE491A"/>
    <w:rsid w:val="00EE4C24"/>
    <w:rsid w:val="00EE5406"/>
    <w:rsid w:val="00EE57B8"/>
    <w:rsid w:val="00EE57BE"/>
    <w:rsid w:val="00EE5CEC"/>
    <w:rsid w:val="00EE7209"/>
    <w:rsid w:val="00EE72FA"/>
    <w:rsid w:val="00EE7CC6"/>
    <w:rsid w:val="00EF1D8B"/>
    <w:rsid w:val="00EF29DA"/>
    <w:rsid w:val="00EF2F6B"/>
    <w:rsid w:val="00EF3BF3"/>
    <w:rsid w:val="00EF458F"/>
    <w:rsid w:val="00EF4A16"/>
    <w:rsid w:val="00EF4B72"/>
    <w:rsid w:val="00EF4F4F"/>
    <w:rsid w:val="00EF5583"/>
    <w:rsid w:val="00EF64E5"/>
    <w:rsid w:val="00EF67CF"/>
    <w:rsid w:val="00EF6D36"/>
    <w:rsid w:val="00EF71E4"/>
    <w:rsid w:val="00EF770D"/>
    <w:rsid w:val="00EF79E3"/>
    <w:rsid w:val="00EF7BEB"/>
    <w:rsid w:val="00EF7F1C"/>
    <w:rsid w:val="00F0000D"/>
    <w:rsid w:val="00F01C31"/>
    <w:rsid w:val="00F01C50"/>
    <w:rsid w:val="00F028A1"/>
    <w:rsid w:val="00F02B7C"/>
    <w:rsid w:val="00F03197"/>
    <w:rsid w:val="00F05021"/>
    <w:rsid w:val="00F05370"/>
    <w:rsid w:val="00F05811"/>
    <w:rsid w:val="00F06720"/>
    <w:rsid w:val="00F06B15"/>
    <w:rsid w:val="00F07B8D"/>
    <w:rsid w:val="00F07BA7"/>
    <w:rsid w:val="00F07CCD"/>
    <w:rsid w:val="00F1002C"/>
    <w:rsid w:val="00F1005E"/>
    <w:rsid w:val="00F1049C"/>
    <w:rsid w:val="00F104ED"/>
    <w:rsid w:val="00F10CA2"/>
    <w:rsid w:val="00F130E3"/>
    <w:rsid w:val="00F13200"/>
    <w:rsid w:val="00F132D9"/>
    <w:rsid w:val="00F132E0"/>
    <w:rsid w:val="00F14452"/>
    <w:rsid w:val="00F14A36"/>
    <w:rsid w:val="00F15086"/>
    <w:rsid w:val="00F1620C"/>
    <w:rsid w:val="00F163DD"/>
    <w:rsid w:val="00F165A0"/>
    <w:rsid w:val="00F16A41"/>
    <w:rsid w:val="00F1712E"/>
    <w:rsid w:val="00F17593"/>
    <w:rsid w:val="00F17742"/>
    <w:rsid w:val="00F1790C"/>
    <w:rsid w:val="00F17A46"/>
    <w:rsid w:val="00F20C73"/>
    <w:rsid w:val="00F216D6"/>
    <w:rsid w:val="00F217FA"/>
    <w:rsid w:val="00F2182A"/>
    <w:rsid w:val="00F21B9F"/>
    <w:rsid w:val="00F22027"/>
    <w:rsid w:val="00F22F0B"/>
    <w:rsid w:val="00F23761"/>
    <w:rsid w:val="00F24F26"/>
    <w:rsid w:val="00F25312"/>
    <w:rsid w:val="00F26429"/>
    <w:rsid w:val="00F26575"/>
    <w:rsid w:val="00F26C44"/>
    <w:rsid w:val="00F26F31"/>
    <w:rsid w:val="00F27BF5"/>
    <w:rsid w:val="00F30A72"/>
    <w:rsid w:val="00F30C2D"/>
    <w:rsid w:val="00F3181B"/>
    <w:rsid w:val="00F318F1"/>
    <w:rsid w:val="00F32B3C"/>
    <w:rsid w:val="00F3305F"/>
    <w:rsid w:val="00F33EAF"/>
    <w:rsid w:val="00F34368"/>
    <w:rsid w:val="00F34CE1"/>
    <w:rsid w:val="00F352B8"/>
    <w:rsid w:val="00F355E9"/>
    <w:rsid w:val="00F356D9"/>
    <w:rsid w:val="00F358E6"/>
    <w:rsid w:val="00F35DAB"/>
    <w:rsid w:val="00F36360"/>
    <w:rsid w:val="00F377FA"/>
    <w:rsid w:val="00F40475"/>
    <w:rsid w:val="00F40C7B"/>
    <w:rsid w:val="00F40CB4"/>
    <w:rsid w:val="00F411B8"/>
    <w:rsid w:val="00F4139E"/>
    <w:rsid w:val="00F41D86"/>
    <w:rsid w:val="00F41E5E"/>
    <w:rsid w:val="00F421F8"/>
    <w:rsid w:val="00F4269A"/>
    <w:rsid w:val="00F42D3A"/>
    <w:rsid w:val="00F44FF9"/>
    <w:rsid w:val="00F450FD"/>
    <w:rsid w:val="00F458F8"/>
    <w:rsid w:val="00F4615D"/>
    <w:rsid w:val="00F46B6B"/>
    <w:rsid w:val="00F47056"/>
    <w:rsid w:val="00F5012D"/>
    <w:rsid w:val="00F505C7"/>
    <w:rsid w:val="00F50C62"/>
    <w:rsid w:val="00F50E5D"/>
    <w:rsid w:val="00F517FA"/>
    <w:rsid w:val="00F531B1"/>
    <w:rsid w:val="00F532BF"/>
    <w:rsid w:val="00F535F5"/>
    <w:rsid w:val="00F53D37"/>
    <w:rsid w:val="00F5400B"/>
    <w:rsid w:val="00F540AD"/>
    <w:rsid w:val="00F54BDE"/>
    <w:rsid w:val="00F54DEC"/>
    <w:rsid w:val="00F55383"/>
    <w:rsid w:val="00F55891"/>
    <w:rsid w:val="00F55DAA"/>
    <w:rsid w:val="00F5610E"/>
    <w:rsid w:val="00F56421"/>
    <w:rsid w:val="00F56707"/>
    <w:rsid w:val="00F569D6"/>
    <w:rsid w:val="00F56A1A"/>
    <w:rsid w:val="00F60476"/>
    <w:rsid w:val="00F6047D"/>
    <w:rsid w:val="00F607CD"/>
    <w:rsid w:val="00F61491"/>
    <w:rsid w:val="00F6175F"/>
    <w:rsid w:val="00F62822"/>
    <w:rsid w:val="00F633B1"/>
    <w:rsid w:val="00F63464"/>
    <w:rsid w:val="00F63B8B"/>
    <w:rsid w:val="00F63C98"/>
    <w:rsid w:val="00F658FB"/>
    <w:rsid w:val="00F67467"/>
    <w:rsid w:val="00F70D16"/>
    <w:rsid w:val="00F70F0B"/>
    <w:rsid w:val="00F71475"/>
    <w:rsid w:val="00F71AD0"/>
    <w:rsid w:val="00F71EB7"/>
    <w:rsid w:val="00F72690"/>
    <w:rsid w:val="00F73E3C"/>
    <w:rsid w:val="00F754D9"/>
    <w:rsid w:val="00F75E2F"/>
    <w:rsid w:val="00F766FB"/>
    <w:rsid w:val="00F7678D"/>
    <w:rsid w:val="00F7750B"/>
    <w:rsid w:val="00F80389"/>
    <w:rsid w:val="00F80867"/>
    <w:rsid w:val="00F81D7F"/>
    <w:rsid w:val="00F82C1A"/>
    <w:rsid w:val="00F82D1B"/>
    <w:rsid w:val="00F8363E"/>
    <w:rsid w:val="00F83704"/>
    <w:rsid w:val="00F83829"/>
    <w:rsid w:val="00F84355"/>
    <w:rsid w:val="00F844C0"/>
    <w:rsid w:val="00F85306"/>
    <w:rsid w:val="00F870FC"/>
    <w:rsid w:val="00F872A2"/>
    <w:rsid w:val="00F875EB"/>
    <w:rsid w:val="00F87989"/>
    <w:rsid w:val="00F87EB5"/>
    <w:rsid w:val="00F9015E"/>
    <w:rsid w:val="00F9193E"/>
    <w:rsid w:val="00F93EF1"/>
    <w:rsid w:val="00F94BCF"/>
    <w:rsid w:val="00F95788"/>
    <w:rsid w:val="00F9613B"/>
    <w:rsid w:val="00F96CBF"/>
    <w:rsid w:val="00F97419"/>
    <w:rsid w:val="00FA37D1"/>
    <w:rsid w:val="00FA40C6"/>
    <w:rsid w:val="00FA40DE"/>
    <w:rsid w:val="00FA4313"/>
    <w:rsid w:val="00FA45D7"/>
    <w:rsid w:val="00FA5C76"/>
    <w:rsid w:val="00FA610D"/>
    <w:rsid w:val="00FA75FE"/>
    <w:rsid w:val="00FB00EF"/>
    <w:rsid w:val="00FB2F75"/>
    <w:rsid w:val="00FB40FE"/>
    <w:rsid w:val="00FB51CD"/>
    <w:rsid w:val="00FB54C9"/>
    <w:rsid w:val="00FB5FAA"/>
    <w:rsid w:val="00FB6142"/>
    <w:rsid w:val="00FB698A"/>
    <w:rsid w:val="00FB73F4"/>
    <w:rsid w:val="00FB73F6"/>
    <w:rsid w:val="00FB7ECA"/>
    <w:rsid w:val="00FC1A8E"/>
    <w:rsid w:val="00FC2342"/>
    <w:rsid w:val="00FC2821"/>
    <w:rsid w:val="00FC3A81"/>
    <w:rsid w:val="00FC3BA4"/>
    <w:rsid w:val="00FC428A"/>
    <w:rsid w:val="00FC4705"/>
    <w:rsid w:val="00FC6CFD"/>
    <w:rsid w:val="00FD0256"/>
    <w:rsid w:val="00FD0785"/>
    <w:rsid w:val="00FD0914"/>
    <w:rsid w:val="00FD0F8A"/>
    <w:rsid w:val="00FD24D3"/>
    <w:rsid w:val="00FD43E3"/>
    <w:rsid w:val="00FD477B"/>
    <w:rsid w:val="00FD4E06"/>
    <w:rsid w:val="00FD4FED"/>
    <w:rsid w:val="00FD56BA"/>
    <w:rsid w:val="00FD6CFA"/>
    <w:rsid w:val="00FD7BDA"/>
    <w:rsid w:val="00FE01B5"/>
    <w:rsid w:val="00FE1054"/>
    <w:rsid w:val="00FE1116"/>
    <w:rsid w:val="00FE1410"/>
    <w:rsid w:val="00FE152A"/>
    <w:rsid w:val="00FE1906"/>
    <w:rsid w:val="00FE4093"/>
    <w:rsid w:val="00FE4BAB"/>
    <w:rsid w:val="00FE53A6"/>
    <w:rsid w:val="00FE5554"/>
    <w:rsid w:val="00FE59DA"/>
    <w:rsid w:val="00FE5A9A"/>
    <w:rsid w:val="00FE6646"/>
    <w:rsid w:val="00FE6D7B"/>
    <w:rsid w:val="00FE6E31"/>
    <w:rsid w:val="00FE71D5"/>
    <w:rsid w:val="00FE759C"/>
    <w:rsid w:val="00FE771D"/>
    <w:rsid w:val="00FF1226"/>
    <w:rsid w:val="00FF2280"/>
    <w:rsid w:val="00FF26CF"/>
    <w:rsid w:val="00FF2811"/>
    <w:rsid w:val="00FF2F17"/>
    <w:rsid w:val="00FF35D0"/>
    <w:rsid w:val="00FF3A99"/>
    <w:rsid w:val="00FF4964"/>
    <w:rsid w:val="00FF5583"/>
    <w:rsid w:val="00FF55D9"/>
    <w:rsid w:val="00FF685A"/>
    <w:rsid w:val="00FF722C"/>
    <w:rsid w:val="00FF72F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6561">
      <v:textbox inset="5.85pt,.7pt,5.85pt,.7pt"/>
    </o:shapedefaults>
    <o:shapelayout v:ext="edit">
      <o:idmap v:ext="edit" data="1"/>
    </o:shapelayout>
  </w:shapeDefaults>
  <w:decimalSymbol w:val="."/>
  <w:listSeparator w:val=","/>
  <w14:docId w14:val="12923B9E"/>
  <w15:docId w15:val="{FCCB7D83-6E7B-432B-AF0A-AA1C8EB8D2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D11B8"/>
    <w:pPr>
      <w:widowControl w:val="0"/>
      <w:jc w:val="both"/>
    </w:pPr>
  </w:style>
  <w:style w:type="paragraph" w:styleId="1">
    <w:name w:val="heading 1"/>
    <w:basedOn w:val="a"/>
    <w:next w:val="a"/>
    <w:link w:val="10"/>
    <w:uiPriority w:val="9"/>
    <w:qFormat/>
    <w:rsid w:val="00595A22"/>
    <w:pPr>
      <w:keepNext/>
      <w:outlineLvl w:val="0"/>
    </w:pPr>
    <w:rPr>
      <w:rFonts w:asciiTheme="majorHAnsi" w:eastAsiaTheme="majorEastAsia" w:hAnsiTheme="majorHAnsi" w:cstheme="majorBidi"/>
      <w:szCs w:val="24"/>
    </w:rPr>
  </w:style>
  <w:style w:type="paragraph" w:styleId="2">
    <w:name w:val="heading 2"/>
    <w:basedOn w:val="a"/>
    <w:next w:val="a"/>
    <w:link w:val="20"/>
    <w:uiPriority w:val="9"/>
    <w:unhideWhenUsed/>
    <w:qFormat/>
    <w:rsid w:val="003B283C"/>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3B283C"/>
    <w:pPr>
      <w:keepNext/>
      <w:ind w:leftChars="400" w:left="400"/>
      <w:outlineLvl w:val="2"/>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BD11B8"/>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55BEB"/>
    <w:pPr>
      <w:ind w:leftChars="400" w:left="840"/>
    </w:pPr>
  </w:style>
  <w:style w:type="paragraph" w:styleId="a4">
    <w:name w:val="Balloon Text"/>
    <w:basedOn w:val="a"/>
    <w:link w:val="a5"/>
    <w:uiPriority w:val="99"/>
    <w:semiHidden/>
    <w:unhideWhenUsed/>
    <w:rsid w:val="00F34368"/>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F34368"/>
    <w:rPr>
      <w:rFonts w:asciiTheme="majorHAnsi" w:eastAsiaTheme="majorEastAsia" w:hAnsiTheme="majorHAnsi" w:cstheme="majorBidi"/>
      <w:sz w:val="18"/>
      <w:szCs w:val="18"/>
    </w:rPr>
  </w:style>
  <w:style w:type="paragraph" w:styleId="a6">
    <w:name w:val="Date"/>
    <w:basedOn w:val="a"/>
    <w:next w:val="a"/>
    <w:link w:val="a7"/>
    <w:uiPriority w:val="99"/>
    <w:semiHidden/>
    <w:unhideWhenUsed/>
    <w:rsid w:val="00E46895"/>
  </w:style>
  <w:style w:type="character" w:customStyle="1" w:styleId="a7">
    <w:name w:val="日付 (文字)"/>
    <w:basedOn w:val="a0"/>
    <w:link w:val="a6"/>
    <w:uiPriority w:val="99"/>
    <w:semiHidden/>
    <w:rsid w:val="00E46895"/>
    <w:rPr>
      <w:rFonts w:ascii="ＭＳ Ｐ明朝" w:eastAsia="ＭＳ Ｐ明朝"/>
      <w:sz w:val="24"/>
    </w:rPr>
  </w:style>
  <w:style w:type="table" w:styleId="a8">
    <w:name w:val="Table Grid"/>
    <w:basedOn w:val="a1"/>
    <w:uiPriority w:val="39"/>
    <w:rsid w:val="003236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7F2368"/>
    <w:pPr>
      <w:tabs>
        <w:tab w:val="center" w:pos="4252"/>
        <w:tab w:val="right" w:pos="8504"/>
      </w:tabs>
      <w:snapToGrid w:val="0"/>
    </w:pPr>
  </w:style>
  <w:style w:type="character" w:customStyle="1" w:styleId="aa">
    <w:name w:val="ヘッダー (文字)"/>
    <w:basedOn w:val="a0"/>
    <w:link w:val="a9"/>
    <w:uiPriority w:val="99"/>
    <w:rsid w:val="007F2368"/>
    <w:rPr>
      <w:rFonts w:ascii="ＭＳ Ｐ明朝" w:eastAsia="ＭＳ Ｐ明朝"/>
      <w:sz w:val="24"/>
    </w:rPr>
  </w:style>
  <w:style w:type="paragraph" w:styleId="ab">
    <w:name w:val="footer"/>
    <w:basedOn w:val="a"/>
    <w:link w:val="ac"/>
    <w:uiPriority w:val="99"/>
    <w:unhideWhenUsed/>
    <w:rsid w:val="007F2368"/>
    <w:pPr>
      <w:tabs>
        <w:tab w:val="center" w:pos="4252"/>
        <w:tab w:val="right" w:pos="8504"/>
      </w:tabs>
      <w:snapToGrid w:val="0"/>
    </w:pPr>
  </w:style>
  <w:style w:type="character" w:customStyle="1" w:styleId="ac">
    <w:name w:val="フッター (文字)"/>
    <w:basedOn w:val="a0"/>
    <w:link w:val="ab"/>
    <w:uiPriority w:val="99"/>
    <w:rsid w:val="007F2368"/>
    <w:rPr>
      <w:rFonts w:ascii="ＭＳ Ｐ明朝" w:eastAsia="ＭＳ Ｐ明朝"/>
      <w:sz w:val="24"/>
    </w:rPr>
  </w:style>
  <w:style w:type="paragraph" w:styleId="Web">
    <w:name w:val="Normal (Web)"/>
    <w:basedOn w:val="a"/>
    <w:uiPriority w:val="99"/>
    <w:unhideWhenUsed/>
    <w:rsid w:val="007B1D5D"/>
    <w:pPr>
      <w:widowControl/>
      <w:spacing w:before="100" w:beforeAutospacing="1" w:after="100" w:afterAutospacing="1"/>
      <w:jc w:val="left"/>
    </w:pPr>
    <w:rPr>
      <w:rFonts w:ascii="ＭＳ Ｐゴシック" w:eastAsia="ＭＳ Ｐゴシック" w:hAnsi="ＭＳ Ｐゴシック" w:cs="ＭＳ Ｐゴシック"/>
      <w:kern w:val="0"/>
      <w:szCs w:val="24"/>
    </w:rPr>
  </w:style>
  <w:style w:type="character" w:customStyle="1" w:styleId="10">
    <w:name w:val="見出し 1 (文字)"/>
    <w:basedOn w:val="a0"/>
    <w:link w:val="1"/>
    <w:uiPriority w:val="9"/>
    <w:rsid w:val="00595A22"/>
    <w:rPr>
      <w:rFonts w:asciiTheme="majorHAnsi" w:eastAsiaTheme="majorEastAsia" w:hAnsiTheme="majorHAnsi" w:cstheme="majorBidi"/>
      <w:sz w:val="24"/>
      <w:szCs w:val="24"/>
    </w:rPr>
  </w:style>
  <w:style w:type="paragraph" w:styleId="ad">
    <w:name w:val="TOC Heading"/>
    <w:basedOn w:val="1"/>
    <w:next w:val="a"/>
    <w:uiPriority w:val="39"/>
    <w:unhideWhenUsed/>
    <w:qFormat/>
    <w:rsid w:val="00595A22"/>
    <w:pPr>
      <w:keepLines/>
      <w:widowControl/>
      <w:spacing w:before="480" w:line="276" w:lineRule="auto"/>
      <w:jc w:val="left"/>
      <w:outlineLvl w:val="9"/>
    </w:pPr>
    <w:rPr>
      <w:b/>
      <w:bCs/>
      <w:color w:val="365F91" w:themeColor="accent1" w:themeShade="BF"/>
      <w:kern w:val="0"/>
      <w:sz w:val="28"/>
      <w:szCs w:val="28"/>
    </w:rPr>
  </w:style>
  <w:style w:type="paragraph" w:styleId="21">
    <w:name w:val="toc 2"/>
    <w:basedOn w:val="a"/>
    <w:next w:val="a"/>
    <w:autoRedefine/>
    <w:uiPriority w:val="39"/>
    <w:unhideWhenUsed/>
    <w:qFormat/>
    <w:rsid w:val="00832CEB"/>
    <w:pPr>
      <w:widowControl/>
      <w:tabs>
        <w:tab w:val="right" w:leader="dot" w:pos="8931"/>
      </w:tabs>
      <w:spacing w:after="100" w:line="460" w:lineRule="exact"/>
      <w:ind w:left="221" w:rightChars="-120" w:right="-283"/>
      <w:jc w:val="left"/>
    </w:pPr>
    <w:rPr>
      <w:rFonts w:asciiTheme="majorEastAsia" w:eastAsia="ＭＳ 明朝" w:hAnsiTheme="majorEastAsia"/>
      <w:noProof/>
      <w:kern w:val="0"/>
      <w:sz w:val="18"/>
    </w:rPr>
  </w:style>
  <w:style w:type="paragraph" w:styleId="11">
    <w:name w:val="toc 1"/>
    <w:basedOn w:val="a"/>
    <w:next w:val="a"/>
    <w:autoRedefine/>
    <w:uiPriority w:val="39"/>
    <w:unhideWhenUsed/>
    <w:qFormat/>
    <w:rsid w:val="000B5777"/>
    <w:pPr>
      <w:widowControl/>
      <w:tabs>
        <w:tab w:val="left" w:pos="630"/>
        <w:tab w:val="right" w:leader="dot" w:pos="8931"/>
      </w:tabs>
      <w:spacing w:before="120" w:after="120" w:line="360" w:lineRule="exact"/>
      <w:ind w:right="74"/>
      <w:jc w:val="left"/>
    </w:pPr>
    <w:rPr>
      <w:rFonts w:ascii="Meiryo UI" w:eastAsiaTheme="majorEastAsia" w:hAnsi="Meiryo UI" w:cs="Meiryo UI"/>
      <w:kern w:val="0"/>
      <w:sz w:val="20"/>
    </w:rPr>
  </w:style>
  <w:style w:type="paragraph" w:styleId="31">
    <w:name w:val="toc 3"/>
    <w:basedOn w:val="a"/>
    <w:next w:val="a"/>
    <w:autoRedefine/>
    <w:uiPriority w:val="39"/>
    <w:unhideWhenUsed/>
    <w:qFormat/>
    <w:rsid w:val="00EA5DAB"/>
    <w:pPr>
      <w:widowControl/>
      <w:tabs>
        <w:tab w:val="right" w:leader="dot" w:pos="8931"/>
      </w:tabs>
      <w:spacing w:after="100" w:line="400" w:lineRule="exact"/>
      <w:ind w:left="442"/>
      <w:jc w:val="left"/>
    </w:pPr>
    <w:rPr>
      <w:rFonts w:asciiTheme="majorEastAsia" w:hAnsiTheme="majorEastAsia"/>
      <w:noProof/>
      <w:kern w:val="0"/>
      <w:sz w:val="16"/>
      <w:szCs w:val="18"/>
    </w:rPr>
  </w:style>
  <w:style w:type="character" w:customStyle="1" w:styleId="20">
    <w:name w:val="見出し 2 (文字)"/>
    <w:basedOn w:val="a0"/>
    <w:link w:val="2"/>
    <w:uiPriority w:val="9"/>
    <w:rsid w:val="003B283C"/>
    <w:rPr>
      <w:rFonts w:asciiTheme="majorHAnsi" w:eastAsiaTheme="majorEastAsia" w:hAnsiTheme="majorHAnsi" w:cstheme="majorBidi"/>
      <w:sz w:val="24"/>
    </w:rPr>
  </w:style>
  <w:style w:type="character" w:customStyle="1" w:styleId="30">
    <w:name w:val="見出し 3 (文字)"/>
    <w:basedOn w:val="a0"/>
    <w:link w:val="3"/>
    <w:uiPriority w:val="9"/>
    <w:rsid w:val="003B283C"/>
    <w:rPr>
      <w:rFonts w:asciiTheme="majorHAnsi" w:eastAsiaTheme="majorEastAsia" w:hAnsiTheme="majorHAnsi" w:cstheme="majorBidi"/>
      <w:sz w:val="24"/>
    </w:rPr>
  </w:style>
  <w:style w:type="character" w:styleId="ae">
    <w:name w:val="Hyperlink"/>
    <w:basedOn w:val="a0"/>
    <w:uiPriority w:val="99"/>
    <w:unhideWhenUsed/>
    <w:rsid w:val="003B283C"/>
    <w:rPr>
      <w:color w:val="0000FF" w:themeColor="hyperlink"/>
      <w:u w:val="single"/>
    </w:rPr>
  </w:style>
  <w:style w:type="character" w:customStyle="1" w:styleId="st1">
    <w:name w:val="st1"/>
    <w:basedOn w:val="a0"/>
    <w:rsid w:val="002F698D"/>
  </w:style>
  <w:style w:type="paragraph" w:customStyle="1" w:styleId="Default">
    <w:name w:val="Default"/>
    <w:rsid w:val="0052427F"/>
    <w:pPr>
      <w:widowControl w:val="0"/>
      <w:autoSpaceDE w:val="0"/>
      <w:autoSpaceDN w:val="0"/>
      <w:adjustRightInd w:val="0"/>
    </w:pPr>
    <w:rPr>
      <w:rFonts w:ascii="Meiryo UI" w:eastAsia="Meiryo UI" w:cs="Meiryo UI"/>
      <w:color w:val="000000"/>
      <w:kern w:val="0"/>
      <w:sz w:val="24"/>
      <w:szCs w:val="24"/>
    </w:rPr>
  </w:style>
  <w:style w:type="character" w:customStyle="1" w:styleId="40">
    <w:name w:val="見出し 4 (文字)"/>
    <w:basedOn w:val="a0"/>
    <w:link w:val="4"/>
    <w:uiPriority w:val="9"/>
    <w:semiHidden/>
    <w:rsid w:val="00BD11B8"/>
    <w:rPr>
      <w:b/>
      <w:bCs/>
    </w:rPr>
  </w:style>
  <w:style w:type="character" w:customStyle="1" w:styleId="bg32">
    <w:name w:val="bg32"/>
    <w:basedOn w:val="a0"/>
    <w:rsid w:val="00EE058C"/>
  </w:style>
  <w:style w:type="paragraph" w:styleId="af">
    <w:name w:val="Plain Text"/>
    <w:basedOn w:val="a"/>
    <w:link w:val="af0"/>
    <w:uiPriority w:val="99"/>
    <w:unhideWhenUsed/>
    <w:rsid w:val="00944667"/>
    <w:pPr>
      <w:jc w:val="left"/>
    </w:pPr>
    <w:rPr>
      <w:rFonts w:ascii="游ゴシック" w:eastAsia="游ゴシック" w:hAnsi="Courier New" w:cs="Courier New"/>
      <w:sz w:val="22"/>
      <w:szCs w:val="22"/>
    </w:rPr>
  </w:style>
  <w:style w:type="character" w:customStyle="1" w:styleId="af0">
    <w:name w:val="書式なし (文字)"/>
    <w:basedOn w:val="a0"/>
    <w:link w:val="af"/>
    <w:uiPriority w:val="99"/>
    <w:rsid w:val="00944667"/>
    <w:rPr>
      <w:rFonts w:ascii="游ゴシック" w:eastAsia="游ゴシック" w:hAnsi="Courier New" w:cs="Courier New"/>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660242">
      <w:bodyDiv w:val="1"/>
      <w:marLeft w:val="0"/>
      <w:marRight w:val="0"/>
      <w:marTop w:val="0"/>
      <w:marBottom w:val="0"/>
      <w:divBdr>
        <w:top w:val="none" w:sz="0" w:space="0" w:color="auto"/>
        <w:left w:val="none" w:sz="0" w:space="0" w:color="auto"/>
        <w:bottom w:val="none" w:sz="0" w:space="0" w:color="auto"/>
        <w:right w:val="none" w:sz="0" w:space="0" w:color="auto"/>
      </w:divBdr>
    </w:div>
    <w:div w:id="41641502">
      <w:bodyDiv w:val="1"/>
      <w:marLeft w:val="0"/>
      <w:marRight w:val="0"/>
      <w:marTop w:val="0"/>
      <w:marBottom w:val="0"/>
      <w:divBdr>
        <w:top w:val="none" w:sz="0" w:space="0" w:color="auto"/>
        <w:left w:val="none" w:sz="0" w:space="0" w:color="auto"/>
        <w:bottom w:val="none" w:sz="0" w:space="0" w:color="auto"/>
        <w:right w:val="none" w:sz="0" w:space="0" w:color="auto"/>
      </w:divBdr>
    </w:div>
    <w:div w:id="53048594">
      <w:bodyDiv w:val="1"/>
      <w:marLeft w:val="0"/>
      <w:marRight w:val="0"/>
      <w:marTop w:val="0"/>
      <w:marBottom w:val="0"/>
      <w:divBdr>
        <w:top w:val="none" w:sz="0" w:space="0" w:color="auto"/>
        <w:left w:val="none" w:sz="0" w:space="0" w:color="auto"/>
        <w:bottom w:val="none" w:sz="0" w:space="0" w:color="auto"/>
        <w:right w:val="none" w:sz="0" w:space="0" w:color="auto"/>
      </w:divBdr>
    </w:div>
    <w:div w:id="64693703">
      <w:bodyDiv w:val="1"/>
      <w:marLeft w:val="0"/>
      <w:marRight w:val="0"/>
      <w:marTop w:val="0"/>
      <w:marBottom w:val="0"/>
      <w:divBdr>
        <w:top w:val="none" w:sz="0" w:space="0" w:color="auto"/>
        <w:left w:val="none" w:sz="0" w:space="0" w:color="auto"/>
        <w:bottom w:val="none" w:sz="0" w:space="0" w:color="auto"/>
        <w:right w:val="none" w:sz="0" w:space="0" w:color="auto"/>
      </w:divBdr>
    </w:div>
    <w:div w:id="97453434">
      <w:bodyDiv w:val="1"/>
      <w:marLeft w:val="0"/>
      <w:marRight w:val="0"/>
      <w:marTop w:val="0"/>
      <w:marBottom w:val="0"/>
      <w:divBdr>
        <w:top w:val="none" w:sz="0" w:space="0" w:color="auto"/>
        <w:left w:val="none" w:sz="0" w:space="0" w:color="auto"/>
        <w:bottom w:val="none" w:sz="0" w:space="0" w:color="auto"/>
        <w:right w:val="none" w:sz="0" w:space="0" w:color="auto"/>
      </w:divBdr>
    </w:div>
    <w:div w:id="114368037">
      <w:bodyDiv w:val="1"/>
      <w:marLeft w:val="0"/>
      <w:marRight w:val="0"/>
      <w:marTop w:val="0"/>
      <w:marBottom w:val="0"/>
      <w:divBdr>
        <w:top w:val="none" w:sz="0" w:space="0" w:color="auto"/>
        <w:left w:val="none" w:sz="0" w:space="0" w:color="auto"/>
        <w:bottom w:val="none" w:sz="0" w:space="0" w:color="auto"/>
        <w:right w:val="none" w:sz="0" w:space="0" w:color="auto"/>
      </w:divBdr>
    </w:div>
    <w:div w:id="133915132">
      <w:bodyDiv w:val="1"/>
      <w:marLeft w:val="0"/>
      <w:marRight w:val="0"/>
      <w:marTop w:val="0"/>
      <w:marBottom w:val="0"/>
      <w:divBdr>
        <w:top w:val="none" w:sz="0" w:space="0" w:color="auto"/>
        <w:left w:val="none" w:sz="0" w:space="0" w:color="auto"/>
        <w:bottom w:val="none" w:sz="0" w:space="0" w:color="auto"/>
        <w:right w:val="none" w:sz="0" w:space="0" w:color="auto"/>
      </w:divBdr>
    </w:div>
    <w:div w:id="133957592">
      <w:bodyDiv w:val="1"/>
      <w:marLeft w:val="0"/>
      <w:marRight w:val="0"/>
      <w:marTop w:val="0"/>
      <w:marBottom w:val="0"/>
      <w:divBdr>
        <w:top w:val="none" w:sz="0" w:space="0" w:color="auto"/>
        <w:left w:val="none" w:sz="0" w:space="0" w:color="auto"/>
        <w:bottom w:val="none" w:sz="0" w:space="0" w:color="auto"/>
        <w:right w:val="none" w:sz="0" w:space="0" w:color="auto"/>
      </w:divBdr>
    </w:div>
    <w:div w:id="144855969">
      <w:bodyDiv w:val="1"/>
      <w:marLeft w:val="0"/>
      <w:marRight w:val="0"/>
      <w:marTop w:val="0"/>
      <w:marBottom w:val="0"/>
      <w:divBdr>
        <w:top w:val="none" w:sz="0" w:space="0" w:color="auto"/>
        <w:left w:val="none" w:sz="0" w:space="0" w:color="auto"/>
        <w:bottom w:val="none" w:sz="0" w:space="0" w:color="auto"/>
        <w:right w:val="none" w:sz="0" w:space="0" w:color="auto"/>
      </w:divBdr>
    </w:div>
    <w:div w:id="165291391">
      <w:bodyDiv w:val="1"/>
      <w:marLeft w:val="0"/>
      <w:marRight w:val="0"/>
      <w:marTop w:val="0"/>
      <w:marBottom w:val="0"/>
      <w:divBdr>
        <w:top w:val="none" w:sz="0" w:space="0" w:color="auto"/>
        <w:left w:val="none" w:sz="0" w:space="0" w:color="auto"/>
        <w:bottom w:val="none" w:sz="0" w:space="0" w:color="auto"/>
        <w:right w:val="none" w:sz="0" w:space="0" w:color="auto"/>
      </w:divBdr>
    </w:div>
    <w:div w:id="165441559">
      <w:bodyDiv w:val="1"/>
      <w:marLeft w:val="0"/>
      <w:marRight w:val="0"/>
      <w:marTop w:val="0"/>
      <w:marBottom w:val="0"/>
      <w:divBdr>
        <w:top w:val="none" w:sz="0" w:space="0" w:color="auto"/>
        <w:left w:val="none" w:sz="0" w:space="0" w:color="auto"/>
        <w:bottom w:val="none" w:sz="0" w:space="0" w:color="auto"/>
        <w:right w:val="none" w:sz="0" w:space="0" w:color="auto"/>
      </w:divBdr>
    </w:div>
    <w:div w:id="232352856">
      <w:bodyDiv w:val="1"/>
      <w:marLeft w:val="0"/>
      <w:marRight w:val="0"/>
      <w:marTop w:val="0"/>
      <w:marBottom w:val="0"/>
      <w:divBdr>
        <w:top w:val="none" w:sz="0" w:space="0" w:color="auto"/>
        <w:left w:val="none" w:sz="0" w:space="0" w:color="auto"/>
        <w:bottom w:val="none" w:sz="0" w:space="0" w:color="auto"/>
        <w:right w:val="none" w:sz="0" w:space="0" w:color="auto"/>
      </w:divBdr>
    </w:div>
    <w:div w:id="317730377">
      <w:bodyDiv w:val="1"/>
      <w:marLeft w:val="0"/>
      <w:marRight w:val="0"/>
      <w:marTop w:val="0"/>
      <w:marBottom w:val="0"/>
      <w:divBdr>
        <w:top w:val="none" w:sz="0" w:space="0" w:color="auto"/>
        <w:left w:val="none" w:sz="0" w:space="0" w:color="auto"/>
        <w:bottom w:val="none" w:sz="0" w:space="0" w:color="auto"/>
        <w:right w:val="none" w:sz="0" w:space="0" w:color="auto"/>
      </w:divBdr>
    </w:div>
    <w:div w:id="334382200">
      <w:bodyDiv w:val="1"/>
      <w:marLeft w:val="0"/>
      <w:marRight w:val="0"/>
      <w:marTop w:val="0"/>
      <w:marBottom w:val="0"/>
      <w:divBdr>
        <w:top w:val="none" w:sz="0" w:space="0" w:color="auto"/>
        <w:left w:val="none" w:sz="0" w:space="0" w:color="auto"/>
        <w:bottom w:val="none" w:sz="0" w:space="0" w:color="auto"/>
        <w:right w:val="none" w:sz="0" w:space="0" w:color="auto"/>
      </w:divBdr>
    </w:div>
    <w:div w:id="406346500">
      <w:bodyDiv w:val="1"/>
      <w:marLeft w:val="0"/>
      <w:marRight w:val="0"/>
      <w:marTop w:val="0"/>
      <w:marBottom w:val="0"/>
      <w:divBdr>
        <w:top w:val="none" w:sz="0" w:space="0" w:color="auto"/>
        <w:left w:val="none" w:sz="0" w:space="0" w:color="auto"/>
        <w:bottom w:val="none" w:sz="0" w:space="0" w:color="auto"/>
        <w:right w:val="none" w:sz="0" w:space="0" w:color="auto"/>
      </w:divBdr>
    </w:div>
    <w:div w:id="408842402">
      <w:bodyDiv w:val="1"/>
      <w:marLeft w:val="0"/>
      <w:marRight w:val="0"/>
      <w:marTop w:val="0"/>
      <w:marBottom w:val="0"/>
      <w:divBdr>
        <w:top w:val="none" w:sz="0" w:space="0" w:color="auto"/>
        <w:left w:val="none" w:sz="0" w:space="0" w:color="auto"/>
        <w:bottom w:val="none" w:sz="0" w:space="0" w:color="auto"/>
        <w:right w:val="none" w:sz="0" w:space="0" w:color="auto"/>
      </w:divBdr>
    </w:div>
    <w:div w:id="409734402">
      <w:bodyDiv w:val="1"/>
      <w:marLeft w:val="0"/>
      <w:marRight w:val="0"/>
      <w:marTop w:val="0"/>
      <w:marBottom w:val="0"/>
      <w:divBdr>
        <w:top w:val="none" w:sz="0" w:space="0" w:color="auto"/>
        <w:left w:val="none" w:sz="0" w:space="0" w:color="auto"/>
        <w:bottom w:val="none" w:sz="0" w:space="0" w:color="auto"/>
        <w:right w:val="none" w:sz="0" w:space="0" w:color="auto"/>
      </w:divBdr>
    </w:div>
    <w:div w:id="410546731">
      <w:bodyDiv w:val="1"/>
      <w:marLeft w:val="0"/>
      <w:marRight w:val="0"/>
      <w:marTop w:val="0"/>
      <w:marBottom w:val="0"/>
      <w:divBdr>
        <w:top w:val="none" w:sz="0" w:space="0" w:color="auto"/>
        <w:left w:val="none" w:sz="0" w:space="0" w:color="auto"/>
        <w:bottom w:val="none" w:sz="0" w:space="0" w:color="auto"/>
        <w:right w:val="none" w:sz="0" w:space="0" w:color="auto"/>
      </w:divBdr>
    </w:div>
    <w:div w:id="420687210">
      <w:bodyDiv w:val="1"/>
      <w:marLeft w:val="0"/>
      <w:marRight w:val="0"/>
      <w:marTop w:val="0"/>
      <w:marBottom w:val="0"/>
      <w:divBdr>
        <w:top w:val="none" w:sz="0" w:space="0" w:color="auto"/>
        <w:left w:val="none" w:sz="0" w:space="0" w:color="auto"/>
        <w:bottom w:val="none" w:sz="0" w:space="0" w:color="auto"/>
        <w:right w:val="none" w:sz="0" w:space="0" w:color="auto"/>
      </w:divBdr>
    </w:div>
    <w:div w:id="421343568">
      <w:bodyDiv w:val="1"/>
      <w:marLeft w:val="0"/>
      <w:marRight w:val="0"/>
      <w:marTop w:val="0"/>
      <w:marBottom w:val="0"/>
      <w:divBdr>
        <w:top w:val="none" w:sz="0" w:space="0" w:color="auto"/>
        <w:left w:val="none" w:sz="0" w:space="0" w:color="auto"/>
        <w:bottom w:val="none" w:sz="0" w:space="0" w:color="auto"/>
        <w:right w:val="none" w:sz="0" w:space="0" w:color="auto"/>
      </w:divBdr>
    </w:div>
    <w:div w:id="432435150">
      <w:bodyDiv w:val="1"/>
      <w:marLeft w:val="0"/>
      <w:marRight w:val="0"/>
      <w:marTop w:val="0"/>
      <w:marBottom w:val="0"/>
      <w:divBdr>
        <w:top w:val="none" w:sz="0" w:space="0" w:color="auto"/>
        <w:left w:val="none" w:sz="0" w:space="0" w:color="auto"/>
        <w:bottom w:val="none" w:sz="0" w:space="0" w:color="auto"/>
        <w:right w:val="none" w:sz="0" w:space="0" w:color="auto"/>
      </w:divBdr>
    </w:div>
    <w:div w:id="476188802">
      <w:bodyDiv w:val="1"/>
      <w:marLeft w:val="0"/>
      <w:marRight w:val="0"/>
      <w:marTop w:val="0"/>
      <w:marBottom w:val="0"/>
      <w:divBdr>
        <w:top w:val="none" w:sz="0" w:space="0" w:color="auto"/>
        <w:left w:val="none" w:sz="0" w:space="0" w:color="auto"/>
        <w:bottom w:val="none" w:sz="0" w:space="0" w:color="auto"/>
        <w:right w:val="none" w:sz="0" w:space="0" w:color="auto"/>
      </w:divBdr>
    </w:div>
    <w:div w:id="505361588">
      <w:bodyDiv w:val="1"/>
      <w:marLeft w:val="0"/>
      <w:marRight w:val="0"/>
      <w:marTop w:val="0"/>
      <w:marBottom w:val="0"/>
      <w:divBdr>
        <w:top w:val="none" w:sz="0" w:space="0" w:color="auto"/>
        <w:left w:val="none" w:sz="0" w:space="0" w:color="auto"/>
        <w:bottom w:val="none" w:sz="0" w:space="0" w:color="auto"/>
        <w:right w:val="none" w:sz="0" w:space="0" w:color="auto"/>
      </w:divBdr>
    </w:div>
    <w:div w:id="514735534">
      <w:bodyDiv w:val="1"/>
      <w:marLeft w:val="0"/>
      <w:marRight w:val="0"/>
      <w:marTop w:val="0"/>
      <w:marBottom w:val="0"/>
      <w:divBdr>
        <w:top w:val="none" w:sz="0" w:space="0" w:color="auto"/>
        <w:left w:val="none" w:sz="0" w:space="0" w:color="auto"/>
        <w:bottom w:val="none" w:sz="0" w:space="0" w:color="auto"/>
        <w:right w:val="none" w:sz="0" w:space="0" w:color="auto"/>
      </w:divBdr>
      <w:divsChild>
        <w:div w:id="550074130">
          <w:marLeft w:val="274"/>
          <w:marRight w:val="0"/>
          <w:marTop w:val="0"/>
          <w:marBottom w:val="0"/>
          <w:divBdr>
            <w:top w:val="none" w:sz="0" w:space="0" w:color="auto"/>
            <w:left w:val="none" w:sz="0" w:space="0" w:color="auto"/>
            <w:bottom w:val="none" w:sz="0" w:space="0" w:color="auto"/>
            <w:right w:val="none" w:sz="0" w:space="0" w:color="auto"/>
          </w:divBdr>
        </w:div>
      </w:divsChild>
    </w:div>
    <w:div w:id="515312658">
      <w:bodyDiv w:val="1"/>
      <w:marLeft w:val="0"/>
      <w:marRight w:val="0"/>
      <w:marTop w:val="0"/>
      <w:marBottom w:val="0"/>
      <w:divBdr>
        <w:top w:val="none" w:sz="0" w:space="0" w:color="auto"/>
        <w:left w:val="none" w:sz="0" w:space="0" w:color="auto"/>
        <w:bottom w:val="none" w:sz="0" w:space="0" w:color="auto"/>
        <w:right w:val="none" w:sz="0" w:space="0" w:color="auto"/>
      </w:divBdr>
    </w:div>
    <w:div w:id="551356025">
      <w:bodyDiv w:val="1"/>
      <w:marLeft w:val="0"/>
      <w:marRight w:val="0"/>
      <w:marTop w:val="0"/>
      <w:marBottom w:val="0"/>
      <w:divBdr>
        <w:top w:val="none" w:sz="0" w:space="0" w:color="auto"/>
        <w:left w:val="none" w:sz="0" w:space="0" w:color="auto"/>
        <w:bottom w:val="none" w:sz="0" w:space="0" w:color="auto"/>
        <w:right w:val="none" w:sz="0" w:space="0" w:color="auto"/>
      </w:divBdr>
    </w:div>
    <w:div w:id="563638609">
      <w:bodyDiv w:val="1"/>
      <w:marLeft w:val="0"/>
      <w:marRight w:val="0"/>
      <w:marTop w:val="0"/>
      <w:marBottom w:val="0"/>
      <w:divBdr>
        <w:top w:val="none" w:sz="0" w:space="0" w:color="auto"/>
        <w:left w:val="none" w:sz="0" w:space="0" w:color="auto"/>
        <w:bottom w:val="none" w:sz="0" w:space="0" w:color="auto"/>
        <w:right w:val="none" w:sz="0" w:space="0" w:color="auto"/>
      </w:divBdr>
    </w:div>
    <w:div w:id="572082027">
      <w:bodyDiv w:val="1"/>
      <w:marLeft w:val="0"/>
      <w:marRight w:val="0"/>
      <w:marTop w:val="0"/>
      <w:marBottom w:val="0"/>
      <w:divBdr>
        <w:top w:val="none" w:sz="0" w:space="0" w:color="auto"/>
        <w:left w:val="none" w:sz="0" w:space="0" w:color="auto"/>
        <w:bottom w:val="none" w:sz="0" w:space="0" w:color="auto"/>
        <w:right w:val="none" w:sz="0" w:space="0" w:color="auto"/>
      </w:divBdr>
    </w:div>
    <w:div w:id="587466083">
      <w:bodyDiv w:val="1"/>
      <w:marLeft w:val="0"/>
      <w:marRight w:val="0"/>
      <w:marTop w:val="0"/>
      <w:marBottom w:val="0"/>
      <w:divBdr>
        <w:top w:val="none" w:sz="0" w:space="0" w:color="auto"/>
        <w:left w:val="none" w:sz="0" w:space="0" w:color="auto"/>
        <w:bottom w:val="none" w:sz="0" w:space="0" w:color="auto"/>
        <w:right w:val="none" w:sz="0" w:space="0" w:color="auto"/>
      </w:divBdr>
    </w:div>
    <w:div w:id="615060118">
      <w:bodyDiv w:val="1"/>
      <w:marLeft w:val="0"/>
      <w:marRight w:val="0"/>
      <w:marTop w:val="0"/>
      <w:marBottom w:val="0"/>
      <w:divBdr>
        <w:top w:val="none" w:sz="0" w:space="0" w:color="auto"/>
        <w:left w:val="none" w:sz="0" w:space="0" w:color="auto"/>
        <w:bottom w:val="none" w:sz="0" w:space="0" w:color="auto"/>
        <w:right w:val="none" w:sz="0" w:space="0" w:color="auto"/>
      </w:divBdr>
    </w:div>
    <w:div w:id="625476686">
      <w:bodyDiv w:val="1"/>
      <w:marLeft w:val="0"/>
      <w:marRight w:val="0"/>
      <w:marTop w:val="0"/>
      <w:marBottom w:val="0"/>
      <w:divBdr>
        <w:top w:val="none" w:sz="0" w:space="0" w:color="auto"/>
        <w:left w:val="none" w:sz="0" w:space="0" w:color="auto"/>
        <w:bottom w:val="none" w:sz="0" w:space="0" w:color="auto"/>
        <w:right w:val="none" w:sz="0" w:space="0" w:color="auto"/>
      </w:divBdr>
    </w:div>
    <w:div w:id="628632837">
      <w:bodyDiv w:val="1"/>
      <w:marLeft w:val="0"/>
      <w:marRight w:val="0"/>
      <w:marTop w:val="0"/>
      <w:marBottom w:val="0"/>
      <w:divBdr>
        <w:top w:val="none" w:sz="0" w:space="0" w:color="auto"/>
        <w:left w:val="none" w:sz="0" w:space="0" w:color="auto"/>
        <w:bottom w:val="none" w:sz="0" w:space="0" w:color="auto"/>
        <w:right w:val="none" w:sz="0" w:space="0" w:color="auto"/>
      </w:divBdr>
    </w:div>
    <w:div w:id="659041819">
      <w:bodyDiv w:val="1"/>
      <w:marLeft w:val="0"/>
      <w:marRight w:val="0"/>
      <w:marTop w:val="0"/>
      <w:marBottom w:val="0"/>
      <w:divBdr>
        <w:top w:val="none" w:sz="0" w:space="0" w:color="auto"/>
        <w:left w:val="none" w:sz="0" w:space="0" w:color="auto"/>
        <w:bottom w:val="none" w:sz="0" w:space="0" w:color="auto"/>
        <w:right w:val="none" w:sz="0" w:space="0" w:color="auto"/>
      </w:divBdr>
    </w:div>
    <w:div w:id="677274457">
      <w:bodyDiv w:val="1"/>
      <w:marLeft w:val="0"/>
      <w:marRight w:val="0"/>
      <w:marTop w:val="0"/>
      <w:marBottom w:val="0"/>
      <w:divBdr>
        <w:top w:val="none" w:sz="0" w:space="0" w:color="auto"/>
        <w:left w:val="none" w:sz="0" w:space="0" w:color="auto"/>
        <w:bottom w:val="none" w:sz="0" w:space="0" w:color="auto"/>
        <w:right w:val="none" w:sz="0" w:space="0" w:color="auto"/>
      </w:divBdr>
    </w:div>
    <w:div w:id="738552575">
      <w:bodyDiv w:val="1"/>
      <w:marLeft w:val="0"/>
      <w:marRight w:val="0"/>
      <w:marTop w:val="0"/>
      <w:marBottom w:val="0"/>
      <w:divBdr>
        <w:top w:val="none" w:sz="0" w:space="0" w:color="auto"/>
        <w:left w:val="none" w:sz="0" w:space="0" w:color="auto"/>
        <w:bottom w:val="none" w:sz="0" w:space="0" w:color="auto"/>
        <w:right w:val="none" w:sz="0" w:space="0" w:color="auto"/>
      </w:divBdr>
    </w:div>
    <w:div w:id="753283943">
      <w:bodyDiv w:val="1"/>
      <w:marLeft w:val="0"/>
      <w:marRight w:val="0"/>
      <w:marTop w:val="0"/>
      <w:marBottom w:val="0"/>
      <w:divBdr>
        <w:top w:val="none" w:sz="0" w:space="0" w:color="auto"/>
        <w:left w:val="none" w:sz="0" w:space="0" w:color="auto"/>
        <w:bottom w:val="none" w:sz="0" w:space="0" w:color="auto"/>
        <w:right w:val="none" w:sz="0" w:space="0" w:color="auto"/>
      </w:divBdr>
    </w:div>
    <w:div w:id="776219684">
      <w:bodyDiv w:val="1"/>
      <w:marLeft w:val="0"/>
      <w:marRight w:val="0"/>
      <w:marTop w:val="0"/>
      <w:marBottom w:val="0"/>
      <w:divBdr>
        <w:top w:val="none" w:sz="0" w:space="0" w:color="auto"/>
        <w:left w:val="none" w:sz="0" w:space="0" w:color="auto"/>
        <w:bottom w:val="none" w:sz="0" w:space="0" w:color="auto"/>
        <w:right w:val="none" w:sz="0" w:space="0" w:color="auto"/>
      </w:divBdr>
    </w:div>
    <w:div w:id="877740944">
      <w:bodyDiv w:val="1"/>
      <w:marLeft w:val="0"/>
      <w:marRight w:val="0"/>
      <w:marTop w:val="0"/>
      <w:marBottom w:val="0"/>
      <w:divBdr>
        <w:top w:val="none" w:sz="0" w:space="0" w:color="auto"/>
        <w:left w:val="none" w:sz="0" w:space="0" w:color="auto"/>
        <w:bottom w:val="none" w:sz="0" w:space="0" w:color="auto"/>
        <w:right w:val="none" w:sz="0" w:space="0" w:color="auto"/>
      </w:divBdr>
    </w:div>
    <w:div w:id="888421093">
      <w:bodyDiv w:val="1"/>
      <w:marLeft w:val="0"/>
      <w:marRight w:val="0"/>
      <w:marTop w:val="0"/>
      <w:marBottom w:val="0"/>
      <w:divBdr>
        <w:top w:val="none" w:sz="0" w:space="0" w:color="auto"/>
        <w:left w:val="none" w:sz="0" w:space="0" w:color="auto"/>
        <w:bottom w:val="none" w:sz="0" w:space="0" w:color="auto"/>
        <w:right w:val="none" w:sz="0" w:space="0" w:color="auto"/>
      </w:divBdr>
      <w:divsChild>
        <w:div w:id="1969315197">
          <w:marLeft w:val="300"/>
          <w:marRight w:val="300"/>
          <w:marTop w:val="0"/>
          <w:marBottom w:val="0"/>
          <w:divBdr>
            <w:top w:val="none" w:sz="0" w:space="0" w:color="auto"/>
            <w:left w:val="none" w:sz="0" w:space="0" w:color="auto"/>
            <w:bottom w:val="none" w:sz="0" w:space="0" w:color="auto"/>
            <w:right w:val="none" w:sz="0" w:space="0" w:color="auto"/>
          </w:divBdr>
          <w:divsChild>
            <w:div w:id="242111577">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905455092">
      <w:bodyDiv w:val="1"/>
      <w:marLeft w:val="0"/>
      <w:marRight w:val="0"/>
      <w:marTop w:val="0"/>
      <w:marBottom w:val="0"/>
      <w:divBdr>
        <w:top w:val="none" w:sz="0" w:space="0" w:color="auto"/>
        <w:left w:val="none" w:sz="0" w:space="0" w:color="auto"/>
        <w:bottom w:val="none" w:sz="0" w:space="0" w:color="auto"/>
        <w:right w:val="none" w:sz="0" w:space="0" w:color="auto"/>
      </w:divBdr>
    </w:div>
    <w:div w:id="934441073">
      <w:bodyDiv w:val="1"/>
      <w:marLeft w:val="0"/>
      <w:marRight w:val="0"/>
      <w:marTop w:val="0"/>
      <w:marBottom w:val="0"/>
      <w:divBdr>
        <w:top w:val="none" w:sz="0" w:space="0" w:color="auto"/>
        <w:left w:val="none" w:sz="0" w:space="0" w:color="auto"/>
        <w:bottom w:val="none" w:sz="0" w:space="0" w:color="auto"/>
        <w:right w:val="none" w:sz="0" w:space="0" w:color="auto"/>
      </w:divBdr>
    </w:div>
    <w:div w:id="949975339">
      <w:bodyDiv w:val="1"/>
      <w:marLeft w:val="0"/>
      <w:marRight w:val="0"/>
      <w:marTop w:val="0"/>
      <w:marBottom w:val="0"/>
      <w:divBdr>
        <w:top w:val="none" w:sz="0" w:space="0" w:color="auto"/>
        <w:left w:val="none" w:sz="0" w:space="0" w:color="auto"/>
        <w:bottom w:val="none" w:sz="0" w:space="0" w:color="auto"/>
        <w:right w:val="none" w:sz="0" w:space="0" w:color="auto"/>
      </w:divBdr>
    </w:div>
    <w:div w:id="1014380899">
      <w:bodyDiv w:val="1"/>
      <w:marLeft w:val="0"/>
      <w:marRight w:val="0"/>
      <w:marTop w:val="0"/>
      <w:marBottom w:val="0"/>
      <w:divBdr>
        <w:top w:val="none" w:sz="0" w:space="0" w:color="auto"/>
        <w:left w:val="none" w:sz="0" w:space="0" w:color="auto"/>
        <w:bottom w:val="none" w:sz="0" w:space="0" w:color="auto"/>
        <w:right w:val="none" w:sz="0" w:space="0" w:color="auto"/>
      </w:divBdr>
    </w:div>
    <w:div w:id="1036001943">
      <w:bodyDiv w:val="1"/>
      <w:marLeft w:val="0"/>
      <w:marRight w:val="0"/>
      <w:marTop w:val="0"/>
      <w:marBottom w:val="0"/>
      <w:divBdr>
        <w:top w:val="none" w:sz="0" w:space="0" w:color="auto"/>
        <w:left w:val="none" w:sz="0" w:space="0" w:color="auto"/>
        <w:bottom w:val="none" w:sz="0" w:space="0" w:color="auto"/>
        <w:right w:val="none" w:sz="0" w:space="0" w:color="auto"/>
      </w:divBdr>
    </w:div>
    <w:div w:id="1126661199">
      <w:bodyDiv w:val="1"/>
      <w:marLeft w:val="0"/>
      <w:marRight w:val="0"/>
      <w:marTop w:val="0"/>
      <w:marBottom w:val="0"/>
      <w:divBdr>
        <w:top w:val="none" w:sz="0" w:space="0" w:color="auto"/>
        <w:left w:val="none" w:sz="0" w:space="0" w:color="auto"/>
        <w:bottom w:val="none" w:sz="0" w:space="0" w:color="auto"/>
        <w:right w:val="none" w:sz="0" w:space="0" w:color="auto"/>
      </w:divBdr>
    </w:div>
    <w:div w:id="1149518177">
      <w:bodyDiv w:val="1"/>
      <w:marLeft w:val="0"/>
      <w:marRight w:val="0"/>
      <w:marTop w:val="0"/>
      <w:marBottom w:val="0"/>
      <w:divBdr>
        <w:top w:val="none" w:sz="0" w:space="0" w:color="auto"/>
        <w:left w:val="none" w:sz="0" w:space="0" w:color="auto"/>
        <w:bottom w:val="none" w:sz="0" w:space="0" w:color="auto"/>
        <w:right w:val="none" w:sz="0" w:space="0" w:color="auto"/>
      </w:divBdr>
    </w:div>
    <w:div w:id="1232303199">
      <w:bodyDiv w:val="1"/>
      <w:marLeft w:val="0"/>
      <w:marRight w:val="0"/>
      <w:marTop w:val="0"/>
      <w:marBottom w:val="0"/>
      <w:divBdr>
        <w:top w:val="none" w:sz="0" w:space="0" w:color="auto"/>
        <w:left w:val="none" w:sz="0" w:space="0" w:color="auto"/>
        <w:bottom w:val="none" w:sz="0" w:space="0" w:color="auto"/>
        <w:right w:val="none" w:sz="0" w:space="0" w:color="auto"/>
      </w:divBdr>
    </w:div>
    <w:div w:id="1251769714">
      <w:bodyDiv w:val="1"/>
      <w:marLeft w:val="0"/>
      <w:marRight w:val="0"/>
      <w:marTop w:val="0"/>
      <w:marBottom w:val="0"/>
      <w:divBdr>
        <w:top w:val="none" w:sz="0" w:space="0" w:color="auto"/>
        <w:left w:val="none" w:sz="0" w:space="0" w:color="auto"/>
        <w:bottom w:val="none" w:sz="0" w:space="0" w:color="auto"/>
        <w:right w:val="none" w:sz="0" w:space="0" w:color="auto"/>
      </w:divBdr>
    </w:div>
    <w:div w:id="1280070199">
      <w:bodyDiv w:val="1"/>
      <w:marLeft w:val="0"/>
      <w:marRight w:val="0"/>
      <w:marTop w:val="0"/>
      <w:marBottom w:val="0"/>
      <w:divBdr>
        <w:top w:val="none" w:sz="0" w:space="0" w:color="auto"/>
        <w:left w:val="none" w:sz="0" w:space="0" w:color="auto"/>
        <w:bottom w:val="none" w:sz="0" w:space="0" w:color="auto"/>
        <w:right w:val="none" w:sz="0" w:space="0" w:color="auto"/>
      </w:divBdr>
    </w:div>
    <w:div w:id="1280380324">
      <w:bodyDiv w:val="1"/>
      <w:marLeft w:val="0"/>
      <w:marRight w:val="0"/>
      <w:marTop w:val="0"/>
      <w:marBottom w:val="0"/>
      <w:divBdr>
        <w:top w:val="none" w:sz="0" w:space="0" w:color="auto"/>
        <w:left w:val="none" w:sz="0" w:space="0" w:color="auto"/>
        <w:bottom w:val="none" w:sz="0" w:space="0" w:color="auto"/>
        <w:right w:val="none" w:sz="0" w:space="0" w:color="auto"/>
      </w:divBdr>
    </w:div>
    <w:div w:id="1319532850">
      <w:bodyDiv w:val="1"/>
      <w:marLeft w:val="0"/>
      <w:marRight w:val="0"/>
      <w:marTop w:val="0"/>
      <w:marBottom w:val="0"/>
      <w:divBdr>
        <w:top w:val="none" w:sz="0" w:space="0" w:color="auto"/>
        <w:left w:val="none" w:sz="0" w:space="0" w:color="auto"/>
        <w:bottom w:val="none" w:sz="0" w:space="0" w:color="auto"/>
        <w:right w:val="none" w:sz="0" w:space="0" w:color="auto"/>
      </w:divBdr>
    </w:div>
    <w:div w:id="1327127840">
      <w:bodyDiv w:val="1"/>
      <w:marLeft w:val="0"/>
      <w:marRight w:val="0"/>
      <w:marTop w:val="0"/>
      <w:marBottom w:val="0"/>
      <w:divBdr>
        <w:top w:val="none" w:sz="0" w:space="0" w:color="auto"/>
        <w:left w:val="none" w:sz="0" w:space="0" w:color="auto"/>
        <w:bottom w:val="none" w:sz="0" w:space="0" w:color="auto"/>
        <w:right w:val="none" w:sz="0" w:space="0" w:color="auto"/>
      </w:divBdr>
    </w:div>
    <w:div w:id="1350377830">
      <w:bodyDiv w:val="1"/>
      <w:marLeft w:val="0"/>
      <w:marRight w:val="0"/>
      <w:marTop w:val="0"/>
      <w:marBottom w:val="0"/>
      <w:divBdr>
        <w:top w:val="none" w:sz="0" w:space="0" w:color="auto"/>
        <w:left w:val="none" w:sz="0" w:space="0" w:color="auto"/>
        <w:bottom w:val="none" w:sz="0" w:space="0" w:color="auto"/>
        <w:right w:val="none" w:sz="0" w:space="0" w:color="auto"/>
      </w:divBdr>
    </w:div>
    <w:div w:id="1433670473">
      <w:bodyDiv w:val="1"/>
      <w:marLeft w:val="0"/>
      <w:marRight w:val="0"/>
      <w:marTop w:val="0"/>
      <w:marBottom w:val="0"/>
      <w:divBdr>
        <w:top w:val="none" w:sz="0" w:space="0" w:color="auto"/>
        <w:left w:val="none" w:sz="0" w:space="0" w:color="auto"/>
        <w:bottom w:val="none" w:sz="0" w:space="0" w:color="auto"/>
        <w:right w:val="none" w:sz="0" w:space="0" w:color="auto"/>
      </w:divBdr>
    </w:div>
    <w:div w:id="1479758765">
      <w:bodyDiv w:val="1"/>
      <w:marLeft w:val="0"/>
      <w:marRight w:val="0"/>
      <w:marTop w:val="0"/>
      <w:marBottom w:val="0"/>
      <w:divBdr>
        <w:top w:val="none" w:sz="0" w:space="0" w:color="auto"/>
        <w:left w:val="none" w:sz="0" w:space="0" w:color="auto"/>
        <w:bottom w:val="none" w:sz="0" w:space="0" w:color="auto"/>
        <w:right w:val="none" w:sz="0" w:space="0" w:color="auto"/>
      </w:divBdr>
    </w:div>
    <w:div w:id="1564415707">
      <w:bodyDiv w:val="1"/>
      <w:marLeft w:val="0"/>
      <w:marRight w:val="0"/>
      <w:marTop w:val="0"/>
      <w:marBottom w:val="0"/>
      <w:divBdr>
        <w:top w:val="none" w:sz="0" w:space="0" w:color="auto"/>
        <w:left w:val="none" w:sz="0" w:space="0" w:color="auto"/>
        <w:bottom w:val="none" w:sz="0" w:space="0" w:color="auto"/>
        <w:right w:val="none" w:sz="0" w:space="0" w:color="auto"/>
      </w:divBdr>
    </w:div>
    <w:div w:id="1605455639">
      <w:bodyDiv w:val="1"/>
      <w:marLeft w:val="0"/>
      <w:marRight w:val="0"/>
      <w:marTop w:val="0"/>
      <w:marBottom w:val="0"/>
      <w:divBdr>
        <w:top w:val="none" w:sz="0" w:space="0" w:color="auto"/>
        <w:left w:val="none" w:sz="0" w:space="0" w:color="auto"/>
        <w:bottom w:val="none" w:sz="0" w:space="0" w:color="auto"/>
        <w:right w:val="none" w:sz="0" w:space="0" w:color="auto"/>
      </w:divBdr>
    </w:div>
    <w:div w:id="1628589575">
      <w:bodyDiv w:val="1"/>
      <w:marLeft w:val="0"/>
      <w:marRight w:val="0"/>
      <w:marTop w:val="0"/>
      <w:marBottom w:val="0"/>
      <w:divBdr>
        <w:top w:val="none" w:sz="0" w:space="0" w:color="auto"/>
        <w:left w:val="none" w:sz="0" w:space="0" w:color="auto"/>
        <w:bottom w:val="none" w:sz="0" w:space="0" w:color="auto"/>
        <w:right w:val="none" w:sz="0" w:space="0" w:color="auto"/>
      </w:divBdr>
    </w:div>
    <w:div w:id="1675839071">
      <w:bodyDiv w:val="1"/>
      <w:marLeft w:val="0"/>
      <w:marRight w:val="0"/>
      <w:marTop w:val="0"/>
      <w:marBottom w:val="0"/>
      <w:divBdr>
        <w:top w:val="none" w:sz="0" w:space="0" w:color="auto"/>
        <w:left w:val="none" w:sz="0" w:space="0" w:color="auto"/>
        <w:bottom w:val="none" w:sz="0" w:space="0" w:color="auto"/>
        <w:right w:val="none" w:sz="0" w:space="0" w:color="auto"/>
      </w:divBdr>
    </w:div>
    <w:div w:id="1676614886">
      <w:bodyDiv w:val="1"/>
      <w:marLeft w:val="0"/>
      <w:marRight w:val="0"/>
      <w:marTop w:val="0"/>
      <w:marBottom w:val="0"/>
      <w:divBdr>
        <w:top w:val="none" w:sz="0" w:space="0" w:color="auto"/>
        <w:left w:val="none" w:sz="0" w:space="0" w:color="auto"/>
        <w:bottom w:val="none" w:sz="0" w:space="0" w:color="auto"/>
        <w:right w:val="none" w:sz="0" w:space="0" w:color="auto"/>
      </w:divBdr>
    </w:div>
    <w:div w:id="1687363705">
      <w:bodyDiv w:val="1"/>
      <w:marLeft w:val="0"/>
      <w:marRight w:val="0"/>
      <w:marTop w:val="0"/>
      <w:marBottom w:val="0"/>
      <w:divBdr>
        <w:top w:val="none" w:sz="0" w:space="0" w:color="auto"/>
        <w:left w:val="none" w:sz="0" w:space="0" w:color="auto"/>
        <w:bottom w:val="none" w:sz="0" w:space="0" w:color="auto"/>
        <w:right w:val="none" w:sz="0" w:space="0" w:color="auto"/>
      </w:divBdr>
      <w:divsChild>
        <w:div w:id="289866514">
          <w:marLeft w:val="300"/>
          <w:marRight w:val="300"/>
          <w:marTop w:val="0"/>
          <w:marBottom w:val="0"/>
          <w:divBdr>
            <w:top w:val="none" w:sz="0" w:space="0" w:color="auto"/>
            <w:left w:val="none" w:sz="0" w:space="0" w:color="auto"/>
            <w:bottom w:val="none" w:sz="0" w:space="0" w:color="auto"/>
            <w:right w:val="none" w:sz="0" w:space="0" w:color="auto"/>
          </w:divBdr>
          <w:divsChild>
            <w:div w:id="966355052">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1691644216">
      <w:bodyDiv w:val="1"/>
      <w:marLeft w:val="0"/>
      <w:marRight w:val="0"/>
      <w:marTop w:val="0"/>
      <w:marBottom w:val="0"/>
      <w:divBdr>
        <w:top w:val="none" w:sz="0" w:space="0" w:color="auto"/>
        <w:left w:val="none" w:sz="0" w:space="0" w:color="auto"/>
        <w:bottom w:val="none" w:sz="0" w:space="0" w:color="auto"/>
        <w:right w:val="none" w:sz="0" w:space="0" w:color="auto"/>
      </w:divBdr>
    </w:div>
    <w:div w:id="1693804115">
      <w:bodyDiv w:val="1"/>
      <w:marLeft w:val="0"/>
      <w:marRight w:val="0"/>
      <w:marTop w:val="0"/>
      <w:marBottom w:val="0"/>
      <w:divBdr>
        <w:top w:val="none" w:sz="0" w:space="0" w:color="auto"/>
        <w:left w:val="none" w:sz="0" w:space="0" w:color="auto"/>
        <w:bottom w:val="none" w:sz="0" w:space="0" w:color="auto"/>
        <w:right w:val="none" w:sz="0" w:space="0" w:color="auto"/>
      </w:divBdr>
      <w:divsChild>
        <w:div w:id="478965950">
          <w:marLeft w:val="274"/>
          <w:marRight w:val="0"/>
          <w:marTop w:val="0"/>
          <w:marBottom w:val="0"/>
          <w:divBdr>
            <w:top w:val="none" w:sz="0" w:space="0" w:color="auto"/>
            <w:left w:val="none" w:sz="0" w:space="0" w:color="auto"/>
            <w:bottom w:val="none" w:sz="0" w:space="0" w:color="auto"/>
            <w:right w:val="none" w:sz="0" w:space="0" w:color="auto"/>
          </w:divBdr>
        </w:div>
      </w:divsChild>
    </w:div>
    <w:div w:id="1708792468">
      <w:bodyDiv w:val="1"/>
      <w:marLeft w:val="0"/>
      <w:marRight w:val="0"/>
      <w:marTop w:val="0"/>
      <w:marBottom w:val="0"/>
      <w:divBdr>
        <w:top w:val="none" w:sz="0" w:space="0" w:color="auto"/>
        <w:left w:val="none" w:sz="0" w:space="0" w:color="auto"/>
        <w:bottom w:val="none" w:sz="0" w:space="0" w:color="auto"/>
        <w:right w:val="none" w:sz="0" w:space="0" w:color="auto"/>
      </w:divBdr>
    </w:div>
    <w:div w:id="1723362848">
      <w:bodyDiv w:val="1"/>
      <w:marLeft w:val="0"/>
      <w:marRight w:val="0"/>
      <w:marTop w:val="0"/>
      <w:marBottom w:val="0"/>
      <w:divBdr>
        <w:top w:val="none" w:sz="0" w:space="0" w:color="auto"/>
        <w:left w:val="none" w:sz="0" w:space="0" w:color="auto"/>
        <w:bottom w:val="none" w:sz="0" w:space="0" w:color="auto"/>
        <w:right w:val="none" w:sz="0" w:space="0" w:color="auto"/>
      </w:divBdr>
    </w:div>
    <w:div w:id="1761831772">
      <w:bodyDiv w:val="1"/>
      <w:marLeft w:val="0"/>
      <w:marRight w:val="0"/>
      <w:marTop w:val="0"/>
      <w:marBottom w:val="0"/>
      <w:divBdr>
        <w:top w:val="none" w:sz="0" w:space="0" w:color="auto"/>
        <w:left w:val="none" w:sz="0" w:space="0" w:color="auto"/>
        <w:bottom w:val="none" w:sz="0" w:space="0" w:color="auto"/>
        <w:right w:val="none" w:sz="0" w:space="0" w:color="auto"/>
      </w:divBdr>
    </w:div>
    <w:div w:id="1832720559">
      <w:bodyDiv w:val="1"/>
      <w:marLeft w:val="0"/>
      <w:marRight w:val="0"/>
      <w:marTop w:val="0"/>
      <w:marBottom w:val="0"/>
      <w:divBdr>
        <w:top w:val="none" w:sz="0" w:space="0" w:color="auto"/>
        <w:left w:val="none" w:sz="0" w:space="0" w:color="auto"/>
        <w:bottom w:val="none" w:sz="0" w:space="0" w:color="auto"/>
        <w:right w:val="none" w:sz="0" w:space="0" w:color="auto"/>
      </w:divBdr>
    </w:div>
    <w:div w:id="1840582434">
      <w:bodyDiv w:val="1"/>
      <w:marLeft w:val="0"/>
      <w:marRight w:val="0"/>
      <w:marTop w:val="0"/>
      <w:marBottom w:val="0"/>
      <w:divBdr>
        <w:top w:val="none" w:sz="0" w:space="0" w:color="auto"/>
        <w:left w:val="none" w:sz="0" w:space="0" w:color="auto"/>
        <w:bottom w:val="none" w:sz="0" w:space="0" w:color="auto"/>
        <w:right w:val="none" w:sz="0" w:space="0" w:color="auto"/>
      </w:divBdr>
    </w:div>
    <w:div w:id="1883975204">
      <w:bodyDiv w:val="1"/>
      <w:marLeft w:val="0"/>
      <w:marRight w:val="0"/>
      <w:marTop w:val="0"/>
      <w:marBottom w:val="0"/>
      <w:divBdr>
        <w:top w:val="none" w:sz="0" w:space="0" w:color="auto"/>
        <w:left w:val="none" w:sz="0" w:space="0" w:color="auto"/>
        <w:bottom w:val="none" w:sz="0" w:space="0" w:color="auto"/>
        <w:right w:val="none" w:sz="0" w:space="0" w:color="auto"/>
      </w:divBdr>
    </w:div>
    <w:div w:id="1902521919">
      <w:bodyDiv w:val="1"/>
      <w:marLeft w:val="0"/>
      <w:marRight w:val="0"/>
      <w:marTop w:val="0"/>
      <w:marBottom w:val="0"/>
      <w:divBdr>
        <w:top w:val="none" w:sz="0" w:space="0" w:color="auto"/>
        <w:left w:val="none" w:sz="0" w:space="0" w:color="auto"/>
        <w:bottom w:val="none" w:sz="0" w:space="0" w:color="auto"/>
        <w:right w:val="none" w:sz="0" w:space="0" w:color="auto"/>
      </w:divBdr>
    </w:div>
    <w:div w:id="1998652824">
      <w:bodyDiv w:val="1"/>
      <w:marLeft w:val="0"/>
      <w:marRight w:val="0"/>
      <w:marTop w:val="0"/>
      <w:marBottom w:val="0"/>
      <w:divBdr>
        <w:top w:val="none" w:sz="0" w:space="0" w:color="auto"/>
        <w:left w:val="none" w:sz="0" w:space="0" w:color="auto"/>
        <w:bottom w:val="none" w:sz="0" w:space="0" w:color="auto"/>
        <w:right w:val="none" w:sz="0" w:space="0" w:color="auto"/>
      </w:divBdr>
    </w:div>
    <w:div w:id="2014409649">
      <w:bodyDiv w:val="1"/>
      <w:marLeft w:val="0"/>
      <w:marRight w:val="0"/>
      <w:marTop w:val="0"/>
      <w:marBottom w:val="0"/>
      <w:divBdr>
        <w:top w:val="none" w:sz="0" w:space="0" w:color="auto"/>
        <w:left w:val="none" w:sz="0" w:space="0" w:color="auto"/>
        <w:bottom w:val="none" w:sz="0" w:space="0" w:color="auto"/>
        <w:right w:val="none" w:sz="0" w:space="0" w:color="auto"/>
      </w:divBdr>
    </w:div>
    <w:div w:id="2103867859">
      <w:bodyDiv w:val="1"/>
      <w:marLeft w:val="0"/>
      <w:marRight w:val="0"/>
      <w:marTop w:val="0"/>
      <w:marBottom w:val="0"/>
      <w:divBdr>
        <w:top w:val="none" w:sz="0" w:space="0" w:color="auto"/>
        <w:left w:val="none" w:sz="0" w:space="0" w:color="auto"/>
        <w:bottom w:val="none" w:sz="0" w:space="0" w:color="auto"/>
        <w:right w:val="none" w:sz="0" w:space="0" w:color="auto"/>
      </w:divBdr>
    </w:div>
    <w:div w:id="2112504828">
      <w:bodyDiv w:val="1"/>
      <w:marLeft w:val="0"/>
      <w:marRight w:val="0"/>
      <w:marTop w:val="0"/>
      <w:marBottom w:val="0"/>
      <w:divBdr>
        <w:top w:val="none" w:sz="0" w:space="0" w:color="auto"/>
        <w:left w:val="none" w:sz="0" w:space="0" w:color="auto"/>
        <w:bottom w:val="none" w:sz="0" w:space="0" w:color="auto"/>
        <w:right w:val="none" w:sz="0" w:space="0" w:color="auto"/>
      </w:divBdr>
    </w:div>
    <w:div w:id="2133555316">
      <w:bodyDiv w:val="1"/>
      <w:marLeft w:val="0"/>
      <w:marRight w:val="0"/>
      <w:marTop w:val="0"/>
      <w:marBottom w:val="0"/>
      <w:divBdr>
        <w:top w:val="none" w:sz="0" w:space="0" w:color="auto"/>
        <w:left w:val="none" w:sz="0" w:space="0" w:color="auto"/>
        <w:bottom w:val="none" w:sz="0" w:space="0" w:color="auto"/>
        <w:right w:val="none" w:sz="0" w:space="0" w:color="auto"/>
      </w:divBdr>
    </w:div>
    <w:div w:id="2142452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9.jpeg"/><Relationship Id="rId16" Type="http://schemas.openxmlformats.org/officeDocument/2006/relationships/image" Target="media/image4.jpeg"/><Relationship Id="rId107" Type="http://schemas.openxmlformats.org/officeDocument/2006/relationships/image" Target="media/image94.jpeg"/><Relationship Id="rId11" Type="http://schemas.openxmlformats.org/officeDocument/2006/relationships/footer" Target="footer1.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jpeg"/><Relationship Id="rId128"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77.jpeg"/><Relationship Id="rId95" Type="http://schemas.openxmlformats.org/officeDocument/2006/relationships/image" Target="media/image82.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100.jpeg"/><Relationship Id="rId118" Type="http://schemas.openxmlformats.org/officeDocument/2006/relationships/image" Target="media/image105.jpeg"/><Relationship Id="rId80" Type="http://schemas.openxmlformats.org/officeDocument/2006/relationships/image" Target="media/image67.jpeg"/><Relationship Id="rId85" Type="http://schemas.openxmlformats.org/officeDocument/2006/relationships/image" Target="media/image72.jpeg"/><Relationship Id="rId12" Type="http://schemas.openxmlformats.org/officeDocument/2006/relationships/footer" Target="footer2.xml"/><Relationship Id="rId17" Type="http://schemas.openxmlformats.org/officeDocument/2006/relationships/footer" Target="footer3.xml"/><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jpeg"/><Relationship Id="rId103" Type="http://schemas.openxmlformats.org/officeDocument/2006/relationships/image" Target="media/image90.jpeg"/><Relationship Id="rId108" Type="http://schemas.openxmlformats.org/officeDocument/2006/relationships/image" Target="media/image95.png"/><Relationship Id="rId124" Type="http://schemas.openxmlformats.org/officeDocument/2006/relationships/image" Target="media/image111.jpeg"/><Relationship Id="rId129" Type="http://schemas.openxmlformats.org/officeDocument/2006/relationships/theme" Target="theme/theme1.xml"/><Relationship Id="rId54" Type="http://schemas.openxmlformats.org/officeDocument/2006/relationships/image" Target="media/image41.jpe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8.jpe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jpeg"/><Relationship Id="rId114" Type="http://schemas.openxmlformats.org/officeDocument/2006/relationships/image" Target="media/image101.jpeg"/><Relationship Id="rId119" Type="http://schemas.openxmlformats.org/officeDocument/2006/relationships/image" Target="media/image106.jpeg"/><Relationship Id="rId44" Type="http://schemas.openxmlformats.org/officeDocument/2006/relationships/image" Target="media/image31.pn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8.jpeg"/><Relationship Id="rId86" Type="http://schemas.openxmlformats.org/officeDocument/2006/relationships/image" Target="media/image73.jpeg"/><Relationship Id="rId13" Type="http://schemas.openxmlformats.org/officeDocument/2006/relationships/image" Target="media/image1.png"/><Relationship Id="rId18" Type="http://schemas.openxmlformats.org/officeDocument/2006/relationships/image" Target="media/image5.jpe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pn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7" Type="http://schemas.openxmlformats.org/officeDocument/2006/relationships/settings" Target="settings.xml"/><Relationship Id="rId71" Type="http://schemas.openxmlformats.org/officeDocument/2006/relationships/image" Target="media/image58.jpe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6.png"/><Relationship Id="rId14" Type="http://schemas.openxmlformats.org/officeDocument/2006/relationships/image" Target="media/image2.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jpeg"/><Relationship Id="rId8" Type="http://schemas.openxmlformats.org/officeDocument/2006/relationships/webSettings" Target="webSettings.xml"/><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png"/><Relationship Id="rId98" Type="http://schemas.openxmlformats.org/officeDocument/2006/relationships/image" Target="media/image85.jpeg"/><Relationship Id="rId121" Type="http://schemas.openxmlformats.org/officeDocument/2006/relationships/image" Target="media/image108.jpeg"/><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jpeg"/><Relationship Id="rId116" Type="http://schemas.openxmlformats.org/officeDocument/2006/relationships/image" Target="media/image103.jpeg"/><Relationship Id="rId20" Type="http://schemas.openxmlformats.org/officeDocument/2006/relationships/image" Target="media/image7.jpeg"/><Relationship Id="rId41" Type="http://schemas.openxmlformats.org/officeDocument/2006/relationships/image" Target="media/image28.pn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8.jpeg"/><Relationship Id="rId15" Type="http://schemas.openxmlformats.org/officeDocument/2006/relationships/image" Target="media/image3.jpeg"/><Relationship Id="rId36" Type="http://schemas.openxmlformats.org/officeDocument/2006/relationships/image" Target="media/image23.png"/><Relationship Id="rId57" Type="http://schemas.openxmlformats.org/officeDocument/2006/relationships/image" Target="media/image44.jpeg"/><Relationship Id="rId106" Type="http://schemas.openxmlformats.org/officeDocument/2006/relationships/image" Target="media/image93.JPG"/><Relationship Id="rId127" Type="http://schemas.openxmlformats.org/officeDocument/2006/relationships/image" Target="media/image114.jpeg"/><Relationship Id="rId10" Type="http://schemas.openxmlformats.org/officeDocument/2006/relationships/endnotes" Target="endnotes.xml"/><Relationship Id="rId31" Type="http://schemas.openxmlformats.org/officeDocument/2006/relationships/image" Target="media/image18.png"/><Relationship Id="rId52" Type="http://schemas.openxmlformats.org/officeDocument/2006/relationships/image" Target="media/image39.jpe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1.pn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85D4A840C0B79842806973E30B2A13A0" ma:contentTypeVersion="1" ma:contentTypeDescription="新しいドキュメントを作成します。" ma:contentTypeScope="" ma:versionID="17a047c5ff0483f8bed5e9b271a4b474">
  <xsd:schema xmlns:xsd="http://www.w3.org/2001/XMLSchema" xmlns:xs="http://www.w3.org/2001/XMLSchema" xmlns:p="http://schemas.microsoft.com/office/2006/metadata/properties" xmlns:ns1="http://schemas.microsoft.com/sharepoint/v3" targetNamespace="http://schemas.microsoft.com/office/2006/metadata/properties" ma:root="true" ma:fieldsID="b80dedcaabf93eecb3f8d093b26cd29b"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スケジュールの開始日" ma:description="[スケジュールの開始日] は、発行機能により作成されたサイト列です。このページがサイトの閲覧者に表示される最初の日時を示すために使われます。" ma:hidden="true" ma:internalName="PublishingStartDate">
      <xsd:simpleType>
        <xsd:restriction base="dms:Unknown"/>
      </xsd:simpleType>
    </xsd:element>
    <xsd:element name="PublishingExpirationDate" ma:index="9" nillable="true" ma:displayName="スケジュールの終了日" ma:description="[スケジュールの終了日] は、発行機能により作成されたサイト列です。このページがサイトの閲覧者に表示されなくなる日時を示すために使われます。"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6B8AAD-0E14-432D-A107-38F558EB85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41C0A6D-B080-4479-B6A7-3D71E703DAEC}">
  <ds:schemaRefs>
    <ds:schemaRef ds:uri="http://schemas.microsoft.com/office/infopath/2007/PartnerControls"/>
    <ds:schemaRef ds:uri="http://www.w3.org/XML/1998/namespace"/>
    <ds:schemaRef ds:uri="http://purl.org/dc/dcmitype/"/>
    <ds:schemaRef ds:uri="http://schemas.microsoft.com/office/2006/metadata/properties"/>
    <ds:schemaRef ds:uri="http://schemas.microsoft.com/office/2006/documentManagement/types"/>
    <ds:schemaRef ds:uri="http://purl.org/dc/elements/1.1/"/>
    <ds:schemaRef ds:uri="http://purl.org/dc/terms/"/>
    <ds:schemaRef ds:uri="http://schemas.openxmlformats.org/package/2006/metadata/core-properties"/>
    <ds:schemaRef ds:uri="http://schemas.microsoft.com/sharepoint/v3"/>
  </ds:schemaRefs>
</ds:datastoreItem>
</file>

<file path=customXml/itemProps3.xml><?xml version="1.0" encoding="utf-8"?>
<ds:datastoreItem xmlns:ds="http://schemas.openxmlformats.org/officeDocument/2006/customXml" ds:itemID="{4AFC9A5E-5F46-4E1D-9134-A8AD3810F046}">
  <ds:schemaRefs>
    <ds:schemaRef ds:uri="http://schemas.microsoft.com/sharepoint/v3/contenttype/forms"/>
  </ds:schemaRefs>
</ds:datastoreItem>
</file>

<file path=customXml/itemProps4.xml><?xml version="1.0" encoding="utf-8"?>
<ds:datastoreItem xmlns:ds="http://schemas.openxmlformats.org/officeDocument/2006/customXml" ds:itemID="{662AE4D3-6FA1-4E40-9F4C-C03C15F0B2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621</TotalTime>
  <Pages>37</Pages>
  <Words>3123</Words>
  <Characters>17805</Characters>
  <Application>Microsoft Office Word</Application>
  <DocSecurity>0</DocSecurity>
  <Lines>148</Lines>
  <Paragraphs>41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20887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HOSTNAME</dc:creator>
  <cp:keywords/>
  <dc:description/>
  <cp:lastModifiedBy>陣門　泰輔</cp:lastModifiedBy>
  <cp:revision>84</cp:revision>
  <cp:lastPrinted>2019-02-12T05:17:00Z</cp:lastPrinted>
  <dcterms:created xsi:type="dcterms:W3CDTF">2019-02-01T06:07:00Z</dcterms:created>
  <dcterms:modified xsi:type="dcterms:W3CDTF">2019-02-12T05:17:00Z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2029390034</vt:i4>
  </property>
  <property fmtid="{D5CDD505-2E9C-101B-9397-08002B2CF9AE}" pid="3" name="ContentTypeId">
    <vt:lpwstr>0x01010085D4A840C0B79842806973E30B2A13A0</vt:lpwstr>
  </property>
</Properties>
</file>