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horzAnchor="margin" w:tblpY="436"/>
        <w:tblW w:w="5000" w:type="pct"/>
        <w:tblLook w:val="04A0" w:firstRow="1" w:lastRow="0" w:firstColumn="1" w:lastColumn="0" w:noHBand="0" w:noVBand="1"/>
      </w:tblPr>
      <w:tblGrid>
        <w:gridCol w:w="1669"/>
        <w:gridCol w:w="1134"/>
        <w:gridCol w:w="1275"/>
        <w:gridCol w:w="5456"/>
        <w:gridCol w:w="5252"/>
      </w:tblGrid>
      <w:tr w:rsidR="00145062" w14:paraId="18396053" w14:textId="77777777" w:rsidTr="00072E3D">
        <w:trPr>
          <w:trHeight w:val="553"/>
        </w:trPr>
        <w:tc>
          <w:tcPr>
            <w:tcW w:w="564" w:type="pct"/>
            <w:tcBorders>
              <w:bottom w:val="single" w:sz="4" w:space="0" w:color="auto"/>
            </w:tcBorders>
            <w:shd w:val="clear" w:color="auto" w:fill="D9D9D9" w:themeFill="background1" w:themeFillShade="D9"/>
            <w:vAlign w:val="center"/>
          </w:tcPr>
          <w:p w14:paraId="1839604E" w14:textId="77777777" w:rsidR="00582AD9" w:rsidRPr="00123952" w:rsidRDefault="00582AD9"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383" w:type="pct"/>
            <w:tcBorders>
              <w:bottom w:val="single" w:sz="4" w:space="0" w:color="auto"/>
            </w:tcBorders>
            <w:shd w:val="clear" w:color="auto" w:fill="D9D9D9" w:themeFill="background1" w:themeFillShade="D9"/>
            <w:vAlign w:val="center"/>
          </w:tcPr>
          <w:p w14:paraId="1839604F" w14:textId="77777777" w:rsidR="00582AD9" w:rsidRPr="00123952" w:rsidRDefault="00582AD9"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431" w:type="pct"/>
            <w:tcBorders>
              <w:bottom w:val="single" w:sz="4" w:space="0" w:color="auto"/>
            </w:tcBorders>
            <w:shd w:val="clear" w:color="auto" w:fill="D9D9D9" w:themeFill="background1" w:themeFillShade="D9"/>
            <w:vAlign w:val="center"/>
          </w:tcPr>
          <w:p w14:paraId="18396050" w14:textId="77777777" w:rsidR="00582AD9" w:rsidRPr="00123952" w:rsidRDefault="00F77E83"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w:t>
            </w:r>
            <w:r w:rsidR="00582AD9" w:rsidRPr="00123952">
              <w:rPr>
                <w:rFonts w:ascii="HG丸ｺﾞｼｯｸM-PRO" w:eastAsia="HG丸ｺﾞｼｯｸM-PRO" w:hAnsi="HG丸ｺﾞｼｯｸM-PRO" w:hint="eastAsia"/>
                <w:szCs w:val="18"/>
              </w:rPr>
              <w:t>理由</w:t>
            </w:r>
          </w:p>
        </w:tc>
        <w:tc>
          <w:tcPr>
            <w:tcW w:w="1845" w:type="pct"/>
            <w:tcBorders>
              <w:bottom w:val="single" w:sz="4" w:space="0" w:color="auto"/>
            </w:tcBorders>
            <w:shd w:val="clear" w:color="auto" w:fill="D9D9D9" w:themeFill="background1" w:themeFillShade="D9"/>
            <w:vAlign w:val="center"/>
          </w:tcPr>
          <w:p w14:paraId="18396051" w14:textId="77777777" w:rsidR="00582AD9" w:rsidRPr="00123952" w:rsidRDefault="00F77E83"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76" w:type="pct"/>
            <w:tcBorders>
              <w:bottom w:val="single" w:sz="4" w:space="0" w:color="auto"/>
            </w:tcBorders>
            <w:shd w:val="clear" w:color="auto" w:fill="D9D9D9" w:themeFill="background1" w:themeFillShade="D9"/>
            <w:vAlign w:val="center"/>
          </w:tcPr>
          <w:p w14:paraId="18396052" w14:textId="7FD386AF" w:rsidR="00582AD9" w:rsidRPr="00123952" w:rsidRDefault="00F77E83"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訂正前</w:t>
            </w:r>
          </w:p>
        </w:tc>
      </w:tr>
      <w:tr w:rsidR="00546E61" w14:paraId="679FC05F" w14:textId="77777777" w:rsidTr="00072E3D">
        <w:trPr>
          <w:trHeight w:val="2702"/>
        </w:trPr>
        <w:tc>
          <w:tcPr>
            <w:tcW w:w="564" w:type="pct"/>
            <w:tcBorders>
              <w:bottom w:val="single" w:sz="4" w:space="0" w:color="auto"/>
            </w:tcBorders>
            <w:shd w:val="clear" w:color="auto" w:fill="auto"/>
            <w:vAlign w:val="center"/>
          </w:tcPr>
          <w:p w14:paraId="335D812C" w14:textId="41087439" w:rsidR="00546E61" w:rsidRDefault="00546E61" w:rsidP="00546E61">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募集要項本編</w:t>
            </w:r>
          </w:p>
          <w:p w14:paraId="25314EE6" w14:textId="77777777" w:rsidR="00546E61" w:rsidRPr="00EA3245" w:rsidRDefault="00546E61" w:rsidP="00546E61">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PDFファイル</w:t>
            </w:r>
          </w:p>
          <w:p w14:paraId="1C09A1A3" w14:textId="6FACA631" w:rsidR="00546E61" w:rsidRDefault="00546E61" w:rsidP="00546E61">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Wordファイル</w:t>
            </w:r>
          </w:p>
        </w:tc>
        <w:tc>
          <w:tcPr>
            <w:tcW w:w="383" w:type="pct"/>
            <w:tcBorders>
              <w:bottom w:val="single" w:sz="4" w:space="0" w:color="auto"/>
            </w:tcBorders>
            <w:shd w:val="clear" w:color="auto" w:fill="auto"/>
            <w:vAlign w:val="center"/>
          </w:tcPr>
          <w:p w14:paraId="388AA436" w14:textId="4D70A16F" w:rsidR="00546E61" w:rsidRPr="002B67E5" w:rsidRDefault="00546E61" w:rsidP="00546E6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r w:rsidRPr="007D63FC">
              <w:rPr>
                <w:rFonts w:ascii="HG丸ｺﾞｼｯｸM-PRO" w:eastAsia="HG丸ｺﾞｼｯｸM-PRO" w:hAnsi="HG丸ｺﾞｼｯｸM-PRO" w:hint="eastAsia"/>
                <w:sz w:val="18"/>
                <w:szCs w:val="18"/>
              </w:rPr>
              <w:t>頁</w:t>
            </w:r>
            <w:r>
              <w:rPr>
                <w:rFonts w:ascii="HG丸ｺﾞｼｯｸM-PRO" w:eastAsia="HG丸ｺﾞｼｯｸM-PRO" w:hAnsi="HG丸ｺﾞｼｯｸM-PRO" w:hint="eastAsia"/>
                <w:sz w:val="18"/>
                <w:szCs w:val="18"/>
              </w:rPr>
              <w:t>③</w:t>
            </w:r>
          </w:p>
        </w:tc>
        <w:tc>
          <w:tcPr>
            <w:tcW w:w="431" w:type="pct"/>
            <w:tcBorders>
              <w:bottom w:val="single" w:sz="4" w:space="0" w:color="auto"/>
            </w:tcBorders>
            <w:vAlign w:val="center"/>
          </w:tcPr>
          <w:p w14:paraId="39CA8139" w14:textId="74EDEDEC" w:rsidR="00546E61" w:rsidRPr="002B67E5" w:rsidRDefault="00546E61" w:rsidP="00546E6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補足説明追加</w:t>
            </w:r>
          </w:p>
        </w:tc>
        <w:tc>
          <w:tcPr>
            <w:tcW w:w="1845" w:type="pct"/>
            <w:tcBorders>
              <w:bottom w:val="single" w:sz="4" w:space="0" w:color="auto"/>
            </w:tcBorders>
            <w:shd w:val="clear" w:color="auto" w:fill="auto"/>
            <w:vAlign w:val="center"/>
          </w:tcPr>
          <w:p w14:paraId="28CC4286" w14:textId="66CD6554" w:rsidR="00546E61" w:rsidRPr="000679CD" w:rsidRDefault="00546E61" w:rsidP="00546E61">
            <w:pPr>
              <w:spacing w:line="280" w:lineRule="exact"/>
              <w:rPr>
                <w:rFonts w:ascii="HG丸ｺﾞｼｯｸM-PRO" w:eastAsia="HG丸ｺﾞｼｯｸM-PRO" w:hAnsi="HG丸ｺﾞｼｯｸM-PRO"/>
                <w:sz w:val="18"/>
              </w:rPr>
            </w:pPr>
            <w:r w:rsidRPr="00F960E5">
              <w:rPr>
                <w:rFonts w:ascii="HG丸ｺﾞｼｯｸM-PRO" w:eastAsia="HG丸ｺﾞｼｯｸM-PRO" w:hAnsi="HG丸ｺﾞｼｯｸM-PRO" w:hint="eastAsia"/>
                <w:sz w:val="18"/>
                <w:szCs w:val="18"/>
              </w:rPr>
              <w:t>また、譲渡する施設原価を損金算入することについては、法人税法第 37 条第３項、地方税法第 37 条の２、所得税法第 78 条の規定により、その寄附をした者がその寄附によって設けられた設備を専属的に利用することその他特別の利益がその寄附をした者に及ぶと認められることから、寄附金の額の合計額には算入されません。</w:t>
            </w:r>
            <w:r w:rsidRPr="004F67DA">
              <w:rPr>
                <w:rFonts w:ascii="HG丸ｺﾞｼｯｸM-PRO" w:eastAsia="HG丸ｺﾞｼｯｸM-PRO" w:hAnsi="HG丸ｺﾞｼｯｸM-PRO" w:hint="eastAsia"/>
                <w:color w:val="FF0000"/>
                <w:sz w:val="18"/>
                <w:szCs w:val="18"/>
              </w:rPr>
              <w:t>（なお、繰延資産の償却費用として損金に算入される可能性について、詳しくは税務署にお問い合わせください。）</w:t>
            </w:r>
          </w:p>
        </w:tc>
        <w:tc>
          <w:tcPr>
            <w:tcW w:w="1776" w:type="pct"/>
            <w:tcBorders>
              <w:bottom w:val="single" w:sz="4" w:space="0" w:color="auto"/>
            </w:tcBorders>
            <w:shd w:val="clear" w:color="auto" w:fill="auto"/>
            <w:vAlign w:val="center"/>
          </w:tcPr>
          <w:p w14:paraId="3F20C7DA" w14:textId="4E80DF6F" w:rsidR="00546E61" w:rsidRDefault="00546E61" w:rsidP="00546E61">
            <w:pPr>
              <w:spacing w:line="280" w:lineRule="exact"/>
              <w:rPr>
                <w:rFonts w:ascii="HG丸ｺﾞｼｯｸM-PRO" w:eastAsia="HG丸ｺﾞｼｯｸM-PRO" w:hAnsi="HG丸ｺﾞｼｯｸM-PRO"/>
                <w:sz w:val="18"/>
              </w:rPr>
            </w:pPr>
            <w:r w:rsidRPr="00F960E5">
              <w:rPr>
                <w:rFonts w:ascii="HG丸ｺﾞｼｯｸM-PRO" w:eastAsia="HG丸ｺﾞｼｯｸM-PRO" w:hAnsi="HG丸ｺﾞｼｯｸM-PRO" w:hint="eastAsia"/>
                <w:sz w:val="18"/>
                <w:szCs w:val="18"/>
              </w:rPr>
              <w:t>また、譲渡する施設原価を損金算入することについては、法人税法第 37 条第３項、地方税法第 37 条の２、所得税法第 78 条の規定により、その寄附をした者がその寄附によって設けられた設備を専属的に利用することその他特別の利益がその寄附をした者に及ぶと認められることから、寄附金の額の合計額には算入されません。</w:t>
            </w:r>
          </w:p>
        </w:tc>
      </w:tr>
      <w:tr w:rsidR="00B04B93" w14:paraId="39455511" w14:textId="77777777" w:rsidTr="00072E3D">
        <w:trPr>
          <w:trHeight w:val="2965"/>
        </w:trPr>
        <w:tc>
          <w:tcPr>
            <w:tcW w:w="564" w:type="pct"/>
            <w:tcBorders>
              <w:bottom w:val="single" w:sz="4" w:space="0" w:color="auto"/>
            </w:tcBorders>
            <w:shd w:val="clear" w:color="auto" w:fill="auto"/>
            <w:vAlign w:val="center"/>
          </w:tcPr>
          <w:p w14:paraId="45BF42CC" w14:textId="4696B664" w:rsidR="00B04B93" w:rsidRPr="002B67E5"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 xml:space="preserve">募集要項　</w:t>
            </w:r>
          </w:p>
          <w:p w14:paraId="55726D24" w14:textId="77777777" w:rsidR="00B04B93" w:rsidRPr="002B67E5"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別紙８</w:t>
            </w:r>
            <w:r w:rsidRPr="002B67E5">
              <w:rPr>
                <w:rFonts w:ascii="HG丸ｺﾞｼｯｸM-PRO" w:eastAsia="HG丸ｺﾞｼｯｸM-PRO" w:hAnsi="HG丸ｺﾞｼｯｸM-PRO"/>
                <w:sz w:val="18"/>
                <w:szCs w:val="18"/>
              </w:rPr>
              <w:br/>
            </w:r>
            <w:r w:rsidRPr="002B67E5">
              <w:rPr>
                <w:rFonts w:ascii="HG丸ｺﾞｼｯｸM-PRO" w:eastAsia="HG丸ｺﾞｼｯｸM-PRO" w:hAnsi="HG丸ｺﾞｼｯｸM-PRO" w:hint="eastAsia"/>
                <w:sz w:val="18"/>
                <w:szCs w:val="18"/>
              </w:rPr>
              <w:t xml:space="preserve">運営体制について　</w:t>
            </w:r>
          </w:p>
          <w:p w14:paraId="21D1E089" w14:textId="77777777" w:rsidR="00B04B93" w:rsidRPr="002B67E5"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318C9200" w14:textId="0B9FB52D" w:rsidR="00B04B93" w:rsidRPr="007D63FC"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tcBorders>
              <w:bottom w:val="single" w:sz="4" w:space="0" w:color="auto"/>
            </w:tcBorders>
            <w:shd w:val="clear" w:color="auto" w:fill="auto"/>
            <w:vAlign w:val="center"/>
          </w:tcPr>
          <w:p w14:paraId="78C9E782" w14:textId="08F624D1" w:rsidR="00B04B93" w:rsidRDefault="00B04B93" w:rsidP="00B04B9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r w:rsidRPr="002B67E5">
              <w:rPr>
                <w:rFonts w:ascii="HG丸ｺﾞｼｯｸM-PRO" w:eastAsia="HG丸ｺﾞｼｯｸM-PRO" w:hAnsi="HG丸ｺﾞｼｯｸM-PRO" w:hint="eastAsia"/>
                <w:sz w:val="18"/>
                <w:szCs w:val="18"/>
              </w:rPr>
              <w:t>頁</w:t>
            </w:r>
          </w:p>
        </w:tc>
        <w:tc>
          <w:tcPr>
            <w:tcW w:w="431" w:type="pct"/>
            <w:tcBorders>
              <w:bottom w:val="single" w:sz="4" w:space="0" w:color="auto"/>
            </w:tcBorders>
            <w:vAlign w:val="center"/>
          </w:tcPr>
          <w:p w14:paraId="74C35A70" w14:textId="65EF1282" w:rsidR="00B04B93"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tcBorders>
              <w:bottom w:val="single" w:sz="4" w:space="0" w:color="auto"/>
            </w:tcBorders>
            <w:shd w:val="clear" w:color="auto" w:fill="auto"/>
            <w:vAlign w:val="center"/>
          </w:tcPr>
          <w:tbl>
            <w:tblPr>
              <w:tblStyle w:val="a7"/>
              <w:tblW w:w="0" w:type="auto"/>
              <w:tblLook w:val="04A0" w:firstRow="1" w:lastRow="0" w:firstColumn="1" w:lastColumn="0" w:noHBand="0" w:noVBand="1"/>
            </w:tblPr>
            <w:tblGrid>
              <w:gridCol w:w="2358"/>
              <w:gridCol w:w="1934"/>
            </w:tblGrid>
            <w:tr w:rsidR="00B04B93" w:rsidRPr="00C16137" w14:paraId="325316D7" w14:textId="77777777" w:rsidTr="00BB51B8">
              <w:tc>
                <w:tcPr>
                  <w:tcW w:w="2358" w:type="dxa"/>
                </w:tcPr>
                <w:p w14:paraId="1FA5E1FD" w14:textId="77777777" w:rsidR="00B04B93" w:rsidRPr="00C16137" w:rsidRDefault="00B04B93" w:rsidP="00CD7B8C">
                  <w:pPr>
                    <w:framePr w:hSpace="142" w:wrap="around" w:hAnchor="margin" w:y="436"/>
                    <w:rPr>
                      <w:rFonts w:ascii="HG丸ｺﾞｼｯｸM-PRO" w:eastAsia="HG丸ｺﾞｼｯｸM-PRO" w:hAnsi="HG丸ｺﾞｼｯｸM-PRO"/>
                      <w:sz w:val="18"/>
                      <w:szCs w:val="18"/>
                    </w:rPr>
                  </w:pPr>
                  <w:r w:rsidRPr="00C16137">
                    <w:rPr>
                      <w:rFonts w:ascii="HG丸ｺﾞｼｯｸM-PRO" w:eastAsia="HG丸ｺﾞｼｯｸM-PRO" w:hAnsi="HG丸ｺﾞｼｯｸM-PRO" w:hint="eastAsia"/>
                      <w:sz w:val="18"/>
                      <w:szCs w:val="18"/>
                    </w:rPr>
                    <w:t>第１種～第３種電気主任技術者</w:t>
                  </w:r>
                </w:p>
              </w:tc>
              <w:tc>
                <w:tcPr>
                  <w:tcW w:w="1934" w:type="dxa"/>
                </w:tcPr>
                <w:p w14:paraId="39DB7BCE" w14:textId="77777777" w:rsidR="00B04B93" w:rsidRPr="00C16137" w:rsidRDefault="00B04B93" w:rsidP="00CD7B8C">
                  <w:pPr>
                    <w:framePr w:hSpace="142" w:wrap="around" w:hAnchor="margin" w:y="436"/>
                    <w:spacing w:line="240" w:lineRule="exact"/>
                    <w:rPr>
                      <w:rFonts w:ascii="HG丸ｺﾞｼｯｸM-PRO" w:eastAsia="HG丸ｺﾞｼｯｸM-PRO" w:hAnsi="HG丸ｺﾞｼｯｸM-PRO"/>
                      <w:sz w:val="18"/>
                      <w:szCs w:val="18"/>
                    </w:rPr>
                  </w:pPr>
                  <w:r w:rsidRPr="00C16137">
                    <w:rPr>
                      <w:rFonts w:ascii="HG丸ｺﾞｼｯｸM-PRO" w:eastAsia="HG丸ｺﾞｼｯｸM-PRO" w:hAnsi="HG丸ｺﾞｼｯｸM-PRO" w:hint="eastAsia"/>
                      <w:sz w:val="18"/>
                      <w:szCs w:val="18"/>
                    </w:rPr>
                    <w:t>一括受変電所受変電設備の適正管理（</w:t>
                  </w:r>
                  <w:r w:rsidRPr="00C16137">
                    <w:rPr>
                      <w:rFonts w:ascii="HG丸ｺﾞｼｯｸM-PRO" w:eastAsia="HG丸ｺﾞｼｯｸM-PRO" w:hAnsi="HG丸ｺﾞｼｯｸM-PRO" w:hint="eastAsia"/>
                      <w:color w:val="FF0000"/>
                      <w:sz w:val="18"/>
                      <w:szCs w:val="18"/>
                    </w:rPr>
                    <w:t>統括</w:t>
                  </w:r>
                  <w:r w:rsidRPr="00C16137">
                    <w:rPr>
                      <w:rFonts w:ascii="HG丸ｺﾞｼｯｸM-PRO" w:eastAsia="HG丸ｺﾞｼｯｸM-PRO" w:hAnsi="HG丸ｺﾞｼｯｸM-PRO" w:hint="eastAsia"/>
                      <w:sz w:val="18"/>
                      <w:szCs w:val="18"/>
                    </w:rPr>
                    <w:t>責任者）</w:t>
                  </w:r>
                </w:p>
                <w:p w14:paraId="34295FF5" w14:textId="77777777" w:rsidR="00B04B93" w:rsidRPr="00C16137" w:rsidRDefault="00B04B93" w:rsidP="00CD7B8C">
                  <w:pPr>
                    <w:framePr w:hSpace="142" w:wrap="around" w:hAnchor="margin" w:y="436"/>
                    <w:spacing w:line="240" w:lineRule="exact"/>
                    <w:rPr>
                      <w:rFonts w:ascii="HG丸ｺﾞｼｯｸM-PRO" w:eastAsia="HG丸ｺﾞｼｯｸM-PRO" w:hAnsi="HG丸ｺﾞｼｯｸM-PRO"/>
                      <w:sz w:val="18"/>
                      <w:szCs w:val="18"/>
                    </w:rPr>
                  </w:pPr>
                  <w:r w:rsidRPr="00C16137">
                    <w:rPr>
                      <w:rFonts w:ascii="HG丸ｺﾞｼｯｸM-PRO" w:eastAsia="HG丸ｺﾞｼｯｸM-PRO" w:hAnsi="HG丸ｺﾞｼｯｸM-PRO" w:hint="eastAsia"/>
                      <w:sz w:val="18"/>
                      <w:szCs w:val="18"/>
                    </w:rPr>
                    <w:t>※「１．組織体制」に示す「⑤公園電気主任技術者」とは別に配置すること。</w:t>
                  </w:r>
                </w:p>
              </w:tc>
            </w:tr>
          </w:tbl>
          <w:p w14:paraId="05717067" w14:textId="77777777" w:rsidR="00B04B93" w:rsidRPr="00F960E5" w:rsidRDefault="00B04B93" w:rsidP="00B04B93">
            <w:pPr>
              <w:spacing w:line="280" w:lineRule="exact"/>
              <w:rPr>
                <w:rFonts w:ascii="HG丸ｺﾞｼｯｸM-PRO" w:eastAsia="HG丸ｺﾞｼｯｸM-PRO" w:hAnsi="HG丸ｺﾞｼｯｸM-PRO"/>
                <w:sz w:val="18"/>
                <w:szCs w:val="18"/>
              </w:rPr>
            </w:pPr>
          </w:p>
        </w:tc>
        <w:tc>
          <w:tcPr>
            <w:tcW w:w="1776" w:type="pct"/>
            <w:tcBorders>
              <w:bottom w:val="single" w:sz="4" w:space="0" w:color="auto"/>
            </w:tcBorders>
            <w:shd w:val="clear" w:color="auto" w:fill="auto"/>
            <w:vAlign w:val="center"/>
          </w:tcPr>
          <w:tbl>
            <w:tblPr>
              <w:tblStyle w:val="a7"/>
              <w:tblpPr w:leftFromText="142" w:rightFromText="142" w:vertAnchor="text" w:horzAnchor="margin" w:tblpY="-1105"/>
              <w:tblOverlap w:val="never"/>
              <w:tblW w:w="0" w:type="auto"/>
              <w:tblLook w:val="04A0" w:firstRow="1" w:lastRow="0" w:firstColumn="1" w:lastColumn="0" w:noHBand="0" w:noVBand="1"/>
            </w:tblPr>
            <w:tblGrid>
              <w:gridCol w:w="2358"/>
              <w:gridCol w:w="1934"/>
            </w:tblGrid>
            <w:tr w:rsidR="00B04B93" w:rsidRPr="00C16137" w14:paraId="1BA2683C" w14:textId="77777777" w:rsidTr="00BB51B8">
              <w:tc>
                <w:tcPr>
                  <w:tcW w:w="2358" w:type="dxa"/>
                </w:tcPr>
                <w:p w14:paraId="6FDE2517" w14:textId="77777777" w:rsidR="00B04B93" w:rsidRPr="00C16137" w:rsidRDefault="00B04B93" w:rsidP="00B04B93">
                  <w:pPr>
                    <w:rPr>
                      <w:rFonts w:ascii="HG丸ｺﾞｼｯｸM-PRO" w:eastAsia="HG丸ｺﾞｼｯｸM-PRO" w:hAnsi="HG丸ｺﾞｼｯｸM-PRO"/>
                      <w:sz w:val="18"/>
                      <w:szCs w:val="18"/>
                    </w:rPr>
                  </w:pPr>
                  <w:r w:rsidRPr="00C16137">
                    <w:rPr>
                      <w:rFonts w:ascii="HG丸ｺﾞｼｯｸM-PRO" w:eastAsia="HG丸ｺﾞｼｯｸM-PRO" w:hAnsi="HG丸ｺﾞｼｯｸM-PRO" w:hint="eastAsia"/>
                      <w:sz w:val="18"/>
                      <w:szCs w:val="18"/>
                    </w:rPr>
                    <w:t>第１種～第３種電気主任技術者</w:t>
                  </w:r>
                </w:p>
              </w:tc>
              <w:tc>
                <w:tcPr>
                  <w:tcW w:w="1934" w:type="dxa"/>
                </w:tcPr>
                <w:p w14:paraId="3841E6EE" w14:textId="77777777" w:rsidR="00B04B93" w:rsidRPr="00C16137" w:rsidRDefault="00B04B93" w:rsidP="00B04B93">
                  <w:pPr>
                    <w:spacing w:line="240" w:lineRule="exact"/>
                    <w:rPr>
                      <w:rFonts w:ascii="HG丸ｺﾞｼｯｸM-PRO" w:eastAsia="HG丸ｺﾞｼｯｸM-PRO" w:hAnsi="HG丸ｺﾞｼｯｸM-PRO"/>
                      <w:sz w:val="18"/>
                      <w:szCs w:val="18"/>
                    </w:rPr>
                  </w:pPr>
                  <w:r w:rsidRPr="00C16137">
                    <w:rPr>
                      <w:rFonts w:ascii="HG丸ｺﾞｼｯｸM-PRO" w:eastAsia="HG丸ｺﾞｼｯｸM-PRO" w:hAnsi="HG丸ｺﾞｼｯｸM-PRO" w:hint="eastAsia"/>
                      <w:sz w:val="18"/>
                      <w:szCs w:val="18"/>
                    </w:rPr>
                    <w:t>一括受変電所受変電設備の適正管理（</w:t>
                  </w:r>
                  <w:r w:rsidRPr="00C16137">
                    <w:rPr>
                      <w:rFonts w:ascii="HG丸ｺﾞｼｯｸM-PRO" w:eastAsia="HG丸ｺﾞｼｯｸM-PRO" w:hAnsi="HG丸ｺﾞｼｯｸM-PRO" w:hint="eastAsia"/>
                      <w:color w:val="FF0000"/>
                      <w:sz w:val="18"/>
                      <w:szCs w:val="18"/>
                    </w:rPr>
                    <w:t>総括</w:t>
                  </w:r>
                  <w:r w:rsidRPr="00C16137">
                    <w:rPr>
                      <w:rFonts w:ascii="HG丸ｺﾞｼｯｸM-PRO" w:eastAsia="HG丸ｺﾞｼｯｸM-PRO" w:hAnsi="HG丸ｺﾞｼｯｸM-PRO" w:hint="eastAsia"/>
                      <w:sz w:val="18"/>
                      <w:szCs w:val="18"/>
                    </w:rPr>
                    <w:t>責任者）</w:t>
                  </w:r>
                </w:p>
                <w:p w14:paraId="534510CD" w14:textId="77777777" w:rsidR="00B04B93" w:rsidRPr="00C16137" w:rsidRDefault="00B04B93" w:rsidP="00B04B93">
                  <w:pPr>
                    <w:spacing w:line="240" w:lineRule="exact"/>
                    <w:rPr>
                      <w:rFonts w:ascii="HG丸ｺﾞｼｯｸM-PRO" w:eastAsia="HG丸ｺﾞｼｯｸM-PRO" w:hAnsi="HG丸ｺﾞｼｯｸM-PRO"/>
                      <w:sz w:val="18"/>
                      <w:szCs w:val="18"/>
                    </w:rPr>
                  </w:pPr>
                  <w:r w:rsidRPr="00C16137">
                    <w:rPr>
                      <w:rFonts w:ascii="HG丸ｺﾞｼｯｸM-PRO" w:eastAsia="HG丸ｺﾞｼｯｸM-PRO" w:hAnsi="HG丸ｺﾞｼｯｸM-PRO" w:hint="eastAsia"/>
                      <w:sz w:val="18"/>
                      <w:szCs w:val="18"/>
                    </w:rPr>
                    <w:t>※「１．組織体制」に示す「⑤公園電気主任技術者」とは別に配置すること。</w:t>
                  </w:r>
                </w:p>
              </w:tc>
            </w:tr>
          </w:tbl>
          <w:p w14:paraId="6BF1E0AE" w14:textId="5AA3523C" w:rsidR="00B04B93" w:rsidRPr="00F960E5" w:rsidRDefault="00B04B93" w:rsidP="00B04B93">
            <w:pPr>
              <w:spacing w:line="280" w:lineRule="exact"/>
              <w:rPr>
                <w:rFonts w:ascii="HG丸ｺﾞｼｯｸM-PRO" w:eastAsia="HG丸ｺﾞｼｯｸM-PRO" w:hAnsi="HG丸ｺﾞｼｯｸM-PRO"/>
                <w:sz w:val="18"/>
                <w:szCs w:val="18"/>
              </w:rPr>
            </w:pPr>
          </w:p>
        </w:tc>
      </w:tr>
      <w:tr w:rsidR="00B04B93" w14:paraId="406BE4BC" w14:textId="77777777" w:rsidTr="00072E3D">
        <w:trPr>
          <w:trHeight w:val="2527"/>
        </w:trPr>
        <w:tc>
          <w:tcPr>
            <w:tcW w:w="564" w:type="pct"/>
            <w:tcBorders>
              <w:bottom w:val="single" w:sz="4" w:space="0" w:color="auto"/>
            </w:tcBorders>
            <w:shd w:val="clear" w:color="auto" w:fill="auto"/>
            <w:vAlign w:val="center"/>
          </w:tcPr>
          <w:p w14:paraId="02654D62" w14:textId="77777777" w:rsidR="00B04B93" w:rsidRPr="002B67E5"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 xml:space="preserve">募集要項　</w:t>
            </w:r>
          </w:p>
          <w:p w14:paraId="03564BBF" w14:textId="77777777" w:rsidR="00B04B93" w:rsidRPr="002B67E5"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別紙８</w:t>
            </w:r>
            <w:r w:rsidRPr="002B67E5">
              <w:rPr>
                <w:rFonts w:ascii="HG丸ｺﾞｼｯｸM-PRO" w:eastAsia="HG丸ｺﾞｼｯｸM-PRO" w:hAnsi="HG丸ｺﾞｼｯｸM-PRO"/>
                <w:sz w:val="18"/>
                <w:szCs w:val="18"/>
              </w:rPr>
              <w:br/>
            </w:r>
            <w:r w:rsidRPr="002B67E5">
              <w:rPr>
                <w:rFonts w:ascii="HG丸ｺﾞｼｯｸM-PRO" w:eastAsia="HG丸ｺﾞｼｯｸM-PRO" w:hAnsi="HG丸ｺﾞｼｯｸM-PRO" w:hint="eastAsia"/>
                <w:sz w:val="18"/>
                <w:szCs w:val="18"/>
              </w:rPr>
              <w:t xml:space="preserve">運営体制について　</w:t>
            </w:r>
          </w:p>
          <w:p w14:paraId="20A49923" w14:textId="77777777" w:rsidR="00B04B93" w:rsidRPr="002B67E5"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459C6181" w14:textId="65938769" w:rsidR="00B04B93"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tcBorders>
              <w:bottom w:val="single" w:sz="4" w:space="0" w:color="auto"/>
            </w:tcBorders>
            <w:shd w:val="clear" w:color="auto" w:fill="auto"/>
            <w:vAlign w:val="center"/>
          </w:tcPr>
          <w:p w14:paraId="1B555B12" w14:textId="11252DD0" w:rsidR="00B04B93" w:rsidRDefault="00B04B93" w:rsidP="00B04B9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16頁</w:t>
            </w:r>
          </w:p>
        </w:tc>
        <w:tc>
          <w:tcPr>
            <w:tcW w:w="431" w:type="pct"/>
            <w:tcBorders>
              <w:bottom w:val="single" w:sz="4" w:space="0" w:color="auto"/>
            </w:tcBorders>
            <w:vAlign w:val="center"/>
          </w:tcPr>
          <w:p w14:paraId="349386C6" w14:textId="443FA684" w:rsidR="00B04B93" w:rsidRPr="002B67E5" w:rsidRDefault="00B04B93" w:rsidP="00B04B93">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tcBorders>
              <w:bottom w:val="single" w:sz="4" w:space="0" w:color="auto"/>
            </w:tcBorders>
            <w:shd w:val="clear" w:color="auto" w:fill="auto"/>
            <w:vAlign w:val="center"/>
          </w:tcPr>
          <w:p w14:paraId="0C84349B" w14:textId="77777777"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「平日等常時の各業務場所の人員配置　一覧」</w:t>
            </w:r>
          </w:p>
          <w:p w14:paraId="79296322" w14:textId="10A83F6B" w:rsidR="00B04B93" w:rsidRDefault="00B04B93" w:rsidP="00B04B9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迎賓館ゲート</w:t>
            </w:r>
          </w:p>
          <w:p w14:paraId="43CCF9C0" w14:textId="77777777"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1人</w:t>
            </w:r>
          </w:p>
          <w:p w14:paraId="299611E5" w14:textId="77777777"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（午前8時～午後10時）、</w:t>
            </w:r>
          </w:p>
          <w:p w14:paraId="7D393B2E" w14:textId="77777777"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1人</w:t>
            </w:r>
          </w:p>
          <w:p w14:paraId="1AA62D7A" w14:textId="17A04E5F"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（午前8時～午後3時）</w:t>
            </w:r>
          </w:p>
        </w:tc>
        <w:tc>
          <w:tcPr>
            <w:tcW w:w="1776" w:type="pct"/>
            <w:tcBorders>
              <w:bottom w:val="single" w:sz="4" w:space="0" w:color="auto"/>
            </w:tcBorders>
            <w:shd w:val="clear" w:color="auto" w:fill="auto"/>
            <w:vAlign w:val="center"/>
          </w:tcPr>
          <w:p w14:paraId="5FCA07B9" w14:textId="77777777"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「平日等常時の各業務場所の人員配置　一覧」</w:t>
            </w:r>
          </w:p>
          <w:p w14:paraId="506249F9" w14:textId="77777777" w:rsid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迎賓館ゲート</w:t>
            </w:r>
            <w:r w:rsidRPr="00B04B93">
              <w:rPr>
                <w:rFonts w:ascii="HG丸ｺﾞｼｯｸM-PRO" w:eastAsia="HG丸ｺﾞｼｯｸM-PRO" w:hAnsi="HG丸ｺﾞｼｯｸM-PRO" w:hint="eastAsia"/>
                <w:color w:val="FF0000"/>
                <w:sz w:val="18"/>
                <w:szCs w:val="18"/>
              </w:rPr>
              <w:t>前</w:t>
            </w:r>
          </w:p>
          <w:p w14:paraId="3F87712A" w14:textId="77777777"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1人</w:t>
            </w:r>
          </w:p>
          <w:p w14:paraId="4A0D3971" w14:textId="77777777"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（午前8時～午後10時）、</w:t>
            </w:r>
          </w:p>
          <w:p w14:paraId="78616E14" w14:textId="77777777"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1人</w:t>
            </w:r>
          </w:p>
          <w:p w14:paraId="742B6919" w14:textId="4CC8E0CA" w:rsidR="00B04B93" w:rsidRPr="00B04B93" w:rsidRDefault="00B04B93" w:rsidP="00B04B93">
            <w:pPr>
              <w:spacing w:line="280" w:lineRule="exact"/>
              <w:rPr>
                <w:rFonts w:ascii="HG丸ｺﾞｼｯｸM-PRO" w:eastAsia="HG丸ｺﾞｼｯｸM-PRO" w:hAnsi="HG丸ｺﾞｼｯｸM-PRO"/>
                <w:sz w:val="18"/>
                <w:szCs w:val="18"/>
              </w:rPr>
            </w:pPr>
            <w:r w:rsidRPr="00B04B93">
              <w:rPr>
                <w:rFonts w:ascii="HG丸ｺﾞｼｯｸM-PRO" w:eastAsia="HG丸ｺﾞｼｯｸM-PRO" w:hAnsi="HG丸ｺﾞｼｯｸM-PRO" w:hint="eastAsia"/>
                <w:sz w:val="18"/>
                <w:szCs w:val="18"/>
              </w:rPr>
              <w:t>（午前8時～午後3時）</w:t>
            </w:r>
          </w:p>
        </w:tc>
      </w:tr>
      <w:tr w:rsidR="00287E36" w14:paraId="7C25F100" w14:textId="77777777" w:rsidTr="00072E3D">
        <w:trPr>
          <w:trHeight w:val="554"/>
        </w:trPr>
        <w:tc>
          <w:tcPr>
            <w:tcW w:w="564" w:type="pct"/>
            <w:tcBorders>
              <w:bottom w:val="single" w:sz="4" w:space="0" w:color="auto"/>
            </w:tcBorders>
            <w:shd w:val="clear" w:color="auto" w:fill="D9D9D9" w:themeFill="background1" w:themeFillShade="D9"/>
            <w:vAlign w:val="center"/>
          </w:tcPr>
          <w:p w14:paraId="0FE0584F" w14:textId="7D2B9D73" w:rsidR="00287E36" w:rsidRPr="002B67E5"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lastRenderedPageBreak/>
              <w:t>資料名</w:t>
            </w:r>
          </w:p>
        </w:tc>
        <w:tc>
          <w:tcPr>
            <w:tcW w:w="383" w:type="pct"/>
            <w:tcBorders>
              <w:bottom w:val="single" w:sz="4" w:space="0" w:color="auto"/>
            </w:tcBorders>
            <w:shd w:val="clear" w:color="auto" w:fill="D9D9D9" w:themeFill="background1" w:themeFillShade="D9"/>
            <w:vAlign w:val="center"/>
          </w:tcPr>
          <w:p w14:paraId="2CA8798F" w14:textId="53884527" w:rsidR="00287E36"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ページ</w:t>
            </w:r>
          </w:p>
        </w:tc>
        <w:tc>
          <w:tcPr>
            <w:tcW w:w="431" w:type="pct"/>
            <w:tcBorders>
              <w:bottom w:val="single" w:sz="4" w:space="0" w:color="auto"/>
            </w:tcBorders>
            <w:shd w:val="clear" w:color="auto" w:fill="D9D9D9" w:themeFill="background1" w:themeFillShade="D9"/>
            <w:vAlign w:val="center"/>
          </w:tcPr>
          <w:p w14:paraId="564C38E4" w14:textId="2DD1D12B" w:rsidR="00287E36" w:rsidRPr="002B67E5"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訂正理由</w:t>
            </w:r>
          </w:p>
        </w:tc>
        <w:tc>
          <w:tcPr>
            <w:tcW w:w="1845" w:type="pct"/>
            <w:tcBorders>
              <w:bottom w:val="single" w:sz="4" w:space="0" w:color="auto"/>
            </w:tcBorders>
            <w:shd w:val="clear" w:color="auto" w:fill="D9D9D9" w:themeFill="background1" w:themeFillShade="D9"/>
            <w:vAlign w:val="center"/>
          </w:tcPr>
          <w:p w14:paraId="452F69C8" w14:textId="65523CF4" w:rsidR="00287E36" w:rsidRPr="00F368A5" w:rsidRDefault="00287E36" w:rsidP="00287E36">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訂正後</w:t>
            </w:r>
          </w:p>
        </w:tc>
        <w:tc>
          <w:tcPr>
            <w:tcW w:w="1776" w:type="pct"/>
            <w:tcBorders>
              <w:bottom w:val="single" w:sz="4" w:space="0" w:color="auto"/>
            </w:tcBorders>
            <w:shd w:val="clear" w:color="auto" w:fill="D9D9D9" w:themeFill="background1" w:themeFillShade="D9"/>
            <w:vAlign w:val="center"/>
          </w:tcPr>
          <w:p w14:paraId="46F9E729" w14:textId="5F2DDAB1" w:rsidR="00287E36" w:rsidRPr="00F368A5" w:rsidRDefault="00287E36" w:rsidP="00287E36">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訂正前</w:t>
            </w:r>
          </w:p>
        </w:tc>
      </w:tr>
      <w:tr w:rsidR="00287E36" w14:paraId="368ABB94" w14:textId="77777777" w:rsidTr="00072E3D">
        <w:trPr>
          <w:trHeight w:val="3128"/>
        </w:trPr>
        <w:tc>
          <w:tcPr>
            <w:tcW w:w="564" w:type="pct"/>
            <w:tcBorders>
              <w:bottom w:val="single" w:sz="4" w:space="0" w:color="auto"/>
            </w:tcBorders>
            <w:shd w:val="clear" w:color="auto" w:fill="auto"/>
            <w:vAlign w:val="center"/>
          </w:tcPr>
          <w:p w14:paraId="5C537B0C" w14:textId="24E7E0E8"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 xml:space="preserve">募集要項　</w:t>
            </w:r>
          </w:p>
          <w:p w14:paraId="09A4672F"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別紙８</w:t>
            </w:r>
            <w:r w:rsidRPr="002B67E5">
              <w:rPr>
                <w:rFonts w:ascii="HG丸ｺﾞｼｯｸM-PRO" w:eastAsia="HG丸ｺﾞｼｯｸM-PRO" w:hAnsi="HG丸ｺﾞｼｯｸM-PRO"/>
                <w:sz w:val="18"/>
                <w:szCs w:val="18"/>
              </w:rPr>
              <w:br/>
            </w:r>
            <w:r w:rsidRPr="002B67E5">
              <w:rPr>
                <w:rFonts w:ascii="HG丸ｺﾞｼｯｸM-PRO" w:eastAsia="HG丸ｺﾞｼｯｸM-PRO" w:hAnsi="HG丸ｺﾞｼｯｸM-PRO" w:hint="eastAsia"/>
                <w:sz w:val="18"/>
                <w:szCs w:val="18"/>
              </w:rPr>
              <w:t xml:space="preserve">運営体制について　</w:t>
            </w:r>
          </w:p>
          <w:p w14:paraId="0317382A"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76FC3DF7" w14:textId="2CD25EAD" w:rsidR="00287E36"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tcBorders>
              <w:bottom w:val="single" w:sz="4" w:space="0" w:color="auto"/>
            </w:tcBorders>
            <w:shd w:val="clear" w:color="auto" w:fill="auto"/>
            <w:vAlign w:val="center"/>
          </w:tcPr>
          <w:p w14:paraId="45E222E4" w14:textId="1D86EE44" w:rsidR="00287E36"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１８</w:t>
            </w:r>
            <w:r w:rsidRPr="002B67E5">
              <w:rPr>
                <w:rFonts w:ascii="HG丸ｺﾞｼｯｸM-PRO" w:eastAsia="HG丸ｺﾞｼｯｸM-PRO" w:hAnsi="HG丸ｺﾞｼｯｸM-PRO" w:hint="eastAsia"/>
                <w:sz w:val="18"/>
                <w:szCs w:val="18"/>
              </w:rPr>
              <w:t>頁</w:t>
            </w:r>
          </w:p>
        </w:tc>
        <w:tc>
          <w:tcPr>
            <w:tcW w:w="431" w:type="pct"/>
            <w:tcBorders>
              <w:bottom w:val="single" w:sz="4" w:space="0" w:color="auto"/>
            </w:tcBorders>
            <w:vAlign w:val="center"/>
          </w:tcPr>
          <w:p w14:paraId="0F616FE7" w14:textId="5C6F61E5" w:rsidR="00287E36"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tcBorders>
              <w:bottom w:val="single" w:sz="4" w:space="0" w:color="auto"/>
            </w:tcBorders>
            <w:shd w:val="clear" w:color="auto" w:fill="auto"/>
            <w:vAlign w:val="center"/>
          </w:tcPr>
          <w:p w14:paraId="380B7B10" w14:textId="77777777" w:rsidR="00287E36" w:rsidRDefault="00287E36" w:rsidP="00287E36">
            <w:pPr>
              <w:spacing w:line="240" w:lineRule="exact"/>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⑪一括変電所勤務の設備技術者（公園電気主任技術者を除く）</w:t>
            </w:r>
          </w:p>
          <w:p w14:paraId="2B7CEBBB" w14:textId="77777777" w:rsidR="00287E36" w:rsidRPr="00F368A5" w:rsidRDefault="00287E36" w:rsidP="00287E36">
            <w:pPr>
              <w:spacing w:line="240" w:lineRule="exact"/>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《勤務体制》</w:t>
            </w:r>
          </w:p>
          <w:p w14:paraId="726C3361" w14:textId="77777777" w:rsidR="00287E36" w:rsidRPr="00F368A5"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w:t>
            </w:r>
            <w:r w:rsidRPr="00FE39D0">
              <w:rPr>
                <w:rFonts w:ascii="HG丸ｺﾞｼｯｸM-PRO" w:eastAsia="HG丸ｺﾞｼｯｸM-PRO" w:hAnsi="HG丸ｺﾞｼｯｸM-PRO" w:cs="MS-Gothic" w:hint="eastAsia"/>
                <w:color w:val="FF0000"/>
                <w:kern w:val="0"/>
                <w:sz w:val="18"/>
              </w:rPr>
              <w:t>統括</w:t>
            </w:r>
            <w:r w:rsidRPr="00F368A5">
              <w:rPr>
                <w:rFonts w:ascii="HG丸ｺﾞｼｯｸM-PRO" w:eastAsia="HG丸ｺﾞｼｯｸM-PRO" w:hAnsi="HG丸ｺﾞｼｯｸM-PRO" w:cs="MS-Gothic" w:hint="eastAsia"/>
                <w:kern w:val="0"/>
                <w:sz w:val="18"/>
              </w:rPr>
              <w:t>責任者：平日に日勤（土、日、祝日及び年末年始は休日）</w:t>
            </w:r>
          </w:p>
          <w:p w14:paraId="3BFC1742" w14:textId="77777777" w:rsidR="00287E36" w:rsidRPr="00F368A5"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w:t>
            </w:r>
            <w:r w:rsidRPr="00FE39D0">
              <w:rPr>
                <w:rFonts w:ascii="HG丸ｺﾞｼｯｸM-PRO" w:eastAsia="HG丸ｺﾞｼｯｸM-PRO" w:hAnsi="HG丸ｺﾞｼｯｸM-PRO" w:cs="MS-Gothic" w:hint="eastAsia"/>
                <w:color w:val="FF0000"/>
                <w:kern w:val="0"/>
                <w:sz w:val="18"/>
              </w:rPr>
              <w:t>統括</w:t>
            </w:r>
            <w:r>
              <w:rPr>
                <w:rFonts w:ascii="HG丸ｺﾞｼｯｸM-PRO" w:eastAsia="HG丸ｺﾞｼｯｸM-PRO" w:hAnsi="HG丸ｺﾞｼｯｸM-PRO" w:cs="MS-Gothic" w:hint="eastAsia"/>
                <w:kern w:val="0"/>
                <w:sz w:val="18"/>
              </w:rPr>
              <w:t>責任者代行：</w:t>
            </w:r>
            <w:r w:rsidRPr="00FE39D0">
              <w:rPr>
                <w:rFonts w:ascii="HG丸ｺﾞｼｯｸM-PRO" w:eastAsia="HG丸ｺﾞｼｯｸM-PRO" w:hAnsi="HG丸ｺﾞｼｯｸM-PRO" w:cs="MS-Gothic" w:hint="eastAsia"/>
                <w:color w:val="FF0000"/>
                <w:kern w:val="0"/>
                <w:sz w:val="18"/>
              </w:rPr>
              <w:t>統括</w:t>
            </w:r>
            <w:r w:rsidRPr="00F368A5">
              <w:rPr>
                <w:rFonts w:ascii="HG丸ｺﾞｼｯｸM-PRO" w:eastAsia="HG丸ｺﾞｼｯｸM-PRO" w:hAnsi="HG丸ｺﾞｼｯｸM-PRO" w:cs="MS-Gothic" w:hint="eastAsia"/>
                <w:kern w:val="0"/>
                <w:sz w:val="18"/>
              </w:rPr>
              <w:t>責任者の休日に日勤</w:t>
            </w:r>
          </w:p>
          <w:p w14:paraId="511524F4" w14:textId="77777777" w:rsidR="00287E36" w:rsidRPr="00F368A5" w:rsidRDefault="00287E36" w:rsidP="00287E36">
            <w:pPr>
              <w:spacing w:line="240" w:lineRule="exact"/>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・業務要員</w:t>
            </w:r>
            <w:r w:rsidRPr="00F368A5">
              <w:rPr>
                <w:rFonts w:ascii="HG丸ｺﾞｼｯｸM-PRO" w:eastAsia="HG丸ｺﾞｼｯｸM-PRO" w:hAnsi="HG丸ｺﾞｼｯｸM-PRO" w:cs="MS-Gothic" w:hint="eastAsia"/>
                <w:kern w:val="0"/>
                <w:sz w:val="18"/>
              </w:rPr>
              <w:tab/>
            </w:r>
          </w:p>
          <w:p w14:paraId="333786A6" w14:textId="77777777" w:rsidR="00287E36" w:rsidRPr="00F368A5" w:rsidRDefault="00287E36" w:rsidP="00287E36">
            <w:pPr>
              <w:spacing w:line="240" w:lineRule="exact"/>
              <w:ind w:leftChars="144" w:left="302" w:firstLine="1"/>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準夜勤：すべての日において、設備技術者を２名配置</w:t>
            </w:r>
          </w:p>
          <w:p w14:paraId="74355842" w14:textId="77777777" w:rsidR="00287E36" w:rsidRPr="00F368A5" w:rsidRDefault="00287E36" w:rsidP="00287E36">
            <w:pPr>
              <w:spacing w:line="240" w:lineRule="exact"/>
              <w:ind w:leftChars="144" w:left="302" w:firstLine="1"/>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宿　直：すべての日において、設備技術者を２名配置</w:t>
            </w:r>
          </w:p>
          <w:p w14:paraId="3D87C088" w14:textId="77777777" w:rsidR="00287E36" w:rsidRPr="00F368A5" w:rsidRDefault="00287E36" w:rsidP="00287E36">
            <w:pPr>
              <w:spacing w:line="240" w:lineRule="exact"/>
              <w:ind w:leftChars="144" w:left="302" w:firstLine="1"/>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日　勤：土、日、祝日及び年末年始に日勤</w:t>
            </w:r>
          </w:p>
          <w:p w14:paraId="280EBA0D" w14:textId="1BF1F21B" w:rsidR="00287E36" w:rsidRPr="00F960E5" w:rsidRDefault="00287E36" w:rsidP="00287E36">
            <w:pPr>
              <w:spacing w:line="28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cs="MS-Gothic" w:hint="eastAsia"/>
                <w:kern w:val="0"/>
                <w:sz w:val="18"/>
              </w:rPr>
              <w:t>※作業者Ⅰ（保全技術員相当）</w:t>
            </w:r>
          </w:p>
        </w:tc>
        <w:tc>
          <w:tcPr>
            <w:tcW w:w="1776" w:type="pct"/>
            <w:tcBorders>
              <w:bottom w:val="single" w:sz="4" w:space="0" w:color="auto"/>
            </w:tcBorders>
            <w:shd w:val="clear" w:color="auto" w:fill="auto"/>
            <w:vAlign w:val="center"/>
          </w:tcPr>
          <w:p w14:paraId="0EC2DDAE" w14:textId="77777777" w:rsidR="00287E36" w:rsidRDefault="00287E36" w:rsidP="00287E36">
            <w:pPr>
              <w:spacing w:line="240" w:lineRule="exact"/>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⑪一括変電所勤務の設備技術者（公園電気主任技術者を除く）</w:t>
            </w:r>
          </w:p>
          <w:p w14:paraId="64BF2317" w14:textId="77777777" w:rsidR="00287E36" w:rsidRPr="00F368A5" w:rsidRDefault="00287E36" w:rsidP="00287E36">
            <w:pPr>
              <w:spacing w:line="240" w:lineRule="exact"/>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《勤務体制》</w:t>
            </w:r>
          </w:p>
          <w:p w14:paraId="13B2231E" w14:textId="77777777" w:rsidR="00287E36" w:rsidRPr="00F368A5" w:rsidRDefault="00287E36" w:rsidP="00287E36">
            <w:pPr>
              <w:spacing w:line="240" w:lineRule="exact"/>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w:t>
            </w:r>
            <w:r w:rsidRPr="00FE39D0">
              <w:rPr>
                <w:rFonts w:ascii="HG丸ｺﾞｼｯｸM-PRO" w:eastAsia="HG丸ｺﾞｼｯｸM-PRO" w:hAnsi="HG丸ｺﾞｼｯｸM-PRO" w:cs="MS-Gothic" w:hint="eastAsia"/>
                <w:color w:val="FF0000"/>
                <w:kern w:val="0"/>
                <w:sz w:val="18"/>
              </w:rPr>
              <w:t>総括</w:t>
            </w:r>
            <w:r w:rsidRPr="00F368A5">
              <w:rPr>
                <w:rFonts w:ascii="HG丸ｺﾞｼｯｸM-PRO" w:eastAsia="HG丸ｺﾞｼｯｸM-PRO" w:hAnsi="HG丸ｺﾞｼｯｸM-PRO" w:cs="MS-Gothic" w:hint="eastAsia"/>
                <w:kern w:val="0"/>
                <w:sz w:val="18"/>
              </w:rPr>
              <w:t>責任者：平日に日勤（土、日、祝日及び年末年始は休日）</w:t>
            </w:r>
          </w:p>
          <w:p w14:paraId="33F9EFBF" w14:textId="77777777" w:rsidR="00287E36" w:rsidRPr="00F368A5" w:rsidRDefault="00287E36" w:rsidP="00287E36">
            <w:pPr>
              <w:spacing w:line="240" w:lineRule="exact"/>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w:t>
            </w:r>
            <w:r w:rsidRPr="00FE39D0">
              <w:rPr>
                <w:rFonts w:ascii="HG丸ｺﾞｼｯｸM-PRO" w:eastAsia="HG丸ｺﾞｼｯｸM-PRO" w:hAnsi="HG丸ｺﾞｼｯｸM-PRO" w:cs="MS-Gothic" w:hint="eastAsia"/>
                <w:color w:val="FF0000"/>
                <w:kern w:val="0"/>
                <w:sz w:val="18"/>
              </w:rPr>
              <w:t>総括</w:t>
            </w:r>
            <w:r w:rsidRPr="00F368A5">
              <w:rPr>
                <w:rFonts w:ascii="HG丸ｺﾞｼｯｸM-PRO" w:eastAsia="HG丸ｺﾞｼｯｸM-PRO" w:hAnsi="HG丸ｺﾞｼｯｸM-PRO" w:cs="MS-Gothic" w:hint="eastAsia"/>
                <w:kern w:val="0"/>
                <w:sz w:val="18"/>
              </w:rPr>
              <w:t>責任者代行：</w:t>
            </w:r>
            <w:r w:rsidRPr="00FE39D0">
              <w:rPr>
                <w:rFonts w:ascii="HG丸ｺﾞｼｯｸM-PRO" w:eastAsia="HG丸ｺﾞｼｯｸM-PRO" w:hAnsi="HG丸ｺﾞｼｯｸM-PRO" w:cs="MS-Gothic" w:hint="eastAsia"/>
                <w:color w:val="FF0000"/>
                <w:kern w:val="0"/>
                <w:sz w:val="18"/>
              </w:rPr>
              <w:t>総括</w:t>
            </w:r>
            <w:r w:rsidRPr="00F368A5">
              <w:rPr>
                <w:rFonts w:ascii="HG丸ｺﾞｼｯｸM-PRO" w:eastAsia="HG丸ｺﾞｼｯｸM-PRO" w:hAnsi="HG丸ｺﾞｼｯｸM-PRO" w:cs="MS-Gothic" w:hint="eastAsia"/>
                <w:kern w:val="0"/>
                <w:sz w:val="18"/>
              </w:rPr>
              <w:t>責任者の休日に日勤</w:t>
            </w:r>
          </w:p>
          <w:p w14:paraId="166F2E8F" w14:textId="77777777" w:rsidR="00287E36" w:rsidRPr="00F368A5" w:rsidRDefault="00287E36" w:rsidP="00287E36">
            <w:pPr>
              <w:spacing w:line="240" w:lineRule="exact"/>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・業務要員</w:t>
            </w:r>
            <w:r w:rsidRPr="00F368A5">
              <w:rPr>
                <w:rFonts w:ascii="HG丸ｺﾞｼｯｸM-PRO" w:eastAsia="HG丸ｺﾞｼｯｸM-PRO" w:hAnsi="HG丸ｺﾞｼｯｸM-PRO" w:cs="MS-Gothic" w:hint="eastAsia"/>
                <w:kern w:val="0"/>
                <w:sz w:val="18"/>
              </w:rPr>
              <w:tab/>
            </w:r>
          </w:p>
          <w:p w14:paraId="4259D1F5" w14:textId="77777777" w:rsidR="00287E36" w:rsidRPr="00F368A5" w:rsidRDefault="00287E36" w:rsidP="00287E36">
            <w:pPr>
              <w:spacing w:line="240" w:lineRule="exact"/>
              <w:ind w:leftChars="144" w:left="302" w:firstLine="1"/>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準夜勤：すべての日において、設備技術者を２名配置</w:t>
            </w:r>
          </w:p>
          <w:p w14:paraId="0AD86BB7" w14:textId="77777777" w:rsidR="00287E36" w:rsidRPr="00F368A5" w:rsidRDefault="00287E36" w:rsidP="00287E36">
            <w:pPr>
              <w:spacing w:line="240" w:lineRule="exact"/>
              <w:ind w:leftChars="144" w:left="302" w:firstLine="1"/>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宿　直：すべての日において、設備技術者を２名配置</w:t>
            </w:r>
          </w:p>
          <w:p w14:paraId="2BA8F870" w14:textId="77777777" w:rsidR="00287E36" w:rsidRPr="00F368A5" w:rsidRDefault="00287E36" w:rsidP="00287E36">
            <w:pPr>
              <w:spacing w:line="240" w:lineRule="exact"/>
              <w:ind w:leftChars="144" w:left="302" w:firstLine="1"/>
              <w:rPr>
                <w:rFonts w:ascii="HG丸ｺﾞｼｯｸM-PRO" w:eastAsia="HG丸ｺﾞｼｯｸM-PRO" w:hAnsi="HG丸ｺﾞｼｯｸM-PRO" w:cs="MS-Gothic"/>
                <w:kern w:val="0"/>
                <w:sz w:val="18"/>
              </w:rPr>
            </w:pPr>
            <w:r w:rsidRPr="00F368A5">
              <w:rPr>
                <w:rFonts w:ascii="HG丸ｺﾞｼｯｸM-PRO" w:eastAsia="HG丸ｺﾞｼｯｸM-PRO" w:hAnsi="HG丸ｺﾞｼｯｸM-PRO" w:cs="MS-Gothic" w:hint="eastAsia"/>
                <w:kern w:val="0"/>
                <w:sz w:val="18"/>
              </w:rPr>
              <w:t>日　勤：土、日、祝日及び年末年始に日勤</w:t>
            </w:r>
          </w:p>
          <w:p w14:paraId="580442FD" w14:textId="439E246A" w:rsidR="00287E36" w:rsidRDefault="00287E36" w:rsidP="00287E36">
            <w:pPr>
              <w:spacing w:line="28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cs="MS-Gothic" w:hint="eastAsia"/>
                <w:kern w:val="0"/>
                <w:sz w:val="18"/>
              </w:rPr>
              <w:t>※作業者Ⅰ（保全技術員相当）</w:t>
            </w:r>
          </w:p>
        </w:tc>
      </w:tr>
      <w:tr w:rsidR="00287E36" w14:paraId="3AFEA412" w14:textId="77777777" w:rsidTr="001D03FB">
        <w:trPr>
          <w:trHeight w:val="2429"/>
        </w:trPr>
        <w:tc>
          <w:tcPr>
            <w:tcW w:w="564" w:type="pct"/>
            <w:tcBorders>
              <w:bottom w:val="single" w:sz="4" w:space="0" w:color="auto"/>
            </w:tcBorders>
            <w:shd w:val="clear" w:color="auto" w:fill="auto"/>
            <w:vAlign w:val="center"/>
          </w:tcPr>
          <w:p w14:paraId="3DB0447C" w14:textId="1A798D39"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 xml:space="preserve">募集要項　</w:t>
            </w:r>
          </w:p>
          <w:p w14:paraId="2E40274F" w14:textId="443E2917" w:rsidR="00287E36" w:rsidRPr="002B67E5"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別紙10-2</w:t>
            </w:r>
            <w:r w:rsidRPr="002B67E5">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参考例示</w:t>
            </w:r>
            <w:r w:rsidRPr="002B67E5">
              <w:rPr>
                <w:rFonts w:ascii="HG丸ｺﾞｼｯｸM-PRO" w:eastAsia="HG丸ｺﾞｼｯｸM-PRO" w:hAnsi="HG丸ｺﾞｼｯｸM-PRO" w:hint="eastAsia"/>
                <w:sz w:val="18"/>
                <w:szCs w:val="18"/>
              </w:rPr>
              <w:t xml:space="preserve">　</w:t>
            </w:r>
          </w:p>
          <w:p w14:paraId="6E30C881"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4323BEC5" w14:textId="6088EFA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tcBorders>
              <w:bottom w:val="single" w:sz="4" w:space="0" w:color="auto"/>
            </w:tcBorders>
            <w:shd w:val="clear" w:color="auto" w:fill="auto"/>
            <w:vAlign w:val="center"/>
          </w:tcPr>
          <w:p w14:paraId="4D5A724B" w14:textId="5AEEEE40" w:rsidR="00287E36" w:rsidRDefault="00287E36" w:rsidP="00287E36">
            <w:pPr>
              <w:spacing w:line="240" w:lineRule="exact"/>
              <w:rPr>
                <w:rFonts w:ascii="HG丸ｺﾞｼｯｸM-PRO" w:eastAsia="HG丸ｺﾞｼｯｸM-PRO" w:hAnsi="HG丸ｺﾞｼｯｸM-PRO"/>
                <w:sz w:val="18"/>
                <w:szCs w:val="18"/>
              </w:rPr>
            </w:pPr>
          </w:p>
        </w:tc>
        <w:tc>
          <w:tcPr>
            <w:tcW w:w="431" w:type="pct"/>
            <w:tcBorders>
              <w:bottom w:val="single" w:sz="4" w:space="0" w:color="auto"/>
            </w:tcBorders>
            <w:vAlign w:val="center"/>
          </w:tcPr>
          <w:p w14:paraId="21DF8236" w14:textId="25F33EFD" w:rsidR="00287E36" w:rsidRPr="002B67E5"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補足説明</w:t>
            </w:r>
          </w:p>
        </w:tc>
        <w:tc>
          <w:tcPr>
            <w:tcW w:w="1845" w:type="pct"/>
            <w:tcBorders>
              <w:bottom w:val="single" w:sz="4" w:space="0" w:color="auto"/>
            </w:tcBorders>
            <w:shd w:val="clear" w:color="auto" w:fill="auto"/>
            <w:vAlign w:val="center"/>
          </w:tcPr>
          <w:p w14:paraId="169318BA" w14:textId="4442F4BD" w:rsidR="00287E36" w:rsidRPr="00F368A5" w:rsidRDefault="00287E36" w:rsidP="00287E36">
            <w:pPr>
              <w:spacing w:line="240" w:lineRule="exact"/>
              <w:rPr>
                <w:rFonts w:ascii="HG丸ｺﾞｼｯｸM-PRO" w:eastAsia="HG丸ｺﾞｼｯｸM-PRO" w:hAnsi="HG丸ｺﾞｼｯｸM-PRO" w:cs="MS-Gothic"/>
                <w:kern w:val="0"/>
                <w:sz w:val="18"/>
              </w:rPr>
            </w:pPr>
            <w:r w:rsidRPr="00C1505D">
              <w:rPr>
                <w:rFonts w:ascii="HG丸ｺﾞｼｯｸM-PRO" w:eastAsia="HG丸ｺﾞｼｯｸM-PRO" w:hAnsi="HG丸ｺﾞｼｯｸM-PRO" w:cs="MS-Gothic" w:hint="eastAsia"/>
                <w:kern w:val="0"/>
                <w:sz w:val="18"/>
              </w:rPr>
              <w:t>スポーツ施設におけるスポーツ教室及びスポーツ大会による</w:t>
            </w:r>
            <w:r w:rsidRPr="00C1505D">
              <w:rPr>
                <w:rFonts w:ascii="HG丸ｺﾞｼｯｸM-PRO" w:eastAsia="HG丸ｺﾞｼｯｸM-PRO" w:hAnsi="HG丸ｺﾞｼｯｸM-PRO" w:cs="MS-Gothic" w:hint="eastAsia"/>
                <w:color w:val="FF0000"/>
                <w:kern w:val="0"/>
                <w:sz w:val="18"/>
              </w:rPr>
              <w:t>主な</w:t>
            </w:r>
            <w:r w:rsidRPr="00C1505D">
              <w:rPr>
                <w:rFonts w:ascii="HG丸ｺﾞｼｯｸM-PRO" w:eastAsia="HG丸ｺﾞｼｯｸM-PRO" w:hAnsi="HG丸ｺﾞｼｯｸM-PRO" w:cs="MS-Gothic" w:hint="eastAsia"/>
                <w:kern w:val="0"/>
                <w:sz w:val="18"/>
              </w:rPr>
              <w:t>収入は下表のとおりである。</w:t>
            </w:r>
          </w:p>
        </w:tc>
        <w:tc>
          <w:tcPr>
            <w:tcW w:w="1776" w:type="pct"/>
            <w:tcBorders>
              <w:bottom w:val="single" w:sz="4" w:space="0" w:color="auto"/>
            </w:tcBorders>
            <w:shd w:val="clear" w:color="auto" w:fill="auto"/>
            <w:vAlign w:val="center"/>
          </w:tcPr>
          <w:p w14:paraId="24285982" w14:textId="679356E5" w:rsidR="00287E36" w:rsidRPr="00F368A5"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スポーツ施設におけるスポーツ教室及びスポーツ大会による</w:t>
            </w:r>
            <w:r w:rsidRPr="00C1505D">
              <w:rPr>
                <w:rFonts w:ascii="HG丸ｺﾞｼｯｸM-PRO" w:eastAsia="HG丸ｺﾞｼｯｸM-PRO" w:hAnsi="HG丸ｺﾞｼｯｸM-PRO" w:cs="MS-Gothic" w:hint="eastAsia"/>
                <w:kern w:val="0"/>
                <w:sz w:val="18"/>
              </w:rPr>
              <w:t>収入は下表のとおりである。</w:t>
            </w:r>
          </w:p>
        </w:tc>
      </w:tr>
      <w:tr w:rsidR="00287E36" w14:paraId="1FD285E3" w14:textId="77777777" w:rsidTr="00072E3D">
        <w:trPr>
          <w:trHeight w:val="2638"/>
        </w:trPr>
        <w:tc>
          <w:tcPr>
            <w:tcW w:w="564" w:type="pct"/>
            <w:tcBorders>
              <w:bottom w:val="single" w:sz="4" w:space="0" w:color="auto"/>
            </w:tcBorders>
            <w:shd w:val="clear" w:color="auto" w:fill="auto"/>
            <w:vAlign w:val="center"/>
          </w:tcPr>
          <w:p w14:paraId="6363BDB4" w14:textId="1AF5ED0A"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04718693" w14:textId="77777777" w:rsidR="00287E36"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11</w:t>
            </w:r>
          </w:p>
          <w:p w14:paraId="12446343"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管理マニュアル</w:t>
            </w:r>
          </w:p>
          <w:p w14:paraId="64A0BB1C"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53D8EE45" w14:textId="0536FCBD" w:rsidR="00287E36"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tcBorders>
              <w:bottom w:val="single" w:sz="4" w:space="0" w:color="auto"/>
            </w:tcBorders>
            <w:shd w:val="clear" w:color="auto" w:fill="auto"/>
            <w:vAlign w:val="center"/>
          </w:tcPr>
          <w:p w14:paraId="4439C10E" w14:textId="298A90CA" w:rsidR="00287E36" w:rsidRPr="002B67E5" w:rsidRDefault="00287E36" w:rsidP="00287E36">
            <w:pPr>
              <w:spacing w:line="240" w:lineRule="exact"/>
              <w:rPr>
                <w:rFonts w:ascii="HG丸ｺﾞｼｯｸM-PRO" w:eastAsia="HG丸ｺﾞｼｯｸM-PRO" w:hAnsi="HG丸ｺﾞｼｯｸM-PRO"/>
                <w:sz w:val="18"/>
                <w:szCs w:val="18"/>
              </w:rPr>
            </w:pPr>
            <w:r w:rsidRPr="004F67DA">
              <w:rPr>
                <w:rFonts w:ascii="HG丸ｺﾞｼｯｸM-PRO" w:eastAsia="HG丸ｺﾞｼｯｸM-PRO" w:hAnsi="HG丸ｺﾞｼｯｸM-PRO" w:hint="eastAsia"/>
                <w:sz w:val="18"/>
                <w:szCs w:val="18"/>
              </w:rPr>
              <w:t>128</w:t>
            </w:r>
            <w:r>
              <w:rPr>
                <w:rFonts w:ascii="HG丸ｺﾞｼｯｸM-PRO" w:eastAsia="HG丸ｺﾞｼｯｸM-PRO" w:hAnsi="HG丸ｺﾞｼｯｸM-PRO" w:hint="eastAsia"/>
                <w:sz w:val="18"/>
                <w:szCs w:val="18"/>
              </w:rPr>
              <w:t>頁①、</w:t>
            </w:r>
            <w:r w:rsidRPr="004F67DA">
              <w:rPr>
                <w:rFonts w:ascii="HG丸ｺﾞｼｯｸM-PRO" w:eastAsia="HG丸ｺﾞｼｯｸM-PRO" w:hAnsi="HG丸ｺﾞｼｯｸM-PRO" w:hint="eastAsia"/>
                <w:sz w:val="18"/>
                <w:szCs w:val="18"/>
              </w:rPr>
              <w:t>②</w:t>
            </w:r>
          </w:p>
        </w:tc>
        <w:tc>
          <w:tcPr>
            <w:tcW w:w="431" w:type="pct"/>
            <w:tcBorders>
              <w:bottom w:val="single" w:sz="4" w:space="0" w:color="auto"/>
            </w:tcBorders>
            <w:vAlign w:val="center"/>
          </w:tcPr>
          <w:p w14:paraId="76B016D1" w14:textId="43E15CB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tcBorders>
              <w:bottom w:val="single" w:sz="4" w:space="0" w:color="auto"/>
            </w:tcBorders>
            <w:shd w:val="clear" w:color="auto" w:fill="auto"/>
            <w:vAlign w:val="center"/>
          </w:tcPr>
          <w:p w14:paraId="37AEAF53" w14:textId="77777777" w:rsidR="00287E36" w:rsidRPr="00471393"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①</w:t>
            </w:r>
            <w:r w:rsidRPr="00471393">
              <w:rPr>
                <w:rFonts w:ascii="HG丸ｺﾞｼｯｸM-PRO" w:eastAsia="HG丸ｺﾞｼｯｸM-PRO" w:hAnsi="HG丸ｺﾞｼｯｸM-PRO" w:cs="MS-Gothic" w:hint="eastAsia"/>
                <w:color w:val="FF0000"/>
                <w:kern w:val="0"/>
                <w:sz w:val="18"/>
              </w:rPr>
              <w:t>太陽の塔受付窓口</w:t>
            </w:r>
            <w:r w:rsidRPr="00471393">
              <w:rPr>
                <w:rFonts w:ascii="HG丸ｺﾞｼｯｸM-PRO" w:eastAsia="HG丸ｺﾞｼｯｸM-PRO" w:hAnsi="HG丸ｺﾞｼｯｸM-PRO" w:cs="MS-Gothic" w:hint="eastAsia"/>
                <w:kern w:val="0"/>
                <w:sz w:val="18"/>
              </w:rPr>
              <w:t>には外国語（英語等）で対応ができる従事者を配置すること。（語学に関する資格の有無は問わない。）</w:t>
            </w:r>
          </w:p>
          <w:p w14:paraId="5C683CDF" w14:textId="4388CAA2" w:rsidR="00287E36" w:rsidRPr="000679CD" w:rsidRDefault="00287E36" w:rsidP="00287E36">
            <w:pPr>
              <w:spacing w:line="280" w:lineRule="exact"/>
              <w:rPr>
                <w:rFonts w:ascii="HG丸ｺﾞｼｯｸM-PRO" w:eastAsia="HG丸ｺﾞｼｯｸM-PRO" w:hAnsi="HG丸ｺﾞｼｯｸM-PRO"/>
                <w:sz w:val="18"/>
              </w:rPr>
            </w:pPr>
            <w:r w:rsidRPr="00471393">
              <w:rPr>
                <w:rFonts w:ascii="HG丸ｺﾞｼｯｸM-PRO" w:eastAsia="HG丸ｺﾞｼｯｸM-PRO" w:hAnsi="HG丸ｺﾞｼｯｸM-PRO" w:cs="MS-Gothic" w:hint="eastAsia"/>
                <w:kern w:val="0"/>
                <w:sz w:val="18"/>
              </w:rPr>
              <w:t>②</w:t>
            </w:r>
            <w:r w:rsidRPr="00471393">
              <w:rPr>
                <w:rFonts w:ascii="HG丸ｺﾞｼｯｸM-PRO" w:eastAsia="HG丸ｺﾞｼｯｸM-PRO" w:hAnsi="HG丸ｺﾞｼｯｸM-PRO" w:cs="MS-Gothic" w:hint="eastAsia"/>
                <w:color w:val="FF0000"/>
                <w:kern w:val="0"/>
                <w:sz w:val="18"/>
              </w:rPr>
              <w:t>太陽の塔受付窓口</w:t>
            </w:r>
            <w:r w:rsidRPr="00471393">
              <w:rPr>
                <w:rFonts w:ascii="HG丸ｺﾞｼｯｸM-PRO" w:eastAsia="HG丸ｺﾞｼｯｸM-PRO" w:hAnsi="HG丸ｺﾞｼｯｸM-PRO" w:cs="MS-Gothic" w:hint="eastAsia"/>
                <w:kern w:val="0"/>
                <w:sz w:val="18"/>
              </w:rPr>
              <w:t>には当日勤務の業務従事者のうち1</w:t>
            </w:r>
            <w:r>
              <w:rPr>
                <w:rFonts w:ascii="HG丸ｺﾞｼｯｸM-PRO" w:eastAsia="HG丸ｺﾞｼｯｸM-PRO" w:hAnsi="HG丸ｺﾞｼｯｸM-PRO" w:cs="MS-Gothic" w:hint="eastAsia"/>
                <w:kern w:val="0"/>
                <w:sz w:val="18"/>
              </w:rPr>
              <w:t>名</w:t>
            </w:r>
            <w:r w:rsidRPr="00471393">
              <w:rPr>
                <w:rFonts w:ascii="HG丸ｺﾞｼｯｸM-PRO" w:eastAsia="HG丸ｺﾞｼｯｸM-PRO" w:hAnsi="HG丸ｺﾞｼｯｸM-PRO" w:cs="MS-Gothic" w:hint="eastAsia"/>
                <w:color w:val="FF0000"/>
                <w:kern w:val="0"/>
                <w:sz w:val="18"/>
              </w:rPr>
              <w:t>以上</w:t>
            </w:r>
            <w:r w:rsidRPr="00471393">
              <w:rPr>
                <w:rFonts w:ascii="HG丸ｺﾞｼｯｸM-PRO" w:eastAsia="HG丸ｺﾞｼｯｸM-PRO" w:hAnsi="HG丸ｺﾞｼｯｸM-PRO" w:cs="MS-Gothic" w:hint="eastAsia"/>
                <w:kern w:val="0"/>
                <w:sz w:val="18"/>
              </w:rPr>
              <w:t>配置し、事前予約確認を行うなど入館手続きを行うこと。</w:t>
            </w:r>
          </w:p>
        </w:tc>
        <w:tc>
          <w:tcPr>
            <w:tcW w:w="1776" w:type="pct"/>
            <w:tcBorders>
              <w:bottom w:val="single" w:sz="4" w:space="0" w:color="auto"/>
            </w:tcBorders>
            <w:shd w:val="clear" w:color="auto" w:fill="auto"/>
            <w:vAlign w:val="center"/>
          </w:tcPr>
          <w:p w14:paraId="35903F18" w14:textId="77777777" w:rsidR="00287E36" w:rsidRPr="00471393" w:rsidRDefault="00287E36" w:rsidP="00287E36">
            <w:pPr>
              <w:spacing w:line="240" w:lineRule="exact"/>
              <w:rPr>
                <w:rFonts w:ascii="HG丸ｺﾞｼｯｸM-PRO" w:eastAsia="HG丸ｺﾞｼｯｸM-PRO" w:hAnsi="HG丸ｺﾞｼｯｸM-PRO" w:cs="MS-Gothic"/>
                <w:kern w:val="0"/>
                <w:sz w:val="18"/>
              </w:rPr>
            </w:pPr>
            <w:r w:rsidRPr="00471393">
              <w:rPr>
                <w:rFonts w:ascii="HG丸ｺﾞｼｯｸM-PRO" w:eastAsia="HG丸ｺﾞｼｯｸM-PRO" w:hAnsi="HG丸ｺﾞｼｯｸM-PRO" w:cs="MS-Gothic" w:hint="eastAsia"/>
                <w:kern w:val="0"/>
                <w:sz w:val="18"/>
              </w:rPr>
              <w:t>①</w:t>
            </w:r>
            <w:r w:rsidRPr="00471393">
              <w:rPr>
                <w:rFonts w:ascii="HG丸ｺﾞｼｯｸM-PRO" w:eastAsia="HG丸ｺﾞｼｯｸM-PRO" w:hAnsi="HG丸ｺﾞｼｯｸM-PRO" w:cs="MS-Gothic" w:hint="eastAsia"/>
                <w:color w:val="FF0000"/>
                <w:kern w:val="0"/>
                <w:sz w:val="18"/>
              </w:rPr>
              <w:t>太陽の塔入館ゲート</w:t>
            </w:r>
            <w:r w:rsidRPr="00471393">
              <w:rPr>
                <w:rFonts w:ascii="HG丸ｺﾞｼｯｸM-PRO" w:eastAsia="HG丸ｺﾞｼｯｸM-PRO" w:hAnsi="HG丸ｺﾞｼｯｸM-PRO" w:cs="MS-Gothic" w:hint="eastAsia"/>
                <w:kern w:val="0"/>
                <w:sz w:val="18"/>
              </w:rPr>
              <w:t>には外国語（英語等）で対応ができる従事者を配置すること。（語学に関する資格の有無は問わない。）</w:t>
            </w:r>
          </w:p>
          <w:p w14:paraId="25F414E6" w14:textId="7506A507" w:rsidR="00287E36" w:rsidRDefault="00287E36" w:rsidP="00287E36">
            <w:pPr>
              <w:spacing w:line="280" w:lineRule="exact"/>
              <w:rPr>
                <w:rFonts w:ascii="HG丸ｺﾞｼｯｸM-PRO" w:eastAsia="HG丸ｺﾞｼｯｸM-PRO" w:hAnsi="HG丸ｺﾞｼｯｸM-PRO"/>
                <w:sz w:val="18"/>
              </w:rPr>
            </w:pPr>
            <w:r w:rsidRPr="00471393">
              <w:rPr>
                <w:rFonts w:ascii="HG丸ｺﾞｼｯｸM-PRO" w:eastAsia="HG丸ｺﾞｼｯｸM-PRO" w:hAnsi="HG丸ｺﾞｼｯｸM-PRO" w:cs="MS-Gothic" w:hint="eastAsia"/>
                <w:kern w:val="0"/>
                <w:sz w:val="18"/>
              </w:rPr>
              <w:t>②</w:t>
            </w:r>
            <w:r w:rsidRPr="00471393">
              <w:rPr>
                <w:rFonts w:ascii="HG丸ｺﾞｼｯｸM-PRO" w:eastAsia="HG丸ｺﾞｼｯｸM-PRO" w:hAnsi="HG丸ｺﾞｼｯｸM-PRO" w:cs="MS-Gothic" w:hint="eastAsia"/>
                <w:color w:val="FF0000"/>
                <w:kern w:val="0"/>
                <w:sz w:val="18"/>
              </w:rPr>
              <w:t>太陽の塔入館ゲート</w:t>
            </w:r>
            <w:r w:rsidRPr="00471393">
              <w:rPr>
                <w:rFonts w:ascii="HG丸ｺﾞｼｯｸM-PRO" w:eastAsia="HG丸ｺﾞｼｯｸM-PRO" w:hAnsi="HG丸ｺﾞｼｯｸM-PRO" w:cs="MS-Gothic" w:hint="eastAsia"/>
                <w:kern w:val="0"/>
                <w:sz w:val="18"/>
              </w:rPr>
              <w:t>には当日勤務の業務従事者のうち1名</w:t>
            </w:r>
            <w:r w:rsidRPr="00471393">
              <w:rPr>
                <w:rFonts w:ascii="HG丸ｺﾞｼｯｸM-PRO" w:eastAsia="HG丸ｺﾞｼｯｸM-PRO" w:hAnsi="HG丸ｺﾞｼｯｸM-PRO" w:cs="MS-Gothic" w:hint="eastAsia"/>
                <w:color w:val="FF0000"/>
                <w:kern w:val="0"/>
                <w:sz w:val="18"/>
              </w:rPr>
              <w:t>を改札口に</w:t>
            </w:r>
            <w:r w:rsidRPr="00471393">
              <w:rPr>
                <w:rFonts w:ascii="HG丸ｺﾞｼｯｸM-PRO" w:eastAsia="HG丸ｺﾞｼｯｸM-PRO" w:hAnsi="HG丸ｺﾞｼｯｸM-PRO" w:cs="MS-Gothic" w:hint="eastAsia"/>
                <w:kern w:val="0"/>
                <w:sz w:val="18"/>
              </w:rPr>
              <w:t>配置し、事前予約確認を行うなど入館手続きを行うこと。</w:t>
            </w:r>
          </w:p>
        </w:tc>
      </w:tr>
      <w:tr w:rsidR="00287E36" w14:paraId="5C05CB4F" w14:textId="77777777" w:rsidTr="00072E3D">
        <w:trPr>
          <w:trHeight w:val="554"/>
        </w:trPr>
        <w:tc>
          <w:tcPr>
            <w:tcW w:w="564" w:type="pct"/>
            <w:tcBorders>
              <w:bottom w:val="single" w:sz="4" w:space="0" w:color="auto"/>
            </w:tcBorders>
            <w:shd w:val="clear" w:color="auto" w:fill="D9D9D9" w:themeFill="background1" w:themeFillShade="D9"/>
            <w:vAlign w:val="center"/>
          </w:tcPr>
          <w:p w14:paraId="07C19C13" w14:textId="14EE6A31" w:rsidR="00287E36"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lastRenderedPageBreak/>
              <w:t>資料名</w:t>
            </w:r>
          </w:p>
        </w:tc>
        <w:tc>
          <w:tcPr>
            <w:tcW w:w="383" w:type="pct"/>
            <w:tcBorders>
              <w:bottom w:val="single" w:sz="4" w:space="0" w:color="auto"/>
            </w:tcBorders>
            <w:shd w:val="clear" w:color="auto" w:fill="D9D9D9" w:themeFill="background1" w:themeFillShade="D9"/>
            <w:vAlign w:val="center"/>
          </w:tcPr>
          <w:p w14:paraId="298D45DE" w14:textId="238909C8" w:rsidR="00287E36"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ページ</w:t>
            </w:r>
          </w:p>
        </w:tc>
        <w:tc>
          <w:tcPr>
            <w:tcW w:w="431" w:type="pct"/>
            <w:tcBorders>
              <w:bottom w:val="single" w:sz="4" w:space="0" w:color="auto"/>
            </w:tcBorders>
            <w:shd w:val="clear" w:color="auto" w:fill="D9D9D9" w:themeFill="background1" w:themeFillShade="D9"/>
            <w:vAlign w:val="center"/>
          </w:tcPr>
          <w:p w14:paraId="2BBE1BA2" w14:textId="5B48FFAB" w:rsidR="00287E36" w:rsidRPr="002B67E5"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訂正理由</w:t>
            </w:r>
          </w:p>
        </w:tc>
        <w:tc>
          <w:tcPr>
            <w:tcW w:w="1845" w:type="pct"/>
            <w:tcBorders>
              <w:bottom w:val="single" w:sz="4" w:space="0" w:color="auto"/>
            </w:tcBorders>
            <w:shd w:val="clear" w:color="auto" w:fill="D9D9D9" w:themeFill="background1" w:themeFillShade="D9"/>
            <w:vAlign w:val="center"/>
          </w:tcPr>
          <w:p w14:paraId="3736E25B" w14:textId="1A851DF0" w:rsidR="00287E36" w:rsidRPr="00471393" w:rsidRDefault="00287E36" w:rsidP="00287E36">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訂正後</w:t>
            </w:r>
          </w:p>
        </w:tc>
        <w:tc>
          <w:tcPr>
            <w:tcW w:w="1776" w:type="pct"/>
            <w:tcBorders>
              <w:bottom w:val="single" w:sz="4" w:space="0" w:color="auto"/>
            </w:tcBorders>
            <w:shd w:val="clear" w:color="auto" w:fill="D9D9D9" w:themeFill="background1" w:themeFillShade="D9"/>
            <w:vAlign w:val="center"/>
          </w:tcPr>
          <w:p w14:paraId="4F9681FE" w14:textId="07CB14ED" w:rsidR="00287E36" w:rsidRPr="00471393" w:rsidRDefault="00287E36" w:rsidP="00287E36">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訂正前</w:t>
            </w:r>
          </w:p>
        </w:tc>
      </w:tr>
      <w:tr w:rsidR="00287E36" w14:paraId="36E74A7A" w14:textId="77777777" w:rsidTr="00287E36">
        <w:trPr>
          <w:trHeight w:val="1844"/>
        </w:trPr>
        <w:tc>
          <w:tcPr>
            <w:tcW w:w="564" w:type="pct"/>
            <w:tcBorders>
              <w:bottom w:val="single" w:sz="4" w:space="0" w:color="auto"/>
            </w:tcBorders>
            <w:shd w:val="clear" w:color="auto" w:fill="auto"/>
            <w:vAlign w:val="center"/>
          </w:tcPr>
          <w:p w14:paraId="4E210C13" w14:textId="7F33F85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64D91748" w14:textId="77777777" w:rsidR="00287E36"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11</w:t>
            </w:r>
          </w:p>
          <w:p w14:paraId="775F11F3"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管理マニュアル</w:t>
            </w:r>
          </w:p>
          <w:p w14:paraId="15408D98"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31B420FF" w14:textId="6884AC80" w:rsidR="00287E36"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tcBorders>
              <w:bottom w:val="single" w:sz="4" w:space="0" w:color="auto"/>
            </w:tcBorders>
            <w:shd w:val="clear" w:color="auto" w:fill="auto"/>
            <w:vAlign w:val="center"/>
          </w:tcPr>
          <w:p w14:paraId="666293B4" w14:textId="44DA91C0" w:rsidR="00287E36" w:rsidRPr="002B67E5"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193頁</w:t>
            </w:r>
          </w:p>
        </w:tc>
        <w:tc>
          <w:tcPr>
            <w:tcW w:w="431" w:type="pct"/>
            <w:tcBorders>
              <w:bottom w:val="single" w:sz="4" w:space="0" w:color="auto"/>
            </w:tcBorders>
            <w:vAlign w:val="center"/>
          </w:tcPr>
          <w:p w14:paraId="6EC93BA7" w14:textId="10165822"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tcBorders>
              <w:bottom w:val="single" w:sz="4" w:space="0" w:color="auto"/>
            </w:tcBorders>
            <w:shd w:val="clear" w:color="auto" w:fill="auto"/>
            <w:vAlign w:val="center"/>
          </w:tcPr>
          <w:p w14:paraId="443FBA9C" w14:textId="77777777" w:rsidR="00287E36" w:rsidRPr="00471393" w:rsidRDefault="00287E36" w:rsidP="00287E36">
            <w:pPr>
              <w:spacing w:line="240" w:lineRule="exact"/>
              <w:rPr>
                <w:rFonts w:ascii="HG丸ｺﾞｼｯｸM-PRO" w:eastAsia="HG丸ｺﾞｼｯｸM-PRO" w:hAnsi="HG丸ｺﾞｼｯｸM-PRO" w:cs="MS-Gothic"/>
                <w:kern w:val="0"/>
                <w:sz w:val="18"/>
              </w:rPr>
            </w:pPr>
            <w:r w:rsidRPr="00471393">
              <w:rPr>
                <w:rFonts w:ascii="HG丸ｺﾞｼｯｸM-PRO" w:eastAsia="HG丸ｺﾞｼｯｸM-PRO" w:hAnsi="HG丸ｺﾞｼｯｸM-PRO" w:cs="MS-Gothic" w:hint="eastAsia"/>
                <w:kern w:val="0"/>
                <w:sz w:val="18"/>
              </w:rPr>
              <w:t>①形式</w:t>
            </w:r>
          </w:p>
          <w:p w14:paraId="5BE6DD98" w14:textId="77777777" w:rsidR="00287E36" w:rsidRPr="00471393" w:rsidRDefault="00287E36" w:rsidP="00287E36">
            <w:pPr>
              <w:spacing w:line="240" w:lineRule="exact"/>
              <w:rPr>
                <w:rFonts w:ascii="HG丸ｺﾞｼｯｸM-PRO" w:eastAsia="HG丸ｺﾞｼｯｸM-PRO" w:hAnsi="HG丸ｺﾞｼｯｸM-PRO" w:cs="MS-Gothic"/>
                <w:color w:val="FF0000"/>
                <w:kern w:val="0"/>
                <w:sz w:val="18"/>
              </w:rPr>
            </w:pPr>
            <w:r w:rsidRPr="00471393">
              <w:rPr>
                <w:rFonts w:ascii="HG丸ｺﾞｼｯｸM-PRO" w:eastAsia="HG丸ｺﾞｼｯｸM-PRO" w:hAnsi="HG丸ｺﾞｼｯｸM-PRO" w:cs="MS-Gothic" w:hint="eastAsia"/>
                <w:color w:val="FF0000"/>
                <w:kern w:val="0"/>
                <w:sz w:val="18"/>
              </w:rPr>
              <w:t>A4</w:t>
            </w:r>
            <w:r w:rsidRPr="00A11F84">
              <w:rPr>
                <w:rFonts w:ascii="HG丸ｺﾞｼｯｸM-PRO" w:eastAsia="HG丸ｺﾞｼｯｸM-PRO" w:hAnsi="HG丸ｺﾞｼｯｸM-PRO" w:cs="MS-Gothic" w:hint="eastAsia"/>
                <w:kern w:val="0"/>
                <w:sz w:val="18"/>
              </w:rPr>
              <w:t>サイズ、</w:t>
            </w:r>
            <w:r w:rsidRPr="00471393">
              <w:rPr>
                <w:rFonts w:ascii="HG丸ｺﾞｼｯｸM-PRO" w:eastAsia="HG丸ｺﾞｼｯｸM-PRO" w:hAnsi="HG丸ｺﾞｼｯｸM-PRO" w:cs="MS-Gothic" w:hint="eastAsia"/>
                <w:color w:val="FF0000"/>
                <w:kern w:val="0"/>
                <w:sz w:val="18"/>
              </w:rPr>
              <w:t>両面</w:t>
            </w:r>
            <w:r w:rsidRPr="00A11F84">
              <w:rPr>
                <w:rFonts w:ascii="HG丸ｺﾞｼｯｸM-PRO" w:eastAsia="HG丸ｺﾞｼｯｸM-PRO" w:hAnsi="HG丸ｺﾞｼｯｸM-PRO" w:cs="MS-Gothic" w:hint="eastAsia"/>
                <w:kern w:val="0"/>
                <w:sz w:val="18"/>
              </w:rPr>
              <w:t>印刷</w:t>
            </w:r>
          </w:p>
          <w:p w14:paraId="42CFF1C7" w14:textId="77777777" w:rsidR="00287E36" w:rsidRPr="00471393" w:rsidRDefault="00287E36" w:rsidP="00287E36">
            <w:pPr>
              <w:spacing w:line="240" w:lineRule="exact"/>
              <w:rPr>
                <w:rFonts w:ascii="HG丸ｺﾞｼｯｸM-PRO" w:eastAsia="HG丸ｺﾞｼｯｸM-PRO" w:hAnsi="HG丸ｺﾞｼｯｸM-PRO" w:cs="MS-Gothic"/>
                <w:kern w:val="0"/>
                <w:sz w:val="18"/>
              </w:rPr>
            </w:pPr>
            <w:r w:rsidRPr="00471393">
              <w:rPr>
                <w:rFonts w:ascii="HG丸ｺﾞｼｯｸM-PRO" w:eastAsia="HG丸ｺﾞｼｯｸM-PRO" w:hAnsi="HG丸ｺﾞｼｯｸM-PRO" w:cs="MS-Gothic" w:hint="eastAsia"/>
                <w:kern w:val="0"/>
                <w:sz w:val="18"/>
              </w:rPr>
              <w:t>②用紙</w:t>
            </w:r>
          </w:p>
          <w:p w14:paraId="390258A6" w14:textId="3E7B25CD" w:rsidR="00287E36" w:rsidRPr="000679CD" w:rsidRDefault="00287E36" w:rsidP="00287E36">
            <w:pPr>
              <w:spacing w:line="280" w:lineRule="exact"/>
              <w:rPr>
                <w:rFonts w:ascii="HG丸ｺﾞｼｯｸM-PRO" w:eastAsia="HG丸ｺﾞｼｯｸM-PRO" w:hAnsi="HG丸ｺﾞｼｯｸM-PRO"/>
                <w:sz w:val="18"/>
              </w:rPr>
            </w:pPr>
            <w:r w:rsidRPr="00471393">
              <w:rPr>
                <w:rFonts w:ascii="HG丸ｺﾞｼｯｸM-PRO" w:eastAsia="HG丸ｺﾞｼｯｸM-PRO" w:hAnsi="HG丸ｺﾞｼｯｸM-PRO" w:cs="MS-Gothic" w:hint="eastAsia"/>
                <w:kern w:val="0"/>
                <w:sz w:val="18"/>
              </w:rPr>
              <w:t>マットコート紙</w:t>
            </w:r>
            <w:r w:rsidRPr="00A11F84">
              <w:rPr>
                <w:rFonts w:ascii="HG丸ｺﾞｼｯｸM-PRO" w:eastAsia="HG丸ｺﾞｼｯｸM-PRO" w:hAnsi="HG丸ｺﾞｼｯｸM-PRO" w:cs="MS-Gothic" w:hint="eastAsia"/>
                <w:color w:val="FF0000"/>
                <w:kern w:val="0"/>
                <w:sz w:val="18"/>
              </w:rPr>
              <w:t>90㎏</w:t>
            </w:r>
            <w:r w:rsidRPr="00471393">
              <w:rPr>
                <w:rFonts w:ascii="HG丸ｺﾞｼｯｸM-PRO" w:eastAsia="HG丸ｺﾞｼｯｸM-PRO" w:hAnsi="HG丸ｺﾞｼｯｸM-PRO" w:cs="MS-Gothic" w:hint="eastAsia"/>
                <w:kern w:val="0"/>
                <w:sz w:val="18"/>
              </w:rPr>
              <w:t>以上又はコート紙</w:t>
            </w:r>
            <w:r w:rsidRPr="00A11F84">
              <w:rPr>
                <w:rFonts w:ascii="HG丸ｺﾞｼｯｸM-PRO" w:eastAsia="HG丸ｺﾞｼｯｸM-PRO" w:hAnsi="HG丸ｺﾞｼｯｸM-PRO" w:cs="MS-Gothic" w:hint="eastAsia"/>
                <w:color w:val="FF0000"/>
                <w:kern w:val="0"/>
                <w:sz w:val="18"/>
              </w:rPr>
              <w:t>90㎏</w:t>
            </w:r>
            <w:r w:rsidRPr="00471393">
              <w:rPr>
                <w:rFonts w:ascii="HG丸ｺﾞｼｯｸM-PRO" w:eastAsia="HG丸ｺﾞｼｯｸM-PRO" w:hAnsi="HG丸ｺﾞｼｯｸM-PRO" w:cs="MS-Gothic" w:hint="eastAsia"/>
                <w:kern w:val="0"/>
                <w:sz w:val="18"/>
              </w:rPr>
              <w:t>以上</w:t>
            </w:r>
          </w:p>
        </w:tc>
        <w:tc>
          <w:tcPr>
            <w:tcW w:w="1776" w:type="pct"/>
            <w:tcBorders>
              <w:bottom w:val="single" w:sz="4" w:space="0" w:color="auto"/>
            </w:tcBorders>
            <w:shd w:val="clear" w:color="auto" w:fill="auto"/>
            <w:vAlign w:val="center"/>
          </w:tcPr>
          <w:p w14:paraId="0529CAC8" w14:textId="77777777" w:rsidR="00287E36" w:rsidRPr="00471393" w:rsidRDefault="00287E36" w:rsidP="00287E36">
            <w:pPr>
              <w:spacing w:line="240" w:lineRule="exact"/>
              <w:rPr>
                <w:rFonts w:ascii="HG丸ｺﾞｼｯｸM-PRO" w:eastAsia="HG丸ｺﾞｼｯｸM-PRO" w:hAnsi="HG丸ｺﾞｼｯｸM-PRO" w:cs="MS-Gothic"/>
                <w:kern w:val="0"/>
                <w:sz w:val="18"/>
              </w:rPr>
            </w:pPr>
            <w:r w:rsidRPr="00471393">
              <w:rPr>
                <w:rFonts w:ascii="HG丸ｺﾞｼｯｸM-PRO" w:eastAsia="HG丸ｺﾞｼｯｸM-PRO" w:hAnsi="HG丸ｺﾞｼｯｸM-PRO" w:cs="MS-Gothic" w:hint="eastAsia"/>
                <w:kern w:val="0"/>
                <w:sz w:val="18"/>
              </w:rPr>
              <w:t>①形式</w:t>
            </w:r>
          </w:p>
          <w:p w14:paraId="2F5514F4" w14:textId="77777777" w:rsidR="00287E36" w:rsidRPr="00471393" w:rsidRDefault="00287E36" w:rsidP="00287E36">
            <w:pPr>
              <w:spacing w:line="240" w:lineRule="exact"/>
              <w:rPr>
                <w:rFonts w:ascii="HG丸ｺﾞｼｯｸM-PRO" w:eastAsia="HG丸ｺﾞｼｯｸM-PRO" w:hAnsi="HG丸ｺﾞｼｯｸM-PRO" w:cs="MS-Gothic"/>
                <w:color w:val="FF0000"/>
                <w:kern w:val="0"/>
                <w:sz w:val="18"/>
              </w:rPr>
            </w:pPr>
            <w:r w:rsidRPr="00471393">
              <w:rPr>
                <w:rFonts w:ascii="HG丸ｺﾞｼｯｸM-PRO" w:eastAsia="HG丸ｺﾞｼｯｸM-PRO" w:hAnsi="HG丸ｺﾞｼｯｸM-PRO" w:cs="MS-Gothic" w:hint="eastAsia"/>
                <w:color w:val="FF0000"/>
                <w:kern w:val="0"/>
                <w:sz w:val="18"/>
              </w:rPr>
              <w:t>B2</w:t>
            </w:r>
            <w:r w:rsidRPr="00A11F84">
              <w:rPr>
                <w:rFonts w:ascii="HG丸ｺﾞｼｯｸM-PRO" w:eastAsia="HG丸ｺﾞｼｯｸM-PRO" w:hAnsi="HG丸ｺﾞｼｯｸM-PRO" w:cs="MS-Gothic" w:hint="eastAsia"/>
                <w:kern w:val="0"/>
                <w:sz w:val="18"/>
              </w:rPr>
              <w:t>サイズ、</w:t>
            </w:r>
            <w:r w:rsidRPr="00471393">
              <w:rPr>
                <w:rFonts w:ascii="HG丸ｺﾞｼｯｸM-PRO" w:eastAsia="HG丸ｺﾞｼｯｸM-PRO" w:hAnsi="HG丸ｺﾞｼｯｸM-PRO" w:cs="MS-Gothic" w:hint="eastAsia"/>
                <w:color w:val="FF0000"/>
                <w:kern w:val="0"/>
                <w:sz w:val="18"/>
              </w:rPr>
              <w:t>片面</w:t>
            </w:r>
            <w:r w:rsidRPr="00A11F84">
              <w:rPr>
                <w:rFonts w:ascii="HG丸ｺﾞｼｯｸM-PRO" w:eastAsia="HG丸ｺﾞｼｯｸM-PRO" w:hAnsi="HG丸ｺﾞｼｯｸM-PRO" w:cs="MS-Gothic" w:hint="eastAsia"/>
                <w:kern w:val="0"/>
                <w:sz w:val="18"/>
              </w:rPr>
              <w:t>印刷</w:t>
            </w:r>
          </w:p>
          <w:p w14:paraId="6E119441" w14:textId="77777777" w:rsidR="00287E36" w:rsidRPr="00471393" w:rsidRDefault="00287E36" w:rsidP="00287E36">
            <w:pPr>
              <w:spacing w:line="240" w:lineRule="exact"/>
              <w:rPr>
                <w:rFonts w:ascii="HG丸ｺﾞｼｯｸM-PRO" w:eastAsia="HG丸ｺﾞｼｯｸM-PRO" w:hAnsi="HG丸ｺﾞｼｯｸM-PRO" w:cs="MS-Gothic"/>
                <w:kern w:val="0"/>
                <w:sz w:val="18"/>
              </w:rPr>
            </w:pPr>
            <w:r w:rsidRPr="00471393">
              <w:rPr>
                <w:rFonts w:ascii="HG丸ｺﾞｼｯｸM-PRO" w:eastAsia="HG丸ｺﾞｼｯｸM-PRO" w:hAnsi="HG丸ｺﾞｼｯｸM-PRO" w:cs="MS-Gothic" w:hint="eastAsia"/>
                <w:kern w:val="0"/>
                <w:sz w:val="18"/>
              </w:rPr>
              <w:t>②用紙</w:t>
            </w:r>
          </w:p>
          <w:p w14:paraId="2A0FB032" w14:textId="19D443A6" w:rsidR="00287E36" w:rsidRDefault="00287E36" w:rsidP="00287E36">
            <w:pPr>
              <w:spacing w:line="280" w:lineRule="exact"/>
              <w:rPr>
                <w:rFonts w:ascii="HG丸ｺﾞｼｯｸM-PRO" w:eastAsia="HG丸ｺﾞｼｯｸM-PRO" w:hAnsi="HG丸ｺﾞｼｯｸM-PRO"/>
                <w:sz w:val="18"/>
              </w:rPr>
            </w:pPr>
            <w:r w:rsidRPr="00471393">
              <w:rPr>
                <w:rFonts w:ascii="HG丸ｺﾞｼｯｸM-PRO" w:eastAsia="HG丸ｺﾞｼｯｸM-PRO" w:hAnsi="HG丸ｺﾞｼｯｸM-PRO" w:cs="MS-Gothic" w:hint="eastAsia"/>
                <w:kern w:val="0"/>
                <w:sz w:val="18"/>
              </w:rPr>
              <w:t>マットコート紙</w:t>
            </w:r>
            <w:r w:rsidRPr="00A11F84">
              <w:rPr>
                <w:rFonts w:ascii="HG丸ｺﾞｼｯｸM-PRO" w:eastAsia="HG丸ｺﾞｼｯｸM-PRO" w:hAnsi="HG丸ｺﾞｼｯｸM-PRO" w:cs="MS-Gothic" w:hint="eastAsia"/>
                <w:color w:val="FF0000"/>
                <w:kern w:val="0"/>
                <w:sz w:val="18"/>
              </w:rPr>
              <w:t>135 kg</w:t>
            </w:r>
            <w:r w:rsidRPr="00471393">
              <w:rPr>
                <w:rFonts w:ascii="HG丸ｺﾞｼｯｸM-PRO" w:eastAsia="HG丸ｺﾞｼｯｸM-PRO" w:hAnsi="HG丸ｺﾞｼｯｸM-PRO" w:cs="MS-Gothic" w:hint="eastAsia"/>
                <w:kern w:val="0"/>
                <w:sz w:val="18"/>
              </w:rPr>
              <w:t>以上又はコート紙</w:t>
            </w:r>
            <w:r w:rsidRPr="00A11F84">
              <w:rPr>
                <w:rFonts w:ascii="HG丸ｺﾞｼｯｸM-PRO" w:eastAsia="HG丸ｺﾞｼｯｸM-PRO" w:hAnsi="HG丸ｺﾞｼｯｸM-PRO" w:cs="MS-Gothic" w:hint="eastAsia"/>
                <w:color w:val="FF0000"/>
                <w:kern w:val="0"/>
                <w:sz w:val="18"/>
              </w:rPr>
              <w:t>135kg</w:t>
            </w:r>
            <w:r w:rsidRPr="00471393">
              <w:rPr>
                <w:rFonts w:ascii="HG丸ｺﾞｼｯｸM-PRO" w:eastAsia="HG丸ｺﾞｼｯｸM-PRO" w:hAnsi="HG丸ｺﾞｼｯｸM-PRO" w:cs="MS-Gothic" w:hint="eastAsia"/>
                <w:kern w:val="0"/>
                <w:sz w:val="18"/>
              </w:rPr>
              <w:t>以上</w:t>
            </w:r>
          </w:p>
        </w:tc>
      </w:tr>
      <w:tr w:rsidR="00287E36" w14:paraId="56AB3F53" w14:textId="77777777" w:rsidTr="00287E36">
        <w:trPr>
          <w:trHeight w:val="1828"/>
        </w:trPr>
        <w:tc>
          <w:tcPr>
            <w:tcW w:w="564" w:type="pct"/>
            <w:tcBorders>
              <w:bottom w:val="single" w:sz="4" w:space="0" w:color="auto"/>
            </w:tcBorders>
            <w:shd w:val="clear" w:color="auto" w:fill="auto"/>
            <w:vAlign w:val="center"/>
          </w:tcPr>
          <w:p w14:paraId="07FC11D2" w14:textId="18C006DE"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6C446CC5"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別紙　11</w:t>
            </w:r>
          </w:p>
          <w:p w14:paraId="180DA659"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管理マニュアル</w:t>
            </w:r>
          </w:p>
          <w:p w14:paraId="5EB363A5"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68D7128E" w14:textId="23029D71" w:rsidR="00287E36"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tcBorders>
              <w:bottom w:val="single" w:sz="4" w:space="0" w:color="auto"/>
            </w:tcBorders>
            <w:shd w:val="clear" w:color="auto" w:fill="auto"/>
            <w:vAlign w:val="center"/>
          </w:tcPr>
          <w:p w14:paraId="1DEFC115" w14:textId="41A04FDD"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28</w:t>
            </w:r>
            <w:r w:rsidRPr="002B67E5">
              <w:rPr>
                <w:rFonts w:ascii="HG丸ｺﾞｼｯｸM-PRO" w:eastAsia="HG丸ｺﾞｼｯｸM-PRO" w:hAnsi="HG丸ｺﾞｼｯｸM-PRO" w:hint="eastAsia"/>
                <w:sz w:val="18"/>
                <w:szCs w:val="18"/>
              </w:rPr>
              <w:t>頁</w:t>
            </w:r>
          </w:p>
        </w:tc>
        <w:tc>
          <w:tcPr>
            <w:tcW w:w="431" w:type="pct"/>
            <w:tcBorders>
              <w:bottom w:val="single" w:sz="4" w:space="0" w:color="auto"/>
            </w:tcBorders>
            <w:vAlign w:val="center"/>
          </w:tcPr>
          <w:p w14:paraId="11CF00E6" w14:textId="68FE2AAE"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tcBorders>
              <w:bottom w:val="single" w:sz="4" w:space="0" w:color="auto"/>
            </w:tcBorders>
            <w:shd w:val="clear" w:color="auto" w:fill="auto"/>
            <w:vAlign w:val="center"/>
          </w:tcPr>
          <w:p w14:paraId="4D6228DB" w14:textId="5EE0AAD2" w:rsidR="00287E36" w:rsidRPr="00F368A5" w:rsidRDefault="00287E36" w:rsidP="00287E36">
            <w:pPr>
              <w:spacing w:line="280" w:lineRule="exact"/>
              <w:rPr>
                <w:rFonts w:ascii="HG丸ｺﾞｼｯｸM-PRO" w:eastAsia="HG丸ｺﾞｼｯｸM-PRO" w:hAnsi="HG丸ｺﾞｼｯｸM-PRO"/>
                <w:sz w:val="18"/>
              </w:rPr>
            </w:pPr>
            <w:r w:rsidRPr="000679CD">
              <w:rPr>
                <w:rFonts w:ascii="HG丸ｺﾞｼｯｸM-PRO" w:eastAsia="HG丸ｺﾞｼｯｸM-PRO" w:hAnsi="HG丸ｺﾞｼｯｸM-PRO" w:hint="eastAsia"/>
                <w:sz w:val="18"/>
              </w:rPr>
              <w:t>「</w:t>
            </w:r>
            <w:r w:rsidRPr="000679CD">
              <w:rPr>
                <w:rFonts w:ascii="HG丸ｺﾞｼｯｸM-PRO" w:eastAsia="HG丸ｺﾞｼｯｸM-PRO" w:hAnsi="HG丸ｺﾞｼｯｸM-PRO" w:hint="eastAsia"/>
                <w:color w:val="FF0000"/>
                <w:sz w:val="18"/>
              </w:rPr>
              <w:t>⑩</w:t>
            </w:r>
            <w:r w:rsidRPr="000679CD">
              <w:rPr>
                <w:rFonts w:ascii="HG丸ｺﾞｼｯｸM-PRO" w:eastAsia="HG丸ｺﾞｼｯｸM-PRO" w:hAnsi="HG丸ｺﾞｼｯｸM-PRO" w:hint="eastAsia"/>
                <w:sz w:val="18"/>
              </w:rPr>
              <w:t>点検結果表の作成方法(1)建築物」における緊急若しくは概ね1年以内に補修・改善等が必要と付記する際の目安については、下記を参考にすること。</w:t>
            </w:r>
          </w:p>
        </w:tc>
        <w:tc>
          <w:tcPr>
            <w:tcW w:w="1776" w:type="pct"/>
            <w:tcBorders>
              <w:bottom w:val="single" w:sz="4" w:space="0" w:color="auto"/>
            </w:tcBorders>
            <w:shd w:val="clear" w:color="auto" w:fill="auto"/>
            <w:vAlign w:val="center"/>
          </w:tcPr>
          <w:p w14:paraId="49C64754" w14:textId="72DCB95D" w:rsidR="00287E36" w:rsidRPr="00F368A5" w:rsidRDefault="00287E36" w:rsidP="00287E36">
            <w:pPr>
              <w:spacing w:line="28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0679CD">
              <w:rPr>
                <w:rFonts w:ascii="HG丸ｺﾞｼｯｸM-PRO" w:eastAsia="HG丸ｺﾞｼｯｸM-PRO" w:hAnsi="HG丸ｺﾞｼｯｸM-PRO" w:hint="eastAsia"/>
                <w:color w:val="FF0000"/>
                <w:sz w:val="18"/>
              </w:rPr>
              <w:t>１３．</w:t>
            </w:r>
            <w:r w:rsidRPr="000679CD">
              <w:rPr>
                <w:rFonts w:ascii="HG丸ｺﾞｼｯｸM-PRO" w:eastAsia="HG丸ｺﾞｼｯｸM-PRO" w:hAnsi="HG丸ｺﾞｼｯｸM-PRO" w:hint="eastAsia"/>
                <w:sz w:val="18"/>
              </w:rPr>
              <w:t>点検結果表の作成方法(1)建築物」における緊急若しくは概ね1年以内に補修・改善等が必要と付記する際の目安については、下記を参考にすること。</w:t>
            </w:r>
          </w:p>
        </w:tc>
      </w:tr>
      <w:tr w:rsidR="00287E36" w14:paraId="18396061" w14:textId="77777777" w:rsidTr="00072E3D">
        <w:trPr>
          <w:trHeight w:val="4669"/>
        </w:trPr>
        <w:tc>
          <w:tcPr>
            <w:tcW w:w="564" w:type="pct"/>
            <w:tcBorders>
              <w:bottom w:val="single" w:sz="4" w:space="0" w:color="auto"/>
            </w:tcBorders>
            <w:shd w:val="clear" w:color="auto" w:fill="auto"/>
            <w:vAlign w:val="center"/>
          </w:tcPr>
          <w:p w14:paraId="320B1F58" w14:textId="798EB5AD"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6FBE49E2"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別紙　11</w:t>
            </w:r>
          </w:p>
          <w:p w14:paraId="722557E9"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管理マニュアル</w:t>
            </w:r>
          </w:p>
          <w:p w14:paraId="1DAA8CBE"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18396056" w14:textId="32E61BAF" w:rsidR="00287E36" w:rsidRPr="007D63FC"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tcBorders>
              <w:bottom w:val="single" w:sz="4" w:space="0" w:color="auto"/>
            </w:tcBorders>
            <w:shd w:val="clear" w:color="auto" w:fill="auto"/>
            <w:vAlign w:val="center"/>
          </w:tcPr>
          <w:p w14:paraId="18396057" w14:textId="1438EEB9" w:rsidR="00287E36" w:rsidRPr="007D63FC"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8</w:t>
            </w:r>
            <w:r w:rsidRPr="002B67E5">
              <w:rPr>
                <w:rFonts w:ascii="HG丸ｺﾞｼｯｸM-PRO" w:eastAsia="HG丸ｺﾞｼｯｸM-PRO" w:hAnsi="HG丸ｺﾞｼｯｸM-PRO" w:hint="eastAsia"/>
                <w:sz w:val="18"/>
                <w:szCs w:val="18"/>
              </w:rPr>
              <w:t>９頁</w:t>
            </w:r>
          </w:p>
        </w:tc>
        <w:tc>
          <w:tcPr>
            <w:tcW w:w="431" w:type="pct"/>
            <w:tcBorders>
              <w:bottom w:val="single" w:sz="4" w:space="0" w:color="auto"/>
            </w:tcBorders>
            <w:vAlign w:val="center"/>
          </w:tcPr>
          <w:p w14:paraId="18396058" w14:textId="3EA19D62" w:rsidR="00287E36" w:rsidRPr="007D63FC"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tcBorders>
              <w:bottom w:val="single" w:sz="4" w:space="0" w:color="auto"/>
            </w:tcBorders>
            <w:shd w:val="clear" w:color="auto" w:fill="auto"/>
            <w:vAlign w:val="center"/>
          </w:tcPr>
          <w:p w14:paraId="591F9A02" w14:textId="0C150A24" w:rsidR="00287E36" w:rsidRPr="002B67E5" w:rsidRDefault="00287E36" w:rsidP="00287E36">
            <w:pPr>
              <w:spacing w:line="280" w:lineRule="exact"/>
              <w:rPr>
                <w:rFonts w:ascii="HG丸ｺﾞｼｯｸM-PRO" w:eastAsia="HG丸ｺﾞｼｯｸM-PRO" w:hAnsi="HG丸ｺﾞｼｯｸM-PRO"/>
                <w:sz w:val="18"/>
              </w:rPr>
            </w:pPr>
            <w:r w:rsidRPr="00F368A5">
              <w:rPr>
                <w:rFonts w:ascii="HG丸ｺﾞｼｯｸM-PRO" w:eastAsia="HG丸ｺﾞｼｯｸM-PRO" w:hAnsi="HG丸ｺﾞｼｯｸM-PRO" w:hint="eastAsia"/>
                <w:sz w:val="18"/>
              </w:rPr>
              <w:t>別表　補修・修繕における区分例示</w:t>
            </w:r>
          </w:p>
          <w:p w14:paraId="5B6DFF9C" w14:textId="77777777" w:rsidR="00287E36" w:rsidRDefault="00287E36" w:rsidP="00287E36">
            <w:pPr>
              <w:spacing w:line="240" w:lineRule="exact"/>
              <w:rPr>
                <w:rFonts w:ascii="HG丸ｺﾞｼｯｸM-PRO" w:eastAsia="HG丸ｺﾞｼｯｸM-PRO" w:hAnsi="HG丸ｺﾞｼｯｸM-PRO"/>
                <w:sz w:val="18"/>
              </w:rPr>
            </w:pPr>
          </w:p>
          <w:p w14:paraId="09BB7B62" w14:textId="77777777" w:rsidR="00287E36" w:rsidRDefault="00287E36" w:rsidP="00287E36">
            <w:pPr>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運動施設</w:t>
            </w:r>
            <w:r w:rsidRPr="00F368A5">
              <w:rPr>
                <w:rFonts w:ascii="HG丸ｺﾞｼｯｸM-PRO" w:eastAsia="HG丸ｺﾞｼｯｸM-PRO" w:hAnsi="HG丸ｺﾞｼｯｸM-PRO" w:hint="eastAsia"/>
                <w:sz w:val="18"/>
                <w:szCs w:val="18"/>
              </w:rPr>
              <w:tab/>
            </w:r>
          </w:p>
          <w:p w14:paraId="72EFDB93" w14:textId="787913B9" w:rsidR="00287E36" w:rsidRDefault="00287E36" w:rsidP="00287E36">
            <w:pPr>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各種運動施設</w:t>
            </w:r>
          </w:p>
          <w:p w14:paraId="76C78E96" w14:textId="77777777" w:rsidR="00287E36" w:rsidRDefault="00287E36" w:rsidP="00287E36">
            <w:pPr>
              <w:spacing w:line="240" w:lineRule="exact"/>
              <w:rPr>
                <w:rFonts w:ascii="HG丸ｺﾞｼｯｸM-PRO" w:eastAsia="HG丸ｺﾞｼｯｸM-PRO" w:hAnsi="HG丸ｺﾞｼｯｸM-PRO"/>
                <w:sz w:val="18"/>
                <w:szCs w:val="18"/>
              </w:rPr>
            </w:pPr>
          </w:p>
          <w:p w14:paraId="60B5F7D1" w14:textId="42B79AE7" w:rsidR="00287E36" w:rsidRDefault="00287E36" w:rsidP="00287E36">
            <w:pPr>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指定管理者により実施</w:t>
            </w:r>
          </w:p>
          <w:tbl>
            <w:tblPr>
              <w:tblStyle w:val="a7"/>
              <w:tblW w:w="0" w:type="auto"/>
              <w:tblLook w:val="04A0" w:firstRow="1" w:lastRow="0" w:firstColumn="1" w:lastColumn="0" w:noHBand="0" w:noVBand="1"/>
            </w:tblPr>
            <w:tblGrid>
              <w:gridCol w:w="4926"/>
            </w:tblGrid>
            <w:tr w:rsidR="00287E36" w14:paraId="60023363" w14:textId="77777777" w:rsidTr="00F368A5">
              <w:tc>
                <w:tcPr>
                  <w:tcW w:w="4926" w:type="dxa"/>
                </w:tcPr>
                <w:p w14:paraId="75E83D0D"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・芝生の部分的な張り替え</w:t>
                  </w:r>
                </w:p>
                <w:p w14:paraId="697AFF86"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・芝生・舗装材の不良劣化にともなう部分補修、修繕</w:t>
                  </w:r>
                </w:p>
                <w:p w14:paraId="2EA9B5C9"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・走路等のラインの部分補修、修繕</w:t>
                  </w:r>
                </w:p>
                <w:p w14:paraId="3FAFAE65"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・暗渠管の部分補修、修繕</w:t>
                  </w:r>
                </w:p>
                <w:p w14:paraId="51C23261"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・フェンス等の部分補修、修繕</w:t>
                  </w:r>
                </w:p>
                <w:p w14:paraId="22139D57"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・計器、備品等の補修、修繕</w:t>
                  </w:r>
                </w:p>
                <w:p w14:paraId="6587CDDF" w14:textId="6652304F"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・陸上競技場の</w:t>
                  </w:r>
                  <w:r w:rsidRPr="00F368A5">
                    <w:rPr>
                      <w:rFonts w:ascii="HG丸ｺﾞｼｯｸM-PRO" w:eastAsia="HG丸ｺﾞｼｯｸM-PRO" w:hAnsi="HG丸ｺﾞｼｯｸM-PRO" w:hint="eastAsia"/>
                      <w:sz w:val="18"/>
                      <w:szCs w:val="18"/>
                    </w:rPr>
                    <w:t>公認を維持するための補修、修繕</w:t>
                  </w:r>
                </w:p>
                <w:p w14:paraId="25F1D7DA"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・その他、建築物の記載に同じ</w:t>
                  </w:r>
                </w:p>
                <w:p w14:paraId="49F298FE"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・根上がりによるコート舗装材の修繕など</w:t>
                  </w:r>
                </w:p>
                <w:p w14:paraId="1A08D5E3" w14:textId="7AE41718" w:rsidR="00287E36"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・運動施設用各種設備の補修、修繕</w:t>
                  </w:r>
                </w:p>
              </w:tc>
            </w:tr>
          </w:tbl>
          <w:p w14:paraId="1839605C" w14:textId="17D2BB8E" w:rsidR="00287E36" w:rsidRPr="007D63FC" w:rsidRDefault="00287E36" w:rsidP="00287E36">
            <w:pPr>
              <w:spacing w:line="240" w:lineRule="exact"/>
              <w:rPr>
                <w:rFonts w:ascii="HG丸ｺﾞｼｯｸM-PRO" w:eastAsia="HG丸ｺﾞｼｯｸM-PRO" w:hAnsi="HG丸ｺﾞｼｯｸM-PRO"/>
                <w:sz w:val="18"/>
                <w:szCs w:val="18"/>
              </w:rPr>
            </w:pPr>
          </w:p>
        </w:tc>
        <w:tc>
          <w:tcPr>
            <w:tcW w:w="1776" w:type="pct"/>
            <w:tcBorders>
              <w:bottom w:val="single" w:sz="4" w:space="0" w:color="auto"/>
            </w:tcBorders>
            <w:shd w:val="clear" w:color="auto" w:fill="auto"/>
            <w:vAlign w:val="center"/>
          </w:tcPr>
          <w:p w14:paraId="5D2EF8A4" w14:textId="77777777" w:rsidR="00287E36" w:rsidRPr="002B67E5" w:rsidRDefault="00287E36" w:rsidP="00287E36">
            <w:pPr>
              <w:spacing w:line="280" w:lineRule="exact"/>
              <w:rPr>
                <w:rFonts w:ascii="HG丸ｺﾞｼｯｸM-PRO" w:eastAsia="HG丸ｺﾞｼｯｸM-PRO" w:hAnsi="HG丸ｺﾞｼｯｸM-PRO"/>
                <w:sz w:val="18"/>
              </w:rPr>
            </w:pPr>
            <w:r w:rsidRPr="00F368A5">
              <w:rPr>
                <w:rFonts w:ascii="HG丸ｺﾞｼｯｸM-PRO" w:eastAsia="HG丸ｺﾞｼｯｸM-PRO" w:hAnsi="HG丸ｺﾞｼｯｸM-PRO" w:hint="eastAsia"/>
                <w:sz w:val="18"/>
              </w:rPr>
              <w:t>別表　補修・修繕における区分例示</w:t>
            </w:r>
          </w:p>
          <w:p w14:paraId="6E059B25" w14:textId="77777777" w:rsidR="00287E36" w:rsidRDefault="00287E36" w:rsidP="00287E36">
            <w:pPr>
              <w:spacing w:line="240" w:lineRule="exact"/>
              <w:rPr>
                <w:rFonts w:ascii="HG丸ｺﾞｼｯｸM-PRO" w:eastAsia="HG丸ｺﾞｼｯｸM-PRO" w:hAnsi="HG丸ｺﾞｼｯｸM-PRO"/>
                <w:sz w:val="18"/>
              </w:rPr>
            </w:pPr>
          </w:p>
          <w:p w14:paraId="681DC609" w14:textId="77777777" w:rsidR="00287E36" w:rsidRDefault="00287E36" w:rsidP="00287E36">
            <w:pPr>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運動施設</w:t>
            </w:r>
            <w:r w:rsidRPr="00F368A5">
              <w:rPr>
                <w:rFonts w:ascii="HG丸ｺﾞｼｯｸM-PRO" w:eastAsia="HG丸ｺﾞｼｯｸM-PRO" w:hAnsi="HG丸ｺﾞｼｯｸM-PRO" w:hint="eastAsia"/>
                <w:sz w:val="18"/>
                <w:szCs w:val="18"/>
              </w:rPr>
              <w:tab/>
            </w:r>
          </w:p>
          <w:p w14:paraId="5943412D" w14:textId="77777777" w:rsidR="00287E36" w:rsidRDefault="00287E36" w:rsidP="00287E36">
            <w:pPr>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各種運動施設</w:t>
            </w:r>
          </w:p>
          <w:p w14:paraId="0428497F" w14:textId="77777777" w:rsidR="00287E36" w:rsidRDefault="00287E36" w:rsidP="00287E36">
            <w:pPr>
              <w:spacing w:line="240" w:lineRule="exact"/>
              <w:rPr>
                <w:rFonts w:ascii="HG丸ｺﾞｼｯｸM-PRO" w:eastAsia="HG丸ｺﾞｼｯｸM-PRO" w:hAnsi="HG丸ｺﾞｼｯｸM-PRO"/>
                <w:sz w:val="18"/>
                <w:szCs w:val="18"/>
              </w:rPr>
            </w:pPr>
          </w:p>
          <w:p w14:paraId="18984111" w14:textId="77777777" w:rsidR="00287E36" w:rsidRDefault="00287E36" w:rsidP="00287E36">
            <w:pPr>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指定管理者により実施</w:t>
            </w:r>
          </w:p>
          <w:tbl>
            <w:tblPr>
              <w:tblStyle w:val="a7"/>
              <w:tblW w:w="0" w:type="auto"/>
              <w:tblLook w:val="04A0" w:firstRow="1" w:lastRow="0" w:firstColumn="1" w:lastColumn="0" w:noHBand="0" w:noVBand="1"/>
            </w:tblPr>
            <w:tblGrid>
              <w:gridCol w:w="4926"/>
            </w:tblGrid>
            <w:tr w:rsidR="00287E36" w14:paraId="79B108F8" w14:textId="77777777" w:rsidTr="00F368A5">
              <w:tc>
                <w:tcPr>
                  <w:tcW w:w="4926" w:type="dxa"/>
                </w:tcPr>
                <w:p w14:paraId="2404D7EF"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・芝生の部分的な張り替え</w:t>
                  </w:r>
                </w:p>
                <w:p w14:paraId="68DCAC7C"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・芝生・舗装材の不良劣化にともなう部分補修、修繕</w:t>
                  </w:r>
                </w:p>
                <w:p w14:paraId="74D207E1"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・走路等のラインの部分補修、修繕</w:t>
                  </w:r>
                </w:p>
                <w:p w14:paraId="38854617"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・暗渠管の部分補修、修繕</w:t>
                  </w:r>
                </w:p>
                <w:p w14:paraId="6BDEA3DD"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・フェンス等の部分補修、修繕</w:t>
                  </w:r>
                </w:p>
                <w:p w14:paraId="57414860"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・計器、備品等の補修、修繕</w:t>
                  </w:r>
                </w:p>
                <w:p w14:paraId="7E8264B6"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・陸上競技場の</w:t>
                  </w:r>
                  <w:r w:rsidRPr="00F368A5">
                    <w:rPr>
                      <w:rFonts w:ascii="HG丸ｺﾞｼｯｸM-PRO" w:eastAsia="HG丸ｺﾞｼｯｸM-PRO" w:hAnsi="HG丸ｺﾞｼｯｸM-PRO" w:hint="eastAsia"/>
                      <w:color w:val="FF0000"/>
                      <w:sz w:val="18"/>
                      <w:szCs w:val="18"/>
                    </w:rPr>
                    <w:t>４種</w:t>
                  </w:r>
                  <w:r w:rsidRPr="00F368A5">
                    <w:rPr>
                      <w:rFonts w:ascii="HG丸ｺﾞｼｯｸM-PRO" w:eastAsia="HG丸ｺﾞｼｯｸM-PRO" w:hAnsi="HG丸ｺﾞｼｯｸM-PRO" w:hint="eastAsia"/>
                      <w:sz w:val="18"/>
                      <w:szCs w:val="18"/>
                    </w:rPr>
                    <w:t>公認を維持するための補修、修繕</w:t>
                  </w:r>
                </w:p>
                <w:p w14:paraId="6B5E9226"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・その他、建築物の記載に同じ</w:t>
                  </w:r>
                </w:p>
                <w:p w14:paraId="2619BB8F" w14:textId="77777777" w:rsidR="00287E36" w:rsidRPr="00F368A5"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・根上がりによるコート舗装材の修繕など</w:t>
                  </w:r>
                </w:p>
                <w:p w14:paraId="443D2B40" w14:textId="77777777" w:rsidR="00287E36" w:rsidRDefault="00287E36" w:rsidP="00CD7B8C">
                  <w:pPr>
                    <w:framePr w:hSpace="142" w:wrap="around" w:hAnchor="margin" w:y="436"/>
                    <w:spacing w:line="240" w:lineRule="exact"/>
                    <w:rPr>
                      <w:rFonts w:ascii="HG丸ｺﾞｼｯｸM-PRO" w:eastAsia="HG丸ｺﾞｼｯｸM-PRO" w:hAnsi="HG丸ｺﾞｼｯｸM-PRO"/>
                      <w:sz w:val="18"/>
                      <w:szCs w:val="18"/>
                    </w:rPr>
                  </w:pPr>
                  <w:r w:rsidRPr="00F368A5">
                    <w:rPr>
                      <w:rFonts w:ascii="HG丸ｺﾞｼｯｸM-PRO" w:eastAsia="HG丸ｺﾞｼｯｸM-PRO" w:hAnsi="HG丸ｺﾞｼｯｸM-PRO" w:hint="eastAsia"/>
                      <w:sz w:val="18"/>
                      <w:szCs w:val="18"/>
                    </w:rPr>
                    <w:t>・運動施設用各種設備の補修、修繕</w:t>
                  </w:r>
                </w:p>
              </w:tc>
            </w:tr>
          </w:tbl>
          <w:p w14:paraId="18396060" w14:textId="309FB27A" w:rsidR="00287E36" w:rsidRPr="00F368A5" w:rsidRDefault="00287E36" w:rsidP="00287E36">
            <w:pPr>
              <w:spacing w:line="240" w:lineRule="exact"/>
              <w:rPr>
                <w:rFonts w:ascii="HG丸ｺﾞｼｯｸM-PRO" w:eastAsia="HG丸ｺﾞｼｯｸM-PRO" w:hAnsi="HG丸ｺﾞｼｯｸM-PRO"/>
                <w:sz w:val="18"/>
                <w:szCs w:val="18"/>
              </w:rPr>
            </w:pPr>
          </w:p>
        </w:tc>
      </w:tr>
      <w:tr w:rsidR="00287E36" w14:paraId="2B0E52DA" w14:textId="77777777" w:rsidTr="00072E3D">
        <w:trPr>
          <w:trHeight w:val="413"/>
        </w:trPr>
        <w:tc>
          <w:tcPr>
            <w:tcW w:w="564" w:type="pct"/>
            <w:shd w:val="clear" w:color="auto" w:fill="D9D9D9" w:themeFill="background1" w:themeFillShade="D9"/>
            <w:vAlign w:val="center"/>
          </w:tcPr>
          <w:p w14:paraId="3A5A4739" w14:textId="32888129" w:rsidR="00287E36"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lastRenderedPageBreak/>
              <w:t>資料名</w:t>
            </w:r>
          </w:p>
        </w:tc>
        <w:tc>
          <w:tcPr>
            <w:tcW w:w="383" w:type="pct"/>
            <w:shd w:val="clear" w:color="auto" w:fill="D9D9D9" w:themeFill="background1" w:themeFillShade="D9"/>
            <w:vAlign w:val="center"/>
          </w:tcPr>
          <w:p w14:paraId="346B2355" w14:textId="4AD8ABB5" w:rsidR="00287E36" w:rsidRPr="00FE39D0"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ページ</w:t>
            </w:r>
          </w:p>
        </w:tc>
        <w:tc>
          <w:tcPr>
            <w:tcW w:w="431" w:type="pct"/>
            <w:shd w:val="clear" w:color="auto" w:fill="D9D9D9" w:themeFill="background1" w:themeFillShade="D9"/>
            <w:vAlign w:val="center"/>
          </w:tcPr>
          <w:p w14:paraId="0D37549D" w14:textId="75402D46" w:rsidR="00287E36" w:rsidRPr="002B67E5"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訂正理由</w:t>
            </w:r>
          </w:p>
        </w:tc>
        <w:tc>
          <w:tcPr>
            <w:tcW w:w="1845" w:type="pct"/>
            <w:shd w:val="clear" w:color="auto" w:fill="D9D9D9" w:themeFill="background1" w:themeFillShade="D9"/>
            <w:vAlign w:val="center"/>
          </w:tcPr>
          <w:p w14:paraId="1EB5D19F" w14:textId="3A15C433" w:rsidR="00287E36" w:rsidRDefault="00287E36" w:rsidP="00287E36">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訂正後</w:t>
            </w:r>
          </w:p>
        </w:tc>
        <w:tc>
          <w:tcPr>
            <w:tcW w:w="1776" w:type="pct"/>
            <w:shd w:val="clear" w:color="auto" w:fill="D9D9D9" w:themeFill="background1" w:themeFillShade="D9"/>
            <w:vAlign w:val="center"/>
          </w:tcPr>
          <w:p w14:paraId="40377849" w14:textId="1BDE1997" w:rsidR="00287E36" w:rsidRDefault="00287E36" w:rsidP="00287E36">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訂正前</w:t>
            </w:r>
          </w:p>
        </w:tc>
      </w:tr>
      <w:tr w:rsidR="00287E36" w14:paraId="3C5C548B" w14:textId="77777777" w:rsidTr="00287E36">
        <w:trPr>
          <w:trHeight w:val="696"/>
        </w:trPr>
        <w:tc>
          <w:tcPr>
            <w:tcW w:w="564" w:type="pct"/>
            <w:shd w:val="clear" w:color="auto" w:fill="auto"/>
            <w:vAlign w:val="center"/>
          </w:tcPr>
          <w:p w14:paraId="1C0C5563" w14:textId="071DC368"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18B53629" w14:textId="376ADDB3" w:rsidR="00287E36"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11</w:t>
            </w:r>
          </w:p>
          <w:p w14:paraId="16AA99CD" w14:textId="7AEB7EC2"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管理マニュアル</w:t>
            </w:r>
          </w:p>
          <w:p w14:paraId="29DB170E" w14:textId="77777777"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30673D26" w14:textId="551035CC"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shd w:val="clear" w:color="auto" w:fill="auto"/>
            <w:vAlign w:val="center"/>
          </w:tcPr>
          <w:p w14:paraId="03A1AB22" w14:textId="391B4B61" w:rsidR="00287E36" w:rsidRPr="002B67E5" w:rsidRDefault="00287E36" w:rsidP="00287E36">
            <w:pPr>
              <w:spacing w:line="240" w:lineRule="exact"/>
              <w:rPr>
                <w:rFonts w:ascii="HG丸ｺﾞｼｯｸM-PRO" w:eastAsia="HG丸ｺﾞｼｯｸM-PRO" w:hAnsi="HG丸ｺﾞｼｯｸM-PRO"/>
                <w:sz w:val="18"/>
                <w:szCs w:val="18"/>
              </w:rPr>
            </w:pPr>
            <w:r w:rsidRPr="00FE39D0">
              <w:rPr>
                <w:rFonts w:ascii="HG丸ｺﾞｼｯｸM-PRO" w:eastAsia="HG丸ｺﾞｼｯｸM-PRO" w:hAnsi="HG丸ｺﾞｼｯｸM-PRO" w:hint="eastAsia"/>
                <w:sz w:val="18"/>
                <w:szCs w:val="18"/>
              </w:rPr>
              <w:t>資料13　府立万博公園トイレ　改修年次及びバリアフリー化状況</w:t>
            </w:r>
          </w:p>
        </w:tc>
        <w:tc>
          <w:tcPr>
            <w:tcW w:w="431" w:type="pct"/>
            <w:shd w:val="clear" w:color="auto" w:fill="auto"/>
            <w:vAlign w:val="center"/>
          </w:tcPr>
          <w:p w14:paraId="6C2EE009" w14:textId="396B842A"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shd w:val="clear" w:color="auto" w:fill="auto"/>
            <w:vAlign w:val="center"/>
          </w:tcPr>
          <w:p w14:paraId="4F7666A9" w14:textId="77777777" w:rsidR="00287E36"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自然文化園地区</w:t>
            </w:r>
          </w:p>
          <w:p w14:paraId="0C4D5337"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 xml:space="preserve">NO7 ７号トイレ　改修年度 </w:t>
            </w:r>
            <w:r w:rsidRPr="001363AD">
              <w:rPr>
                <w:rFonts w:ascii="HG丸ｺﾞｼｯｸM-PRO" w:eastAsia="HG丸ｺﾞｼｯｸM-PRO" w:hAnsi="HG丸ｺﾞｼｯｸM-PRO" w:cs="MS-Gothic" w:hint="eastAsia"/>
                <w:color w:val="FF0000"/>
                <w:kern w:val="0"/>
                <w:sz w:val="18"/>
              </w:rPr>
              <w:t>2016</w:t>
            </w:r>
          </w:p>
          <w:p w14:paraId="0D7E1516" w14:textId="77777777" w:rsidR="00287E36" w:rsidRPr="001363AD" w:rsidRDefault="00287E36" w:rsidP="00287E36">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 xml:space="preserve">NO10 森の舞台トイレ　改修年度 </w:t>
            </w:r>
            <w:r>
              <w:rPr>
                <w:rFonts w:ascii="HG丸ｺﾞｼｯｸM-PRO" w:eastAsia="HG丸ｺﾞｼｯｸM-PRO" w:hAnsi="HG丸ｺﾞｼｯｸM-PRO" w:cs="MS-Gothic" w:hint="eastAsia"/>
                <w:color w:val="FF0000"/>
                <w:kern w:val="0"/>
                <w:sz w:val="18"/>
              </w:rPr>
              <w:t>2016</w:t>
            </w:r>
          </w:p>
          <w:p w14:paraId="38FBB7FF" w14:textId="77777777" w:rsidR="00287E36" w:rsidRDefault="00287E36" w:rsidP="00287E36">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 xml:space="preserve">NO11 </w:t>
            </w:r>
            <w:r w:rsidRPr="008A1BDD">
              <w:rPr>
                <w:rFonts w:ascii="HG丸ｺﾞｼｯｸM-PRO" w:eastAsia="HG丸ｺﾞｼｯｸM-PRO" w:hAnsi="HG丸ｺﾞｼｯｸM-PRO" w:cs="MS-Gothic" w:hint="eastAsia"/>
                <w:color w:val="FF0000"/>
                <w:kern w:val="0"/>
                <w:sz w:val="18"/>
              </w:rPr>
              <w:t>つばきの森トイレ</w:t>
            </w:r>
          </w:p>
          <w:p w14:paraId="2BCE84A9"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 xml:space="preserve">NO12 </w:t>
            </w:r>
            <w:r w:rsidRPr="008A1BDD">
              <w:rPr>
                <w:rFonts w:ascii="HG丸ｺﾞｼｯｸM-PRO" w:eastAsia="HG丸ｺﾞｼｯｸM-PRO" w:hAnsi="HG丸ｺﾞｼｯｸM-PRO" w:cs="MS-Gothic" w:hint="eastAsia"/>
                <w:color w:val="FF0000"/>
                <w:kern w:val="0"/>
                <w:sz w:val="18"/>
              </w:rPr>
              <w:t>万葉の里トイレ</w:t>
            </w:r>
          </w:p>
          <w:p w14:paraId="2CC404C3" w14:textId="77777777" w:rsidR="00287E36" w:rsidRPr="008A1BDD" w:rsidRDefault="00287E36" w:rsidP="00287E36">
            <w:pPr>
              <w:spacing w:line="240" w:lineRule="exact"/>
              <w:ind w:firstLineChars="50" w:firstLine="90"/>
              <w:rPr>
                <w:rFonts w:ascii="HG丸ｺﾞｼｯｸM-PRO" w:eastAsia="HG丸ｺﾞｼｯｸM-PRO" w:hAnsi="HG丸ｺﾞｼｯｸM-PRO" w:cs="MS-Gothic"/>
                <w:kern w:val="0"/>
                <w:sz w:val="18"/>
              </w:rPr>
            </w:pPr>
            <w:r w:rsidRPr="008A1BDD">
              <w:rPr>
                <w:rFonts w:ascii="HG丸ｺﾞｼｯｸM-PRO" w:eastAsia="HG丸ｺﾞｼｯｸM-PRO" w:hAnsi="HG丸ｺﾞｼｯｸM-PRO" w:cs="MS-Gothic" w:hint="eastAsia"/>
                <w:kern w:val="0"/>
                <w:sz w:val="18"/>
              </w:rPr>
              <w:t xml:space="preserve">NO21 </w:t>
            </w:r>
            <w:r>
              <w:rPr>
                <w:rFonts w:ascii="HG丸ｺﾞｼｯｸM-PRO" w:eastAsia="HG丸ｺﾞｼｯｸM-PRO" w:hAnsi="HG丸ｺﾞｼｯｸM-PRO" w:cs="MS-Gothic" w:hint="eastAsia"/>
                <w:color w:val="FF0000"/>
                <w:kern w:val="0"/>
                <w:sz w:val="18"/>
              </w:rPr>
              <w:t>下の</w:t>
            </w:r>
            <w:r w:rsidRPr="008A1BDD">
              <w:rPr>
                <w:rFonts w:ascii="HG丸ｺﾞｼｯｸM-PRO" w:eastAsia="HG丸ｺﾞｼｯｸM-PRO" w:hAnsi="HG丸ｺﾞｼｯｸM-PRO" w:cs="MS-Gothic" w:hint="eastAsia"/>
                <w:color w:val="FF0000"/>
                <w:kern w:val="0"/>
                <w:sz w:val="18"/>
              </w:rPr>
              <w:t>広場休憩所トイレ</w:t>
            </w:r>
          </w:p>
          <w:p w14:paraId="76F77D9C" w14:textId="77777777" w:rsidR="00287E36" w:rsidRDefault="00287E36" w:rsidP="00287E36">
            <w:pPr>
              <w:spacing w:line="240" w:lineRule="exact"/>
              <w:ind w:firstLineChars="450" w:firstLine="810"/>
              <w:rPr>
                <w:rFonts w:ascii="HG丸ｺﾞｼｯｸM-PRO" w:eastAsia="HG丸ｺﾞｼｯｸM-PRO" w:hAnsi="HG丸ｺﾞｼｯｸM-PRO" w:cs="MS-Gothic"/>
                <w:color w:val="FF0000"/>
                <w:kern w:val="0"/>
                <w:sz w:val="18"/>
              </w:rPr>
            </w:pPr>
            <w:r w:rsidRPr="008A1BDD">
              <w:rPr>
                <w:rFonts w:ascii="HG丸ｺﾞｼｯｸM-PRO" w:eastAsia="HG丸ｺﾞｼｯｸM-PRO" w:hAnsi="HG丸ｺﾞｼｯｸM-PRO" w:cs="MS-Gothic" w:hint="eastAsia"/>
                <w:kern w:val="0"/>
                <w:sz w:val="18"/>
              </w:rPr>
              <w:t>建設年度</w:t>
            </w:r>
            <w:r>
              <w:rPr>
                <w:rFonts w:ascii="HG丸ｺﾞｼｯｸM-PRO" w:eastAsia="HG丸ｺﾞｼｯｸM-PRO" w:hAnsi="HG丸ｺﾞｼｯｸM-PRO" w:cs="MS-Gothic" w:hint="eastAsia"/>
                <w:color w:val="FF0000"/>
                <w:kern w:val="0"/>
                <w:sz w:val="18"/>
              </w:rPr>
              <w:t>1977</w:t>
            </w:r>
            <w:r w:rsidRPr="008A1BDD">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改修年度</w:t>
            </w:r>
            <w:r w:rsidRPr="008A1BDD">
              <w:rPr>
                <w:rFonts w:ascii="HG丸ｺﾞｼｯｸM-PRO" w:eastAsia="HG丸ｺﾞｼｯｸM-PRO" w:hAnsi="HG丸ｺﾞｼｯｸM-PRO" w:cs="MS-Gothic" w:hint="eastAsia"/>
                <w:color w:val="FF0000"/>
                <w:kern w:val="0"/>
                <w:sz w:val="18"/>
              </w:rPr>
              <w:t>1998</w:t>
            </w:r>
            <w:r>
              <w:rPr>
                <w:rFonts w:ascii="HG丸ｺﾞｼｯｸM-PRO" w:eastAsia="HG丸ｺﾞｼｯｸM-PRO" w:hAnsi="HG丸ｺﾞｼｯｸM-PRO" w:cs="MS-Gothic" w:hint="eastAsia"/>
                <w:kern w:val="0"/>
                <w:sz w:val="18"/>
              </w:rPr>
              <w:t xml:space="preserve">　</w:t>
            </w:r>
            <w:r w:rsidRPr="008A1BDD">
              <w:rPr>
                <w:rFonts w:ascii="HG丸ｺﾞｼｯｸM-PRO" w:eastAsia="HG丸ｺﾞｼｯｸM-PRO" w:hAnsi="HG丸ｺﾞｼｯｸM-PRO" w:cs="MS-Gothic" w:hint="eastAsia"/>
                <w:kern w:val="0"/>
                <w:sz w:val="18"/>
              </w:rPr>
              <w:t>床面積</w:t>
            </w:r>
            <w:r>
              <w:rPr>
                <w:rFonts w:ascii="HG丸ｺﾞｼｯｸM-PRO" w:eastAsia="HG丸ｺﾞｼｯｸM-PRO" w:hAnsi="HG丸ｺﾞｼｯｸM-PRO" w:cs="MS-Gothic" w:hint="eastAsia"/>
                <w:color w:val="FF0000"/>
                <w:kern w:val="0"/>
                <w:sz w:val="18"/>
              </w:rPr>
              <w:t>200</w:t>
            </w:r>
          </w:p>
          <w:p w14:paraId="0F9AC289" w14:textId="254E043A" w:rsidR="00287E36" w:rsidRDefault="00287E36" w:rsidP="00287E36">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NO25</w:t>
            </w:r>
            <w:r w:rsidRPr="008A1BDD">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パビリオン内トイレ</w:t>
            </w:r>
            <w:r>
              <w:rPr>
                <w:rFonts w:ascii="HG丸ｺﾞｼｯｸM-PRO" w:eastAsia="HG丸ｺﾞｼｯｸM-PRO" w:hAnsi="HG丸ｺﾞｼｯｸM-PRO" w:cs="MS-Gothic" w:hint="eastAsia"/>
                <w:color w:val="FF0000"/>
                <w:kern w:val="0"/>
                <w:sz w:val="18"/>
              </w:rPr>
              <w:t>4389</w:t>
            </w:r>
            <w:r w:rsidRPr="008A1BDD">
              <w:rPr>
                <w:rFonts w:ascii="HG丸ｺﾞｼｯｸM-PRO" w:eastAsia="HG丸ｺﾞｼｯｸM-PRO" w:hAnsi="HG丸ｺﾞｼｯｸM-PRO" w:cs="MS-Gothic" w:hint="eastAsia"/>
                <w:color w:val="FF0000"/>
                <w:kern w:val="0"/>
                <w:sz w:val="18"/>
              </w:rPr>
              <w:t>.1</w:t>
            </w:r>
            <w:r>
              <w:rPr>
                <w:rFonts w:ascii="HG丸ｺﾞｼｯｸM-PRO" w:eastAsia="HG丸ｺﾞｼｯｸM-PRO" w:hAnsi="HG丸ｺﾞｼｯｸM-PRO" w:cs="MS-Gothic" w:hint="eastAsia"/>
                <w:kern w:val="0"/>
                <w:sz w:val="18"/>
              </w:rPr>
              <w:t>（建物延床面積）</w:t>
            </w:r>
          </w:p>
          <w:p w14:paraId="3F25B4CC" w14:textId="77777777" w:rsidR="00287E36"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自然文化園地区　設置済/総数</w:t>
            </w:r>
            <w:r w:rsidRPr="0077595C">
              <w:rPr>
                <w:rFonts w:ascii="HG丸ｺﾞｼｯｸM-PRO" w:eastAsia="HG丸ｺﾞｼｯｸM-PRO" w:hAnsi="HG丸ｺﾞｼｯｸM-PRO" w:cs="MS-Gothic" w:hint="eastAsia"/>
                <w:color w:val="FF0000"/>
                <w:kern w:val="0"/>
                <w:sz w:val="18"/>
              </w:rPr>
              <w:t xml:space="preserve">　21/28</w:t>
            </w:r>
          </w:p>
          <w:p w14:paraId="2495C456" w14:textId="77777777" w:rsidR="00287E36" w:rsidRDefault="00287E36" w:rsidP="00287E36">
            <w:pPr>
              <w:spacing w:line="240" w:lineRule="exact"/>
              <w:ind w:firstLineChars="800" w:firstLine="144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 xml:space="preserve">設置率　</w:t>
            </w:r>
            <w:r w:rsidRPr="0077595C">
              <w:rPr>
                <w:rFonts w:ascii="HG丸ｺﾞｼｯｸM-PRO" w:eastAsia="HG丸ｺﾞｼｯｸM-PRO" w:hAnsi="HG丸ｺﾞｼｯｸM-PRO" w:cs="MS-Gothic" w:hint="eastAsia"/>
                <w:color w:val="FF0000"/>
                <w:kern w:val="0"/>
                <w:sz w:val="18"/>
              </w:rPr>
              <w:t>75％</w:t>
            </w:r>
          </w:p>
          <w:p w14:paraId="2099E2FF" w14:textId="77777777" w:rsidR="00287E36"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合計　設置済/総数</w:t>
            </w:r>
            <w:r w:rsidRPr="0077595C">
              <w:rPr>
                <w:rFonts w:ascii="HG丸ｺﾞｼｯｸM-PRO" w:eastAsia="HG丸ｺﾞｼｯｸM-PRO" w:hAnsi="HG丸ｺﾞｼｯｸM-PRO" w:cs="MS-Gothic" w:hint="eastAsia"/>
                <w:color w:val="FF0000"/>
                <w:kern w:val="0"/>
                <w:sz w:val="18"/>
              </w:rPr>
              <w:t xml:space="preserve">　</w:t>
            </w:r>
            <w:r>
              <w:rPr>
                <w:rFonts w:ascii="HG丸ｺﾞｼｯｸM-PRO" w:eastAsia="HG丸ｺﾞｼｯｸM-PRO" w:hAnsi="HG丸ｺﾞｼｯｸM-PRO" w:cs="MS-Gothic" w:hint="eastAsia"/>
                <w:color w:val="FF0000"/>
                <w:kern w:val="0"/>
                <w:sz w:val="18"/>
              </w:rPr>
              <w:t>25</w:t>
            </w:r>
            <w:r w:rsidRPr="0077595C">
              <w:rPr>
                <w:rFonts w:ascii="HG丸ｺﾞｼｯｸM-PRO" w:eastAsia="HG丸ｺﾞｼｯｸM-PRO" w:hAnsi="HG丸ｺﾞｼｯｸM-PRO" w:cs="MS-Gothic" w:hint="eastAsia"/>
                <w:color w:val="FF0000"/>
                <w:kern w:val="0"/>
                <w:sz w:val="18"/>
              </w:rPr>
              <w:t>/</w:t>
            </w:r>
            <w:r>
              <w:rPr>
                <w:rFonts w:ascii="HG丸ｺﾞｼｯｸM-PRO" w:eastAsia="HG丸ｺﾞｼｯｸM-PRO" w:hAnsi="HG丸ｺﾞｼｯｸM-PRO" w:cs="MS-Gothic" w:hint="eastAsia"/>
                <w:color w:val="FF0000"/>
                <w:kern w:val="0"/>
                <w:sz w:val="18"/>
              </w:rPr>
              <w:t>33</w:t>
            </w:r>
          </w:p>
          <w:p w14:paraId="4AA61C9D" w14:textId="77777777" w:rsidR="00287E36" w:rsidRDefault="00287E36" w:rsidP="00287E36">
            <w:pPr>
              <w:spacing w:line="240" w:lineRule="exact"/>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 xml:space="preserve">　　　設置率　</w:t>
            </w:r>
            <w:r w:rsidRPr="0077595C">
              <w:rPr>
                <w:rFonts w:ascii="HG丸ｺﾞｼｯｸM-PRO" w:eastAsia="HG丸ｺﾞｼｯｸM-PRO" w:hAnsi="HG丸ｺﾞｼｯｸM-PRO" w:cs="MS-Gothic" w:hint="eastAsia"/>
                <w:color w:val="FF0000"/>
                <w:kern w:val="0"/>
                <w:sz w:val="18"/>
              </w:rPr>
              <w:t>75</w:t>
            </w:r>
            <w:r>
              <w:rPr>
                <w:rFonts w:ascii="HG丸ｺﾞｼｯｸM-PRO" w:eastAsia="HG丸ｺﾞｼｯｸM-PRO" w:hAnsi="HG丸ｺﾞｼｯｸM-PRO" w:cs="MS-Gothic" w:hint="eastAsia"/>
                <w:color w:val="FF0000"/>
                <w:kern w:val="0"/>
                <w:sz w:val="18"/>
              </w:rPr>
              <w:t>.7</w:t>
            </w:r>
            <w:r w:rsidRPr="0077595C">
              <w:rPr>
                <w:rFonts w:ascii="HG丸ｺﾞｼｯｸM-PRO" w:eastAsia="HG丸ｺﾞｼｯｸM-PRO" w:hAnsi="HG丸ｺﾞｼｯｸM-PRO" w:cs="MS-Gothic" w:hint="eastAsia"/>
                <w:color w:val="FF0000"/>
                <w:kern w:val="0"/>
                <w:sz w:val="18"/>
              </w:rPr>
              <w:t>％</w:t>
            </w:r>
          </w:p>
          <w:p w14:paraId="61A493EA" w14:textId="77777777" w:rsidR="00287E36" w:rsidRDefault="00287E36" w:rsidP="00287E36">
            <w:pPr>
              <w:spacing w:line="240" w:lineRule="exact"/>
              <w:rPr>
                <w:rFonts w:ascii="HG丸ｺﾞｼｯｸM-PRO" w:eastAsia="HG丸ｺﾞｼｯｸM-PRO" w:hAnsi="HG丸ｺﾞｼｯｸM-PRO" w:cs="MS-Gothic"/>
                <w:color w:val="FF0000"/>
                <w:kern w:val="0"/>
                <w:sz w:val="18"/>
              </w:rPr>
            </w:pPr>
            <w:r w:rsidRPr="00E70AFC">
              <w:rPr>
                <w:rFonts w:ascii="HG丸ｺﾞｼｯｸM-PRO" w:eastAsia="HG丸ｺﾞｼｯｸM-PRO" w:hAnsi="HG丸ｺﾞｼｯｸM-PRO" w:cs="MS-Gothic" w:hint="eastAsia"/>
                <w:color w:val="FF0000"/>
                <w:kern w:val="0"/>
                <w:sz w:val="18"/>
              </w:rPr>
              <w:t>以下変更・追加</w:t>
            </w:r>
          </w:p>
          <w:p w14:paraId="01CB72E5" w14:textId="77777777" w:rsidR="00287E36" w:rsidRDefault="00287E36" w:rsidP="00287E36">
            <w:pPr>
              <w:spacing w:line="240" w:lineRule="exact"/>
              <w:rPr>
                <w:rFonts w:ascii="HG丸ｺﾞｼｯｸM-PRO" w:eastAsia="HG丸ｺﾞｼｯｸM-PRO" w:hAnsi="HG丸ｺﾞｼｯｸM-PRO" w:cs="MS-Gothic"/>
                <w:kern w:val="0"/>
                <w:sz w:val="18"/>
              </w:rPr>
            </w:pPr>
            <w:r w:rsidRPr="0049331F">
              <w:rPr>
                <w:rFonts w:ascii="HG丸ｺﾞｼｯｸM-PRO" w:eastAsia="HG丸ｺﾞｼｯｸM-PRO" w:hAnsi="HG丸ｺﾞｼｯｸM-PRO" w:cs="MS-Gothic" w:hint="eastAsia"/>
                <w:kern w:val="0"/>
                <w:sz w:val="18"/>
              </w:rPr>
              <w:t>スポーツ地区</w:t>
            </w:r>
          </w:p>
          <w:p w14:paraId="75036A78" w14:textId="77777777" w:rsidR="00287E36" w:rsidRPr="00E70AFC"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NO33-1　野球場トイレ（内野）</w:t>
            </w:r>
          </w:p>
          <w:p w14:paraId="1F186F0A"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NO33-2　野球場トイレ（内野）</w:t>
            </w:r>
          </w:p>
          <w:p w14:paraId="07689D31"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NO33-3　野球場トイレ（内野）</w:t>
            </w:r>
          </w:p>
          <w:p w14:paraId="53630A03"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NO33-4　野球場トイレ（内野）</w:t>
            </w:r>
          </w:p>
          <w:p w14:paraId="1983EB2F"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NO33-5　野球場トイレ（野球場前）</w:t>
            </w:r>
          </w:p>
          <w:p w14:paraId="74E23899"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NO33-6　野球場トイレ（野球場前）</w:t>
            </w:r>
          </w:p>
          <w:p w14:paraId="25A22D36" w14:textId="5407ED2C" w:rsidR="00287E36" w:rsidRPr="00744DA3" w:rsidRDefault="00287E36" w:rsidP="00287E36">
            <w:pPr>
              <w:spacing w:line="240" w:lineRule="exact"/>
              <w:ind w:firstLineChars="50" w:firstLine="90"/>
              <w:jc w:val="lef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NO47</w:t>
            </w:r>
            <w:r>
              <w:rPr>
                <w:rFonts w:ascii="HG丸ｺﾞｼｯｸM-PRO" w:eastAsia="HG丸ｺﾞｼｯｸM-PRO" w:hAnsi="HG丸ｺﾞｼｯｸM-PRO" w:cs="MS-Gothic" w:hint="eastAsia"/>
                <w:color w:val="FF0000"/>
                <w:kern w:val="0"/>
                <w:sz w:val="18"/>
              </w:rPr>
              <w:t xml:space="preserve">　少年野球場-1</w:t>
            </w:r>
            <w:r w:rsidR="00CD7B8C">
              <w:rPr>
                <w:rFonts w:ascii="HG丸ｺﾞｼｯｸM-PRO" w:eastAsia="HG丸ｺﾞｼｯｸM-PRO" w:hAnsi="HG丸ｺﾞｼｯｸM-PRO" w:cs="MS-Gothic" w:hint="eastAsia"/>
                <w:color w:val="FF0000"/>
                <w:kern w:val="0"/>
                <w:sz w:val="18"/>
              </w:rPr>
              <w:t xml:space="preserve">　トイレ</w:t>
            </w:r>
          </w:p>
          <w:p w14:paraId="59AD2C2F" w14:textId="04A46B1D" w:rsidR="00287E36" w:rsidRDefault="00287E36" w:rsidP="00287E36">
            <w:pPr>
              <w:spacing w:line="240" w:lineRule="exact"/>
              <w:ind w:firstLineChars="50" w:firstLine="90"/>
              <w:jc w:val="left"/>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NO48</w:t>
            </w:r>
            <w:r>
              <w:rPr>
                <w:rFonts w:ascii="HG丸ｺﾞｼｯｸM-PRO" w:eastAsia="HG丸ｺﾞｼｯｸM-PRO" w:hAnsi="HG丸ｺﾞｼｯｸM-PRO" w:cs="MS-Gothic" w:hint="eastAsia"/>
                <w:color w:val="FF0000"/>
                <w:kern w:val="0"/>
                <w:sz w:val="18"/>
              </w:rPr>
              <w:t xml:space="preserve">　少年野球場-2</w:t>
            </w:r>
            <w:r w:rsidR="00CD7B8C">
              <w:rPr>
                <w:rFonts w:ascii="HG丸ｺﾞｼｯｸM-PRO" w:eastAsia="HG丸ｺﾞｼｯｸM-PRO" w:hAnsi="HG丸ｺﾞｼｯｸM-PRO" w:cs="MS-Gothic" w:hint="eastAsia"/>
                <w:color w:val="FF0000"/>
                <w:kern w:val="0"/>
                <w:sz w:val="18"/>
              </w:rPr>
              <w:t xml:space="preserve">　トイレ</w:t>
            </w:r>
          </w:p>
          <w:p w14:paraId="6384F06C" w14:textId="654272D8" w:rsidR="00287E36" w:rsidRPr="00744DA3" w:rsidRDefault="00287E36" w:rsidP="00287E36">
            <w:pPr>
              <w:spacing w:line="240" w:lineRule="exact"/>
              <w:ind w:firstLineChars="50" w:firstLine="90"/>
              <w:jc w:val="left"/>
              <w:rPr>
                <w:rFonts w:ascii="HG丸ｺﾞｼｯｸM-PRO" w:eastAsia="HG丸ｺﾞｼｯｸM-PRO" w:hAnsi="HG丸ｺﾞｼｯｸM-PRO" w:cs="MS-Gothic"/>
                <w:kern w:val="0"/>
                <w:sz w:val="18"/>
              </w:rPr>
            </w:pPr>
            <w:r w:rsidRPr="001363AD">
              <w:rPr>
                <w:rFonts w:ascii="HG丸ｺﾞｼｯｸM-PRO" w:eastAsia="HG丸ｺﾞｼｯｸM-PRO" w:hAnsi="HG丸ｺﾞｼｯｸM-PRO" w:cs="MS-Gothic" w:hint="eastAsia"/>
                <w:kern w:val="0"/>
                <w:sz w:val="18"/>
              </w:rPr>
              <w:t>NO49</w:t>
            </w:r>
            <w:r>
              <w:rPr>
                <w:rFonts w:ascii="HG丸ｺﾞｼｯｸM-PRO" w:eastAsia="HG丸ｺﾞｼｯｸM-PRO" w:hAnsi="HG丸ｺﾞｼｯｸM-PRO" w:cs="MS-Gothic" w:hint="eastAsia"/>
                <w:color w:val="FF0000"/>
                <w:kern w:val="0"/>
                <w:sz w:val="18"/>
              </w:rPr>
              <w:t xml:space="preserve">　少年球技場</w:t>
            </w:r>
            <w:r w:rsidR="00CD7B8C">
              <w:rPr>
                <w:rFonts w:ascii="HG丸ｺﾞｼｯｸM-PRO" w:eastAsia="HG丸ｺﾞｼｯｸM-PRO" w:hAnsi="HG丸ｺﾞｼｯｸM-PRO" w:cs="MS-Gothic" w:hint="eastAsia"/>
                <w:color w:val="FF0000"/>
                <w:kern w:val="0"/>
                <w:sz w:val="18"/>
              </w:rPr>
              <w:t xml:space="preserve">　トイレ</w:t>
            </w:r>
            <w:bookmarkStart w:id="0" w:name="_GoBack"/>
            <w:bookmarkEnd w:id="0"/>
          </w:p>
          <w:p w14:paraId="7E0847E8" w14:textId="77777777" w:rsidR="00287E36" w:rsidRPr="001363AD" w:rsidRDefault="00287E36" w:rsidP="00287E36">
            <w:pPr>
              <w:spacing w:line="240" w:lineRule="exact"/>
              <w:ind w:firstLineChars="50" w:firstLine="90"/>
              <w:jc w:val="left"/>
              <w:rPr>
                <w:rFonts w:ascii="HG丸ｺﾞｼｯｸM-PRO" w:eastAsia="HG丸ｺﾞｼｯｸM-PRO" w:hAnsi="HG丸ｺﾞｼｯｸM-PRO" w:cs="MS-Gothic"/>
                <w:kern w:val="0"/>
                <w:sz w:val="18"/>
              </w:rPr>
            </w:pPr>
            <w:r w:rsidRPr="00744DA3">
              <w:rPr>
                <w:rFonts w:ascii="HG丸ｺﾞｼｯｸM-PRO" w:eastAsia="HG丸ｺﾞｼｯｸM-PRO" w:hAnsi="HG丸ｺﾞｼｯｸM-PRO" w:cs="MS-Gothic" w:hint="eastAsia"/>
                <w:color w:val="FF0000"/>
                <w:kern w:val="0"/>
                <w:sz w:val="18"/>
              </w:rPr>
              <w:t>NO50</w:t>
            </w:r>
            <w:r>
              <w:rPr>
                <w:rFonts w:ascii="HG丸ｺﾞｼｯｸM-PRO" w:eastAsia="HG丸ｺﾞｼｯｸM-PRO" w:hAnsi="HG丸ｺﾞｼｯｸM-PRO" w:cs="MS-Gothic" w:hint="eastAsia"/>
                <w:color w:val="FF0000"/>
                <w:kern w:val="0"/>
                <w:sz w:val="18"/>
              </w:rPr>
              <w:t xml:space="preserve">　記念競技場屋外　南</w:t>
            </w:r>
          </w:p>
          <w:p w14:paraId="1EBB85F8"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NO51　記念競技場屋外　北</w:t>
            </w:r>
          </w:p>
          <w:p w14:paraId="1B0F4A25"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NO52　弓道場</w:t>
            </w:r>
          </w:p>
          <w:p w14:paraId="349C391F"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NO53　記念競技場ﾒｲﾝｽﾀﾝﾄﾞ内1階便所　北</w:t>
            </w:r>
          </w:p>
          <w:p w14:paraId="68481F45"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NO54　記念競技場ﾒｲﾝｽﾀﾝﾄﾞ内1階便所　南</w:t>
            </w:r>
          </w:p>
          <w:p w14:paraId="31E47F12"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NO55　記念競技場ﾒｲﾝｽﾀﾝﾄﾞ内2階便所　北</w:t>
            </w:r>
          </w:p>
          <w:p w14:paraId="25EBA9AF"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NO56　記念競技場ﾒｲﾝｽﾀﾝﾄﾞ内2階便所　南</w:t>
            </w:r>
          </w:p>
          <w:p w14:paraId="5CD977BD"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NO57　記念競技場ﾒｲﾝｽﾀﾝﾄﾞ内3階便所　北</w:t>
            </w:r>
          </w:p>
          <w:p w14:paraId="1DD36D59"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NO58　記念競技場ﾒｲﾝｽﾀﾝﾄﾞ内3階便所　南</w:t>
            </w:r>
          </w:p>
          <w:p w14:paraId="5316A115"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NO59　記念競技場ﾒｲﾝｽﾀﾝﾄﾞ内2階便所　北</w:t>
            </w:r>
          </w:p>
          <w:p w14:paraId="262E93D9"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NO60　記念競技場ﾒｲﾝｽﾀﾝﾄﾞ内2階便所　南</w:t>
            </w:r>
          </w:p>
          <w:p w14:paraId="63EAB0EA" w14:textId="77777777" w:rsidR="00287E36" w:rsidRDefault="00287E36" w:rsidP="00287E36">
            <w:pPr>
              <w:spacing w:line="240" w:lineRule="exact"/>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その他</w:t>
            </w:r>
          </w:p>
          <w:p w14:paraId="5D55AB4F" w14:textId="3D91ECFB" w:rsidR="00287E36" w:rsidRPr="008A1BDD"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color w:val="FF0000"/>
                <w:kern w:val="0"/>
                <w:sz w:val="18"/>
              </w:rPr>
              <w:t>NO61　中央駐車場トイレ</w:t>
            </w:r>
          </w:p>
        </w:tc>
        <w:tc>
          <w:tcPr>
            <w:tcW w:w="1776" w:type="pct"/>
            <w:shd w:val="clear" w:color="auto" w:fill="auto"/>
            <w:vAlign w:val="center"/>
          </w:tcPr>
          <w:p w14:paraId="1F62AFCC" w14:textId="77777777" w:rsidR="00287E36"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自然文化園地区</w:t>
            </w:r>
          </w:p>
          <w:p w14:paraId="27FEDAE9"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 xml:space="preserve">NO7 ７号トイレ　改修年度 </w:t>
            </w:r>
            <w:r w:rsidRPr="001363AD">
              <w:rPr>
                <w:rFonts w:ascii="HG丸ｺﾞｼｯｸM-PRO" w:eastAsia="HG丸ｺﾞｼｯｸM-PRO" w:hAnsi="HG丸ｺﾞｼｯｸM-PRO" w:cs="MS-Gothic" w:hint="eastAsia"/>
                <w:color w:val="FF0000"/>
                <w:kern w:val="0"/>
                <w:sz w:val="18"/>
              </w:rPr>
              <w:t>2018</w:t>
            </w:r>
          </w:p>
          <w:p w14:paraId="7720E027" w14:textId="77777777" w:rsidR="00287E36" w:rsidRPr="001363AD"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 xml:space="preserve">NO10 森の舞台トイレ　改修年度 </w:t>
            </w:r>
            <w:r>
              <w:rPr>
                <w:rFonts w:ascii="HG丸ｺﾞｼｯｸM-PRO" w:eastAsia="HG丸ｺﾞｼｯｸM-PRO" w:hAnsi="HG丸ｺﾞｼｯｸM-PRO" w:cs="MS-Gothic" w:hint="eastAsia"/>
                <w:color w:val="FF0000"/>
                <w:kern w:val="0"/>
                <w:sz w:val="18"/>
              </w:rPr>
              <w:t>2018</w:t>
            </w:r>
          </w:p>
          <w:p w14:paraId="43442B42" w14:textId="77777777" w:rsidR="00287E36" w:rsidRDefault="00287E36" w:rsidP="00287E36">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NO11</w:t>
            </w:r>
            <w:r w:rsidRPr="008A1BDD">
              <w:rPr>
                <w:rFonts w:ascii="HG丸ｺﾞｼｯｸM-PRO" w:eastAsia="HG丸ｺﾞｼｯｸM-PRO" w:hAnsi="HG丸ｺﾞｼｯｸM-PRO" w:cs="MS-Gothic" w:hint="eastAsia"/>
                <w:color w:val="FF0000"/>
                <w:kern w:val="0"/>
                <w:sz w:val="18"/>
              </w:rPr>
              <w:t>万葉の里トイレ</w:t>
            </w:r>
          </w:p>
          <w:p w14:paraId="293C5CD1" w14:textId="77777777" w:rsidR="00287E36" w:rsidRDefault="00287E36" w:rsidP="00287E36">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 xml:space="preserve">NO12 </w:t>
            </w:r>
            <w:r w:rsidRPr="008A1BDD">
              <w:rPr>
                <w:rFonts w:ascii="HG丸ｺﾞｼｯｸM-PRO" w:eastAsia="HG丸ｺﾞｼｯｸM-PRO" w:hAnsi="HG丸ｺﾞｼｯｸM-PRO" w:cs="MS-Gothic" w:hint="eastAsia"/>
                <w:color w:val="FF0000"/>
                <w:kern w:val="0"/>
                <w:sz w:val="18"/>
              </w:rPr>
              <w:t>つばきの森トイレ</w:t>
            </w:r>
          </w:p>
          <w:p w14:paraId="0BC18F9A" w14:textId="77777777" w:rsidR="00287E36" w:rsidRPr="008A1BDD" w:rsidRDefault="00287E36" w:rsidP="00287E36">
            <w:pPr>
              <w:spacing w:line="240" w:lineRule="exact"/>
              <w:ind w:firstLineChars="50" w:firstLine="90"/>
              <w:rPr>
                <w:rFonts w:ascii="HG丸ｺﾞｼｯｸM-PRO" w:eastAsia="HG丸ｺﾞｼｯｸM-PRO" w:hAnsi="HG丸ｺﾞｼｯｸM-PRO" w:cs="MS-Gothic"/>
                <w:kern w:val="0"/>
                <w:sz w:val="18"/>
              </w:rPr>
            </w:pPr>
            <w:r w:rsidRPr="008A1BDD">
              <w:rPr>
                <w:rFonts w:ascii="HG丸ｺﾞｼｯｸM-PRO" w:eastAsia="HG丸ｺﾞｼｯｸM-PRO" w:hAnsi="HG丸ｺﾞｼｯｸM-PRO" w:cs="MS-Gothic" w:hint="eastAsia"/>
                <w:kern w:val="0"/>
                <w:sz w:val="18"/>
              </w:rPr>
              <w:t xml:space="preserve">NO21 </w:t>
            </w:r>
            <w:r w:rsidRPr="008A1BDD">
              <w:rPr>
                <w:rFonts w:ascii="HG丸ｺﾞｼｯｸM-PRO" w:eastAsia="HG丸ｺﾞｼｯｸM-PRO" w:hAnsi="HG丸ｺﾞｼｯｸM-PRO" w:cs="MS-Gothic" w:hint="eastAsia"/>
                <w:color w:val="FF0000"/>
                <w:kern w:val="0"/>
                <w:sz w:val="18"/>
              </w:rPr>
              <w:t>ちびっこ広場休憩所トイレ</w:t>
            </w:r>
          </w:p>
          <w:p w14:paraId="1BAEB9F9" w14:textId="77777777" w:rsidR="00287E36" w:rsidRDefault="00287E36" w:rsidP="00287E36">
            <w:pPr>
              <w:spacing w:line="240" w:lineRule="exact"/>
              <w:ind w:firstLineChars="450" w:firstLine="810"/>
              <w:rPr>
                <w:rFonts w:ascii="HG丸ｺﾞｼｯｸM-PRO" w:eastAsia="HG丸ｺﾞｼｯｸM-PRO" w:hAnsi="HG丸ｺﾞｼｯｸM-PRO" w:cs="MS-Gothic"/>
                <w:color w:val="FF0000"/>
                <w:kern w:val="0"/>
                <w:sz w:val="18"/>
              </w:rPr>
            </w:pPr>
            <w:r w:rsidRPr="008A1BDD">
              <w:rPr>
                <w:rFonts w:ascii="HG丸ｺﾞｼｯｸM-PRO" w:eastAsia="HG丸ｺﾞｼｯｸM-PRO" w:hAnsi="HG丸ｺﾞｼｯｸM-PRO" w:cs="MS-Gothic" w:hint="eastAsia"/>
                <w:kern w:val="0"/>
                <w:sz w:val="18"/>
              </w:rPr>
              <w:t>建設年度</w:t>
            </w:r>
            <w:r w:rsidRPr="008A1BDD">
              <w:rPr>
                <w:rFonts w:ascii="HG丸ｺﾞｼｯｸM-PRO" w:eastAsia="HG丸ｺﾞｼｯｸM-PRO" w:hAnsi="HG丸ｺﾞｼｯｸM-PRO" w:cs="MS-Gothic" w:hint="eastAsia"/>
                <w:color w:val="FF0000"/>
                <w:kern w:val="0"/>
                <w:sz w:val="18"/>
              </w:rPr>
              <w:t>1980</w:t>
            </w:r>
            <w:r>
              <w:rPr>
                <w:rFonts w:ascii="HG丸ｺﾞｼｯｸM-PRO" w:eastAsia="HG丸ｺﾞｼｯｸM-PRO" w:hAnsi="HG丸ｺﾞｼｯｸM-PRO" w:cs="MS-Gothic" w:hint="eastAsia"/>
                <w:kern w:val="0"/>
                <w:sz w:val="18"/>
              </w:rPr>
              <w:t xml:space="preserve">　</w:t>
            </w:r>
            <w:r w:rsidRPr="008A1BDD">
              <w:rPr>
                <w:rFonts w:ascii="HG丸ｺﾞｼｯｸM-PRO" w:eastAsia="HG丸ｺﾞｼｯｸM-PRO" w:hAnsi="HG丸ｺﾞｼｯｸM-PRO" w:cs="MS-Gothic" w:hint="eastAsia"/>
                <w:kern w:val="0"/>
                <w:sz w:val="18"/>
              </w:rPr>
              <w:t>床面積</w:t>
            </w:r>
            <w:r w:rsidRPr="008A1BDD">
              <w:rPr>
                <w:rFonts w:ascii="HG丸ｺﾞｼｯｸM-PRO" w:eastAsia="HG丸ｺﾞｼｯｸM-PRO" w:hAnsi="HG丸ｺﾞｼｯｸM-PRO" w:cs="MS-Gothic" w:hint="eastAsia"/>
                <w:color w:val="FF0000"/>
                <w:kern w:val="0"/>
                <w:sz w:val="18"/>
              </w:rPr>
              <w:t>45</w:t>
            </w:r>
          </w:p>
          <w:p w14:paraId="192153AF" w14:textId="77777777" w:rsidR="00287E36" w:rsidRDefault="00287E36" w:rsidP="00287E36">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NO25</w:t>
            </w:r>
            <w:r w:rsidRPr="008A1BDD">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パビリオン内トイレ</w:t>
            </w:r>
            <w:r>
              <w:rPr>
                <w:rFonts w:ascii="HG丸ｺﾞｼｯｸM-PRO" w:eastAsia="HG丸ｺﾞｼｯｸM-PRO" w:hAnsi="HG丸ｺﾞｼｯｸM-PRO" w:cs="MS-Gothic" w:hint="eastAsia"/>
                <w:color w:val="FF0000"/>
                <w:kern w:val="0"/>
                <w:sz w:val="18"/>
              </w:rPr>
              <w:t>3641.5</w:t>
            </w:r>
            <w:r>
              <w:rPr>
                <w:rFonts w:ascii="HG丸ｺﾞｼｯｸM-PRO" w:eastAsia="HG丸ｺﾞｼｯｸM-PRO" w:hAnsi="HG丸ｺﾞｼｯｸM-PRO" w:cs="MS-Gothic" w:hint="eastAsia"/>
                <w:kern w:val="0"/>
                <w:sz w:val="18"/>
              </w:rPr>
              <w:t>（建物延床面積）</w:t>
            </w:r>
          </w:p>
          <w:p w14:paraId="2E942C54" w14:textId="77777777" w:rsidR="00287E36" w:rsidRDefault="00287E36" w:rsidP="00287E36">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 xml:space="preserve">自然文化園地区　設置済/総数　</w:t>
            </w:r>
            <w:r>
              <w:rPr>
                <w:rFonts w:ascii="HG丸ｺﾞｼｯｸM-PRO" w:eastAsia="HG丸ｺﾞｼｯｸM-PRO" w:hAnsi="HG丸ｺﾞｼｯｸM-PRO" w:cs="MS-Gothic" w:hint="eastAsia"/>
                <w:color w:val="FF0000"/>
                <w:kern w:val="0"/>
                <w:sz w:val="18"/>
              </w:rPr>
              <w:t>19</w:t>
            </w:r>
            <w:r w:rsidRPr="0077595C">
              <w:rPr>
                <w:rFonts w:ascii="HG丸ｺﾞｼｯｸM-PRO" w:eastAsia="HG丸ｺﾞｼｯｸM-PRO" w:hAnsi="HG丸ｺﾞｼｯｸM-PRO" w:cs="MS-Gothic" w:hint="eastAsia"/>
                <w:color w:val="FF0000"/>
                <w:kern w:val="0"/>
                <w:sz w:val="18"/>
              </w:rPr>
              <w:t>/</w:t>
            </w:r>
            <w:r>
              <w:rPr>
                <w:rFonts w:ascii="HG丸ｺﾞｼｯｸM-PRO" w:eastAsia="HG丸ｺﾞｼｯｸM-PRO" w:hAnsi="HG丸ｺﾞｼｯｸM-PRO" w:cs="MS-Gothic" w:hint="eastAsia"/>
                <w:color w:val="FF0000"/>
                <w:kern w:val="0"/>
                <w:sz w:val="18"/>
              </w:rPr>
              <w:t>26</w:t>
            </w:r>
          </w:p>
          <w:p w14:paraId="05755E7F" w14:textId="77777777" w:rsidR="00287E36" w:rsidRDefault="00287E36" w:rsidP="00287E36">
            <w:pPr>
              <w:spacing w:line="240" w:lineRule="exact"/>
              <w:ind w:firstLineChars="800" w:firstLine="1440"/>
              <w:jc w:val="left"/>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 xml:space="preserve">設置率　</w:t>
            </w:r>
            <w:r>
              <w:rPr>
                <w:rFonts w:ascii="HG丸ｺﾞｼｯｸM-PRO" w:eastAsia="HG丸ｺﾞｼｯｸM-PRO" w:hAnsi="HG丸ｺﾞｼｯｸM-PRO" w:cs="MS-Gothic" w:hint="eastAsia"/>
                <w:color w:val="FF0000"/>
                <w:kern w:val="0"/>
                <w:sz w:val="18"/>
              </w:rPr>
              <w:t>73</w:t>
            </w:r>
            <w:r w:rsidRPr="0077595C">
              <w:rPr>
                <w:rFonts w:ascii="HG丸ｺﾞｼｯｸM-PRO" w:eastAsia="HG丸ｺﾞｼｯｸM-PRO" w:hAnsi="HG丸ｺﾞｼｯｸM-PRO" w:cs="MS-Gothic" w:hint="eastAsia"/>
                <w:color w:val="FF0000"/>
                <w:kern w:val="0"/>
                <w:sz w:val="18"/>
              </w:rPr>
              <w:t>％</w:t>
            </w:r>
          </w:p>
          <w:p w14:paraId="02B6E8A9" w14:textId="77777777" w:rsidR="00287E36" w:rsidRDefault="00287E36" w:rsidP="00287E36">
            <w:pPr>
              <w:spacing w:line="240" w:lineRule="exact"/>
              <w:jc w:val="lef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 xml:space="preserve">合計　設置済/総数　</w:t>
            </w:r>
            <w:r>
              <w:rPr>
                <w:rFonts w:ascii="HG丸ｺﾞｼｯｸM-PRO" w:eastAsia="HG丸ｺﾞｼｯｸM-PRO" w:hAnsi="HG丸ｺﾞｼｯｸM-PRO" w:cs="MS-Gothic" w:hint="eastAsia"/>
                <w:color w:val="FF0000"/>
                <w:kern w:val="0"/>
                <w:sz w:val="18"/>
              </w:rPr>
              <w:t>23</w:t>
            </w:r>
            <w:r w:rsidRPr="0077595C">
              <w:rPr>
                <w:rFonts w:ascii="HG丸ｺﾞｼｯｸM-PRO" w:eastAsia="HG丸ｺﾞｼｯｸM-PRO" w:hAnsi="HG丸ｺﾞｼｯｸM-PRO" w:cs="MS-Gothic" w:hint="eastAsia"/>
                <w:color w:val="FF0000"/>
                <w:kern w:val="0"/>
                <w:sz w:val="18"/>
              </w:rPr>
              <w:t>/</w:t>
            </w:r>
            <w:r>
              <w:rPr>
                <w:rFonts w:ascii="HG丸ｺﾞｼｯｸM-PRO" w:eastAsia="HG丸ｺﾞｼｯｸM-PRO" w:hAnsi="HG丸ｺﾞｼｯｸM-PRO" w:cs="MS-Gothic" w:hint="eastAsia"/>
                <w:color w:val="FF0000"/>
                <w:kern w:val="0"/>
                <w:sz w:val="18"/>
              </w:rPr>
              <w:t>31</w:t>
            </w:r>
          </w:p>
          <w:p w14:paraId="3E08498D" w14:textId="77777777" w:rsidR="00287E36" w:rsidRDefault="00287E36" w:rsidP="00287E36">
            <w:pPr>
              <w:spacing w:line="240" w:lineRule="exact"/>
              <w:jc w:val="left"/>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 xml:space="preserve">　　　設置率　</w:t>
            </w:r>
            <w:r>
              <w:rPr>
                <w:rFonts w:ascii="HG丸ｺﾞｼｯｸM-PRO" w:eastAsia="HG丸ｺﾞｼｯｸM-PRO" w:hAnsi="HG丸ｺﾞｼｯｸM-PRO" w:cs="MS-Gothic" w:hint="eastAsia"/>
                <w:color w:val="FF0000"/>
                <w:kern w:val="0"/>
                <w:sz w:val="18"/>
              </w:rPr>
              <w:t>74.2</w:t>
            </w:r>
            <w:r w:rsidRPr="0077595C">
              <w:rPr>
                <w:rFonts w:ascii="HG丸ｺﾞｼｯｸM-PRO" w:eastAsia="HG丸ｺﾞｼｯｸM-PRO" w:hAnsi="HG丸ｺﾞｼｯｸM-PRO" w:cs="MS-Gothic" w:hint="eastAsia"/>
                <w:color w:val="FF0000"/>
                <w:kern w:val="0"/>
                <w:sz w:val="18"/>
              </w:rPr>
              <w:t>％</w:t>
            </w:r>
          </w:p>
          <w:p w14:paraId="5EFA7BDE" w14:textId="77777777" w:rsidR="00287E36" w:rsidRDefault="00287E36" w:rsidP="00287E36">
            <w:pPr>
              <w:spacing w:line="240" w:lineRule="exact"/>
              <w:rPr>
                <w:rFonts w:ascii="HG丸ｺﾞｼｯｸM-PRO" w:eastAsia="HG丸ｺﾞｼｯｸM-PRO" w:hAnsi="HG丸ｺﾞｼｯｸM-PRO" w:cs="MS-Gothic"/>
                <w:color w:val="FF0000"/>
                <w:kern w:val="0"/>
                <w:sz w:val="18"/>
              </w:rPr>
            </w:pPr>
            <w:r w:rsidRPr="00E70AFC">
              <w:rPr>
                <w:rFonts w:ascii="HG丸ｺﾞｼｯｸM-PRO" w:eastAsia="HG丸ｺﾞｼｯｸM-PRO" w:hAnsi="HG丸ｺﾞｼｯｸM-PRO" w:cs="MS-Gothic" w:hint="eastAsia"/>
                <w:color w:val="FF0000"/>
                <w:kern w:val="0"/>
                <w:sz w:val="18"/>
              </w:rPr>
              <w:t>以下変更・追加</w:t>
            </w:r>
          </w:p>
          <w:p w14:paraId="4A6ED5BB" w14:textId="77777777" w:rsidR="00287E36" w:rsidRPr="0049331F" w:rsidRDefault="00287E36" w:rsidP="00287E36">
            <w:pPr>
              <w:spacing w:line="240" w:lineRule="exact"/>
              <w:rPr>
                <w:rFonts w:ascii="HG丸ｺﾞｼｯｸM-PRO" w:eastAsia="HG丸ｺﾞｼｯｸM-PRO" w:hAnsi="HG丸ｺﾞｼｯｸM-PRO" w:cs="MS-Gothic"/>
                <w:kern w:val="0"/>
                <w:sz w:val="18"/>
              </w:rPr>
            </w:pPr>
            <w:r w:rsidRPr="0049331F">
              <w:rPr>
                <w:rFonts w:ascii="HG丸ｺﾞｼｯｸM-PRO" w:eastAsia="HG丸ｺﾞｼｯｸM-PRO" w:hAnsi="HG丸ｺﾞｼｯｸM-PRO" w:cs="MS-Gothic" w:hint="eastAsia"/>
                <w:kern w:val="0"/>
                <w:sz w:val="18"/>
              </w:rPr>
              <w:t>スポーツ地区</w:t>
            </w:r>
          </w:p>
          <w:p w14:paraId="190A37DC" w14:textId="77777777" w:rsidR="00287E36" w:rsidRPr="00062AC2" w:rsidRDefault="00287E36" w:rsidP="00287E36">
            <w:pPr>
              <w:spacing w:line="240" w:lineRule="exact"/>
              <w:ind w:firstLineChars="50" w:firstLine="90"/>
              <w:jc w:val="left"/>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NO33　野球場トイレ</w:t>
            </w:r>
          </w:p>
          <w:p w14:paraId="380DACFE" w14:textId="77777777" w:rsidR="00287E36" w:rsidRDefault="00287E36" w:rsidP="00287E36">
            <w:pPr>
              <w:spacing w:line="240" w:lineRule="exact"/>
              <w:jc w:val="left"/>
              <w:rPr>
                <w:rFonts w:ascii="HG丸ｺﾞｼｯｸM-PRO" w:eastAsia="HG丸ｺﾞｼｯｸM-PRO" w:hAnsi="HG丸ｺﾞｼｯｸM-PRO" w:cs="MS-Gothic"/>
                <w:color w:val="FF0000"/>
                <w:kern w:val="0"/>
                <w:sz w:val="18"/>
              </w:rPr>
            </w:pPr>
          </w:p>
          <w:p w14:paraId="7FB25D58"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78B3E756" w14:textId="77777777" w:rsidR="00287E36" w:rsidRPr="00062AC2" w:rsidRDefault="00287E36" w:rsidP="00287E36">
            <w:pPr>
              <w:spacing w:line="240" w:lineRule="exact"/>
              <w:jc w:val="left"/>
              <w:rPr>
                <w:rFonts w:ascii="HG丸ｺﾞｼｯｸM-PRO" w:eastAsia="HG丸ｺﾞｼｯｸM-PRO" w:hAnsi="HG丸ｺﾞｼｯｸM-PRO" w:cs="MS-Gothic"/>
                <w:kern w:val="0"/>
                <w:sz w:val="18"/>
              </w:rPr>
            </w:pPr>
          </w:p>
          <w:p w14:paraId="28BEBD83"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38791A64"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18F632F7" w14:textId="77777777" w:rsidR="00287E36" w:rsidRPr="00744DA3" w:rsidRDefault="00287E36" w:rsidP="00287E36">
            <w:pPr>
              <w:spacing w:line="240" w:lineRule="exact"/>
              <w:ind w:firstLineChars="50" w:firstLine="90"/>
              <w:jc w:val="lef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NO47</w:t>
            </w:r>
            <w:r>
              <w:rPr>
                <w:rFonts w:ascii="HG丸ｺﾞｼｯｸM-PRO" w:eastAsia="HG丸ｺﾞｼｯｸM-PRO" w:hAnsi="HG丸ｺﾞｼｯｸM-PRO" w:cs="MS-Gothic" w:hint="eastAsia"/>
                <w:color w:val="FF0000"/>
                <w:kern w:val="0"/>
                <w:sz w:val="18"/>
              </w:rPr>
              <w:t xml:space="preserve">　記念競技場屋外　南</w:t>
            </w:r>
          </w:p>
          <w:p w14:paraId="380DEFE5" w14:textId="77777777" w:rsidR="00287E36" w:rsidRPr="001363AD" w:rsidRDefault="00287E36" w:rsidP="00287E36">
            <w:pPr>
              <w:spacing w:line="240" w:lineRule="exact"/>
              <w:ind w:firstLineChars="50" w:firstLine="90"/>
              <w:jc w:val="lef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NO48</w:t>
            </w:r>
            <w:r>
              <w:rPr>
                <w:rFonts w:ascii="HG丸ｺﾞｼｯｸM-PRO" w:eastAsia="HG丸ｺﾞｼｯｸM-PRO" w:hAnsi="HG丸ｺﾞｼｯｸM-PRO" w:cs="MS-Gothic" w:hint="eastAsia"/>
                <w:color w:val="FF0000"/>
                <w:kern w:val="0"/>
                <w:sz w:val="18"/>
              </w:rPr>
              <w:t xml:space="preserve">　記念競技場屋外　南</w:t>
            </w:r>
          </w:p>
          <w:p w14:paraId="09B8E695" w14:textId="77777777" w:rsidR="00287E36" w:rsidRDefault="00287E36" w:rsidP="00287E36">
            <w:pPr>
              <w:spacing w:line="240" w:lineRule="exact"/>
              <w:ind w:firstLineChars="50" w:firstLine="90"/>
              <w:jc w:val="left"/>
              <w:rPr>
                <w:rFonts w:ascii="HG丸ｺﾞｼｯｸM-PRO" w:eastAsia="HG丸ｺﾞｼｯｸM-PRO" w:hAnsi="HG丸ｺﾞｼｯｸM-PRO" w:cs="MS-Gothic"/>
                <w:kern w:val="0"/>
                <w:sz w:val="18"/>
              </w:rPr>
            </w:pPr>
            <w:r w:rsidRPr="001363AD">
              <w:rPr>
                <w:rFonts w:ascii="HG丸ｺﾞｼｯｸM-PRO" w:eastAsia="HG丸ｺﾞｼｯｸM-PRO" w:hAnsi="HG丸ｺﾞｼｯｸM-PRO" w:cs="MS-Gothic" w:hint="eastAsia"/>
                <w:kern w:val="0"/>
                <w:sz w:val="18"/>
              </w:rPr>
              <w:t>NO49</w:t>
            </w:r>
            <w:r>
              <w:rPr>
                <w:rFonts w:ascii="HG丸ｺﾞｼｯｸM-PRO" w:eastAsia="HG丸ｺﾞｼｯｸM-PRO" w:hAnsi="HG丸ｺﾞｼｯｸM-PRO" w:cs="MS-Gothic" w:hint="eastAsia"/>
                <w:color w:val="FF0000"/>
                <w:kern w:val="0"/>
                <w:sz w:val="18"/>
              </w:rPr>
              <w:t xml:space="preserve">　中央駐車場トイレ</w:t>
            </w:r>
          </w:p>
          <w:p w14:paraId="1572930F"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67807160"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458A624A"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68E998BB"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649534B1"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4B1366AE"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42570F22"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20EC50BD"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24E21DC8"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119D4133"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58DAF633"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6323F6F7" w14:textId="77777777" w:rsidR="00287E36" w:rsidRDefault="00287E36" w:rsidP="00287E36">
            <w:pPr>
              <w:spacing w:line="240" w:lineRule="exact"/>
              <w:jc w:val="left"/>
              <w:rPr>
                <w:rFonts w:ascii="HG丸ｺﾞｼｯｸM-PRO" w:eastAsia="HG丸ｺﾞｼｯｸM-PRO" w:hAnsi="HG丸ｺﾞｼｯｸM-PRO" w:cs="MS-Gothic"/>
                <w:kern w:val="0"/>
                <w:sz w:val="18"/>
              </w:rPr>
            </w:pPr>
          </w:p>
          <w:p w14:paraId="3A99E112" w14:textId="3CA7A97C" w:rsidR="00287E36" w:rsidRPr="008A1BDD" w:rsidRDefault="00287E36" w:rsidP="00287E36">
            <w:pPr>
              <w:spacing w:line="240" w:lineRule="exact"/>
              <w:ind w:firstLineChars="450" w:firstLine="810"/>
              <w:rPr>
                <w:rFonts w:ascii="HG丸ｺﾞｼｯｸM-PRO" w:eastAsia="HG丸ｺﾞｼｯｸM-PRO" w:hAnsi="HG丸ｺﾞｼｯｸM-PRO" w:cs="MS-Gothic"/>
                <w:color w:val="FF0000"/>
                <w:kern w:val="0"/>
                <w:sz w:val="18"/>
              </w:rPr>
            </w:pPr>
          </w:p>
        </w:tc>
      </w:tr>
      <w:tr w:rsidR="00287E36" w:rsidRPr="00DB154F" w14:paraId="2C0F73EE" w14:textId="77777777" w:rsidTr="00072E3D">
        <w:trPr>
          <w:trHeight w:val="696"/>
        </w:trPr>
        <w:tc>
          <w:tcPr>
            <w:tcW w:w="564" w:type="pct"/>
            <w:shd w:val="clear" w:color="auto" w:fill="D9D9D9" w:themeFill="background1" w:themeFillShade="D9"/>
            <w:vAlign w:val="center"/>
          </w:tcPr>
          <w:p w14:paraId="5E9D0B89" w14:textId="6F41E22E" w:rsidR="00287E36"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lastRenderedPageBreak/>
              <w:t>資料名</w:t>
            </w:r>
          </w:p>
        </w:tc>
        <w:tc>
          <w:tcPr>
            <w:tcW w:w="383" w:type="pct"/>
            <w:shd w:val="clear" w:color="auto" w:fill="D9D9D9" w:themeFill="background1" w:themeFillShade="D9"/>
            <w:vAlign w:val="center"/>
          </w:tcPr>
          <w:p w14:paraId="49D05D89" w14:textId="5B7F7AF5" w:rsidR="00287E36"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ページ</w:t>
            </w:r>
          </w:p>
        </w:tc>
        <w:tc>
          <w:tcPr>
            <w:tcW w:w="431" w:type="pct"/>
            <w:shd w:val="clear" w:color="auto" w:fill="D9D9D9" w:themeFill="background1" w:themeFillShade="D9"/>
            <w:vAlign w:val="center"/>
          </w:tcPr>
          <w:p w14:paraId="59A137A5" w14:textId="449D00D0" w:rsidR="00287E36" w:rsidRDefault="00287E36" w:rsidP="00287E36">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訂正理由</w:t>
            </w:r>
          </w:p>
        </w:tc>
        <w:tc>
          <w:tcPr>
            <w:tcW w:w="1845" w:type="pct"/>
            <w:shd w:val="clear" w:color="auto" w:fill="D9D9D9" w:themeFill="background1" w:themeFillShade="D9"/>
            <w:vAlign w:val="center"/>
          </w:tcPr>
          <w:p w14:paraId="18E09DD8" w14:textId="56351669" w:rsidR="00287E36" w:rsidRPr="00802167" w:rsidRDefault="00287E36" w:rsidP="00287E36">
            <w:pPr>
              <w:spacing w:line="240" w:lineRule="exact"/>
              <w:jc w:val="center"/>
              <w:rPr>
                <w:rFonts w:ascii="HG丸ｺﾞｼｯｸM-PRO" w:eastAsia="HG丸ｺﾞｼｯｸM-PRO" w:hAnsi="HG丸ｺﾞｼｯｸM-PRO"/>
                <w:sz w:val="18"/>
                <w:szCs w:val="19"/>
              </w:rPr>
            </w:pPr>
            <w:r w:rsidRPr="00287E36">
              <w:rPr>
                <w:rFonts w:ascii="HG丸ｺﾞｼｯｸM-PRO" w:eastAsia="HG丸ｺﾞｼｯｸM-PRO" w:hAnsi="HG丸ｺﾞｼｯｸM-PRO" w:hint="eastAsia"/>
                <w:szCs w:val="18"/>
              </w:rPr>
              <w:t>訂正後</w:t>
            </w:r>
          </w:p>
        </w:tc>
        <w:tc>
          <w:tcPr>
            <w:tcW w:w="1776" w:type="pct"/>
            <w:shd w:val="clear" w:color="auto" w:fill="D9D9D9" w:themeFill="background1" w:themeFillShade="D9"/>
            <w:vAlign w:val="center"/>
          </w:tcPr>
          <w:p w14:paraId="7C142655" w14:textId="2B657B8F" w:rsidR="00287E36" w:rsidRDefault="00287E36" w:rsidP="00287E36">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訂正前</w:t>
            </w:r>
          </w:p>
        </w:tc>
      </w:tr>
      <w:tr w:rsidR="00287E36" w:rsidRPr="00DB154F" w14:paraId="1F170339" w14:textId="77777777" w:rsidTr="00072E3D">
        <w:trPr>
          <w:trHeight w:val="2410"/>
        </w:trPr>
        <w:tc>
          <w:tcPr>
            <w:tcW w:w="564" w:type="pct"/>
            <w:shd w:val="clear" w:color="auto" w:fill="auto"/>
            <w:vAlign w:val="center"/>
          </w:tcPr>
          <w:p w14:paraId="6D5D0F59" w14:textId="25F46222" w:rsidR="00287E36"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募集要項</w:t>
            </w:r>
          </w:p>
          <w:p w14:paraId="7C587142" w14:textId="2622B90D" w:rsidR="00287E36" w:rsidRPr="002B67E5" w:rsidRDefault="00287E36" w:rsidP="00287E36">
            <w:pPr>
              <w:spacing w:line="240" w:lineRule="exact"/>
              <w:rPr>
                <w:rFonts w:ascii="HG丸ｺﾞｼｯｸM-PRO" w:eastAsia="HG丸ｺﾞｼｯｸM-PRO" w:hAnsi="HG丸ｺﾞｼｯｸM-PRO"/>
                <w:sz w:val="18"/>
                <w:szCs w:val="18"/>
              </w:rPr>
            </w:pPr>
            <w:r w:rsidRPr="00F66B9F">
              <w:rPr>
                <w:rFonts w:ascii="HG丸ｺﾞｼｯｸM-PRO" w:eastAsia="HG丸ｺﾞｼｯｸM-PRO" w:hAnsi="HG丸ｺﾞｼｯｸM-PRO" w:hint="eastAsia"/>
                <w:sz w:val="18"/>
                <w:szCs w:val="18"/>
              </w:rPr>
              <w:t>別紙１２：大阪府立万国博覧会記念公園維持管理水準書</w:t>
            </w:r>
          </w:p>
        </w:tc>
        <w:tc>
          <w:tcPr>
            <w:tcW w:w="383" w:type="pct"/>
            <w:shd w:val="clear" w:color="auto" w:fill="auto"/>
            <w:vAlign w:val="center"/>
          </w:tcPr>
          <w:p w14:paraId="67FDEDE1" w14:textId="7FE72BD9" w:rsidR="00287E36" w:rsidRPr="00FE39D0"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８頁</w:t>
            </w:r>
          </w:p>
        </w:tc>
        <w:tc>
          <w:tcPr>
            <w:tcW w:w="431" w:type="pct"/>
            <w:shd w:val="clear" w:color="auto" w:fill="auto"/>
            <w:vAlign w:val="center"/>
          </w:tcPr>
          <w:p w14:paraId="139BC927" w14:textId="381365BF" w:rsidR="00287E36" w:rsidRPr="002B67E5"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画像修正</w:t>
            </w:r>
          </w:p>
        </w:tc>
        <w:tc>
          <w:tcPr>
            <w:tcW w:w="1845" w:type="pct"/>
            <w:shd w:val="clear" w:color="auto" w:fill="auto"/>
            <w:vAlign w:val="center"/>
          </w:tcPr>
          <w:p w14:paraId="5A808CAC" w14:textId="7AC88BF2" w:rsidR="00287E36" w:rsidRPr="00802167" w:rsidRDefault="00287E36" w:rsidP="00287E36">
            <w:pPr>
              <w:spacing w:line="240" w:lineRule="exact"/>
              <w:jc w:val="left"/>
              <w:rPr>
                <w:rFonts w:ascii="HG丸ｺﾞｼｯｸM-PRO" w:eastAsia="HG丸ｺﾞｼｯｸM-PRO" w:hAnsi="HG丸ｺﾞｼｯｸM-PRO" w:cs="MS-Gothic"/>
                <w:kern w:val="0"/>
                <w:sz w:val="18"/>
              </w:rPr>
            </w:pPr>
            <w:r w:rsidRPr="00802167">
              <w:rPr>
                <w:rFonts w:ascii="HG丸ｺﾞｼｯｸM-PRO" w:eastAsia="HG丸ｺﾞｼｯｸM-PRO" w:hAnsi="HG丸ｺﾞｼｯｸM-PRO" w:hint="eastAsia"/>
                <w:sz w:val="18"/>
                <w:szCs w:val="19"/>
              </w:rPr>
              <w:t>ゾーン位置図が不明瞭なため解像度を修正</w:t>
            </w:r>
          </w:p>
        </w:tc>
        <w:tc>
          <w:tcPr>
            <w:tcW w:w="1776" w:type="pct"/>
            <w:shd w:val="clear" w:color="auto" w:fill="auto"/>
            <w:vAlign w:val="center"/>
          </w:tcPr>
          <w:p w14:paraId="10A18279" w14:textId="65A5D54A" w:rsidR="00287E36" w:rsidRPr="001D03FB" w:rsidRDefault="00287E36" w:rsidP="00287E36">
            <w:pPr>
              <w:spacing w:line="240" w:lineRule="exact"/>
              <w:jc w:val="left"/>
              <w:rPr>
                <w:rFonts w:ascii="HG丸ｺﾞｼｯｸM-PRO" w:eastAsia="HG丸ｺﾞｼｯｸM-PRO" w:hAnsi="HG丸ｺﾞｼｯｸM-PRO" w:cs="MS-Gothic"/>
                <w:kern w:val="0"/>
                <w:sz w:val="18"/>
              </w:rPr>
            </w:pPr>
          </w:p>
        </w:tc>
      </w:tr>
      <w:tr w:rsidR="00287E36" w:rsidRPr="00DB154F" w14:paraId="51F85EC0" w14:textId="77777777" w:rsidTr="00072E3D">
        <w:trPr>
          <w:trHeight w:val="2684"/>
        </w:trPr>
        <w:tc>
          <w:tcPr>
            <w:tcW w:w="564" w:type="pct"/>
            <w:shd w:val="clear" w:color="auto" w:fill="auto"/>
            <w:vAlign w:val="center"/>
          </w:tcPr>
          <w:p w14:paraId="28CAE67A" w14:textId="4C4A9E40"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0AF88C33" w14:textId="2B26AB5C" w:rsidR="00287E36"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14－③</w:t>
            </w:r>
          </w:p>
          <w:p w14:paraId="5F5AE6C2" w14:textId="77777777" w:rsidR="00287E36" w:rsidRDefault="00287E36" w:rsidP="00287E36">
            <w:pPr>
              <w:spacing w:line="240" w:lineRule="exact"/>
              <w:rPr>
                <w:rFonts w:ascii="HG丸ｺﾞｼｯｸM-PRO" w:eastAsia="HG丸ｺﾞｼｯｸM-PRO" w:hAnsi="HG丸ｺﾞｼｯｸM-PRO"/>
                <w:sz w:val="18"/>
                <w:szCs w:val="18"/>
              </w:rPr>
            </w:pPr>
            <w:r w:rsidRPr="001D03FB">
              <w:rPr>
                <w:rFonts w:ascii="HG丸ｺﾞｼｯｸM-PRO" w:eastAsia="HG丸ｺﾞｼｯｸM-PRO" w:hAnsi="HG丸ｺﾞｼｯｸM-PRO" w:hint="eastAsia"/>
                <w:sz w:val="18"/>
                <w:szCs w:val="18"/>
              </w:rPr>
              <w:t>売店・食堂一覧</w:t>
            </w:r>
          </w:p>
          <w:p w14:paraId="4E5784D5" w14:textId="77777777" w:rsidR="00287E36"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6D5ACB88" w14:textId="342BAB92" w:rsidR="00287E36" w:rsidRPr="002B67E5"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Excelファイル</w:t>
            </w:r>
          </w:p>
        </w:tc>
        <w:tc>
          <w:tcPr>
            <w:tcW w:w="383" w:type="pct"/>
            <w:shd w:val="clear" w:color="auto" w:fill="auto"/>
            <w:vAlign w:val="center"/>
          </w:tcPr>
          <w:p w14:paraId="4F3F0E07" w14:textId="77777777" w:rsidR="00287E36" w:rsidRPr="00FE39D0" w:rsidRDefault="00287E36" w:rsidP="00287E36">
            <w:pPr>
              <w:spacing w:line="240" w:lineRule="exact"/>
              <w:rPr>
                <w:rFonts w:ascii="HG丸ｺﾞｼｯｸM-PRO" w:eastAsia="HG丸ｺﾞｼｯｸM-PRO" w:hAnsi="HG丸ｺﾞｼｯｸM-PRO"/>
                <w:sz w:val="18"/>
                <w:szCs w:val="18"/>
              </w:rPr>
            </w:pPr>
          </w:p>
        </w:tc>
        <w:tc>
          <w:tcPr>
            <w:tcW w:w="431" w:type="pct"/>
            <w:shd w:val="clear" w:color="auto" w:fill="auto"/>
            <w:vAlign w:val="center"/>
          </w:tcPr>
          <w:p w14:paraId="4109F27E" w14:textId="1D53097D"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shd w:val="clear" w:color="auto" w:fill="auto"/>
            <w:vAlign w:val="center"/>
          </w:tcPr>
          <w:p w14:paraId="6DCBCF63" w14:textId="127684DC" w:rsidR="00287E36" w:rsidRDefault="00287E36" w:rsidP="00287E36">
            <w:pPr>
              <w:spacing w:line="240" w:lineRule="exact"/>
              <w:jc w:val="left"/>
              <w:rPr>
                <w:rFonts w:ascii="HG丸ｺﾞｼｯｸM-PRO" w:eastAsia="HG丸ｺﾞｼｯｸM-PRO" w:hAnsi="HG丸ｺﾞｼｯｸM-PRO" w:cs="MS-Gothic"/>
                <w:kern w:val="0"/>
                <w:sz w:val="18"/>
              </w:rPr>
            </w:pPr>
            <w:r w:rsidRPr="001D03FB">
              <w:rPr>
                <w:rFonts w:ascii="HG丸ｺﾞｼｯｸM-PRO" w:eastAsia="HG丸ｺﾞｼｯｸM-PRO" w:hAnsi="HG丸ｺﾞｼｯｸM-PRO" w:cs="MS-Gothic" w:hint="eastAsia"/>
                <w:kern w:val="0"/>
                <w:sz w:val="18"/>
              </w:rPr>
              <w:t>表No.37</w:t>
            </w:r>
            <w:r>
              <w:rPr>
                <w:rFonts w:ascii="HG丸ｺﾞｼｯｸM-PRO" w:eastAsia="HG丸ｺﾞｼｯｸM-PRO" w:hAnsi="HG丸ｺﾞｼｯｸM-PRO" w:cs="MS-Gothic" w:hint="eastAsia"/>
                <w:kern w:val="0"/>
                <w:sz w:val="18"/>
              </w:rPr>
              <w:t xml:space="preserve">　施設名  「総合スポーツ広場</w:t>
            </w:r>
            <w:r w:rsidRPr="00DB154F">
              <w:rPr>
                <w:rFonts w:ascii="HG丸ｺﾞｼｯｸM-PRO" w:eastAsia="HG丸ｺﾞｼｯｸM-PRO" w:hAnsi="HG丸ｺﾞｼｯｸM-PRO" w:cs="MS-Gothic" w:hint="eastAsia"/>
                <w:color w:val="FF0000"/>
                <w:kern w:val="0"/>
                <w:sz w:val="18"/>
              </w:rPr>
              <w:t>前</w:t>
            </w:r>
            <w:r>
              <w:rPr>
                <w:rFonts w:ascii="HG丸ｺﾞｼｯｸM-PRO" w:eastAsia="HG丸ｺﾞｼｯｸM-PRO" w:hAnsi="HG丸ｺﾞｼｯｸM-PRO" w:cs="MS-Gothic" w:hint="eastAsia"/>
                <w:kern w:val="0"/>
                <w:sz w:val="18"/>
              </w:rPr>
              <w:t xml:space="preserve">」　</w:t>
            </w:r>
          </w:p>
          <w:p w14:paraId="35A89E58" w14:textId="5FEAC7DB" w:rsidR="00287E36" w:rsidRPr="00A11D79" w:rsidRDefault="00287E36" w:rsidP="00287E36">
            <w:pPr>
              <w:spacing w:line="240" w:lineRule="exact"/>
              <w:ind w:firstLineChars="550" w:firstLine="990"/>
              <w:rPr>
                <w:rFonts w:ascii="HG丸ｺﾞｼｯｸM-PRO" w:eastAsia="HG丸ｺﾞｼｯｸM-PRO" w:hAnsi="HG丸ｺﾞｼｯｸM-PRO" w:cs="MS-Gothic"/>
                <w:kern w:val="0"/>
                <w:sz w:val="18"/>
              </w:rPr>
            </w:pPr>
            <w:r w:rsidRPr="001D03FB">
              <w:rPr>
                <w:rFonts w:ascii="HG丸ｺﾞｼｯｸM-PRO" w:eastAsia="HG丸ｺﾞｼｯｸM-PRO" w:hAnsi="HG丸ｺﾞｼｯｸM-PRO" w:cs="MS-Gothic" w:hint="eastAsia"/>
                <w:kern w:val="0"/>
                <w:sz w:val="18"/>
              </w:rPr>
              <w:t>使用面積</w:t>
            </w:r>
            <w:r>
              <w:rPr>
                <w:rFonts w:ascii="HG丸ｺﾞｼｯｸM-PRO" w:eastAsia="HG丸ｺﾞｼｯｸM-PRO" w:hAnsi="HG丸ｺﾞｼｯｸM-PRO" w:cs="MS-Gothic" w:hint="eastAsia"/>
                <w:kern w:val="0"/>
                <w:sz w:val="18"/>
              </w:rPr>
              <w:t>「</w:t>
            </w:r>
            <w:r w:rsidRPr="00DB154F">
              <w:rPr>
                <w:rFonts w:ascii="HG丸ｺﾞｼｯｸM-PRO" w:eastAsia="HG丸ｺﾞｼｯｸM-PRO" w:hAnsi="HG丸ｺﾞｼｯｸM-PRO" w:cs="MS-Gothic" w:hint="eastAsia"/>
                <w:color w:val="FF0000"/>
                <w:kern w:val="0"/>
                <w:sz w:val="18"/>
              </w:rPr>
              <w:t>1.0</w:t>
            </w:r>
            <w:r>
              <w:rPr>
                <w:rFonts w:ascii="HG丸ｺﾞｼｯｸM-PRO" w:eastAsia="HG丸ｺﾞｼｯｸM-PRO" w:hAnsi="HG丸ｺﾞｼｯｸM-PRO" w:cs="MS-Gothic" w:hint="eastAsia"/>
                <w:kern w:val="0"/>
                <w:sz w:val="18"/>
              </w:rPr>
              <w:t>」</w:t>
            </w:r>
          </w:p>
        </w:tc>
        <w:tc>
          <w:tcPr>
            <w:tcW w:w="1776" w:type="pct"/>
            <w:shd w:val="clear" w:color="auto" w:fill="auto"/>
            <w:vAlign w:val="center"/>
          </w:tcPr>
          <w:p w14:paraId="36D69705" w14:textId="161DC13A" w:rsidR="00287E36" w:rsidRDefault="00287E36" w:rsidP="00287E36">
            <w:pPr>
              <w:spacing w:line="240" w:lineRule="exact"/>
              <w:jc w:val="left"/>
              <w:rPr>
                <w:rFonts w:ascii="HG丸ｺﾞｼｯｸM-PRO" w:eastAsia="HG丸ｺﾞｼｯｸM-PRO" w:hAnsi="HG丸ｺﾞｼｯｸM-PRO" w:cs="MS-Gothic"/>
                <w:kern w:val="0"/>
                <w:sz w:val="18"/>
              </w:rPr>
            </w:pPr>
            <w:r w:rsidRPr="001D03FB">
              <w:rPr>
                <w:rFonts w:ascii="HG丸ｺﾞｼｯｸM-PRO" w:eastAsia="HG丸ｺﾞｼｯｸM-PRO" w:hAnsi="HG丸ｺﾞｼｯｸM-PRO" w:cs="MS-Gothic" w:hint="eastAsia"/>
                <w:kern w:val="0"/>
                <w:sz w:val="18"/>
              </w:rPr>
              <w:t>表No.37</w:t>
            </w:r>
            <w:r>
              <w:rPr>
                <w:rFonts w:ascii="HG丸ｺﾞｼｯｸM-PRO" w:eastAsia="HG丸ｺﾞｼｯｸM-PRO" w:hAnsi="HG丸ｺﾞｼｯｸM-PRO" w:cs="MS-Gothic" w:hint="eastAsia"/>
                <w:kern w:val="0"/>
                <w:sz w:val="18"/>
              </w:rPr>
              <w:t xml:space="preserve">　施設名  「総合スポーツ広場」　</w:t>
            </w:r>
          </w:p>
          <w:p w14:paraId="20CF7641" w14:textId="4AE19CD6" w:rsidR="00287E36" w:rsidRDefault="00287E36" w:rsidP="00287E36">
            <w:pPr>
              <w:spacing w:line="240" w:lineRule="exact"/>
              <w:ind w:firstLineChars="550" w:firstLine="990"/>
              <w:jc w:val="left"/>
              <w:rPr>
                <w:rFonts w:ascii="HG丸ｺﾞｼｯｸM-PRO" w:eastAsia="HG丸ｺﾞｼｯｸM-PRO" w:hAnsi="HG丸ｺﾞｼｯｸM-PRO" w:cs="MS-Gothic"/>
                <w:kern w:val="0"/>
                <w:sz w:val="18"/>
              </w:rPr>
            </w:pPr>
            <w:r w:rsidRPr="001D03FB">
              <w:rPr>
                <w:rFonts w:ascii="HG丸ｺﾞｼｯｸM-PRO" w:eastAsia="HG丸ｺﾞｼｯｸM-PRO" w:hAnsi="HG丸ｺﾞｼｯｸM-PRO" w:cs="MS-Gothic" w:hint="eastAsia"/>
                <w:kern w:val="0"/>
                <w:sz w:val="18"/>
              </w:rPr>
              <w:t>使用面積</w:t>
            </w:r>
            <w:r>
              <w:rPr>
                <w:rFonts w:ascii="HG丸ｺﾞｼｯｸM-PRO" w:eastAsia="HG丸ｺﾞｼｯｸM-PRO" w:hAnsi="HG丸ｺﾞｼｯｸM-PRO" w:cs="MS-Gothic" w:hint="eastAsia"/>
                <w:kern w:val="0"/>
                <w:sz w:val="18"/>
              </w:rPr>
              <w:t>「</w:t>
            </w:r>
            <w:r w:rsidRPr="00DB154F">
              <w:rPr>
                <w:rFonts w:ascii="HG丸ｺﾞｼｯｸM-PRO" w:eastAsia="HG丸ｺﾞｼｯｸM-PRO" w:hAnsi="HG丸ｺﾞｼｯｸM-PRO" w:cs="MS-Gothic" w:hint="eastAsia"/>
                <w:color w:val="FF0000"/>
                <w:kern w:val="0"/>
                <w:sz w:val="18"/>
              </w:rPr>
              <w:t>5.0</w:t>
            </w:r>
            <w:r>
              <w:rPr>
                <w:rFonts w:ascii="HG丸ｺﾞｼｯｸM-PRO" w:eastAsia="HG丸ｺﾞｼｯｸM-PRO" w:hAnsi="HG丸ｺﾞｼｯｸM-PRO" w:cs="MS-Gothic" w:hint="eastAsia"/>
                <w:kern w:val="0"/>
                <w:sz w:val="18"/>
              </w:rPr>
              <w:t>」</w:t>
            </w:r>
          </w:p>
        </w:tc>
      </w:tr>
      <w:tr w:rsidR="00287E36" w14:paraId="2C670859" w14:textId="77777777" w:rsidTr="00072E3D">
        <w:trPr>
          <w:trHeight w:val="3248"/>
        </w:trPr>
        <w:tc>
          <w:tcPr>
            <w:tcW w:w="564" w:type="pct"/>
            <w:shd w:val="clear" w:color="auto" w:fill="auto"/>
            <w:vAlign w:val="center"/>
          </w:tcPr>
          <w:p w14:paraId="1E8EB93C" w14:textId="348419E1"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6464E406" w14:textId="77777777" w:rsidR="00287E36"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14－④</w:t>
            </w:r>
          </w:p>
          <w:p w14:paraId="0D8CA0FC" w14:textId="77777777" w:rsidR="00287E36" w:rsidRPr="002B67E5" w:rsidRDefault="00287E36" w:rsidP="00287E3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売店・食堂位置図</w:t>
            </w:r>
          </w:p>
          <w:p w14:paraId="75C20A86" w14:textId="67089F1D" w:rsidR="00287E36"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tc>
        <w:tc>
          <w:tcPr>
            <w:tcW w:w="383" w:type="pct"/>
            <w:shd w:val="clear" w:color="auto" w:fill="auto"/>
            <w:vAlign w:val="center"/>
          </w:tcPr>
          <w:p w14:paraId="301AA713" w14:textId="17DC5E99" w:rsidR="00287E36" w:rsidRPr="00FE39D0" w:rsidRDefault="00287E36" w:rsidP="00287E36">
            <w:pPr>
              <w:spacing w:line="240" w:lineRule="exact"/>
              <w:rPr>
                <w:rFonts w:ascii="HG丸ｺﾞｼｯｸM-PRO" w:eastAsia="HG丸ｺﾞｼｯｸM-PRO" w:hAnsi="HG丸ｺﾞｼｯｸM-PRO"/>
                <w:sz w:val="18"/>
                <w:szCs w:val="18"/>
              </w:rPr>
            </w:pPr>
          </w:p>
        </w:tc>
        <w:tc>
          <w:tcPr>
            <w:tcW w:w="431" w:type="pct"/>
            <w:shd w:val="clear" w:color="auto" w:fill="auto"/>
            <w:vAlign w:val="center"/>
          </w:tcPr>
          <w:p w14:paraId="09884911" w14:textId="28CDB1A8" w:rsidR="00287E36" w:rsidRPr="002B67E5" w:rsidRDefault="00287E36" w:rsidP="00287E36">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shd w:val="clear" w:color="auto" w:fill="auto"/>
            <w:vAlign w:val="center"/>
          </w:tcPr>
          <w:p w14:paraId="4C67B764" w14:textId="337A9FD6" w:rsidR="00287E36" w:rsidRPr="009109A8" w:rsidRDefault="00287E36" w:rsidP="00287E36">
            <w:pPr>
              <w:spacing w:line="240" w:lineRule="exact"/>
              <w:rPr>
                <w:rFonts w:ascii="HG丸ｺﾞｼｯｸM-PRO" w:eastAsia="HG丸ｺﾞｼｯｸM-PRO" w:hAnsi="HG丸ｺﾞｼｯｸM-PRO" w:cs="MS-Gothic"/>
                <w:color w:val="FF0000"/>
                <w:kern w:val="0"/>
                <w:sz w:val="18"/>
              </w:rPr>
            </w:pPr>
            <w:r w:rsidRPr="00A11D79">
              <w:rPr>
                <w:rFonts w:ascii="HG丸ｺﾞｼｯｸM-PRO" w:eastAsia="HG丸ｺﾞｼｯｸM-PRO" w:hAnsi="HG丸ｺﾞｼｯｸM-PRO" w:cs="MS-Gothic" w:hint="eastAsia"/>
                <w:kern w:val="0"/>
                <w:sz w:val="18"/>
              </w:rPr>
              <w:t>No.37</w:t>
            </w:r>
            <w:r>
              <w:rPr>
                <w:rFonts w:ascii="HG丸ｺﾞｼｯｸM-PRO" w:eastAsia="HG丸ｺﾞｼｯｸM-PRO" w:hAnsi="HG丸ｺﾞｼｯｸM-PRO" w:cs="MS-Gothic" w:hint="eastAsia"/>
                <w:kern w:val="0"/>
                <w:sz w:val="18"/>
              </w:rPr>
              <w:t>総合スポーツ広場の自動販売機の位置</w:t>
            </w:r>
            <w:r w:rsidRPr="00A11D79">
              <w:rPr>
                <w:rFonts w:ascii="HG丸ｺﾞｼｯｸM-PRO" w:eastAsia="HG丸ｺﾞｼｯｸM-PRO" w:hAnsi="HG丸ｺﾞｼｯｸM-PRO" w:cs="MS-Gothic" w:hint="eastAsia"/>
                <w:kern w:val="0"/>
                <w:sz w:val="18"/>
              </w:rPr>
              <w:t>を指定管理者が管理する区域</w:t>
            </w:r>
            <w:r>
              <w:rPr>
                <w:rFonts w:ascii="HG丸ｺﾞｼｯｸM-PRO" w:eastAsia="HG丸ｺﾞｼｯｸM-PRO" w:hAnsi="HG丸ｺﾞｼｯｸM-PRO" w:cs="MS-Gothic" w:hint="eastAsia"/>
                <w:kern w:val="0"/>
                <w:sz w:val="18"/>
              </w:rPr>
              <w:t>に修正。</w:t>
            </w:r>
          </w:p>
        </w:tc>
        <w:tc>
          <w:tcPr>
            <w:tcW w:w="1776" w:type="pct"/>
            <w:shd w:val="clear" w:color="auto" w:fill="auto"/>
            <w:vAlign w:val="center"/>
          </w:tcPr>
          <w:p w14:paraId="41F3433B" w14:textId="75C227F7" w:rsidR="00287E36" w:rsidRDefault="00287E36" w:rsidP="00287E36">
            <w:pPr>
              <w:spacing w:line="240" w:lineRule="exact"/>
              <w:jc w:val="left"/>
              <w:rPr>
                <w:rFonts w:ascii="HG丸ｺﾞｼｯｸM-PRO" w:eastAsia="HG丸ｺﾞｼｯｸM-PRO" w:hAnsi="HG丸ｺﾞｼｯｸM-PRO" w:cs="MS-Gothic"/>
                <w:kern w:val="0"/>
                <w:sz w:val="18"/>
              </w:rPr>
            </w:pPr>
          </w:p>
        </w:tc>
      </w:tr>
      <w:tr w:rsidR="00072E3D" w14:paraId="7AFA1DAD" w14:textId="77777777" w:rsidTr="00072E3D">
        <w:trPr>
          <w:trHeight w:val="413"/>
        </w:trPr>
        <w:tc>
          <w:tcPr>
            <w:tcW w:w="564" w:type="pct"/>
            <w:shd w:val="clear" w:color="auto" w:fill="D9D9D9" w:themeFill="background1" w:themeFillShade="D9"/>
            <w:vAlign w:val="center"/>
          </w:tcPr>
          <w:p w14:paraId="57604D08" w14:textId="59945782" w:rsidR="00072E3D" w:rsidRDefault="00072E3D" w:rsidP="00072E3D">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lastRenderedPageBreak/>
              <w:t>資料名</w:t>
            </w:r>
          </w:p>
        </w:tc>
        <w:tc>
          <w:tcPr>
            <w:tcW w:w="383" w:type="pct"/>
            <w:shd w:val="clear" w:color="auto" w:fill="D9D9D9" w:themeFill="background1" w:themeFillShade="D9"/>
            <w:vAlign w:val="center"/>
          </w:tcPr>
          <w:p w14:paraId="24780526" w14:textId="7348FF62" w:rsidR="00072E3D" w:rsidRDefault="00072E3D" w:rsidP="00072E3D">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ページ</w:t>
            </w:r>
          </w:p>
        </w:tc>
        <w:tc>
          <w:tcPr>
            <w:tcW w:w="431" w:type="pct"/>
            <w:shd w:val="clear" w:color="auto" w:fill="D9D9D9" w:themeFill="background1" w:themeFillShade="D9"/>
            <w:vAlign w:val="center"/>
          </w:tcPr>
          <w:p w14:paraId="2B6A4318" w14:textId="527A4C23" w:rsidR="00072E3D" w:rsidRPr="002B67E5" w:rsidRDefault="00072E3D" w:rsidP="00072E3D">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訂正理由</w:t>
            </w:r>
          </w:p>
        </w:tc>
        <w:tc>
          <w:tcPr>
            <w:tcW w:w="1845" w:type="pct"/>
            <w:shd w:val="clear" w:color="auto" w:fill="D9D9D9" w:themeFill="background1" w:themeFillShade="D9"/>
            <w:vAlign w:val="center"/>
          </w:tcPr>
          <w:p w14:paraId="269CC3B7" w14:textId="38C7B18F" w:rsidR="00072E3D" w:rsidRDefault="00072E3D" w:rsidP="00072E3D">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訂正後</w:t>
            </w:r>
          </w:p>
        </w:tc>
        <w:tc>
          <w:tcPr>
            <w:tcW w:w="1776" w:type="pct"/>
            <w:shd w:val="clear" w:color="auto" w:fill="D9D9D9" w:themeFill="background1" w:themeFillShade="D9"/>
            <w:vAlign w:val="center"/>
          </w:tcPr>
          <w:p w14:paraId="670D0EB5" w14:textId="0D4CE25A" w:rsidR="00072E3D" w:rsidRDefault="00072E3D" w:rsidP="00072E3D">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訂正前</w:t>
            </w:r>
          </w:p>
        </w:tc>
      </w:tr>
      <w:tr w:rsidR="00072E3D" w14:paraId="7D62AD6D" w14:textId="77777777" w:rsidTr="00072E3D">
        <w:trPr>
          <w:trHeight w:val="696"/>
        </w:trPr>
        <w:tc>
          <w:tcPr>
            <w:tcW w:w="564" w:type="pct"/>
            <w:shd w:val="clear" w:color="auto" w:fill="auto"/>
            <w:vAlign w:val="center"/>
          </w:tcPr>
          <w:p w14:paraId="6833EC80" w14:textId="2AE77A55" w:rsidR="00072E3D" w:rsidRPr="002B67E5" w:rsidRDefault="00072E3D" w:rsidP="00072E3D">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2B04C790" w14:textId="77777777" w:rsidR="00072E3D" w:rsidRDefault="00072E3D" w:rsidP="00072E3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14－⑤</w:t>
            </w:r>
          </w:p>
          <w:p w14:paraId="7168A9B7" w14:textId="77777777" w:rsidR="00072E3D" w:rsidRPr="002B67E5" w:rsidRDefault="00072E3D" w:rsidP="00072E3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休憩所トイレ一覧</w:t>
            </w:r>
          </w:p>
          <w:p w14:paraId="5743B97B" w14:textId="77777777" w:rsidR="00072E3D" w:rsidRPr="002B67E5" w:rsidRDefault="00072E3D" w:rsidP="00072E3D">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1DF34795" w14:textId="5C2F8204" w:rsidR="00072E3D" w:rsidRDefault="00072E3D" w:rsidP="00072E3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Excel</w:t>
            </w:r>
            <w:r w:rsidRPr="002B67E5">
              <w:rPr>
                <w:rFonts w:ascii="HG丸ｺﾞｼｯｸM-PRO" w:eastAsia="HG丸ｺﾞｼｯｸM-PRO" w:hAnsi="HG丸ｺﾞｼｯｸM-PRO" w:hint="eastAsia"/>
                <w:sz w:val="18"/>
                <w:szCs w:val="18"/>
              </w:rPr>
              <w:t>ファイル</w:t>
            </w:r>
          </w:p>
        </w:tc>
        <w:tc>
          <w:tcPr>
            <w:tcW w:w="383" w:type="pct"/>
            <w:shd w:val="clear" w:color="auto" w:fill="auto"/>
            <w:vAlign w:val="center"/>
          </w:tcPr>
          <w:p w14:paraId="190DE484" w14:textId="71CACCE7" w:rsidR="00072E3D" w:rsidRPr="00FE39D0" w:rsidRDefault="00072E3D" w:rsidP="00072E3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表</w:t>
            </w:r>
          </w:p>
        </w:tc>
        <w:tc>
          <w:tcPr>
            <w:tcW w:w="431" w:type="pct"/>
            <w:shd w:val="clear" w:color="auto" w:fill="auto"/>
            <w:vAlign w:val="center"/>
          </w:tcPr>
          <w:p w14:paraId="45045712" w14:textId="503EB11A" w:rsidR="00072E3D" w:rsidRPr="002B67E5" w:rsidRDefault="00072E3D" w:rsidP="00072E3D">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shd w:val="clear" w:color="auto" w:fill="auto"/>
            <w:vAlign w:val="center"/>
          </w:tcPr>
          <w:p w14:paraId="4ECD29A8" w14:textId="77777777" w:rsidR="00072E3D"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日本庭園</w:t>
            </w:r>
          </w:p>
          <w:p w14:paraId="2FC40007"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w:t>
            </w:r>
            <w:r w:rsidRPr="001E5F14">
              <w:rPr>
                <w:rFonts w:ascii="HG丸ｺﾞｼｯｸM-PRO" w:eastAsia="HG丸ｺﾞｼｯｸM-PRO" w:hAnsi="HG丸ｺﾞｼｯｸM-PRO" w:cs="MS-Gothic" w:hint="eastAsia"/>
                <w:kern w:val="0"/>
                <w:sz w:val="18"/>
              </w:rPr>
              <w:t>2 3号棟（中央休憩所）</w:t>
            </w:r>
            <w:r>
              <w:rPr>
                <w:rFonts w:ascii="HG丸ｺﾞｼｯｸM-PRO" w:eastAsia="HG丸ｺﾞｼｯｸM-PRO" w:hAnsi="HG丸ｺﾞｼｯｸM-PRO" w:cs="MS-Gothic" w:hint="eastAsia"/>
                <w:color w:val="FF0000"/>
                <w:kern w:val="0"/>
                <w:sz w:val="18"/>
              </w:rPr>
              <w:t xml:space="preserve">　</w:t>
            </w:r>
            <w:r w:rsidRPr="001E5F14">
              <w:rPr>
                <w:rFonts w:ascii="HG丸ｺﾞｼｯｸM-PRO" w:eastAsia="HG丸ｺﾞｼｯｸM-PRO" w:hAnsi="HG丸ｺﾞｼｯｸM-PRO" w:cs="MS-Gothic" w:hint="eastAsia"/>
                <w:kern w:val="0"/>
                <w:sz w:val="18"/>
              </w:rPr>
              <w:t>種類</w:t>
            </w:r>
            <w:r>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color w:val="FF0000"/>
                <w:kern w:val="0"/>
                <w:sz w:val="18"/>
              </w:rPr>
              <w:t>休憩所・トイレ</w:t>
            </w:r>
          </w:p>
          <w:p w14:paraId="0D41D8E6"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NO3</w:t>
            </w:r>
            <w:r w:rsidRPr="001E5F14">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5</w:t>
            </w:r>
            <w:r w:rsidRPr="001E5F14">
              <w:rPr>
                <w:rFonts w:ascii="HG丸ｺﾞｼｯｸM-PRO" w:eastAsia="HG丸ｺﾞｼｯｸM-PRO" w:hAnsi="HG丸ｺﾞｼｯｸM-PRO" w:cs="MS-Gothic" w:hint="eastAsia"/>
                <w:kern w:val="0"/>
                <w:sz w:val="18"/>
              </w:rPr>
              <w:t>号棟（</w:t>
            </w:r>
            <w:r>
              <w:rPr>
                <w:rFonts w:ascii="HG丸ｺﾞｼｯｸM-PRO" w:eastAsia="HG丸ｺﾞｼｯｸM-PRO" w:hAnsi="HG丸ｺﾞｼｯｸM-PRO" w:cs="MS-Gothic" w:hint="eastAsia"/>
                <w:kern w:val="0"/>
                <w:sz w:val="18"/>
              </w:rPr>
              <w:t>鯉池休憩所</w:t>
            </w:r>
            <w:r w:rsidRPr="001E5F14">
              <w:rPr>
                <w:rFonts w:ascii="HG丸ｺﾞｼｯｸM-PRO" w:eastAsia="HG丸ｺﾞｼｯｸM-PRO" w:hAnsi="HG丸ｺﾞｼｯｸM-PRO" w:cs="MS-Gothic" w:hint="eastAsia"/>
                <w:kern w:val="0"/>
                <w:sz w:val="18"/>
              </w:rPr>
              <w:t>）</w:t>
            </w:r>
            <w:r>
              <w:rPr>
                <w:rFonts w:ascii="HG丸ｺﾞｼｯｸM-PRO" w:eastAsia="HG丸ｺﾞｼｯｸM-PRO" w:hAnsi="HG丸ｺﾞｼｯｸM-PRO" w:cs="MS-Gothic" w:hint="eastAsia"/>
                <w:color w:val="FF0000"/>
                <w:kern w:val="0"/>
                <w:sz w:val="18"/>
              </w:rPr>
              <w:t xml:space="preserve">　</w:t>
            </w:r>
            <w:r w:rsidRPr="001E5F14">
              <w:rPr>
                <w:rFonts w:ascii="HG丸ｺﾞｼｯｸM-PRO" w:eastAsia="HG丸ｺﾞｼｯｸM-PRO" w:hAnsi="HG丸ｺﾞｼｯｸM-PRO" w:cs="MS-Gothic" w:hint="eastAsia"/>
                <w:kern w:val="0"/>
                <w:sz w:val="18"/>
              </w:rPr>
              <w:t>種類</w:t>
            </w:r>
            <w:r>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color w:val="FF0000"/>
                <w:kern w:val="0"/>
                <w:sz w:val="18"/>
              </w:rPr>
              <w:t>休憩所</w:t>
            </w:r>
            <w:r>
              <w:rPr>
                <w:rFonts w:ascii="HG丸ｺﾞｼｯｸM-PRO" w:eastAsia="HG丸ｺﾞｼｯｸM-PRO" w:hAnsi="HG丸ｺﾞｼｯｸM-PRO" w:cs="MS-Gothic" w:hint="eastAsia"/>
                <w:kern w:val="0"/>
                <w:sz w:val="18"/>
              </w:rPr>
              <w:t>・</w:t>
            </w:r>
            <w:r w:rsidRPr="001E5F14">
              <w:rPr>
                <w:rFonts w:ascii="HG丸ｺﾞｼｯｸM-PRO" w:eastAsia="HG丸ｺﾞｼｯｸM-PRO" w:hAnsi="HG丸ｺﾞｼｯｸM-PRO" w:cs="MS-Gothic" w:hint="eastAsia"/>
                <w:color w:val="FF0000"/>
                <w:kern w:val="0"/>
                <w:sz w:val="18"/>
              </w:rPr>
              <w:t>トイレ</w:t>
            </w:r>
          </w:p>
          <w:p w14:paraId="322AA68E" w14:textId="77777777" w:rsidR="00072E3D" w:rsidRPr="00EF69C8" w:rsidRDefault="00072E3D" w:rsidP="00072E3D">
            <w:pPr>
              <w:spacing w:line="240" w:lineRule="exact"/>
              <w:rPr>
                <w:rFonts w:ascii="HG丸ｺﾞｼｯｸM-PRO" w:eastAsia="HG丸ｺﾞｼｯｸM-PRO" w:hAnsi="HG丸ｺﾞｼｯｸM-PRO" w:cs="MS-Gothic"/>
                <w:kern w:val="0"/>
                <w:sz w:val="18"/>
              </w:rPr>
            </w:pPr>
            <w:r w:rsidRPr="00EF69C8">
              <w:rPr>
                <w:rFonts w:ascii="HG丸ｺﾞｼｯｸM-PRO" w:eastAsia="HG丸ｺﾞｼｯｸM-PRO" w:hAnsi="HG丸ｺﾞｼｯｸM-PRO" w:cs="MS-Gothic" w:hint="eastAsia"/>
                <w:kern w:val="0"/>
                <w:sz w:val="18"/>
              </w:rPr>
              <w:t>自然文化園</w:t>
            </w:r>
          </w:p>
          <w:p w14:paraId="29445580"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NO19</w:t>
            </w:r>
            <w:r w:rsidRPr="008A1BDD">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 xml:space="preserve">便所（つばきの森）　設置年次 </w:t>
            </w:r>
            <w:r>
              <w:rPr>
                <w:rFonts w:ascii="HG丸ｺﾞｼｯｸM-PRO" w:eastAsia="HG丸ｺﾞｼｯｸM-PRO" w:hAnsi="HG丸ｺﾞｼｯｸM-PRO" w:cs="MS-Gothic" w:hint="eastAsia"/>
                <w:color w:val="FF0000"/>
                <w:kern w:val="0"/>
                <w:sz w:val="18"/>
              </w:rPr>
              <w:t>不明</w:t>
            </w:r>
          </w:p>
          <w:p w14:paraId="3D90E704" w14:textId="77777777" w:rsidR="00072E3D" w:rsidRDefault="00072E3D" w:rsidP="00072E3D">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w:t>
            </w:r>
            <w:r w:rsidRPr="001E5F14">
              <w:rPr>
                <w:rFonts w:ascii="HG丸ｺﾞｼｯｸM-PRO" w:eastAsia="HG丸ｺﾞｼｯｸM-PRO" w:hAnsi="HG丸ｺﾞｼｯｸM-PRO" w:cs="MS-Gothic" w:hint="eastAsia"/>
                <w:kern w:val="0"/>
                <w:sz w:val="18"/>
              </w:rPr>
              <w:t>2</w:t>
            </w:r>
            <w:r>
              <w:rPr>
                <w:rFonts w:ascii="HG丸ｺﾞｼｯｸM-PRO" w:eastAsia="HG丸ｺﾞｼｯｸM-PRO" w:hAnsi="HG丸ｺﾞｼｯｸM-PRO" w:cs="MS-Gothic" w:hint="eastAsia"/>
                <w:kern w:val="0"/>
                <w:sz w:val="18"/>
              </w:rPr>
              <w:t>1</w:t>
            </w:r>
            <w:r w:rsidRPr="001E5F14">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砂の広場休憩所</w:t>
            </w:r>
            <w:r>
              <w:rPr>
                <w:rFonts w:ascii="HG丸ｺﾞｼｯｸM-PRO" w:eastAsia="HG丸ｺﾞｼｯｸM-PRO" w:hAnsi="HG丸ｺﾞｼｯｸM-PRO" w:cs="MS-Gothic" w:hint="eastAsia"/>
                <w:color w:val="FF0000"/>
                <w:kern w:val="0"/>
                <w:sz w:val="18"/>
              </w:rPr>
              <w:t xml:space="preserve">　</w:t>
            </w:r>
            <w:r w:rsidRPr="001E5F14">
              <w:rPr>
                <w:rFonts w:ascii="HG丸ｺﾞｼｯｸM-PRO" w:eastAsia="HG丸ｺﾞｼｯｸM-PRO" w:hAnsi="HG丸ｺﾞｼｯｸM-PRO" w:cs="MS-Gothic" w:hint="eastAsia"/>
                <w:kern w:val="0"/>
                <w:sz w:val="18"/>
              </w:rPr>
              <w:t>種類</w:t>
            </w:r>
            <w:r>
              <w:rPr>
                <w:rFonts w:ascii="HG丸ｺﾞｼｯｸM-PRO" w:eastAsia="HG丸ｺﾞｼｯｸM-PRO" w:hAnsi="HG丸ｺﾞｼｯｸM-PRO" w:cs="MS-Gothic" w:hint="eastAsia"/>
                <w:color w:val="FF0000"/>
                <w:kern w:val="0"/>
                <w:sz w:val="18"/>
              </w:rPr>
              <w:t xml:space="preserve"> 休憩所・トイレ</w:t>
            </w:r>
          </w:p>
          <w:p w14:paraId="7AFB6448" w14:textId="180DB3E6"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w:t>
            </w:r>
            <w:r w:rsidRPr="001E5F14">
              <w:rPr>
                <w:rFonts w:ascii="HG丸ｺﾞｼｯｸM-PRO" w:eastAsia="HG丸ｺﾞｼｯｸM-PRO" w:hAnsi="HG丸ｺﾞｼｯｸM-PRO" w:cs="MS-Gothic" w:hint="eastAsia"/>
                <w:kern w:val="0"/>
                <w:sz w:val="18"/>
              </w:rPr>
              <w:t>2</w:t>
            </w:r>
            <w:r>
              <w:rPr>
                <w:rFonts w:ascii="HG丸ｺﾞｼｯｸM-PRO" w:eastAsia="HG丸ｺﾞｼｯｸM-PRO" w:hAnsi="HG丸ｺﾞｼｯｸM-PRO" w:cs="MS-Gothic" w:hint="eastAsia"/>
                <w:kern w:val="0"/>
                <w:sz w:val="18"/>
              </w:rPr>
              <w:t>6</w:t>
            </w:r>
            <w:r w:rsidRPr="001E5F14">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下の広場休憩所</w:t>
            </w:r>
            <w:r>
              <w:rPr>
                <w:rFonts w:ascii="HG丸ｺﾞｼｯｸM-PRO" w:eastAsia="HG丸ｺﾞｼｯｸM-PRO" w:hAnsi="HG丸ｺﾞｼｯｸM-PRO" w:cs="MS-Gothic" w:hint="eastAsia"/>
                <w:color w:val="FF0000"/>
                <w:kern w:val="0"/>
                <w:sz w:val="18"/>
              </w:rPr>
              <w:t xml:space="preserve">　</w:t>
            </w:r>
            <w:r w:rsidRPr="001E5F14">
              <w:rPr>
                <w:rFonts w:ascii="HG丸ｺﾞｼｯｸM-PRO" w:eastAsia="HG丸ｺﾞｼｯｸM-PRO" w:hAnsi="HG丸ｺﾞｼｯｸM-PRO" w:cs="MS-Gothic" w:hint="eastAsia"/>
                <w:kern w:val="0"/>
                <w:sz w:val="18"/>
              </w:rPr>
              <w:t>種類</w:t>
            </w:r>
            <w:r>
              <w:rPr>
                <w:rFonts w:ascii="HG丸ｺﾞｼｯｸM-PRO" w:eastAsia="HG丸ｺﾞｼｯｸM-PRO" w:hAnsi="HG丸ｺﾞｼｯｸM-PRO" w:cs="MS-Gothic" w:hint="eastAsia"/>
                <w:color w:val="FF0000"/>
                <w:kern w:val="0"/>
                <w:sz w:val="18"/>
              </w:rPr>
              <w:t xml:space="preserve"> 休憩所・トイレ</w:t>
            </w:r>
          </w:p>
          <w:p w14:paraId="19432A93" w14:textId="77777777" w:rsidR="00072E3D" w:rsidRPr="00EF69C8"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スポーツ地区</w:t>
            </w:r>
          </w:p>
          <w:p w14:paraId="40C50C04" w14:textId="77777777" w:rsidR="00072E3D"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 xml:space="preserve"> NO36 </w:t>
            </w:r>
            <w:r w:rsidRPr="00023E42">
              <w:rPr>
                <w:rFonts w:ascii="HG丸ｺﾞｼｯｸM-PRO" w:eastAsia="HG丸ｺﾞｼｯｸM-PRO" w:hAnsi="HG丸ｺﾞｼｯｸM-PRO" w:cs="MS-Gothic" w:hint="eastAsia"/>
                <w:color w:val="FF0000"/>
                <w:kern w:val="0"/>
                <w:sz w:val="18"/>
              </w:rPr>
              <w:t>少年野球場-1 便所</w:t>
            </w:r>
          </w:p>
          <w:p w14:paraId="626ABB49" w14:textId="77777777" w:rsidR="00072E3D" w:rsidRPr="00023E42"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 xml:space="preserve"> NO37 </w:t>
            </w:r>
            <w:r w:rsidRPr="00023E42">
              <w:rPr>
                <w:rFonts w:ascii="HG丸ｺﾞｼｯｸM-PRO" w:eastAsia="HG丸ｺﾞｼｯｸM-PRO" w:hAnsi="HG丸ｺﾞｼｯｸM-PRO" w:cs="MS-Gothic" w:hint="eastAsia"/>
                <w:color w:val="FF0000"/>
                <w:kern w:val="0"/>
                <w:sz w:val="18"/>
              </w:rPr>
              <w:t>少年球技場-2 便所</w:t>
            </w:r>
          </w:p>
          <w:p w14:paraId="339FC473" w14:textId="77777777" w:rsidR="00072E3D" w:rsidRPr="00E70AFC" w:rsidRDefault="00072E3D" w:rsidP="00072E3D">
            <w:pPr>
              <w:spacing w:line="240" w:lineRule="exact"/>
              <w:rPr>
                <w:rFonts w:ascii="HG丸ｺﾞｼｯｸM-PRO" w:eastAsia="HG丸ｺﾞｼｯｸM-PRO" w:hAnsi="HG丸ｺﾞｼｯｸM-PRO" w:cs="MS-Gothic"/>
                <w:color w:val="FF0000"/>
                <w:kern w:val="0"/>
                <w:sz w:val="18"/>
              </w:rPr>
            </w:pPr>
            <w:r w:rsidRPr="00E70AFC">
              <w:rPr>
                <w:rFonts w:ascii="HG丸ｺﾞｼｯｸM-PRO" w:eastAsia="HG丸ｺﾞｼｯｸM-PRO" w:hAnsi="HG丸ｺﾞｼｯｸM-PRO" w:cs="MS-Gothic" w:hint="eastAsia"/>
                <w:color w:val="FF0000"/>
                <w:kern w:val="0"/>
                <w:sz w:val="18"/>
              </w:rPr>
              <w:t>以下追加</w:t>
            </w:r>
          </w:p>
          <w:p w14:paraId="13403CF5" w14:textId="77777777" w:rsidR="00072E3D" w:rsidRPr="00EF69C8"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sidRPr="00EF69C8">
              <w:rPr>
                <w:rFonts w:ascii="HG丸ｺﾞｼｯｸM-PRO" w:eastAsia="HG丸ｺﾞｼｯｸM-PRO" w:hAnsi="HG丸ｺﾞｼｯｸM-PRO" w:cs="MS-Gothic" w:hint="eastAsia"/>
                <w:color w:val="FF0000"/>
                <w:kern w:val="0"/>
                <w:sz w:val="18"/>
              </w:rPr>
              <w:t>NO60 日本庭園前駐車場ゲートトイレ（外）</w:t>
            </w:r>
          </w:p>
          <w:p w14:paraId="226F39EE" w14:textId="77777777" w:rsidR="00072E3D" w:rsidRPr="00EF69C8"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sidRPr="00EF69C8">
              <w:rPr>
                <w:rFonts w:ascii="HG丸ｺﾞｼｯｸM-PRO" w:eastAsia="HG丸ｺﾞｼｯｸM-PRO" w:hAnsi="HG丸ｺﾞｼｯｸM-PRO" w:cs="MS-Gothic" w:hint="eastAsia"/>
                <w:color w:val="FF0000"/>
                <w:kern w:val="0"/>
                <w:sz w:val="18"/>
              </w:rPr>
              <w:t>NO61 日本庭園前駐車場ゲートトイレ（内）</w:t>
            </w:r>
          </w:p>
          <w:p w14:paraId="200E1869" w14:textId="77777777" w:rsidR="00072E3D" w:rsidRPr="00EF69C8"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sidRPr="00EF69C8">
              <w:rPr>
                <w:rFonts w:ascii="HG丸ｺﾞｼｯｸM-PRO" w:eastAsia="HG丸ｺﾞｼｯｸM-PRO" w:hAnsi="HG丸ｺﾞｼｯｸM-PRO" w:cs="MS-Gothic" w:hint="eastAsia"/>
                <w:color w:val="FF0000"/>
                <w:kern w:val="0"/>
                <w:sz w:val="18"/>
              </w:rPr>
              <w:t>NO62 自然観察学習館トイレ（建物外）</w:t>
            </w:r>
          </w:p>
          <w:p w14:paraId="57CB296B" w14:textId="77777777" w:rsidR="00072E3D" w:rsidRPr="00EF69C8"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sidRPr="00EF69C8">
              <w:rPr>
                <w:rFonts w:ascii="HG丸ｺﾞｼｯｸM-PRO" w:eastAsia="HG丸ｺﾞｼｯｸM-PRO" w:hAnsi="HG丸ｺﾞｼｯｸM-PRO" w:cs="MS-Gothic" w:hint="eastAsia"/>
                <w:color w:val="FF0000"/>
                <w:kern w:val="0"/>
                <w:sz w:val="18"/>
              </w:rPr>
              <w:t>NO63自然観察学習館トイレ（建物内）</w:t>
            </w:r>
          </w:p>
          <w:p w14:paraId="2800CD55"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sidRPr="00EF69C8">
              <w:rPr>
                <w:rFonts w:ascii="HG丸ｺﾞｼｯｸM-PRO" w:eastAsia="HG丸ｺﾞｼｯｸM-PRO" w:hAnsi="HG丸ｺﾞｼｯｸM-PRO" w:cs="MS-Gothic" w:hint="eastAsia"/>
                <w:color w:val="FF0000"/>
                <w:kern w:val="0"/>
                <w:sz w:val="18"/>
              </w:rPr>
              <w:t>NO64 パビリオン内トイレ</w:t>
            </w:r>
          </w:p>
          <w:p w14:paraId="41D1F917" w14:textId="77777777" w:rsidR="00072E3D" w:rsidRPr="00EF69C8" w:rsidRDefault="00072E3D" w:rsidP="00072E3D">
            <w:pPr>
              <w:spacing w:line="240" w:lineRule="exact"/>
              <w:rPr>
                <w:rFonts w:ascii="HG丸ｺﾞｼｯｸM-PRO" w:eastAsia="HG丸ｺﾞｼｯｸM-PRO" w:hAnsi="HG丸ｺﾞｼｯｸM-PRO" w:cs="MS-Gothic"/>
                <w:kern w:val="0"/>
                <w:sz w:val="18"/>
              </w:rPr>
            </w:pPr>
            <w:r w:rsidRPr="00EF69C8">
              <w:rPr>
                <w:rFonts w:ascii="HG丸ｺﾞｼｯｸM-PRO" w:eastAsia="HG丸ｺﾞｼｯｸM-PRO" w:hAnsi="HG丸ｺﾞｼｯｸM-PRO" w:cs="MS-Gothic" w:hint="eastAsia"/>
                <w:kern w:val="0"/>
                <w:sz w:val="18"/>
              </w:rPr>
              <w:t>西地区</w:t>
            </w:r>
          </w:p>
          <w:p w14:paraId="2F4DBE93" w14:textId="77777777" w:rsidR="00072E3D" w:rsidRPr="00EF69C8"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NO65</w:t>
            </w:r>
            <w:r w:rsidRPr="00EF69C8">
              <w:rPr>
                <w:rFonts w:ascii="HG丸ｺﾞｼｯｸM-PRO" w:eastAsia="HG丸ｺﾞｼｯｸM-PRO" w:hAnsi="HG丸ｺﾞｼｯｸM-PRO" w:cs="MS-Gothic" w:hint="eastAsia"/>
                <w:color w:val="FF0000"/>
                <w:kern w:val="0"/>
                <w:sz w:val="18"/>
              </w:rPr>
              <w:t xml:space="preserve"> </w:t>
            </w:r>
            <w:r>
              <w:rPr>
                <w:rFonts w:ascii="HG丸ｺﾞｼｯｸM-PRO" w:eastAsia="HG丸ｺﾞｼｯｸM-PRO" w:hAnsi="HG丸ｺﾞｼｯｸM-PRO" w:cs="MS-Gothic" w:hint="eastAsia"/>
                <w:color w:val="FF0000"/>
                <w:kern w:val="0"/>
                <w:sz w:val="18"/>
              </w:rPr>
              <w:t>西口ゲートトイレ</w:t>
            </w:r>
          </w:p>
          <w:p w14:paraId="5494D15D" w14:textId="77777777" w:rsidR="00072E3D" w:rsidRPr="00EF69C8"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NO66 北口ゲートトイレ</w:t>
            </w:r>
          </w:p>
          <w:p w14:paraId="6C30ACF5"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NO67 フットサルハウストイレ</w:t>
            </w:r>
          </w:p>
          <w:p w14:paraId="22681A7B"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NO68 スポーツハウストイレ</w:t>
            </w:r>
          </w:p>
          <w:p w14:paraId="0ECCB4AE" w14:textId="77777777" w:rsidR="00072E3D" w:rsidRPr="00EF69C8" w:rsidRDefault="00072E3D" w:rsidP="00072E3D">
            <w:pPr>
              <w:spacing w:line="240" w:lineRule="exact"/>
              <w:rPr>
                <w:rFonts w:ascii="HG丸ｺﾞｼｯｸM-PRO" w:eastAsia="HG丸ｺﾞｼｯｸM-PRO" w:hAnsi="HG丸ｺﾞｼｯｸM-PRO" w:cs="MS-Gothic"/>
                <w:kern w:val="0"/>
                <w:sz w:val="18"/>
              </w:rPr>
            </w:pPr>
            <w:r w:rsidRPr="00EF69C8">
              <w:rPr>
                <w:rFonts w:ascii="HG丸ｺﾞｼｯｸM-PRO" w:eastAsia="HG丸ｺﾞｼｯｸM-PRO" w:hAnsi="HG丸ｺﾞｼｯｸM-PRO" w:cs="MS-Gothic" w:hint="eastAsia"/>
                <w:kern w:val="0"/>
                <w:sz w:val="18"/>
              </w:rPr>
              <w:t>東地区</w:t>
            </w:r>
          </w:p>
          <w:p w14:paraId="5E3C4270"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NO69 スポーツ広場管理事務所トイレ</w:t>
            </w:r>
          </w:p>
          <w:p w14:paraId="48CDAA9D"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NO70　記念競技場ﾒｲﾝｽﾀﾝﾄﾞ内1階便所　北</w:t>
            </w:r>
          </w:p>
          <w:p w14:paraId="15172068"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NO71　記念競技場ﾒｲﾝｽﾀﾝﾄﾞ内1階便所　南</w:t>
            </w:r>
          </w:p>
          <w:p w14:paraId="3342E151"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NO72　記念競技場ﾒｲﾝｽﾀﾝﾄﾞ内2階便所　北</w:t>
            </w:r>
          </w:p>
          <w:p w14:paraId="27CAA85C"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NO73　記念競技場ﾒｲﾝｽﾀﾝﾄﾞ内2階便所　南</w:t>
            </w:r>
          </w:p>
          <w:p w14:paraId="24A99349"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NO74　記念競技場ﾒｲﾝｽﾀﾝﾄﾞ内3階便所　北</w:t>
            </w:r>
          </w:p>
          <w:p w14:paraId="18842466"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NO75　記念競技場ﾒｲﾝｽﾀﾝﾄﾞ内3階便所　南</w:t>
            </w:r>
          </w:p>
          <w:p w14:paraId="20751E78"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NO76　記念競技場ﾒｲﾝｽﾀﾝﾄﾞ内2階便所　北</w:t>
            </w:r>
          </w:p>
          <w:p w14:paraId="481EAB06"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NO77　記念競技場ﾒｲﾝｽﾀﾝﾄﾞ内2階便所　南</w:t>
            </w:r>
          </w:p>
          <w:p w14:paraId="5B93DF51" w14:textId="77777777" w:rsidR="00072E3D" w:rsidRPr="00023E42"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color w:val="FF0000"/>
                <w:kern w:val="0"/>
                <w:sz w:val="18"/>
              </w:rPr>
              <w:t>NO78　少年球技場</w:t>
            </w:r>
          </w:p>
          <w:p w14:paraId="52EB13F8" w14:textId="77777777" w:rsidR="00072E3D" w:rsidRDefault="00072E3D" w:rsidP="00072E3D">
            <w:pPr>
              <w:spacing w:line="240" w:lineRule="exact"/>
              <w:rPr>
                <w:rFonts w:ascii="HG丸ｺﾞｼｯｸM-PRO" w:eastAsia="HG丸ｺﾞｼｯｸM-PRO" w:hAnsi="HG丸ｺﾞｼｯｸM-PRO" w:cs="MS-Gothic"/>
                <w:kern w:val="0"/>
                <w:sz w:val="18"/>
              </w:rPr>
            </w:pPr>
            <w:r w:rsidRPr="00EF69C8">
              <w:rPr>
                <w:rFonts w:ascii="HG丸ｺﾞｼｯｸM-PRO" w:eastAsia="HG丸ｺﾞｼｯｸM-PRO" w:hAnsi="HG丸ｺﾞｼｯｸM-PRO" w:cs="MS-Gothic" w:hint="eastAsia"/>
                <w:kern w:val="0"/>
                <w:sz w:val="18"/>
              </w:rPr>
              <w:t>南地区</w:t>
            </w:r>
          </w:p>
          <w:p w14:paraId="1F6A005D"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sidRPr="003D50BA">
              <w:rPr>
                <w:rFonts w:ascii="HG丸ｺﾞｼｯｸM-PRO" w:eastAsia="HG丸ｺﾞｼｯｸM-PRO" w:hAnsi="HG丸ｺﾞｼｯｸM-PRO" w:cs="MS-Gothic" w:hint="eastAsia"/>
                <w:kern w:val="0"/>
                <w:sz w:val="18"/>
              </w:rPr>
              <w:t xml:space="preserve">NO42 </w:t>
            </w:r>
            <w:r w:rsidRPr="00EF69C8">
              <w:rPr>
                <w:rFonts w:ascii="HG丸ｺﾞｼｯｸM-PRO" w:eastAsia="HG丸ｺﾞｼｯｸM-PRO" w:hAnsi="HG丸ｺﾞｼｯｸM-PRO" w:cs="MS-Gothic" w:hint="eastAsia"/>
                <w:kern w:val="0"/>
                <w:sz w:val="18"/>
              </w:rPr>
              <w:t xml:space="preserve">便所（野球場内野）　設置年次 </w:t>
            </w:r>
            <w:r>
              <w:rPr>
                <w:rFonts w:ascii="HG丸ｺﾞｼｯｸM-PRO" w:eastAsia="HG丸ｺﾞｼｯｸM-PRO" w:hAnsi="HG丸ｺﾞｼｯｸM-PRO" w:cs="MS-Gothic" w:hint="eastAsia"/>
                <w:color w:val="FF0000"/>
                <w:kern w:val="0"/>
                <w:sz w:val="18"/>
              </w:rPr>
              <w:t>不明</w:t>
            </w:r>
          </w:p>
          <w:p w14:paraId="409CBF82"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NO43</w:t>
            </w:r>
            <w:r w:rsidRPr="003D50BA">
              <w:rPr>
                <w:rFonts w:ascii="HG丸ｺﾞｼｯｸM-PRO" w:eastAsia="HG丸ｺﾞｼｯｸM-PRO" w:hAnsi="HG丸ｺﾞｼｯｸM-PRO" w:cs="MS-Gothic" w:hint="eastAsia"/>
                <w:kern w:val="0"/>
                <w:sz w:val="18"/>
              </w:rPr>
              <w:t xml:space="preserve"> </w:t>
            </w:r>
            <w:r w:rsidRPr="00EF69C8">
              <w:rPr>
                <w:rFonts w:ascii="HG丸ｺﾞｼｯｸM-PRO" w:eastAsia="HG丸ｺﾞｼｯｸM-PRO" w:hAnsi="HG丸ｺﾞｼｯｸM-PRO" w:cs="MS-Gothic" w:hint="eastAsia"/>
                <w:kern w:val="0"/>
                <w:sz w:val="18"/>
              </w:rPr>
              <w:t xml:space="preserve">便所（野球場内野）　設置年次 </w:t>
            </w:r>
            <w:r>
              <w:rPr>
                <w:rFonts w:ascii="HG丸ｺﾞｼｯｸM-PRO" w:eastAsia="HG丸ｺﾞｼｯｸM-PRO" w:hAnsi="HG丸ｺﾞｼｯｸM-PRO" w:cs="MS-Gothic" w:hint="eastAsia"/>
                <w:color w:val="FF0000"/>
                <w:kern w:val="0"/>
                <w:sz w:val="18"/>
              </w:rPr>
              <w:t>不明</w:t>
            </w:r>
          </w:p>
          <w:p w14:paraId="586BC241" w14:textId="77777777" w:rsidR="00072E3D" w:rsidRPr="00EF69C8" w:rsidRDefault="00072E3D" w:rsidP="00072E3D">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NO46</w:t>
            </w:r>
            <w:r w:rsidRPr="003D50BA">
              <w:rPr>
                <w:rFonts w:ascii="HG丸ｺﾞｼｯｸM-PRO" w:eastAsia="HG丸ｺﾞｼｯｸM-PRO" w:hAnsi="HG丸ｺﾞｼｯｸM-PRO" w:cs="MS-Gothic" w:hint="eastAsia"/>
                <w:kern w:val="0"/>
                <w:sz w:val="18"/>
              </w:rPr>
              <w:t xml:space="preserve"> </w:t>
            </w:r>
            <w:r w:rsidRPr="00EF69C8">
              <w:rPr>
                <w:rFonts w:ascii="HG丸ｺﾞｼｯｸM-PRO" w:eastAsia="HG丸ｺﾞｼｯｸM-PRO" w:hAnsi="HG丸ｺﾞｼｯｸM-PRO" w:cs="MS-Gothic" w:hint="eastAsia"/>
                <w:kern w:val="0"/>
                <w:sz w:val="18"/>
              </w:rPr>
              <w:t>便所（</w:t>
            </w:r>
            <w:r>
              <w:rPr>
                <w:rFonts w:ascii="HG丸ｺﾞｼｯｸM-PRO" w:eastAsia="HG丸ｺﾞｼｯｸM-PRO" w:hAnsi="HG丸ｺﾞｼｯｸM-PRO" w:cs="MS-Gothic" w:hint="eastAsia"/>
                <w:kern w:val="0"/>
                <w:sz w:val="18"/>
              </w:rPr>
              <w:t>野球場前</w:t>
            </w:r>
            <w:r w:rsidRPr="00EF69C8">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 xml:space="preserve">　</w:t>
            </w:r>
            <w:r w:rsidRPr="00EF69C8">
              <w:rPr>
                <w:rFonts w:ascii="HG丸ｺﾞｼｯｸM-PRO" w:eastAsia="HG丸ｺﾞｼｯｸM-PRO" w:hAnsi="HG丸ｺﾞｼｯｸM-PRO" w:cs="MS-Gothic" w:hint="eastAsia"/>
                <w:kern w:val="0"/>
                <w:sz w:val="18"/>
              </w:rPr>
              <w:t xml:space="preserve">設置年次 </w:t>
            </w:r>
            <w:r>
              <w:rPr>
                <w:rFonts w:ascii="HG丸ｺﾞｼｯｸM-PRO" w:eastAsia="HG丸ｺﾞｼｯｸM-PRO" w:hAnsi="HG丸ｺﾞｼｯｸM-PRO" w:cs="MS-Gothic" w:hint="eastAsia"/>
                <w:color w:val="FF0000"/>
                <w:kern w:val="0"/>
                <w:sz w:val="18"/>
              </w:rPr>
              <w:t>1974年</w:t>
            </w:r>
          </w:p>
          <w:p w14:paraId="528D3371" w14:textId="39082443" w:rsidR="00072E3D" w:rsidRPr="00E70AFC"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NO47</w:t>
            </w:r>
            <w:r w:rsidRPr="003D50BA">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多目的</w:t>
            </w:r>
            <w:r w:rsidRPr="00EF69C8">
              <w:rPr>
                <w:rFonts w:ascii="HG丸ｺﾞｼｯｸM-PRO" w:eastAsia="HG丸ｺﾞｼｯｸM-PRO" w:hAnsi="HG丸ｺﾞｼｯｸM-PRO" w:cs="MS-Gothic" w:hint="eastAsia"/>
                <w:kern w:val="0"/>
                <w:sz w:val="18"/>
              </w:rPr>
              <w:t>便所（野球場</w:t>
            </w:r>
            <w:r>
              <w:rPr>
                <w:rFonts w:ascii="HG丸ｺﾞｼｯｸM-PRO" w:eastAsia="HG丸ｺﾞｼｯｸM-PRO" w:hAnsi="HG丸ｺﾞｼｯｸM-PRO" w:cs="MS-Gothic" w:hint="eastAsia"/>
                <w:kern w:val="0"/>
                <w:sz w:val="18"/>
              </w:rPr>
              <w:t>前</w:t>
            </w:r>
            <w:r w:rsidRPr="00EF69C8">
              <w:rPr>
                <w:rFonts w:ascii="HG丸ｺﾞｼｯｸM-PRO" w:eastAsia="HG丸ｺﾞｼｯｸM-PRO" w:hAnsi="HG丸ｺﾞｼｯｸM-PRO" w:cs="MS-Gothic" w:hint="eastAsia"/>
                <w:kern w:val="0"/>
                <w:sz w:val="18"/>
              </w:rPr>
              <w:t>）　設置年次</w:t>
            </w:r>
            <w:r w:rsidRPr="003D50BA">
              <w:rPr>
                <w:rFonts w:ascii="HG丸ｺﾞｼｯｸM-PRO" w:eastAsia="HG丸ｺﾞｼｯｸM-PRO" w:hAnsi="HG丸ｺﾞｼｯｸM-PRO" w:cs="MS-Gothic" w:hint="eastAsia"/>
                <w:color w:val="FF0000"/>
                <w:kern w:val="0"/>
                <w:sz w:val="18"/>
              </w:rPr>
              <w:t xml:space="preserve"> 不明</w:t>
            </w:r>
          </w:p>
        </w:tc>
        <w:tc>
          <w:tcPr>
            <w:tcW w:w="1776" w:type="pct"/>
            <w:shd w:val="clear" w:color="auto" w:fill="auto"/>
            <w:vAlign w:val="center"/>
          </w:tcPr>
          <w:p w14:paraId="7AA2B781" w14:textId="77777777" w:rsidR="00072E3D"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日本庭園</w:t>
            </w:r>
          </w:p>
          <w:p w14:paraId="4F66D5C2" w14:textId="77777777" w:rsidR="00072E3D" w:rsidRDefault="00072E3D" w:rsidP="00072E3D">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w:t>
            </w:r>
            <w:r w:rsidRPr="001E5F14">
              <w:rPr>
                <w:rFonts w:ascii="HG丸ｺﾞｼｯｸM-PRO" w:eastAsia="HG丸ｺﾞｼｯｸM-PRO" w:hAnsi="HG丸ｺﾞｼｯｸM-PRO" w:cs="MS-Gothic" w:hint="eastAsia"/>
                <w:kern w:val="0"/>
                <w:sz w:val="18"/>
              </w:rPr>
              <w:t>2 3号棟（中央休憩所）</w:t>
            </w:r>
            <w:r>
              <w:rPr>
                <w:rFonts w:ascii="HG丸ｺﾞｼｯｸM-PRO" w:eastAsia="HG丸ｺﾞｼｯｸM-PRO" w:hAnsi="HG丸ｺﾞｼｯｸM-PRO" w:cs="MS-Gothic" w:hint="eastAsia"/>
                <w:color w:val="FF0000"/>
                <w:kern w:val="0"/>
                <w:sz w:val="18"/>
              </w:rPr>
              <w:t xml:space="preserve">　</w:t>
            </w:r>
            <w:r w:rsidRPr="001E5F14">
              <w:rPr>
                <w:rFonts w:ascii="HG丸ｺﾞｼｯｸM-PRO" w:eastAsia="HG丸ｺﾞｼｯｸM-PRO" w:hAnsi="HG丸ｺﾞｼｯｸM-PRO" w:cs="MS-Gothic" w:hint="eastAsia"/>
                <w:kern w:val="0"/>
                <w:sz w:val="18"/>
              </w:rPr>
              <w:t>種類</w:t>
            </w:r>
            <w:r>
              <w:rPr>
                <w:rFonts w:ascii="HG丸ｺﾞｼｯｸM-PRO" w:eastAsia="HG丸ｺﾞｼｯｸM-PRO" w:hAnsi="HG丸ｺﾞｼｯｸM-PRO" w:cs="MS-Gothic" w:hint="eastAsia"/>
                <w:color w:val="FF0000"/>
                <w:kern w:val="0"/>
                <w:sz w:val="18"/>
              </w:rPr>
              <w:t xml:space="preserve"> 休憩所</w:t>
            </w:r>
          </w:p>
          <w:p w14:paraId="37236418"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NO3</w:t>
            </w:r>
            <w:r w:rsidRPr="001E5F14">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5</w:t>
            </w:r>
            <w:r w:rsidRPr="001E5F14">
              <w:rPr>
                <w:rFonts w:ascii="HG丸ｺﾞｼｯｸM-PRO" w:eastAsia="HG丸ｺﾞｼｯｸM-PRO" w:hAnsi="HG丸ｺﾞｼｯｸM-PRO" w:cs="MS-Gothic" w:hint="eastAsia"/>
                <w:kern w:val="0"/>
                <w:sz w:val="18"/>
              </w:rPr>
              <w:t>号棟（</w:t>
            </w:r>
            <w:r>
              <w:rPr>
                <w:rFonts w:ascii="HG丸ｺﾞｼｯｸM-PRO" w:eastAsia="HG丸ｺﾞｼｯｸM-PRO" w:hAnsi="HG丸ｺﾞｼｯｸM-PRO" w:cs="MS-Gothic" w:hint="eastAsia"/>
                <w:kern w:val="0"/>
                <w:sz w:val="18"/>
              </w:rPr>
              <w:t>鯉池休憩所</w:t>
            </w:r>
            <w:r w:rsidRPr="001E5F14">
              <w:rPr>
                <w:rFonts w:ascii="HG丸ｺﾞｼｯｸM-PRO" w:eastAsia="HG丸ｺﾞｼｯｸM-PRO" w:hAnsi="HG丸ｺﾞｼｯｸM-PRO" w:cs="MS-Gothic" w:hint="eastAsia"/>
                <w:kern w:val="0"/>
                <w:sz w:val="18"/>
              </w:rPr>
              <w:t>）</w:t>
            </w:r>
            <w:r>
              <w:rPr>
                <w:rFonts w:ascii="HG丸ｺﾞｼｯｸM-PRO" w:eastAsia="HG丸ｺﾞｼｯｸM-PRO" w:hAnsi="HG丸ｺﾞｼｯｸM-PRO" w:cs="MS-Gothic" w:hint="eastAsia"/>
                <w:color w:val="FF0000"/>
                <w:kern w:val="0"/>
                <w:sz w:val="18"/>
              </w:rPr>
              <w:t xml:space="preserve">　</w:t>
            </w:r>
            <w:r w:rsidRPr="001E5F14">
              <w:rPr>
                <w:rFonts w:ascii="HG丸ｺﾞｼｯｸM-PRO" w:eastAsia="HG丸ｺﾞｼｯｸM-PRO" w:hAnsi="HG丸ｺﾞｼｯｸM-PRO" w:cs="MS-Gothic" w:hint="eastAsia"/>
                <w:kern w:val="0"/>
                <w:sz w:val="18"/>
              </w:rPr>
              <w:t xml:space="preserve">種類 </w:t>
            </w:r>
            <w:r>
              <w:rPr>
                <w:rFonts w:ascii="HG丸ｺﾞｼｯｸM-PRO" w:eastAsia="HG丸ｺﾞｼｯｸM-PRO" w:hAnsi="HG丸ｺﾞｼｯｸM-PRO" w:cs="MS-Gothic" w:hint="eastAsia"/>
                <w:color w:val="FF0000"/>
                <w:kern w:val="0"/>
                <w:sz w:val="18"/>
              </w:rPr>
              <w:t>休憩所</w:t>
            </w:r>
          </w:p>
          <w:p w14:paraId="63C3C6C8" w14:textId="77777777" w:rsidR="00072E3D" w:rsidRPr="00EF69C8" w:rsidRDefault="00072E3D" w:rsidP="00072E3D">
            <w:pPr>
              <w:spacing w:line="240" w:lineRule="exact"/>
              <w:rPr>
                <w:rFonts w:ascii="HG丸ｺﾞｼｯｸM-PRO" w:eastAsia="HG丸ｺﾞｼｯｸM-PRO" w:hAnsi="HG丸ｺﾞｼｯｸM-PRO" w:cs="MS-Gothic"/>
                <w:kern w:val="0"/>
                <w:sz w:val="18"/>
              </w:rPr>
            </w:pPr>
            <w:r w:rsidRPr="00EF69C8">
              <w:rPr>
                <w:rFonts w:ascii="HG丸ｺﾞｼｯｸM-PRO" w:eastAsia="HG丸ｺﾞｼｯｸM-PRO" w:hAnsi="HG丸ｺﾞｼｯｸM-PRO" w:cs="MS-Gothic" w:hint="eastAsia"/>
                <w:kern w:val="0"/>
                <w:sz w:val="18"/>
              </w:rPr>
              <w:t>自然文化園</w:t>
            </w:r>
          </w:p>
          <w:p w14:paraId="68ADCD3B"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NO19</w:t>
            </w:r>
            <w:r w:rsidRPr="008A1BDD">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 xml:space="preserve">便所（つばきの森）　設置年次 </w:t>
            </w:r>
            <w:r w:rsidRPr="001E5F14">
              <w:rPr>
                <w:rFonts w:ascii="HG丸ｺﾞｼｯｸM-PRO" w:eastAsia="HG丸ｺﾞｼｯｸM-PRO" w:hAnsi="HG丸ｺﾞｼｯｸM-PRO" w:cs="MS-Gothic" w:hint="eastAsia"/>
                <w:color w:val="FF0000"/>
                <w:kern w:val="0"/>
                <w:sz w:val="18"/>
              </w:rPr>
              <w:t>1974年</w:t>
            </w:r>
          </w:p>
          <w:p w14:paraId="6EA743D2" w14:textId="77777777" w:rsidR="00072E3D" w:rsidRDefault="00072E3D" w:rsidP="00072E3D">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w:t>
            </w:r>
            <w:r w:rsidRPr="001E5F14">
              <w:rPr>
                <w:rFonts w:ascii="HG丸ｺﾞｼｯｸM-PRO" w:eastAsia="HG丸ｺﾞｼｯｸM-PRO" w:hAnsi="HG丸ｺﾞｼｯｸM-PRO" w:cs="MS-Gothic" w:hint="eastAsia"/>
                <w:kern w:val="0"/>
                <w:sz w:val="18"/>
              </w:rPr>
              <w:t>2</w:t>
            </w:r>
            <w:r>
              <w:rPr>
                <w:rFonts w:ascii="HG丸ｺﾞｼｯｸM-PRO" w:eastAsia="HG丸ｺﾞｼｯｸM-PRO" w:hAnsi="HG丸ｺﾞｼｯｸM-PRO" w:cs="MS-Gothic" w:hint="eastAsia"/>
                <w:kern w:val="0"/>
                <w:sz w:val="18"/>
              </w:rPr>
              <w:t>1</w:t>
            </w:r>
            <w:r w:rsidRPr="001E5F14">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砂の広場休憩所</w:t>
            </w:r>
            <w:r>
              <w:rPr>
                <w:rFonts w:ascii="HG丸ｺﾞｼｯｸM-PRO" w:eastAsia="HG丸ｺﾞｼｯｸM-PRO" w:hAnsi="HG丸ｺﾞｼｯｸM-PRO" w:cs="MS-Gothic" w:hint="eastAsia"/>
                <w:color w:val="FF0000"/>
                <w:kern w:val="0"/>
                <w:sz w:val="18"/>
              </w:rPr>
              <w:t xml:space="preserve">　</w:t>
            </w:r>
            <w:r w:rsidRPr="001E5F14">
              <w:rPr>
                <w:rFonts w:ascii="HG丸ｺﾞｼｯｸM-PRO" w:eastAsia="HG丸ｺﾞｼｯｸM-PRO" w:hAnsi="HG丸ｺﾞｼｯｸM-PRO" w:cs="MS-Gothic" w:hint="eastAsia"/>
                <w:kern w:val="0"/>
                <w:sz w:val="18"/>
              </w:rPr>
              <w:t>種類</w:t>
            </w:r>
            <w:r>
              <w:rPr>
                <w:rFonts w:ascii="HG丸ｺﾞｼｯｸM-PRO" w:eastAsia="HG丸ｺﾞｼｯｸM-PRO" w:hAnsi="HG丸ｺﾞｼｯｸM-PRO" w:cs="MS-Gothic" w:hint="eastAsia"/>
                <w:color w:val="FF0000"/>
                <w:kern w:val="0"/>
                <w:sz w:val="18"/>
              </w:rPr>
              <w:t xml:space="preserve"> 休憩所</w:t>
            </w:r>
          </w:p>
          <w:p w14:paraId="21E1C501" w14:textId="310CE293" w:rsidR="00072E3D" w:rsidRDefault="00072E3D" w:rsidP="00072E3D">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w:t>
            </w:r>
            <w:r w:rsidRPr="001E5F14">
              <w:rPr>
                <w:rFonts w:ascii="HG丸ｺﾞｼｯｸM-PRO" w:eastAsia="HG丸ｺﾞｼｯｸM-PRO" w:hAnsi="HG丸ｺﾞｼｯｸM-PRO" w:cs="MS-Gothic" w:hint="eastAsia"/>
                <w:kern w:val="0"/>
                <w:sz w:val="18"/>
              </w:rPr>
              <w:t>2</w:t>
            </w:r>
            <w:r>
              <w:rPr>
                <w:rFonts w:ascii="HG丸ｺﾞｼｯｸM-PRO" w:eastAsia="HG丸ｺﾞｼｯｸM-PRO" w:hAnsi="HG丸ｺﾞｼｯｸM-PRO" w:cs="MS-Gothic" w:hint="eastAsia"/>
                <w:kern w:val="0"/>
                <w:sz w:val="18"/>
              </w:rPr>
              <w:t>6</w:t>
            </w:r>
            <w:r w:rsidRPr="001E5F14">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下の広場休憩所</w:t>
            </w:r>
            <w:r>
              <w:rPr>
                <w:rFonts w:ascii="HG丸ｺﾞｼｯｸM-PRO" w:eastAsia="HG丸ｺﾞｼｯｸM-PRO" w:hAnsi="HG丸ｺﾞｼｯｸM-PRO" w:cs="MS-Gothic" w:hint="eastAsia"/>
                <w:color w:val="FF0000"/>
                <w:kern w:val="0"/>
                <w:sz w:val="18"/>
              </w:rPr>
              <w:t xml:space="preserve">　</w:t>
            </w:r>
            <w:r w:rsidRPr="001E5F14">
              <w:rPr>
                <w:rFonts w:ascii="HG丸ｺﾞｼｯｸM-PRO" w:eastAsia="HG丸ｺﾞｼｯｸM-PRO" w:hAnsi="HG丸ｺﾞｼｯｸM-PRO" w:cs="MS-Gothic" w:hint="eastAsia"/>
                <w:kern w:val="0"/>
                <w:sz w:val="18"/>
              </w:rPr>
              <w:t>種類</w:t>
            </w:r>
            <w:r>
              <w:rPr>
                <w:rFonts w:ascii="HG丸ｺﾞｼｯｸM-PRO" w:eastAsia="HG丸ｺﾞｼｯｸM-PRO" w:hAnsi="HG丸ｺﾞｼｯｸM-PRO" w:cs="MS-Gothic" w:hint="eastAsia"/>
                <w:color w:val="FF0000"/>
                <w:kern w:val="0"/>
                <w:sz w:val="18"/>
              </w:rPr>
              <w:t xml:space="preserve"> 休憩所</w:t>
            </w:r>
          </w:p>
          <w:p w14:paraId="6D4F78A0" w14:textId="77777777" w:rsidR="00072E3D" w:rsidRPr="00EF69C8"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スポーツ地区</w:t>
            </w:r>
          </w:p>
          <w:p w14:paraId="1CD373FC" w14:textId="77777777" w:rsidR="00072E3D"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 xml:space="preserve"> NO36 </w:t>
            </w:r>
            <w:r w:rsidRPr="00023E42">
              <w:rPr>
                <w:rFonts w:ascii="HG丸ｺﾞｼｯｸM-PRO" w:eastAsia="HG丸ｺﾞｼｯｸM-PRO" w:hAnsi="HG丸ｺﾞｼｯｸM-PRO" w:cs="MS-Gothic" w:hint="eastAsia"/>
                <w:color w:val="FF0000"/>
                <w:kern w:val="0"/>
                <w:sz w:val="18"/>
              </w:rPr>
              <w:t>少年野球場 便所</w:t>
            </w:r>
          </w:p>
          <w:p w14:paraId="77154690" w14:textId="77777777" w:rsidR="00072E3D"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 xml:space="preserve"> NO37 </w:t>
            </w:r>
            <w:r w:rsidRPr="00023E42">
              <w:rPr>
                <w:rFonts w:ascii="HG丸ｺﾞｼｯｸM-PRO" w:eastAsia="HG丸ｺﾞｼｯｸM-PRO" w:hAnsi="HG丸ｺﾞｼｯｸM-PRO" w:cs="MS-Gothic" w:hint="eastAsia"/>
                <w:color w:val="FF0000"/>
                <w:kern w:val="0"/>
                <w:sz w:val="18"/>
              </w:rPr>
              <w:t>少年球技場 便所</w:t>
            </w:r>
          </w:p>
          <w:p w14:paraId="0640EF1D" w14:textId="77777777" w:rsidR="00072E3D" w:rsidRDefault="00072E3D" w:rsidP="00072E3D">
            <w:pPr>
              <w:spacing w:line="240" w:lineRule="exact"/>
              <w:rPr>
                <w:rFonts w:ascii="HG丸ｺﾞｼｯｸM-PRO" w:eastAsia="HG丸ｺﾞｼｯｸM-PRO" w:hAnsi="HG丸ｺﾞｼｯｸM-PRO" w:cs="MS-Gothic"/>
                <w:kern w:val="0"/>
                <w:sz w:val="18"/>
              </w:rPr>
            </w:pPr>
          </w:p>
          <w:p w14:paraId="0421D520" w14:textId="77777777" w:rsidR="00072E3D" w:rsidRDefault="00072E3D" w:rsidP="00072E3D">
            <w:pPr>
              <w:spacing w:line="240" w:lineRule="exact"/>
              <w:rPr>
                <w:rFonts w:ascii="HG丸ｺﾞｼｯｸM-PRO" w:eastAsia="HG丸ｺﾞｼｯｸM-PRO" w:hAnsi="HG丸ｺﾞｼｯｸM-PRO" w:cs="MS-Gothic"/>
                <w:kern w:val="0"/>
                <w:sz w:val="18"/>
              </w:rPr>
            </w:pPr>
          </w:p>
          <w:p w14:paraId="20F9D8D6" w14:textId="77777777" w:rsidR="00072E3D" w:rsidRDefault="00072E3D" w:rsidP="00072E3D">
            <w:pPr>
              <w:spacing w:line="240" w:lineRule="exact"/>
              <w:rPr>
                <w:rFonts w:ascii="HG丸ｺﾞｼｯｸM-PRO" w:eastAsia="HG丸ｺﾞｼｯｸM-PRO" w:hAnsi="HG丸ｺﾞｼｯｸM-PRO" w:cs="MS-Gothic"/>
                <w:kern w:val="0"/>
                <w:sz w:val="18"/>
              </w:rPr>
            </w:pPr>
          </w:p>
          <w:p w14:paraId="2C0043AA" w14:textId="77777777" w:rsidR="00072E3D" w:rsidRDefault="00072E3D" w:rsidP="00072E3D">
            <w:pPr>
              <w:spacing w:line="240" w:lineRule="exact"/>
              <w:rPr>
                <w:rFonts w:ascii="HG丸ｺﾞｼｯｸM-PRO" w:eastAsia="HG丸ｺﾞｼｯｸM-PRO" w:hAnsi="HG丸ｺﾞｼｯｸM-PRO" w:cs="MS-Gothic"/>
                <w:kern w:val="0"/>
                <w:sz w:val="18"/>
              </w:rPr>
            </w:pPr>
          </w:p>
          <w:p w14:paraId="213093E5" w14:textId="77777777" w:rsidR="00072E3D" w:rsidRDefault="00072E3D" w:rsidP="00072E3D">
            <w:pPr>
              <w:spacing w:line="240" w:lineRule="exact"/>
              <w:rPr>
                <w:rFonts w:ascii="HG丸ｺﾞｼｯｸM-PRO" w:eastAsia="HG丸ｺﾞｼｯｸM-PRO" w:hAnsi="HG丸ｺﾞｼｯｸM-PRO" w:cs="MS-Gothic"/>
                <w:kern w:val="0"/>
                <w:sz w:val="18"/>
              </w:rPr>
            </w:pPr>
          </w:p>
          <w:p w14:paraId="5FA68870" w14:textId="77777777" w:rsidR="00072E3D" w:rsidRDefault="00072E3D" w:rsidP="00072E3D">
            <w:pPr>
              <w:spacing w:line="240" w:lineRule="exact"/>
              <w:rPr>
                <w:rFonts w:ascii="HG丸ｺﾞｼｯｸM-PRO" w:eastAsia="HG丸ｺﾞｼｯｸM-PRO" w:hAnsi="HG丸ｺﾞｼｯｸM-PRO" w:cs="MS-Gothic"/>
                <w:kern w:val="0"/>
                <w:sz w:val="18"/>
              </w:rPr>
            </w:pPr>
          </w:p>
          <w:p w14:paraId="12CD1F23" w14:textId="77777777" w:rsidR="00072E3D" w:rsidRDefault="00072E3D" w:rsidP="00072E3D">
            <w:pPr>
              <w:spacing w:line="240" w:lineRule="exact"/>
              <w:rPr>
                <w:rFonts w:ascii="HG丸ｺﾞｼｯｸM-PRO" w:eastAsia="HG丸ｺﾞｼｯｸM-PRO" w:hAnsi="HG丸ｺﾞｼｯｸM-PRO" w:cs="MS-Gothic"/>
                <w:kern w:val="0"/>
                <w:sz w:val="18"/>
              </w:rPr>
            </w:pPr>
          </w:p>
          <w:p w14:paraId="62302B26" w14:textId="77777777" w:rsidR="00072E3D" w:rsidRDefault="00072E3D" w:rsidP="00072E3D">
            <w:pPr>
              <w:spacing w:line="240" w:lineRule="exact"/>
              <w:rPr>
                <w:rFonts w:ascii="HG丸ｺﾞｼｯｸM-PRO" w:eastAsia="HG丸ｺﾞｼｯｸM-PRO" w:hAnsi="HG丸ｺﾞｼｯｸM-PRO" w:cs="MS-Gothic"/>
                <w:kern w:val="0"/>
                <w:sz w:val="18"/>
              </w:rPr>
            </w:pPr>
          </w:p>
          <w:p w14:paraId="6CF43BCD" w14:textId="77777777" w:rsidR="00072E3D" w:rsidRDefault="00072E3D" w:rsidP="00072E3D">
            <w:pPr>
              <w:spacing w:line="240" w:lineRule="exact"/>
              <w:rPr>
                <w:rFonts w:ascii="HG丸ｺﾞｼｯｸM-PRO" w:eastAsia="HG丸ｺﾞｼｯｸM-PRO" w:hAnsi="HG丸ｺﾞｼｯｸM-PRO" w:cs="MS-Gothic"/>
                <w:kern w:val="0"/>
                <w:sz w:val="18"/>
              </w:rPr>
            </w:pPr>
          </w:p>
          <w:p w14:paraId="70A70FFF" w14:textId="77777777" w:rsidR="00072E3D" w:rsidRDefault="00072E3D" w:rsidP="00072E3D">
            <w:pPr>
              <w:spacing w:line="240" w:lineRule="exact"/>
              <w:rPr>
                <w:rFonts w:ascii="HG丸ｺﾞｼｯｸM-PRO" w:eastAsia="HG丸ｺﾞｼｯｸM-PRO" w:hAnsi="HG丸ｺﾞｼｯｸM-PRO" w:cs="MS-Gothic"/>
                <w:kern w:val="0"/>
                <w:sz w:val="18"/>
              </w:rPr>
            </w:pPr>
          </w:p>
          <w:p w14:paraId="541D9276" w14:textId="77777777" w:rsidR="00072E3D" w:rsidRDefault="00072E3D" w:rsidP="00072E3D">
            <w:pPr>
              <w:spacing w:line="240" w:lineRule="exact"/>
              <w:rPr>
                <w:rFonts w:ascii="HG丸ｺﾞｼｯｸM-PRO" w:eastAsia="HG丸ｺﾞｼｯｸM-PRO" w:hAnsi="HG丸ｺﾞｼｯｸM-PRO" w:cs="MS-Gothic"/>
                <w:kern w:val="0"/>
                <w:sz w:val="18"/>
              </w:rPr>
            </w:pPr>
          </w:p>
          <w:p w14:paraId="0D889735" w14:textId="77777777" w:rsidR="00072E3D" w:rsidRDefault="00072E3D" w:rsidP="00072E3D">
            <w:pPr>
              <w:spacing w:line="240" w:lineRule="exact"/>
              <w:rPr>
                <w:rFonts w:ascii="HG丸ｺﾞｼｯｸM-PRO" w:eastAsia="HG丸ｺﾞｼｯｸM-PRO" w:hAnsi="HG丸ｺﾞｼｯｸM-PRO" w:cs="MS-Gothic"/>
                <w:kern w:val="0"/>
                <w:sz w:val="18"/>
              </w:rPr>
            </w:pPr>
          </w:p>
          <w:p w14:paraId="4C1D73AA" w14:textId="77777777" w:rsidR="00072E3D" w:rsidRDefault="00072E3D" w:rsidP="00072E3D">
            <w:pPr>
              <w:spacing w:line="240" w:lineRule="exact"/>
              <w:rPr>
                <w:rFonts w:ascii="HG丸ｺﾞｼｯｸM-PRO" w:eastAsia="HG丸ｺﾞｼｯｸM-PRO" w:hAnsi="HG丸ｺﾞｼｯｸM-PRO" w:cs="MS-Gothic"/>
                <w:kern w:val="0"/>
                <w:sz w:val="18"/>
              </w:rPr>
            </w:pPr>
          </w:p>
          <w:p w14:paraId="20EB2F6E" w14:textId="77777777" w:rsidR="00072E3D" w:rsidRDefault="00072E3D" w:rsidP="00072E3D">
            <w:pPr>
              <w:spacing w:line="240" w:lineRule="exact"/>
              <w:rPr>
                <w:rFonts w:ascii="HG丸ｺﾞｼｯｸM-PRO" w:eastAsia="HG丸ｺﾞｼｯｸM-PRO" w:hAnsi="HG丸ｺﾞｼｯｸM-PRO" w:cs="MS-Gothic"/>
                <w:kern w:val="0"/>
                <w:sz w:val="18"/>
              </w:rPr>
            </w:pPr>
          </w:p>
          <w:p w14:paraId="79874D4C" w14:textId="77777777" w:rsidR="00072E3D" w:rsidRDefault="00072E3D" w:rsidP="00072E3D">
            <w:pPr>
              <w:spacing w:line="240" w:lineRule="exact"/>
              <w:rPr>
                <w:rFonts w:ascii="HG丸ｺﾞｼｯｸM-PRO" w:eastAsia="HG丸ｺﾞｼｯｸM-PRO" w:hAnsi="HG丸ｺﾞｼｯｸM-PRO" w:cs="MS-Gothic"/>
                <w:kern w:val="0"/>
                <w:sz w:val="18"/>
              </w:rPr>
            </w:pPr>
          </w:p>
          <w:p w14:paraId="56AD619B" w14:textId="77777777" w:rsidR="00072E3D" w:rsidRDefault="00072E3D" w:rsidP="00072E3D">
            <w:pPr>
              <w:spacing w:line="240" w:lineRule="exact"/>
              <w:rPr>
                <w:rFonts w:ascii="HG丸ｺﾞｼｯｸM-PRO" w:eastAsia="HG丸ｺﾞｼｯｸM-PRO" w:hAnsi="HG丸ｺﾞｼｯｸM-PRO" w:cs="MS-Gothic"/>
                <w:kern w:val="0"/>
                <w:sz w:val="18"/>
              </w:rPr>
            </w:pPr>
          </w:p>
          <w:p w14:paraId="54866108" w14:textId="77777777" w:rsidR="00072E3D" w:rsidRDefault="00072E3D" w:rsidP="00072E3D">
            <w:pPr>
              <w:spacing w:line="240" w:lineRule="exact"/>
              <w:rPr>
                <w:rFonts w:ascii="HG丸ｺﾞｼｯｸM-PRO" w:eastAsia="HG丸ｺﾞｼｯｸM-PRO" w:hAnsi="HG丸ｺﾞｼｯｸM-PRO" w:cs="MS-Gothic"/>
                <w:kern w:val="0"/>
                <w:sz w:val="18"/>
              </w:rPr>
            </w:pPr>
          </w:p>
          <w:p w14:paraId="4245550F" w14:textId="77777777" w:rsidR="00072E3D" w:rsidRDefault="00072E3D" w:rsidP="00072E3D">
            <w:pPr>
              <w:spacing w:line="240" w:lineRule="exact"/>
              <w:rPr>
                <w:rFonts w:ascii="HG丸ｺﾞｼｯｸM-PRO" w:eastAsia="HG丸ｺﾞｼｯｸM-PRO" w:hAnsi="HG丸ｺﾞｼｯｸM-PRO" w:cs="MS-Gothic"/>
                <w:kern w:val="0"/>
                <w:sz w:val="18"/>
              </w:rPr>
            </w:pPr>
          </w:p>
          <w:p w14:paraId="78DD0287" w14:textId="77777777" w:rsidR="00072E3D" w:rsidRDefault="00072E3D" w:rsidP="00072E3D">
            <w:pPr>
              <w:spacing w:line="240" w:lineRule="exact"/>
              <w:rPr>
                <w:rFonts w:ascii="HG丸ｺﾞｼｯｸM-PRO" w:eastAsia="HG丸ｺﾞｼｯｸM-PRO" w:hAnsi="HG丸ｺﾞｼｯｸM-PRO" w:cs="MS-Gothic"/>
                <w:kern w:val="0"/>
                <w:sz w:val="18"/>
              </w:rPr>
            </w:pPr>
          </w:p>
          <w:p w14:paraId="51B6EC54" w14:textId="77777777" w:rsidR="00072E3D" w:rsidRDefault="00072E3D" w:rsidP="00072E3D">
            <w:pPr>
              <w:spacing w:line="240" w:lineRule="exact"/>
              <w:rPr>
                <w:rFonts w:ascii="HG丸ｺﾞｼｯｸM-PRO" w:eastAsia="HG丸ｺﾞｼｯｸM-PRO" w:hAnsi="HG丸ｺﾞｼｯｸM-PRO" w:cs="MS-Gothic"/>
                <w:kern w:val="0"/>
                <w:sz w:val="18"/>
              </w:rPr>
            </w:pPr>
          </w:p>
          <w:p w14:paraId="719532F2" w14:textId="77777777" w:rsidR="00072E3D" w:rsidRDefault="00072E3D" w:rsidP="00072E3D">
            <w:pPr>
              <w:spacing w:line="240" w:lineRule="exact"/>
              <w:rPr>
                <w:rFonts w:ascii="HG丸ｺﾞｼｯｸM-PRO" w:eastAsia="HG丸ｺﾞｼｯｸM-PRO" w:hAnsi="HG丸ｺﾞｼｯｸM-PRO" w:cs="MS-Gothic"/>
                <w:color w:val="FF0000"/>
                <w:kern w:val="0"/>
                <w:sz w:val="18"/>
              </w:rPr>
            </w:pPr>
          </w:p>
          <w:p w14:paraId="03D0655B" w14:textId="77777777" w:rsidR="00072E3D" w:rsidRDefault="00072E3D" w:rsidP="00072E3D">
            <w:pPr>
              <w:spacing w:line="240" w:lineRule="exact"/>
              <w:rPr>
                <w:rFonts w:ascii="HG丸ｺﾞｼｯｸM-PRO" w:eastAsia="HG丸ｺﾞｼｯｸM-PRO" w:hAnsi="HG丸ｺﾞｼｯｸM-PRO" w:cs="MS-Gothic"/>
                <w:color w:val="FF0000"/>
                <w:kern w:val="0"/>
                <w:sz w:val="18"/>
              </w:rPr>
            </w:pPr>
          </w:p>
          <w:p w14:paraId="6CCCF5B3" w14:textId="77777777" w:rsidR="00072E3D" w:rsidRDefault="00072E3D" w:rsidP="00072E3D">
            <w:pPr>
              <w:spacing w:line="240" w:lineRule="exact"/>
              <w:rPr>
                <w:rFonts w:ascii="HG丸ｺﾞｼｯｸM-PRO" w:eastAsia="HG丸ｺﾞｼｯｸM-PRO" w:hAnsi="HG丸ｺﾞｼｯｸM-PRO" w:cs="MS-Gothic"/>
                <w:kern w:val="0"/>
                <w:sz w:val="18"/>
              </w:rPr>
            </w:pPr>
            <w:r w:rsidRPr="00EF69C8">
              <w:rPr>
                <w:rFonts w:ascii="HG丸ｺﾞｼｯｸM-PRO" w:eastAsia="HG丸ｺﾞｼｯｸM-PRO" w:hAnsi="HG丸ｺﾞｼｯｸM-PRO" w:cs="MS-Gothic" w:hint="eastAsia"/>
                <w:kern w:val="0"/>
                <w:sz w:val="18"/>
              </w:rPr>
              <w:t>南地区</w:t>
            </w:r>
          </w:p>
          <w:p w14:paraId="0DFAC339"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sidRPr="003D50BA">
              <w:rPr>
                <w:rFonts w:ascii="HG丸ｺﾞｼｯｸM-PRO" w:eastAsia="HG丸ｺﾞｼｯｸM-PRO" w:hAnsi="HG丸ｺﾞｼｯｸM-PRO" w:cs="MS-Gothic" w:hint="eastAsia"/>
                <w:kern w:val="0"/>
                <w:sz w:val="18"/>
              </w:rPr>
              <w:t xml:space="preserve">NO42 </w:t>
            </w:r>
            <w:r w:rsidRPr="00EF69C8">
              <w:rPr>
                <w:rFonts w:ascii="HG丸ｺﾞｼｯｸM-PRO" w:eastAsia="HG丸ｺﾞｼｯｸM-PRO" w:hAnsi="HG丸ｺﾞｼｯｸM-PRO" w:cs="MS-Gothic" w:hint="eastAsia"/>
                <w:kern w:val="0"/>
                <w:sz w:val="18"/>
              </w:rPr>
              <w:t xml:space="preserve">便所（野球場内野）　設置年次 </w:t>
            </w:r>
            <w:r>
              <w:rPr>
                <w:rFonts w:ascii="HG丸ｺﾞｼｯｸM-PRO" w:eastAsia="HG丸ｺﾞｼｯｸM-PRO" w:hAnsi="HG丸ｺﾞｼｯｸM-PRO" w:cs="MS-Gothic" w:hint="eastAsia"/>
                <w:color w:val="FF0000"/>
                <w:kern w:val="0"/>
                <w:sz w:val="18"/>
              </w:rPr>
              <w:t>1974年</w:t>
            </w:r>
          </w:p>
          <w:p w14:paraId="68202A76" w14:textId="77777777" w:rsidR="00072E3D" w:rsidRDefault="00072E3D" w:rsidP="00072E3D">
            <w:pPr>
              <w:spacing w:line="240" w:lineRule="exact"/>
              <w:ind w:firstLineChars="50" w:firstLine="90"/>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NO43</w:t>
            </w:r>
            <w:r w:rsidRPr="003D50BA">
              <w:rPr>
                <w:rFonts w:ascii="HG丸ｺﾞｼｯｸM-PRO" w:eastAsia="HG丸ｺﾞｼｯｸM-PRO" w:hAnsi="HG丸ｺﾞｼｯｸM-PRO" w:cs="MS-Gothic" w:hint="eastAsia"/>
                <w:kern w:val="0"/>
                <w:sz w:val="18"/>
              </w:rPr>
              <w:t xml:space="preserve"> </w:t>
            </w:r>
            <w:r w:rsidRPr="00EF69C8">
              <w:rPr>
                <w:rFonts w:ascii="HG丸ｺﾞｼｯｸM-PRO" w:eastAsia="HG丸ｺﾞｼｯｸM-PRO" w:hAnsi="HG丸ｺﾞｼｯｸM-PRO" w:cs="MS-Gothic" w:hint="eastAsia"/>
                <w:kern w:val="0"/>
                <w:sz w:val="18"/>
              </w:rPr>
              <w:t xml:space="preserve">便所（野球場内野）　設置年次 </w:t>
            </w:r>
            <w:r>
              <w:rPr>
                <w:rFonts w:ascii="HG丸ｺﾞｼｯｸM-PRO" w:eastAsia="HG丸ｺﾞｼｯｸM-PRO" w:hAnsi="HG丸ｺﾞｼｯｸM-PRO" w:cs="MS-Gothic" w:hint="eastAsia"/>
                <w:color w:val="FF0000"/>
                <w:kern w:val="0"/>
                <w:sz w:val="18"/>
              </w:rPr>
              <w:t>1974年</w:t>
            </w:r>
          </w:p>
          <w:p w14:paraId="3509D905" w14:textId="77777777" w:rsidR="00072E3D" w:rsidRPr="00EF69C8" w:rsidRDefault="00072E3D" w:rsidP="00072E3D">
            <w:pPr>
              <w:spacing w:line="240" w:lineRule="exact"/>
              <w:ind w:firstLineChars="50" w:firstLine="9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NO46</w:t>
            </w:r>
            <w:r w:rsidRPr="003D50BA">
              <w:rPr>
                <w:rFonts w:ascii="HG丸ｺﾞｼｯｸM-PRO" w:eastAsia="HG丸ｺﾞｼｯｸM-PRO" w:hAnsi="HG丸ｺﾞｼｯｸM-PRO" w:cs="MS-Gothic" w:hint="eastAsia"/>
                <w:kern w:val="0"/>
                <w:sz w:val="18"/>
              </w:rPr>
              <w:t xml:space="preserve"> </w:t>
            </w:r>
            <w:r w:rsidRPr="00EF69C8">
              <w:rPr>
                <w:rFonts w:ascii="HG丸ｺﾞｼｯｸM-PRO" w:eastAsia="HG丸ｺﾞｼｯｸM-PRO" w:hAnsi="HG丸ｺﾞｼｯｸM-PRO" w:cs="MS-Gothic" w:hint="eastAsia"/>
                <w:kern w:val="0"/>
                <w:sz w:val="18"/>
              </w:rPr>
              <w:t>便所（</w:t>
            </w:r>
            <w:r>
              <w:rPr>
                <w:rFonts w:ascii="HG丸ｺﾞｼｯｸM-PRO" w:eastAsia="HG丸ｺﾞｼｯｸM-PRO" w:hAnsi="HG丸ｺﾞｼｯｸM-PRO" w:cs="MS-Gothic" w:hint="eastAsia"/>
                <w:kern w:val="0"/>
                <w:sz w:val="18"/>
              </w:rPr>
              <w:t>野球場前</w:t>
            </w:r>
            <w:r w:rsidRPr="00EF69C8">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 xml:space="preserve">　</w:t>
            </w:r>
            <w:r w:rsidRPr="00EF69C8">
              <w:rPr>
                <w:rFonts w:ascii="HG丸ｺﾞｼｯｸM-PRO" w:eastAsia="HG丸ｺﾞｼｯｸM-PRO" w:hAnsi="HG丸ｺﾞｼｯｸM-PRO" w:cs="MS-Gothic" w:hint="eastAsia"/>
                <w:kern w:val="0"/>
                <w:sz w:val="18"/>
              </w:rPr>
              <w:t xml:space="preserve">設置年次 </w:t>
            </w:r>
            <w:r>
              <w:rPr>
                <w:rFonts w:ascii="HG丸ｺﾞｼｯｸM-PRO" w:eastAsia="HG丸ｺﾞｼｯｸM-PRO" w:hAnsi="HG丸ｺﾞｼｯｸM-PRO" w:cs="MS-Gothic" w:hint="eastAsia"/>
                <w:color w:val="FF0000"/>
                <w:kern w:val="0"/>
                <w:sz w:val="18"/>
              </w:rPr>
              <w:t>1982年</w:t>
            </w:r>
          </w:p>
          <w:p w14:paraId="0DFB5118" w14:textId="1D74F4FE" w:rsidR="00072E3D" w:rsidRPr="0049331F" w:rsidRDefault="00072E3D" w:rsidP="00072E3D">
            <w:pPr>
              <w:spacing w:line="240" w:lineRule="exact"/>
              <w:rPr>
                <w:rFonts w:ascii="HG丸ｺﾞｼｯｸM-PRO" w:eastAsia="HG丸ｺﾞｼｯｸM-PRO" w:hAnsi="HG丸ｺﾞｼｯｸM-PRO" w:cs="MS-Gothic"/>
                <w:color w:val="FF0000"/>
                <w:kern w:val="0"/>
                <w:sz w:val="18"/>
              </w:rPr>
            </w:pPr>
            <w:r>
              <w:rPr>
                <w:rFonts w:ascii="HG丸ｺﾞｼｯｸM-PRO" w:eastAsia="HG丸ｺﾞｼｯｸM-PRO" w:hAnsi="HG丸ｺﾞｼｯｸM-PRO" w:cs="MS-Gothic" w:hint="eastAsia"/>
                <w:kern w:val="0"/>
                <w:sz w:val="18"/>
              </w:rPr>
              <w:t>NO47</w:t>
            </w:r>
            <w:r w:rsidRPr="003D50BA">
              <w:rPr>
                <w:rFonts w:ascii="HG丸ｺﾞｼｯｸM-PRO" w:eastAsia="HG丸ｺﾞｼｯｸM-PRO" w:hAnsi="HG丸ｺﾞｼｯｸM-PRO" w:cs="MS-Gothic" w:hint="eastAsia"/>
                <w:kern w:val="0"/>
                <w:sz w:val="18"/>
              </w:rPr>
              <w:t xml:space="preserve"> </w:t>
            </w:r>
            <w:r>
              <w:rPr>
                <w:rFonts w:ascii="HG丸ｺﾞｼｯｸM-PRO" w:eastAsia="HG丸ｺﾞｼｯｸM-PRO" w:hAnsi="HG丸ｺﾞｼｯｸM-PRO" w:cs="MS-Gothic" w:hint="eastAsia"/>
                <w:kern w:val="0"/>
                <w:sz w:val="18"/>
              </w:rPr>
              <w:t>多目的</w:t>
            </w:r>
            <w:r w:rsidRPr="00EF69C8">
              <w:rPr>
                <w:rFonts w:ascii="HG丸ｺﾞｼｯｸM-PRO" w:eastAsia="HG丸ｺﾞｼｯｸM-PRO" w:hAnsi="HG丸ｺﾞｼｯｸM-PRO" w:cs="MS-Gothic" w:hint="eastAsia"/>
                <w:kern w:val="0"/>
                <w:sz w:val="18"/>
              </w:rPr>
              <w:t>便所（野球場</w:t>
            </w:r>
            <w:r>
              <w:rPr>
                <w:rFonts w:ascii="HG丸ｺﾞｼｯｸM-PRO" w:eastAsia="HG丸ｺﾞｼｯｸM-PRO" w:hAnsi="HG丸ｺﾞｼｯｸM-PRO" w:cs="MS-Gothic" w:hint="eastAsia"/>
                <w:kern w:val="0"/>
                <w:sz w:val="18"/>
              </w:rPr>
              <w:t>前</w:t>
            </w:r>
            <w:r w:rsidRPr="00EF69C8">
              <w:rPr>
                <w:rFonts w:ascii="HG丸ｺﾞｼｯｸM-PRO" w:eastAsia="HG丸ｺﾞｼｯｸM-PRO" w:hAnsi="HG丸ｺﾞｼｯｸM-PRO" w:cs="MS-Gothic" w:hint="eastAsia"/>
                <w:kern w:val="0"/>
                <w:sz w:val="18"/>
              </w:rPr>
              <w:t xml:space="preserve">）　設置年次 </w:t>
            </w:r>
            <w:r>
              <w:rPr>
                <w:rFonts w:ascii="HG丸ｺﾞｼｯｸM-PRO" w:eastAsia="HG丸ｺﾞｼｯｸM-PRO" w:hAnsi="HG丸ｺﾞｼｯｸM-PRO" w:cs="MS-Gothic" w:hint="eastAsia"/>
                <w:color w:val="FF0000"/>
                <w:kern w:val="0"/>
                <w:sz w:val="18"/>
              </w:rPr>
              <w:t>空欄</w:t>
            </w:r>
          </w:p>
        </w:tc>
      </w:tr>
      <w:tr w:rsidR="00072E3D" w14:paraId="616E7E9C" w14:textId="77777777" w:rsidTr="00072E3D">
        <w:trPr>
          <w:trHeight w:val="554"/>
        </w:trPr>
        <w:tc>
          <w:tcPr>
            <w:tcW w:w="564" w:type="pct"/>
            <w:shd w:val="clear" w:color="auto" w:fill="D9D9D9" w:themeFill="background1" w:themeFillShade="D9"/>
            <w:vAlign w:val="center"/>
          </w:tcPr>
          <w:p w14:paraId="190DEE18" w14:textId="27155A8F" w:rsidR="00072E3D" w:rsidRDefault="00072E3D" w:rsidP="00072E3D">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lastRenderedPageBreak/>
              <w:t>資料名</w:t>
            </w:r>
          </w:p>
        </w:tc>
        <w:tc>
          <w:tcPr>
            <w:tcW w:w="383" w:type="pct"/>
            <w:shd w:val="clear" w:color="auto" w:fill="D9D9D9" w:themeFill="background1" w:themeFillShade="D9"/>
            <w:vAlign w:val="center"/>
          </w:tcPr>
          <w:p w14:paraId="4673D54D" w14:textId="58A3365F" w:rsidR="00072E3D" w:rsidRDefault="00072E3D" w:rsidP="00072E3D">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ページ</w:t>
            </w:r>
          </w:p>
        </w:tc>
        <w:tc>
          <w:tcPr>
            <w:tcW w:w="431" w:type="pct"/>
            <w:shd w:val="clear" w:color="auto" w:fill="D9D9D9" w:themeFill="background1" w:themeFillShade="D9"/>
            <w:vAlign w:val="center"/>
          </w:tcPr>
          <w:p w14:paraId="64CAC8DB" w14:textId="0869CAAF" w:rsidR="00072E3D" w:rsidRPr="002B67E5" w:rsidRDefault="00072E3D" w:rsidP="00072E3D">
            <w:pPr>
              <w:spacing w:line="240" w:lineRule="exact"/>
              <w:jc w:val="center"/>
              <w:rPr>
                <w:rFonts w:ascii="HG丸ｺﾞｼｯｸM-PRO" w:eastAsia="HG丸ｺﾞｼｯｸM-PRO" w:hAnsi="HG丸ｺﾞｼｯｸM-PRO"/>
                <w:sz w:val="18"/>
                <w:szCs w:val="18"/>
              </w:rPr>
            </w:pPr>
            <w:r w:rsidRPr="00287E36">
              <w:rPr>
                <w:rFonts w:ascii="HG丸ｺﾞｼｯｸM-PRO" w:eastAsia="HG丸ｺﾞｼｯｸM-PRO" w:hAnsi="HG丸ｺﾞｼｯｸM-PRO" w:hint="eastAsia"/>
                <w:szCs w:val="18"/>
              </w:rPr>
              <w:t>訂正理由</w:t>
            </w:r>
          </w:p>
        </w:tc>
        <w:tc>
          <w:tcPr>
            <w:tcW w:w="1845" w:type="pct"/>
            <w:shd w:val="clear" w:color="auto" w:fill="D9D9D9" w:themeFill="background1" w:themeFillShade="D9"/>
            <w:vAlign w:val="center"/>
          </w:tcPr>
          <w:p w14:paraId="52886A40" w14:textId="5D914BD4" w:rsidR="00072E3D" w:rsidRDefault="00072E3D" w:rsidP="00072E3D">
            <w:pPr>
              <w:spacing w:line="240" w:lineRule="exact"/>
              <w:ind w:left="210" w:hangingChars="100" w:hanging="210"/>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訂正後</w:t>
            </w:r>
          </w:p>
        </w:tc>
        <w:tc>
          <w:tcPr>
            <w:tcW w:w="1776" w:type="pct"/>
            <w:shd w:val="clear" w:color="auto" w:fill="D9D9D9" w:themeFill="background1" w:themeFillShade="D9"/>
            <w:vAlign w:val="center"/>
          </w:tcPr>
          <w:p w14:paraId="5660FA48" w14:textId="6CEEFAB8" w:rsidR="00072E3D" w:rsidRDefault="00072E3D" w:rsidP="00072E3D">
            <w:pPr>
              <w:spacing w:line="240" w:lineRule="exact"/>
              <w:jc w:val="center"/>
              <w:rPr>
                <w:rFonts w:ascii="HG丸ｺﾞｼｯｸM-PRO" w:eastAsia="HG丸ｺﾞｼｯｸM-PRO" w:hAnsi="HG丸ｺﾞｼｯｸM-PRO" w:cs="MS-Gothic"/>
                <w:kern w:val="0"/>
                <w:sz w:val="18"/>
              </w:rPr>
            </w:pPr>
            <w:r w:rsidRPr="00287E36">
              <w:rPr>
                <w:rFonts w:ascii="HG丸ｺﾞｼｯｸM-PRO" w:eastAsia="HG丸ｺﾞｼｯｸM-PRO" w:hAnsi="HG丸ｺﾞｼｯｸM-PRO" w:hint="eastAsia"/>
                <w:szCs w:val="18"/>
              </w:rPr>
              <w:t>訂正前</w:t>
            </w:r>
          </w:p>
        </w:tc>
      </w:tr>
      <w:tr w:rsidR="00072E3D" w14:paraId="79E02B9A" w14:textId="77777777" w:rsidTr="00072E3D">
        <w:trPr>
          <w:trHeight w:val="2419"/>
        </w:trPr>
        <w:tc>
          <w:tcPr>
            <w:tcW w:w="564" w:type="pct"/>
            <w:shd w:val="clear" w:color="auto" w:fill="auto"/>
            <w:vAlign w:val="center"/>
          </w:tcPr>
          <w:p w14:paraId="17D19FC0" w14:textId="7E5A6559" w:rsidR="00072E3D" w:rsidRPr="002B67E5" w:rsidRDefault="00072E3D" w:rsidP="00072E3D">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5FEA5028" w14:textId="77777777" w:rsidR="00072E3D" w:rsidRDefault="00072E3D" w:rsidP="00072E3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14－⑥</w:t>
            </w:r>
          </w:p>
          <w:p w14:paraId="3B11EC58" w14:textId="77777777" w:rsidR="00072E3D" w:rsidRPr="002B67E5" w:rsidRDefault="00072E3D" w:rsidP="00072E3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休憩所トイレ位置図</w:t>
            </w:r>
          </w:p>
          <w:p w14:paraId="39A4AF54" w14:textId="77777777" w:rsidR="00072E3D" w:rsidRPr="002B67E5" w:rsidRDefault="00072E3D" w:rsidP="00072E3D">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7A49A581" w14:textId="7DE70EAA" w:rsidR="00072E3D" w:rsidRDefault="00072E3D" w:rsidP="00072E3D">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383" w:type="pct"/>
            <w:shd w:val="clear" w:color="auto" w:fill="auto"/>
            <w:vAlign w:val="center"/>
          </w:tcPr>
          <w:p w14:paraId="765F3D85" w14:textId="242A9834" w:rsidR="00072E3D" w:rsidRDefault="00072E3D" w:rsidP="00072E3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図</w:t>
            </w:r>
          </w:p>
        </w:tc>
        <w:tc>
          <w:tcPr>
            <w:tcW w:w="431" w:type="pct"/>
            <w:shd w:val="clear" w:color="auto" w:fill="auto"/>
            <w:vAlign w:val="center"/>
          </w:tcPr>
          <w:p w14:paraId="3EC81AAB" w14:textId="111DD3E4" w:rsidR="00072E3D" w:rsidRPr="002B67E5" w:rsidRDefault="00072E3D" w:rsidP="00072E3D">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845" w:type="pct"/>
            <w:shd w:val="clear" w:color="auto" w:fill="auto"/>
            <w:vAlign w:val="center"/>
          </w:tcPr>
          <w:p w14:paraId="623E5AC8" w14:textId="405EC899" w:rsidR="00072E3D" w:rsidRDefault="00072E3D" w:rsidP="00072E3D">
            <w:pPr>
              <w:spacing w:line="240" w:lineRule="exact"/>
              <w:ind w:left="180" w:hangingChars="100" w:hanging="18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・37・54・55・57・58・59番をオレンジ色（トイレ）に修正。</w:t>
            </w:r>
          </w:p>
          <w:p w14:paraId="4FEA98C1" w14:textId="77777777" w:rsidR="00072E3D" w:rsidRPr="008C7342" w:rsidRDefault="00072E3D" w:rsidP="00072E3D">
            <w:pPr>
              <w:spacing w:line="240" w:lineRule="exact"/>
              <w:ind w:left="180" w:hangingChars="100" w:hanging="180"/>
              <w:rPr>
                <w:rFonts w:ascii="HG丸ｺﾞｼｯｸM-PRO" w:eastAsia="HG丸ｺﾞｼｯｸM-PRO" w:hAnsi="HG丸ｺﾞｼｯｸM-PRO" w:cs="MS-Gothic"/>
                <w:kern w:val="0"/>
                <w:sz w:val="18"/>
              </w:rPr>
            </w:pPr>
          </w:p>
          <w:p w14:paraId="0D2DA192" w14:textId="4C43B043" w:rsidR="00072E3D" w:rsidRDefault="00072E3D" w:rsidP="00072E3D">
            <w:pPr>
              <w:spacing w:line="240" w:lineRule="exact"/>
              <w:ind w:left="180" w:hangingChars="100" w:hanging="18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・凡例に青色（休憩所・トイレ）を追加し、2・3・21・25・26・30番を青色（休憩所・トイレ）に修正。</w:t>
            </w:r>
          </w:p>
          <w:p w14:paraId="41DCD52B" w14:textId="77777777" w:rsidR="00072E3D" w:rsidRPr="008C7342" w:rsidRDefault="00072E3D" w:rsidP="00072E3D">
            <w:pPr>
              <w:spacing w:line="240" w:lineRule="exact"/>
              <w:ind w:left="180" w:hangingChars="100" w:hanging="180"/>
              <w:rPr>
                <w:rFonts w:ascii="HG丸ｺﾞｼｯｸM-PRO" w:eastAsia="HG丸ｺﾞｼｯｸM-PRO" w:hAnsi="HG丸ｺﾞｼｯｸM-PRO" w:cs="MS-Gothic"/>
                <w:kern w:val="0"/>
                <w:sz w:val="18"/>
              </w:rPr>
            </w:pPr>
          </w:p>
          <w:p w14:paraId="1DB3D5A2" w14:textId="3317A958" w:rsidR="00072E3D" w:rsidRPr="00A62074" w:rsidRDefault="00072E3D" w:rsidP="00072E3D">
            <w:pPr>
              <w:spacing w:line="240" w:lineRule="exact"/>
              <w:ind w:left="180" w:hangingChars="100" w:hanging="180"/>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・オレンジ色（トイレ）に60・61・62・63・64・65・66・67・68・69・70・71・72・73・74・75・76・77・78を追加した。</w:t>
            </w:r>
          </w:p>
        </w:tc>
        <w:tc>
          <w:tcPr>
            <w:tcW w:w="1776" w:type="pct"/>
            <w:shd w:val="clear" w:color="auto" w:fill="auto"/>
            <w:vAlign w:val="center"/>
          </w:tcPr>
          <w:p w14:paraId="7FA89735" w14:textId="26E92369" w:rsidR="00072E3D"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・37・54・55・57・58・59番を緑色（休憩所）に着色。</w:t>
            </w:r>
          </w:p>
          <w:p w14:paraId="6B28415A" w14:textId="77777777" w:rsidR="00072E3D" w:rsidRPr="008C7342" w:rsidRDefault="00072E3D" w:rsidP="00072E3D">
            <w:pPr>
              <w:spacing w:line="240" w:lineRule="exact"/>
              <w:rPr>
                <w:rFonts w:ascii="HG丸ｺﾞｼｯｸM-PRO" w:eastAsia="HG丸ｺﾞｼｯｸM-PRO" w:hAnsi="HG丸ｺﾞｼｯｸM-PRO" w:cs="MS-Gothic"/>
                <w:kern w:val="0"/>
                <w:sz w:val="18"/>
              </w:rPr>
            </w:pPr>
          </w:p>
          <w:p w14:paraId="17177495" w14:textId="0DA1417F" w:rsidR="00072E3D" w:rsidRPr="002B67E5" w:rsidRDefault="00072E3D" w:rsidP="00072E3D">
            <w:pPr>
              <w:spacing w:line="240" w:lineRule="exact"/>
              <w:rPr>
                <w:rFonts w:ascii="HG丸ｺﾞｼｯｸM-PRO" w:eastAsia="HG丸ｺﾞｼｯｸM-PRO" w:hAnsi="HG丸ｺﾞｼｯｸM-PRO" w:cs="MS-Gothic"/>
                <w:kern w:val="0"/>
                <w:sz w:val="18"/>
              </w:rPr>
            </w:pPr>
            <w:r>
              <w:rPr>
                <w:rFonts w:ascii="HG丸ｺﾞｼｯｸM-PRO" w:eastAsia="HG丸ｺﾞｼｯｸM-PRO" w:hAnsi="HG丸ｺﾞｼｯｸM-PRO" w:cs="MS-Gothic" w:hint="eastAsia"/>
                <w:kern w:val="0"/>
                <w:sz w:val="18"/>
              </w:rPr>
              <w:t>・2・3・21・25・26・30番を緑色（休憩所）に着色。</w:t>
            </w:r>
          </w:p>
        </w:tc>
      </w:tr>
    </w:tbl>
    <w:p w14:paraId="18396272" w14:textId="20F7E24D" w:rsidR="00BC5E6C" w:rsidRPr="003B5B8C" w:rsidRDefault="00BC5E6C" w:rsidP="00FE39D0">
      <w:pPr>
        <w:rPr>
          <w:rFonts w:ascii="HG丸ｺﾞｼｯｸM-PRO" w:eastAsia="HG丸ｺﾞｼｯｸM-PRO" w:hAnsi="HG丸ｺﾞｼｯｸM-PRO"/>
        </w:rPr>
      </w:pPr>
    </w:p>
    <w:sectPr w:rsidR="00BC5E6C" w:rsidRPr="003B5B8C" w:rsidSect="00DC47A3">
      <w:pgSz w:w="16838" w:h="11906" w:orient="landscape"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628BA" w14:textId="77777777" w:rsidR="000A7973" w:rsidRDefault="000A7973" w:rsidP="00EF4855">
      <w:r>
        <w:separator/>
      </w:r>
    </w:p>
  </w:endnote>
  <w:endnote w:type="continuationSeparator" w:id="0">
    <w:p w14:paraId="3AB16B43" w14:textId="77777777" w:rsidR="000A7973" w:rsidRDefault="000A7973" w:rsidP="00E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4B6BA" w14:textId="77777777" w:rsidR="000A7973" w:rsidRDefault="000A7973" w:rsidP="00EF4855">
      <w:r>
        <w:separator/>
      </w:r>
    </w:p>
  </w:footnote>
  <w:footnote w:type="continuationSeparator" w:id="0">
    <w:p w14:paraId="42F703DD" w14:textId="77777777" w:rsidR="000A7973" w:rsidRDefault="000A7973" w:rsidP="00EF4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0642"/>
    <w:multiLevelType w:val="hybridMultilevel"/>
    <w:tmpl w:val="BFF6DA90"/>
    <w:lvl w:ilvl="0" w:tplc="5C5238DC">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55"/>
    <w:rsid w:val="00002C0D"/>
    <w:rsid w:val="00010969"/>
    <w:rsid w:val="00022770"/>
    <w:rsid w:val="00022A5D"/>
    <w:rsid w:val="00037E6E"/>
    <w:rsid w:val="00065146"/>
    <w:rsid w:val="000679CD"/>
    <w:rsid w:val="00072E3D"/>
    <w:rsid w:val="00076681"/>
    <w:rsid w:val="000813E8"/>
    <w:rsid w:val="00081C55"/>
    <w:rsid w:val="000A7973"/>
    <w:rsid w:val="000D7FA6"/>
    <w:rsid w:val="000E2794"/>
    <w:rsid w:val="000E6142"/>
    <w:rsid w:val="000F0D7B"/>
    <w:rsid w:val="001020E4"/>
    <w:rsid w:val="001177A8"/>
    <w:rsid w:val="00123615"/>
    <w:rsid w:val="00123952"/>
    <w:rsid w:val="0012632D"/>
    <w:rsid w:val="00132990"/>
    <w:rsid w:val="00134972"/>
    <w:rsid w:val="00136B82"/>
    <w:rsid w:val="00136BC7"/>
    <w:rsid w:val="001424F5"/>
    <w:rsid w:val="00145062"/>
    <w:rsid w:val="00163544"/>
    <w:rsid w:val="00176AE2"/>
    <w:rsid w:val="001A3D3A"/>
    <w:rsid w:val="001B0E79"/>
    <w:rsid w:val="001C5172"/>
    <w:rsid w:val="001C5F8C"/>
    <w:rsid w:val="001D03FB"/>
    <w:rsid w:val="001D4EE5"/>
    <w:rsid w:val="001E5F14"/>
    <w:rsid w:val="00217240"/>
    <w:rsid w:val="0023114B"/>
    <w:rsid w:val="002316D2"/>
    <w:rsid w:val="00234238"/>
    <w:rsid w:val="00255AF3"/>
    <w:rsid w:val="00257157"/>
    <w:rsid w:val="00270403"/>
    <w:rsid w:val="00270EBD"/>
    <w:rsid w:val="00287E36"/>
    <w:rsid w:val="002A18EE"/>
    <w:rsid w:val="002A5EBF"/>
    <w:rsid w:val="002B67E5"/>
    <w:rsid w:val="002D67E0"/>
    <w:rsid w:val="002E4E71"/>
    <w:rsid w:val="00304755"/>
    <w:rsid w:val="00326EA3"/>
    <w:rsid w:val="00331DB7"/>
    <w:rsid w:val="00355015"/>
    <w:rsid w:val="003614FD"/>
    <w:rsid w:val="00367CB3"/>
    <w:rsid w:val="0037372D"/>
    <w:rsid w:val="003838E4"/>
    <w:rsid w:val="003875E7"/>
    <w:rsid w:val="00396A3E"/>
    <w:rsid w:val="003B5B8C"/>
    <w:rsid w:val="003B658B"/>
    <w:rsid w:val="003B6B11"/>
    <w:rsid w:val="003B7095"/>
    <w:rsid w:val="003D50BA"/>
    <w:rsid w:val="003E2459"/>
    <w:rsid w:val="0040482E"/>
    <w:rsid w:val="00410571"/>
    <w:rsid w:val="00412E06"/>
    <w:rsid w:val="00414153"/>
    <w:rsid w:val="0043066E"/>
    <w:rsid w:val="00430B94"/>
    <w:rsid w:val="00441010"/>
    <w:rsid w:val="0044114A"/>
    <w:rsid w:val="00447870"/>
    <w:rsid w:val="00485E50"/>
    <w:rsid w:val="00486F56"/>
    <w:rsid w:val="0049207B"/>
    <w:rsid w:val="0049331F"/>
    <w:rsid w:val="004B6782"/>
    <w:rsid w:val="004C14C7"/>
    <w:rsid w:val="004C150A"/>
    <w:rsid w:val="004C16A5"/>
    <w:rsid w:val="004C2EFF"/>
    <w:rsid w:val="004C338B"/>
    <w:rsid w:val="004C70F1"/>
    <w:rsid w:val="004D5504"/>
    <w:rsid w:val="004F3AD3"/>
    <w:rsid w:val="004F4888"/>
    <w:rsid w:val="00505ACE"/>
    <w:rsid w:val="00511687"/>
    <w:rsid w:val="00512693"/>
    <w:rsid w:val="00512C23"/>
    <w:rsid w:val="00522347"/>
    <w:rsid w:val="005231E3"/>
    <w:rsid w:val="00534544"/>
    <w:rsid w:val="00546E61"/>
    <w:rsid w:val="005527AC"/>
    <w:rsid w:val="005619B0"/>
    <w:rsid w:val="00582AD9"/>
    <w:rsid w:val="00587F03"/>
    <w:rsid w:val="005957A1"/>
    <w:rsid w:val="005D3C98"/>
    <w:rsid w:val="005D44DB"/>
    <w:rsid w:val="005D479C"/>
    <w:rsid w:val="005E41BC"/>
    <w:rsid w:val="00600DA1"/>
    <w:rsid w:val="006010BD"/>
    <w:rsid w:val="00636C77"/>
    <w:rsid w:val="0064160B"/>
    <w:rsid w:val="0064312E"/>
    <w:rsid w:val="006732DB"/>
    <w:rsid w:val="0068017D"/>
    <w:rsid w:val="00682963"/>
    <w:rsid w:val="006830A7"/>
    <w:rsid w:val="006B606A"/>
    <w:rsid w:val="006C21B1"/>
    <w:rsid w:val="006F3FB2"/>
    <w:rsid w:val="00725F27"/>
    <w:rsid w:val="00727830"/>
    <w:rsid w:val="00734B24"/>
    <w:rsid w:val="00740FBF"/>
    <w:rsid w:val="00742E2D"/>
    <w:rsid w:val="007554AC"/>
    <w:rsid w:val="00756B4D"/>
    <w:rsid w:val="0075798A"/>
    <w:rsid w:val="0077595C"/>
    <w:rsid w:val="00777376"/>
    <w:rsid w:val="00783EC8"/>
    <w:rsid w:val="00790FDF"/>
    <w:rsid w:val="007C22E3"/>
    <w:rsid w:val="007D6389"/>
    <w:rsid w:val="007D63FC"/>
    <w:rsid w:val="007E0558"/>
    <w:rsid w:val="007F09C2"/>
    <w:rsid w:val="00802167"/>
    <w:rsid w:val="00820784"/>
    <w:rsid w:val="00832B3B"/>
    <w:rsid w:val="00834714"/>
    <w:rsid w:val="00845544"/>
    <w:rsid w:val="00854CF4"/>
    <w:rsid w:val="0086009B"/>
    <w:rsid w:val="00864F8D"/>
    <w:rsid w:val="008650FF"/>
    <w:rsid w:val="00867AA4"/>
    <w:rsid w:val="00872A9B"/>
    <w:rsid w:val="008736CF"/>
    <w:rsid w:val="00881F86"/>
    <w:rsid w:val="008A01AA"/>
    <w:rsid w:val="008A1A7F"/>
    <w:rsid w:val="008A1BDD"/>
    <w:rsid w:val="008A37A5"/>
    <w:rsid w:val="008B581D"/>
    <w:rsid w:val="008C6D1E"/>
    <w:rsid w:val="008C7342"/>
    <w:rsid w:val="008D5C34"/>
    <w:rsid w:val="008F0EAF"/>
    <w:rsid w:val="0090580F"/>
    <w:rsid w:val="009074AC"/>
    <w:rsid w:val="009109A8"/>
    <w:rsid w:val="009319F3"/>
    <w:rsid w:val="00933CCA"/>
    <w:rsid w:val="00933DAD"/>
    <w:rsid w:val="0094786F"/>
    <w:rsid w:val="00957E97"/>
    <w:rsid w:val="00963010"/>
    <w:rsid w:val="00963CB3"/>
    <w:rsid w:val="009839E0"/>
    <w:rsid w:val="00994BC3"/>
    <w:rsid w:val="009C248F"/>
    <w:rsid w:val="009C72D7"/>
    <w:rsid w:val="009D386E"/>
    <w:rsid w:val="009F482B"/>
    <w:rsid w:val="009F57C5"/>
    <w:rsid w:val="009F71A7"/>
    <w:rsid w:val="00A0387B"/>
    <w:rsid w:val="00A11739"/>
    <w:rsid w:val="00A11D79"/>
    <w:rsid w:val="00A222A3"/>
    <w:rsid w:val="00A23A80"/>
    <w:rsid w:val="00A35341"/>
    <w:rsid w:val="00A62074"/>
    <w:rsid w:val="00A872BF"/>
    <w:rsid w:val="00AA35B3"/>
    <w:rsid w:val="00AA3681"/>
    <w:rsid w:val="00AB4B70"/>
    <w:rsid w:val="00B005B0"/>
    <w:rsid w:val="00B04B93"/>
    <w:rsid w:val="00B0645C"/>
    <w:rsid w:val="00B1702E"/>
    <w:rsid w:val="00B24530"/>
    <w:rsid w:val="00B36CCB"/>
    <w:rsid w:val="00B475DF"/>
    <w:rsid w:val="00B62F44"/>
    <w:rsid w:val="00B86A61"/>
    <w:rsid w:val="00B97627"/>
    <w:rsid w:val="00BA4DFA"/>
    <w:rsid w:val="00BA5F1C"/>
    <w:rsid w:val="00BC3AC8"/>
    <w:rsid w:val="00BC5E6C"/>
    <w:rsid w:val="00BC6E84"/>
    <w:rsid w:val="00C1505D"/>
    <w:rsid w:val="00C16137"/>
    <w:rsid w:val="00C3735A"/>
    <w:rsid w:val="00C503F4"/>
    <w:rsid w:val="00C5734B"/>
    <w:rsid w:val="00C64701"/>
    <w:rsid w:val="00C674DB"/>
    <w:rsid w:val="00C832B5"/>
    <w:rsid w:val="00C84D74"/>
    <w:rsid w:val="00CB3B89"/>
    <w:rsid w:val="00CB53AF"/>
    <w:rsid w:val="00CC5583"/>
    <w:rsid w:val="00CD7B8C"/>
    <w:rsid w:val="00D201FC"/>
    <w:rsid w:val="00D260B3"/>
    <w:rsid w:val="00D32243"/>
    <w:rsid w:val="00D40705"/>
    <w:rsid w:val="00D60059"/>
    <w:rsid w:val="00D71CAA"/>
    <w:rsid w:val="00D95DF6"/>
    <w:rsid w:val="00D97147"/>
    <w:rsid w:val="00DA168F"/>
    <w:rsid w:val="00DB154F"/>
    <w:rsid w:val="00DB6DD3"/>
    <w:rsid w:val="00DC3E33"/>
    <w:rsid w:val="00DC47A3"/>
    <w:rsid w:val="00DC5219"/>
    <w:rsid w:val="00DF1D08"/>
    <w:rsid w:val="00DF2020"/>
    <w:rsid w:val="00E00876"/>
    <w:rsid w:val="00E13FB3"/>
    <w:rsid w:val="00E22B1D"/>
    <w:rsid w:val="00E26467"/>
    <w:rsid w:val="00E32578"/>
    <w:rsid w:val="00E34D33"/>
    <w:rsid w:val="00E4276B"/>
    <w:rsid w:val="00E6669C"/>
    <w:rsid w:val="00E70AFC"/>
    <w:rsid w:val="00E8281A"/>
    <w:rsid w:val="00E963D0"/>
    <w:rsid w:val="00EA3245"/>
    <w:rsid w:val="00EB089C"/>
    <w:rsid w:val="00EB1819"/>
    <w:rsid w:val="00EB7192"/>
    <w:rsid w:val="00EB7FC4"/>
    <w:rsid w:val="00EC3C4F"/>
    <w:rsid w:val="00EC770F"/>
    <w:rsid w:val="00EE1A47"/>
    <w:rsid w:val="00EE55FE"/>
    <w:rsid w:val="00EE7F45"/>
    <w:rsid w:val="00EF4855"/>
    <w:rsid w:val="00EF69C8"/>
    <w:rsid w:val="00EF6B9A"/>
    <w:rsid w:val="00F113A3"/>
    <w:rsid w:val="00F26A68"/>
    <w:rsid w:val="00F36136"/>
    <w:rsid w:val="00F368A5"/>
    <w:rsid w:val="00F56957"/>
    <w:rsid w:val="00F56EAD"/>
    <w:rsid w:val="00F642ED"/>
    <w:rsid w:val="00F66B9F"/>
    <w:rsid w:val="00F7591A"/>
    <w:rsid w:val="00F77E83"/>
    <w:rsid w:val="00F8145E"/>
    <w:rsid w:val="00F9132D"/>
    <w:rsid w:val="00F92627"/>
    <w:rsid w:val="00F960F5"/>
    <w:rsid w:val="00F96480"/>
    <w:rsid w:val="00FA4B14"/>
    <w:rsid w:val="00FB6808"/>
    <w:rsid w:val="00FC1974"/>
    <w:rsid w:val="00FC19A0"/>
    <w:rsid w:val="00FE2DFA"/>
    <w:rsid w:val="00FE39D0"/>
    <w:rsid w:val="00FE5630"/>
    <w:rsid w:val="00FF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39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8558">
      <w:bodyDiv w:val="1"/>
      <w:marLeft w:val="0"/>
      <w:marRight w:val="0"/>
      <w:marTop w:val="0"/>
      <w:marBottom w:val="0"/>
      <w:divBdr>
        <w:top w:val="none" w:sz="0" w:space="0" w:color="auto"/>
        <w:left w:val="none" w:sz="0" w:space="0" w:color="auto"/>
        <w:bottom w:val="none" w:sz="0" w:space="0" w:color="auto"/>
        <w:right w:val="none" w:sz="0" w:space="0" w:color="auto"/>
      </w:divBdr>
    </w:div>
    <w:div w:id="1658221800">
      <w:bodyDiv w:val="1"/>
      <w:marLeft w:val="0"/>
      <w:marRight w:val="0"/>
      <w:marTop w:val="0"/>
      <w:marBottom w:val="0"/>
      <w:divBdr>
        <w:top w:val="none" w:sz="0" w:space="0" w:color="auto"/>
        <w:left w:val="none" w:sz="0" w:space="0" w:color="auto"/>
        <w:bottom w:val="none" w:sz="0" w:space="0" w:color="auto"/>
        <w:right w:val="none" w:sz="0" w:space="0" w:color="auto"/>
      </w:divBdr>
    </w:div>
    <w:div w:id="16676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C7F3D-2E34-41AE-BA06-98963EA02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C6AF3-3296-402E-BFD5-2AF0B911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51B366-41EC-471B-8D8C-FC378D149B06}">
  <ds:schemaRefs>
    <ds:schemaRef ds:uri="http://schemas.microsoft.com/sharepoint/v3/contenttype/forms"/>
  </ds:schemaRefs>
</ds:datastoreItem>
</file>

<file path=customXml/itemProps4.xml><?xml version="1.0" encoding="utf-8"?>
<ds:datastoreItem xmlns:ds="http://schemas.openxmlformats.org/officeDocument/2006/customXml" ds:itemID="{35500052-FC91-456D-B176-746AAAF7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2017-10-04T05:18:00Z</cp:lastPrinted>
  <dcterms:created xsi:type="dcterms:W3CDTF">2017-10-04T13:50:00Z</dcterms:created>
  <dcterms:modified xsi:type="dcterms:W3CDTF">2017-10-06T13:05:00Z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