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3A4" w:rsidRPr="00105BEF" w:rsidRDefault="00B37D83" w:rsidP="00D36935">
      <w:pPr>
        <w:jc w:val="center"/>
        <w:rPr>
          <w:rFonts w:asciiTheme="majorEastAsia" w:eastAsiaTheme="majorEastAsia" w:hAnsiTheme="majorEastAsia"/>
          <w:sz w:val="22"/>
        </w:rPr>
      </w:pPr>
      <w:r w:rsidRPr="00105BEF">
        <w:rPr>
          <w:rFonts w:asciiTheme="majorEastAsia" w:eastAsiaTheme="majorEastAsia" w:hAnsiTheme="majorEastAsia" w:hint="eastAsia"/>
          <w:sz w:val="22"/>
        </w:rPr>
        <w:t>平成</w:t>
      </w:r>
      <w:r w:rsidR="00246F6E" w:rsidRPr="00105BEF">
        <w:rPr>
          <w:rFonts w:asciiTheme="majorEastAsia" w:eastAsiaTheme="majorEastAsia" w:hAnsiTheme="majorEastAsia" w:hint="eastAsia"/>
          <w:sz w:val="22"/>
        </w:rPr>
        <w:t>30</w:t>
      </w:r>
      <w:r w:rsidRPr="00105BEF">
        <w:rPr>
          <w:rFonts w:asciiTheme="majorEastAsia" w:eastAsiaTheme="majorEastAsia" w:hAnsiTheme="majorEastAsia" w:hint="eastAsia"/>
          <w:sz w:val="22"/>
        </w:rPr>
        <w:t>年度大阪府中央卸売市場指定管理者評価委員会　議事</w:t>
      </w:r>
      <w:r w:rsidR="00B07A95" w:rsidRPr="00105BEF">
        <w:rPr>
          <w:rFonts w:asciiTheme="majorEastAsia" w:eastAsiaTheme="majorEastAsia" w:hAnsiTheme="majorEastAsia" w:hint="eastAsia"/>
          <w:sz w:val="22"/>
        </w:rPr>
        <w:t>概要</w:t>
      </w:r>
    </w:p>
    <w:p w:rsidR="00D36935" w:rsidRPr="00105BEF" w:rsidRDefault="00D36935"/>
    <w:p w:rsidR="00D36935" w:rsidRPr="00105BEF" w:rsidRDefault="000532AC" w:rsidP="00D36935">
      <w:r w:rsidRPr="00105BEF">
        <w:rPr>
          <w:rFonts w:hint="eastAsia"/>
        </w:rPr>
        <w:t>１</w:t>
      </w:r>
      <w:r w:rsidR="00652B89" w:rsidRPr="00105BEF">
        <w:rPr>
          <w:rFonts w:hint="eastAsia"/>
        </w:rPr>
        <w:t xml:space="preserve">　</w:t>
      </w:r>
      <w:r w:rsidR="00D36935" w:rsidRPr="00105BEF">
        <w:rPr>
          <w:rFonts w:hint="eastAsia"/>
        </w:rPr>
        <w:t>日</w:t>
      </w:r>
      <w:r w:rsidR="00652B89" w:rsidRPr="00105BEF">
        <w:rPr>
          <w:rFonts w:hint="eastAsia"/>
        </w:rPr>
        <w:t xml:space="preserve">　</w:t>
      </w:r>
      <w:r w:rsidR="00D36935" w:rsidRPr="00105BEF">
        <w:rPr>
          <w:rFonts w:hint="eastAsia"/>
        </w:rPr>
        <w:t>時</w:t>
      </w:r>
      <w:r w:rsidR="00652B89" w:rsidRPr="00105BEF">
        <w:rPr>
          <w:rFonts w:hint="eastAsia"/>
        </w:rPr>
        <w:t xml:space="preserve">　　</w:t>
      </w:r>
      <w:r w:rsidR="00D36935" w:rsidRPr="00105BEF">
        <w:rPr>
          <w:rFonts w:asciiTheme="minorEastAsia" w:hAnsiTheme="minorEastAsia" w:hint="eastAsia"/>
        </w:rPr>
        <w:t>平成</w:t>
      </w:r>
      <w:r w:rsidR="00246F6E" w:rsidRPr="00105BEF">
        <w:rPr>
          <w:rFonts w:asciiTheme="minorEastAsia" w:hAnsiTheme="minorEastAsia" w:hint="eastAsia"/>
        </w:rPr>
        <w:t>31</w:t>
      </w:r>
      <w:r w:rsidR="00D36935" w:rsidRPr="00105BEF">
        <w:rPr>
          <w:rFonts w:asciiTheme="minorEastAsia" w:hAnsiTheme="minorEastAsia" w:hint="eastAsia"/>
        </w:rPr>
        <w:t>年</w:t>
      </w:r>
      <w:r w:rsidR="002126B0" w:rsidRPr="00105BEF">
        <w:rPr>
          <w:rFonts w:asciiTheme="minorEastAsia" w:hAnsiTheme="minorEastAsia" w:hint="eastAsia"/>
        </w:rPr>
        <w:t>2</w:t>
      </w:r>
      <w:r w:rsidR="00D36935" w:rsidRPr="00105BEF">
        <w:rPr>
          <w:rFonts w:asciiTheme="minorEastAsia" w:hAnsiTheme="minorEastAsia" w:hint="eastAsia"/>
        </w:rPr>
        <w:t>月</w:t>
      </w:r>
      <w:r w:rsidR="00246F6E" w:rsidRPr="00105BEF">
        <w:rPr>
          <w:rFonts w:asciiTheme="minorEastAsia" w:hAnsiTheme="minorEastAsia" w:hint="eastAsia"/>
        </w:rPr>
        <w:t>13</w:t>
      </w:r>
      <w:r w:rsidR="002126B0" w:rsidRPr="00105BEF">
        <w:rPr>
          <w:rFonts w:asciiTheme="minorEastAsia" w:hAnsiTheme="minorEastAsia" w:hint="eastAsia"/>
        </w:rPr>
        <w:t>日（水</w:t>
      </w:r>
      <w:r w:rsidR="00D36935" w:rsidRPr="00105BEF">
        <w:rPr>
          <w:rFonts w:asciiTheme="minorEastAsia" w:hAnsiTheme="minorEastAsia" w:hint="eastAsia"/>
        </w:rPr>
        <w:t>）</w:t>
      </w:r>
      <w:r w:rsidR="002126B0" w:rsidRPr="00105BEF">
        <w:rPr>
          <w:rFonts w:asciiTheme="minorEastAsia" w:hAnsiTheme="minorEastAsia"/>
        </w:rPr>
        <w:t>1</w:t>
      </w:r>
      <w:r w:rsidR="002126B0" w:rsidRPr="00105BEF">
        <w:rPr>
          <w:rFonts w:asciiTheme="minorEastAsia" w:hAnsiTheme="minorEastAsia" w:hint="eastAsia"/>
        </w:rPr>
        <w:t>0</w:t>
      </w:r>
      <w:r w:rsidR="00D36935" w:rsidRPr="00105BEF">
        <w:rPr>
          <w:rFonts w:asciiTheme="minorEastAsia" w:hAnsiTheme="minorEastAsia" w:hint="eastAsia"/>
        </w:rPr>
        <w:t>時</w:t>
      </w:r>
      <w:r w:rsidRPr="00105BEF">
        <w:rPr>
          <w:rFonts w:asciiTheme="minorEastAsia" w:hAnsiTheme="minorEastAsia"/>
        </w:rPr>
        <w:t>00</w:t>
      </w:r>
      <w:r w:rsidR="00D36935" w:rsidRPr="00105BEF">
        <w:rPr>
          <w:rFonts w:asciiTheme="minorEastAsia" w:hAnsiTheme="minorEastAsia" w:hint="eastAsia"/>
        </w:rPr>
        <w:t xml:space="preserve"> 分から</w:t>
      </w:r>
      <w:r w:rsidR="002126B0" w:rsidRPr="00105BEF">
        <w:rPr>
          <w:rFonts w:asciiTheme="minorEastAsia" w:hAnsiTheme="minorEastAsia"/>
        </w:rPr>
        <w:t>1</w:t>
      </w:r>
      <w:r w:rsidR="002126B0" w:rsidRPr="00105BEF">
        <w:rPr>
          <w:rFonts w:asciiTheme="minorEastAsia" w:hAnsiTheme="minorEastAsia" w:hint="eastAsia"/>
        </w:rPr>
        <w:t>1</w:t>
      </w:r>
      <w:r w:rsidR="00D36935" w:rsidRPr="00105BEF">
        <w:rPr>
          <w:rFonts w:asciiTheme="minorEastAsia" w:hAnsiTheme="minorEastAsia" w:hint="eastAsia"/>
        </w:rPr>
        <w:t>時</w:t>
      </w:r>
      <w:r w:rsidR="00246F6E" w:rsidRPr="00105BEF">
        <w:rPr>
          <w:rFonts w:asciiTheme="minorEastAsia" w:hAnsiTheme="minorEastAsia" w:hint="eastAsia"/>
        </w:rPr>
        <w:t>45</w:t>
      </w:r>
      <w:r w:rsidR="00D36935" w:rsidRPr="00105BEF">
        <w:rPr>
          <w:rFonts w:asciiTheme="minorEastAsia" w:hAnsiTheme="minorEastAsia" w:hint="eastAsia"/>
        </w:rPr>
        <w:t>分まで</w:t>
      </w:r>
    </w:p>
    <w:p w:rsidR="00D36935" w:rsidRPr="00105BEF" w:rsidRDefault="00D36935" w:rsidP="00D36935"/>
    <w:p w:rsidR="00D36935" w:rsidRPr="00105BEF" w:rsidRDefault="000532AC" w:rsidP="00D36935">
      <w:pPr>
        <w:rPr>
          <w:rFonts w:asciiTheme="minorEastAsia" w:hAnsiTheme="minorEastAsia"/>
        </w:rPr>
      </w:pPr>
      <w:r w:rsidRPr="00105BEF">
        <w:rPr>
          <w:rFonts w:asciiTheme="minorEastAsia" w:hAnsiTheme="minorEastAsia" w:hint="eastAsia"/>
        </w:rPr>
        <w:t>２</w:t>
      </w:r>
      <w:r w:rsidR="00652B89" w:rsidRPr="00105BEF">
        <w:rPr>
          <w:rFonts w:asciiTheme="minorEastAsia" w:hAnsiTheme="minorEastAsia" w:hint="eastAsia"/>
        </w:rPr>
        <w:t xml:space="preserve">　</w:t>
      </w:r>
      <w:r w:rsidR="00D36935" w:rsidRPr="00105BEF">
        <w:rPr>
          <w:rFonts w:asciiTheme="minorEastAsia" w:hAnsiTheme="minorEastAsia" w:hint="eastAsia"/>
        </w:rPr>
        <w:t>場</w:t>
      </w:r>
      <w:r w:rsidR="00652B89" w:rsidRPr="00105BEF">
        <w:rPr>
          <w:rFonts w:asciiTheme="minorEastAsia" w:hAnsiTheme="minorEastAsia" w:hint="eastAsia"/>
        </w:rPr>
        <w:t xml:space="preserve">　</w:t>
      </w:r>
      <w:r w:rsidR="00D36935" w:rsidRPr="00105BEF">
        <w:rPr>
          <w:rFonts w:asciiTheme="minorEastAsia" w:hAnsiTheme="minorEastAsia" w:hint="eastAsia"/>
        </w:rPr>
        <w:t>所</w:t>
      </w:r>
      <w:r w:rsidR="00652B89" w:rsidRPr="00105BEF">
        <w:rPr>
          <w:rFonts w:asciiTheme="minorEastAsia" w:hAnsiTheme="minorEastAsia" w:hint="eastAsia"/>
        </w:rPr>
        <w:t xml:space="preserve">　　</w:t>
      </w:r>
      <w:r w:rsidR="002126B0" w:rsidRPr="00105BEF">
        <w:rPr>
          <w:rFonts w:asciiTheme="minorEastAsia" w:hAnsiTheme="minorEastAsia" w:hint="eastAsia"/>
        </w:rPr>
        <w:t>ドーンセンター（大阪府立男女共同参画・青少年センター）</w:t>
      </w:r>
      <w:r w:rsidR="00246F6E" w:rsidRPr="00105BEF">
        <w:rPr>
          <w:rFonts w:asciiTheme="minorEastAsia" w:hAnsiTheme="minorEastAsia" w:hint="eastAsia"/>
        </w:rPr>
        <w:t>4</w:t>
      </w:r>
      <w:r w:rsidR="002126B0" w:rsidRPr="00105BEF">
        <w:rPr>
          <w:rFonts w:asciiTheme="minorEastAsia" w:hAnsiTheme="minorEastAsia" w:hint="eastAsia"/>
        </w:rPr>
        <w:t>階　大会議室</w:t>
      </w:r>
      <w:r w:rsidR="00246F6E" w:rsidRPr="00105BEF">
        <w:rPr>
          <w:rFonts w:asciiTheme="minorEastAsia" w:hAnsiTheme="minorEastAsia" w:hint="eastAsia"/>
        </w:rPr>
        <w:t>3</w:t>
      </w:r>
    </w:p>
    <w:p w:rsidR="00652B89" w:rsidRPr="00105BEF" w:rsidRDefault="00652B89" w:rsidP="00D36935">
      <w:pPr>
        <w:rPr>
          <w:rFonts w:asciiTheme="minorEastAsia" w:hAnsiTheme="minorEastAsia"/>
        </w:rPr>
      </w:pPr>
    </w:p>
    <w:p w:rsidR="00652B89" w:rsidRPr="00105BEF" w:rsidRDefault="000532AC" w:rsidP="00652B89">
      <w:pPr>
        <w:rPr>
          <w:rFonts w:asciiTheme="minorEastAsia" w:hAnsiTheme="minorEastAsia"/>
        </w:rPr>
      </w:pPr>
      <w:r w:rsidRPr="00105BEF">
        <w:rPr>
          <w:rFonts w:asciiTheme="minorEastAsia" w:hAnsiTheme="minorEastAsia" w:hint="eastAsia"/>
        </w:rPr>
        <w:t>３</w:t>
      </w:r>
      <w:r w:rsidR="00652B89" w:rsidRPr="00105BEF">
        <w:rPr>
          <w:rFonts w:asciiTheme="minorEastAsia" w:hAnsiTheme="minorEastAsia" w:hint="eastAsia"/>
        </w:rPr>
        <w:t xml:space="preserve">　出席者　　委　員：</w:t>
      </w:r>
      <w:r w:rsidR="00102D2C" w:rsidRPr="00105BEF">
        <w:rPr>
          <w:rFonts w:asciiTheme="minorEastAsia" w:hAnsiTheme="minorEastAsia" w:hint="eastAsia"/>
        </w:rPr>
        <w:t>5</w:t>
      </w:r>
      <w:r w:rsidR="00652B89" w:rsidRPr="00105BEF">
        <w:rPr>
          <w:rFonts w:asciiTheme="minorEastAsia" w:hAnsiTheme="minorEastAsia" w:hint="eastAsia"/>
        </w:rPr>
        <w:t>名（加藤委員</w:t>
      </w:r>
      <w:r w:rsidR="00FA303D" w:rsidRPr="00105BEF">
        <w:rPr>
          <w:rFonts w:asciiTheme="minorEastAsia" w:hAnsiTheme="minorEastAsia" w:hint="eastAsia"/>
        </w:rPr>
        <w:t>長</w:t>
      </w:r>
      <w:r w:rsidR="00652B89" w:rsidRPr="00105BEF">
        <w:rPr>
          <w:rFonts w:asciiTheme="minorEastAsia" w:hAnsiTheme="minorEastAsia" w:hint="eastAsia"/>
        </w:rPr>
        <w:t>、</w:t>
      </w:r>
      <w:r w:rsidR="00CE4C13" w:rsidRPr="00105BEF">
        <w:rPr>
          <w:rFonts w:asciiTheme="minorEastAsia" w:hAnsiTheme="minorEastAsia" w:hint="eastAsia"/>
        </w:rPr>
        <w:t>石崎委員、</w:t>
      </w:r>
      <w:r w:rsidR="00652B89" w:rsidRPr="00105BEF">
        <w:rPr>
          <w:rFonts w:asciiTheme="minorEastAsia" w:hAnsiTheme="minorEastAsia" w:hint="eastAsia"/>
        </w:rPr>
        <w:t>岸上委員、玄野委員、里内委員）</w:t>
      </w:r>
    </w:p>
    <w:p w:rsidR="00652B89" w:rsidRPr="00105BEF" w:rsidRDefault="00652B89" w:rsidP="00652B89">
      <w:pPr>
        <w:rPr>
          <w:rFonts w:asciiTheme="minorEastAsia" w:hAnsiTheme="minorEastAsia"/>
        </w:rPr>
      </w:pPr>
      <w:r w:rsidRPr="00105BEF">
        <w:rPr>
          <w:rFonts w:asciiTheme="minorEastAsia" w:hAnsiTheme="minorEastAsia" w:hint="eastAsia"/>
        </w:rPr>
        <w:t xml:space="preserve">　　　　　　　事務局：</w:t>
      </w:r>
      <w:r w:rsidR="00557470" w:rsidRPr="00105BEF">
        <w:rPr>
          <w:rFonts w:asciiTheme="minorEastAsia" w:hAnsiTheme="minorEastAsia" w:hint="eastAsia"/>
        </w:rPr>
        <w:t xml:space="preserve">大阪府中央卸売市場　</w:t>
      </w:r>
      <w:r w:rsidR="00246F6E" w:rsidRPr="00105BEF">
        <w:rPr>
          <w:rFonts w:asciiTheme="minorEastAsia" w:hAnsiTheme="minorEastAsia" w:hint="eastAsia"/>
        </w:rPr>
        <w:t>5</w:t>
      </w:r>
      <w:r w:rsidR="00557470" w:rsidRPr="00105BEF">
        <w:rPr>
          <w:rFonts w:asciiTheme="minorEastAsia" w:hAnsiTheme="minorEastAsia" w:hint="eastAsia"/>
        </w:rPr>
        <w:t>名</w:t>
      </w:r>
    </w:p>
    <w:p w:rsidR="00652B89" w:rsidRPr="00105BEF" w:rsidRDefault="00652B89" w:rsidP="00652B89">
      <w:pPr>
        <w:rPr>
          <w:rFonts w:asciiTheme="minorEastAsia" w:hAnsiTheme="minorEastAsia"/>
        </w:rPr>
      </w:pPr>
      <w:r w:rsidRPr="00105BEF">
        <w:rPr>
          <w:rFonts w:asciiTheme="minorEastAsia" w:hAnsiTheme="minorEastAsia" w:hint="eastAsia"/>
        </w:rPr>
        <w:t xml:space="preserve">　　　　　　　指定管理者</w:t>
      </w:r>
      <w:r w:rsidR="00557470" w:rsidRPr="00105BEF">
        <w:rPr>
          <w:rFonts w:asciiTheme="minorEastAsia" w:hAnsiTheme="minorEastAsia" w:hint="eastAsia"/>
        </w:rPr>
        <w:t xml:space="preserve">：大阪府中央卸売市場管理センター㈱　</w:t>
      </w:r>
      <w:r w:rsidR="00246F6E" w:rsidRPr="00105BEF">
        <w:rPr>
          <w:rFonts w:asciiTheme="minorEastAsia" w:hAnsiTheme="minorEastAsia" w:hint="eastAsia"/>
        </w:rPr>
        <w:t>4</w:t>
      </w:r>
      <w:r w:rsidR="00557470" w:rsidRPr="00105BEF">
        <w:rPr>
          <w:rFonts w:asciiTheme="minorEastAsia" w:hAnsiTheme="minorEastAsia" w:hint="eastAsia"/>
        </w:rPr>
        <w:t>名</w:t>
      </w:r>
    </w:p>
    <w:p w:rsidR="00557470" w:rsidRPr="00105BEF" w:rsidRDefault="00557470" w:rsidP="00652B89">
      <w:pPr>
        <w:rPr>
          <w:rFonts w:asciiTheme="minorEastAsia" w:hAnsiTheme="minorEastAsia"/>
        </w:rPr>
      </w:pPr>
      <w:r w:rsidRPr="00105BEF">
        <w:rPr>
          <w:rFonts w:asciiTheme="minorEastAsia" w:hAnsiTheme="minorEastAsia" w:hint="eastAsia"/>
        </w:rPr>
        <w:t xml:space="preserve">　　　　　　　傍聴者：</w:t>
      </w:r>
      <w:r w:rsidR="00246F6E" w:rsidRPr="00105BEF">
        <w:rPr>
          <w:rFonts w:asciiTheme="minorEastAsia" w:hAnsiTheme="minorEastAsia" w:hint="eastAsia"/>
        </w:rPr>
        <w:t>3</w:t>
      </w:r>
      <w:r w:rsidRPr="00105BEF">
        <w:rPr>
          <w:rFonts w:asciiTheme="minorEastAsia" w:hAnsiTheme="minorEastAsia" w:hint="eastAsia"/>
        </w:rPr>
        <w:t>名</w:t>
      </w:r>
    </w:p>
    <w:p w:rsidR="00D36935" w:rsidRPr="00105BEF" w:rsidRDefault="00D36935" w:rsidP="00D36935"/>
    <w:p w:rsidR="002126B0" w:rsidRPr="00105BEF" w:rsidRDefault="000532AC" w:rsidP="002126B0">
      <w:r w:rsidRPr="00105BEF">
        <w:rPr>
          <w:rFonts w:hint="eastAsia"/>
        </w:rPr>
        <w:t>４</w:t>
      </w:r>
      <w:r w:rsidR="00652B89" w:rsidRPr="00105BEF">
        <w:rPr>
          <w:rFonts w:hint="eastAsia"/>
        </w:rPr>
        <w:t xml:space="preserve">　</w:t>
      </w:r>
      <w:r w:rsidR="00D36935" w:rsidRPr="00105BEF">
        <w:rPr>
          <w:rFonts w:hint="eastAsia"/>
        </w:rPr>
        <w:t>議</w:t>
      </w:r>
      <w:r w:rsidR="00652B89" w:rsidRPr="00105BEF">
        <w:rPr>
          <w:rFonts w:hint="eastAsia"/>
        </w:rPr>
        <w:t xml:space="preserve">　</w:t>
      </w:r>
      <w:r w:rsidR="00D36935" w:rsidRPr="00105BEF">
        <w:rPr>
          <w:rFonts w:hint="eastAsia"/>
        </w:rPr>
        <w:t>題</w:t>
      </w:r>
      <w:r w:rsidR="00652B89" w:rsidRPr="00105BEF">
        <w:rPr>
          <w:rFonts w:hint="eastAsia"/>
        </w:rPr>
        <w:t xml:space="preserve">　　</w:t>
      </w:r>
      <w:r w:rsidR="002126B0" w:rsidRPr="00105BEF">
        <w:rPr>
          <w:rFonts w:hint="eastAsia"/>
        </w:rPr>
        <w:t>（１）指定管理者の自己評価と施設所管課の評価について</w:t>
      </w:r>
    </w:p>
    <w:p w:rsidR="002126B0" w:rsidRPr="00105BEF" w:rsidRDefault="002126B0" w:rsidP="002126B0">
      <w:pPr>
        <w:ind w:firstLineChars="700" w:firstLine="1470"/>
      </w:pPr>
      <w:r w:rsidRPr="00105BEF">
        <w:rPr>
          <w:rFonts w:hint="eastAsia"/>
        </w:rPr>
        <w:t>（２）評価委員会の指摘・提言について</w:t>
      </w:r>
    </w:p>
    <w:p w:rsidR="00D36935" w:rsidRPr="00105BEF" w:rsidRDefault="002126B0" w:rsidP="002126B0">
      <w:pPr>
        <w:ind w:firstLineChars="700" w:firstLine="1470"/>
      </w:pPr>
      <w:r w:rsidRPr="00105BEF">
        <w:rPr>
          <w:rFonts w:hint="eastAsia"/>
        </w:rPr>
        <w:t>（３</w:t>
      </w:r>
      <w:r w:rsidRPr="00105BEF">
        <w:rPr>
          <w:rFonts w:asciiTheme="minorEastAsia" w:hAnsiTheme="minorEastAsia" w:hint="eastAsia"/>
        </w:rPr>
        <w:t>）平成</w:t>
      </w:r>
      <w:r w:rsidR="00246F6E" w:rsidRPr="00105BEF">
        <w:rPr>
          <w:rFonts w:asciiTheme="minorEastAsia" w:hAnsiTheme="minorEastAsia" w:hint="eastAsia"/>
        </w:rPr>
        <w:t>31</w:t>
      </w:r>
      <w:r w:rsidRPr="00105BEF">
        <w:rPr>
          <w:rFonts w:asciiTheme="minorEastAsia" w:hAnsiTheme="minorEastAsia" w:hint="eastAsia"/>
        </w:rPr>
        <w:t>年度の評価項</w:t>
      </w:r>
      <w:r w:rsidRPr="00105BEF">
        <w:rPr>
          <w:rFonts w:hint="eastAsia"/>
        </w:rPr>
        <w:t>目・基準について</w:t>
      </w:r>
    </w:p>
    <w:p w:rsidR="00D36935" w:rsidRPr="00105BEF" w:rsidRDefault="00D36935" w:rsidP="00D36935"/>
    <w:p w:rsidR="00EC37BF" w:rsidRPr="00105BEF" w:rsidRDefault="000532AC" w:rsidP="00652B89">
      <w:r w:rsidRPr="00105BEF">
        <w:rPr>
          <w:rFonts w:hint="eastAsia"/>
        </w:rPr>
        <w:t>５</w:t>
      </w:r>
      <w:r w:rsidR="00B6344B" w:rsidRPr="00105BEF">
        <w:rPr>
          <w:rFonts w:hint="eastAsia"/>
        </w:rPr>
        <w:t xml:space="preserve">　</w:t>
      </w:r>
      <w:r w:rsidR="00652B89" w:rsidRPr="00105BEF">
        <w:rPr>
          <w:rFonts w:hint="eastAsia"/>
        </w:rPr>
        <w:t>議事内容</w:t>
      </w:r>
      <w:r w:rsidR="00B6344B" w:rsidRPr="00105BEF">
        <w:rPr>
          <w:rFonts w:hint="eastAsia"/>
        </w:rPr>
        <w:t xml:space="preserve">　</w:t>
      </w:r>
      <w:r w:rsidR="00652B89" w:rsidRPr="00105BEF">
        <w:rPr>
          <w:rFonts w:hint="eastAsia"/>
        </w:rPr>
        <w:t>（委員長：</w:t>
      </w:r>
      <w:r w:rsidR="00EC37BF" w:rsidRPr="00105BEF">
        <w:rPr>
          <w:rFonts w:hint="eastAsia"/>
        </w:rPr>
        <w:t>◎</w:t>
      </w:r>
      <w:r w:rsidR="00652B89" w:rsidRPr="00105BEF">
        <w:rPr>
          <w:rFonts w:hint="eastAsia"/>
        </w:rPr>
        <w:t>、委員：○、指定管理者：●、事務局：□）</w:t>
      </w:r>
    </w:p>
    <w:p w:rsidR="00557470" w:rsidRPr="00105BEF" w:rsidRDefault="002126B0" w:rsidP="00557470">
      <w:pPr>
        <w:pStyle w:val="a7"/>
        <w:numPr>
          <w:ilvl w:val="0"/>
          <w:numId w:val="5"/>
        </w:numPr>
        <w:ind w:leftChars="0"/>
        <w:rPr>
          <w:rFonts w:asciiTheme="majorEastAsia" w:eastAsiaTheme="majorEastAsia" w:hAnsiTheme="majorEastAsia"/>
        </w:rPr>
      </w:pPr>
      <w:r w:rsidRPr="00105BEF">
        <w:rPr>
          <w:rFonts w:asciiTheme="majorEastAsia" w:eastAsiaTheme="majorEastAsia" w:hAnsiTheme="majorEastAsia" w:hint="eastAsia"/>
        </w:rPr>
        <w:t>指定管理者の自己評価と施設所管課の評価について</w:t>
      </w:r>
    </w:p>
    <w:p w:rsidR="002126B0" w:rsidRPr="00105BEF" w:rsidRDefault="002126B0" w:rsidP="00557470">
      <w:r w:rsidRPr="00105BEF">
        <w:rPr>
          <w:rFonts w:hint="eastAsia"/>
        </w:rPr>
        <w:t xml:space="preserve">　・指定管理者から、平成</w:t>
      </w:r>
      <w:r w:rsidR="00246F6E" w:rsidRPr="00105BEF">
        <w:rPr>
          <w:rFonts w:asciiTheme="minorEastAsia" w:hAnsiTheme="minorEastAsia" w:hint="eastAsia"/>
        </w:rPr>
        <w:t>30</w:t>
      </w:r>
      <w:r w:rsidRPr="00105BEF">
        <w:rPr>
          <w:rFonts w:hint="eastAsia"/>
        </w:rPr>
        <w:t>年度の事業内容及び自己評価について説明した。（</w:t>
      </w:r>
      <w:r w:rsidR="00DC6489" w:rsidRPr="00105BEF">
        <w:rPr>
          <w:rFonts w:hint="eastAsia"/>
        </w:rPr>
        <w:t>【資料３】</w:t>
      </w:r>
      <w:r w:rsidRPr="00105BEF">
        <w:rPr>
          <w:rFonts w:hint="eastAsia"/>
        </w:rPr>
        <w:t>【資料</w:t>
      </w:r>
      <w:r w:rsidR="00246F6E" w:rsidRPr="00105BEF">
        <w:rPr>
          <w:rFonts w:hint="eastAsia"/>
        </w:rPr>
        <w:t>４</w:t>
      </w:r>
      <w:r w:rsidRPr="00105BEF">
        <w:rPr>
          <w:rFonts w:hint="eastAsia"/>
        </w:rPr>
        <w:t>】参照）</w:t>
      </w:r>
    </w:p>
    <w:p w:rsidR="002126B0" w:rsidRPr="00105BEF" w:rsidRDefault="002126B0" w:rsidP="00557470">
      <w:r w:rsidRPr="00105BEF">
        <w:rPr>
          <w:rFonts w:hint="eastAsia"/>
        </w:rPr>
        <w:t xml:space="preserve">　・施設所管課である大阪府中央卸売市場</w:t>
      </w:r>
      <w:r w:rsidR="00E83F23" w:rsidRPr="00105BEF">
        <w:rPr>
          <w:rFonts w:hint="eastAsia"/>
        </w:rPr>
        <w:t>（事務局）</w:t>
      </w:r>
      <w:r w:rsidRPr="00105BEF">
        <w:rPr>
          <w:rFonts w:hint="eastAsia"/>
        </w:rPr>
        <w:t xml:space="preserve">から、施設所管課の評価について説明した。　</w:t>
      </w:r>
    </w:p>
    <w:p w:rsidR="002126B0" w:rsidRPr="00105BEF" w:rsidRDefault="002126B0" w:rsidP="002126B0">
      <w:pPr>
        <w:ind w:firstLineChars="200" w:firstLine="420"/>
      </w:pPr>
      <w:r w:rsidRPr="00105BEF">
        <w:rPr>
          <w:rFonts w:hint="eastAsia"/>
        </w:rPr>
        <w:t>（【資料</w:t>
      </w:r>
      <w:r w:rsidR="00246F6E" w:rsidRPr="00105BEF">
        <w:rPr>
          <w:rFonts w:hint="eastAsia"/>
        </w:rPr>
        <w:t>３</w:t>
      </w:r>
      <w:r w:rsidRPr="00105BEF">
        <w:rPr>
          <w:rFonts w:hint="eastAsia"/>
        </w:rPr>
        <w:t>】参照）</w:t>
      </w:r>
    </w:p>
    <w:p w:rsidR="004150C9" w:rsidRPr="00105BEF" w:rsidRDefault="004150C9" w:rsidP="004150C9">
      <w:pPr>
        <w:ind w:leftChars="100" w:left="420" w:hangingChars="100" w:hanging="210"/>
      </w:pPr>
    </w:p>
    <w:p w:rsidR="00B93F76" w:rsidRPr="00105BEF" w:rsidRDefault="00B93F76" w:rsidP="00B93F76">
      <w:pPr>
        <w:pStyle w:val="a7"/>
        <w:numPr>
          <w:ilvl w:val="0"/>
          <w:numId w:val="5"/>
        </w:numPr>
        <w:ind w:leftChars="0"/>
        <w:rPr>
          <w:rFonts w:asciiTheme="majorEastAsia" w:eastAsiaTheme="majorEastAsia" w:hAnsiTheme="majorEastAsia"/>
        </w:rPr>
      </w:pPr>
      <w:r w:rsidRPr="00105BEF">
        <w:rPr>
          <w:rFonts w:asciiTheme="majorEastAsia" w:eastAsiaTheme="majorEastAsia" w:hAnsiTheme="majorEastAsia" w:hint="eastAsia"/>
        </w:rPr>
        <w:t>評価委員会の指摘・提言について</w:t>
      </w:r>
    </w:p>
    <w:p w:rsidR="001E6CC4" w:rsidRPr="00105BEF" w:rsidRDefault="004150C9" w:rsidP="004150C9">
      <w:pPr>
        <w:ind w:leftChars="100" w:left="421" w:hangingChars="100" w:hanging="211"/>
        <w:rPr>
          <w:b/>
        </w:rPr>
      </w:pPr>
      <w:r w:rsidRPr="00105BEF">
        <w:rPr>
          <w:rFonts w:hint="eastAsia"/>
          <w:b/>
        </w:rPr>
        <w:t>《</w:t>
      </w:r>
      <w:r w:rsidR="002126B0" w:rsidRPr="00105BEF">
        <w:rPr>
          <w:rFonts w:hint="eastAsia"/>
          <w:b/>
        </w:rPr>
        <w:t>指定管理者の自己評価及び施設所管課の評価に関する質疑応答</w:t>
      </w:r>
      <w:r w:rsidR="00B93F76" w:rsidRPr="00105BEF">
        <w:rPr>
          <w:rFonts w:hint="eastAsia"/>
          <w:b/>
        </w:rPr>
        <w:t>、指摘提言</w:t>
      </w:r>
      <w:r w:rsidRPr="00105BEF">
        <w:rPr>
          <w:rFonts w:hint="eastAsia"/>
          <w:b/>
        </w:rPr>
        <w:t>》</w:t>
      </w:r>
    </w:p>
    <w:p w:rsidR="00541B8A" w:rsidRPr="00105BEF" w:rsidRDefault="00541B8A" w:rsidP="00541B8A">
      <w:pPr>
        <w:ind w:firstLineChars="200" w:firstLine="420"/>
        <w:rPr>
          <w:rFonts w:asciiTheme="majorEastAsia" w:eastAsiaTheme="majorEastAsia" w:hAnsiTheme="majorEastAsia"/>
        </w:rPr>
      </w:pPr>
      <w:r w:rsidRPr="00105BEF">
        <w:rPr>
          <w:rFonts w:asciiTheme="majorEastAsia" w:eastAsiaTheme="majorEastAsia" w:hAnsiTheme="majorEastAsia" w:hint="eastAsia"/>
        </w:rPr>
        <w:t>１．「Ⅰ－（</w:t>
      </w:r>
      <w:r w:rsidRPr="00105BEF">
        <w:rPr>
          <w:rFonts w:asciiTheme="majorEastAsia" w:eastAsiaTheme="majorEastAsia" w:hAnsiTheme="majorEastAsia"/>
        </w:rPr>
        <w:t>1</w:t>
      </w:r>
      <w:r w:rsidRPr="00105BEF">
        <w:rPr>
          <w:rFonts w:asciiTheme="majorEastAsia" w:eastAsiaTheme="majorEastAsia" w:hAnsiTheme="majorEastAsia" w:hint="eastAsia"/>
        </w:rPr>
        <w:t>）施設の設置目的及び管理運営方針」について</w:t>
      </w:r>
    </w:p>
    <w:p w:rsidR="00237399" w:rsidRPr="00105BEF" w:rsidRDefault="00237399" w:rsidP="00237399">
      <w:pPr>
        <w:ind w:firstLineChars="200" w:firstLine="422"/>
      </w:pPr>
      <w:r w:rsidRPr="00105BEF">
        <w:rPr>
          <w:rFonts w:hint="eastAsia"/>
          <w:b/>
        </w:rPr>
        <w:t>【</w:t>
      </w:r>
      <w:r w:rsidR="0017527C" w:rsidRPr="00105BEF">
        <w:rPr>
          <w:rFonts w:hint="eastAsia"/>
          <w:b/>
        </w:rPr>
        <w:t>評価が上がった理由について</w:t>
      </w:r>
      <w:r w:rsidRPr="00105BEF">
        <w:rPr>
          <w:rFonts w:hint="eastAsia"/>
          <w:b/>
        </w:rPr>
        <w:t>】</w:t>
      </w:r>
    </w:p>
    <w:p w:rsidR="00237399" w:rsidRPr="00105BEF" w:rsidRDefault="00237399" w:rsidP="00237399">
      <w:pPr>
        <w:ind w:leftChars="200" w:left="840" w:hangingChars="200" w:hanging="420"/>
      </w:pPr>
      <w:r w:rsidRPr="00105BEF">
        <w:rPr>
          <w:rFonts w:hint="eastAsia"/>
        </w:rPr>
        <w:t>○）</w:t>
      </w:r>
      <w:r w:rsidR="0017527C" w:rsidRPr="00105BEF">
        <w:rPr>
          <w:rFonts w:hint="eastAsia"/>
        </w:rPr>
        <w:t>昨年度は指定管理者の自己評価、施設所管課の評価共にＡ評価だった本項目について、Ｓ評価に上がった理由を詳しく説明いただきたい。</w:t>
      </w:r>
    </w:p>
    <w:p w:rsidR="004150C9" w:rsidRPr="00105BEF" w:rsidRDefault="00237399" w:rsidP="0017527C">
      <w:pPr>
        <w:ind w:left="840" w:hangingChars="400" w:hanging="840"/>
      </w:pPr>
      <w:r w:rsidRPr="00105BEF">
        <w:rPr>
          <w:rFonts w:hint="eastAsia"/>
        </w:rPr>
        <w:t xml:space="preserve">　　</w:t>
      </w:r>
      <w:r w:rsidR="0017527C" w:rsidRPr="00105BEF">
        <w:rPr>
          <w:rFonts w:hint="eastAsia"/>
        </w:rPr>
        <w:t>□</w:t>
      </w:r>
      <w:r w:rsidRPr="00105BEF">
        <w:rPr>
          <w:rFonts w:hint="eastAsia"/>
        </w:rPr>
        <w:t>）</w:t>
      </w:r>
      <w:r w:rsidR="0017527C" w:rsidRPr="00105BEF">
        <w:rPr>
          <w:rFonts w:hint="eastAsia"/>
        </w:rPr>
        <w:t>特に「危機管理への対応」について、当市場は昨年</w:t>
      </w:r>
      <w:r w:rsidR="0017527C" w:rsidRPr="00105BEF">
        <w:rPr>
          <w:rFonts w:hint="eastAsia"/>
        </w:rPr>
        <w:t>6</w:t>
      </w:r>
      <w:r w:rsidR="0017527C" w:rsidRPr="00105BEF">
        <w:rPr>
          <w:rFonts w:hint="eastAsia"/>
        </w:rPr>
        <w:t>月の大阪北部地震、</w:t>
      </w:r>
      <w:r w:rsidR="0017527C" w:rsidRPr="00105BEF">
        <w:rPr>
          <w:rFonts w:hint="eastAsia"/>
        </w:rPr>
        <w:t>9</w:t>
      </w:r>
      <w:r w:rsidR="0017527C" w:rsidRPr="00105BEF">
        <w:rPr>
          <w:rFonts w:hint="eastAsia"/>
        </w:rPr>
        <w:t>月の台風</w:t>
      </w:r>
      <w:r w:rsidR="0017527C" w:rsidRPr="00105BEF">
        <w:rPr>
          <w:rFonts w:hint="eastAsia"/>
        </w:rPr>
        <w:t>21</w:t>
      </w:r>
      <w:r w:rsidR="0017527C" w:rsidRPr="00105BEF">
        <w:rPr>
          <w:rFonts w:hint="eastAsia"/>
        </w:rPr>
        <w:t>号において大きな被害を受けたが、指定管理者による迅速かつ的確な施設の補修等</w:t>
      </w:r>
      <w:r w:rsidR="00A709EC" w:rsidRPr="00105BEF">
        <w:rPr>
          <w:rFonts w:hint="eastAsia"/>
        </w:rPr>
        <w:t>へ</w:t>
      </w:r>
      <w:r w:rsidR="0017527C" w:rsidRPr="00105BEF">
        <w:rPr>
          <w:rFonts w:hint="eastAsia"/>
        </w:rPr>
        <w:t>の対応により、生鮮食料品の府民への提供という市場の機能を一日も止めることなく開場できた。この点について、施設の設置目的に合致しているという評価をさせていただき、今年度については</w:t>
      </w:r>
      <w:r w:rsidR="0017527C" w:rsidRPr="00105BEF">
        <w:rPr>
          <w:rFonts w:hint="eastAsia"/>
        </w:rPr>
        <w:t>S</w:t>
      </w:r>
      <w:r w:rsidR="0017527C" w:rsidRPr="00105BEF">
        <w:rPr>
          <w:rFonts w:hint="eastAsia"/>
        </w:rPr>
        <w:t>評価とした。</w:t>
      </w:r>
    </w:p>
    <w:p w:rsidR="00237399" w:rsidRPr="00105BEF" w:rsidRDefault="00237399" w:rsidP="00237399">
      <w:pPr>
        <w:ind w:left="840" w:hangingChars="400" w:hanging="840"/>
      </w:pPr>
    </w:p>
    <w:p w:rsidR="007A302B" w:rsidRPr="00105BEF" w:rsidRDefault="007A302B" w:rsidP="00237399">
      <w:pPr>
        <w:ind w:left="840" w:hangingChars="400" w:hanging="840"/>
        <w:rPr>
          <w:b/>
        </w:rPr>
      </w:pPr>
      <w:r w:rsidRPr="00105BEF">
        <w:rPr>
          <w:rFonts w:hint="eastAsia"/>
        </w:rPr>
        <w:t xml:space="preserve">　　</w:t>
      </w:r>
      <w:r w:rsidRPr="00105BEF">
        <w:rPr>
          <w:rFonts w:hint="eastAsia"/>
          <w:b/>
        </w:rPr>
        <w:t>【法令遵守の項目について】</w:t>
      </w:r>
    </w:p>
    <w:p w:rsidR="007A302B" w:rsidRPr="00105BEF" w:rsidRDefault="007A302B" w:rsidP="00237399">
      <w:pPr>
        <w:ind w:left="840" w:hangingChars="400" w:hanging="840"/>
      </w:pPr>
      <w:r w:rsidRPr="00105BEF">
        <w:rPr>
          <w:rFonts w:hint="eastAsia"/>
        </w:rPr>
        <w:t xml:space="preserve">　　○）「顧問弁護士や公認会計士によるリーガルチェック」という表記について、</w:t>
      </w:r>
      <w:r w:rsidR="00670E93" w:rsidRPr="00105BEF">
        <w:rPr>
          <w:rFonts w:hint="eastAsia"/>
        </w:rPr>
        <w:t>公認会計士</w:t>
      </w:r>
      <w:r w:rsidRPr="00105BEF">
        <w:rPr>
          <w:rFonts w:hint="eastAsia"/>
        </w:rPr>
        <w:t>はリーガルチェックではなく</w:t>
      </w:r>
      <w:r w:rsidR="00670E93" w:rsidRPr="00105BEF">
        <w:rPr>
          <w:rFonts w:hint="eastAsia"/>
        </w:rPr>
        <w:t>財務や会計処理のチェックを依頼しているかと思うので、文言を修正すべき。</w:t>
      </w:r>
    </w:p>
    <w:p w:rsidR="00670E93" w:rsidRPr="00105BEF" w:rsidRDefault="00670E93" w:rsidP="00670E93">
      <w:pPr>
        <w:ind w:leftChars="200" w:left="820" w:hangingChars="200" w:hanging="400"/>
        <w:rPr>
          <w:rFonts w:asciiTheme="minorEastAsia" w:hAnsiTheme="minorEastAsia"/>
          <w:sz w:val="20"/>
          <w:szCs w:val="21"/>
        </w:rPr>
      </w:pPr>
      <w:r w:rsidRPr="00105BEF">
        <w:rPr>
          <w:rFonts w:asciiTheme="minorEastAsia" w:hAnsiTheme="minorEastAsia" w:hint="eastAsia"/>
          <w:sz w:val="20"/>
          <w:szCs w:val="21"/>
        </w:rPr>
        <w:t>●）文言修正させていただく。</w:t>
      </w:r>
    </w:p>
    <w:p w:rsidR="007A302B" w:rsidRPr="00105BEF" w:rsidRDefault="007A302B" w:rsidP="00237399">
      <w:pPr>
        <w:ind w:left="840" w:hangingChars="400" w:hanging="840"/>
      </w:pPr>
    </w:p>
    <w:p w:rsidR="007A302B" w:rsidRPr="00105BEF" w:rsidRDefault="007A302B" w:rsidP="00237399">
      <w:pPr>
        <w:ind w:left="840" w:hangingChars="400" w:hanging="840"/>
        <w:rPr>
          <w:b/>
        </w:rPr>
      </w:pPr>
      <w:r w:rsidRPr="00105BEF">
        <w:rPr>
          <w:rFonts w:hint="eastAsia"/>
        </w:rPr>
        <w:t xml:space="preserve">　　</w:t>
      </w:r>
      <w:r w:rsidRPr="00105BEF">
        <w:rPr>
          <w:rFonts w:hint="eastAsia"/>
          <w:b/>
        </w:rPr>
        <w:t>【青果物の再生利用の外部発注について】</w:t>
      </w:r>
    </w:p>
    <w:p w:rsidR="007A302B" w:rsidRPr="00105BEF" w:rsidRDefault="007A302B" w:rsidP="00237399">
      <w:pPr>
        <w:ind w:left="840" w:hangingChars="400" w:hanging="840"/>
      </w:pPr>
      <w:r w:rsidRPr="00105BEF">
        <w:rPr>
          <w:rFonts w:hint="eastAsia"/>
        </w:rPr>
        <w:t xml:space="preserve">　　◎）</w:t>
      </w:r>
      <w:r w:rsidR="00D2641A" w:rsidRPr="00105BEF">
        <w:rPr>
          <w:rFonts w:hint="eastAsia"/>
        </w:rPr>
        <w:t>【資料４】の「外注計画に基づく業務の発注」の項目で指定管理者に説明いただいた、</w:t>
      </w:r>
      <w:r w:rsidR="00A709EC" w:rsidRPr="00105BEF">
        <w:rPr>
          <w:rFonts w:hint="eastAsia"/>
        </w:rPr>
        <w:t>青果くず</w:t>
      </w:r>
      <w:r w:rsidR="00670E93" w:rsidRPr="00105BEF">
        <w:rPr>
          <w:rFonts w:hint="eastAsia"/>
        </w:rPr>
        <w:lastRenderedPageBreak/>
        <w:t>のたい肥化は、本来は指定管理者の業務だが、外注しているという位置づけでよいか。</w:t>
      </w:r>
    </w:p>
    <w:p w:rsidR="00670E93" w:rsidRPr="00105BEF" w:rsidRDefault="00670E93" w:rsidP="00237399">
      <w:pPr>
        <w:ind w:left="840" w:hangingChars="400" w:hanging="840"/>
      </w:pPr>
      <w:r w:rsidRPr="00105BEF">
        <w:rPr>
          <w:rFonts w:hint="eastAsia"/>
        </w:rPr>
        <w:t xml:space="preserve">　　●）お見込のとおり。公募時に、青果物のゴミに</w:t>
      </w:r>
      <w:r w:rsidR="00A709EC" w:rsidRPr="00105BEF">
        <w:rPr>
          <w:rFonts w:hint="eastAsia"/>
        </w:rPr>
        <w:t>ついては再生処理をするよう募集要項に定められている。本来、青果くず</w:t>
      </w:r>
      <w:r w:rsidRPr="00105BEF">
        <w:rPr>
          <w:rFonts w:hint="eastAsia"/>
        </w:rPr>
        <w:t>は事業系一般廃棄物のため、茨木市で焼却すると</w:t>
      </w:r>
      <w:r w:rsidR="00D2641A" w:rsidRPr="00105BEF">
        <w:rPr>
          <w:rFonts w:hint="eastAsia"/>
        </w:rPr>
        <w:t>再生利用の</w:t>
      </w:r>
      <w:r w:rsidR="00D2641A" w:rsidRPr="00105BEF">
        <w:rPr>
          <w:rFonts w:hint="eastAsia"/>
        </w:rPr>
        <w:t>3</w:t>
      </w:r>
      <w:r w:rsidR="00D2641A" w:rsidRPr="00105BEF">
        <w:rPr>
          <w:rFonts w:hint="eastAsia"/>
        </w:rPr>
        <w:t>分の</w:t>
      </w:r>
      <w:r w:rsidR="00D2641A" w:rsidRPr="00105BEF">
        <w:rPr>
          <w:rFonts w:hint="eastAsia"/>
        </w:rPr>
        <w:t>1</w:t>
      </w:r>
      <w:r w:rsidR="00D2641A" w:rsidRPr="00105BEF">
        <w:rPr>
          <w:rFonts w:hint="eastAsia"/>
        </w:rPr>
        <w:t>の費用で済むが、府の施策として再生処理することとなっている。</w:t>
      </w:r>
    </w:p>
    <w:p w:rsidR="00D2641A" w:rsidRPr="00105BEF" w:rsidRDefault="00D2641A" w:rsidP="00237399">
      <w:pPr>
        <w:ind w:left="840" w:hangingChars="400" w:hanging="840"/>
      </w:pPr>
      <w:r w:rsidRPr="00105BEF">
        <w:rPr>
          <w:rFonts w:hint="eastAsia"/>
        </w:rPr>
        <w:t xml:space="preserve">　　◎）説明を伺うと、「外注計画に基づく業務の発注」のみならず、「</w:t>
      </w:r>
      <w:r w:rsidR="009E0DA7" w:rsidRPr="00105BEF">
        <w:rPr>
          <w:rFonts w:hint="eastAsia"/>
        </w:rPr>
        <w:t>Ⅰ－</w:t>
      </w:r>
      <w:r w:rsidR="009E0DA7" w:rsidRPr="00105BEF">
        <w:rPr>
          <w:rFonts w:asciiTheme="minorEastAsia" w:hAnsiTheme="minorEastAsia" w:hint="eastAsia"/>
        </w:rPr>
        <w:t>(6)</w:t>
      </w:r>
      <w:r w:rsidRPr="00105BEF">
        <w:rPr>
          <w:rFonts w:hint="eastAsia"/>
        </w:rPr>
        <w:t>府施策との整合」の評価基準である「府・公共事業協力等」や「環境問題への取組み」の欄でも記載し、評価すべき内容だと考える。</w:t>
      </w:r>
    </w:p>
    <w:p w:rsidR="007A302B" w:rsidRPr="00105BEF" w:rsidRDefault="007A302B" w:rsidP="00237399">
      <w:pPr>
        <w:ind w:left="840" w:hangingChars="400" w:hanging="840"/>
      </w:pPr>
    </w:p>
    <w:p w:rsidR="00FA4906" w:rsidRPr="00105BEF" w:rsidRDefault="00FA4906" w:rsidP="00237399">
      <w:pPr>
        <w:ind w:left="840" w:hangingChars="400" w:hanging="840"/>
        <w:rPr>
          <w:b/>
        </w:rPr>
      </w:pPr>
      <w:r w:rsidRPr="00105BEF">
        <w:rPr>
          <w:rFonts w:hint="eastAsia"/>
        </w:rPr>
        <w:t xml:space="preserve">　　</w:t>
      </w:r>
      <w:r w:rsidRPr="00105BEF">
        <w:rPr>
          <w:rFonts w:hint="eastAsia"/>
          <w:b/>
        </w:rPr>
        <w:t>【危機管理に係る</w:t>
      </w:r>
      <w:r w:rsidR="005C6FB2" w:rsidRPr="00105BEF">
        <w:rPr>
          <w:rFonts w:hint="eastAsia"/>
          <w:b/>
        </w:rPr>
        <w:t>府と指定管理者の役割分担について</w:t>
      </w:r>
      <w:r w:rsidRPr="00105BEF">
        <w:rPr>
          <w:rFonts w:hint="eastAsia"/>
          <w:b/>
        </w:rPr>
        <w:t>】</w:t>
      </w:r>
    </w:p>
    <w:p w:rsidR="00FA4906" w:rsidRPr="00105BEF" w:rsidRDefault="005C6FB2" w:rsidP="00363A1C">
      <w:pPr>
        <w:ind w:leftChars="200" w:left="840" w:hangingChars="200" w:hanging="420"/>
      </w:pPr>
      <w:r w:rsidRPr="00105BEF">
        <w:rPr>
          <w:rFonts w:hint="eastAsia"/>
        </w:rPr>
        <w:t>◎</w:t>
      </w:r>
      <w:r w:rsidR="00363A1C" w:rsidRPr="00105BEF">
        <w:rPr>
          <w:rFonts w:hint="eastAsia"/>
        </w:rPr>
        <w:t>）災害発生時に設置されたという「災害対策本部」について、</w:t>
      </w:r>
      <w:r w:rsidR="00074E82" w:rsidRPr="00105BEF">
        <w:rPr>
          <w:rFonts w:hint="eastAsia"/>
        </w:rPr>
        <w:t>府と指定管理者の役割</w:t>
      </w:r>
      <w:r w:rsidR="00363A1C" w:rsidRPr="00105BEF">
        <w:rPr>
          <w:rFonts w:hint="eastAsia"/>
        </w:rPr>
        <w:t>分担</w:t>
      </w:r>
      <w:r w:rsidR="00074E82" w:rsidRPr="00105BEF">
        <w:rPr>
          <w:rFonts w:hint="eastAsia"/>
        </w:rPr>
        <w:t>及び大阪府の災害対策本部との関連</w:t>
      </w:r>
      <w:r w:rsidR="00363A1C" w:rsidRPr="00105BEF">
        <w:rPr>
          <w:rFonts w:hint="eastAsia"/>
        </w:rPr>
        <w:t>について教えてほしい。</w:t>
      </w:r>
    </w:p>
    <w:p w:rsidR="00D770F4" w:rsidRPr="00105BEF" w:rsidRDefault="00363A1C" w:rsidP="00D770F4">
      <w:pPr>
        <w:ind w:left="840" w:hangingChars="400" w:hanging="840"/>
      </w:pPr>
      <w:r w:rsidRPr="00105BEF">
        <w:rPr>
          <w:rFonts w:hint="eastAsia"/>
        </w:rPr>
        <w:t xml:space="preserve">　　□）</w:t>
      </w:r>
      <w:r w:rsidR="00005787" w:rsidRPr="00105BEF">
        <w:rPr>
          <w:rFonts w:hint="eastAsia"/>
        </w:rPr>
        <w:t>今年度の災害時に当市場に設置した「災害対策本部」については、消防法に基づ</w:t>
      </w:r>
      <w:r w:rsidR="00074E82" w:rsidRPr="00105BEF">
        <w:rPr>
          <w:rFonts w:hint="eastAsia"/>
        </w:rPr>
        <w:t>き</w:t>
      </w:r>
      <w:r w:rsidR="00005787" w:rsidRPr="00105BEF">
        <w:rPr>
          <w:rFonts w:hint="eastAsia"/>
        </w:rPr>
        <w:t>当市場で策定している消防計画に基づくもの。</w:t>
      </w:r>
      <w:r w:rsidR="00D770F4" w:rsidRPr="00105BEF">
        <w:rPr>
          <w:rFonts w:hint="eastAsia"/>
        </w:rPr>
        <w:t>なお、「災害対策本部」は指定管理センターの社長を議長として運用している。</w:t>
      </w:r>
    </w:p>
    <w:p w:rsidR="00FA4906" w:rsidRPr="00105BEF" w:rsidRDefault="00074E82" w:rsidP="00005787">
      <w:pPr>
        <w:ind w:leftChars="400" w:left="840"/>
      </w:pPr>
      <w:r w:rsidRPr="00105BEF">
        <w:rPr>
          <w:rFonts w:hint="eastAsia"/>
        </w:rPr>
        <w:t>また</w:t>
      </w:r>
      <w:r w:rsidR="00005787" w:rsidRPr="00105BEF">
        <w:rPr>
          <w:rFonts w:hint="eastAsia"/>
        </w:rPr>
        <w:t>、災害時に大阪府知事</w:t>
      </w:r>
      <w:r w:rsidR="00A709EC" w:rsidRPr="00105BEF">
        <w:rPr>
          <w:rFonts w:hint="eastAsia"/>
        </w:rPr>
        <w:t>を</w:t>
      </w:r>
      <w:r w:rsidR="00005787" w:rsidRPr="00105BEF">
        <w:rPr>
          <w:rFonts w:hint="eastAsia"/>
        </w:rPr>
        <w:t>本部長として設置される「災害対策本部」</w:t>
      </w:r>
      <w:r w:rsidR="005C6FB2" w:rsidRPr="00105BEF">
        <w:rPr>
          <w:rFonts w:hint="eastAsia"/>
        </w:rPr>
        <w:t>との関連については</w:t>
      </w:r>
      <w:r w:rsidR="00005787" w:rsidRPr="00105BEF">
        <w:rPr>
          <w:rFonts w:hint="eastAsia"/>
        </w:rPr>
        <w:t>、</w:t>
      </w:r>
      <w:r w:rsidR="005C6FB2" w:rsidRPr="00105BEF">
        <w:rPr>
          <w:rFonts w:hint="eastAsia"/>
        </w:rPr>
        <w:t>当該組織のメンバーである</w:t>
      </w:r>
      <w:r w:rsidR="00005787" w:rsidRPr="00105BEF">
        <w:rPr>
          <w:rFonts w:hint="eastAsia"/>
        </w:rPr>
        <w:t>当市場</w:t>
      </w:r>
      <w:r w:rsidR="005C6FB2" w:rsidRPr="00105BEF">
        <w:rPr>
          <w:rFonts w:hint="eastAsia"/>
        </w:rPr>
        <w:t>所管</w:t>
      </w:r>
      <w:r w:rsidR="00005787" w:rsidRPr="00105BEF">
        <w:rPr>
          <w:rFonts w:hint="eastAsia"/>
        </w:rPr>
        <w:t>の環境農林水産部長を通じ</w:t>
      </w:r>
      <w:r w:rsidR="005C6FB2" w:rsidRPr="00105BEF">
        <w:rPr>
          <w:rFonts w:hint="eastAsia"/>
        </w:rPr>
        <w:t>指示を仰いだり、</w:t>
      </w:r>
      <w:r w:rsidR="00005787" w:rsidRPr="00105BEF">
        <w:rPr>
          <w:rFonts w:hint="eastAsia"/>
        </w:rPr>
        <w:t>被害及び復旧状況の報告等</w:t>
      </w:r>
      <w:r w:rsidR="005C6FB2" w:rsidRPr="00105BEF">
        <w:rPr>
          <w:rFonts w:hint="eastAsia"/>
        </w:rPr>
        <w:t>を行っている。</w:t>
      </w:r>
      <w:r w:rsidR="00005787" w:rsidRPr="00105BEF">
        <w:rPr>
          <w:rFonts w:hint="eastAsia"/>
        </w:rPr>
        <w:t>その内容を当市場における「災害対策本部」</w:t>
      </w:r>
      <w:r w:rsidR="005C6FB2" w:rsidRPr="00105BEF">
        <w:rPr>
          <w:rFonts w:hint="eastAsia"/>
        </w:rPr>
        <w:t>にて報告、協議検討のうえ、復旧を進める形で運用しているところ。</w:t>
      </w:r>
    </w:p>
    <w:p w:rsidR="007A302B" w:rsidRPr="00105BEF" w:rsidRDefault="005C6FB2" w:rsidP="00074E82">
      <w:pPr>
        <w:ind w:left="840" w:hangingChars="400" w:hanging="840"/>
      </w:pPr>
      <w:r w:rsidRPr="00105BEF">
        <w:rPr>
          <w:rFonts w:hint="eastAsia"/>
        </w:rPr>
        <w:t xml:space="preserve">　　◎）災害による損壊の復旧工事のリスク分担について、</w:t>
      </w:r>
      <w:r w:rsidR="00074E82" w:rsidRPr="00105BEF">
        <w:rPr>
          <w:rFonts w:hint="eastAsia"/>
        </w:rPr>
        <w:t>大まかには躯体に係るものは開設者、その他の部分は指定管理者という分担関係があるかと思うが、実際に災害で復旧工事を行った際に上手く機能しなかった点はあるか。</w:t>
      </w:r>
    </w:p>
    <w:p w:rsidR="00B93F76" w:rsidRPr="00105BEF" w:rsidRDefault="00074E82" w:rsidP="00074E82">
      <w:pPr>
        <w:ind w:left="840" w:hangingChars="400" w:hanging="840"/>
      </w:pPr>
      <w:r w:rsidRPr="00105BEF">
        <w:rPr>
          <w:rFonts w:hint="eastAsia"/>
        </w:rPr>
        <w:t xml:space="preserve">　　□）管理運営業務契約書に規定されているリスク分担表においては、「天災その他不可抗力による施設躯体、設備の損壊復旧」について、「施設躯体、設備の損壊が甚大であるもの」については大阪府が、「内容が軽微であり、管理上緊急を要するもの」については指定管理者が負担することとされている。</w:t>
      </w:r>
    </w:p>
    <w:p w:rsidR="00074E82" w:rsidRPr="00105BEF" w:rsidRDefault="00074E82" w:rsidP="00206E58">
      <w:pPr>
        <w:ind w:left="840" w:hangingChars="400" w:hanging="840"/>
      </w:pPr>
      <w:r w:rsidRPr="00105BEF">
        <w:rPr>
          <w:rFonts w:hint="eastAsia"/>
        </w:rPr>
        <w:t xml:space="preserve">　　　　今回の天災に際しては、</w:t>
      </w:r>
      <w:r w:rsidR="00C84704" w:rsidRPr="00105BEF">
        <w:rPr>
          <w:rFonts w:hint="eastAsia"/>
        </w:rPr>
        <w:t>開設者と指定管理者で協議のうえ、損壊</w:t>
      </w:r>
      <w:r w:rsidRPr="00105BEF">
        <w:rPr>
          <w:rFonts w:hint="eastAsia"/>
        </w:rPr>
        <w:t>の程度や復旧工事の内容によって</w:t>
      </w:r>
      <w:r w:rsidR="00A709EC" w:rsidRPr="00105BEF">
        <w:rPr>
          <w:rFonts w:hint="eastAsia"/>
        </w:rPr>
        <w:t>負担者を決め、速やかに復旧にあたった。また、地震の</w:t>
      </w:r>
      <w:r w:rsidR="00C84704" w:rsidRPr="00105BEF">
        <w:rPr>
          <w:rFonts w:hint="eastAsia"/>
        </w:rPr>
        <w:t>発災翌日</w:t>
      </w:r>
      <w:r w:rsidR="00A709EC" w:rsidRPr="00105BEF">
        <w:rPr>
          <w:rFonts w:hint="eastAsia"/>
        </w:rPr>
        <w:t>に</w:t>
      </w:r>
      <w:r w:rsidR="00C84704" w:rsidRPr="00105BEF">
        <w:rPr>
          <w:rFonts w:hint="eastAsia"/>
        </w:rPr>
        <w:t>開催した「災害対策本部」において、場内事業者も含めてリスク分担を確認、合意を取りながら進め、特にトラブルはなかった。</w:t>
      </w:r>
      <w:r w:rsidR="000A5525" w:rsidRPr="00105BEF">
        <w:rPr>
          <w:rFonts w:hint="eastAsia"/>
        </w:rPr>
        <w:t>このような</w:t>
      </w:r>
      <w:r w:rsidR="00336FD7" w:rsidRPr="00105BEF">
        <w:rPr>
          <w:rFonts w:hint="eastAsia"/>
        </w:rPr>
        <w:t>事前協議や、納付金調整による経費負担の事後協議、また普段からもお互い意見交換しながら、詳細を決めていくことで運用している</w:t>
      </w:r>
      <w:r w:rsidR="000A5525" w:rsidRPr="00105BEF">
        <w:rPr>
          <w:rFonts w:hint="eastAsia"/>
        </w:rPr>
        <w:t>ところ</w:t>
      </w:r>
      <w:r w:rsidR="00336FD7" w:rsidRPr="00105BEF">
        <w:rPr>
          <w:rFonts w:hint="eastAsia"/>
        </w:rPr>
        <w:t>。</w:t>
      </w:r>
    </w:p>
    <w:p w:rsidR="001973D6" w:rsidRPr="00105BEF" w:rsidRDefault="001973D6" w:rsidP="00546807">
      <w:pPr>
        <w:ind w:left="840" w:hangingChars="400" w:hanging="840"/>
      </w:pPr>
    </w:p>
    <w:p w:rsidR="00323AA9" w:rsidRPr="00105BEF" w:rsidRDefault="00323AA9" w:rsidP="00323AA9">
      <w:pPr>
        <w:ind w:firstLineChars="200" w:firstLine="420"/>
        <w:rPr>
          <w:rFonts w:asciiTheme="majorEastAsia" w:eastAsiaTheme="majorEastAsia" w:hAnsiTheme="majorEastAsia"/>
        </w:rPr>
      </w:pPr>
      <w:r w:rsidRPr="00105BEF">
        <w:rPr>
          <w:rFonts w:asciiTheme="majorEastAsia" w:eastAsiaTheme="majorEastAsia" w:hAnsiTheme="majorEastAsia" w:hint="eastAsia"/>
        </w:rPr>
        <w:t>２．「Ⅰ－（</w:t>
      </w:r>
      <w:r w:rsidRPr="00105BEF">
        <w:rPr>
          <w:rFonts w:asciiTheme="majorEastAsia" w:eastAsiaTheme="majorEastAsia" w:hAnsiTheme="majorEastAsia"/>
        </w:rPr>
        <w:t>3</w:t>
      </w:r>
      <w:r w:rsidRPr="00105BEF">
        <w:rPr>
          <w:rFonts w:asciiTheme="majorEastAsia" w:eastAsiaTheme="majorEastAsia" w:hAnsiTheme="majorEastAsia" w:hint="eastAsia"/>
        </w:rPr>
        <w:t>）利用者の増加を図るための具体的手法・効果」について</w:t>
      </w:r>
    </w:p>
    <w:p w:rsidR="00237399" w:rsidRPr="00105BEF" w:rsidRDefault="00237399" w:rsidP="00E41366">
      <w:pPr>
        <w:ind w:firstLineChars="200" w:firstLine="422"/>
        <w:rPr>
          <w:b/>
        </w:rPr>
      </w:pPr>
      <w:r w:rsidRPr="00105BEF">
        <w:rPr>
          <w:rFonts w:hint="eastAsia"/>
          <w:b/>
        </w:rPr>
        <w:t>【</w:t>
      </w:r>
      <w:r w:rsidR="00323AA9" w:rsidRPr="00105BEF">
        <w:rPr>
          <w:rFonts w:hint="eastAsia"/>
          <w:b/>
        </w:rPr>
        <w:t>仲卸売場の稼働率及び新規参入の募集方法について</w:t>
      </w:r>
      <w:r w:rsidRPr="00105BEF">
        <w:rPr>
          <w:rFonts w:hint="eastAsia"/>
          <w:b/>
        </w:rPr>
        <w:t>】</w:t>
      </w:r>
    </w:p>
    <w:p w:rsidR="00323AA9" w:rsidRPr="00105BEF" w:rsidRDefault="00237399" w:rsidP="00E41366">
      <w:pPr>
        <w:ind w:leftChars="200" w:left="840" w:hangingChars="200" w:hanging="420"/>
      </w:pPr>
      <w:r w:rsidRPr="00105BEF">
        <w:rPr>
          <w:rFonts w:hint="eastAsia"/>
        </w:rPr>
        <w:t>○）</w:t>
      </w:r>
      <w:r w:rsidR="00323AA9" w:rsidRPr="00105BEF">
        <w:rPr>
          <w:rFonts w:hint="eastAsia"/>
        </w:rPr>
        <w:t>仲卸売場の店舗及び事務所の稼働率が未達成で、ホームページ等を活用し、新規参入者の利用促進を図っているとのこと。実際、ホームページを見て応募をして入居された方はいるか。</w:t>
      </w:r>
    </w:p>
    <w:p w:rsidR="0064422B" w:rsidRPr="00105BEF" w:rsidRDefault="00237399" w:rsidP="0064422B">
      <w:pPr>
        <w:ind w:leftChars="200" w:left="840" w:hangingChars="200" w:hanging="420"/>
      </w:pPr>
      <w:r w:rsidRPr="00105BEF">
        <w:rPr>
          <w:rFonts w:hint="eastAsia"/>
        </w:rPr>
        <w:t>●）</w:t>
      </w:r>
      <w:r w:rsidR="00323AA9" w:rsidRPr="00105BEF">
        <w:rPr>
          <w:rFonts w:hint="eastAsia"/>
        </w:rPr>
        <w:t>数件、お問い合わせいただいた方を、水産及び青果の仲卸組合に紹介したが、仲卸組合には倒産時の連帯保証制度</w:t>
      </w:r>
      <w:r w:rsidR="00A709EC" w:rsidRPr="00105BEF">
        <w:rPr>
          <w:rFonts w:hint="eastAsia"/>
        </w:rPr>
        <w:t>のため</w:t>
      </w:r>
      <w:r w:rsidR="00323AA9" w:rsidRPr="00105BEF">
        <w:rPr>
          <w:rFonts w:hint="eastAsia"/>
        </w:rPr>
        <w:t>、</w:t>
      </w:r>
      <w:r w:rsidR="0064422B" w:rsidRPr="00105BEF">
        <w:rPr>
          <w:rFonts w:hint="eastAsia"/>
        </w:rPr>
        <w:t>参入時に保証金を支払う必要があり、</w:t>
      </w:r>
      <w:r w:rsidR="00323AA9" w:rsidRPr="00105BEF">
        <w:rPr>
          <w:rFonts w:hint="eastAsia"/>
        </w:rPr>
        <w:t>それがハードルとなり参入に繋がりづらい。連帯保証</w:t>
      </w:r>
      <w:r w:rsidR="0064422B" w:rsidRPr="00105BEF">
        <w:rPr>
          <w:rFonts w:hint="eastAsia"/>
        </w:rPr>
        <w:t>制度は市場内取引を円滑にするための業界の取決めであるため</w:t>
      </w:r>
      <w:r w:rsidR="00323AA9" w:rsidRPr="00105BEF">
        <w:rPr>
          <w:rFonts w:hint="eastAsia"/>
        </w:rPr>
        <w:t>、指定管理者や開設者である府</w:t>
      </w:r>
      <w:r w:rsidR="0064422B" w:rsidRPr="00105BEF">
        <w:rPr>
          <w:rFonts w:hint="eastAsia"/>
        </w:rPr>
        <w:t>市場（以下、「開設者」という。）</w:t>
      </w:r>
      <w:r w:rsidR="00323AA9" w:rsidRPr="00105BEF">
        <w:rPr>
          <w:rFonts w:hint="eastAsia"/>
        </w:rPr>
        <w:t>として</w:t>
      </w:r>
      <w:r w:rsidR="00A709EC" w:rsidRPr="00105BEF">
        <w:rPr>
          <w:rFonts w:hint="eastAsia"/>
        </w:rPr>
        <w:t>介入</w:t>
      </w:r>
      <w:r w:rsidR="0064422B" w:rsidRPr="00105BEF">
        <w:rPr>
          <w:rFonts w:hint="eastAsia"/>
        </w:rPr>
        <w:t>できるものではなく、非常に悩</w:t>
      </w:r>
      <w:r w:rsidR="0064422B" w:rsidRPr="00105BEF">
        <w:rPr>
          <w:rFonts w:hint="eastAsia"/>
        </w:rPr>
        <w:lastRenderedPageBreak/>
        <w:t>ましいところ。</w:t>
      </w:r>
    </w:p>
    <w:p w:rsidR="00E41366" w:rsidRPr="00105BEF" w:rsidRDefault="0064422B" w:rsidP="007A302B">
      <w:pPr>
        <w:ind w:leftChars="200" w:left="820" w:hangingChars="200" w:hanging="400"/>
      </w:pPr>
      <w:r w:rsidRPr="00105BEF">
        <w:rPr>
          <w:rFonts w:asciiTheme="minorEastAsia" w:hAnsiTheme="minorEastAsia" w:hint="eastAsia"/>
          <w:sz w:val="20"/>
          <w:szCs w:val="21"/>
        </w:rPr>
        <w:t>○</w:t>
      </w:r>
      <w:r w:rsidR="00E41366" w:rsidRPr="00105BEF">
        <w:rPr>
          <w:rFonts w:asciiTheme="minorEastAsia" w:hAnsiTheme="minorEastAsia" w:hint="eastAsia"/>
          <w:sz w:val="20"/>
          <w:szCs w:val="21"/>
        </w:rPr>
        <w:t>）</w:t>
      </w:r>
      <w:r w:rsidRPr="00105BEF">
        <w:rPr>
          <w:rFonts w:asciiTheme="minorEastAsia" w:hAnsiTheme="minorEastAsia" w:hint="eastAsia"/>
          <w:sz w:val="20"/>
          <w:szCs w:val="21"/>
        </w:rPr>
        <w:t>難易度が高いことを認識した上で、あえて質問させていただいた。</w:t>
      </w:r>
      <w:r w:rsidR="007A302B" w:rsidRPr="00105BEF">
        <w:rPr>
          <w:rFonts w:hint="eastAsia"/>
        </w:rPr>
        <w:t>昨年度に引き続き、売場及び事務所については、対外的な働きかけというのは特にホームページへの掲載のみだが、目標を達成できていない。ホームページに掲載しているということだけで十分なのだろうか。</w:t>
      </w:r>
      <w:r w:rsidRPr="00105BEF">
        <w:rPr>
          <w:rFonts w:hint="eastAsia"/>
        </w:rPr>
        <w:t>仲卸売場の稼働率は、店舗の稼働率が</w:t>
      </w:r>
      <w:r w:rsidRPr="00105BEF">
        <w:rPr>
          <w:rFonts w:hint="eastAsia"/>
        </w:rPr>
        <w:t>95</w:t>
      </w:r>
      <w:r w:rsidRPr="00105BEF">
        <w:rPr>
          <w:rFonts w:hint="eastAsia"/>
        </w:rPr>
        <w:t>％の一方で、事務所が</w:t>
      </w:r>
      <w:r w:rsidRPr="00105BEF">
        <w:rPr>
          <w:rFonts w:hint="eastAsia"/>
        </w:rPr>
        <w:t>70</w:t>
      </w:r>
      <w:r w:rsidRPr="00105BEF">
        <w:rPr>
          <w:rFonts w:hint="eastAsia"/>
        </w:rPr>
        <w:t>％後半。店舗が増えないと、事務所の稼働率は上がりづらいとおもうが、事務所の稼働率を上げる取り組みはあるか。</w:t>
      </w:r>
    </w:p>
    <w:p w:rsidR="0064422B" w:rsidRPr="00105BEF" w:rsidRDefault="0064422B" w:rsidP="0064422B">
      <w:pPr>
        <w:ind w:leftChars="200" w:left="840" w:hangingChars="200" w:hanging="420"/>
      </w:pPr>
      <w:r w:rsidRPr="00105BEF">
        <w:rPr>
          <w:rFonts w:hint="eastAsia"/>
        </w:rPr>
        <w:t>●）昨年度、事務所については市場の関連事業者であれば仲卸業者以外でも使用許可できるよう、開設者と協議をしてハードルを下げた。しかし、使用料そのものが相場に比べて高い（</w:t>
      </w:r>
      <w:r w:rsidRPr="00105BEF">
        <w:rPr>
          <w:rFonts w:hint="eastAsia"/>
        </w:rPr>
        <w:t>2,491</w:t>
      </w:r>
      <w:r w:rsidRPr="00105BEF">
        <w:rPr>
          <w:rFonts w:hint="eastAsia"/>
        </w:rPr>
        <w:t>円／㎡）という指摘も受けている。</w:t>
      </w:r>
    </w:p>
    <w:p w:rsidR="0064422B" w:rsidRPr="00105BEF" w:rsidRDefault="0064422B" w:rsidP="0064422B">
      <w:pPr>
        <w:ind w:leftChars="200" w:left="840" w:hangingChars="200" w:hanging="420"/>
      </w:pPr>
      <w:r w:rsidRPr="00105BEF">
        <w:rPr>
          <w:rFonts w:hint="eastAsia"/>
        </w:rPr>
        <w:t>□）店舗と事務所の</w:t>
      </w:r>
      <w:r w:rsidR="005F2C78" w:rsidRPr="00105BEF">
        <w:rPr>
          <w:rFonts w:hint="eastAsia"/>
        </w:rPr>
        <w:t>稼働率の関係</w:t>
      </w:r>
      <w:r w:rsidRPr="00105BEF">
        <w:rPr>
          <w:rFonts w:hint="eastAsia"/>
        </w:rPr>
        <w:t>について、</w:t>
      </w:r>
      <w:r w:rsidR="005F2C78" w:rsidRPr="00105BEF">
        <w:rPr>
          <w:rFonts w:hint="eastAsia"/>
        </w:rPr>
        <w:t>既に営業されている仲卸</w:t>
      </w:r>
      <w:r w:rsidRPr="00105BEF">
        <w:rPr>
          <w:rFonts w:hint="eastAsia"/>
        </w:rPr>
        <w:t>業者</w:t>
      </w:r>
      <w:r w:rsidR="005F2C78" w:rsidRPr="00105BEF">
        <w:rPr>
          <w:rFonts w:hint="eastAsia"/>
        </w:rPr>
        <w:t>の</w:t>
      </w:r>
      <w:r w:rsidRPr="00105BEF">
        <w:rPr>
          <w:rFonts w:hint="eastAsia"/>
        </w:rPr>
        <w:t>取扱量が増えた場合に、</w:t>
      </w:r>
      <w:r w:rsidR="005F2C78" w:rsidRPr="00105BEF">
        <w:rPr>
          <w:rFonts w:hint="eastAsia"/>
        </w:rPr>
        <w:t>商品の保管場所として</w:t>
      </w:r>
      <w:r w:rsidRPr="00105BEF">
        <w:rPr>
          <w:rFonts w:hint="eastAsia"/>
        </w:rPr>
        <w:t>新たに店舗を借りていただくことがあるが、</w:t>
      </w:r>
      <w:r w:rsidR="005F2C78" w:rsidRPr="00105BEF">
        <w:rPr>
          <w:rFonts w:hint="eastAsia"/>
        </w:rPr>
        <w:t>事務所を増やす必要がないため、店舗と事務所の稼働率が連動しないという側面もある。</w:t>
      </w:r>
    </w:p>
    <w:p w:rsidR="005F2C78" w:rsidRPr="00105BEF" w:rsidRDefault="005F2C78" w:rsidP="0064422B">
      <w:pPr>
        <w:ind w:leftChars="200" w:left="840" w:hangingChars="200" w:hanging="420"/>
      </w:pPr>
      <w:r w:rsidRPr="00105BEF">
        <w:rPr>
          <w:rFonts w:hint="eastAsia"/>
        </w:rPr>
        <w:t>◎）施設の使用許可と業務許可の違いは。関連事業者は業務許可が必要なのか。</w:t>
      </w:r>
    </w:p>
    <w:p w:rsidR="005F2C78" w:rsidRPr="00105BEF" w:rsidRDefault="005F2C78" w:rsidP="0064422B">
      <w:pPr>
        <w:ind w:leftChars="200" w:left="840" w:hangingChars="200" w:hanging="420"/>
      </w:pPr>
      <w:r w:rsidRPr="00105BEF">
        <w:rPr>
          <w:rFonts w:hint="eastAsia"/>
        </w:rPr>
        <w:t>□）現行法では、業務許可については卸売業者については</w:t>
      </w:r>
      <w:r w:rsidR="00A709EC" w:rsidRPr="00105BEF">
        <w:rPr>
          <w:rFonts w:hint="eastAsia"/>
        </w:rPr>
        <w:t>農林水産大臣の許可、仲卸業者については府知事の許可。施設の使用</w:t>
      </w:r>
      <w:r w:rsidRPr="00105BEF">
        <w:rPr>
          <w:rFonts w:hint="eastAsia"/>
        </w:rPr>
        <w:t>については、指定管理者が毎年度許可している。関連事業者については、施設の使用許可のみで市場内で営業可能。</w:t>
      </w:r>
    </w:p>
    <w:p w:rsidR="005F2C78" w:rsidRPr="00105BEF" w:rsidRDefault="005F2C78" w:rsidP="0064422B">
      <w:pPr>
        <w:ind w:leftChars="200" w:left="840" w:hangingChars="200" w:hanging="420"/>
      </w:pPr>
      <w:r w:rsidRPr="00105BEF">
        <w:rPr>
          <w:rFonts w:hint="eastAsia"/>
        </w:rPr>
        <w:t>◎）</w:t>
      </w:r>
      <w:r w:rsidR="007A302B" w:rsidRPr="00105BEF">
        <w:rPr>
          <w:rFonts w:hint="eastAsia"/>
        </w:rPr>
        <w:t>仲卸業者の新規参入について、ハードルの高い</w:t>
      </w:r>
      <w:r w:rsidRPr="00105BEF">
        <w:rPr>
          <w:rFonts w:hint="eastAsia"/>
        </w:rPr>
        <w:t>連帯保証制度というシステムを維持するのであれば、どのような条件を</w:t>
      </w:r>
      <w:r w:rsidR="007A302B" w:rsidRPr="00105BEF">
        <w:rPr>
          <w:rFonts w:hint="eastAsia"/>
        </w:rPr>
        <w:t>満たせば</w:t>
      </w:r>
      <w:r w:rsidRPr="00105BEF">
        <w:rPr>
          <w:rFonts w:hint="eastAsia"/>
        </w:rPr>
        <w:t>入居できるのか、だれがどのようなプロセスで意思決定するのかなどの入居基準を</w:t>
      </w:r>
      <w:r w:rsidR="007A302B" w:rsidRPr="00105BEF">
        <w:rPr>
          <w:rFonts w:hint="eastAsia"/>
        </w:rPr>
        <w:t>クリアにして、募集段階でわかるようホームページ等で公表することが望ましいのではないか。</w:t>
      </w:r>
    </w:p>
    <w:p w:rsidR="007A302B" w:rsidRPr="00105BEF" w:rsidRDefault="007A302B" w:rsidP="007A302B">
      <w:pPr>
        <w:ind w:leftChars="200" w:left="840" w:hangingChars="200" w:hanging="420"/>
      </w:pPr>
      <w:r w:rsidRPr="00105BEF">
        <w:rPr>
          <w:rFonts w:hint="eastAsia"/>
        </w:rPr>
        <w:t>○）現在のホームページの説明文だと</w:t>
      </w:r>
      <w:r w:rsidR="00870EAE" w:rsidRPr="00105BEF">
        <w:rPr>
          <w:rFonts w:hint="eastAsia"/>
        </w:rPr>
        <w:t>「業種などに制限があります。入居条件など詳細は、下記へお問い合わせください。」</w:t>
      </w:r>
      <w:r w:rsidRPr="00105BEF">
        <w:rPr>
          <w:rFonts w:hint="eastAsia"/>
        </w:rPr>
        <w:t>のみなので、もう少し情報提供がほしい。</w:t>
      </w:r>
    </w:p>
    <w:p w:rsidR="007A302B" w:rsidRPr="00105BEF" w:rsidRDefault="007A302B" w:rsidP="007A302B">
      <w:pPr>
        <w:ind w:leftChars="200" w:left="840" w:hangingChars="200" w:hanging="420"/>
      </w:pPr>
    </w:p>
    <w:p w:rsidR="005513C3" w:rsidRPr="00105BEF" w:rsidRDefault="005513C3" w:rsidP="005513C3">
      <w:pPr>
        <w:ind w:leftChars="200" w:left="840" w:hangingChars="200" w:hanging="420"/>
        <w:rPr>
          <w:rFonts w:asciiTheme="majorEastAsia" w:eastAsiaTheme="majorEastAsia" w:hAnsiTheme="majorEastAsia"/>
        </w:rPr>
      </w:pPr>
      <w:r w:rsidRPr="00105BEF">
        <w:rPr>
          <w:rFonts w:asciiTheme="majorEastAsia" w:eastAsiaTheme="majorEastAsia" w:hAnsiTheme="majorEastAsia" w:hint="eastAsia"/>
        </w:rPr>
        <w:t>３．「Ⅰ－(4)</w:t>
      </w:r>
      <w:r w:rsidRPr="00105BEF">
        <w:rPr>
          <w:rFonts w:hint="eastAsia"/>
        </w:rPr>
        <w:t xml:space="preserve"> </w:t>
      </w:r>
      <w:r w:rsidRPr="00105BEF">
        <w:rPr>
          <w:rFonts w:asciiTheme="majorEastAsia" w:eastAsiaTheme="majorEastAsia" w:hAnsiTheme="majorEastAsia" w:hint="eastAsia"/>
        </w:rPr>
        <w:t>サービスの向上を図るための具体的手法・効果」について</w:t>
      </w:r>
    </w:p>
    <w:p w:rsidR="005513C3" w:rsidRPr="00105BEF" w:rsidRDefault="005513C3" w:rsidP="005513C3">
      <w:pPr>
        <w:ind w:leftChars="200" w:left="842" w:hangingChars="200" w:hanging="422"/>
        <w:rPr>
          <w:b/>
        </w:rPr>
      </w:pPr>
      <w:r w:rsidRPr="00105BEF">
        <w:rPr>
          <w:rFonts w:hint="eastAsia"/>
          <w:b/>
        </w:rPr>
        <w:t>【市場施設のコールドチェーン化に係る指定管理者の会計処理及び府への寄附について】</w:t>
      </w:r>
    </w:p>
    <w:p w:rsidR="005513C3" w:rsidRPr="00105BEF" w:rsidRDefault="005513C3" w:rsidP="005513C3">
      <w:pPr>
        <w:ind w:leftChars="200" w:left="840" w:hangingChars="200" w:hanging="420"/>
      </w:pPr>
      <w:r w:rsidRPr="00105BEF">
        <w:rPr>
          <w:rFonts w:hint="eastAsia"/>
        </w:rPr>
        <w:t>○）指定管理者の会計処理について、資産計上されるものは貸借対照表の、費用処理されるものは損益計算書のいずれかの勘定科目に計上されているということでよろしいか。</w:t>
      </w:r>
    </w:p>
    <w:p w:rsidR="005513C3" w:rsidRPr="00105BEF" w:rsidRDefault="005513C3" w:rsidP="005513C3">
      <w:pPr>
        <w:ind w:leftChars="200" w:left="840" w:hangingChars="200" w:hanging="420"/>
      </w:pPr>
      <w:r w:rsidRPr="00105BEF">
        <w:rPr>
          <w:rFonts w:hint="eastAsia"/>
        </w:rPr>
        <w:t>●）お見込のとおり。</w:t>
      </w:r>
      <w:r w:rsidR="00870EAE" w:rsidRPr="00105BEF">
        <w:rPr>
          <w:rFonts w:hint="eastAsia"/>
        </w:rPr>
        <w:t>各事業の内容に沿った勘定科目で資産計上・費用処理を行っている。</w:t>
      </w:r>
      <w:r w:rsidR="00BD0EBF" w:rsidRPr="00105BEF">
        <w:rPr>
          <w:rFonts w:hint="eastAsia"/>
        </w:rPr>
        <w:t>ただし、活性化事業のうち今年度実施した水産仲卸売</w:t>
      </w:r>
      <w:r w:rsidRPr="00105BEF">
        <w:rPr>
          <w:rFonts w:hint="eastAsia"/>
        </w:rPr>
        <w:t>場の低温化に係る基本計画の策定費用については「建設仮勘定」</w:t>
      </w:r>
      <w:r w:rsidR="00870EAE" w:rsidRPr="00105BEF">
        <w:rPr>
          <w:rFonts w:hint="eastAsia"/>
        </w:rPr>
        <w:t>で計上予定。</w:t>
      </w:r>
    </w:p>
    <w:p w:rsidR="00870EAE" w:rsidRPr="00105BEF" w:rsidRDefault="00870EAE" w:rsidP="005513C3">
      <w:pPr>
        <w:ind w:leftChars="200" w:left="840" w:hangingChars="200" w:hanging="420"/>
      </w:pPr>
      <w:r w:rsidRPr="00105BEF">
        <w:rPr>
          <w:rFonts w:hint="eastAsia"/>
        </w:rPr>
        <w:t>○）建設仮勘定で計上し、工事完了後は最終的には府に寄附し府の資産になるということか。</w:t>
      </w:r>
      <w:r w:rsidR="0049387F" w:rsidRPr="00105BEF">
        <w:rPr>
          <w:rFonts w:hint="eastAsia"/>
        </w:rPr>
        <w:t>今年度、</w:t>
      </w:r>
      <w:r w:rsidR="0049387F" w:rsidRPr="00105BEF">
        <w:rPr>
          <w:rFonts w:hint="eastAsia"/>
        </w:rPr>
        <w:t>12</w:t>
      </w:r>
      <w:r w:rsidR="0049387F" w:rsidRPr="00105BEF">
        <w:rPr>
          <w:rFonts w:hint="eastAsia"/>
        </w:rPr>
        <w:t>月末時点で資産計上されているものについても、</w:t>
      </w:r>
      <w:r w:rsidR="0049387F" w:rsidRPr="00105BEF">
        <w:rPr>
          <w:rFonts w:hint="eastAsia"/>
        </w:rPr>
        <w:t>3</w:t>
      </w:r>
      <w:r w:rsidR="0049387F" w:rsidRPr="00105BEF">
        <w:rPr>
          <w:rFonts w:hint="eastAsia"/>
        </w:rPr>
        <w:t>月末に寄附されるということか。</w:t>
      </w:r>
    </w:p>
    <w:p w:rsidR="007A302B" w:rsidRPr="00105BEF" w:rsidRDefault="00870EAE" w:rsidP="007A302B">
      <w:pPr>
        <w:ind w:leftChars="200" w:left="840" w:hangingChars="200" w:hanging="420"/>
      </w:pPr>
      <w:r w:rsidRPr="00105BEF">
        <w:rPr>
          <w:rFonts w:hint="eastAsia"/>
        </w:rPr>
        <w:t>●）お見込のとおり。</w:t>
      </w:r>
      <w:r w:rsidR="0049387F" w:rsidRPr="00105BEF">
        <w:rPr>
          <w:rFonts w:hint="eastAsia"/>
        </w:rPr>
        <w:t>期末には概ね</w:t>
      </w:r>
      <w:r w:rsidR="0049387F" w:rsidRPr="00105BEF">
        <w:rPr>
          <w:rFonts w:hint="eastAsia"/>
        </w:rPr>
        <w:t>1,000</w:t>
      </w:r>
      <w:r w:rsidR="0049387F" w:rsidRPr="00105BEF">
        <w:rPr>
          <w:rFonts w:hint="eastAsia"/>
        </w:rPr>
        <w:t>万円の純利益を計上見込み。建設仮勘定に計上している</w:t>
      </w:r>
      <w:r w:rsidR="0049387F" w:rsidRPr="00105BEF">
        <w:rPr>
          <w:rFonts w:hint="eastAsia"/>
        </w:rPr>
        <w:t>800</w:t>
      </w:r>
      <w:r w:rsidR="0049387F" w:rsidRPr="00105BEF">
        <w:rPr>
          <w:rFonts w:hint="eastAsia"/>
        </w:rPr>
        <w:t>万円は翌年度に繰り越されるためキャッシュフロー的には苦しいが、赤字にはならない見込みである。</w:t>
      </w:r>
    </w:p>
    <w:p w:rsidR="0049387F" w:rsidRPr="00105BEF" w:rsidRDefault="0049387F" w:rsidP="007A302B">
      <w:pPr>
        <w:ind w:leftChars="200" w:left="840" w:hangingChars="200" w:hanging="420"/>
      </w:pPr>
      <w:r w:rsidRPr="00105BEF">
        <w:rPr>
          <w:rFonts w:hint="eastAsia"/>
        </w:rPr>
        <w:t>○）完成するまで繰り越されるということは、スケジュールとしては、残りの指定管理期間</w:t>
      </w:r>
      <w:r w:rsidRPr="00105BEF">
        <w:rPr>
          <w:rFonts w:hint="eastAsia"/>
        </w:rPr>
        <w:t>3</w:t>
      </w:r>
      <w:r w:rsidRPr="00105BEF">
        <w:rPr>
          <w:rFonts w:hint="eastAsia"/>
        </w:rPr>
        <w:t>年で完成し、本勘定へ振替える見込みで進めるのか。</w:t>
      </w:r>
      <w:r w:rsidR="00E1474F" w:rsidRPr="00105BEF">
        <w:rPr>
          <w:rFonts w:hint="eastAsia"/>
        </w:rPr>
        <w:t>また、</w:t>
      </w:r>
      <w:r w:rsidR="00A709EC" w:rsidRPr="00105BEF">
        <w:rPr>
          <w:rFonts w:hint="eastAsia"/>
        </w:rPr>
        <w:t>資産</w:t>
      </w:r>
      <w:r w:rsidR="00E1474F" w:rsidRPr="00105BEF">
        <w:rPr>
          <w:rFonts w:hint="eastAsia"/>
        </w:rPr>
        <w:t>を繰り越すケースは初めてか。</w:t>
      </w:r>
    </w:p>
    <w:p w:rsidR="0049387F" w:rsidRPr="00105BEF" w:rsidRDefault="0049387F" w:rsidP="007A302B">
      <w:pPr>
        <w:ind w:leftChars="200" w:left="840" w:hangingChars="200" w:hanging="420"/>
      </w:pPr>
      <w:r w:rsidRPr="00105BEF">
        <w:rPr>
          <w:rFonts w:hint="eastAsia"/>
        </w:rPr>
        <w:t>●）指定管理者としては</w:t>
      </w:r>
      <w:r w:rsidR="00E1474F" w:rsidRPr="00105BEF">
        <w:rPr>
          <w:rFonts w:hint="eastAsia"/>
        </w:rPr>
        <w:t>、指定管理期間中の完成を目指しているが、工事内容や市場全体の整備に係る将来ビジョンとの兼合い等を開設者及び場内事業者と協議して進めていきたい。</w:t>
      </w:r>
      <w:r w:rsidR="00A709EC" w:rsidRPr="00105BEF">
        <w:rPr>
          <w:rFonts w:hint="eastAsia"/>
        </w:rPr>
        <w:t>資産</w:t>
      </w:r>
      <w:r w:rsidR="00E1474F" w:rsidRPr="00105BEF">
        <w:rPr>
          <w:rFonts w:hint="eastAsia"/>
        </w:rPr>
        <w:t>を繰り越</w:t>
      </w:r>
      <w:r w:rsidR="00E1474F" w:rsidRPr="00105BEF">
        <w:rPr>
          <w:rFonts w:hint="eastAsia"/>
        </w:rPr>
        <w:lastRenderedPageBreak/>
        <w:t>すケースは初めて。</w:t>
      </w:r>
    </w:p>
    <w:p w:rsidR="005513C3" w:rsidRPr="00105BEF" w:rsidRDefault="005513C3" w:rsidP="007A302B">
      <w:pPr>
        <w:ind w:leftChars="200" w:left="840" w:hangingChars="200" w:hanging="420"/>
      </w:pPr>
    </w:p>
    <w:p w:rsidR="002D112C" w:rsidRPr="00105BEF" w:rsidRDefault="002D112C" w:rsidP="002D112C">
      <w:pPr>
        <w:ind w:leftChars="200" w:left="842" w:hangingChars="200" w:hanging="422"/>
        <w:rPr>
          <w:b/>
        </w:rPr>
      </w:pPr>
      <w:r w:rsidRPr="00105BEF">
        <w:rPr>
          <w:rFonts w:hint="eastAsia"/>
          <w:b/>
        </w:rPr>
        <w:t>【大学</w:t>
      </w:r>
      <w:r w:rsidR="00155479" w:rsidRPr="00105BEF">
        <w:rPr>
          <w:rFonts w:hint="eastAsia"/>
          <w:b/>
        </w:rPr>
        <w:t>等</w:t>
      </w:r>
      <w:r w:rsidRPr="00105BEF">
        <w:rPr>
          <w:rFonts w:hint="eastAsia"/>
          <w:b/>
        </w:rPr>
        <w:t>との連携事業の実施について】</w:t>
      </w:r>
    </w:p>
    <w:p w:rsidR="002D112C" w:rsidRPr="00105BEF" w:rsidRDefault="002D112C" w:rsidP="007A302B">
      <w:pPr>
        <w:ind w:leftChars="200" w:left="840" w:hangingChars="200" w:hanging="420"/>
      </w:pPr>
      <w:r w:rsidRPr="00105BEF">
        <w:rPr>
          <w:rFonts w:hint="eastAsia"/>
        </w:rPr>
        <w:t>◎）大学関係者として、連携大学と様々な事業に取り組まれていると思っている。一方で、大学との連携事業の進捗率を事業費ベースで見ると、計画額に対してあまり執行されていないように見える。他の組織との連携事業なので、なかなか予算執行や進捗管理が思うようにいかない等の事情はあるか。</w:t>
      </w:r>
    </w:p>
    <w:p w:rsidR="002D112C" w:rsidRPr="00105BEF" w:rsidRDefault="002D112C" w:rsidP="007A302B">
      <w:pPr>
        <w:ind w:leftChars="200" w:left="840" w:hangingChars="200" w:hanging="420"/>
      </w:pPr>
      <w:r w:rsidRPr="00105BEF">
        <w:rPr>
          <w:rFonts w:hint="eastAsia"/>
        </w:rPr>
        <w:t>●）各連携大学とも、非常に熱心に取り組んでいただいて</w:t>
      </w:r>
      <w:r w:rsidR="00155479" w:rsidRPr="00105BEF">
        <w:rPr>
          <w:rFonts w:hint="eastAsia"/>
        </w:rPr>
        <w:t>いる。</w:t>
      </w:r>
      <w:r w:rsidRPr="00105BEF">
        <w:rPr>
          <w:rFonts w:hint="eastAsia"/>
        </w:rPr>
        <w:t>事業費については、指定管理者としては</w:t>
      </w:r>
      <w:r w:rsidR="00155479" w:rsidRPr="00105BEF">
        <w:rPr>
          <w:rFonts w:hint="eastAsia"/>
        </w:rPr>
        <w:t>事業に</w:t>
      </w:r>
      <w:r w:rsidRPr="00105BEF">
        <w:rPr>
          <w:rFonts w:hint="eastAsia"/>
        </w:rPr>
        <w:t>必要な経費は申請があれば認めているところだが、各大学ともあまりお金を使わずに内容のある取組みをしていきたいという</w:t>
      </w:r>
      <w:r w:rsidR="00155479" w:rsidRPr="00105BEF">
        <w:rPr>
          <w:rFonts w:hint="eastAsia"/>
        </w:rPr>
        <w:t>方針。</w:t>
      </w:r>
    </w:p>
    <w:p w:rsidR="00155479" w:rsidRPr="00105BEF" w:rsidRDefault="00155479" w:rsidP="007A302B">
      <w:pPr>
        <w:ind w:leftChars="200" w:left="840" w:hangingChars="200" w:hanging="420"/>
      </w:pPr>
      <w:r w:rsidRPr="00105BEF">
        <w:rPr>
          <w:rFonts w:hint="eastAsia"/>
        </w:rPr>
        <w:t xml:space="preserve">　　大学以外にも、今年度は天王寺動物園や民間企業とのタイアップも行い、多面的に活性化事業を行っているが、その中で場内事業者の取引拡大に繋がったりと、一定の成果が生まれている。</w:t>
      </w:r>
    </w:p>
    <w:p w:rsidR="00E1474F" w:rsidRPr="00105BEF" w:rsidRDefault="00E1474F" w:rsidP="007A302B">
      <w:pPr>
        <w:ind w:leftChars="200" w:left="840" w:hangingChars="200" w:hanging="420"/>
      </w:pPr>
    </w:p>
    <w:p w:rsidR="00C03BE7" w:rsidRPr="00105BEF" w:rsidRDefault="005513C3" w:rsidP="00E41366">
      <w:pPr>
        <w:ind w:leftChars="200" w:left="840" w:hangingChars="200" w:hanging="420"/>
      </w:pPr>
      <w:r w:rsidRPr="00105BEF">
        <w:rPr>
          <w:rFonts w:hint="eastAsia"/>
        </w:rPr>
        <w:t>４</w:t>
      </w:r>
      <w:r w:rsidR="00C03BE7" w:rsidRPr="00105BEF">
        <w:rPr>
          <w:rFonts w:hint="eastAsia"/>
        </w:rPr>
        <w:t>．「</w:t>
      </w:r>
      <w:r w:rsidR="00C03BE7" w:rsidRPr="00105BEF">
        <w:rPr>
          <w:rFonts w:asciiTheme="majorEastAsia" w:eastAsiaTheme="majorEastAsia" w:hAnsiTheme="majorEastAsia" w:hint="eastAsia"/>
        </w:rPr>
        <w:t>Ⅰ－（5）施設の維持管理の内容、適格性及び実現の程度」について</w:t>
      </w:r>
    </w:p>
    <w:p w:rsidR="00FE0D49" w:rsidRPr="00105BEF" w:rsidRDefault="00237399" w:rsidP="00B93F76">
      <w:pPr>
        <w:ind w:left="840" w:hangingChars="400" w:hanging="840"/>
      </w:pPr>
      <w:r w:rsidRPr="00105BEF">
        <w:rPr>
          <w:rFonts w:hint="eastAsia"/>
        </w:rPr>
        <w:t xml:space="preserve">　　</w:t>
      </w:r>
      <w:r w:rsidR="00E1474F" w:rsidRPr="00105BEF">
        <w:rPr>
          <w:rFonts w:hint="eastAsia"/>
        </w:rPr>
        <w:t>○）</w:t>
      </w:r>
      <w:r w:rsidR="00363A1C" w:rsidRPr="00105BEF">
        <w:rPr>
          <w:rFonts w:hint="eastAsia"/>
        </w:rPr>
        <w:t>維持補修工事の実施について、</w:t>
      </w:r>
      <w:r w:rsidR="00363A1C" w:rsidRPr="00105BEF">
        <w:rPr>
          <w:rFonts w:hint="eastAsia"/>
        </w:rPr>
        <w:t>4</w:t>
      </w:r>
      <w:r w:rsidR="00363A1C" w:rsidRPr="00105BEF">
        <w:rPr>
          <w:rFonts w:hint="eastAsia"/>
        </w:rPr>
        <w:t>月から</w:t>
      </w:r>
      <w:r w:rsidR="00363A1C" w:rsidRPr="00105BEF">
        <w:rPr>
          <w:rFonts w:hint="eastAsia"/>
        </w:rPr>
        <w:t>12</w:t>
      </w:r>
      <w:r w:rsidR="00363A1C" w:rsidRPr="00105BEF">
        <w:rPr>
          <w:rFonts w:hint="eastAsia"/>
        </w:rPr>
        <w:t>月までの実績が約</w:t>
      </w:r>
      <w:r w:rsidR="00363A1C" w:rsidRPr="00105BEF">
        <w:rPr>
          <w:rFonts w:hint="eastAsia"/>
        </w:rPr>
        <w:t>5,000</w:t>
      </w:r>
      <w:r w:rsidR="00363A1C" w:rsidRPr="00105BEF">
        <w:rPr>
          <w:rFonts w:hint="eastAsia"/>
        </w:rPr>
        <w:t>万円で、そのうち地震・台風の災害復旧関連が約</w:t>
      </w:r>
      <w:r w:rsidR="00363A1C" w:rsidRPr="00105BEF">
        <w:rPr>
          <w:rFonts w:hint="eastAsia"/>
        </w:rPr>
        <w:t>2,100</w:t>
      </w:r>
      <w:r w:rsidR="00363A1C" w:rsidRPr="00105BEF">
        <w:rPr>
          <w:rFonts w:hint="eastAsia"/>
        </w:rPr>
        <w:t>万円含まれているということ。年度末の見込額</w:t>
      </w:r>
      <w:r w:rsidR="00363A1C" w:rsidRPr="00105BEF">
        <w:rPr>
          <w:rFonts w:hint="eastAsia"/>
        </w:rPr>
        <w:t>7,000</w:t>
      </w:r>
      <w:r w:rsidR="00363A1C" w:rsidRPr="00105BEF">
        <w:rPr>
          <w:rFonts w:hint="eastAsia"/>
        </w:rPr>
        <w:t>万円でそのうちの</w:t>
      </w:r>
      <w:r w:rsidR="00363A1C" w:rsidRPr="00105BEF">
        <w:rPr>
          <w:rFonts w:hint="eastAsia"/>
        </w:rPr>
        <w:t>2,100</w:t>
      </w:r>
      <w:r w:rsidR="00363A1C" w:rsidRPr="00105BEF">
        <w:rPr>
          <w:rFonts w:hint="eastAsia"/>
        </w:rPr>
        <w:t>万が災害復旧関連だとすると、通常の維持補修工事が約</w:t>
      </w:r>
      <w:r w:rsidR="00363A1C" w:rsidRPr="00105BEF">
        <w:rPr>
          <w:rFonts w:hint="eastAsia"/>
        </w:rPr>
        <w:t>5,000</w:t>
      </w:r>
      <w:r w:rsidR="00363A1C" w:rsidRPr="00105BEF">
        <w:rPr>
          <w:rFonts w:hint="eastAsia"/>
        </w:rPr>
        <w:t>万円となり、提案額</w:t>
      </w:r>
      <w:r w:rsidR="00363A1C" w:rsidRPr="00105BEF">
        <w:rPr>
          <w:rFonts w:hint="eastAsia"/>
        </w:rPr>
        <w:t>6,000</w:t>
      </w:r>
      <w:r w:rsidR="00363A1C" w:rsidRPr="00105BEF">
        <w:rPr>
          <w:rFonts w:hint="eastAsia"/>
        </w:rPr>
        <w:t>万円、事業計画の</w:t>
      </w:r>
      <w:r w:rsidR="00363A1C" w:rsidRPr="00105BEF">
        <w:rPr>
          <w:rFonts w:hint="eastAsia"/>
        </w:rPr>
        <w:t>6,500</w:t>
      </w:r>
      <w:r w:rsidR="00363A1C" w:rsidRPr="00105BEF">
        <w:rPr>
          <w:rFonts w:hint="eastAsia"/>
        </w:rPr>
        <w:t>万円より下回っているという見方もされかねない。実際は、緊急修繕工事を実施するにあたって、当初計画していた維持補修箇所も合わせて修繕するなどの配慮をしているかと思う。その点を評価欄にも説明いただきたい。</w:t>
      </w:r>
    </w:p>
    <w:p w:rsidR="00363A1C" w:rsidRPr="00F35215" w:rsidRDefault="00363A1C" w:rsidP="00363A1C">
      <w:pPr>
        <w:ind w:left="840" w:hangingChars="400" w:hanging="840"/>
        <w:rPr>
          <w:rFonts w:asciiTheme="minorEastAsia" w:hAnsiTheme="minorEastAsia"/>
          <w:sz w:val="20"/>
          <w:szCs w:val="21"/>
        </w:rPr>
      </w:pPr>
      <w:r w:rsidRPr="00105BEF">
        <w:rPr>
          <w:rFonts w:hint="eastAsia"/>
        </w:rPr>
        <w:t xml:space="preserve">　　□）検討して説明</w:t>
      </w:r>
      <w:bookmarkStart w:id="0" w:name="_GoBack"/>
      <w:r w:rsidRPr="00F35215">
        <w:rPr>
          <w:rFonts w:hint="eastAsia"/>
        </w:rPr>
        <w:t>を追加</w:t>
      </w:r>
      <w:r w:rsidR="00761601" w:rsidRPr="00F35215">
        <w:rPr>
          <w:rFonts w:hint="eastAsia"/>
        </w:rPr>
        <w:t>する</w:t>
      </w:r>
      <w:r w:rsidRPr="00F35215">
        <w:rPr>
          <w:rFonts w:hint="eastAsia"/>
        </w:rPr>
        <w:t>。</w:t>
      </w:r>
    </w:p>
    <w:bookmarkEnd w:id="0"/>
    <w:p w:rsidR="00237399" w:rsidRPr="00105BEF" w:rsidRDefault="00237399" w:rsidP="00FE0D49">
      <w:pPr>
        <w:ind w:left="840" w:hangingChars="400" w:hanging="840"/>
      </w:pPr>
    </w:p>
    <w:p w:rsidR="00E219B9" w:rsidRPr="00105BEF" w:rsidRDefault="00820296" w:rsidP="00E219B9">
      <w:pPr>
        <w:ind w:firstLineChars="200" w:firstLine="420"/>
        <w:rPr>
          <w:rFonts w:asciiTheme="majorEastAsia" w:eastAsiaTheme="majorEastAsia" w:hAnsiTheme="majorEastAsia"/>
        </w:rPr>
      </w:pPr>
      <w:r w:rsidRPr="00105BEF">
        <w:rPr>
          <w:rFonts w:asciiTheme="majorEastAsia" w:eastAsiaTheme="majorEastAsia" w:hAnsiTheme="majorEastAsia" w:hint="eastAsia"/>
        </w:rPr>
        <w:t>５</w:t>
      </w:r>
      <w:r w:rsidR="00E219B9" w:rsidRPr="00105BEF">
        <w:rPr>
          <w:rFonts w:asciiTheme="majorEastAsia" w:eastAsiaTheme="majorEastAsia" w:hAnsiTheme="majorEastAsia" w:hint="eastAsia"/>
        </w:rPr>
        <w:t>．「Ⅲ－（2）安定的な運営が可能となる人的能力」について</w:t>
      </w:r>
    </w:p>
    <w:p w:rsidR="004150C9" w:rsidRPr="00105BEF" w:rsidRDefault="00546807" w:rsidP="00155479">
      <w:pPr>
        <w:ind w:leftChars="200" w:left="842" w:hangingChars="200" w:hanging="422"/>
        <w:rPr>
          <w:b/>
        </w:rPr>
      </w:pPr>
      <w:r w:rsidRPr="00105BEF">
        <w:rPr>
          <w:rFonts w:hint="eastAsia"/>
          <w:b/>
        </w:rPr>
        <w:t>【</w:t>
      </w:r>
      <w:r w:rsidR="00155479" w:rsidRPr="00105BEF">
        <w:rPr>
          <w:rFonts w:hint="eastAsia"/>
          <w:b/>
        </w:rPr>
        <w:t>従業員の負担増について</w:t>
      </w:r>
      <w:r w:rsidRPr="00105BEF">
        <w:rPr>
          <w:rFonts w:hint="eastAsia"/>
          <w:b/>
        </w:rPr>
        <w:t>】</w:t>
      </w:r>
    </w:p>
    <w:p w:rsidR="00155479" w:rsidRPr="00105BEF" w:rsidRDefault="00155479" w:rsidP="00155479">
      <w:pPr>
        <w:ind w:leftChars="200" w:left="840" w:hangingChars="200" w:hanging="420"/>
      </w:pPr>
      <w:r w:rsidRPr="00105BEF">
        <w:rPr>
          <w:rFonts w:hint="eastAsia"/>
        </w:rPr>
        <w:t>○）指定管理制度としてのある程度成果が出て、今回の評価もほぼＳ評価に近いもので、委員としても非常に評価している。一方、当施設の指定管理者は、少数精鋭の社員が様々な業務をこなして</w:t>
      </w:r>
      <w:r w:rsidR="00636244" w:rsidRPr="00105BEF">
        <w:rPr>
          <w:rFonts w:hint="eastAsia"/>
        </w:rPr>
        <w:t>おり、</w:t>
      </w:r>
      <w:r w:rsidRPr="00105BEF">
        <w:rPr>
          <w:rFonts w:hint="eastAsia"/>
        </w:rPr>
        <w:t>社員にとっては</w:t>
      </w:r>
      <w:r w:rsidR="00636244" w:rsidRPr="00105BEF">
        <w:rPr>
          <w:rFonts w:hint="eastAsia"/>
        </w:rPr>
        <w:t>かなりの負担があるのではな</w:t>
      </w:r>
      <w:r w:rsidR="000228B8" w:rsidRPr="00105BEF">
        <w:rPr>
          <w:rFonts w:hint="eastAsia"/>
        </w:rPr>
        <w:t>いかと心配</w:t>
      </w:r>
      <w:r w:rsidRPr="00105BEF">
        <w:rPr>
          <w:rFonts w:hint="eastAsia"/>
        </w:rPr>
        <w:t>。従業員の</w:t>
      </w:r>
      <w:r w:rsidR="000228B8" w:rsidRPr="00105BEF">
        <w:rPr>
          <w:rFonts w:hint="eastAsia"/>
        </w:rPr>
        <w:t>業務量の管理や</w:t>
      </w:r>
      <w:r w:rsidR="00636244" w:rsidRPr="00105BEF">
        <w:rPr>
          <w:rFonts w:hint="eastAsia"/>
        </w:rPr>
        <w:t>福利厚生等</w:t>
      </w:r>
      <w:r w:rsidR="000228B8" w:rsidRPr="00105BEF">
        <w:rPr>
          <w:rFonts w:hint="eastAsia"/>
        </w:rPr>
        <w:t>のケアもしっかり行っているうえで成果を出していることを説明し、</w:t>
      </w:r>
      <w:r w:rsidR="00636244" w:rsidRPr="00105BEF">
        <w:rPr>
          <w:rFonts w:hint="eastAsia"/>
        </w:rPr>
        <w:t>指定管理者制度の意義</w:t>
      </w:r>
      <w:r w:rsidR="000228B8" w:rsidRPr="00105BEF">
        <w:rPr>
          <w:rFonts w:hint="eastAsia"/>
        </w:rPr>
        <w:t>をアピールしてほしい。</w:t>
      </w:r>
    </w:p>
    <w:p w:rsidR="00B93F76" w:rsidRPr="00105BEF" w:rsidRDefault="00B93F76" w:rsidP="004150C9">
      <w:pPr>
        <w:ind w:leftChars="200" w:left="840" w:hangingChars="200" w:hanging="420"/>
      </w:pPr>
    </w:p>
    <w:p w:rsidR="005513C3" w:rsidRPr="00105BEF" w:rsidRDefault="00C0299F" w:rsidP="00E219B9">
      <w:pPr>
        <w:rPr>
          <w:rFonts w:asciiTheme="majorEastAsia" w:eastAsiaTheme="majorEastAsia" w:hAnsiTheme="majorEastAsia"/>
        </w:rPr>
      </w:pPr>
      <w:r w:rsidRPr="00105BEF">
        <w:rPr>
          <w:rFonts w:asciiTheme="majorEastAsia" w:eastAsiaTheme="majorEastAsia" w:hAnsiTheme="majorEastAsia" w:hint="eastAsia"/>
        </w:rPr>
        <w:t xml:space="preserve">　　</w:t>
      </w:r>
      <w:r w:rsidR="00820296" w:rsidRPr="00105BEF">
        <w:rPr>
          <w:rFonts w:asciiTheme="majorEastAsia" w:eastAsiaTheme="majorEastAsia" w:hAnsiTheme="majorEastAsia" w:hint="eastAsia"/>
        </w:rPr>
        <w:t>６</w:t>
      </w:r>
      <w:r w:rsidR="000532AC" w:rsidRPr="00105BEF">
        <w:rPr>
          <w:rFonts w:asciiTheme="majorEastAsia" w:eastAsiaTheme="majorEastAsia" w:hAnsiTheme="majorEastAsia" w:hint="eastAsia"/>
        </w:rPr>
        <w:t>．</w:t>
      </w:r>
      <w:r w:rsidR="003E4D8E" w:rsidRPr="00105BEF">
        <w:rPr>
          <w:rFonts w:asciiTheme="majorEastAsia" w:eastAsiaTheme="majorEastAsia" w:hAnsiTheme="majorEastAsia" w:hint="eastAsia"/>
        </w:rPr>
        <w:t>その他、</w:t>
      </w:r>
      <w:r w:rsidRPr="00105BEF">
        <w:rPr>
          <w:rFonts w:asciiTheme="majorEastAsia" w:eastAsiaTheme="majorEastAsia" w:hAnsiTheme="majorEastAsia" w:hint="eastAsia"/>
        </w:rPr>
        <w:t>評価票全体に</w:t>
      </w:r>
      <w:r w:rsidR="003E4D8E" w:rsidRPr="00105BEF">
        <w:rPr>
          <w:rFonts w:asciiTheme="majorEastAsia" w:eastAsiaTheme="majorEastAsia" w:hAnsiTheme="majorEastAsia" w:hint="eastAsia"/>
        </w:rPr>
        <w:t>係る質問</w:t>
      </w:r>
      <w:r w:rsidR="00636244" w:rsidRPr="00105BEF">
        <w:rPr>
          <w:rFonts w:asciiTheme="majorEastAsia" w:eastAsiaTheme="majorEastAsia" w:hAnsiTheme="majorEastAsia" w:hint="eastAsia"/>
        </w:rPr>
        <w:t>・意見</w:t>
      </w:r>
      <w:r w:rsidR="003E4D8E" w:rsidRPr="00105BEF">
        <w:rPr>
          <w:rFonts w:asciiTheme="majorEastAsia" w:eastAsiaTheme="majorEastAsia" w:hAnsiTheme="majorEastAsia" w:hint="eastAsia"/>
        </w:rPr>
        <w:t>等</w:t>
      </w:r>
    </w:p>
    <w:p w:rsidR="00636244" w:rsidRPr="00105BEF" w:rsidRDefault="00636244" w:rsidP="00E219B9">
      <w:pPr>
        <w:rPr>
          <w:rFonts w:asciiTheme="minorEastAsia" w:hAnsiTheme="minorEastAsia"/>
          <w:b/>
        </w:rPr>
      </w:pPr>
      <w:r w:rsidRPr="00105BEF">
        <w:rPr>
          <w:rFonts w:asciiTheme="minorEastAsia" w:hAnsiTheme="minorEastAsia" w:hint="eastAsia"/>
          <w:b/>
        </w:rPr>
        <w:t xml:space="preserve">　　【各項目の評価について】</w:t>
      </w:r>
    </w:p>
    <w:p w:rsidR="00636244" w:rsidRPr="00105BEF" w:rsidRDefault="00546807" w:rsidP="00636244">
      <w:pPr>
        <w:ind w:leftChars="200" w:left="840" w:hangingChars="200" w:hanging="420"/>
        <w:rPr>
          <w:b/>
        </w:rPr>
      </w:pPr>
      <w:r w:rsidRPr="00105BEF">
        <w:rPr>
          <w:rFonts w:hint="eastAsia"/>
        </w:rPr>
        <w:t>◎）</w:t>
      </w:r>
      <w:r w:rsidR="00636244" w:rsidRPr="00105BEF">
        <w:rPr>
          <w:rFonts w:hint="eastAsia"/>
        </w:rPr>
        <w:t>自己評価、施設所管課の評価は控えめ。事業内容、実績を見ると、Ａ評価の項目もＳ評価で良いのではないかと思う出来。</w:t>
      </w:r>
    </w:p>
    <w:p w:rsidR="00546807" w:rsidRPr="00105BEF" w:rsidRDefault="00546807" w:rsidP="00E1474F">
      <w:pPr>
        <w:ind w:leftChars="200" w:left="842" w:hangingChars="200" w:hanging="422"/>
        <w:rPr>
          <w:b/>
        </w:rPr>
      </w:pPr>
    </w:p>
    <w:p w:rsidR="005513C3" w:rsidRPr="00105BEF" w:rsidRDefault="00E1474F" w:rsidP="00E1474F">
      <w:pPr>
        <w:ind w:leftChars="200" w:left="842" w:hangingChars="200" w:hanging="422"/>
        <w:rPr>
          <w:b/>
        </w:rPr>
      </w:pPr>
      <w:r w:rsidRPr="00105BEF">
        <w:rPr>
          <w:rFonts w:hint="eastAsia"/>
          <w:b/>
        </w:rPr>
        <w:t>【会計処理について】</w:t>
      </w:r>
    </w:p>
    <w:p w:rsidR="00E1474F" w:rsidRPr="00105BEF" w:rsidRDefault="00E1474F" w:rsidP="005513C3">
      <w:pPr>
        <w:ind w:leftChars="200" w:left="840" w:hangingChars="200" w:hanging="420"/>
      </w:pPr>
      <w:r w:rsidRPr="00105BEF">
        <w:rPr>
          <w:rFonts w:hint="eastAsia"/>
        </w:rPr>
        <w:t>○）損益計算書の中の「納付金仮</w:t>
      </w:r>
      <w:r w:rsidR="00A709EC" w:rsidRPr="00105BEF">
        <w:rPr>
          <w:rFonts w:hint="eastAsia"/>
        </w:rPr>
        <w:t>経費</w:t>
      </w:r>
      <w:r w:rsidRPr="00105BEF">
        <w:rPr>
          <w:rFonts w:hint="eastAsia"/>
        </w:rPr>
        <w:t>」という経費項目はどのようなものか。</w:t>
      </w:r>
    </w:p>
    <w:p w:rsidR="00E1474F" w:rsidRPr="00105BEF" w:rsidRDefault="008E7BB0" w:rsidP="005513C3">
      <w:pPr>
        <w:ind w:leftChars="200" w:left="840" w:hangingChars="200" w:hanging="420"/>
      </w:pPr>
      <w:r w:rsidRPr="00105BEF">
        <w:rPr>
          <w:rFonts w:hint="eastAsia"/>
        </w:rPr>
        <w:t>●）１年間</w:t>
      </w:r>
      <w:r w:rsidR="00E1474F" w:rsidRPr="00105BEF">
        <w:rPr>
          <w:rFonts w:hint="eastAsia"/>
        </w:rPr>
        <w:t>で支払う納付金の総額を</w:t>
      </w:r>
      <w:r w:rsidR="00E1474F" w:rsidRPr="00105BEF">
        <w:rPr>
          <w:rFonts w:hint="eastAsia"/>
        </w:rPr>
        <w:t>12</w:t>
      </w:r>
      <w:r w:rsidR="00E1474F" w:rsidRPr="00105BEF">
        <w:rPr>
          <w:rFonts w:hint="eastAsia"/>
        </w:rPr>
        <w:t>か月で按分して計上している</w:t>
      </w:r>
      <w:r w:rsidRPr="00105BEF">
        <w:rPr>
          <w:rFonts w:hint="eastAsia"/>
        </w:rPr>
        <w:t>。</w:t>
      </w:r>
      <w:r w:rsidR="00E1474F" w:rsidRPr="00105BEF">
        <w:rPr>
          <w:rFonts w:hint="eastAsia"/>
        </w:rPr>
        <w:t>いわゆる通過勘定であり、最終的には納付金勘定に振り替える。</w:t>
      </w:r>
    </w:p>
    <w:p w:rsidR="005513C3" w:rsidRPr="00105BEF" w:rsidRDefault="005513C3" w:rsidP="005513C3">
      <w:pPr>
        <w:ind w:leftChars="200" w:left="840" w:hangingChars="200" w:hanging="420"/>
        <w:rPr>
          <w:highlight w:val="yellow"/>
        </w:rPr>
      </w:pPr>
    </w:p>
    <w:p w:rsidR="00AB4C62" w:rsidRPr="00105BEF" w:rsidRDefault="00546807" w:rsidP="00636244">
      <w:pPr>
        <w:ind w:leftChars="200" w:left="842" w:hangingChars="200" w:hanging="422"/>
        <w:rPr>
          <w:b/>
          <w:highlight w:val="yellow"/>
        </w:rPr>
      </w:pPr>
      <w:r w:rsidRPr="00105BEF">
        <w:rPr>
          <w:rFonts w:hint="eastAsia"/>
          <w:b/>
        </w:rPr>
        <w:t>【</w:t>
      </w:r>
      <w:r w:rsidR="00636244" w:rsidRPr="00105BEF">
        <w:rPr>
          <w:rFonts w:hint="eastAsia"/>
          <w:b/>
        </w:rPr>
        <w:t>次期指定管理者公募に向けての</w:t>
      </w:r>
      <w:r w:rsidR="00A709EC" w:rsidRPr="00105BEF">
        <w:rPr>
          <w:rFonts w:hint="eastAsia"/>
          <w:b/>
        </w:rPr>
        <w:t>懸念</w:t>
      </w:r>
      <w:r w:rsidR="00636244" w:rsidRPr="00105BEF">
        <w:rPr>
          <w:rFonts w:hint="eastAsia"/>
          <w:b/>
        </w:rPr>
        <w:t>事項について</w:t>
      </w:r>
      <w:r w:rsidRPr="00105BEF">
        <w:rPr>
          <w:rFonts w:hint="eastAsia"/>
          <w:b/>
        </w:rPr>
        <w:t>】</w:t>
      </w:r>
    </w:p>
    <w:p w:rsidR="00546807" w:rsidRPr="00105BEF" w:rsidRDefault="00546807" w:rsidP="00546807">
      <w:pPr>
        <w:ind w:leftChars="200" w:left="840" w:hangingChars="200" w:hanging="420"/>
      </w:pPr>
      <w:r w:rsidRPr="00105BEF">
        <w:rPr>
          <w:rFonts w:hint="eastAsia"/>
        </w:rPr>
        <w:t>○）</w:t>
      </w:r>
      <w:r w:rsidR="00BC0EB1" w:rsidRPr="00105BEF">
        <w:rPr>
          <w:rFonts w:hint="eastAsia"/>
        </w:rPr>
        <w:t>天災発生時の復旧負担も含め、指定管理者の負担が過度に重いように見えてしまうと、公募の際に</w:t>
      </w:r>
      <w:r w:rsidR="004603C6" w:rsidRPr="00105BEF">
        <w:rPr>
          <w:rFonts w:hint="eastAsia"/>
        </w:rPr>
        <w:t>一</w:t>
      </w:r>
      <w:r w:rsidR="00BC0EB1" w:rsidRPr="00105BEF">
        <w:rPr>
          <w:rFonts w:hint="eastAsia"/>
        </w:rPr>
        <w:t>者応募になり競争性が生まれない要因になると考えられる。</w:t>
      </w:r>
    </w:p>
    <w:p w:rsidR="00822D92" w:rsidRPr="00105BEF" w:rsidRDefault="00636244" w:rsidP="00822D92">
      <w:pPr>
        <w:ind w:leftChars="200" w:left="840" w:hangingChars="200" w:hanging="420"/>
      </w:pPr>
      <w:r w:rsidRPr="00105BEF">
        <w:rPr>
          <w:rFonts w:hint="eastAsia"/>
        </w:rPr>
        <w:t>◎）</w:t>
      </w:r>
      <w:r w:rsidR="00822D92" w:rsidRPr="00105BEF">
        <w:rPr>
          <w:rFonts w:hint="eastAsia"/>
        </w:rPr>
        <w:t>納付金については選定委員会においても</w:t>
      </w:r>
      <w:r w:rsidR="00820296" w:rsidRPr="00105BEF">
        <w:rPr>
          <w:rFonts w:hint="eastAsia"/>
        </w:rPr>
        <w:t>提言したが</w:t>
      </w:r>
      <w:r w:rsidR="00822D92" w:rsidRPr="00105BEF">
        <w:rPr>
          <w:rFonts w:hint="eastAsia"/>
        </w:rPr>
        <w:t>、指定管理者の事業規模や内容を考えると、常に府への納付金を上げていくことは事実上</w:t>
      </w:r>
      <w:r w:rsidR="00820296" w:rsidRPr="00105BEF">
        <w:rPr>
          <w:rFonts w:hint="eastAsia"/>
        </w:rPr>
        <w:t>難しいの</w:t>
      </w:r>
      <w:r w:rsidR="00822D92" w:rsidRPr="00105BEF">
        <w:rPr>
          <w:rFonts w:hint="eastAsia"/>
        </w:rPr>
        <w:t>ではないか</w:t>
      </w:r>
      <w:r w:rsidR="00820296" w:rsidRPr="00105BEF">
        <w:rPr>
          <w:rFonts w:hint="eastAsia"/>
        </w:rPr>
        <w:t>。</w:t>
      </w:r>
      <w:r w:rsidR="001973D6" w:rsidRPr="00105BEF">
        <w:rPr>
          <w:rFonts w:hint="eastAsia"/>
        </w:rPr>
        <w:t>次期</w:t>
      </w:r>
      <w:r w:rsidR="00820296" w:rsidRPr="00105BEF">
        <w:rPr>
          <w:rFonts w:hint="eastAsia"/>
        </w:rPr>
        <w:t>公募に向けては、指定管理者制度が</w:t>
      </w:r>
      <w:r w:rsidR="00822D92" w:rsidRPr="00105BEF">
        <w:rPr>
          <w:rFonts w:hint="eastAsia"/>
        </w:rPr>
        <w:t>長</w:t>
      </w:r>
      <w:r w:rsidR="001973D6" w:rsidRPr="00105BEF">
        <w:rPr>
          <w:rFonts w:hint="eastAsia"/>
        </w:rPr>
        <w:t>く維持できるような制度の検討</w:t>
      </w:r>
      <w:r w:rsidR="00C45A50" w:rsidRPr="00105BEF">
        <w:rPr>
          <w:rFonts w:hint="eastAsia"/>
        </w:rPr>
        <w:t>が必要だということを、改めてお伝えしておく。</w:t>
      </w:r>
    </w:p>
    <w:p w:rsidR="00546807" w:rsidRPr="00105BEF" w:rsidRDefault="00820296" w:rsidP="00AB4C62">
      <w:pPr>
        <w:ind w:leftChars="200" w:left="840" w:hangingChars="200" w:hanging="420"/>
        <w:rPr>
          <w:highlight w:val="yellow"/>
        </w:rPr>
      </w:pPr>
      <w:r w:rsidRPr="00105BEF">
        <w:rPr>
          <w:rFonts w:hint="eastAsia"/>
        </w:rPr>
        <w:t>□）</w:t>
      </w:r>
      <w:r w:rsidR="00822D92" w:rsidRPr="00105BEF">
        <w:rPr>
          <w:rFonts w:hint="eastAsia"/>
        </w:rPr>
        <w:t>選定委員会</w:t>
      </w:r>
      <w:r w:rsidRPr="00105BEF">
        <w:rPr>
          <w:rFonts w:hint="eastAsia"/>
        </w:rPr>
        <w:t>でご提言いただいた内容は、</w:t>
      </w:r>
      <w:r w:rsidR="00822D92" w:rsidRPr="00105BEF">
        <w:rPr>
          <w:rFonts w:hint="eastAsia"/>
        </w:rPr>
        <w:t>指定管理制度を所管している課にも伝えて</w:t>
      </w:r>
      <w:r w:rsidRPr="00105BEF">
        <w:rPr>
          <w:rFonts w:hint="eastAsia"/>
        </w:rPr>
        <w:t>いる</w:t>
      </w:r>
      <w:r w:rsidR="00822D92" w:rsidRPr="00105BEF">
        <w:rPr>
          <w:rFonts w:hint="eastAsia"/>
        </w:rPr>
        <w:t>。</w:t>
      </w:r>
      <w:r w:rsidRPr="00105BEF">
        <w:rPr>
          <w:rFonts w:hint="eastAsia"/>
        </w:rPr>
        <w:t>ご指摘の</w:t>
      </w:r>
      <w:r w:rsidR="004603C6" w:rsidRPr="00105BEF">
        <w:rPr>
          <w:rFonts w:hint="eastAsia"/>
        </w:rPr>
        <w:t>一</w:t>
      </w:r>
      <w:r w:rsidR="00A709EC" w:rsidRPr="00105BEF">
        <w:rPr>
          <w:rFonts w:hint="eastAsia"/>
        </w:rPr>
        <w:t>者応募</w:t>
      </w:r>
      <w:r w:rsidRPr="00105BEF">
        <w:rPr>
          <w:rFonts w:hint="eastAsia"/>
        </w:rPr>
        <w:t>や、</w:t>
      </w:r>
      <w:r w:rsidR="00822D92" w:rsidRPr="00105BEF">
        <w:rPr>
          <w:rFonts w:hint="eastAsia"/>
        </w:rPr>
        <w:t>指定管理</w:t>
      </w:r>
      <w:r w:rsidRPr="00105BEF">
        <w:rPr>
          <w:rFonts w:hint="eastAsia"/>
        </w:rPr>
        <w:t>者の</w:t>
      </w:r>
      <w:r w:rsidR="00822D92" w:rsidRPr="00105BEF">
        <w:rPr>
          <w:rFonts w:hint="eastAsia"/>
        </w:rPr>
        <w:t>インセンティブ</w:t>
      </w:r>
      <w:r w:rsidRPr="00105BEF">
        <w:rPr>
          <w:rFonts w:hint="eastAsia"/>
        </w:rPr>
        <w:t>が小さくなっている制度設計であることについては</w:t>
      </w:r>
      <w:r w:rsidR="00822D92" w:rsidRPr="00105BEF">
        <w:rPr>
          <w:rFonts w:hint="eastAsia"/>
        </w:rPr>
        <w:t>、</w:t>
      </w:r>
      <w:r w:rsidRPr="00105BEF">
        <w:rPr>
          <w:rFonts w:hint="eastAsia"/>
        </w:rPr>
        <w:t>府議会においても意見をいただいており、</w:t>
      </w:r>
      <w:r w:rsidR="00822D92" w:rsidRPr="00105BEF">
        <w:rPr>
          <w:rFonts w:hint="eastAsia"/>
        </w:rPr>
        <w:t>府としても</w:t>
      </w:r>
      <w:r w:rsidRPr="00105BEF">
        <w:rPr>
          <w:rFonts w:hint="eastAsia"/>
        </w:rPr>
        <w:t>制度を見直していく時期であると認識しているところ。</w:t>
      </w:r>
    </w:p>
    <w:p w:rsidR="00AB4C62" w:rsidRPr="00105BEF" w:rsidRDefault="00AB4C62" w:rsidP="00AB4C62">
      <w:pPr>
        <w:ind w:leftChars="200" w:left="840" w:hangingChars="200" w:hanging="420"/>
        <w:rPr>
          <w:highlight w:val="yellow"/>
        </w:rPr>
      </w:pPr>
    </w:p>
    <w:p w:rsidR="00AB4C62" w:rsidRPr="00105BEF" w:rsidRDefault="00820296" w:rsidP="00820296">
      <w:pPr>
        <w:ind w:leftChars="200" w:left="842" w:hangingChars="200" w:hanging="422"/>
      </w:pPr>
      <w:r w:rsidRPr="00105BEF">
        <w:rPr>
          <w:rFonts w:hint="eastAsia"/>
          <w:b/>
        </w:rPr>
        <w:t>《指摘・提言のとりまとめについて》</w:t>
      </w:r>
    </w:p>
    <w:p w:rsidR="00AB4C62" w:rsidRPr="00105BEF" w:rsidRDefault="00820296" w:rsidP="00820296">
      <w:pPr>
        <w:ind w:left="630" w:hangingChars="300" w:hanging="630"/>
      </w:pPr>
      <w:r w:rsidRPr="00105BEF">
        <w:rPr>
          <w:rFonts w:hint="eastAsia"/>
        </w:rPr>
        <w:t xml:space="preserve">　　・委員会の指摘・提言については、事務局において議事録と併せてまとめた後、各委員に確認いただき、文言修正等は委員長に一任する形でとりまとめることで承認された。</w:t>
      </w:r>
    </w:p>
    <w:p w:rsidR="0090668C" w:rsidRPr="00105BEF" w:rsidRDefault="00B33BDB" w:rsidP="004150C9">
      <w:pPr>
        <w:ind w:left="630" w:hangingChars="300" w:hanging="630"/>
      </w:pPr>
      <w:r w:rsidRPr="00105BEF">
        <w:rPr>
          <w:rFonts w:hint="eastAsia"/>
        </w:rPr>
        <w:t xml:space="preserve">　　</w:t>
      </w:r>
    </w:p>
    <w:p w:rsidR="00B05A48" w:rsidRPr="00105BEF" w:rsidRDefault="004453E9" w:rsidP="004453E9">
      <w:pPr>
        <w:pStyle w:val="a7"/>
        <w:numPr>
          <w:ilvl w:val="0"/>
          <w:numId w:val="5"/>
        </w:numPr>
        <w:ind w:leftChars="0"/>
        <w:rPr>
          <w:rFonts w:asciiTheme="majorEastAsia" w:eastAsiaTheme="majorEastAsia" w:hAnsiTheme="majorEastAsia"/>
        </w:rPr>
      </w:pPr>
      <w:r w:rsidRPr="00105BEF">
        <w:rPr>
          <w:rFonts w:asciiTheme="majorEastAsia" w:eastAsiaTheme="majorEastAsia" w:hAnsiTheme="majorEastAsia" w:hint="eastAsia"/>
        </w:rPr>
        <w:t>平成</w:t>
      </w:r>
      <w:r w:rsidR="00246F6E" w:rsidRPr="00105BEF">
        <w:rPr>
          <w:rFonts w:asciiTheme="majorEastAsia" w:eastAsiaTheme="majorEastAsia" w:hAnsiTheme="majorEastAsia" w:hint="eastAsia"/>
        </w:rPr>
        <w:t>31</w:t>
      </w:r>
      <w:r w:rsidRPr="00105BEF">
        <w:rPr>
          <w:rFonts w:asciiTheme="majorEastAsia" w:eastAsiaTheme="majorEastAsia" w:hAnsiTheme="majorEastAsia" w:hint="eastAsia"/>
        </w:rPr>
        <w:t>年度の評価項目・基準について　【資料</w:t>
      </w:r>
      <w:r w:rsidR="00246F6E" w:rsidRPr="00105BEF">
        <w:rPr>
          <w:rFonts w:asciiTheme="majorEastAsia" w:eastAsiaTheme="majorEastAsia" w:hAnsiTheme="majorEastAsia" w:hint="eastAsia"/>
        </w:rPr>
        <w:t>６</w:t>
      </w:r>
      <w:r w:rsidRPr="00105BEF">
        <w:rPr>
          <w:rFonts w:asciiTheme="majorEastAsia" w:eastAsiaTheme="majorEastAsia" w:hAnsiTheme="majorEastAsia" w:hint="eastAsia"/>
        </w:rPr>
        <w:t>】</w:t>
      </w:r>
    </w:p>
    <w:p w:rsidR="00896101" w:rsidRPr="00105BEF" w:rsidRDefault="004453E9" w:rsidP="001F571E">
      <w:pPr>
        <w:ind w:left="630" w:hangingChars="300" w:hanging="630"/>
        <w:rPr>
          <w:rFonts w:asciiTheme="minorEastAsia" w:hAnsiTheme="minorEastAsia"/>
        </w:rPr>
      </w:pPr>
      <w:r w:rsidRPr="00105BEF">
        <w:rPr>
          <w:rFonts w:asciiTheme="minorEastAsia" w:hAnsiTheme="minorEastAsia" w:hint="eastAsia"/>
        </w:rPr>
        <w:t xml:space="preserve">　・</w:t>
      </w:r>
      <w:r w:rsidR="00BB4EA4" w:rsidRPr="00105BEF">
        <w:rPr>
          <w:rFonts w:asciiTheme="minorEastAsia" w:hAnsiTheme="minorEastAsia" w:hint="eastAsia"/>
        </w:rPr>
        <w:t>平成</w:t>
      </w:r>
      <w:r w:rsidR="00246F6E" w:rsidRPr="00105BEF">
        <w:rPr>
          <w:rFonts w:asciiTheme="minorEastAsia" w:hAnsiTheme="minorEastAsia" w:hint="eastAsia"/>
        </w:rPr>
        <w:t>31</w:t>
      </w:r>
      <w:r w:rsidR="00BB4EA4" w:rsidRPr="00105BEF">
        <w:rPr>
          <w:rFonts w:asciiTheme="minorEastAsia" w:hAnsiTheme="minorEastAsia" w:hint="eastAsia"/>
        </w:rPr>
        <w:t>年度評価票の評価項目・基準のとおりとすることで承認された。</w:t>
      </w:r>
    </w:p>
    <w:p w:rsidR="00686F6B" w:rsidRPr="00105BEF" w:rsidRDefault="00686F6B" w:rsidP="001F571E">
      <w:pPr>
        <w:ind w:left="630" w:hangingChars="300" w:hanging="630"/>
        <w:rPr>
          <w:rFonts w:asciiTheme="minorEastAsia" w:hAnsiTheme="minorEastAsia"/>
        </w:rPr>
      </w:pPr>
    </w:p>
    <w:p w:rsidR="00B33BDB" w:rsidRPr="00105BEF" w:rsidRDefault="00B33BDB" w:rsidP="00AB4C62">
      <w:pPr>
        <w:rPr>
          <w:rFonts w:asciiTheme="minorEastAsia" w:hAnsiTheme="minorEastAsia"/>
        </w:rPr>
      </w:pPr>
    </w:p>
    <w:p w:rsidR="00896101" w:rsidRPr="00105BEF" w:rsidRDefault="00896101" w:rsidP="001F571E">
      <w:pPr>
        <w:pStyle w:val="a9"/>
      </w:pPr>
      <w:r w:rsidRPr="00105BEF">
        <w:rPr>
          <w:rFonts w:hint="eastAsia"/>
        </w:rPr>
        <w:t>以上</w:t>
      </w:r>
    </w:p>
    <w:sectPr w:rsidR="00896101" w:rsidRPr="00105BEF" w:rsidSect="00046945">
      <w:footerReference w:type="default" r:id="rId8"/>
      <w:pgSz w:w="11906" w:h="16838"/>
      <w:pgMar w:top="1247" w:right="1021" w:bottom="1247" w:left="102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A50" w:rsidRDefault="00C45A50" w:rsidP="00B37D83">
      <w:r>
        <w:separator/>
      </w:r>
    </w:p>
  </w:endnote>
  <w:endnote w:type="continuationSeparator" w:id="0">
    <w:p w:rsidR="00C45A50" w:rsidRDefault="00C45A50" w:rsidP="00B37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979936"/>
      <w:docPartObj>
        <w:docPartGallery w:val="Page Numbers (Bottom of Page)"/>
        <w:docPartUnique/>
      </w:docPartObj>
    </w:sdtPr>
    <w:sdtEndPr/>
    <w:sdtContent>
      <w:p w:rsidR="00C45A50" w:rsidRDefault="00C45A50">
        <w:pPr>
          <w:pStyle w:val="a5"/>
          <w:jc w:val="center"/>
        </w:pPr>
        <w:r>
          <w:fldChar w:fldCharType="begin"/>
        </w:r>
        <w:r>
          <w:instrText>PAGE   \* MERGEFORMAT</w:instrText>
        </w:r>
        <w:r>
          <w:fldChar w:fldCharType="separate"/>
        </w:r>
        <w:r w:rsidR="00F35215" w:rsidRPr="00F35215">
          <w:rPr>
            <w:noProof/>
            <w:lang w:val="ja-JP"/>
          </w:rPr>
          <w:t>5</w:t>
        </w:r>
        <w:r>
          <w:fldChar w:fldCharType="end"/>
        </w:r>
      </w:p>
    </w:sdtContent>
  </w:sdt>
  <w:p w:rsidR="00C45A50" w:rsidRDefault="00C45A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A50" w:rsidRDefault="00C45A50" w:rsidP="00B37D83">
      <w:r>
        <w:separator/>
      </w:r>
    </w:p>
  </w:footnote>
  <w:footnote w:type="continuationSeparator" w:id="0">
    <w:p w:rsidR="00C45A50" w:rsidRDefault="00C45A50" w:rsidP="00B37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E7407"/>
    <w:multiLevelType w:val="hybridMultilevel"/>
    <w:tmpl w:val="3E36F0DE"/>
    <w:lvl w:ilvl="0" w:tplc="4094C2BC">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67631E4"/>
    <w:multiLevelType w:val="hybridMultilevel"/>
    <w:tmpl w:val="7C0C4C96"/>
    <w:lvl w:ilvl="0" w:tplc="C4ACB7B8">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935678E"/>
    <w:multiLevelType w:val="hybridMultilevel"/>
    <w:tmpl w:val="132A74EC"/>
    <w:lvl w:ilvl="0" w:tplc="C9AA07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A40A03"/>
    <w:multiLevelType w:val="hybridMultilevel"/>
    <w:tmpl w:val="CEC05C7C"/>
    <w:lvl w:ilvl="0" w:tplc="7ADA76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FD795B"/>
    <w:multiLevelType w:val="hybridMultilevel"/>
    <w:tmpl w:val="ADE22608"/>
    <w:lvl w:ilvl="0" w:tplc="534019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930B38"/>
    <w:multiLevelType w:val="hybridMultilevel"/>
    <w:tmpl w:val="6D6EA406"/>
    <w:lvl w:ilvl="0" w:tplc="2D64A9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581632"/>
    <w:multiLevelType w:val="hybridMultilevel"/>
    <w:tmpl w:val="D48A339C"/>
    <w:lvl w:ilvl="0" w:tplc="2D00B7E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715C3924"/>
    <w:multiLevelType w:val="hybridMultilevel"/>
    <w:tmpl w:val="4F003572"/>
    <w:lvl w:ilvl="0" w:tplc="7E7AA018">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4"/>
  </w:num>
  <w:num w:numId="4">
    <w:abstractNumId w:val="2"/>
  </w:num>
  <w:num w:numId="5">
    <w:abstractNumId w:val="5"/>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D83"/>
    <w:rsid w:val="00005787"/>
    <w:rsid w:val="000221E7"/>
    <w:rsid w:val="000228B8"/>
    <w:rsid w:val="00023A70"/>
    <w:rsid w:val="00046945"/>
    <w:rsid w:val="00050858"/>
    <w:rsid w:val="00051C8E"/>
    <w:rsid w:val="000532AC"/>
    <w:rsid w:val="00055806"/>
    <w:rsid w:val="00071682"/>
    <w:rsid w:val="00074E82"/>
    <w:rsid w:val="00091105"/>
    <w:rsid w:val="000A5525"/>
    <w:rsid w:val="000F67EB"/>
    <w:rsid w:val="00102D2C"/>
    <w:rsid w:val="00105BEF"/>
    <w:rsid w:val="00155479"/>
    <w:rsid w:val="0017527C"/>
    <w:rsid w:val="001973D6"/>
    <w:rsid w:val="00197AAA"/>
    <w:rsid w:val="001D52C2"/>
    <w:rsid w:val="001E6CC4"/>
    <w:rsid w:val="001F571E"/>
    <w:rsid w:val="001F5A9C"/>
    <w:rsid w:val="001F6C80"/>
    <w:rsid w:val="00206E58"/>
    <w:rsid w:val="002126B0"/>
    <w:rsid w:val="00222FFD"/>
    <w:rsid w:val="00237399"/>
    <w:rsid w:val="00246F6E"/>
    <w:rsid w:val="0025398B"/>
    <w:rsid w:val="0028432D"/>
    <w:rsid w:val="002A1F8C"/>
    <w:rsid w:val="002D112C"/>
    <w:rsid w:val="002E6011"/>
    <w:rsid w:val="00323AA9"/>
    <w:rsid w:val="00323C27"/>
    <w:rsid w:val="00336FD7"/>
    <w:rsid w:val="00362E9F"/>
    <w:rsid w:val="00363A1C"/>
    <w:rsid w:val="00381B99"/>
    <w:rsid w:val="00382C9E"/>
    <w:rsid w:val="003E3C66"/>
    <w:rsid w:val="003E4D8E"/>
    <w:rsid w:val="003E6DDC"/>
    <w:rsid w:val="004038C4"/>
    <w:rsid w:val="004150C9"/>
    <w:rsid w:val="004453E9"/>
    <w:rsid w:val="004603C6"/>
    <w:rsid w:val="0049387F"/>
    <w:rsid w:val="0049445E"/>
    <w:rsid w:val="004B139D"/>
    <w:rsid w:val="004D439B"/>
    <w:rsid w:val="004F3A76"/>
    <w:rsid w:val="0052755F"/>
    <w:rsid w:val="00530A39"/>
    <w:rsid w:val="00535FA6"/>
    <w:rsid w:val="00541B8A"/>
    <w:rsid w:val="00546807"/>
    <w:rsid w:val="005513C3"/>
    <w:rsid w:val="00557470"/>
    <w:rsid w:val="00595CC5"/>
    <w:rsid w:val="005A50F0"/>
    <w:rsid w:val="005B27DD"/>
    <w:rsid w:val="005B679A"/>
    <w:rsid w:val="005B7A13"/>
    <w:rsid w:val="005C0CC1"/>
    <w:rsid w:val="005C63A5"/>
    <w:rsid w:val="005C6FB2"/>
    <w:rsid w:val="005F0CEB"/>
    <w:rsid w:val="005F2C78"/>
    <w:rsid w:val="00600240"/>
    <w:rsid w:val="006125A5"/>
    <w:rsid w:val="00614401"/>
    <w:rsid w:val="00636244"/>
    <w:rsid w:val="00642AD6"/>
    <w:rsid w:val="0064422B"/>
    <w:rsid w:val="006452E0"/>
    <w:rsid w:val="00652B89"/>
    <w:rsid w:val="0066542D"/>
    <w:rsid w:val="00665E82"/>
    <w:rsid w:val="00670E93"/>
    <w:rsid w:val="006773EB"/>
    <w:rsid w:val="00686F6B"/>
    <w:rsid w:val="006B1017"/>
    <w:rsid w:val="006B7DED"/>
    <w:rsid w:val="006C03C2"/>
    <w:rsid w:val="006C56D5"/>
    <w:rsid w:val="006D3E6B"/>
    <w:rsid w:val="006E4EBB"/>
    <w:rsid w:val="006F59CF"/>
    <w:rsid w:val="00742562"/>
    <w:rsid w:val="00761601"/>
    <w:rsid w:val="00763919"/>
    <w:rsid w:val="00765C29"/>
    <w:rsid w:val="00767BEF"/>
    <w:rsid w:val="00777205"/>
    <w:rsid w:val="00790334"/>
    <w:rsid w:val="007A2372"/>
    <w:rsid w:val="007A302B"/>
    <w:rsid w:val="007A505E"/>
    <w:rsid w:val="007C66CD"/>
    <w:rsid w:val="007D3806"/>
    <w:rsid w:val="007F4F3E"/>
    <w:rsid w:val="00820296"/>
    <w:rsid w:val="00822D92"/>
    <w:rsid w:val="00841984"/>
    <w:rsid w:val="00870EAE"/>
    <w:rsid w:val="00896101"/>
    <w:rsid w:val="008970A1"/>
    <w:rsid w:val="008A4DFA"/>
    <w:rsid w:val="008B0739"/>
    <w:rsid w:val="008B4755"/>
    <w:rsid w:val="008C13B7"/>
    <w:rsid w:val="008C276D"/>
    <w:rsid w:val="008D130C"/>
    <w:rsid w:val="008D72A4"/>
    <w:rsid w:val="008E7BB0"/>
    <w:rsid w:val="008F492E"/>
    <w:rsid w:val="0090668C"/>
    <w:rsid w:val="0092582B"/>
    <w:rsid w:val="00950FDB"/>
    <w:rsid w:val="009A0F93"/>
    <w:rsid w:val="009A1F21"/>
    <w:rsid w:val="009C69D0"/>
    <w:rsid w:val="009E0DA7"/>
    <w:rsid w:val="009E206C"/>
    <w:rsid w:val="009E3082"/>
    <w:rsid w:val="00A07CFF"/>
    <w:rsid w:val="00A56A95"/>
    <w:rsid w:val="00A709EC"/>
    <w:rsid w:val="00A761CC"/>
    <w:rsid w:val="00AB4C62"/>
    <w:rsid w:val="00AC42C0"/>
    <w:rsid w:val="00AD25DA"/>
    <w:rsid w:val="00B05A48"/>
    <w:rsid w:val="00B07A95"/>
    <w:rsid w:val="00B12925"/>
    <w:rsid w:val="00B23505"/>
    <w:rsid w:val="00B33BDB"/>
    <w:rsid w:val="00B37D83"/>
    <w:rsid w:val="00B42CAE"/>
    <w:rsid w:val="00B6344B"/>
    <w:rsid w:val="00B74790"/>
    <w:rsid w:val="00B74A37"/>
    <w:rsid w:val="00B93F76"/>
    <w:rsid w:val="00BB176A"/>
    <w:rsid w:val="00BB4EA4"/>
    <w:rsid w:val="00BC08E1"/>
    <w:rsid w:val="00BC0EB1"/>
    <w:rsid w:val="00BC14AA"/>
    <w:rsid w:val="00BC5409"/>
    <w:rsid w:val="00BD0EBF"/>
    <w:rsid w:val="00BD5790"/>
    <w:rsid w:val="00BF28B1"/>
    <w:rsid w:val="00C0299F"/>
    <w:rsid w:val="00C03BE7"/>
    <w:rsid w:val="00C34349"/>
    <w:rsid w:val="00C45A50"/>
    <w:rsid w:val="00C75414"/>
    <w:rsid w:val="00C77107"/>
    <w:rsid w:val="00C833A4"/>
    <w:rsid w:val="00C84704"/>
    <w:rsid w:val="00CD3FB8"/>
    <w:rsid w:val="00CE4C13"/>
    <w:rsid w:val="00D2641A"/>
    <w:rsid w:val="00D32C9C"/>
    <w:rsid w:val="00D36935"/>
    <w:rsid w:val="00D62ADE"/>
    <w:rsid w:val="00D770F4"/>
    <w:rsid w:val="00D774DA"/>
    <w:rsid w:val="00DC6489"/>
    <w:rsid w:val="00DD5F8C"/>
    <w:rsid w:val="00DF769B"/>
    <w:rsid w:val="00E010DB"/>
    <w:rsid w:val="00E1474F"/>
    <w:rsid w:val="00E14A51"/>
    <w:rsid w:val="00E219B9"/>
    <w:rsid w:val="00E41366"/>
    <w:rsid w:val="00E45B07"/>
    <w:rsid w:val="00E577FF"/>
    <w:rsid w:val="00E672BC"/>
    <w:rsid w:val="00E83F23"/>
    <w:rsid w:val="00E92B08"/>
    <w:rsid w:val="00EA7FAC"/>
    <w:rsid w:val="00EB3DCA"/>
    <w:rsid w:val="00EB73F6"/>
    <w:rsid w:val="00EC37BF"/>
    <w:rsid w:val="00EE0ADC"/>
    <w:rsid w:val="00EE44B9"/>
    <w:rsid w:val="00F35215"/>
    <w:rsid w:val="00F53B16"/>
    <w:rsid w:val="00F66265"/>
    <w:rsid w:val="00F91C24"/>
    <w:rsid w:val="00FA303D"/>
    <w:rsid w:val="00FA4906"/>
    <w:rsid w:val="00FB4011"/>
    <w:rsid w:val="00FC48F9"/>
    <w:rsid w:val="00FC703E"/>
    <w:rsid w:val="00FE0D49"/>
    <w:rsid w:val="00FF5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09184D93-94F3-427B-B833-AA8F8D7C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7D83"/>
    <w:pPr>
      <w:tabs>
        <w:tab w:val="center" w:pos="4252"/>
        <w:tab w:val="right" w:pos="8504"/>
      </w:tabs>
      <w:snapToGrid w:val="0"/>
    </w:pPr>
  </w:style>
  <w:style w:type="character" w:customStyle="1" w:styleId="a4">
    <w:name w:val="ヘッダー (文字)"/>
    <w:basedOn w:val="a0"/>
    <w:link w:val="a3"/>
    <w:uiPriority w:val="99"/>
    <w:rsid w:val="00B37D83"/>
  </w:style>
  <w:style w:type="paragraph" w:styleId="a5">
    <w:name w:val="footer"/>
    <w:basedOn w:val="a"/>
    <w:link w:val="a6"/>
    <w:uiPriority w:val="99"/>
    <w:unhideWhenUsed/>
    <w:rsid w:val="00B37D83"/>
    <w:pPr>
      <w:tabs>
        <w:tab w:val="center" w:pos="4252"/>
        <w:tab w:val="right" w:pos="8504"/>
      </w:tabs>
      <w:snapToGrid w:val="0"/>
    </w:pPr>
  </w:style>
  <w:style w:type="character" w:customStyle="1" w:styleId="a6">
    <w:name w:val="フッター (文字)"/>
    <w:basedOn w:val="a0"/>
    <w:link w:val="a5"/>
    <w:uiPriority w:val="99"/>
    <w:rsid w:val="00B37D83"/>
  </w:style>
  <w:style w:type="paragraph" w:styleId="a7">
    <w:name w:val="List Paragraph"/>
    <w:basedOn w:val="a"/>
    <w:uiPriority w:val="34"/>
    <w:qFormat/>
    <w:rsid w:val="00557470"/>
    <w:pPr>
      <w:ind w:leftChars="400" w:left="840"/>
    </w:pPr>
  </w:style>
  <w:style w:type="table" w:styleId="a8">
    <w:name w:val="Table Grid"/>
    <w:basedOn w:val="a1"/>
    <w:uiPriority w:val="59"/>
    <w:rsid w:val="00557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rsid w:val="00896101"/>
    <w:pPr>
      <w:jc w:val="right"/>
    </w:pPr>
  </w:style>
  <w:style w:type="character" w:customStyle="1" w:styleId="aa">
    <w:name w:val="結語 (文字)"/>
    <w:basedOn w:val="a0"/>
    <w:link w:val="a9"/>
    <w:uiPriority w:val="99"/>
    <w:rsid w:val="00896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25A25-C8E3-4D55-B24C-FCCB7C438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814</Words>
  <Characters>4645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職員端末機30年度3月調達</cp:lastModifiedBy>
  <cp:revision>10</cp:revision>
  <cp:lastPrinted>2018-03-20T05:04:00Z</cp:lastPrinted>
  <dcterms:created xsi:type="dcterms:W3CDTF">2019-02-19T04:33:00Z</dcterms:created>
  <dcterms:modified xsi:type="dcterms:W3CDTF">2019-03-18T07:46:00Z</dcterms:modified>
</cp:coreProperties>
</file>