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99" w:rsidRDefault="00E97899" w:rsidP="00FE1937">
      <w:pPr>
        <w:jc w:val="center"/>
        <w:rPr>
          <w:b/>
          <w:sz w:val="24"/>
          <w:szCs w:val="24"/>
        </w:rPr>
      </w:pPr>
    </w:p>
    <w:p w:rsidR="00FE1937" w:rsidRPr="005A35A7" w:rsidRDefault="00EF41E7" w:rsidP="00FE1937">
      <w:pPr>
        <w:jc w:val="center"/>
        <w:rPr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5348177</wp:posOffset>
                </wp:positionH>
                <wp:positionV relativeFrom="paragraph">
                  <wp:posOffset>-170121</wp:posOffset>
                </wp:positionV>
                <wp:extent cx="1222744" cy="478465"/>
                <wp:effectExtent l="0" t="0" r="158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478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1E7" w:rsidRPr="00EF41E7" w:rsidRDefault="00EF41E7" w:rsidP="00EF41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bookmarkStart w:id="0" w:name="_GoBack"/>
                            <w:r w:rsidRPr="00EF41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資料</w:t>
                            </w:r>
                            <w:r w:rsidR="002520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６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21.1pt;margin-top:-13.4pt;width:96.3pt;height:3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" filled="f" strokecolor="black [3213]">
                <v:textbox>
                  <w:txbxContent>
                    <w:p w:rsidR="00EF41E7" w:rsidRPr="00EF41E7" w:rsidRDefault="00EF41E7" w:rsidP="00EF41E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bookmarkStart w:id="1" w:name="_GoBack"/>
                      <w:r w:rsidRPr="00EF41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資料</w:t>
                      </w:r>
                      <w:r w:rsidR="002520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６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2E1E1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9F556" wp14:editId="2525CEB8">
                <wp:simplePos x="0" y="0"/>
                <wp:positionH relativeFrom="column">
                  <wp:posOffset>13124312</wp:posOffset>
                </wp:positionH>
                <wp:positionV relativeFrom="paragraph">
                  <wp:posOffset>21293</wp:posOffset>
                </wp:positionV>
                <wp:extent cx="1200150" cy="495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E1F" w:rsidRPr="006A0979" w:rsidRDefault="002E1E1F" w:rsidP="002E1E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</w:t>
                            </w:r>
                            <w:r w:rsidR="00D00296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033.4pt;margin-top:1.7pt;width:94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" fillcolor="white [3201]" strokeweight=".5pt">
                <v:textbox>
                  <w:txbxContent>
                    <w:p w:rsidR="002E1E1F" w:rsidRPr="006A0979" w:rsidRDefault="002E1E1F" w:rsidP="002E1E1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</w:t>
                      </w:r>
                      <w:r w:rsidR="00D00296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32C54">
        <w:rPr>
          <w:rFonts w:hint="eastAsia"/>
          <w:b/>
          <w:sz w:val="24"/>
          <w:szCs w:val="24"/>
        </w:rPr>
        <w:t>平成</w:t>
      </w:r>
      <w:r w:rsidR="00E97899">
        <w:rPr>
          <w:rFonts w:hint="eastAsia"/>
          <w:b/>
          <w:sz w:val="24"/>
          <w:szCs w:val="24"/>
        </w:rPr>
        <w:t>３１</w:t>
      </w:r>
      <w:r w:rsidR="00DE1161">
        <w:rPr>
          <w:rFonts w:hint="eastAsia"/>
          <w:b/>
          <w:sz w:val="24"/>
          <w:szCs w:val="24"/>
        </w:rPr>
        <w:t>年度指定管理運営業務評価票</w:t>
      </w:r>
      <w:r w:rsidR="001D0808">
        <w:rPr>
          <w:rFonts w:hint="eastAsia"/>
          <w:b/>
          <w:sz w:val="24"/>
          <w:szCs w:val="24"/>
        </w:rPr>
        <w:t>（案）</w:t>
      </w:r>
    </w:p>
    <w:tbl>
      <w:tblPr>
        <w:tblStyle w:val="a3"/>
        <w:tblpPr w:leftFromText="142" w:rightFromText="142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6379"/>
      </w:tblGrid>
      <w:tr w:rsidR="00EF41E7" w:rsidTr="00EF41E7">
        <w:trPr>
          <w:trHeight w:hRule="exact" w:val="113"/>
        </w:trPr>
        <w:tc>
          <w:tcPr>
            <w:tcW w:w="4219" w:type="dxa"/>
            <w:gridSpan w:val="2"/>
            <w:vMerge w:val="restart"/>
            <w:vAlign w:val="center"/>
          </w:tcPr>
          <w:p w:rsidR="00EF41E7" w:rsidRDefault="00EF41E7" w:rsidP="00EF41E7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6379" w:type="dxa"/>
            <w:vMerge w:val="restart"/>
            <w:vAlign w:val="center"/>
          </w:tcPr>
          <w:p w:rsidR="00EF41E7" w:rsidRDefault="00EF41E7" w:rsidP="00EF41E7">
            <w:pPr>
              <w:jc w:val="center"/>
            </w:pPr>
            <w:r>
              <w:rPr>
                <w:rFonts w:hint="eastAsia"/>
              </w:rPr>
              <w:t>評価基準（内容）</w:t>
            </w:r>
          </w:p>
        </w:tc>
      </w:tr>
      <w:tr w:rsidR="00EF41E7" w:rsidTr="00EF41E7">
        <w:trPr>
          <w:trHeight w:val="360"/>
        </w:trPr>
        <w:tc>
          <w:tcPr>
            <w:tcW w:w="4219" w:type="dxa"/>
            <w:gridSpan w:val="2"/>
            <w:vMerge/>
          </w:tcPr>
          <w:p w:rsidR="00EF41E7" w:rsidRDefault="00EF41E7" w:rsidP="00EF41E7"/>
        </w:tc>
        <w:tc>
          <w:tcPr>
            <w:tcW w:w="6379" w:type="dxa"/>
            <w:vMerge/>
          </w:tcPr>
          <w:p w:rsidR="00EF41E7" w:rsidRDefault="00EF41E7" w:rsidP="00EF41E7"/>
        </w:tc>
      </w:tr>
      <w:tr w:rsidR="00EF41E7" w:rsidTr="00EF41E7">
        <w:trPr>
          <w:trHeight w:val="360"/>
        </w:trPr>
        <w:tc>
          <w:tcPr>
            <w:tcW w:w="4219" w:type="dxa"/>
            <w:gridSpan w:val="2"/>
            <w:vMerge/>
          </w:tcPr>
          <w:p w:rsidR="00EF41E7" w:rsidRDefault="00EF41E7" w:rsidP="00EF41E7"/>
        </w:tc>
        <w:tc>
          <w:tcPr>
            <w:tcW w:w="6379" w:type="dxa"/>
            <w:vMerge/>
          </w:tcPr>
          <w:p w:rsidR="00EF41E7" w:rsidRDefault="00EF41E7" w:rsidP="00EF41E7"/>
        </w:tc>
      </w:tr>
      <w:tr w:rsidR="00136199" w:rsidTr="00EF41E7">
        <w:trPr>
          <w:trHeight w:val="2524"/>
        </w:trPr>
        <w:tc>
          <w:tcPr>
            <w:tcW w:w="1101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136199" w:rsidRDefault="00136199" w:rsidP="008810D0">
            <w:pPr>
              <w:ind w:left="113" w:right="113"/>
              <w:jc w:val="center"/>
            </w:pPr>
            <w:r>
              <w:rPr>
                <w:rFonts w:hint="eastAsia"/>
              </w:rPr>
              <w:t>Ⅰ提案の履行状況に関する項目</w:t>
            </w:r>
          </w:p>
        </w:tc>
        <w:tc>
          <w:tcPr>
            <w:tcW w:w="3118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施設の設置目的及び</w:t>
            </w:r>
            <w:r>
              <w:br/>
            </w:r>
            <w:r>
              <w:rPr>
                <w:rFonts w:hint="eastAsia"/>
              </w:rPr>
              <w:t>管理運営方針</w:t>
            </w:r>
          </w:p>
        </w:tc>
        <w:tc>
          <w:tcPr>
            <w:tcW w:w="6379" w:type="dxa"/>
            <w:vAlign w:val="center"/>
          </w:tcPr>
          <w:p w:rsidR="00136199" w:rsidRDefault="00136199" w:rsidP="00EF41E7">
            <w:r>
              <w:rPr>
                <w:rFonts w:hint="eastAsia"/>
              </w:rPr>
              <w:t>●施設の設置目的に沿った運営</w:t>
            </w:r>
          </w:p>
          <w:p w:rsidR="00136199" w:rsidRDefault="00136199" w:rsidP="00EF41E7">
            <w:r>
              <w:rPr>
                <w:rFonts w:hint="eastAsia"/>
              </w:rPr>
              <w:t>●管理運営の効率化と迅速な対応</w:t>
            </w:r>
          </w:p>
          <w:p w:rsidR="00136199" w:rsidRDefault="00EF785E" w:rsidP="00EF41E7">
            <w:r>
              <w:rPr>
                <w:rFonts w:hint="eastAsia"/>
              </w:rPr>
              <w:t>●法令遵守の徹底と危機管理への対</w:t>
            </w:r>
            <w:r w:rsidR="00136199">
              <w:rPr>
                <w:rFonts w:hint="eastAsia"/>
              </w:rPr>
              <w:t>応</w:t>
            </w:r>
          </w:p>
          <w:p w:rsidR="00136199" w:rsidRDefault="00136199" w:rsidP="00EF41E7">
            <w:r>
              <w:rPr>
                <w:rFonts w:hint="eastAsia"/>
              </w:rPr>
              <w:t>●外注計画に基づく業務の発注</w:t>
            </w:r>
          </w:p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●市場の生鮮物流拠点機能の強化のため、荷捌きスペースの拡充などが図られているか</w:t>
            </w:r>
          </w:p>
        </w:tc>
      </w:tr>
      <w:tr w:rsidR="00136199" w:rsidTr="00EF41E7">
        <w:trPr>
          <w:trHeight w:val="1411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136199" w:rsidRDefault="00136199" w:rsidP="008810D0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平等な利用を図るための</w:t>
            </w:r>
            <w:r>
              <w:br/>
            </w:r>
            <w:r>
              <w:rPr>
                <w:rFonts w:hint="eastAsia"/>
              </w:rPr>
              <w:t>具体的手法・効果</w:t>
            </w:r>
          </w:p>
        </w:tc>
        <w:tc>
          <w:tcPr>
            <w:tcW w:w="6379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●施設の使用許可は、公平公正に行われているか</w:t>
            </w:r>
          </w:p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●施設使用の不適切な使用に対する是正指導の強化等により、</w:t>
            </w:r>
            <w:r>
              <w:br/>
            </w:r>
            <w:r>
              <w:rPr>
                <w:rFonts w:hint="eastAsia"/>
              </w:rPr>
              <w:t>市場内スペースの有効活用が図られているか</w:t>
            </w:r>
          </w:p>
        </w:tc>
      </w:tr>
      <w:tr w:rsidR="00136199" w:rsidTr="00EF41E7">
        <w:trPr>
          <w:trHeight w:val="5378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136199" w:rsidRDefault="00136199" w:rsidP="008810D0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利用者の増加を図るための具体的手法・効果</w:t>
            </w:r>
          </w:p>
        </w:tc>
        <w:tc>
          <w:tcPr>
            <w:tcW w:w="6379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●施設の稼働率を向上し、空き施設の解消を図るための工夫が</w:t>
            </w:r>
            <w:r>
              <w:br/>
            </w:r>
            <w:r>
              <w:rPr>
                <w:rFonts w:hint="eastAsia"/>
              </w:rPr>
              <w:t>行われているか</w:t>
            </w:r>
          </w:p>
          <w:p w:rsidR="00136199" w:rsidRDefault="00136199" w:rsidP="00EF41E7">
            <w:r>
              <w:rPr>
                <w:rFonts w:hint="eastAsia"/>
              </w:rPr>
              <w:t>【仲卸売場</w:t>
            </w:r>
            <w:r w:rsidR="00A34109">
              <w:rPr>
                <w:rFonts w:hint="eastAsia"/>
              </w:rPr>
              <w:t>目標</w:t>
            </w:r>
            <w:r>
              <w:rPr>
                <w:rFonts w:hint="eastAsia"/>
              </w:rPr>
              <w:t>稼働率】</w:t>
            </w:r>
            <w:r w:rsidR="00A34109">
              <w:rPr>
                <w:rFonts w:hint="eastAsia"/>
              </w:rPr>
              <w:t>（前年度実績）</w:t>
            </w:r>
            <w:r>
              <w:rPr>
                <w:rFonts w:hint="eastAsia"/>
              </w:rPr>
              <w:t xml:space="preserve">　</w:t>
            </w:r>
          </w:p>
          <w:p w:rsidR="00136199" w:rsidRDefault="00A34109" w:rsidP="00EF41E7">
            <w:r w:rsidRPr="00A34109">
              <w:rPr>
                <w:rFonts w:hint="eastAsia"/>
              </w:rPr>
              <w:t>仲卸店舗：</w:t>
            </w:r>
            <w:r w:rsidR="00136199">
              <w:rPr>
                <w:rFonts w:hint="eastAsia"/>
              </w:rPr>
              <w:t>○○</w:t>
            </w:r>
            <w:r>
              <w:rPr>
                <w:rFonts w:hint="eastAsia"/>
              </w:rPr>
              <w:t>％（○○％）</w:t>
            </w:r>
          </w:p>
          <w:p w:rsidR="00A34109" w:rsidRDefault="00A34109" w:rsidP="00A34109">
            <w:r w:rsidRPr="00A34109">
              <w:rPr>
                <w:rFonts w:hint="eastAsia"/>
              </w:rPr>
              <w:t>仲卸事務所：</w:t>
            </w:r>
            <w:r>
              <w:rPr>
                <w:rFonts w:hint="eastAsia"/>
              </w:rPr>
              <w:t>○○％（○○％）</w:t>
            </w:r>
          </w:p>
          <w:p w:rsidR="00A34109" w:rsidRPr="00A34109" w:rsidRDefault="00A34109" w:rsidP="00EF41E7"/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●府市場の果たしている役割が府民に理解されるよう市場の</w:t>
            </w:r>
            <w:r>
              <w:br/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を実施しているか</w:t>
            </w:r>
          </w:p>
          <w:p w:rsidR="00136199" w:rsidRPr="0001163A" w:rsidRDefault="00136199" w:rsidP="00EF41E7">
            <w:r>
              <w:rPr>
                <w:rFonts w:hint="eastAsia"/>
              </w:rPr>
              <w:t>【市場見学者</w:t>
            </w:r>
            <w:r w:rsidR="00A34109">
              <w:rPr>
                <w:rFonts w:hint="eastAsia"/>
              </w:rPr>
              <w:t>目標</w:t>
            </w:r>
            <w:r>
              <w:rPr>
                <w:rFonts w:hint="eastAsia"/>
              </w:rPr>
              <w:t>数】</w:t>
            </w:r>
            <w:r w:rsidR="00A34109">
              <w:rPr>
                <w:rFonts w:hint="eastAsia"/>
              </w:rPr>
              <w:t>（前年度実績）</w:t>
            </w:r>
          </w:p>
          <w:p w:rsidR="00136199" w:rsidRPr="00640303" w:rsidRDefault="00A34109" w:rsidP="00EF41E7">
            <w:pPr>
              <w:rPr>
                <w:color w:val="000000" w:themeColor="text1"/>
              </w:rPr>
            </w:pPr>
            <w:r w:rsidRPr="00A34109">
              <w:rPr>
                <w:rFonts w:hint="eastAsia"/>
              </w:rPr>
              <w:t>小学校見学者：</w:t>
            </w:r>
            <w:r w:rsidRPr="00640303">
              <w:rPr>
                <w:rFonts w:hint="eastAsia"/>
                <w:color w:val="000000" w:themeColor="text1"/>
              </w:rPr>
              <w:t>○○○人</w:t>
            </w:r>
            <w:r>
              <w:rPr>
                <w:rFonts w:hint="eastAsia"/>
                <w:color w:val="000000" w:themeColor="text1"/>
              </w:rPr>
              <w:t>（</w:t>
            </w:r>
            <w:r w:rsidRPr="00640303">
              <w:rPr>
                <w:rFonts w:hint="eastAsia"/>
                <w:color w:val="000000" w:themeColor="text1"/>
              </w:rPr>
              <w:t>○○○人</w:t>
            </w:r>
            <w:r>
              <w:rPr>
                <w:rFonts w:hint="eastAsia"/>
                <w:color w:val="000000" w:themeColor="text1"/>
              </w:rPr>
              <w:t>）</w:t>
            </w:r>
          </w:p>
          <w:p w:rsidR="00136199" w:rsidRPr="00A34109" w:rsidRDefault="00A34109" w:rsidP="00A34109">
            <w:pPr>
              <w:rPr>
                <w:color w:val="000000" w:themeColor="text1"/>
              </w:rPr>
            </w:pPr>
            <w:r w:rsidRPr="00A34109">
              <w:rPr>
                <w:rFonts w:hint="eastAsia"/>
                <w:color w:val="000000" w:themeColor="text1"/>
              </w:rPr>
              <w:t>一般見学者：</w:t>
            </w:r>
            <w:r w:rsidR="00136199" w:rsidRPr="00640303">
              <w:rPr>
                <w:rFonts w:hint="eastAsia"/>
                <w:color w:val="000000" w:themeColor="text1"/>
              </w:rPr>
              <w:t>○○○人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</w:t>
            </w:r>
            <w:r w:rsidRPr="00640303">
              <w:rPr>
                <w:rFonts w:hint="eastAsia"/>
                <w:color w:val="000000" w:themeColor="text1"/>
              </w:rPr>
              <w:t>○○○人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136199" w:rsidTr="00EF41E7">
        <w:trPr>
          <w:trHeight w:val="1199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136199" w:rsidRDefault="00136199" w:rsidP="008810D0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サービスの向上を図るための具体的手法・効果</w:t>
            </w:r>
          </w:p>
        </w:tc>
        <w:tc>
          <w:tcPr>
            <w:tcW w:w="6379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●市場の活性化を図るための取組みが計画に基づき</w:t>
            </w:r>
            <w:r>
              <w:br/>
            </w:r>
            <w:r>
              <w:rPr>
                <w:rFonts w:hint="eastAsia"/>
              </w:rPr>
              <w:t>実施されているか</w:t>
            </w:r>
          </w:p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●市場設備のコールドチェーン化を推進する取組をしているか</w:t>
            </w:r>
          </w:p>
        </w:tc>
      </w:tr>
      <w:tr w:rsidR="00136199" w:rsidTr="00EF41E7">
        <w:trPr>
          <w:trHeight w:val="1117"/>
        </w:trPr>
        <w:tc>
          <w:tcPr>
            <w:tcW w:w="1101" w:type="dxa"/>
            <w:vMerge/>
            <w:shd w:val="clear" w:color="auto" w:fill="DDD9C3" w:themeFill="background2" w:themeFillShade="E6"/>
            <w:textDirection w:val="tbRlV"/>
            <w:vAlign w:val="center"/>
          </w:tcPr>
          <w:p w:rsidR="00136199" w:rsidRDefault="00136199" w:rsidP="00EF41E7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施設の維持管理の内容、</w:t>
            </w:r>
            <w:r>
              <w:br/>
            </w:r>
            <w:r>
              <w:rPr>
                <w:rFonts w:hint="eastAsia"/>
              </w:rPr>
              <w:t>適格性及び実現の程度</w:t>
            </w:r>
          </w:p>
        </w:tc>
        <w:tc>
          <w:tcPr>
            <w:tcW w:w="6379" w:type="dxa"/>
            <w:vAlign w:val="center"/>
          </w:tcPr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●点検・補修が適格かつ迅速に行われているか</w:t>
            </w:r>
          </w:p>
          <w:p w:rsidR="00136199" w:rsidRDefault="00136199" w:rsidP="00EF41E7">
            <w:pPr>
              <w:ind w:left="210" w:hangingChars="100" w:hanging="210"/>
            </w:pPr>
            <w:r>
              <w:rPr>
                <w:rFonts w:hint="eastAsia"/>
              </w:rPr>
              <w:t>●施設の維持管理のための改修工事を積極的に実施できているか</w:t>
            </w:r>
          </w:p>
        </w:tc>
      </w:tr>
      <w:tr w:rsidR="00136199" w:rsidTr="00EF41E7">
        <w:trPr>
          <w:trHeight w:val="1819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136199" w:rsidRDefault="00136199" w:rsidP="00EF41E7"/>
        </w:tc>
        <w:tc>
          <w:tcPr>
            <w:tcW w:w="3118" w:type="dxa"/>
            <w:vAlign w:val="center"/>
          </w:tcPr>
          <w:p w:rsidR="00136199" w:rsidRDefault="00136199" w:rsidP="00EF41E7"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府施策との整合</w:t>
            </w:r>
          </w:p>
        </w:tc>
        <w:tc>
          <w:tcPr>
            <w:tcW w:w="6379" w:type="dxa"/>
            <w:vAlign w:val="center"/>
          </w:tcPr>
          <w:p w:rsidR="00136199" w:rsidRDefault="00136199" w:rsidP="00EF41E7">
            <w:r>
              <w:rPr>
                <w:rFonts w:hint="eastAsia"/>
              </w:rPr>
              <w:t>●府・公共事業協力等</w:t>
            </w:r>
          </w:p>
          <w:p w:rsidR="00136199" w:rsidRDefault="00136199" w:rsidP="00EF41E7">
            <w:r>
              <w:rPr>
                <w:rFonts w:hint="eastAsia"/>
              </w:rPr>
              <w:t>●行政の福祉化</w:t>
            </w:r>
          </w:p>
          <w:p w:rsidR="00136199" w:rsidRDefault="00136199" w:rsidP="00EF41E7">
            <w:r>
              <w:rPr>
                <w:rFonts w:hint="eastAsia"/>
              </w:rPr>
              <w:t>●府民、ＮＰＯとの共同</w:t>
            </w:r>
          </w:p>
          <w:p w:rsidR="00136199" w:rsidRDefault="00136199" w:rsidP="00EF41E7">
            <w:r>
              <w:rPr>
                <w:rFonts w:hint="eastAsia"/>
              </w:rPr>
              <w:t>●環境問題への取組み</w:t>
            </w:r>
          </w:p>
        </w:tc>
      </w:tr>
      <w:tr w:rsidR="00EF41E7" w:rsidTr="00EF41E7">
        <w:trPr>
          <w:trHeight w:val="848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EF41E7" w:rsidRDefault="00EF41E7" w:rsidP="00EF41E7">
            <w:pPr>
              <w:jc w:val="center"/>
            </w:pPr>
            <w:r>
              <w:rPr>
                <w:rFonts w:hint="eastAsia"/>
              </w:rPr>
              <w:lastRenderedPageBreak/>
              <w:t>評価項目</w:t>
            </w:r>
          </w:p>
        </w:tc>
        <w:tc>
          <w:tcPr>
            <w:tcW w:w="6379" w:type="dxa"/>
            <w:vAlign w:val="center"/>
          </w:tcPr>
          <w:p w:rsidR="00EF41E7" w:rsidRDefault="00EF41E7" w:rsidP="00EF41E7">
            <w:pPr>
              <w:jc w:val="center"/>
            </w:pPr>
            <w:r>
              <w:rPr>
                <w:rFonts w:hint="eastAsia"/>
              </w:rPr>
              <w:t>評価基準（内容）</w:t>
            </w:r>
          </w:p>
        </w:tc>
      </w:tr>
      <w:tr w:rsidR="00EF41E7" w:rsidTr="00EF41E7">
        <w:trPr>
          <w:trHeight w:val="2237"/>
        </w:trPr>
        <w:tc>
          <w:tcPr>
            <w:tcW w:w="1101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EF41E7" w:rsidRDefault="00EF41E7" w:rsidP="00EF41E7">
            <w:pPr>
              <w:ind w:left="113" w:right="113"/>
              <w:jc w:val="center"/>
            </w:pPr>
            <w:r w:rsidRPr="00BE74FE">
              <w:rPr>
                <w:rFonts w:hint="eastAsia"/>
              </w:rPr>
              <w:t>Ⅱさらなるサービスの向上に関する</w:t>
            </w:r>
            <w:r>
              <w:rPr>
                <w:rFonts w:hint="eastAsia"/>
              </w:rPr>
              <w:t>項目</w:t>
            </w:r>
          </w:p>
        </w:tc>
        <w:tc>
          <w:tcPr>
            <w:tcW w:w="3118" w:type="dxa"/>
            <w:vAlign w:val="center"/>
          </w:tcPr>
          <w:p w:rsidR="00EF41E7" w:rsidRPr="0001163A" w:rsidRDefault="00EF41E7" w:rsidP="00EF41E7">
            <w:r w:rsidRPr="0001163A">
              <w:rPr>
                <w:rFonts w:hint="eastAsia"/>
              </w:rPr>
              <w:t>(1)</w:t>
            </w:r>
            <w:r w:rsidRPr="0001163A">
              <w:rPr>
                <w:rFonts w:hint="eastAsia"/>
              </w:rPr>
              <w:t>利用者満足度調査等</w:t>
            </w:r>
          </w:p>
        </w:tc>
        <w:tc>
          <w:tcPr>
            <w:tcW w:w="6379" w:type="dxa"/>
            <w:vAlign w:val="center"/>
          </w:tcPr>
          <w:p w:rsidR="00EF41E7" w:rsidRPr="0001163A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●利用者調査の実施及び結果のフィードバック</w:t>
            </w:r>
          </w:p>
          <w:p w:rsidR="00EF41E7" w:rsidRPr="0001163A" w:rsidRDefault="00EF41E7" w:rsidP="00EF41E7">
            <w:pPr>
              <w:ind w:firstLineChars="100" w:firstLine="210"/>
            </w:pPr>
            <w:r w:rsidRPr="0001163A">
              <w:rPr>
                <w:rFonts w:hint="eastAsia"/>
              </w:rPr>
              <w:t>聞取り調査</w:t>
            </w:r>
          </w:p>
          <w:p w:rsidR="00EF41E7" w:rsidRPr="0001163A" w:rsidRDefault="00EF41E7" w:rsidP="00EF41E7">
            <w:pPr>
              <w:ind w:firstLineChars="100" w:firstLine="210"/>
            </w:pPr>
            <w:r w:rsidRPr="0001163A">
              <w:rPr>
                <w:rFonts w:hint="eastAsia"/>
              </w:rPr>
              <w:t>アンケート調査　など</w:t>
            </w:r>
          </w:p>
        </w:tc>
      </w:tr>
      <w:tr w:rsidR="00EF41E7" w:rsidTr="00EF41E7">
        <w:trPr>
          <w:trHeight w:val="2237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EF41E7" w:rsidRDefault="00EF41E7" w:rsidP="00EF41E7"/>
        </w:tc>
        <w:tc>
          <w:tcPr>
            <w:tcW w:w="3118" w:type="dxa"/>
            <w:vAlign w:val="center"/>
          </w:tcPr>
          <w:p w:rsidR="00EF41E7" w:rsidRDefault="00EF41E7" w:rsidP="00EF41E7">
            <w:r w:rsidRPr="0001163A">
              <w:rPr>
                <w:rFonts w:hint="eastAsia"/>
              </w:rPr>
              <w:t>(2)</w:t>
            </w:r>
            <w:r w:rsidRPr="0001163A">
              <w:rPr>
                <w:rFonts w:hint="eastAsia"/>
              </w:rPr>
              <w:t>その他創意工夫</w:t>
            </w:r>
          </w:p>
        </w:tc>
        <w:tc>
          <w:tcPr>
            <w:tcW w:w="6379" w:type="dxa"/>
            <w:vAlign w:val="center"/>
          </w:tcPr>
          <w:p w:rsidR="00EF41E7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●サービス向上につながる取組み、創意工夫が行われているか</w:t>
            </w:r>
          </w:p>
        </w:tc>
      </w:tr>
      <w:tr w:rsidR="00EF41E7" w:rsidTr="00EF41E7">
        <w:trPr>
          <w:trHeight w:val="1753"/>
        </w:trPr>
        <w:tc>
          <w:tcPr>
            <w:tcW w:w="1101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EF41E7" w:rsidRDefault="00EF41E7" w:rsidP="00EF41E7">
            <w:pPr>
              <w:ind w:left="113" w:right="113"/>
              <w:jc w:val="center"/>
            </w:pPr>
            <w:r w:rsidRPr="0001163A">
              <w:rPr>
                <w:rFonts w:hint="eastAsia"/>
              </w:rPr>
              <w:t>Ⅲ適正な管理業務の遂行を図ることができる能力</w:t>
            </w:r>
          </w:p>
          <w:p w:rsidR="00EF41E7" w:rsidRDefault="00EF41E7" w:rsidP="00EF41E7">
            <w:pPr>
              <w:ind w:left="113" w:right="113"/>
              <w:jc w:val="center"/>
            </w:pPr>
            <w:r w:rsidRPr="0001163A">
              <w:rPr>
                <w:rFonts w:hint="eastAsia"/>
              </w:rPr>
              <w:t>及び財政基盤に関する</w:t>
            </w:r>
            <w:r>
              <w:rPr>
                <w:rFonts w:hint="eastAsia"/>
              </w:rPr>
              <w:t>事項</w:t>
            </w:r>
          </w:p>
        </w:tc>
        <w:tc>
          <w:tcPr>
            <w:tcW w:w="3118" w:type="dxa"/>
            <w:vAlign w:val="center"/>
          </w:tcPr>
          <w:p w:rsidR="00EF41E7" w:rsidRPr="0001163A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(1)</w:t>
            </w:r>
            <w:r w:rsidRPr="0001163A">
              <w:rPr>
                <w:rFonts w:hint="eastAsia"/>
              </w:rPr>
              <w:t>収支計画の内容、適格性及び実現の程度</w:t>
            </w:r>
          </w:p>
        </w:tc>
        <w:tc>
          <w:tcPr>
            <w:tcW w:w="6379" w:type="dxa"/>
            <w:vAlign w:val="center"/>
          </w:tcPr>
          <w:p w:rsidR="00EF41E7" w:rsidRPr="0001163A" w:rsidRDefault="00EF41E7" w:rsidP="00EF41E7">
            <w:r w:rsidRPr="0001163A">
              <w:rPr>
                <w:rFonts w:hint="eastAsia"/>
              </w:rPr>
              <w:t>●事業収支は計画と比べて妥当か</w:t>
            </w:r>
          </w:p>
        </w:tc>
      </w:tr>
      <w:tr w:rsidR="00EF41E7" w:rsidTr="00EF41E7">
        <w:trPr>
          <w:trHeight w:val="2237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EF41E7" w:rsidRDefault="00EF41E7" w:rsidP="00EF41E7"/>
        </w:tc>
        <w:tc>
          <w:tcPr>
            <w:tcW w:w="3118" w:type="dxa"/>
            <w:vAlign w:val="center"/>
          </w:tcPr>
          <w:p w:rsidR="00EF41E7" w:rsidRPr="0001163A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(2)</w:t>
            </w:r>
            <w:r w:rsidRPr="0001163A">
              <w:rPr>
                <w:rFonts w:hint="eastAsia"/>
              </w:rPr>
              <w:t>安定的な運営が可能となる人的能力</w:t>
            </w:r>
          </w:p>
        </w:tc>
        <w:tc>
          <w:tcPr>
            <w:tcW w:w="6379" w:type="dxa"/>
            <w:vAlign w:val="center"/>
          </w:tcPr>
          <w:p w:rsidR="00EF41E7" w:rsidRPr="0001163A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●事業実施に必要な人員が確保され、また配置されているか</w:t>
            </w:r>
          </w:p>
          <w:p w:rsidR="00EF41E7" w:rsidRPr="0001163A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●職員の指導育成、研修体制は整備されているか</w:t>
            </w:r>
          </w:p>
          <w:p w:rsidR="00EF41E7" w:rsidRPr="0001163A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●職員の管理体制が整備され、監督責任が果たされているか</w:t>
            </w:r>
          </w:p>
        </w:tc>
      </w:tr>
      <w:tr w:rsidR="00EF41E7" w:rsidTr="00EF41E7">
        <w:trPr>
          <w:trHeight w:val="1981"/>
        </w:trPr>
        <w:tc>
          <w:tcPr>
            <w:tcW w:w="1101" w:type="dxa"/>
            <w:vMerge/>
            <w:shd w:val="clear" w:color="auto" w:fill="DDD9C3" w:themeFill="background2" w:themeFillShade="E6"/>
          </w:tcPr>
          <w:p w:rsidR="00EF41E7" w:rsidRDefault="00EF41E7" w:rsidP="00EF41E7"/>
        </w:tc>
        <w:tc>
          <w:tcPr>
            <w:tcW w:w="3118" w:type="dxa"/>
            <w:vAlign w:val="center"/>
          </w:tcPr>
          <w:p w:rsidR="00EF41E7" w:rsidRPr="0001163A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(3)</w:t>
            </w:r>
            <w:r w:rsidRPr="0001163A">
              <w:rPr>
                <w:rFonts w:hint="eastAsia"/>
              </w:rPr>
              <w:t>安定的な運営が可能となる財政的基盤</w:t>
            </w:r>
          </w:p>
        </w:tc>
        <w:tc>
          <w:tcPr>
            <w:tcW w:w="6379" w:type="dxa"/>
            <w:vAlign w:val="center"/>
          </w:tcPr>
          <w:p w:rsidR="00EF41E7" w:rsidRPr="0001163A" w:rsidRDefault="00EF41E7" w:rsidP="00EF41E7">
            <w:pPr>
              <w:ind w:left="210" w:hangingChars="100" w:hanging="210"/>
            </w:pPr>
            <w:r w:rsidRPr="0001163A">
              <w:rPr>
                <w:rFonts w:hint="eastAsia"/>
              </w:rPr>
              <w:t>●経営規模、事業規模、組織規模等は十分か</w:t>
            </w:r>
          </w:p>
          <w:p w:rsidR="00EF41E7" w:rsidRPr="0001163A" w:rsidRDefault="00EF41E7" w:rsidP="00EF41E7">
            <w:r w:rsidRPr="0001163A">
              <w:rPr>
                <w:rFonts w:hint="eastAsia"/>
              </w:rPr>
              <w:t>●財務状況は適正か</w:t>
            </w:r>
          </w:p>
        </w:tc>
      </w:tr>
    </w:tbl>
    <w:p w:rsidR="00EF41E7" w:rsidRPr="00EF41E7" w:rsidRDefault="00C72AC6" w:rsidP="00EF41E7">
      <w:pPr>
        <w:jc w:val="left"/>
      </w:pPr>
      <w:r w:rsidRPr="00EF41E7">
        <w:rPr>
          <w:rFonts w:hint="eastAsia"/>
        </w:rPr>
        <w:t>Ｓ：</w:t>
      </w:r>
      <w:r w:rsidR="00EF41E7" w:rsidRPr="00EF41E7">
        <w:rPr>
          <w:rFonts w:hint="eastAsia"/>
        </w:rPr>
        <w:t>計画を上回る優良な実施状況</w:t>
      </w:r>
    </w:p>
    <w:p w:rsidR="00EF41E7" w:rsidRPr="00EF41E7" w:rsidRDefault="00EF41E7" w:rsidP="00EF41E7">
      <w:pPr>
        <w:jc w:val="left"/>
      </w:pPr>
      <w:r w:rsidRPr="00EF41E7">
        <w:rPr>
          <w:rFonts w:hint="eastAsia"/>
        </w:rPr>
        <w:t>Ａ：計画どおりの良好な実施状況</w:t>
      </w:r>
    </w:p>
    <w:p w:rsidR="00EF41E7" w:rsidRPr="00EF41E7" w:rsidRDefault="00EF41E7" w:rsidP="00EF41E7">
      <w:pPr>
        <w:jc w:val="left"/>
      </w:pPr>
      <w:r w:rsidRPr="00EF41E7">
        <w:rPr>
          <w:rFonts w:hint="eastAsia"/>
        </w:rPr>
        <w:t>Ｂ：計画どおりではないが、ほぼ良好な実施状況</w:t>
      </w:r>
    </w:p>
    <w:p w:rsidR="0001163A" w:rsidRPr="00EF41E7" w:rsidRDefault="00C72AC6" w:rsidP="00EF41E7">
      <w:pPr>
        <w:jc w:val="left"/>
      </w:pPr>
      <w:r w:rsidRPr="00EF41E7">
        <w:rPr>
          <w:rFonts w:hint="eastAsia"/>
        </w:rPr>
        <w:t>Ｃ：改善を要する実施状況</w:t>
      </w:r>
    </w:p>
    <w:p w:rsidR="00E56F81" w:rsidRPr="00C72AC6" w:rsidRDefault="00E56F81" w:rsidP="0001163A">
      <w:pPr>
        <w:widowControl/>
        <w:jc w:val="left"/>
        <w:rPr>
          <w:color w:val="FF0000"/>
          <w:u w:val="single"/>
        </w:rPr>
      </w:pPr>
    </w:p>
    <w:sectPr w:rsidR="00E56F81" w:rsidRPr="00C72AC6" w:rsidSect="00EF41E7">
      <w:footerReference w:type="default" r:id="rId10"/>
      <w:pgSz w:w="11907" w:h="16839" w:code="9"/>
      <w:pgMar w:top="720" w:right="720" w:bottom="720" w:left="720" w:header="79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D6" w:rsidRDefault="00030BD6" w:rsidP="00014A51">
      <w:r>
        <w:separator/>
      </w:r>
    </w:p>
  </w:endnote>
  <w:endnote w:type="continuationSeparator" w:id="0">
    <w:p w:rsidR="00030BD6" w:rsidRDefault="00030BD6" w:rsidP="0001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996475"/>
      <w:docPartObj>
        <w:docPartGallery w:val="Page Numbers (Bottom of Page)"/>
        <w:docPartUnique/>
      </w:docPartObj>
    </w:sdtPr>
    <w:sdtEndPr/>
    <w:sdtContent>
      <w:p w:rsidR="00EF41E7" w:rsidRDefault="00EF41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077" w:rsidRPr="00252077">
          <w:rPr>
            <w:noProof/>
            <w:lang w:val="ja-JP"/>
          </w:rPr>
          <w:t>1</w:t>
        </w:r>
        <w:r>
          <w:fldChar w:fldCharType="end"/>
        </w:r>
      </w:p>
    </w:sdtContent>
  </w:sdt>
  <w:p w:rsidR="00EF41E7" w:rsidRDefault="00EF41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D6" w:rsidRDefault="00030BD6" w:rsidP="00014A51">
      <w:r>
        <w:separator/>
      </w:r>
    </w:p>
  </w:footnote>
  <w:footnote w:type="continuationSeparator" w:id="0">
    <w:p w:rsidR="00030BD6" w:rsidRDefault="00030BD6" w:rsidP="00014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D0"/>
    <w:rsid w:val="0001163A"/>
    <w:rsid w:val="00014A51"/>
    <w:rsid w:val="00030BD6"/>
    <w:rsid w:val="00132C54"/>
    <w:rsid w:val="00136199"/>
    <w:rsid w:val="001C3BFC"/>
    <w:rsid w:val="001D0808"/>
    <w:rsid w:val="00222554"/>
    <w:rsid w:val="0024112F"/>
    <w:rsid w:val="00252077"/>
    <w:rsid w:val="00294579"/>
    <w:rsid w:val="002B7F28"/>
    <w:rsid w:val="002E1E1F"/>
    <w:rsid w:val="00303044"/>
    <w:rsid w:val="00342038"/>
    <w:rsid w:val="00403D08"/>
    <w:rsid w:val="00416DD9"/>
    <w:rsid w:val="004438C4"/>
    <w:rsid w:val="00482A2E"/>
    <w:rsid w:val="005079C9"/>
    <w:rsid w:val="005248C7"/>
    <w:rsid w:val="005609EC"/>
    <w:rsid w:val="005A35A7"/>
    <w:rsid w:val="006172B7"/>
    <w:rsid w:val="00617711"/>
    <w:rsid w:val="00640303"/>
    <w:rsid w:val="00667CF1"/>
    <w:rsid w:val="00774DCD"/>
    <w:rsid w:val="007D01BD"/>
    <w:rsid w:val="007E0AC7"/>
    <w:rsid w:val="007E4B7B"/>
    <w:rsid w:val="00A31983"/>
    <w:rsid w:val="00A34109"/>
    <w:rsid w:val="00AD6327"/>
    <w:rsid w:val="00BE74FE"/>
    <w:rsid w:val="00C062BF"/>
    <w:rsid w:val="00C72AC6"/>
    <w:rsid w:val="00C9135A"/>
    <w:rsid w:val="00CA5593"/>
    <w:rsid w:val="00D00296"/>
    <w:rsid w:val="00D25A86"/>
    <w:rsid w:val="00D64843"/>
    <w:rsid w:val="00D84B59"/>
    <w:rsid w:val="00DB29D0"/>
    <w:rsid w:val="00DE1161"/>
    <w:rsid w:val="00E3350A"/>
    <w:rsid w:val="00E56F81"/>
    <w:rsid w:val="00E97899"/>
    <w:rsid w:val="00EB0A26"/>
    <w:rsid w:val="00EF41E7"/>
    <w:rsid w:val="00EF785E"/>
    <w:rsid w:val="00F57596"/>
    <w:rsid w:val="00F57B60"/>
    <w:rsid w:val="00FA22E0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A51"/>
  </w:style>
  <w:style w:type="paragraph" w:styleId="a6">
    <w:name w:val="footer"/>
    <w:basedOn w:val="a"/>
    <w:link w:val="a7"/>
    <w:uiPriority w:val="99"/>
    <w:unhideWhenUsed/>
    <w:rsid w:val="00014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A51"/>
  </w:style>
  <w:style w:type="character" w:styleId="a8">
    <w:name w:val="annotation reference"/>
    <w:basedOn w:val="a0"/>
    <w:uiPriority w:val="99"/>
    <w:semiHidden/>
    <w:unhideWhenUsed/>
    <w:rsid w:val="005609E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09E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609EC"/>
  </w:style>
  <w:style w:type="paragraph" w:styleId="ab">
    <w:name w:val="annotation subject"/>
    <w:basedOn w:val="a9"/>
    <w:next w:val="a9"/>
    <w:link w:val="ac"/>
    <w:uiPriority w:val="99"/>
    <w:semiHidden/>
    <w:unhideWhenUsed/>
    <w:rsid w:val="005609E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609E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9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03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A51"/>
  </w:style>
  <w:style w:type="paragraph" w:styleId="a6">
    <w:name w:val="footer"/>
    <w:basedOn w:val="a"/>
    <w:link w:val="a7"/>
    <w:uiPriority w:val="99"/>
    <w:unhideWhenUsed/>
    <w:rsid w:val="00014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A51"/>
  </w:style>
  <w:style w:type="character" w:styleId="a8">
    <w:name w:val="annotation reference"/>
    <w:basedOn w:val="a0"/>
    <w:uiPriority w:val="99"/>
    <w:semiHidden/>
    <w:unhideWhenUsed/>
    <w:rsid w:val="005609E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09E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609EC"/>
  </w:style>
  <w:style w:type="paragraph" w:styleId="ab">
    <w:name w:val="annotation subject"/>
    <w:basedOn w:val="a9"/>
    <w:next w:val="a9"/>
    <w:link w:val="ac"/>
    <w:uiPriority w:val="99"/>
    <w:semiHidden/>
    <w:unhideWhenUsed/>
    <w:rsid w:val="005609E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609E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9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0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66BA931-2DA3-40F8-8B11-D1A82E594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C13F1-E576-4433-A66B-71E362192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1D0291F-44B7-486A-89BF-56F674A353E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</cp:lastModifiedBy>
  <cp:revision>32</cp:revision>
  <cp:lastPrinted>2017-07-07T02:29:00Z</cp:lastPrinted>
  <dcterms:created xsi:type="dcterms:W3CDTF">2017-05-02T06:28:00Z</dcterms:created>
  <dcterms:modified xsi:type="dcterms:W3CDTF">2019-01-31T07:08:00Z</dcterms:modified>
</cp:coreProperties>
</file>