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FC" w:rsidRPr="00C24692" w:rsidRDefault="00262C66" w:rsidP="00B172DA">
      <w:pPr>
        <w:spacing w:line="320" w:lineRule="exact"/>
        <w:jc w:val="center"/>
        <w:rPr>
          <w:rFonts w:asciiTheme="majorEastAsia" w:eastAsiaTheme="majorEastAsia" w:hAnsiTheme="majorEastAsia"/>
          <w:kern w:val="0"/>
          <w:sz w:val="32"/>
          <w:szCs w:val="28"/>
        </w:rPr>
      </w:pPr>
      <w:r w:rsidRPr="00C24692">
        <w:rPr>
          <w:rFonts w:asciiTheme="majorEastAsia" w:eastAsiaTheme="majorEastAsia" w:hAnsiTheme="majorEastAsia" w:hint="eastAsia"/>
          <w:kern w:val="0"/>
          <w:sz w:val="32"/>
          <w:szCs w:val="28"/>
        </w:rPr>
        <w:t>平成</w:t>
      </w:r>
      <w:r w:rsidR="0044402D" w:rsidRPr="00C24692">
        <w:rPr>
          <w:rFonts w:asciiTheme="majorEastAsia" w:eastAsiaTheme="majorEastAsia" w:hAnsiTheme="majorEastAsia"/>
          <w:kern w:val="0"/>
          <w:sz w:val="32"/>
          <w:szCs w:val="28"/>
        </w:rPr>
        <w:t>27</w:t>
      </w:r>
      <w:r w:rsidRPr="00C24692">
        <w:rPr>
          <w:rFonts w:asciiTheme="majorEastAsia" w:eastAsiaTheme="majorEastAsia" w:hAnsiTheme="majorEastAsia" w:hint="eastAsia"/>
          <w:kern w:val="0"/>
          <w:sz w:val="32"/>
          <w:szCs w:val="28"/>
        </w:rPr>
        <w:t>年度</w:t>
      </w:r>
      <w:r w:rsidR="00991C51" w:rsidRPr="00C24692">
        <w:rPr>
          <w:rFonts w:asciiTheme="majorEastAsia" w:eastAsiaTheme="majorEastAsia" w:hAnsiTheme="majorEastAsia" w:hint="eastAsia"/>
          <w:kern w:val="0"/>
          <w:sz w:val="32"/>
          <w:szCs w:val="28"/>
        </w:rPr>
        <w:t xml:space="preserve">　</w:t>
      </w:r>
      <w:r w:rsidR="00E73E7B" w:rsidRPr="00C24692">
        <w:rPr>
          <w:rFonts w:asciiTheme="majorEastAsia" w:eastAsiaTheme="majorEastAsia" w:hAnsiTheme="majorEastAsia" w:hint="eastAsia"/>
          <w:kern w:val="0"/>
          <w:sz w:val="32"/>
          <w:szCs w:val="28"/>
        </w:rPr>
        <w:t>第</w:t>
      </w:r>
      <w:r w:rsidR="00F50CF6">
        <w:rPr>
          <w:rFonts w:asciiTheme="majorEastAsia" w:eastAsiaTheme="majorEastAsia" w:hAnsiTheme="majorEastAsia" w:hint="eastAsia"/>
          <w:kern w:val="0"/>
          <w:sz w:val="32"/>
          <w:szCs w:val="28"/>
        </w:rPr>
        <w:t>３</w:t>
      </w:r>
      <w:r w:rsidR="00E73E7B" w:rsidRPr="00C24692">
        <w:rPr>
          <w:rFonts w:asciiTheme="majorEastAsia" w:eastAsiaTheme="majorEastAsia" w:hAnsiTheme="majorEastAsia" w:hint="eastAsia"/>
          <w:kern w:val="0"/>
          <w:sz w:val="32"/>
          <w:szCs w:val="28"/>
        </w:rPr>
        <w:t>回</w:t>
      </w:r>
      <w:r w:rsidR="009D51FC" w:rsidRPr="00C24692">
        <w:rPr>
          <w:rFonts w:asciiTheme="majorEastAsia" w:eastAsiaTheme="majorEastAsia" w:hAnsiTheme="majorEastAsia" w:hint="eastAsia"/>
          <w:kern w:val="0"/>
          <w:sz w:val="32"/>
          <w:szCs w:val="28"/>
        </w:rPr>
        <w:t>大阪府社会教育委員会議</w:t>
      </w:r>
    </w:p>
    <w:p w:rsidR="00447FDC" w:rsidRPr="00C52C40" w:rsidRDefault="00447FDC" w:rsidP="00B172DA">
      <w:pPr>
        <w:spacing w:line="320" w:lineRule="exact"/>
        <w:jc w:val="center"/>
        <w:rPr>
          <w:rFonts w:asciiTheme="majorEastAsia" w:eastAsiaTheme="majorEastAsia" w:hAnsiTheme="majorEastAsia"/>
          <w:sz w:val="24"/>
          <w:szCs w:val="28"/>
        </w:rPr>
      </w:pPr>
    </w:p>
    <w:p w:rsidR="009D51FC" w:rsidRPr="00AF0E35" w:rsidRDefault="00447FDC" w:rsidP="00A47DD9">
      <w:pPr>
        <w:spacing w:line="320" w:lineRule="exact"/>
        <w:rPr>
          <w:rFonts w:ascii="ＭＳ 明朝" w:hAnsi="ＭＳ 明朝"/>
          <w:sz w:val="24"/>
        </w:rPr>
      </w:pPr>
      <w:r>
        <w:rPr>
          <w:rFonts w:hint="eastAsia"/>
        </w:rPr>
        <w:t xml:space="preserve">　　　　　　　　　　　　　　　　　　　　　　　　</w:t>
      </w:r>
      <w:r w:rsidR="000C64FB" w:rsidRPr="00AF0E35">
        <w:rPr>
          <w:rFonts w:ascii="ＭＳ 明朝" w:hAnsi="ＭＳ 明朝" w:hint="eastAsia"/>
          <w:sz w:val="24"/>
        </w:rPr>
        <w:t>日</w:t>
      </w:r>
      <w:r w:rsidR="001A1250" w:rsidRPr="00AF0E35">
        <w:rPr>
          <w:rFonts w:ascii="ＭＳ 明朝" w:hAnsi="ＭＳ 明朝" w:hint="eastAsia"/>
          <w:sz w:val="24"/>
        </w:rPr>
        <w:t xml:space="preserve">時　</w:t>
      </w:r>
      <w:r w:rsidR="00C75DD6" w:rsidRPr="00AF0E35">
        <w:rPr>
          <w:rFonts w:ascii="ＭＳ 明朝" w:hAnsi="ＭＳ 明朝" w:hint="eastAsia"/>
          <w:sz w:val="24"/>
        </w:rPr>
        <w:t xml:space="preserve">　</w:t>
      </w:r>
      <w:r w:rsidR="001A1250" w:rsidRPr="00AF0E35">
        <w:rPr>
          <w:rFonts w:ascii="ＭＳ 明朝" w:hAnsi="ＭＳ 明朝" w:hint="eastAsia"/>
          <w:sz w:val="24"/>
        </w:rPr>
        <w:t>平成</w:t>
      </w:r>
      <w:r w:rsidR="0044402D" w:rsidRPr="00AF0E35">
        <w:rPr>
          <w:rFonts w:ascii="ＭＳ 明朝" w:hAnsi="ＭＳ 明朝" w:hint="eastAsia"/>
          <w:sz w:val="24"/>
        </w:rPr>
        <w:t>27</w:t>
      </w:r>
      <w:r w:rsidR="009D51FC" w:rsidRPr="00AF0E35">
        <w:rPr>
          <w:rFonts w:ascii="ＭＳ 明朝" w:hAnsi="ＭＳ 明朝" w:hint="eastAsia"/>
          <w:sz w:val="24"/>
        </w:rPr>
        <w:t>年</w:t>
      </w:r>
      <w:r w:rsidR="00F50CF6" w:rsidRPr="00AF0E35">
        <w:rPr>
          <w:rFonts w:ascii="ＭＳ 明朝" w:hAnsi="ＭＳ 明朝" w:hint="eastAsia"/>
          <w:sz w:val="24"/>
        </w:rPr>
        <w:t>12</w:t>
      </w:r>
      <w:r w:rsidR="009D51FC" w:rsidRPr="00AF0E35">
        <w:rPr>
          <w:rFonts w:ascii="ＭＳ 明朝" w:hAnsi="ＭＳ 明朝" w:hint="eastAsia"/>
          <w:sz w:val="24"/>
        </w:rPr>
        <w:t>月</w:t>
      </w:r>
      <w:r w:rsidR="00F50CF6" w:rsidRPr="00AF0E35">
        <w:rPr>
          <w:rFonts w:ascii="ＭＳ 明朝" w:hAnsi="ＭＳ 明朝" w:hint="eastAsia"/>
          <w:sz w:val="24"/>
        </w:rPr>
        <w:t>10</w:t>
      </w:r>
      <w:r w:rsidR="009D51FC" w:rsidRPr="00AF0E35">
        <w:rPr>
          <w:rFonts w:ascii="ＭＳ 明朝" w:hAnsi="ＭＳ 明朝" w:hint="eastAsia"/>
          <w:sz w:val="24"/>
        </w:rPr>
        <w:t>日（</w:t>
      </w:r>
      <w:r w:rsidR="00F50CF6" w:rsidRPr="00AF0E35">
        <w:rPr>
          <w:rFonts w:ascii="ＭＳ 明朝" w:hAnsi="ＭＳ 明朝" w:hint="eastAsia"/>
          <w:sz w:val="24"/>
        </w:rPr>
        <w:t>木</w:t>
      </w:r>
      <w:r w:rsidR="009D51FC" w:rsidRPr="00AF0E35">
        <w:rPr>
          <w:rFonts w:ascii="ＭＳ 明朝" w:hAnsi="ＭＳ 明朝" w:hint="eastAsia"/>
          <w:sz w:val="24"/>
        </w:rPr>
        <w:t>）</w:t>
      </w:r>
      <w:r w:rsidR="00F50CF6" w:rsidRPr="00AF0E35">
        <w:rPr>
          <w:rFonts w:ascii="ＭＳ 明朝" w:hAnsi="ＭＳ 明朝" w:hint="eastAsia"/>
          <w:sz w:val="24"/>
        </w:rPr>
        <w:t>10</w:t>
      </w:r>
      <w:r w:rsidR="00FB3A96" w:rsidRPr="00AF0E35">
        <w:rPr>
          <w:rFonts w:ascii="ＭＳ 明朝" w:hAnsi="ＭＳ 明朝" w:hint="eastAsia"/>
          <w:sz w:val="24"/>
        </w:rPr>
        <w:t>時</w:t>
      </w:r>
      <w:r w:rsidR="009D51FC" w:rsidRPr="00AF0E35">
        <w:rPr>
          <w:rFonts w:ascii="ＭＳ 明朝" w:hAnsi="ＭＳ 明朝" w:hint="eastAsia"/>
          <w:sz w:val="24"/>
        </w:rPr>
        <w:t>～</w:t>
      </w:r>
      <w:r w:rsidR="0044402D" w:rsidRPr="00AF0E35">
        <w:rPr>
          <w:rFonts w:ascii="ＭＳ 明朝" w:hAnsi="ＭＳ 明朝" w:hint="eastAsia"/>
          <w:sz w:val="24"/>
        </w:rPr>
        <w:t>1</w:t>
      </w:r>
      <w:r w:rsidR="00F50CF6" w:rsidRPr="00AF0E35">
        <w:rPr>
          <w:rFonts w:ascii="ＭＳ 明朝" w:hAnsi="ＭＳ 明朝" w:hint="eastAsia"/>
          <w:sz w:val="24"/>
        </w:rPr>
        <w:t>2</w:t>
      </w:r>
      <w:r w:rsidR="009D51FC" w:rsidRPr="00AF0E35">
        <w:rPr>
          <w:rFonts w:ascii="ＭＳ 明朝" w:hAnsi="ＭＳ 明朝" w:hint="eastAsia"/>
          <w:sz w:val="24"/>
        </w:rPr>
        <w:t>時</w:t>
      </w:r>
    </w:p>
    <w:p w:rsidR="000C46D5" w:rsidRPr="00AF0E35" w:rsidRDefault="009D51FC" w:rsidP="00AF0E35">
      <w:pPr>
        <w:spacing w:line="320" w:lineRule="exact"/>
        <w:ind w:right="-143" w:firstLineChars="2100" w:firstLine="4673"/>
        <w:rPr>
          <w:rFonts w:ascii="ＭＳ 明朝" w:hAnsi="ＭＳ 明朝"/>
          <w:sz w:val="24"/>
        </w:rPr>
      </w:pPr>
      <w:r w:rsidRPr="00AF0E35">
        <w:rPr>
          <w:rFonts w:ascii="ＭＳ 明朝" w:hAnsi="ＭＳ 明朝" w:hint="eastAsia"/>
          <w:sz w:val="24"/>
        </w:rPr>
        <w:t xml:space="preserve">会場　</w:t>
      </w:r>
      <w:r w:rsidR="00C75DD6" w:rsidRPr="00AF0E35">
        <w:rPr>
          <w:rFonts w:ascii="ＭＳ 明朝" w:hAnsi="ＭＳ 明朝" w:hint="eastAsia"/>
          <w:sz w:val="24"/>
        </w:rPr>
        <w:t xml:space="preserve">　</w:t>
      </w:r>
      <w:r w:rsidR="00F50CF6" w:rsidRPr="00AF0E35">
        <w:rPr>
          <w:rFonts w:ascii="ＭＳ 明朝" w:hAnsi="ＭＳ 明朝" w:hint="eastAsia"/>
          <w:sz w:val="24"/>
        </w:rPr>
        <w:t>大阪府庁新別館北館４階　職員会議室７・８</w:t>
      </w:r>
    </w:p>
    <w:p w:rsidR="00A06426" w:rsidRPr="00C52C40" w:rsidRDefault="00561EF6" w:rsidP="00C52C40">
      <w:pPr>
        <w:spacing w:line="320" w:lineRule="exact"/>
        <w:ind w:firstLineChars="2513" w:firstLine="4839"/>
        <w:rPr>
          <w:rFonts w:ascii="ＭＳ 明朝" w:hAnsi="ＭＳ 明朝"/>
          <w:szCs w:val="21"/>
        </w:rPr>
      </w:pPr>
      <w:r w:rsidRPr="00C52C40">
        <w:rPr>
          <w:rFonts w:ascii="ＭＳ 明朝" w:hAnsi="ＭＳ 明朝" w:hint="eastAsia"/>
          <w:szCs w:val="21"/>
        </w:rPr>
        <w:t xml:space="preserve">　</w:t>
      </w:r>
      <w:r w:rsidR="00AC13F9" w:rsidRPr="00C52C40">
        <w:rPr>
          <w:rFonts w:ascii="ＭＳ 明朝" w:hAnsi="ＭＳ 明朝" w:hint="eastAsia"/>
          <w:szCs w:val="21"/>
        </w:rPr>
        <w:t xml:space="preserve">　　　　　　　　　　　　　　　　　　　　　　　　　　</w:t>
      </w:r>
    </w:p>
    <w:p w:rsidR="006A0AA3" w:rsidRPr="00C52C40" w:rsidRDefault="006A0AA3" w:rsidP="00400E0B">
      <w:pPr>
        <w:spacing w:line="320" w:lineRule="exact"/>
        <w:rPr>
          <w:rFonts w:ascii="ＭＳ 明朝" w:hAnsi="ＭＳ 明朝"/>
          <w:szCs w:val="21"/>
        </w:rPr>
      </w:pPr>
    </w:p>
    <w:p w:rsidR="009D51FC" w:rsidRDefault="00A06426" w:rsidP="0044402D">
      <w:pPr>
        <w:spacing w:line="320" w:lineRule="exact"/>
        <w:rPr>
          <w:rFonts w:asciiTheme="minorEastAsia" w:eastAsiaTheme="minorEastAsia" w:hAnsiTheme="minorEastAsia" w:hint="eastAsia"/>
          <w:sz w:val="28"/>
        </w:rPr>
      </w:pPr>
      <w:r w:rsidRPr="00AF0E35">
        <w:rPr>
          <w:rFonts w:asciiTheme="minorEastAsia" w:eastAsiaTheme="minorEastAsia" w:hAnsiTheme="minorEastAsia" w:hint="eastAsia"/>
          <w:sz w:val="28"/>
        </w:rPr>
        <w:t xml:space="preserve">１　</w:t>
      </w:r>
      <w:r w:rsidR="00C5588D" w:rsidRPr="00AF0E35">
        <w:rPr>
          <w:rFonts w:asciiTheme="minorEastAsia" w:eastAsiaTheme="minorEastAsia" w:hAnsiTheme="minorEastAsia" w:hint="eastAsia"/>
          <w:sz w:val="28"/>
        </w:rPr>
        <w:t>開会</w:t>
      </w:r>
    </w:p>
    <w:p w:rsidR="00AF0E35" w:rsidRPr="00AF0E35" w:rsidRDefault="00AF0E35" w:rsidP="0044402D">
      <w:pPr>
        <w:spacing w:line="320" w:lineRule="exact"/>
        <w:rPr>
          <w:rFonts w:asciiTheme="minorEastAsia" w:eastAsiaTheme="minorEastAsia" w:hAnsiTheme="minorEastAsia"/>
          <w:sz w:val="28"/>
        </w:rPr>
      </w:pPr>
    </w:p>
    <w:p w:rsidR="00985F1E" w:rsidRPr="00AF0E35" w:rsidRDefault="002106E1" w:rsidP="00400E0B">
      <w:pPr>
        <w:spacing w:line="320" w:lineRule="exact"/>
        <w:ind w:leftChars="100" w:left="193"/>
        <w:rPr>
          <w:rFonts w:asciiTheme="minorEastAsia" w:eastAsiaTheme="minorEastAsia" w:hAnsiTheme="minorEastAsia"/>
          <w:sz w:val="28"/>
        </w:rPr>
      </w:pPr>
      <w:r w:rsidRPr="00AF0E35">
        <w:rPr>
          <w:rFonts w:asciiTheme="minorEastAsia" w:eastAsiaTheme="minorEastAsia" w:hAnsiTheme="minorEastAsia" w:hint="eastAsia"/>
          <w:sz w:val="28"/>
        </w:rPr>
        <w:t xml:space="preserve">　　　</w:t>
      </w:r>
    </w:p>
    <w:p w:rsidR="00DD48FF" w:rsidRPr="00AF0E35" w:rsidRDefault="00A06426">
      <w:pPr>
        <w:spacing w:line="320" w:lineRule="exact"/>
        <w:rPr>
          <w:rFonts w:asciiTheme="minorEastAsia" w:eastAsiaTheme="minorEastAsia" w:hAnsiTheme="minorEastAsia"/>
          <w:sz w:val="28"/>
        </w:rPr>
      </w:pPr>
      <w:r w:rsidRPr="00AF0E35">
        <w:rPr>
          <w:rFonts w:asciiTheme="minorEastAsia" w:eastAsiaTheme="minorEastAsia" w:hAnsiTheme="minorEastAsia" w:hint="eastAsia"/>
          <w:sz w:val="28"/>
        </w:rPr>
        <w:t xml:space="preserve">２　</w:t>
      </w:r>
      <w:r w:rsidR="00C5588D" w:rsidRPr="00AF0E35">
        <w:rPr>
          <w:rFonts w:asciiTheme="minorEastAsia" w:eastAsiaTheme="minorEastAsia" w:hAnsiTheme="minorEastAsia" w:hint="eastAsia"/>
          <w:sz w:val="28"/>
        </w:rPr>
        <w:t>議事</w:t>
      </w:r>
    </w:p>
    <w:p w:rsidR="00166998" w:rsidRPr="00AF0E35" w:rsidRDefault="00166998" w:rsidP="000E65A0">
      <w:pPr>
        <w:spacing w:line="320" w:lineRule="exact"/>
        <w:rPr>
          <w:rFonts w:asciiTheme="minorEastAsia" w:eastAsiaTheme="minorEastAsia" w:hAnsiTheme="minorEastAsia"/>
          <w:sz w:val="28"/>
        </w:rPr>
      </w:pPr>
    </w:p>
    <w:p w:rsidR="00C52C40" w:rsidRPr="00AF0E35" w:rsidRDefault="00D55B82" w:rsidP="00AF0E35">
      <w:pPr>
        <w:spacing w:line="320" w:lineRule="exact"/>
        <w:ind w:left="525" w:hangingChars="200" w:hanging="525"/>
        <w:jc w:val="left"/>
        <w:rPr>
          <w:rFonts w:asciiTheme="minorEastAsia" w:eastAsiaTheme="minorEastAsia" w:hAnsiTheme="minorEastAsia"/>
          <w:sz w:val="28"/>
        </w:rPr>
      </w:pPr>
      <w:r w:rsidRPr="00AF0E35">
        <w:rPr>
          <w:rFonts w:asciiTheme="minorEastAsia" w:eastAsiaTheme="minorEastAsia" w:hAnsiTheme="minorEastAsia" w:hint="eastAsia"/>
          <w:sz w:val="28"/>
        </w:rPr>
        <w:t>（</w:t>
      </w:r>
      <w:r w:rsidR="0061224D" w:rsidRPr="00AF0E35">
        <w:rPr>
          <w:rFonts w:asciiTheme="minorEastAsia" w:eastAsiaTheme="minorEastAsia" w:hAnsiTheme="minorEastAsia" w:hint="eastAsia"/>
          <w:sz w:val="28"/>
        </w:rPr>
        <w:t>１</w:t>
      </w:r>
      <w:r w:rsidR="0044402D" w:rsidRPr="00AF0E35">
        <w:rPr>
          <w:rFonts w:asciiTheme="minorEastAsia" w:eastAsiaTheme="minorEastAsia" w:hAnsiTheme="minorEastAsia" w:hint="eastAsia"/>
          <w:sz w:val="28"/>
        </w:rPr>
        <w:t>）</w:t>
      </w:r>
      <w:r w:rsidR="00C52C40" w:rsidRPr="00AF0E35">
        <w:rPr>
          <w:rFonts w:asciiTheme="minorEastAsia" w:eastAsiaTheme="minorEastAsia" w:hAnsiTheme="minorEastAsia" w:hint="eastAsia"/>
          <w:sz w:val="28"/>
        </w:rPr>
        <w:t>大阪府子ども読書活動推進計画の策定について</w:t>
      </w:r>
    </w:p>
    <w:p w:rsidR="00861701" w:rsidRPr="00AF0E35" w:rsidRDefault="00BA1056" w:rsidP="00AF0E35">
      <w:pPr>
        <w:spacing w:line="320" w:lineRule="exact"/>
        <w:ind w:left="525" w:hangingChars="200" w:hanging="525"/>
        <w:jc w:val="left"/>
        <w:rPr>
          <w:rFonts w:asciiTheme="minorEastAsia" w:eastAsiaTheme="minorEastAsia" w:hAnsiTheme="minorEastAsia"/>
          <w:sz w:val="28"/>
        </w:rPr>
      </w:pPr>
      <w:r w:rsidRPr="00AF0E35">
        <w:rPr>
          <w:rFonts w:asciiTheme="minorEastAsia" w:eastAsiaTheme="minorEastAsia" w:hAnsiTheme="minorEastAsia" w:hint="eastAsia"/>
          <w:sz w:val="28"/>
        </w:rPr>
        <w:t xml:space="preserve">　</w:t>
      </w:r>
      <w:r w:rsidR="00866E1E" w:rsidRPr="00AF0E35">
        <w:rPr>
          <w:rFonts w:asciiTheme="minorEastAsia" w:eastAsiaTheme="minorEastAsia" w:hAnsiTheme="minorEastAsia" w:hint="eastAsia"/>
          <w:sz w:val="28"/>
        </w:rPr>
        <w:t xml:space="preserve">　</w:t>
      </w:r>
      <w:r w:rsidR="00861701" w:rsidRPr="00AF0E35">
        <w:rPr>
          <w:rFonts w:asciiTheme="minorEastAsia" w:eastAsiaTheme="minorEastAsia" w:hAnsiTheme="minorEastAsia" w:hint="eastAsia"/>
          <w:sz w:val="28"/>
        </w:rPr>
        <w:t xml:space="preserve">　「第３次大阪府子ども読書活動推進計画」（</w:t>
      </w:r>
      <w:r w:rsidR="00BE2295" w:rsidRPr="00AF0E35">
        <w:rPr>
          <w:rFonts w:asciiTheme="minorEastAsia" w:eastAsiaTheme="minorEastAsia" w:hAnsiTheme="minorEastAsia" w:hint="eastAsia"/>
          <w:sz w:val="28"/>
        </w:rPr>
        <w:t>素案</w:t>
      </w:r>
      <w:r w:rsidR="00861701" w:rsidRPr="00AF0E35">
        <w:rPr>
          <w:rFonts w:asciiTheme="minorEastAsia" w:eastAsiaTheme="minorEastAsia" w:hAnsiTheme="minorEastAsia" w:hint="eastAsia"/>
          <w:sz w:val="28"/>
        </w:rPr>
        <w:t>）について</w:t>
      </w:r>
    </w:p>
    <w:p w:rsidR="00EC469B" w:rsidRPr="00AF0E35" w:rsidRDefault="00EC469B" w:rsidP="00AF0E35">
      <w:pPr>
        <w:spacing w:line="320" w:lineRule="exact"/>
        <w:ind w:left="525" w:hangingChars="200" w:hanging="525"/>
        <w:jc w:val="left"/>
        <w:rPr>
          <w:rFonts w:asciiTheme="minorEastAsia" w:eastAsiaTheme="minorEastAsia" w:hAnsiTheme="minorEastAsia"/>
          <w:sz w:val="28"/>
        </w:rPr>
      </w:pPr>
      <w:r w:rsidRPr="00AF0E35">
        <w:rPr>
          <w:rFonts w:asciiTheme="minorEastAsia" w:eastAsiaTheme="minorEastAsia" w:hAnsiTheme="minorEastAsia" w:hint="eastAsia"/>
          <w:sz w:val="28"/>
        </w:rPr>
        <w:t xml:space="preserve">　　　　＜論点＞</w:t>
      </w:r>
    </w:p>
    <w:p w:rsidR="00F50CF6" w:rsidRPr="00AF0E35" w:rsidRDefault="00AF0E35" w:rsidP="00AF0E35">
      <w:pPr>
        <w:widowControl/>
        <w:ind w:firstLineChars="600" w:firstLine="1215"/>
        <w:jc w:val="left"/>
        <w:rPr>
          <w:rFonts w:asciiTheme="minorEastAsia" w:eastAsiaTheme="minorEastAsia" w:hAnsiTheme="minorEastAsia"/>
          <w:sz w:val="22"/>
        </w:rPr>
      </w:pPr>
      <w:r>
        <w:rPr>
          <w:rFonts w:asciiTheme="minorEastAsia" w:eastAsiaTheme="minorEastAsia" w:hAnsiTheme="minorEastAsia" w:hint="eastAsia"/>
          <w:sz w:val="22"/>
        </w:rPr>
        <w:t>・</w:t>
      </w:r>
      <w:r w:rsidR="00F50CF6" w:rsidRPr="00AF0E35">
        <w:rPr>
          <w:rFonts w:asciiTheme="minorEastAsia" w:eastAsiaTheme="minorEastAsia" w:hAnsiTheme="minorEastAsia" w:hint="eastAsia"/>
          <w:sz w:val="22"/>
        </w:rPr>
        <w:t>「Ⅰ　計画策定にあたって～Ⅲ　子ども読書活動推進のための具体的方策」</w:t>
      </w:r>
      <w:r w:rsidR="00EC469B" w:rsidRPr="00AF0E35">
        <w:rPr>
          <w:rFonts w:asciiTheme="minorEastAsia" w:eastAsiaTheme="minorEastAsia" w:hAnsiTheme="minorEastAsia" w:hint="eastAsia"/>
          <w:sz w:val="22"/>
        </w:rPr>
        <w:t>について</w:t>
      </w:r>
    </w:p>
    <w:p w:rsidR="00EC469B" w:rsidRPr="00AF0E35" w:rsidRDefault="00AF0E35" w:rsidP="00AF0E35">
      <w:pPr>
        <w:widowControl/>
        <w:ind w:firstLineChars="600" w:firstLine="1215"/>
        <w:jc w:val="left"/>
        <w:rPr>
          <w:rFonts w:asciiTheme="minorEastAsia" w:eastAsiaTheme="minorEastAsia" w:hAnsiTheme="minorEastAsia"/>
          <w:sz w:val="22"/>
        </w:rPr>
      </w:pPr>
      <w:r>
        <w:rPr>
          <w:rFonts w:asciiTheme="minorEastAsia" w:eastAsiaTheme="minorEastAsia" w:hAnsiTheme="minorEastAsia" w:hint="eastAsia"/>
          <w:sz w:val="22"/>
        </w:rPr>
        <w:t>・</w:t>
      </w:r>
      <w:r w:rsidR="00F50CF6" w:rsidRPr="00AF0E35">
        <w:rPr>
          <w:rFonts w:asciiTheme="minorEastAsia" w:eastAsiaTheme="minorEastAsia" w:hAnsiTheme="minorEastAsia" w:hint="eastAsia"/>
          <w:sz w:val="22"/>
        </w:rPr>
        <w:t>「Ⅳ　子ども読書活動推進のために大阪府全体で取り組むべきこと」について</w:t>
      </w:r>
    </w:p>
    <w:p w:rsidR="002C2CFE" w:rsidRPr="00AF0E35" w:rsidRDefault="002C2CFE" w:rsidP="00AF0E35">
      <w:pPr>
        <w:spacing w:line="320" w:lineRule="exact"/>
        <w:ind w:firstLineChars="200" w:firstLine="525"/>
        <w:jc w:val="left"/>
        <w:rPr>
          <w:rFonts w:asciiTheme="minorEastAsia" w:eastAsiaTheme="minorEastAsia" w:hAnsiTheme="minorEastAsia"/>
          <w:sz w:val="28"/>
        </w:rPr>
      </w:pPr>
    </w:p>
    <w:p w:rsidR="00AF0E35" w:rsidRDefault="00AF0E35" w:rsidP="0044402D">
      <w:pPr>
        <w:spacing w:line="320" w:lineRule="exact"/>
        <w:jc w:val="left"/>
        <w:rPr>
          <w:rFonts w:asciiTheme="minorEastAsia" w:eastAsiaTheme="minorEastAsia" w:hAnsiTheme="minorEastAsia" w:hint="eastAsia"/>
          <w:sz w:val="28"/>
        </w:rPr>
      </w:pPr>
    </w:p>
    <w:p w:rsidR="00AF0E35" w:rsidRDefault="00AF0E35" w:rsidP="0044402D">
      <w:pPr>
        <w:spacing w:line="320" w:lineRule="exact"/>
        <w:jc w:val="left"/>
        <w:rPr>
          <w:rFonts w:asciiTheme="minorEastAsia" w:eastAsiaTheme="minorEastAsia" w:hAnsiTheme="minorEastAsia" w:hint="eastAsia"/>
          <w:sz w:val="28"/>
        </w:rPr>
      </w:pPr>
      <w:r>
        <w:rPr>
          <w:rFonts w:asciiTheme="minorEastAsia" w:eastAsiaTheme="minorEastAsia" w:hAnsiTheme="minorEastAsia" w:hint="eastAsia"/>
          <w:sz w:val="28"/>
        </w:rPr>
        <w:t>３　報告</w:t>
      </w:r>
    </w:p>
    <w:p w:rsidR="00861352" w:rsidRPr="00AF0E35" w:rsidRDefault="002C2CFE" w:rsidP="0044402D">
      <w:pPr>
        <w:spacing w:line="320" w:lineRule="exact"/>
        <w:jc w:val="left"/>
        <w:rPr>
          <w:rFonts w:asciiTheme="minorEastAsia" w:eastAsiaTheme="minorEastAsia" w:hAnsiTheme="minorEastAsia"/>
          <w:sz w:val="28"/>
        </w:rPr>
      </w:pPr>
      <w:r w:rsidRPr="00AF0E35">
        <w:rPr>
          <w:rFonts w:asciiTheme="minorEastAsia" w:eastAsiaTheme="minorEastAsia" w:hAnsiTheme="minorEastAsia" w:hint="eastAsia"/>
          <w:sz w:val="28"/>
        </w:rPr>
        <w:t>（</w:t>
      </w:r>
      <w:r w:rsidR="00AF0E35">
        <w:rPr>
          <w:rFonts w:asciiTheme="minorEastAsia" w:eastAsiaTheme="minorEastAsia" w:hAnsiTheme="minorEastAsia" w:hint="eastAsia"/>
          <w:sz w:val="28"/>
        </w:rPr>
        <w:t>１</w:t>
      </w:r>
      <w:r w:rsidRPr="00AF0E35">
        <w:rPr>
          <w:rFonts w:asciiTheme="minorEastAsia" w:eastAsiaTheme="minorEastAsia" w:hAnsiTheme="minorEastAsia" w:hint="eastAsia"/>
          <w:sz w:val="28"/>
        </w:rPr>
        <w:t>）</w:t>
      </w:r>
      <w:r w:rsidR="00AF0E35" w:rsidRPr="00AF0E35">
        <w:rPr>
          <w:rFonts w:asciiTheme="minorEastAsia" w:eastAsiaTheme="minorEastAsia" w:hAnsiTheme="minorEastAsia" w:hint="eastAsia"/>
          <w:sz w:val="28"/>
        </w:rPr>
        <w:t>専門部会について</w:t>
      </w:r>
    </w:p>
    <w:p w:rsidR="00861352" w:rsidRPr="00AF0E35" w:rsidRDefault="00AF0E35" w:rsidP="00AF0E35">
      <w:pPr>
        <w:spacing w:line="320" w:lineRule="exact"/>
        <w:jc w:val="left"/>
        <w:rPr>
          <w:rFonts w:asciiTheme="minorEastAsia" w:eastAsiaTheme="minorEastAsia" w:hAnsiTheme="minorEastAsia"/>
          <w:sz w:val="28"/>
        </w:rPr>
      </w:pPr>
      <w:r>
        <w:rPr>
          <w:rFonts w:asciiTheme="minorEastAsia" w:eastAsiaTheme="minorEastAsia" w:hAnsiTheme="minorEastAsia" w:hint="eastAsia"/>
          <w:sz w:val="28"/>
        </w:rPr>
        <w:t>（２）</w:t>
      </w:r>
      <w:r w:rsidR="00F50CF6" w:rsidRPr="00AF0E35">
        <w:rPr>
          <w:rFonts w:asciiTheme="minorEastAsia" w:eastAsiaTheme="minorEastAsia" w:hAnsiTheme="minorEastAsia" w:hint="eastAsia"/>
          <w:sz w:val="28"/>
        </w:rPr>
        <w:t>社会教育委員会議の提言の具現化について</w:t>
      </w:r>
    </w:p>
    <w:p w:rsidR="00660038" w:rsidRPr="00AF0E35" w:rsidRDefault="00660038" w:rsidP="00AF0E35">
      <w:pPr>
        <w:spacing w:line="320" w:lineRule="exact"/>
        <w:ind w:firstLineChars="200" w:firstLine="525"/>
        <w:jc w:val="left"/>
        <w:rPr>
          <w:rFonts w:asciiTheme="minorEastAsia" w:eastAsiaTheme="minorEastAsia" w:hAnsiTheme="minorEastAsia"/>
          <w:sz w:val="28"/>
        </w:rPr>
      </w:pPr>
    </w:p>
    <w:p w:rsidR="00AF0E35" w:rsidRDefault="00AF0E35" w:rsidP="0044402D">
      <w:pPr>
        <w:spacing w:line="320" w:lineRule="exact"/>
        <w:rPr>
          <w:rFonts w:asciiTheme="minorEastAsia" w:eastAsiaTheme="minorEastAsia" w:hAnsiTheme="minorEastAsia" w:hint="eastAsia"/>
          <w:sz w:val="28"/>
        </w:rPr>
      </w:pPr>
    </w:p>
    <w:p w:rsidR="004D5B24" w:rsidRPr="00AF0E35" w:rsidRDefault="00AF0E35" w:rsidP="0044402D">
      <w:pPr>
        <w:spacing w:line="320" w:lineRule="exact"/>
        <w:rPr>
          <w:rFonts w:asciiTheme="minorEastAsia" w:eastAsiaTheme="minorEastAsia" w:hAnsiTheme="minorEastAsia"/>
          <w:sz w:val="28"/>
        </w:rPr>
      </w:pPr>
      <w:r>
        <w:rPr>
          <w:rFonts w:asciiTheme="minorEastAsia" w:eastAsiaTheme="minorEastAsia" w:hAnsiTheme="minorEastAsia" w:hint="eastAsia"/>
          <w:sz w:val="28"/>
        </w:rPr>
        <w:t>４</w:t>
      </w:r>
      <w:r w:rsidR="00C5588D" w:rsidRPr="00AF0E35">
        <w:rPr>
          <w:rFonts w:asciiTheme="minorEastAsia" w:eastAsiaTheme="minorEastAsia" w:hAnsiTheme="minorEastAsia" w:hint="eastAsia"/>
          <w:sz w:val="28"/>
        </w:rPr>
        <w:t xml:space="preserve">　閉会</w:t>
      </w:r>
    </w:p>
    <w:p w:rsidR="00985F1E" w:rsidRPr="00AF0E35" w:rsidRDefault="00985F1E" w:rsidP="00400E0B">
      <w:pPr>
        <w:spacing w:line="320" w:lineRule="exact"/>
        <w:rPr>
          <w:rFonts w:asciiTheme="minorEastAsia" w:eastAsiaTheme="minorEastAsia" w:hAnsiTheme="minorEastAsia"/>
          <w:sz w:val="28"/>
        </w:rPr>
      </w:pPr>
    </w:p>
    <w:p w:rsidR="00AE4320" w:rsidRPr="00AF0E35" w:rsidRDefault="00AE4320" w:rsidP="00400E0B">
      <w:pPr>
        <w:spacing w:line="320" w:lineRule="exact"/>
        <w:rPr>
          <w:rFonts w:ascii="ＭＳ 明朝" w:hAnsi="ＭＳ 明朝"/>
          <w:sz w:val="22"/>
          <w:szCs w:val="21"/>
        </w:rPr>
      </w:pPr>
    </w:p>
    <w:p w:rsidR="00447FDC" w:rsidRPr="00AF0E35" w:rsidRDefault="00447FDC" w:rsidP="00400E0B">
      <w:pPr>
        <w:spacing w:line="320" w:lineRule="exact"/>
        <w:rPr>
          <w:rFonts w:ascii="ＭＳ 明朝" w:hAnsi="ＭＳ 明朝"/>
          <w:sz w:val="22"/>
          <w:szCs w:val="21"/>
        </w:rPr>
      </w:pPr>
      <w:r w:rsidRPr="00AF0E35">
        <w:rPr>
          <w:rFonts w:ascii="ＭＳ 明朝" w:hAnsi="ＭＳ 明朝"/>
          <w:noProof/>
          <w:sz w:val="22"/>
          <w:szCs w:val="21"/>
        </w:rPr>
        <mc:AlternateContent>
          <mc:Choice Requires="wps">
            <w:drawing>
              <wp:anchor distT="0" distB="0" distL="114300" distR="114300" simplePos="0" relativeHeight="251657728" behindDoc="0" locked="0" layoutInCell="1" allowOverlap="1" wp14:anchorId="08C392A5" wp14:editId="51DD74F2">
                <wp:simplePos x="0" y="0"/>
                <wp:positionH relativeFrom="column">
                  <wp:posOffset>245110</wp:posOffset>
                </wp:positionH>
                <wp:positionV relativeFrom="paragraph">
                  <wp:posOffset>171450</wp:posOffset>
                </wp:positionV>
                <wp:extent cx="5911215" cy="6350"/>
                <wp:effectExtent l="0" t="0" r="13335" b="317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1215" cy="63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13.5pt" to="48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">
                <v:stroke dashstyle="1 1"/>
              </v:line>
            </w:pict>
          </mc:Fallback>
        </mc:AlternateContent>
      </w:r>
    </w:p>
    <w:p w:rsidR="00447FDC" w:rsidRPr="00AF0E35" w:rsidRDefault="00447FDC" w:rsidP="00400E0B">
      <w:pPr>
        <w:spacing w:line="320" w:lineRule="exact"/>
        <w:rPr>
          <w:rFonts w:ascii="ＭＳ 明朝" w:hAnsi="ＭＳ 明朝"/>
          <w:sz w:val="22"/>
          <w:szCs w:val="21"/>
        </w:rPr>
      </w:pPr>
    </w:p>
    <w:p w:rsidR="00447FDC" w:rsidRPr="00AF0E35" w:rsidRDefault="00447FDC" w:rsidP="00400E0B">
      <w:pPr>
        <w:spacing w:line="320" w:lineRule="exact"/>
        <w:rPr>
          <w:rFonts w:ascii="ＭＳ 明朝" w:hAnsi="ＭＳ 明朝"/>
          <w:sz w:val="22"/>
          <w:szCs w:val="21"/>
        </w:rPr>
      </w:pPr>
    </w:p>
    <w:p w:rsidR="009D51FC" w:rsidRPr="00AF0E35" w:rsidRDefault="009D51FC" w:rsidP="00400E0B">
      <w:pPr>
        <w:spacing w:line="320" w:lineRule="exact"/>
        <w:rPr>
          <w:rFonts w:ascii="ＭＳ ゴシック" w:eastAsia="ＭＳ ゴシック" w:hAnsi="ＭＳ ゴシック"/>
          <w:sz w:val="24"/>
        </w:rPr>
      </w:pPr>
      <w:bookmarkStart w:id="0" w:name="_GoBack"/>
      <w:bookmarkEnd w:id="0"/>
      <w:r w:rsidRPr="00AF0E35">
        <w:rPr>
          <w:rFonts w:ascii="ＭＳ ゴシック" w:eastAsia="ＭＳ ゴシック" w:hAnsi="ＭＳ ゴシック" w:hint="eastAsia"/>
          <w:sz w:val="24"/>
        </w:rPr>
        <w:t>＜配付資料一覧＞</w:t>
      </w:r>
    </w:p>
    <w:p w:rsidR="0034516B" w:rsidRPr="00AF0E35" w:rsidRDefault="00447FDC" w:rsidP="00AF0E35">
      <w:pPr>
        <w:spacing w:line="340" w:lineRule="exact"/>
        <w:ind w:firstLineChars="100" w:firstLine="223"/>
        <w:jc w:val="left"/>
        <w:rPr>
          <w:rFonts w:ascii="ＭＳ 明朝" w:hAnsi="ＭＳ 明朝"/>
          <w:sz w:val="24"/>
        </w:rPr>
      </w:pPr>
      <w:r w:rsidRPr="00AF0E35">
        <w:rPr>
          <w:rFonts w:ascii="ＭＳ 明朝" w:hAnsi="ＭＳ 明朝" w:hint="eastAsia"/>
          <w:sz w:val="24"/>
        </w:rPr>
        <w:t>１</w:t>
      </w:r>
      <w:r w:rsidR="0044402D" w:rsidRPr="00AF0E35">
        <w:rPr>
          <w:rFonts w:ascii="ＭＳ 明朝" w:hAnsi="ＭＳ 明朝" w:hint="eastAsia"/>
          <w:sz w:val="24"/>
        </w:rPr>
        <w:t xml:space="preserve">　</w:t>
      </w:r>
      <w:r w:rsidR="0034516B" w:rsidRPr="00AF0E35">
        <w:rPr>
          <w:rFonts w:ascii="ＭＳ 明朝" w:hAnsi="ＭＳ 明朝" w:hint="eastAsia"/>
          <w:sz w:val="24"/>
        </w:rPr>
        <w:t xml:space="preserve">大阪府社会教育委員会議　委員名簿　</w:t>
      </w:r>
    </w:p>
    <w:p w:rsidR="00861701" w:rsidRPr="00AF0E35" w:rsidRDefault="00861701" w:rsidP="00AF0E35">
      <w:pPr>
        <w:spacing w:line="340" w:lineRule="exact"/>
        <w:ind w:firstLineChars="100" w:firstLine="223"/>
        <w:jc w:val="left"/>
        <w:rPr>
          <w:rFonts w:ascii="ＭＳ 明朝" w:hAnsi="ＭＳ 明朝"/>
          <w:sz w:val="24"/>
        </w:rPr>
      </w:pPr>
      <w:r w:rsidRPr="00AF0E35">
        <w:rPr>
          <w:rFonts w:ascii="ＭＳ 明朝" w:hAnsi="ＭＳ 明朝" w:hint="eastAsia"/>
          <w:sz w:val="24"/>
        </w:rPr>
        <w:t>２　「第３次大阪府子ども読書活動推進計画」（</w:t>
      </w:r>
      <w:r w:rsidR="00F50CF6" w:rsidRPr="00AF0E35">
        <w:rPr>
          <w:rFonts w:ascii="ＭＳ 明朝" w:hAnsi="ＭＳ 明朝" w:hint="eastAsia"/>
          <w:sz w:val="24"/>
        </w:rPr>
        <w:t>素案</w:t>
      </w:r>
      <w:r w:rsidRPr="00AF0E35">
        <w:rPr>
          <w:rFonts w:ascii="ＭＳ 明朝" w:hAnsi="ＭＳ 明朝" w:hint="eastAsia"/>
          <w:sz w:val="24"/>
        </w:rPr>
        <w:t xml:space="preserve">）  </w:t>
      </w:r>
    </w:p>
    <w:p w:rsidR="0034516B" w:rsidRPr="00AF0E35" w:rsidRDefault="00F50CF6" w:rsidP="00AF0E35">
      <w:pPr>
        <w:spacing w:line="340" w:lineRule="exact"/>
        <w:ind w:firstLineChars="100" w:firstLine="223"/>
        <w:jc w:val="left"/>
        <w:rPr>
          <w:rFonts w:ascii="ＭＳ 明朝" w:hAnsi="ＭＳ 明朝"/>
          <w:sz w:val="24"/>
        </w:rPr>
      </w:pPr>
      <w:r w:rsidRPr="00AF0E35">
        <w:rPr>
          <w:rFonts w:ascii="ＭＳ 明朝" w:hAnsi="ＭＳ 明朝" w:hint="eastAsia"/>
          <w:sz w:val="24"/>
        </w:rPr>
        <w:t>３</w:t>
      </w:r>
      <w:r w:rsidR="0044402D" w:rsidRPr="00AF0E35">
        <w:rPr>
          <w:rFonts w:ascii="ＭＳ 明朝" w:hAnsi="ＭＳ 明朝" w:hint="eastAsia"/>
          <w:sz w:val="24"/>
        </w:rPr>
        <w:t xml:space="preserve">　</w:t>
      </w:r>
      <w:r w:rsidR="00861701" w:rsidRPr="00AF0E35">
        <w:rPr>
          <w:rFonts w:ascii="ＭＳ 明朝" w:hAnsi="ＭＳ 明朝" w:hint="eastAsia"/>
          <w:sz w:val="24"/>
        </w:rPr>
        <w:t>平成27年度</w:t>
      </w:r>
      <w:r w:rsidR="0034516B" w:rsidRPr="00AF0E35">
        <w:rPr>
          <w:rFonts w:ascii="ＭＳ 明朝" w:hAnsi="ＭＳ 明朝" w:hint="eastAsia"/>
          <w:sz w:val="24"/>
        </w:rPr>
        <w:t>第</w:t>
      </w:r>
      <w:r w:rsidRPr="00AF0E35">
        <w:rPr>
          <w:rFonts w:ascii="ＭＳ 明朝" w:hAnsi="ＭＳ 明朝" w:hint="eastAsia"/>
          <w:sz w:val="24"/>
        </w:rPr>
        <w:t>２</w:t>
      </w:r>
      <w:r w:rsidR="0034516B" w:rsidRPr="00AF0E35">
        <w:rPr>
          <w:rFonts w:ascii="ＭＳ 明朝" w:hAnsi="ＭＳ 明朝" w:hint="eastAsia"/>
          <w:sz w:val="24"/>
        </w:rPr>
        <w:t>回大阪府</w:t>
      </w:r>
      <w:r w:rsidR="00861701" w:rsidRPr="00AF0E35">
        <w:rPr>
          <w:rFonts w:ascii="ＭＳ 明朝" w:hAnsi="ＭＳ 明朝" w:hint="eastAsia"/>
          <w:sz w:val="24"/>
        </w:rPr>
        <w:t>社会教育委員会議議事</w:t>
      </w:r>
      <w:r w:rsidR="0001648F" w:rsidRPr="00AF0E35">
        <w:rPr>
          <w:rFonts w:ascii="ＭＳ 明朝" w:hAnsi="ＭＳ 明朝" w:hint="eastAsia"/>
          <w:sz w:val="24"/>
        </w:rPr>
        <w:t>骨子</w:t>
      </w:r>
    </w:p>
    <w:p w:rsidR="00CF313F" w:rsidRPr="00AF0E35" w:rsidRDefault="00AF0E35" w:rsidP="00AF0E35">
      <w:pPr>
        <w:spacing w:line="340" w:lineRule="exact"/>
        <w:ind w:firstLineChars="100" w:firstLine="223"/>
        <w:jc w:val="left"/>
        <w:rPr>
          <w:rFonts w:ascii="ＭＳ 明朝" w:hAnsi="ＭＳ 明朝"/>
          <w:sz w:val="24"/>
        </w:rPr>
      </w:pPr>
      <w:r>
        <w:rPr>
          <w:rFonts w:ascii="ＭＳ 明朝" w:hAnsi="ＭＳ 明朝" w:hint="eastAsia"/>
          <w:sz w:val="24"/>
        </w:rPr>
        <w:t>４</w:t>
      </w:r>
      <w:r w:rsidR="00861352" w:rsidRPr="00AF0E35">
        <w:rPr>
          <w:rFonts w:ascii="ＭＳ 明朝" w:hAnsi="ＭＳ 明朝" w:hint="eastAsia"/>
          <w:sz w:val="24"/>
        </w:rPr>
        <w:t xml:space="preserve">　大阪府立中之島図書館カフェ施設出店事業者公募の選定結果について（報道提供資料）</w:t>
      </w:r>
    </w:p>
    <w:p w:rsidR="00AF0E35" w:rsidRPr="00AF0E35" w:rsidRDefault="00AF0E35" w:rsidP="00AF0E35">
      <w:pPr>
        <w:spacing w:line="340" w:lineRule="exact"/>
        <w:ind w:firstLineChars="100" w:firstLine="223"/>
        <w:jc w:val="left"/>
        <w:rPr>
          <w:rFonts w:ascii="ＭＳ 明朝" w:hAnsi="ＭＳ 明朝"/>
          <w:sz w:val="24"/>
        </w:rPr>
      </w:pPr>
      <w:r>
        <w:rPr>
          <w:rFonts w:ascii="ＭＳ 明朝" w:hAnsi="ＭＳ 明朝" w:hint="eastAsia"/>
          <w:sz w:val="24"/>
        </w:rPr>
        <w:t>５</w:t>
      </w:r>
      <w:r w:rsidRPr="00AF0E35">
        <w:rPr>
          <w:rFonts w:ascii="ＭＳ 明朝" w:hAnsi="ＭＳ 明朝" w:hint="eastAsia"/>
          <w:sz w:val="24"/>
        </w:rPr>
        <w:t xml:space="preserve">　大阪府社会教育委員会議平成27年１月提言</w:t>
      </w:r>
    </w:p>
    <w:p w:rsidR="00AF0E35" w:rsidRPr="00AF0E35" w:rsidRDefault="00AF0E35" w:rsidP="00AF0E35">
      <w:pPr>
        <w:spacing w:line="340" w:lineRule="exact"/>
        <w:ind w:firstLineChars="100" w:firstLine="223"/>
        <w:jc w:val="left"/>
        <w:rPr>
          <w:rFonts w:ascii="ＭＳ 明朝" w:hAnsi="ＭＳ 明朝"/>
          <w:sz w:val="24"/>
        </w:rPr>
      </w:pPr>
      <w:r>
        <w:rPr>
          <w:rFonts w:ascii="ＭＳ 明朝" w:hAnsi="ＭＳ 明朝" w:hint="eastAsia"/>
          <w:sz w:val="24"/>
        </w:rPr>
        <w:t>６</w:t>
      </w:r>
      <w:r w:rsidRPr="00AF0E35">
        <w:rPr>
          <w:rFonts w:ascii="ＭＳ 明朝" w:hAnsi="ＭＳ 明朝" w:hint="eastAsia"/>
          <w:sz w:val="24"/>
        </w:rPr>
        <w:t xml:space="preserve">　平成27年１月提言の具現化の進捗状況について</w:t>
      </w:r>
    </w:p>
    <w:p w:rsidR="002A34E8" w:rsidRPr="00AF0E35" w:rsidRDefault="002A34E8" w:rsidP="00AF0E35">
      <w:pPr>
        <w:spacing w:line="340" w:lineRule="exact"/>
        <w:ind w:firstLineChars="100" w:firstLine="223"/>
        <w:jc w:val="left"/>
        <w:rPr>
          <w:rFonts w:ascii="ＭＳ 明朝" w:hAnsi="ＭＳ 明朝"/>
          <w:sz w:val="24"/>
        </w:rPr>
      </w:pPr>
    </w:p>
    <w:sectPr w:rsidR="002A34E8" w:rsidRPr="00AF0E35" w:rsidSect="0044402D">
      <w:pgSz w:w="11906" w:h="16838" w:code="9"/>
      <w:pgMar w:top="964" w:right="737" w:bottom="567" w:left="964" w:header="851" w:footer="992" w:gutter="0"/>
      <w:cols w:space="425"/>
      <w:docGrid w:type="linesAndChars" w:linePitch="318" w:charSpace="-3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20A" w:rsidRDefault="00A7320A" w:rsidP="00621BB1">
      <w:r>
        <w:separator/>
      </w:r>
    </w:p>
  </w:endnote>
  <w:endnote w:type="continuationSeparator" w:id="0">
    <w:p w:rsidR="00A7320A" w:rsidRDefault="00A7320A" w:rsidP="0062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20A" w:rsidRDefault="00A7320A" w:rsidP="00621BB1">
      <w:r>
        <w:separator/>
      </w:r>
    </w:p>
  </w:footnote>
  <w:footnote w:type="continuationSeparator" w:id="0">
    <w:p w:rsidR="00A7320A" w:rsidRDefault="00A7320A" w:rsidP="0062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464"/>
    <w:multiLevelType w:val="hybridMultilevel"/>
    <w:tmpl w:val="B19674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D11998"/>
    <w:multiLevelType w:val="hybridMultilevel"/>
    <w:tmpl w:val="CED0A8A4"/>
    <w:lvl w:ilvl="0" w:tplc="5DEED3D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29090BAF"/>
    <w:multiLevelType w:val="hybridMultilevel"/>
    <w:tmpl w:val="E830237A"/>
    <w:lvl w:ilvl="0" w:tplc="D69A48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CDC5319"/>
    <w:multiLevelType w:val="hybridMultilevel"/>
    <w:tmpl w:val="01685472"/>
    <w:lvl w:ilvl="0" w:tplc="F3D4C506">
      <w:start w:val="1"/>
      <w:numFmt w:val="decimalFullWidth"/>
      <w:lvlText w:val="（%1）"/>
      <w:lvlJc w:val="left"/>
      <w:pPr>
        <w:ind w:left="1138" w:hanging="72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8"/>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EF"/>
    <w:rsid w:val="0001170A"/>
    <w:rsid w:val="00012EDE"/>
    <w:rsid w:val="0001648F"/>
    <w:rsid w:val="0003265F"/>
    <w:rsid w:val="00032B6F"/>
    <w:rsid w:val="000334D4"/>
    <w:rsid w:val="00077D47"/>
    <w:rsid w:val="000860D4"/>
    <w:rsid w:val="00087AA9"/>
    <w:rsid w:val="0009719B"/>
    <w:rsid w:val="000A3643"/>
    <w:rsid w:val="000A5205"/>
    <w:rsid w:val="000A6A4B"/>
    <w:rsid w:val="000B67BF"/>
    <w:rsid w:val="000C46D5"/>
    <w:rsid w:val="000C5A98"/>
    <w:rsid w:val="000C64FB"/>
    <w:rsid w:val="000E65A0"/>
    <w:rsid w:val="000E673B"/>
    <w:rsid w:val="00141650"/>
    <w:rsid w:val="00156574"/>
    <w:rsid w:val="00160323"/>
    <w:rsid w:val="00160E6C"/>
    <w:rsid w:val="001658D9"/>
    <w:rsid w:val="00165B0D"/>
    <w:rsid w:val="00166998"/>
    <w:rsid w:val="00177F41"/>
    <w:rsid w:val="00182DEB"/>
    <w:rsid w:val="00183158"/>
    <w:rsid w:val="001A1250"/>
    <w:rsid w:val="001B4844"/>
    <w:rsid w:val="001D5AFD"/>
    <w:rsid w:val="001E4A33"/>
    <w:rsid w:val="001F6024"/>
    <w:rsid w:val="002106E1"/>
    <w:rsid w:val="00216E0B"/>
    <w:rsid w:val="002318C1"/>
    <w:rsid w:val="00236C49"/>
    <w:rsid w:val="00262C66"/>
    <w:rsid w:val="002778C2"/>
    <w:rsid w:val="00277ADB"/>
    <w:rsid w:val="00280184"/>
    <w:rsid w:val="00284E05"/>
    <w:rsid w:val="00291882"/>
    <w:rsid w:val="00291915"/>
    <w:rsid w:val="0029378F"/>
    <w:rsid w:val="002A34E8"/>
    <w:rsid w:val="002B26A0"/>
    <w:rsid w:val="002B463B"/>
    <w:rsid w:val="002C2CFE"/>
    <w:rsid w:val="002D2BB6"/>
    <w:rsid w:val="002E57B4"/>
    <w:rsid w:val="0030656C"/>
    <w:rsid w:val="00306F16"/>
    <w:rsid w:val="0031487B"/>
    <w:rsid w:val="00315BFD"/>
    <w:rsid w:val="003170D9"/>
    <w:rsid w:val="003213D6"/>
    <w:rsid w:val="0034516B"/>
    <w:rsid w:val="00351F81"/>
    <w:rsid w:val="0035225F"/>
    <w:rsid w:val="003526A5"/>
    <w:rsid w:val="00353FDC"/>
    <w:rsid w:val="00370936"/>
    <w:rsid w:val="0037438E"/>
    <w:rsid w:val="00382094"/>
    <w:rsid w:val="003B1A86"/>
    <w:rsid w:val="003B218B"/>
    <w:rsid w:val="003B4077"/>
    <w:rsid w:val="003C669B"/>
    <w:rsid w:val="003D3C8A"/>
    <w:rsid w:val="003F6DB2"/>
    <w:rsid w:val="00400022"/>
    <w:rsid w:val="00400B77"/>
    <w:rsid w:val="00400E0B"/>
    <w:rsid w:val="004146F3"/>
    <w:rsid w:val="004149E0"/>
    <w:rsid w:val="00416FA9"/>
    <w:rsid w:val="004178CA"/>
    <w:rsid w:val="00420B0C"/>
    <w:rsid w:val="004243E1"/>
    <w:rsid w:val="00424977"/>
    <w:rsid w:val="0043773B"/>
    <w:rsid w:val="00442583"/>
    <w:rsid w:val="0044402D"/>
    <w:rsid w:val="00447FDC"/>
    <w:rsid w:val="004638D5"/>
    <w:rsid w:val="00465A8E"/>
    <w:rsid w:val="004665D6"/>
    <w:rsid w:val="004748A2"/>
    <w:rsid w:val="00476B13"/>
    <w:rsid w:val="00485A21"/>
    <w:rsid w:val="004A7C36"/>
    <w:rsid w:val="004B032B"/>
    <w:rsid w:val="004B6BB5"/>
    <w:rsid w:val="004C33CA"/>
    <w:rsid w:val="004D5B24"/>
    <w:rsid w:val="004E5619"/>
    <w:rsid w:val="005020A2"/>
    <w:rsid w:val="00507296"/>
    <w:rsid w:val="00511975"/>
    <w:rsid w:val="005267F5"/>
    <w:rsid w:val="0053328E"/>
    <w:rsid w:val="00544207"/>
    <w:rsid w:val="005479AC"/>
    <w:rsid w:val="00561EF6"/>
    <w:rsid w:val="00567131"/>
    <w:rsid w:val="00583173"/>
    <w:rsid w:val="00596120"/>
    <w:rsid w:val="005970BF"/>
    <w:rsid w:val="005A5BE1"/>
    <w:rsid w:val="005A5EAD"/>
    <w:rsid w:val="005A650F"/>
    <w:rsid w:val="005B0B06"/>
    <w:rsid w:val="005D1C91"/>
    <w:rsid w:val="005E195C"/>
    <w:rsid w:val="005E25E2"/>
    <w:rsid w:val="005E35D5"/>
    <w:rsid w:val="005E397A"/>
    <w:rsid w:val="005E6F65"/>
    <w:rsid w:val="00610DB9"/>
    <w:rsid w:val="0061224D"/>
    <w:rsid w:val="00621BB1"/>
    <w:rsid w:val="00622181"/>
    <w:rsid w:val="00625AC0"/>
    <w:rsid w:val="00643B6D"/>
    <w:rsid w:val="00660038"/>
    <w:rsid w:val="006641EB"/>
    <w:rsid w:val="006904CC"/>
    <w:rsid w:val="00694227"/>
    <w:rsid w:val="006955B8"/>
    <w:rsid w:val="006A0AA3"/>
    <w:rsid w:val="006C26BE"/>
    <w:rsid w:val="006E7E28"/>
    <w:rsid w:val="00710145"/>
    <w:rsid w:val="00714776"/>
    <w:rsid w:val="0072524D"/>
    <w:rsid w:val="00733D44"/>
    <w:rsid w:val="00744697"/>
    <w:rsid w:val="00745EDF"/>
    <w:rsid w:val="00753465"/>
    <w:rsid w:val="00760E3B"/>
    <w:rsid w:val="00775117"/>
    <w:rsid w:val="0077692E"/>
    <w:rsid w:val="00776E91"/>
    <w:rsid w:val="00777A75"/>
    <w:rsid w:val="00781025"/>
    <w:rsid w:val="00785439"/>
    <w:rsid w:val="00791AD7"/>
    <w:rsid w:val="00791E6D"/>
    <w:rsid w:val="00794A7D"/>
    <w:rsid w:val="007969C5"/>
    <w:rsid w:val="007B393D"/>
    <w:rsid w:val="007C194B"/>
    <w:rsid w:val="007C4200"/>
    <w:rsid w:val="007E10E2"/>
    <w:rsid w:val="007F557A"/>
    <w:rsid w:val="008103A5"/>
    <w:rsid w:val="00815D70"/>
    <w:rsid w:val="00837B2A"/>
    <w:rsid w:val="00861352"/>
    <w:rsid w:val="00861701"/>
    <w:rsid w:val="00861EDE"/>
    <w:rsid w:val="00864C86"/>
    <w:rsid w:val="00866E1E"/>
    <w:rsid w:val="0087648E"/>
    <w:rsid w:val="00883143"/>
    <w:rsid w:val="00886C24"/>
    <w:rsid w:val="008A0430"/>
    <w:rsid w:val="008B1301"/>
    <w:rsid w:val="008B2E3C"/>
    <w:rsid w:val="008C2854"/>
    <w:rsid w:val="008F6A55"/>
    <w:rsid w:val="009157C1"/>
    <w:rsid w:val="00923EF8"/>
    <w:rsid w:val="00926BCD"/>
    <w:rsid w:val="00926DEC"/>
    <w:rsid w:val="00940E7D"/>
    <w:rsid w:val="00945CB1"/>
    <w:rsid w:val="00953042"/>
    <w:rsid w:val="00955600"/>
    <w:rsid w:val="0096162C"/>
    <w:rsid w:val="00967FC2"/>
    <w:rsid w:val="009710BD"/>
    <w:rsid w:val="0098098A"/>
    <w:rsid w:val="00985F1E"/>
    <w:rsid w:val="00991C51"/>
    <w:rsid w:val="0099349B"/>
    <w:rsid w:val="00996BC3"/>
    <w:rsid w:val="009A1ECD"/>
    <w:rsid w:val="009A3B91"/>
    <w:rsid w:val="009A7F56"/>
    <w:rsid w:val="009B3F8F"/>
    <w:rsid w:val="009C3CA9"/>
    <w:rsid w:val="009C6777"/>
    <w:rsid w:val="009C7375"/>
    <w:rsid w:val="009D2DAD"/>
    <w:rsid w:val="009D51FC"/>
    <w:rsid w:val="009E0320"/>
    <w:rsid w:val="009E4609"/>
    <w:rsid w:val="00A06426"/>
    <w:rsid w:val="00A13C5B"/>
    <w:rsid w:val="00A3342A"/>
    <w:rsid w:val="00A47DD9"/>
    <w:rsid w:val="00A65B4C"/>
    <w:rsid w:val="00A70905"/>
    <w:rsid w:val="00A72209"/>
    <w:rsid w:val="00A7320A"/>
    <w:rsid w:val="00A774B7"/>
    <w:rsid w:val="00A96DE1"/>
    <w:rsid w:val="00AB1F1D"/>
    <w:rsid w:val="00AB24FE"/>
    <w:rsid w:val="00AB5592"/>
    <w:rsid w:val="00AC13F9"/>
    <w:rsid w:val="00AC1886"/>
    <w:rsid w:val="00AD397E"/>
    <w:rsid w:val="00AD6F6E"/>
    <w:rsid w:val="00AE4320"/>
    <w:rsid w:val="00AE51EF"/>
    <w:rsid w:val="00AF0E35"/>
    <w:rsid w:val="00B02C8F"/>
    <w:rsid w:val="00B172DA"/>
    <w:rsid w:val="00B350F7"/>
    <w:rsid w:val="00B61730"/>
    <w:rsid w:val="00B87E28"/>
    <w:rsid w:val="00B93914"/>
    <w:rsid w:val="00BA1056"/>
    <w:rsid w:val="00BA2AF4"/>
    <w:rsid w:val="00BA519C"/>
    <w:rsid w:val="00BC1D27"/>
    <w:rsid w:val="00BD1004"/>
    <w:rsid w:val="00BD2576"/>
    <w:rsid w:val="00BD460E"/>
    <w:rsid w:val="00BD4E0D"/>
    <w:rsid w:val="00BE2295"/>
    <w:rsid w:val="00BE3926"/>
    <w:rsid w:val="00BF190B"/>
    <w:rsid w:val="00BF3475"/>
    <w:rsid w:val="00BF74BF"/>
    <w:rsid w:val="00C05052"/>
    <w:rsid w:val="00C1162F"/>
    <w:rsid w:val="00C24692"/>
    <w:rsid w:val="00C361AA"/>
    <w:rsid w:val="00C37E87"/>
    <w:rsid w:val="00C52C40"/>
    <w:rsid w:val="00C52DC8"/>
    <w:rsid w:val="00C55688"/>
    <w:rsid w:val="00C5588D"/>
    <w:rsid w:val="00C57147"/>
    <w:rsid w:val="00C66234"/>
    <w:rsid w:val="00C75DD6"/>
    <w:rsid w:val="00C82148"/>
    <w:rsid w:val="00C94F94"/>
    <w:rsid w:val="00C965D8"/>
    <w:rsid w:val="00CA0DEA"/>
    <w:rsid w:val="00CA5739"/>
    <w:rsid w:val="00CC7376"/>
    <w:rsid w:val="00CD16A0"/>
    <w:rsid w:val="00CF313F"/>
    <w:rsid w:val="00CF5FDF"/>
    <w:rsid w:val="00D0173D"/>
    <w:rsid w:val="00D10CAE"/>
    <w:rsid w:val="00D14E36"/>
    <w:rsid w:val="00D3334F"/>
    <w:rsid w:val="00D358DC"/>
    <w:rsid w:val="00D44E27"/>
    <w:rsid w:val="00D55B82"/>
    <w:rsid w:val="00D573CA"/>
    <w:rsid w:val="00D6353F"/>
    <w:rsid w:val="00D71148"/>
    <w:rsid w:val="00D824B5"/>
    <w:rsid w:val="00D922D1"/>
    <w:rsid w:val="00D97682"/>
    <w:rsid w:val="00DA021B"/>
    <w:rsid w:val="00DA3331"/>
    <w:rsid w:val="00DA6CF2"/>
    <w:rsid w:val="00DB2074"/>
    <w:rsid w:val="00DB2D2F"/>
    <w:rsid w:val="00DC6E0D"/>
    <w:rsid w:val="00DC7900"/>
    <w:rsid w:val="00DD4364"/>
    <w:rsid w:val="00DD48FF"/>
    <w:rsid w:val="00DE26FA"/>
    <w:rsid w:val="00DE7F79"/>
    <w:rsid w:val="00DF14FF"/>
    <w:rsid w:val="00DF22DD"/>
    <w:rsid w:val="00DF2F27"/>
    <w:rsid w:val="00DF3BC1"/>
    <w:rsid w:val="00E11034"/>
    <w:rsid w:val="00E226EE"/>
    <w:rsid w:val="00E25003"/>
    <w:rsid w:val="00E27EE3"/>
    <w:rsid w:val="00E401F1"/>
    <w:rsid w:val="00E40DBC"/>
    <w:rsid w:val="00E47F78"/>
    <w:rsid w:val="00E5653D"/>
    <w:rsid w:val="00E65B45"/>
    <w:rsid w:val="00E673B9"/>
    <w:rsid w:val="00E73E7B"/>
    <w:rsid w:val="00E74C5D"/>
    <w:rsid w:val="00EB6992"/>
    <w:rsid w:val="00EC469B"/>
    <w:rsid w:val="00EC56A3"/>
    <w:rsid w:val="00ED0CCC"/>
    <w:rsid w:val="00ED29A6"/>
    <w:rsid w:val="00ED5743"/>
    <w:rsid w:val="00ED734D"/>
    <w:rsid w:val="00EE4EB2"/>
    <w:rsid w:val="00F04C63"/>
    <w:rsid w:val="00F06608"/>
    <w:rsid w:val="00F107D3"/>
    <w:rsid w:val="00F1380C"/>
    <w:rsid w:val="00F16CA6"/>
    <w:rsid w:val="00F212A5"/>
    <w:rsid w:val="00F278A8"/>
    <w:rsid w:val="00F27FF0"/>
    <w:rsid w:val="00F418DC"/>
    <w:rsid w:val="00F44EA3"/>
    <w:rsid w:val="00F45953"/>
    <w:rsid w:val="00F50CF6"/>
    <w:rsid w:val="00F57A08"/>
    <w:rsid w:val="00F60B41"/>
    <w:rsid w:val="00F631A4"/>
    <w:rsid w:val="00F76EBF"/>
    <w:rsid w:val="00FA0522"/>
    <w:rsid w:val="00FA3B72"/>
    <w:rsid w:val="00FA5BBB"/>
    <w:rsid w:val="00FB3A96"/>
    <w:rsid w:val="00FB6006"/>
    <w:rsid w:val="00FB6522"/>
    <w:rsid w:val="00FC63DB"/>
    <w:rsid w:val="00FE495A"/>
    <w:rsid w:val="00FE4CAE"/>
    <w:rsid w:val="00FE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1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35D5"/>
    <w:rPr>
      <w:rFonts w:ascii="Arial" w:eastAsia="ＭＳ ゴシック" w:hAnsi="Arial"/>
      <w:sz w:val="18"/>
      <w:szCs w:val="18"/>
    </w:rPr>
  </w:style>
  <w:style w:type="paragraph" w:styleId="a4">
    <w:name w:val="List Paragraph"/>
    <w:basedOn w:val="a"/>
    <w:uiPriority w:val="34"/>
    <w:qFormat/>
    <w:rsid w:val="00166998"/>
    <w:pPr>
      <w:ind w:leftChars="400" w:left="840"/>
    </w:pPr>
  </w:style>
  <w:style w:type="paragraph" w:styleId="a5">
    <w:name w:val="header"/>
    <w:basedOn w:val="a"/>
    <w:link w:val="a6"/>
    <w:rsid w:val="00621BB1"/>
    <w:pPr>
      <w:tabs>
        <w:tab w:val="center" w:pos="4252"/>
        <w:tab w:val="right" w:pos="8504"/>
      </w:tabs>
      <w:snapToGrid w:val="0"/>
    </w:pPr>
  </w:style>
  <w:style w:type="character" w:customStyle="1" w:styleId="a6">
    <w:name w:val="ヘッダー (文字)"/>
    <w:link w:val="a5"/>
    <w:rsid w:val="00621BB1"/>
    <w:rPr>
      <w:kern w:val="2"/>
      <w:sz w:val="21"/>
      <w:szCs w:val="24"/>
    </w:rPr>
  </w:style>
  <w:style w:type="paragraph" w:styleId="a7">
    <w:name w:val="footer"/>
    <w:basedOn w:val="a"/>
    <w:link w:val="a8"/>
    <w:rsid w:val="00621BB1"/>
    <w:pPr>
      <w:tabs>
        <w:tab w:val="center" w:pos="4252"/>
        <w:tab w:val="right" w:pos="8504"/>
      </w:tabs>
      <w:snapToGrid w:val="0"/>
    </w:pPr>
  </w:style>
  <w:style w:type="character" w:customStyle="1" w:styleId="a8">
    <w:name w:val="フッター (文字)"/>
    <w:link w:val="a7"/>
    <w:rsid w:val="00621BB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1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35D5"/>
    <w:rPr>
      <w:rFonts w:ascii="Arial" w:eastAsia="ＭＳ ゴシック" w:hAnsi="Arial"/>
      <w:sz w:val="18"/>
      <w:szCs w:val="18"/>
    </w:rPr>
  </w:style>
  <w:style w:type="paragraph" w:styleId="a4">
    <w:name w:val="List Paragraph"/>
    <w:basedOn w:val="a"/>
    <w:uiPriority w:val="34"/>
    <w:qFormat/>
    <w:rsid w:val="00166998"/>
    <w:pPr>
      <w:ind w:leftChars="400" w:left="840"/>
    </w:pPr>
  </w:style>
  <w:style w:type="paragraph" w:styleId="a5">
    <w:name w:val="header"/>
    <w:basedOn w:val="a"/>
    <w:link w:val="a6"/>
    <w:rsid w:val="00621BB1"/>
    <w:pPr>
      <w:tabs>
        <w:tab w:val="center" w:pos="4252"/>
        <w:tab w:val="right" w:pos="8504"/>
      </w:tabs>
      <w:snapToGrid w:val="0"/>
    </w:pPr>
  </w:style>
  <w:style w:type="character" w:customStyle="1" w:styleId="a6">
    <w:name w:val="ヘッダー (文字)"/>
    <w:link w:val="a5"/>
    <w:rsid w:val="00621BB1"/>
    <w:rPr>
      <w:kern w:val="2"/>
      <w:sz w:val="21"/>
      <w:szCs w:val="24"/>
    </w:rPr>
  </w:style>
  <w:style w:type="paragraph" w:styleId="a7">
    <w:name w:val="footer"/>
    <w:basedOn w:val="a"/>
    <w:link w:val="a8"/>
    <w:rsid w:val="00621BB1"/>
    <w:pPr>
      <w:tabs>
        <w:tab w:val="center" w:pos="4252"/>
        <w:tab w:val="right" w:pos="8504"/>
      </w:tabs>
      <w:snapToGrid w:val="0"/>
    </w:pPr>
  </w:style>
  <w:style w:type="character" w:customStyle="1" w:styleId="a8">
    <w:name w:val="フッター (文字)"/>
    <w:link w:val="a7"/>
    <w:rsid w:val="00621B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大阪府社会教育委員会議</vt:lpstr>
      <vt:lpstr>大阪府社会教育委員会議</vt:lpstr>
    </vt:vector>
  </TitlesOfParts>
  <Company>大阪府</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大阪府社会教育委員会議</dc:title>
  <dc:creator>職員端末機１３年度９月調達</dc:creator>
  <cp:lastModifiedBy>uramon</cp:lastModifiedBy>
  <cp:revision>2</cp:revision>
  <cp:lastPrinted>2015-12-07T07:05:00Z</cp:lastPrinted>
  <dcterms:created xsi:type="dcterms:W3CDTF">2015-12-08T02:26:00Z</dcterms:created>
  <dcterms:modified xsi:type="dcterms:W3CDTF">2015-12-08T02:26:00Z</dcterms:modified>
</cp:coreProperties>
</file>