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8404DF" w:rsidRDefault="006E276D" w:rsidP="00CE1295">
      <w:bookmarkStart w:id="0" w:name="_GoBack"/>
      <w:bookmarkEnd w:id="0"/>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67109C" w:rsidRDefault="006E276D" w:rsidP="00CE1295">
      <w:pPr>
        <w:jc w:val="center"/>
        <w:rPr>
          <w:rFonts w:asciiTheme="majorEastAsia" w:eastAsiaTheme="majorEastAsia" w:hAnsiTheme="majorEastAsia"/>
          <w:sz w:val="52"/>
          <w:szCs w:val="52"/>
        </w:rPr>
      </w:pPr>
      <w:r w:rsidRPr="0067109C">
        <w:rPr>
          <w:rFonts w:asciiTheme="majorEastAsia" w:eastAsiaTheme="majorEastAsia" w:hAnsiTheme="majorEastAsia" w:hint="eastAsia"/>
          <w:sz w:val="52"/>
          <w:szCs w:val="52"/>
        </w:rPr>
        <w:t>大阪府安全なまちづくり推進会議</w:t>
      </w:r>
    </w:p>
    <w:p w:rsidR="006E276D" w:rsidRPr="0067109C" w:rsidRDefault="006E276D" w:rsidP="00CE1295">
      <w:pPr>
        <w:jc w:val="center"/>
        <w:rPr>
          <w:rFonts w:asciiTheme="majorEastAsia" w:eastAsiaTheme="majorEastAsia" w:hAnsiTheme="majorEastAsia"/>
          <w:sz w:val="48"/>
          <w:szCs w:val="48"/>
        </w:rPr>
      </w:pPr>
      <w:r w:rsidRPr="0067109C">
        <w:rPr>
          <w:rFonts w:asciiTheme="majorEastAsia" w:eastAsiaTheme="majorEastAsia" w:hAnsiTheme="majorEastAsia" w:hint="eastAsia"/>
          <w:sz w:val="48"/>
          <w:szCs w:val="48"/>
        </w:rPr>
        <w:t>構成団体の</w:t>
      </w:r>
      <w:r w:rsidR="000E16E5" w:rsidRPr="0067109C">
        <w:rPr>
          <w:rFonts w:asciiTheme="majorEastAsia" w:eastAsiaTheme="majorEastAsia" w:hAnsiTheme="majorEastAsia" w:hint="eastAsia"/>
          <w:sz w:val="48"/>
          <w:szCs w:val="48"/>
        </w:rPr>
        <w:t>平成2</w:t>
      </w:r>
      <w:r w:rsidR="00BF6000" w:rsidRPr="0067109C">
        <w:rPr>
          <w:rFonts w:asciiTheme="majorEastAsia" w:eastAsiaTheme="majorEastAsia" w:hAnsiTheme="majorEastAsia" w:hint="eastAsia"/>
          <w:sz w:val="48"/>
          <w:szCs w:val="48"/>
        </w:rPr>
        <w:t>8</w:t>
      </w:r>
      <w:r w:rsidR="000E16E5" w:rsidRPr="0067109C">
        <w:rPr>
          <w:rFonts w:asciiTheme="majorEastAsia" w:eastAsiaTheme="majorEastAsia" w:hAnsiTheme="majorEastAsia" w:hint="eastAsia"/>
          <w:sz w:val="48"/>
          <w:szCs w:val="48"/>
        </w:rPr>
        <w:t>年度</w:t>
      </w:r>
      <w:r w:rsidRPr="0067109C">
        <w:rPr>
          <w:rFonts w:asciiTheme="majorEastAsia" w:eastAsiaTheme="majorEastAsia" w:hAnsiTheme="majorEastAsia" w:hint="eastAsia"/>
          <w:sz w:val="48"/>
          <w:szCs w:val="48"/>
        </w:rPr>
        <w:t>活動</w:t>
      </w:r>
      <w:r w:rsidR="00BF6000" w:rsidRPr="0067109C">
        <w:rPr>
          <w:rFonts w:asciiTheme="majorEastAsia" w:eastAsiaTheme="majorEastAsia" w:hAnsiTheme="majorEastAsia" w:hint="eastAsia"/>
          <w:sz w:val="48"/>
          <w:szCs w:val="48"/>
        </w:rPr>
        <w:t>計画</w:t>
      </w:r>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436B43" w:rsidRDefault="006E276D" w:rsidP="00CE1295"/>
    <w:p w:rsidR="006E276D" w:rsidRPr="008404DF" w:rsidRDefault="006E276D" w:rsidP="00CE1295"/>
    <w:p w:rsidR="006E276D" w:rsidRDefault="006E276D"/>
    <w:p w:rsidR="000E16E5" w:rsidRDefault="000E16E5"/>
    <w:p w:rsidR="000E16E5" w:rsidRPr="008404DF" w:rsidRDefault="000E16E5"/>
    <w:p w:rsidR="006E276D" w:rsidRPr="008404DF" w:rsidRDefault="006E276D"/>
    <w:p w:rsidR="006E276D" w:rsidRPr="008404DF" w:rsidRDefault="006E276D"/>
    <w:p w:rsidR="006E276D" w:rsidRPr="008404DF" w:rsidRDefault="006E276D"/>
    <w:p w:rsidR="006E276D" w:rsidRPr="0065162F" w:rsidRDefault="006E276D"/>
    <w:p w:rsidR="006E276D" w:rsidRPr="008404DF" w:rsidRDefault="006E276D"/>
    <w:p w:rsidR="006E276D" w:rsidRDefault="006E276D"/>
    <w:p w:rsidR="000E16E5" w:rsidRDefault="000E16E5"/>
    <w:p w:rsidR="000E16E5" w:rsidRDefault="000E16E5"/>
    <w:p w:rsidR="000E16E5" w:rsidRPr="008404DF" w:rsidRDefault="000E16E5"/>
    <w:p w:rsidR="006E276D" w:rsidRPr="008404DF" w:rsidRDefault="006E276D"/>
    <w:p w:rsidR="006E276D" w:rsidRPr="008404DF" w:rsidRDefault="006E276D"/>
    <w:p w:rsidR="006E276D" w:rsidRPr="0067109C" w:rsidRDefault="006E276D" w:rsidP="00CE1295">
      <w:pPr>
        <w:spacing w:after="240"/>
        <w:jc w:val="center"/>
        <w:rPr>
          <w:rFonts w:asciiTheme="majorEastAsia" w:eastAsiaTheme="majorEastAsia" w:hAnsiTheme="majorEastAsia"/>
          <w:sz w:val="32"/>
          <w:szCs w:val="32"/>
        </w:rPr>
      </w:pPr>
      <w:r w:rsidRPr="0067109C">
        <w:rPr>
          <w:rFonts w:asciiTheme="majorEastAsia" w:eastAsiaTheme="majorEastAsia" w:hAnsiTheme="majorEastAsia" w:hint="eastAsia"/>
          <w:sz w:val="32"/>
          <w:szCs w:val="32"/>
        </w:rPr>
        <w:lastRenderedPageBreak/>
        <w:t>平成</w:t>
      </w:r>
      <w:r w:rsidRPr="0067109C">
        <w:rPr>
          <w:rFonts w:asciiTheme="majorEastAsia" w:eastAsiaTheme="majorEastAsia" w:hAnsiTheme="majorEastAsia"/>
          <w:sz w:val="32"/>
          <w:szCs w:val="32"/>
        </w:rPr>
        <w:t>2</w:t>
      </w:r>
      <w:r w:rsidR="00BF6000" w:rsidRPr="0067109C">
        <w:rPr>
          <w:rFonts w:asciiTheme="majorEastAsia" w:eastAsiaTheme="majorEastAsia" w:hAnsiTheme="majorEastAsia" w:hint="eastAsia"/>
          <w:sz w:val="32"/>
          <w:szCs w:val="32"/>
        </w:rPr>
        <w:t>8</w:t>
      </w:r>
      <w:r w:rsidRPr="0067109C">
        <w:rPr>
          <w:rFonts w:asciiTheme="majorEastAsia" w:eastAsiaTheme="majorEastAsia" w:hAnsiTheme="majorEastAsia" w:hint="eastAsia"/>
          <w:sz w:val="32"/>
          <w:szCs w:val="32"/>
        </w:rPr>
        <w:t>年度　構成団体活動</w:t>
      </w:r>
      <w:r w:rsidR="00BF6000" w:rsidRPr="0067109C">
        <w:rPr>
          <w:rFonts w:asciiTheme="majorEastAsia" w:eastAsiaTheme="majorEastAsia" w:hAnsiTheme="majorEastAsia" w:hint="eastAsia"/>
          <w:sz w:val="32"/>
          <w:szCs w:val="32"/>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33"/>
      </w:tblGrid>
      <w:tr w:rsidR="00F758E2" w:rsidRPr="00F758E2" w:rsidTr="004F6C5F">
        <w:tc>
          <w:tcPr>
            <w:tcW w:w="2235" w:type="dxa"/>
          </w:tcPr>
          <w:p w:rsidR="006E276D" w:rsidRPr="00CD649B" w:rsidRDefault="006E276D" w:rsidP="0098113E">
            <w:pPr>
              <w:jc w:val="center"/>
              <w:rPr>
                <w:rFonts w:ascii="ＭＳ ゴシック" w:eastAsia="ＭＳ ゴシック" w:hAnsi="ＭＳ ゴシック"/>
              </w:rPr>
            </w:pPr>
            <w:r w:rsidRPr="00CD649B">
              <w:rPr>
                <w:rFonts w:ascii="ＭＳ ゴシック" w:eastAsia="ＭＳ ゴシック" w:hAnsi="ＭＳ ゴシック" w:hint="eastAsia"/>
              </w:rPr>
              <w:t>団体名</w:t>
            </w:r>
          </w:p>
        </w:tc>
        <w:tc>
          <w:tcPr>
            <w:tcW w:w="7033" w:type="dxa"/>
          </w:tcPr>
          <w:p w:rsidR="006E276D" w:rsidRPr="00CD649B" w:rsidRDefault="006E276D" w:rsidP="00BF6000">
            <w:pPr>
              <w:jc w:val="center"/>
              <w:rPr>
                <w:rFonts w:ascii="ＭＳ ゴシック" w:eastAsia="ＭＳ ゴシック" w:hAnsi="ＭＳ ゴシック"/>
              </w:rPr>
            </w:pPr>
            <w:r w:rsidRPr="00CD649B">
              <w:rPr>
                <w:rFonts w:ascii="ＭＳ ゴシック" w:eastAsia="ＭＳ ゴシック" w:hAnsi="ＭＳ ゴシック" w:hint="eastAsia"/>
              </w:rPr>
              <w:t>２</w:t>
            </w:r>
            <w:r w:rsidR="00BF6000" w:rsidRPr="00CD649B">
              <w:rPr>
                <w:rFonts w:ascii="ＭＳ ゴシック" w:eastAsia="ＭＳ ゴシック" w:hAnsi="ＭＳ ゴシック" w:hint="eastAsia"/>
              </w:rPr>
              <w:t>８</w:t>
            </w:r>
            <w:r w:rsidRPr="00CD649B">
              <w:rPr>
                <w:rFonts w:ascii="ＭＳ ゴシック" w:eastAsia="ＭＳ ゴシック" w:hAnsi="ＭＳ ゴシック" w:hint="eastAsia"/>
              </w:rPr>
              <w:t>年度活動</w:t>
            </w:r>
            <w:r w:rsidR="00BF6000" w:rsidRPr="00CD649B">
              <w:rPr>
                <w:rFonts w:ascii="ＭＳ ゴシック" w:eastAsia="ＭＳ ゴシック" w:hAnsi="ＭＳ ゴシック" w:hint="eastAsia"/>
              </w:rPr>
              <w:t>計画</w:t>
            </w:r>
          </w:p>
        </w:tc>
      </w:tr>
      <w:tr w:rsidR="00F758E2" w:rsidRPr="00F758E2" w:rsidTr="004F6C5F">
        <w:tc>
          <w:tcPr>
            <w:tcW w:w="2235" w:type="dxa"/>
          </w:tcPr>
          <w:p w:rsidR="006E276D" w:rsidRPr="001C4C7E" w:rsidRDefault="006E276D" w:rsidP="0098113E">
            <w:pPr>
              <w:adjustRightInd w:val="0"/>
              <w:snapToGrid w:val="0"/>
              <w:rPr>
                <w:rFonts w:asciiTheme="majorEastAsia" w:eastAsiaTheme="majorEastAsia" w:hAnsiTheme="majorEastAsia"/>
                <w:szCs w:val="21"/>
              </w:rPr>
            </w:pPr>
            <w:r w:rsidRPr="001C4C7E">
              <w:rPr>
                <w:rFonts w:asciiTheme="majorEastAsia" w:eastAsiaTheme="majorEastAsia" w:hAnsiTheme="majorEastAsia" w:hint="eastAsia"/>
                <w:szCs w:val="21"/>
              </w:rPr>
              <w:t>大阪府</w:t>
            </w: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C44098" w:rsidRPr="001C4C7E" w:rsidRDefault="00C44098" w:rsidP="0098113E">
            <w:pPr>
              <w:adjustRightInd w:val="0"/>
              <w:snapToGrid w:val="0"/>
              <w:rPr>
                <w:rFonts w:asciiTheme="majorEastAsia" w:eastAsiaTheme="majorEastAsia" w:hAnsiTheme="majorEastAsia"/>
                <w:szCs w:val="21"/>
              </w:rPr>
            </w:pPr>
          </w:p>
          <w:p w:rsidR="00C44098" w:rsidRPr="001C4C7E" w:rsidRDefault="00C44098" w:rsidP="0098113E">
            <w:pPr>
              <w:adjustRightInd w:val="0"/>
              <w:snapToGrid w:val="0"/>
              <w:rPr>
                <w:rFonts w:asciiTheme="majorEastAsia" w:eastAsiaTheme="majorEastAsia" w:hAnsiTheme="majorEastAsia"/>
                <w:szCs w:val="21"/>
              </w:rPr>
            </w:pPr>
          </w:p>
          <w:p w:rsidR="00C44098" w:rsidRPr="001C4C7E" w:rsidRDefault="00C44098"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r w:rsidRPr="001C4C7E">
              <w:rPr>
                <w:rFonts w:asciiTheme="majorEastAsia" w:eastAsiaTheme="majorEastAsia" w:hAnsiTheme="majorEastAsia" w:hint="eastAsia"/>
                <w:szCs w:val="21"/>
              </w:rPr>
              <w:lastRenderedPageBreak/>
              <w:t>大阪府</w:t>
            </w: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98113E">
            <w:pPr>
              <w:adjustRightInd w:val="0"/>
              <w:snapToGrid w:val="0"/>
              <w:rPr>
                <w:rFonts w:asciiTheme="majorEastAsia" w:eastAsiaTheme="majorEastAsia" w:hAnsiTheme="majorEastAsia"/>
                <w:szCs w:val="21"/>
              </w:rPr>
            </w:pPr>
          </w:p>
          <w:p w:rsidR="006E276D" w:rsidRPr="001C4C7E" w:rsidRDefault="006E276D" w:rsidP="00112BA6">
            <w:pPr>
              <w:adjustRightInd w:val="0"/>
              <w:snapToGrid w:val="0"/>
              <w:rPr>
                <w:rFonts w:asciiTheme="majorEastAsia" w:eastAsiaTheme="majorEastAsia" w:hAnsiTheme="majorEastAsia"/>
                <w:szCs w:val="21"/>
              </w:rPr>
            </w:pPr>
          </w:p>
        </w:tc>
        <w:tc>
          <w:tcPr>
            <w:tcW w:w="7033" w:type="dxa"/>
          </w:tcPr>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lastRenderedPageBreak/>
              <w:t>１　大阪府安全なまちづくり推進会議の取組</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総会の開催</w:t>
            </w:r>
          </w:p>
          <w:p w:rsidR="0013484C" w:rsidRPr="001C4C7E" w:rsidRDefault="0013484C" w:rsidP="0013484C">
            <w:pPr>
              <w:snapToGrid w:val="0"/>
              <w:ind w:leftChars="100" w:left="42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 xml:space="preserve">　</w:t>
            </w:r>
            <w:r w:rsidR="00013341">
              <w:rPr>
                <w:rFonts w:asciiTheme="majorEastAsia" w:eastAsiaTheme="majorEastAsia" w:hAnsiTheme="majorEastAsia" w:hint="eastAsia"/>
                <w:szCs w:val="21"/>
              </w:rPr>
              <w:t xml:space="preserve">　</w:t>
            </w:r>
            <w:r w:rsidRPr="001C4C7E">
              <w:rPr>
                <w:rFonts w:asciiTheme="majorEastAsia" w:eastAsiaTheme="majorEastAsia" w:hAnsiTheme="majorEastAsia" w:hint="eastAsia"/>
                <w:szCs w:val="21"/>
              </w:rPr>
              <w:t>オール大阪の安全なまちづくりに向けた目標</w:t>
            </w:r>
            <w:r w:rsidR="005D21F6" w:rsidRPr="001C4C7E">
              <w:rPr>
                <w:rFonts w:asciiTheme="majorEastAsia" w:eastAsiaTheme="majorEastAsia" w:hAnsiTheme="majorEastAsia" w:hint="eastAsia"/>
                <w:szCs w:val="21"/>
              </w:rPr>
              <w:t>を</w:t>
            </w:r>
            <w:r w:rsidRPr="001C4C7E">
              <w:rPr>
                <w:rFonts w:asciiTheme="majorEastAsia" w:eastAsiaTheme="majorEastAsia" w:hAnsiTheme="majorEastAsia" w:hint="eastAsia"/>
                <w:szCs w:val="21"/>
              </w:rPr>
              <w:t>設定。</w:t>
            </w:r>
          </w:p>
          <w:p w:rsidR="0013484C"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防犯キャンペーンの実施　</w:t>
            </w:r>
          </w:p>
          <w:p w:rsidR="0013484C" w:rsidRPr="001C4C7E" w:rsidRDefault="00013341" w:rsidP="00013341">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3484C" w:rsidRPr="001C4C7E">
              <w:rPr>
                <w:rFonts w:asciiTheme="majorEastAsia" w:eastAsiaTheme="majorEastAsia" w:hAnsiTheme="majorEastAsia" w:hint="eastAsia"/>
                <w:szCs w:val="21"/>
              </w:rPr>
              <w:t xml:space="preserve">　府民の自主防犯意識の向上を図るため、</w:t>
            </w:r>
            <w:r w:rsidR="005D21F6" w:rsidRPr="001C4C7E">
              <w:rPr>
                <w:rFonts w:asciiTheme="majorEastAsia" w:eastAsiaTheme="majorEastAsia" w:hAnsiTheme="majorEastAsia" w:hint="eastAsia"/>
                <w:szCs w:val="21"/>
              </w:rPr>
              <w:t>６月に防犯展示会への出展、</w:t>
            </w:r>
            <w:r w:rsidR="0013484C" w:rsidRPr="001C4C7E">
              <w:rPr>
                <w:rFonts w:asciiTheme="majorEastAsia" w:eastAsiaTheme="majorEastAsia" w:hAnsiTheme="majorEastAsia" w:hint="eastAsia"/>
                <w:szCs w:val="21"/>
              </w:rPr>
              <w:t>安全なまちづくり推進月間（</w:t>
            </w:r>
            <w:r w:rsidR="0013484C" w:rsidRPr="001C4C7E">
              <w:rPr>
                <w:rFonts w:asciiTheme="majorEastAsia" w:eastAsiaTheme="majorEastAsia" w:hAnsiTheme="majorEastAsia"/>
                <w:szCs w:val="21"/>
              </w:rPr>
              <w:t>10</w:t>
            </w:r>
            <w:r w:rsidR="0013484C" w:rsidRPr="001C4C7E">
              <w:rPr>
                <w:rFonts w:asciiTheme="majorEastAsia" w:eastAsiaTheme="majorEastAsia" w:hAnsiTheme="majorEastAsia" w:hint="eastAsia"/>
                <w:szCs w:val="21"/>
              </w:rPr>
              <w:t>月）に、</w:t>
            </w:r>
            <w:r w:rsidR="005D21F6" w:rsidRPr="001C4C7E">
              <w:rPr>
                <w:rFonts w:asciiTheme="majorEastAsia" w:eastAsiaTheme="majorEastAsia" w:hAnsiTheme="majorEastAsia" w:hint="eastAsia"/>
                <w:szCs w:val="21"/>
              </w:rPr>
              <w:t>防犯</w:t>
            </w:r>
            <w:r w:rsidR="0013484C" w:rsidRPr="001C4C7E">
              <w:rPr>
                <w:rFonts w:asciiTheme="majorEastAsia" w:eastAsiaTheme="majorEastAsia" w:hAnsiTheme="majorEastAsia" w:hint="eastAsia"/>
                <w:szCs w:val="21"/>
              </w:rPr>
              <w:t>キャンペーンを実施。</w:t>
            </w:r>
          </w:p>
          <w:p w:rsidR="0013484C" w:rsidRPr="001C4C7E" w:rsidRDefault="00013341" w:rsidP="0013484C">
            <w:pPr>
              <w:snapToGrid w:val="0"/>
              <w:ind w:left="3150" w:hangingChars="1500" w:hanging="3150"/>
              <w:rPr>
                <w:rFonts w:asciiTheme="majorEastAsia" w:eastAsiaTheme="majorEastAsia" w:hAnsiTheme="majorEastAsia"/>
                <w:szCs w:val="21"/>
              </w:rPr>
            </w:pPr>
            <w:r>
              <w:rPr>
                <w:rFonts w:asciiTheme="majorEastAsia" w:eastAsiaTheme="majorEastAsia" w:hAnsiTheme="majorEastAsia" w:hint="eastAsia"/>
                <w:szCs w:val="21"/>
              </w:rPr>
              <w:t>２　地域安全センターの設置促進</w:t>
            </w:r>
          </w:p>
          <w:p w:rsidR="0013484C"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小学校の余裕教室等を活用した地域の防犯ボランティアの活動拠点として、「地域安全センター」の整備を促進</w:t>
            </w:r>
            <w:r w:rsidR="004E53AA" w:rsidRPr="001C4C7E">
              <w:rPr>
                <w:rFonts w:asciiTheme="majorEastAsia" w:eastAsiaTheme="majorEastAsia" w:hAnsiTheme="majorEastAsia" w:hint="eastAsia"/>
                <w:szCs w:val="21"/>
              </w:rPr>
              <w:t>（今年度中の全小学校区への設置）。</w:t>
            </w:r>
          </w:p>
          <w:p w:rsidR="0013484C" w:rsidRPr="001C4C7E" w:rsidRDefault="0013484C" w:rsidP="005D21F6">
            <w:pPr>
              <w:snapToGrid w:val="0"/>
              <w:ind w:left="630"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センター設置後の防犯ボランティア活動に対する支援・情報の提</w:t>
            </w:r>
          </w:p>
          <w:p w:rsidR="0013484C" w:rsidRPr="001C4C7E" w:rsidRDefault="0013484C" w:rsidP="0013484C">
            <w:pPr>
              <w:snapToGrid w:val="0"/>
              <w:ind w:leftChars="200" w:left="3150" w:hangingChars="1300" w:hanging="2730"/>
              <w:rPr>
                <w:rFonts w:asciiTheme="majorEastAsia" w:eastAsiaTheme="majorEastAsia" w:hAnsiTheme="majorEastAsia"/>
                <w:szCs w:val="21"/>
              </w:rPr>
            </w:pPr>
            <w:r w:rsidRPr="001C4C7E">
              <w:rPr>
                <w:rFonts w:asciiTheme="majorEastAsia" w:eastAsiaTheme="majorEastAsia" w:hAnsiTheme="majorEastAsia" w:hint="eastAsia"/>
                <w:szCs w:val="21"/>
              </w:rPr>
              <w:t>供等、センターの自立と防犯活動の活性化に向けた取組の実施。</w:t>
            </w:r>
          </w:p>
          <w:p w:rsidR="0013484C" w:rsidRPr="001C4C7E" w:rsidRDefault="0013484C" w:rsidP="0013484C">
            <w:pPr>
              <w:snapToGrid w:val="0"/>
              <w:ind w:left="3150" w:hangingChars="1500" w:hanging="3150"/>
              <w:rPr>
                <w:rFonts w:asciiTheme="majorEastAsia" w:eastAsiaTheme="majorEastAsia" w:hAnsiTheme="majorEastAsia"/>
                <w:szCs w:val="21"/>
              </w:rPr>
            </w:pPr>
            <w:r w:rsidRPr="001C4C7E">
              <w:rPr>
                <w:rFonts w:asciiTheme="majorEastAsia" w:eastAsiaTheme="majorEastAsia" w:hAnsiTheme="majorEastAsia" w:hint="eastAsia"/>
                <w:szCs w:val="21"/>
              </w:rPr>
              <w:t xml:space="preserve">３　防犯ボランティア活動の活性化　</w:t>
            </w:r>
          </w:p>
          <w:p w:rsidR="005D21F6"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府のホームページ</w:t>
            </w:r>
            <w:r w:rsidR="005D21F6" w:rsidRPr="001C4C7E">
              <w:rPr>
                <w:rFonts w:asciiTheme="majorEastAsia" w:eastAsiaTheme="majorEastAsia" w:hAnsiTheme="majorEastAsia" w:hint="eastAsia"/>
                <w:szCs w:val="21"/>
              </w:rPr>
              <w:t>や広報誌</w:t>
            </w:r>
            <w:r w:rsidRPr="001C4C7E">
              <w:rPr>
                <w:rFonts w:asciiTheme="majorEastAsia" w:eastAsiaTheme="majorEastAsia" w:hAnsiTheme="majorEastAsia" w:hint="eastAsia"/>
                <w:szCs w:val="21"/>
              </w:rPr>
              <w:t>で、防犯ボランティア団体の活動事例</w:t>
            </w:r>
          </w:p>
          <w:p w:rsidR="0013484C" w:rsidRPr="001C4C7E" w:rsidRDefault="0013484C" w:rsidP="005D21F6">
            <w:pPr>
              <w:snapToGrid w:val="0"/>
              <w:ind w:firstLineChars="200" w:firstLine="420"/>
              <w:rPr>
                <w:rFonts w:asciiTheme="majorEastAsia" w:eastAsiaTheme="majorEastAsia" w:hAnsiTheme="majorEastAsia"/>
                <w:szCs w:val="21"/>
              </w:rPr>
            </w:pPr>
            <w:r w:rsidRPr="001C4C7E">
              <w:rPr>
                <w:rFonts w:asciiTheme="majorEastAsia" w:eastAsiaTheme="majorEastAsia" w:hAnsiTheme="majorEastAsia" w:hint="eastAsia"/>
                <w:szCs w:val="21"/>
              </w:rPr>
              <w:t>について紹介。</w:t>
            </w:r>
          </w:p>
          <w:p w:rsidR="0013484C" w:rsidRPr="001C4C7E" w:rsidRDefault="0013484C" w:rsidP="0013484C">
            <w:pPr>
              <w:snapToGrid w:val="0"/>
              <w:ind w:firstLineChars="100" w:firstLine="210"/>
              <w:rPr>
                <w:rFonts w:asciiTheme="majorEastAsia" w:eastAsiaTheme="majorEastAsia" w:hAnsiTheme="majorEastAsia"/>
                <w:szCs w:val="21"/>
              </w:rPr>
            </w:pPr>
            <w:r w:rsidRPr="001C4C7E">
              <w:rPr>
                <w:rFonts w:asciiTheme="majorEastAsia" w:eastAsiaTheme="majorEastAsia" w:hAnsiTheme="majorEastAsia" w:hint="eastAsia"/>
                <w:szCs w:val="21"/>
              </w:rPr>
              <w:t>○　大阪</w:t>
            </w:r>
            <w:r w:rsidR="00013341">
              <w:rPr>
                <w:rFonts w:asciiTheme="majorEastAsia" w:eastAsiaTheme="majorEastAsia" w:hAnsiTheme="majorEastAsia" w:hint="eastAsia"/>
                <w:szCs w:val="21"/>
              </w:rPr>
              <w:t>府</w:t>
            </w:r>
            <w:r w:rsidRPr="001C4C7E">
              <w:rPr>
                <w:rFonts w:asciiTheme="majorEastAsia" w:eastAsiaTheme="majorEastAsia" w:hAnsiTheme="majorEastAsia" w:hint="eastAsia"/>
                <w:szCs w:val="21"/>
              </w:rPr>
              <w:t>安全なまちづくりボランティア団体表彰の</w:t>
            </w:r>
            <w:r w:rsidR="005D21F6" w:rsidRPr="001C4C7E">
              <w:rPr>
                <w:rFonts w:asciiTheme="majorEastAsia" w:eastAsiaTheme="majorEastAsia" w:hAnsiTheme="majorEastAsia" w:hint="eastAsia"/>
                <w:szCs w:val="21"/>
              </w:rPr>
              <w:t>実施</w:t>
            </w:r>
          </w:p>
          <w:p w:rsidR="0013484C"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府内各市町村からの推薦を踏まえ、先駆的、意欲的な安全なまちづくりを実践している防犯ボランティア団体を表彰。</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４　防犯意識の高揚</w:t>
            </w:r>
          </w:p>
          <w:p w:rsidR="00AE7EA4" w:rsidRPr="001C4C7E" w:rsidRDefault="00AE7EA4"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w:t>
            </w:r>
            <w:r w:rsidR="00230DB0" w:rsidRPr="001C4C7E">
              <w:rPr>
                <w:rFonts w:asciiTheme="majorEastAsia" w:eastAsiaTheme="majorEastAsia" w:hAnsiTheme="majorEastAsia" w:hint="eastAsia"/>
                <w:szCs w:val="21"/>
              </w:rPr>
              <w:t>事業者</w:t>
            </w:r>
            <w:r w:rsidRPr="001C4C7E">
              <w:rPr>
                <w:rFonts w:asciiTheme="majorEastAsia" w:eastAsiaTheme="majorEastAsia" w:hAnsiTheme="majorEastAsia" w:hint="eastAsia"/>
                <w:szCs w:val="21"/>
              </w:rPr>
              <w:t>や団体と連携した防犯機器の普及、広報啓発の実施。</w:t>
            </w:r>
          </w:p>
          <w:p w:rsidR="00230DB0" w:rsidRPr="001C4C7E" w:rsidRDefault="00AE7EA4"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w:t>
            </w:r>
            <w:r w:rsidR="00230DB0" w:rsidRPr="001C4C7E">
              <w:rPr>
                <w:rFonts w:asciiTheme="majorEastAsia" w:eastAsiaTheme="majorEastAsia" w:hAnsiTheme="majorEastAsia" w:hint="eastAsia"/>
                <w:szCs w:val="21"/>
              </w:rPr>
              <w:t>事業者や団体</w:t>
            </w:r>
            <w:r w:rsidR="004E53AA" w:rsidRPr="001C4C7E">
              <w:rPr>
                <w:rFonts w:asciiTheme="majorEastAsia" w:eastAsiaTheme="majorEastAsia" w:hAnsiTheme="majorEastAsia" w:hint="eastAsia"/>
                <w:szCs w:val="21"/>
              </w:rPr>
              <w:t>と</w:t>
            </w:r>
            <w:r w:rsidR="00230DB0" w:rsidRPr="001C4C7E">
              <w:rPr>
                <w:rFonts w:asciiTheme="majorEastAsia" w:eastAsiaTheme="majorEastAsia" w:hAnsiTheme="majorEastAsia" w:hint="eastAsia"/>
                <w:szCs w:val="21"/>
              </w:rPr>
              <w:t>連携し、防犯ブザー等の機器を普及させるととも</w:t>
            </w:r>
          </w:p>
          <w:p w:rsidR="00230DB0" w:rsidRPr="001C4C7E" w:rsidRDefault="00230DB0"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に、被害の未然防止に向けた広報啓発を推進。</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防犯キャンペーンの実施。</w:t>
            </w:r>
          </w:p>
          <w:p w:rsidR="0013484C" w:rsidRPr="001C4C7E" w:rsidRDefault="0013484C" w:rsidP="00230DB0">
            <w:pPr>
              <w:snapToGrid w:val="0"/>
              <w:ind w:leftChars="200" w:left="420" w:firstLineChars="100" w:firstLine="210"/>
              <w:rPr>
                <w:rFonts w:asciiTheme="majorEastAsia" w:eastAsiaTheme="majorEastAsia" w:hAnsiTheme="majorEastAsia"/>
                <w:szCs w:val="21"/>
              </w:rPr>
            </w:pPr>
            <w:r w:rsidRPr="001C4C7E">
              <w:rPr>
                <w:rFonts w:asciiTheme="majorEastAsia" w:eastAsiaTheme="majorEastAsia" w:hAnsiTheme="majorEastAsia" w:hint="eastAsia"/>
                <w:szCs w:val="21"/>
              </w:rPr>
              <w:t>各土木事務所、市町村、警察等関係機関と連携して、</w:t>
            </w:r>
            <w:r w:rsidR="00230DB0" w:rsidRPr="001C4C7E">
              <w:rPr>
                <w:rFonts w:asciiTheme="majorEastAsia" w:eastAsiaTheme="majorEastAsia" w:hAnsiTheme="majorEastAsia" w:hint="eastAsia"/>
                <w:szCs w:val="21"/>
              </w:rPr>
              <w:t>防犯</w:t>
            </w:r>
            <w:r w:rsidRPr="001C4C7E">
              <w:rPr>
                <w:rFonts w:asciiTheme="majorEastAsia" w:eastAsiaTheme="majorEastAsia" w:hAnsiTheme="majorEastAsia" w:hint="eastAsia"/>
                <w:szCs w:val="21"/>
              </w:rPr>
              <w:t>キャンペーン等を実施。</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市町村防犯担当者連絡調整会議を開催し、各市町村に防犯に関す</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る基礎データを開示するとともに、特色ある活動の紹介等を行い、</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防犯活動の促進を呼びかけ。</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５　少年非行防止と子どもの安全確保ための取組</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少年非行防止活動ネットワークの構築と活性化。</w:t>
            </w:r>
          </w:p>
          <w:p w:rsidR="0013484C" w:rsidRPr="001C4C7E" w:rsidRDefault="0013484C" w:rsidP="00AE7EA4">
            <w:pPr>
              <w:snapToGrid w:val="0"/>
              <w:ind w:left="630"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w:t>
            </w:r>
            <w:r w:rsidR="00AE7EA4" w:rsidRPr="001C4C7E">
              <w:rPr>
                <w:rFonts w:asciiTheme="majorEastAsia" w:eastAsiaTheme="majorEastAsia" w:hAnsiTheme="majorEastAsia" w:hint="eastAsia"/>
                <w:szCs w:val="21"/>
              </w:rPr>
              <w:t>未</w:t>
            </w:r>
            <w:r w:rsidRPr="001C4C7E">
              <w:rPr>
                <w:rFonts w:asciiTheme="majorEastAsia" w:eastAsiaTheme="majorEastAsia" w:hAnsiTheme="majorEastAsia" w:hint="eastAsia"/>
                <w:szCs w:val="21"/>
              </w:rPr>
              <w:t>構築の市区町村</w:t>
            </w:r>
            <w:r w:rsidR="00AE7EA4" w:rsidRPr="001C4C7E">
              <w:rPr>
                <w:rFonts w:asciiTheme="majorEastAsia" w:eastAsiaTheme="majorEastAsia" w:hAnsiTheme="majorEastAsia" w:hint="eastAsia"/>
                <w:szCs w:val="21"/>
              </w:rPr>
              <w:t>、特に政令市や中核市への重点的な</w:t>
            </w:r>
            <w:r w:rsidR="008A0108">
              <w:rPr>
                <w:rFonts w:asciiTheme="majorEastAsia" w:eastAsiaTheme="majorEastAsia" w:hAnsiTheme="majorEastAsia" w:hint="eastAsia"/>
                <w:szCs w:val="21"/>
              </w:rPr>
              <w:t>働き掛け</w:t>
            </w:r>
            <w:r w:rsidR="00AE7EA4" w:rsidRPr="001C4C7E">
              <w:rPr>
                <w:rFonts w:asciiTheme="majorEastAsia" w:eastAsiaTheme="majorEastAsia" w:hAnsiTheme="majorEastAsia" w:hint="eastAsia"/>
                <w:szCs w:val="21"/>
              </w:rPr>
              <w:t>を実施。</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ネットワーク構築地域において、警察・教育委員会と連携し、</w:t>
            </w:r>
          </w:p>
          <w:p w:rsidR="0013484C" w:rsidRPr="001C4C7E" w:rsidRDefault="0013484C" w:rsidP="0013484C">
            <w:pPr>
              <w:snapToGrid w:val="0"/>
              <w:ind w:left="630"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w:t>
            </w:r>
            <w:r w:rsidR="00AE7EA4" w:rsidRPr="001C4C7E">
              <w:rPr>
                <w:rFonts w:asciiTheme="majorEastAsia" w:eastAsiaTheme="majorEastAsia" w:hAnsiTheme="majorEastAsia" w:hint="eastAsia"/>
                <w:szCs w:val="21"/>
              </w:rPr>
              <w:t>活動の活性化のため、活動実態に即した支援を実施</w:t>
            </w:r>
            <w:r w:rsidRPr="001C4C7E">
              <w:rPr>
                <w:rFonts w:asciiTheme="majorEastAsia" w:eastAsiaTheme="majorEastAsia" w:hAnsiTheme="majorEastAsia" w:hint="eastAsia"/>
                <w:szCs w:val="21"/>
              </w:rPr>
              <w:t xml:space="preserve">。　</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少年非行防止の広報啓発の実施。</w:t>
            </w:r>
          </w:p>
          <w:p w:rsidR="0013484C" w:rsidRPr="001C4C7E" w:rsidRDefault="00B0285B" w:rsidP="00B0285B">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3484C" w:rsidRPr="001C4C7E">
              <w:rPr>
                <w:rFonts w:asciiTheme="majorEastAsia" w:eastAsiaTheme="majorEastAsia" w:hAnsiTheme="majorEastAsia" w:hint="eastAsia"/>
                <w:szCs w:val="21"/>
              </w:rPr>
              <w:t xml:space="preserve">　「少年非行・被害防止強調月間、暴走族追放強調月間」(７月)　　　に警察・教育委員会と連携し、</w:t>
            </w:r>
            <w:r w:rsidR="00AE7EA4" w:rsidRPr="001C4C7E">
              <w:rPr>
                <w:rFonts w:asciiTheme="majorEastAsia" w:eastAsiaTheme="majorEastAsia" w:hAnsiTheme="majorEastAsia" w:hint="eastAsia"/>
                <w:szCs w:val="21"/>
              </w:rPr>
              <w:t>広報啓発活動を</w:t>
            </w:r>
            <w:r w:rsidR="0013484C" w:rsidRPr="001C4C7E">
              <w:rPr>
                <w:rFonts w:asciiTheme="majorEastAsia" w:eastAsiaTheme="majorEastAsia" w:hAnsiTheme="majorEastAsia" w:hint="eastAsia"/>
                <w:szCs w:val="21"/>
              </w:rPr>
              <w:t>実施。</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非行防止・犯罪被害防止教室の実施。</w:t>
            </w:r>
          </w:p>
          <w:p w:rsidR="0013484C" w:rsidRPr="001C4C7E" w:rsidRDefault="00B0285B" w:rsidP="00B0285B">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3484C" w:rsidRPr="001C4C7E">
              <w:rPr>
                <w:rFonts w:asciiTheme="majorEastAsia" w:eastAsiaTheme="majorEastAsia" w:hAnsiTheme="majorEastAsia" w:hint="eastAsia"/>
                <w:szCs w:val="21"/>
              </w:rPr>
              <w:t xml:space="preserve">　府内10カ所の少年サポートセンターにおいて、警察・教育委員　　　会と連携した、小学５年生に対する非行防止・犯罪被害防止教室　　</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を実施</w:t>
            </w:r>
            <w:r w:rsidR="00AE7EA4" w:rsidRPr="001C4C7E">
              <w:rPr>
                <w:rFonts w:asciiTheme="majorEastAsia" w:eastAsiaTheme="majorEastAsia" w:hAnsiTheme="majorEastAsia" w:hint="eastAsia"/>
                <w:szCs w:val="21"/>
              </w:rPr>
              <w:t>。</w:t>
            </w:r>
          </w:p>
          <w:p w:rsidR="001F1F89" w:rsidRPr="001C4C7E" w:rsidRDefault="00AA2E72"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立ち直り支援に向けた取組</w:t>
            </w:r>
          </w:p>
          <w:p w:rsidR="00AA2E72" w:rsidRPr="001C4C7E" w:rsidRDefault="00AA2E72"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少年サポートセンター育成支援室における関係機関等との連携や</w:t>
            </w:r>
          </w:p>
          <w:p w:rsidR="001F1F89" w:rsidRPr="001C4C7E" w:rsidRDefault="00AA2E72"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学生ボランティアの活用による立ち直り支援活動の実施。</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こども110番運動の活性化。</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こども110番月間（８月）に府内各所で広報啓発の実施。（各市</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町村、企業等協力による広報誌掲載、ポスター、のぼり等掲示）</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防犯展示会、キャンペーン等での広報啓発活動。</w:t>
            </w:r>
          </w:p>
          <w:p w:rsidR="0013484C" w:rsidRPr="001C4C7E" w:rsidRDefault="0013484C" w:rsidP="00AE7EA4">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lastRenderedPageBreak/>
              <w:t xml:space="preserve">　○　「大阪府子どもを性犯罪から守る条例」の運用</w:t>
            </w:r>
          </w:p>
          <w:p w:rsidR="0013484C"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子どもを性犯罪から守る対策として施行した「大阪府子どもを性犯罪から守る条例」の適切な運用。</w:t>
            </w:r>
          </w:p>
          <w:p w:rsidR="0013484C" w:rsidRPr="001C4C7E" w:rsidRDefault="0013484C" w:rsidP="0013484C">
            <w:pPr>
              <w:snapToGrid w:val="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「大阪府青少年健全育成条例」の厳正な運用</w:t>
            </w:r>
          </w:p>
          <w:p w:rsidR="0013484C" w:rsidRPr="001C4C7E" w:rsidRDefault="0013484C" w:rsidP="00C72A25">
            <w:pPr>
              <w:snapToGrid w:val="0"/>
              <w:ind w:leftChars="100" w:left="63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有害図書類等の区分陳列等の遵守状況及び図書類等自動販売機の遵守状況調査を実施、違反が見受けられる店舗に指導を実施</w:t>
            </w:r>
            <w:r w:rsidR="00E550A0">
              <w:rPr>
                <w:rFonts w:asciiTheme="majorEastAsia" w:eastAsiaTheme="majorEastAsia" w:hAnsiTheme="majorEastAsia" w:hint="eastAsia"/>
                <w:szCs w:val="21"/>
              </w:rPr>
              <w:t>。</w:t>
            </w:r>
          </w:p>
          <w:p w:rsidR="00B61B7C" w:rsidRPr="001C4C7E" w:rsidRDefault="0013484C" w:rsidP="00C72A25">
            <w:pPr>
              <w:snapToGrid w:val="0"/>
              <w:ind w:left="630"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w:t>
            </w:r>
            <w:r w:rsidR="00B61B7C" w:rsidRPr="001C4C7E">
              <w:rPr>
                <w:rFonts w:asciiTheme="majorEastAsia" w:eastAsiaTheme="majorEastAsia" w:hAnsiTheme="majorEastAsia" w:hint="eastAsia"/>
                <w:szCs w:val="21"/>
              </w:rPr>
              <w:t>フィルタリング利用率を向上させるために、</w:t>
            </w:r>
            <w:r w:rsidRPr="001C4C7E">
              <w:rPr>
                <w:rFonts w:asciiTheme="majorEastAsia" w:eastAsiaTheme="majorEastAsia" w:hAnsiTheme="majorEastAsia" w:hint="eastAsia"/>
                <w:szCs w:val="21"/>
              </w:rPr>
              <w:t>携帯電話事業者</w:t>
            </w:r>
            <w:r w:rsidR="00B61B7C" w:rsidRPr="001C4C7E">
              <w:rPr>
                <w:rFonts w:asciiTheme="majorEastAsia" w:eastAsiaTheme="majorEastAsia" w:hAnsiTheme="majorEastAsia" w:hint="eastAsia"/>
                <w:szCs w:val="21"/>
              </w:rPr>
              <w:t xml:space="preserve">　　　　やフィルタリング会社等と協働して新たな対策を検討。</w:t>
            </w:r>
          </w:p>
          <w:p w:rsidR="0013484C" w:rsidRPr="001C4C7E" w:rsidRDefault="00013341" w:rsidP="0013484C">
            <w:pPr>
              <w:snapToGrid w:val="0"/>
              <w:rPr>
                <w:rFonts w:asciiTheme="majorEastAsia" w:eastAsiaTheme="majorEastAsia" w:hAnsiTheme="majorEastAsia"/>
                <w:szCs w:val="21"/>
              </w:rPr>
            </w:pPr>
            <w:r>
              <w:rPr>
                <w:rFonts w:asciiTheme="majorEastAsia" w:eastAsiaTheme="majorEastAsia" w:hAnsiTheme="majorEastAsia" w:hint="eastAsia"/>
                <w:szCs w:val="21"/>
              </w:rPr>
              <w:t>６　防犯カメラの設置促進</w:t>
            </w:r>
          </w:p>
          <w:p w:rsidR="00AD3055" w:rsidRPr="001C4C7E" w:rsidRDefault="0013484C" w:rsidP="0013484C">
            <w:pPr>
              <w:snapToGrid w:val="0"/>
              <w:ind w:left="630"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「子どもを守る通学路防犯カメラ設置促進事業」</w:t>
            </w:r>
            <w:r w:rsidR="00AD3055" w:rsidRPr="001C4C7E">
              <w:rPr>
                <w:rFonts w:asciiTheme="majorEastAsia" w:eastAsiaTheme="majorEastAsia" w:hAnsiTheme="majorEastAsia" w:hint="eastAsia"/>
                <w:szCs w:val="21"/>
              </w:rPr>
              <w:t>を活用し</w:t>
            </w:r>
            <w:r w:rsidRPr="001C4C7E">
              <w:rPr>
                <w:rFonts w:asciiTheme="majorEastAsia" w:eastAsiaTheme="majorEastAsia" w:hAnsiTheme="majorEastAsia" w:hint="eastAsia"/>
                <w:szCs w:val="21"/>
              </w:rPr>
              <w:t>、</w:t>
            </w:r>
            <w:r w:rsidR="00AD3055" w:rsidRPr="001C4C7E">
              <w:rPr>
                <w:rFonts w:asciiTheme="majorEastAsia" w:eastAsiaTheme="majorEastAsia" w:hAnsiTheme="majorEastAsia" w:hint="eastAsia"/>
                <w:szCs w:val="21"/>
              </w:rPr>
              <w:t>防犯カ</w:t>
            </w:r>
          </w:p>
          <w:p w:rsidR="0013484C" w:rsidRPr="001C4C7E" w:rsidRDefault="00AD3055" w:rsidP="00AD3055">
            <w:pPr>
              <w:snapToGrid w:val="0"/>
              <w:ind w:leftChars="100" w:left="63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メラの普及に向けて独自の</w:t>
            </w:r>
            <w:r w:rsidR="0013484C" w:rsidRPr="001C4C7E">
              <w:rPr>
                <w:rFonts w:asciiTheme="majorEastAsia" w:eastAsiaTheme="majorEastAsia" w:hAnsiTheme="majorEastAsia" w:hint="eastAsia"/>
                <w:szCs w:val="21"/>
              </w:rPr>
              <w:t>補助制度</w:t>
            </w:r>
            <w:r w:rsidR="008A0108">
              <w:rPr>
                <w:rFonts w:asciiTheme="majorEastAsia" w:eastAsiaTheme="majorEastAsia" w:hAnsiTheme="majorEastAsia" w:hint="eastAsia"/>
                <w:szCs w:val="21"/>
              </w:rPr>
              <w:t>を</w:t>
            </w:r>
            <w:r w:rsidR="0013484C" w:rsidRPr="001C4C7E">
              <w:rPr>
                <w:rFonts w:asciiTheme="majorEastAsia" w:eastAsiaTheme="majorEastAsia" w:hAnsiTheme="majorEastAsia" w:hint="eastAsia"/>
                <w:szCs w:val="21"/>
              </w:rPr>
              <w:t>創設</w:t>
            </w:r>
            <w:r w:rsidRPr="001C4C7E">
              <w:rPr>
                <w:rFonts w:asciiTheme="majorEastAsia" w:eastAsiaTheme="majorEastAsia" w:hAnsiTheme="majorEastAsia" w:hint="eastAsia"/>
                <w:szCs w:val="21"/>
              </w:rPr>
              <w:t>する市町村を支援。</w:t>
            </w:r>
          </w:p>
          <w:p w:rsidR="0013484C" w:rsidRPr="001C4C7E" w:rsidRDefault="0013484C"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７　特殊詐欺被害防止対策の実施</w:t>
            </w:r>
          </w:p>
          <w:p w:rsidR="0013484C" w:rsidRPr="001C4C7E" w:rsidRDefault="0013484C"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府ＨＰ、府政だより等を活用した特殊詐欺被害防止広報の実施。</w:t>
            </w:r>
          </w:p>
          <w:p w:rsidR="0013484C" w:rsidRPr="001C4C7E" w:rsidRDefault="0013484C"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警察への詐欺サイト及び偽サイトに関する情報の提供。　</w:t>
            </w:r>
          </w:p>
          <w:p w:rsidR="0013484C" w:rsidRPr="001C4C7E" w:rsidRDefault="0013484C"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８　薬物乱用防止啓発の実施</w:t>
            </w:r>
          </w:p>
          <w:p w:rsidR="003E4AE9" w:rsidRPr="001C4C7E" w:rsidRDefault="003E4AE9" w:rsidP="003E4AE9">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少年非行・被害防止強調月間、暴走族追放強調月間（７月）中のキャンペーン等での広報啓発。</w:t>
            </w:r>
          </w:p>
          <w:p w:rsidR="003E4AE9" w:rsidRPr="001C4C7E" w:rsidRDefault="003E4AE9"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大阪府青少年指導員連絡協議会を通じた各地域の青少年指導員へ　</w:t>
            </w:r>
          </w:p>
          <w:p w:rsidR="003E4AE9" w:rsidRPr="001C4C7E" w:rsidRDefault="003E4AE9" w:rsidP="0013484C">
            <w:pPr>
              <w:snapToGrid w:val="0"/>
              <w:ind w:left="210" w:hangingChars="100" w:hanging="210"/>
              <w:rPr>
                <w:rFonts w:asciiTheme="majorEastAsia" w:eastAsiaTheme="majorEastAsia" w:hAnsiTheme="majorEastAsia"/>
                <w:szCs w:val="21"/>
              </w:rPr>
            </w:pPr>
            <w:r w:rsidRPr="001C4C7E">
              <w:rPr>
                <w:rFonts w:asciiTheme="majorEastAsia" w:eastAsiaTheme="majorEastAsia" w:hAnsiTheme="majorEastAsia" w:hint="eastAsia"/>
                <w:szCs w:val="21"/>
              </w:rPr>
              <w:t xml:space="preserve">　　の薬物乱用防止に向けた活動要請の実施。</w:t>
            </w:r>
          </w:p>
          <w:p w:rsidR="0013484C"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w:t>
            </w:r>
            <w:r w:rsidR="00112BA6" w:rsidRPr="001C4C7E">
              <w:rPr>
                <w:rFonts w:asciiTheme="majorEastAsia" w:eastAsiaTheme="majorEastAsia" w:hAnsiTheme="majorEastAsia" w:hint="eastAsia"/>
                <w:szCs w:val="21"/>
              </w:rPr>
              <w:t>街頭キャンペーンや府政だより等による広報啓発の実施。</w:t>
            </w:r>
          </w:p>
          <w:p w:rsidR="00112BA6" w:rsidRPr="001C4C7E" w:rsidRDefault="0013484C"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学校</w:t>
            </w:r>
            <w:r w:rsidR="00112BA6" w:rsidRPr="001C4C7E">
              <w:rPr>
                <w:rFonts w:asciiTheme="majorEastAsia" w:eastAsiaTheme="majorEastAsia" w:hAnsiTheme="majorEastAsia" w:hint="eastAsia"/>
                <w:szCs w:val="21"/>
              </w:rPr>
              <w:t>等</w:t>
            </w:r>
            <w:r w:rsidRPr="001C4C7E">
              <w:rPr>
                <w:rFonts w:asciiTheme="majorEastAsia" w:eastAsiaTheme="majorEastAsia" w:hAnsiTheme="majorEastAsia" w:hint="eastAsia"/>
                <w:szCs w:val="21"/>
              </w:rPr>
              <w:t>における薬物乱用防止教室</w:t>
            </w:r>
            <w:r w:rsidR="00112BA6" w:rsidRPr="001C4C7E">
              <w:rPr>
                <w:rFonts w:asciiTheme="majorEastAsia" w:eastAsiaTheme="majorEastAsia" w:hAnsiTheme="majorEastAsia" w:hint="eastAsia"/>
                <w:szCs w:val="21"/>
              </w:rPr>
              <w:t>を充実させるための、啓発ボランティアの研修会の開催。</w:t>
            </w:r>
          </w:p>
          <w:p w:rsidR="00112BA6" w:rsidRPr="001C4C7E" w:rsidRDefault="00112BA6" w:rsidP="0013484C">
            <w:pPr>
              <w:snapToGrid w:val="0"/>
              <w:ind w:left="420" w:hangingChars="200" w:hanging="420"/>
              <w:rPr>
                <w:rFonts w:asciiTheme="majorEastAsia" w:eastAsiaTheme="majorEastAsia" w:hAnsiTheme="majorEastAsia"/>
                <w:szCs w:val="21"/>
              </w:rPr>
            </w:pPr>
            <w:r w:rsidRPr="001C4C7E">
              <w:rPr>
                <w:rFonts w:asciiTheme="majorEastAsia" w:eastAsiaTheme="majorEastAsia" w:hAnsiTheme="majorEastAsia" w:hint="eastAsia"/>
                <w:szCs w:val="21"/>
              </w:rPr>
              <w:t xml:space="preserve">　○　薬物乱用防止啓発ポスターを府内全域の府民の目に留まる場所（鉄道、スーパー等）に掲出。</w:t>
            </w:r>
          </w:p>
          <w:p w:rsidR="0013484C" w:rsidRPr="001C4C7E" w:rsidRDefault="0013484C" w:rsidP="0013484C">
            <w:pPr>
              <w:snapToGrid w:val="0"/>
              <w:ind w:leftChars="-216" w:left="176" w:hangingChars="300" w:hanging="630"/>
              <w:rPr>
                <w:rFonts w:asciiTheme="majorEastAsia" w:eastAsiaTheme="majorEastAsia" w:hAnsiTheme="majorEastAsia"/>
                <w:szCs w:val="21"/>
              </w:rPr>
            </w:pPr>
            <w:r w:rsidRPr="001C4C7E">
              <w:rPr>
                <w:rFonts w:asciiTheme="majorEastAsia" w:eastAsiaTheme="majorEastAsia" w:hAnsiTheme="majorEastAsia" w:hint="eastAsia"/>
                <w:szCs w:val="21"/>
              </w:rPr>
              <w:t xml:space="preserve">　　９　ミナミ活性化事業</w:t>
            </w:r>
          </w:p>
          <w:p w:rsidR="0013484C" w:rsidRPr="001C4C7E" w:rsidRDefault="0013484C" w:rsidP="0013484C">
            <w:pPr>
              <w:snapToGrid w:val="0"/>
              <w:ind w:leftChars="100" w:left="210" w:firstLineChars="100" w:firstLine="210"/>
              <w:rPr>
                <w:rFonts w:asciiTheme="majorEastAsia" w:eastAsiaTheme="majorEastAsia" w:hAnsiTheme="majorEastAsia"/>
                <w:szCs w:val="21"/>
              </w:rPr>
            </w:pPr>
            <w:r w:rsidRPr="001C4C7E">
              <w:rPr>
                <w:rFonts w:asciiTheme="majorEastAsia" w:eastAsiaTheme="majorEastAsia" w:hAnsiTheme="majorEastAsia" w:hint="eastAsia"/>
                <w:szCs w:val="21"/>
              </w:rPr>
              <w:t>大阪ミナミの活性化を図るため、府、警察、大阪市、経済団体等が協働して環境浄化などに取り組む「ミナミ活性化協議会」に参画。代表者会議、啓発イベントを実施。</w:t>
            </w:r>
          </w:p>
          <w:p w:rsidR="006E276D" w:rsidRPr="001C4C7E" w:rsidRDefault="006E276D" w:rsidP="00C44098">
            <w:pPr>
              <w:snapToGrid w:val="0"/>
              <w:ind w:firstLineChars="15" w:firstLine="31"/>
              <w:rPr>
                <w:rFonts w:asciiTheme="majorEastAsia" w:eastAsiaTheme="majorEastAsia" w:hAnsiTheme="majorEastAsia"/>
                <w:szCs w:val="21"/>
              </w:rPr>
            </w:pPr>
          </w:p>
        </w:tc>
      </w:tr>
      <w:tr w:rsidR="006E276D" w:rsidRPr="0098113E" w:rsidTr="004F6C5F">
        <w:tc>
          <w:tcPr>
            <w:tcW w:w="2235" w:type="dxa"/>
          </w:tcPr>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大阪府警察</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Default="006E276D" w:rsidP="0098113E">
            <w:pPr>
              <w:adjustRightInd w:val="0"/>
              <w:snapToGrid w:val="0"/>
              <w:rPr>
                <w:rFonts w:asciiTheme="majorEastAsia" w:eastAsiaTheme="majorEastAsia" w:hAnsiTheme="majorEastAsia"/>
                <w:szCs w:val="21"/>
              </w:rPr>
            </w:pPr>
          </w:p>
          <w:p w:rsidR="00C72A25" w:rsidRPr="00AB7806" w:rsidRDefault="00C72A25"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922A5D" w:rsidRPr="00AB7806" w:rsidRDefault="00922A5D" w:rsidP="0098113E">
            <w:pPr>
              <w:adjustRightInd w:val="0"/>
              <w:snapToGrid w:val="0"/>
              <w:rPr>
                <w:rFonts w:asciiTheme="majorEastAsia" w:eastAsiaTheme="majorEastAsia" w:hAnsiTheme="majorEastAsia"/>
                <w:szCs w:val="21"/>
              </w:rPr>
            </w:pPr>
          </w:p>
          <w:p w:rsidR="00922A5D" w:rsidRPr="00AB7806" w:rsidRDefault="00922A5D" w:rsidP="0098113E">
            <w:pPr>
              <w:adjustRightInd w:val="0"/>
              <w:snapToGrid w:val="0"/>
              <w:rPr>
                <w:rFonts w:asciiTheme="majorEastAsia" w:eastAsiaTheme="majorEastAsia" w:hAnsiTheme="majorEastAsia"/>
                <w:szCs w:val="21"/>
              </w:rPr>
            </w:pPr>
          </w:p>
          <w:p w:rsidR="00AE3B32" w:rsidRPr="00AB7806" w:rsidRDefault="00AE3B32" w:rsidP="00AE3B32">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大阪府警察</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922A5D" w:rsidRPr="00AB7806" w:rsidRDefault="00922A5D" w:rsidP="0098113E">
            <w:pPr>
              <w:adjustRightInd w:val="0"/>
              <w:snapToGrid w:val="0"/>
              <w:rPr>
                <w:rFonts w:asciiTheme="majorEastAsia" w:eastAsiaTheme="majorEastAsia" w:hAnsiTheme="majorEastAsia"/>
                <w:szCs w:val="21"/>
              </w:rPr>
            </w:pPr>
          </w:p>
          <w:p w:rsidR="00922A5D" w:rsidRPr="00AB7806" w:rsidRDefault="00922A5D" w:rsidP="0098113E">
            <w:pPr>
              <w:adjustRightInd w:val="0"/>
              <w:snapToGrid w:val="0"/>
              <w:rPr>
                <w:rFonts w:asciiTheme="majorEastAsia" w:eastAsiaTheme="majorEastAsia" w:hAnsiTheme="majorEastAsia"/>
                <w:szCs w:val="21"/>
              </w:rPr>
            </w:pPr>
          </w:p>
          <w:p w:rsidR="00922A5D" w:rsidRPr="00AB7806" w:rsidRDefault="00922A5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AE3B32" w:rsidRPr="00AB7806" w:rsidRDefault="00AE3B32" w:rsidP="00AE3B32">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大阪府警察</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922A5D" w:rsidRPr="00AB7806" w:rsidRDefault="00922A5D" w:rsidP="00070908">
            <w:pPr>
              <w:adjustRightInd w:val="0"/>
              <w:snapToGrid w:val="0"/>
              <w:rPr>
                <w:rFonts w:asciiTheme="majorEastAsia" w:eastAsiaTheme="majorEastAsia" w:hAnsiTheme="majorEastAsia"/>
                <w:szCs w:val="21"/>
              </w:rPr>
            </w:pPr>
          </w:p>
          <w:p w:rsidR="00922A5D" w:rsidRPr="00AB7806" w:rsidRDefault="00922A5D" w:rsidP="00070908">
            <w:pPr>
              <w:adjustRightInd w:val="0"/>
              <w:snapToGrid w:val="0"/>
              <w:rPr>
                <w:rFonts w:asciiTheme="majorEastAsia" w:eastAsiaTheme="majorEastAsia" w:hAnsiTheme="majorEastAsia"/>
                <w:szCs w:val="21"/>
              </w:rPr>
            </w:pPr>
          </w:p>
          <w:p w:rsidR="00922A5D" w:rsidRPr="00AB7806" w:rsidRDefault="00922A5D"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AE3B32">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大阪府警察</w:t>
            </w: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C44098" w:rsidRPr="00AB7806" w:rsidRDefault="00C44098" w:rsidP="00070908">
            <w:pPr>
              <w:adjustRightInd w:val="0"/>
              <w:snapToGrid w:val="0"/>
              <w:rPr>
                <w:rFonts w:asciiTheme="majorEastAsia" w:eastAsiaTheme="majorEastAsia" w:hAnsiTheme="majorEastAsia"/>
                <w:szCs w:val="21"/>
              </w:rPr>
            </w:pPr>
          </w:p>
          <w:p w:rsidR="00C44098" w:rsidRPr="00AB7806" w:rsidRDefault="00C44098" w:rsidP="00070908">
            <w:pPr>
              <w:adjustRightInd w:val="0"/>
              <w:snapToGrid w:val="0"/>
              <w:rPr>
                <w:rFonts w:asciiTheme="majorEastAsia" w:eastAsiaTheme="majorEastAsia" w:hAnsiTheme="majorEastAsia"/>
                <w:szCs w:val="21"/>
              </w:rPr>
            </w:pPr>
          </w:p>
          <w:p w:rsidR="00C44098" w:rsidRPr="00AB7806" w:rsidRDefault="00C44098" w:rsidP="00070908">
            <w:pPr>
              <w:adjustRightInd w:val="0"/>
              <w:snapToGrid w:val="0"/>
              <w:rPr>
                <w:rFonts w:asciiTheme="majorEastAsia" w:eastAsiaTheme="majorEastAsia" w:hAnsiTheme="majorEastAsia"/>
                <w:szCs w:val="21"/>
              </w:rPr>
            </w:pPr>
          </w:p>
          <w:p w:rsidR="00C44098" w:rsidRPr="00AB7806" w:rsidRDefault="00C44098" w:rsidP="00070908">
            <w:pPr>
              <w:adjustRightInd w:val="0"/>
              <w:snapToGrid w:val="0"/>
              <w:rPr>
                <w:rFonts w:asciiTheme="majorEastAsia" w:eastAsiaTheme="majorEastAsia" w:hAnsiTheme="majorEastAsia"/>
                <w:szCs w:val="21"/>
              </w:rPr>
            </w:pPr>
          </w:p>
          <w:p w:rsidR="00AE3B32" w:rsidRPr="00AB7806" w:rsidRDefault="00AE3B32" w:rsidP="00AE3B32">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大阪府警察</w:t>
            </w: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p w:rsidR="00AE3B32" w:rsidRPr="00AB7806" w:rsidRDefault="00AE3B32" w:rsidP="00070908">
            <w:pPr>
              <w:adjustRightInd w:val="0"/>
              <w:snapToGrid w:val="0"/>
              <w:rPr>
                <w:rFonts w:asciiTheme="majorEastAsia" w:eastAsiaTheme="majorEastAsia" w:hAnsiTheme="majorEastAsia"/>
                <w:szCs w:val="21"/>
              </w:rPr>
            </w:pPr>
          </w:p>
        </w:tc>
        <w:tc>
          <w:tcPr>
            <w:tcW w:w="7033" w:type="dxa"/>
          </w:tcPr>
          <w:p w:rsidR="00070908" w:rsidRPr="00AB7806" w:rsidRDefault="00070908" w:rsidP="00070908">
            <w:pPr>
              <w:widowControl/>
              <w:spacing w:line="0" w:lineRule="atLeast"/>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１　地域安全センターの設置促進・活動支援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各自治体、学校などと連携し、防犯ボランティア活動を行う地域住民等に対し、地域安全センターの活動の定着及び活性化に向けた活動支援</w:t>
            </w:r>
            <w:r w:rsidR="00381D99" w:rsidRPr="00AB7806">
              <w:rPr>
                <w:rFonts w:asciiTheme="majorEastAsia" w:eastAsiaTheme="majorEastAsia" w:hAnsiTheme="majorEastAsia" w:hint="eastAsia"/>
                <w:szCs w:val="21"/>
              </w:rPr>
              <w:t>を実施</w:t>
            </w:r>
            <w:r w:rsidR="00070908"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214" w:hangingChars="102" w:hanging="214"/>
              <w:rPr>
                <w:rFonts w:asciiTheme="majorEastAsia" w:eastAsiaTheme="majorEastAsia" w:hAnsiTheme="majorEastAsia"/>
                <w:szCs w:val="21"/>
              </w:rPr>
            </w:pPr>
            <w:r w:rsidRPr="00AB7806">
              <w:rPr>
                <w:rFonts w:asciiTheme="majorEastAsia" w:eastAsiaTheme="majorEastAsia" w:hAnsiTheme="majorEastAsia" w:hint="eastAsia"/>
                <w:szCs w:val="21"/>
              </w:rPr>
              <w:t>２　企業における社会貢献活動への取組の促進</w:t>
            </w:r>
          </w:p>
          <w:p w:rsidR="00070908" w:rsidRPr="00AB7806" w:rsidRDefault="00070908" w:rsidP="00381D99">
            <w:pPr>
              <w:widowControl/>
              <w:spacing w:line="0" w:lineRule="atLeast"/>
              <w:ind w:left="424" w:hangingChars="202" w:hanging="424"/>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企業に対する防犯分野における社会貢献活動への参画意識を醸成</w:t>
            </w:r>
            <w:r w:rsidR="00381D99"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214" w:hangingChars="102" w:hanging="214"/>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企業の取組状況等を各種媒体を活用して積極的に広報（紹介）。</w:t>
            </w:r>
          </w:p>
          <w:p w:rsidR="00070908" w:rsidRPr="00AB7806" w:rsidRDefault="00070908" w:rsidP="00070908">
            <w:pPr>
              <w:widowControl/>
              <w:spacing w:line="0" w:lineRule="atLeast"/>
              <w:ind w:left="214" w:hangingChars="102" w:hanging="214"/>
              <w:rPr>
                <w:rFonts w:asciiTheme="majorEastAsia" w:eastAsiaTheme="majorEastAsia" w:hAnsiTheme="majorEastAsia"/>
                <w:szCs w:val="21"/>
              </w:rPr>
            </w:pPr>
            <w:r w:rsidRPr="00AB7806">
              <w:rPr>
                <w:rFonts w:asciiTheme="majorEastAsia" w:eastAsiaTheme="majorEastAsia" w:hAnsiTheme="majorEastAsia" w:hint="eastAsia"/>
                <w:szCs w:val="21"/>
              </w:rPr>
              <w:t xml:space="preserve">３　防犯リーダー等の養成及び防犯ボランティア活動への参加啓発の推進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犯罪発生実態の分析や防犯ボランティアの活動実態を把握し、犯罪実態に即した効果的な防犯ボランティア活動が実施されるように推進。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学校、事業者等に働き掛け、部活動の一環として行う、仕事の合間に行うなど、防犯ボランティア活動に参加しやすい環境の整備等を図り、大学生等の若い世代や会社員等の現役世代による主体的な防犯ボランティア活動を促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内に所在する大学生の防犯意識・地域防犯への参画意識を醸成するために大学に働き掛け、クロスロード手法やフィールドワークを行い、大学生による若手防犯リーダーを養成して、青色防犯パトロール活動や学生企画のキャンペーン等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防犯ボランティア相互間の情報共有や活動の拡充、活動意欲の向上を図るため、学生防犯ボランティア等を対象とした交流会等を</w:t>
            </w:r>
            <w:r w:rsidR="00381D99" w:rsidRPr="00AB7806">
              <w:rPr>
                <w:rFonts w:asciiTheme="majorEastAsia" w:eastAsiaTheme="majorEastAsia" w:hAnsiTheme="majorEastAsia" w:hint="eastAsia"/>
                <w:szCs w:val="21"/>
              </w:rPr>
              <w:t>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　各種キャンペーンに若い世代が参加しやすくなるよう、府警ホームページやツイッターを最大限に活用して、若い世代に対する広報啓発を推進。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４　青色防犯パトロール活動の促進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社会貢献活動の一環として、企業に対して、青色防犯パトロール活動等への参画に向けた働き掛けを実施。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犯罪の発生実態に即した犯罪分析資料等を提供し、下校時間帯、夜間帯における青色防犯パトロール活動の拡充に向けた働き掛けを</w:t>
            </w:r>
            <w:r w:rsidR="00381D99" w:rsidRPr="00AB7806">
              <w:rPr>
                <w:rFonts w:asciiTheme="majorEastAsia" w:eastAsiaTheme="majorEastAsia" w:hAnsiTheme="majorEastAsia" w:hint="eastAsia"/>
                <w:szCs w:val="21"/>
              </w:rPr>
              <w:t>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５　ホームページの活用による防犯ボランティア活動の紹介、防犯ボランティア支援など積極的な情報の提供</w:t>
            </w:r>
            <w:r w:rsidRPr="00AB7806">
              <w:rPr>
                <w:rFonts w:asciiTheme="majorEastAsia" w:eastAsiaTheme="majorEastAsia" w:hAnsiTheme="majorEastAsia" w:hint="eastAsia"/>
                <w:color w:val="FF0000"/>
                <w:szCs w:val="21"/>
              </w:rPr>
              <w:t xml:space="preserve">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府警ホームページの改善に向け、主管する広報課と協議を実施。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府警ホームページに掲載中の活動事例の随時更新及びより具体化した内容に変更。</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若い世代への情報提供等を目的に、大阪府警察ツイッターを活用して、大学生や高校生と協働したボランティア活動の状況についてツイート。</w:t>
            </w:r>
          </w:p>
          <w:p w:rsidR="00080976" w:rsidRPr="00AB7806" w:rsidRDefault="00080976"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６　庁内ウェブページ等を活用した府職員の防犯意識の向上や防犯活動</w:t>
            </w:r>
          </w:p>
          <w:p w:rsidR="00070908" w:rsidRPr="00AB7806" w:rsidRDefault="00070908" w:rsidP="00080976">
            <w:pPr>
              <w:widowControl/>
              <w:spacing w:line="0" w:lineRule="atLeast"/>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への参加促進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w:t>
            </w:r>
            <w:r w:rsidR="00381D99" w:rsidRPr="00AB7806">
              <w:rPr>
                <w:rFonts w:asciiTheme="majorEastAsia" w:eastAsiaTheme="majorEastAsia" w:hAnsiTheme="majorEastAsia" w:hint="eastAsia"/>
                <w:szCs w:val="21"/>
              </w:rPr>
              <w:t>参加意識の高揚のため、</w:t>
            </w:r>
            <w:r w:rsidR="00070908" w:rsidRPr="00AB7806">
              <w:rPr>
                <w:rFonts w:asciiTheme="majorEastAsia" w:eastAsiaTheme="majorEastAsia" w:hAnsiTheme="majorEastAsia" w:hint="eastAsia"/>
                <w:szCs w:val="21"/>
              </w:rPr>
              <w:t>他の自治体の取組例など、タイムリーな情報を提供。</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７　犯罪多発場所等における防犯対策の推進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企業・関係団体に対して防犯活動参画に向けた働き掛けを実施。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警察本部及び警察署が実施する各種キャンペーン等、各自治体職員の積極的な参加を働き掛</w:t>
            </w:r>
            <w:r w:rsidR="00501A24">
              <w:rPr>
                <w:rFonts w:asciiTheme="majorEastAsia" w:eastAsiaTheme="majorEastAsia" w:hAnsiTheme="majorEastAsia" w:hint="eastAsia"/>
                <w:szCs w:val="21"/>
              </w:rPr>
              <w:t>け</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社会的反響等の大きな事件・事故や犯罪多発場所における防犯対策を推進。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８　犯罪抑止に向けた街頭キャンペーンの実施</w:t>
            </w:r>
            <w:r w:rsidRPr="00AB7806">
              <w:rPr>
                <w:rFonts w:asciiTheme="majorEastAsia" w:eastAsiaTheme="majorEastAsia" w:hAnsiTheme="majorEastAsia" w:hint="eastAsia"/>
                <w:color w:val="FF0000"/>
                <w:szCs w:val="21"/>
              </w:rPr>
              <w:t xml:space="preserve">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各自治体職員、経済団体等に積極的に働き掛けを実施するなど、各種防犯大会、キャンペーン等を効果的に実施。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９　地域安全マップの普及促進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今後も大阪府等自治体と更に連携を強化し、「地域安全マップ」の</w:t>
            </w:r>
            <w:r w:rsidR="00381D99" w:rsidRPr="00AB7806">
              <w:rPr>
                <w:rFonts w:asciiTheme="majorEastAsia" w:eastAsiaTheme="majorEastAsia" w:hAnsiTheme="majorEastAsia" w:hint="eastAsia"/>
                <w:szCs w:val="21"/>
              </w:rPr>
              <w:t>積極的な</w:t>
            </w:r>
            <w:r w:rsidR="00070908" w:rsidRPr="00AB7806">
              <w:rPr>
                <w:rFonts w:asciiTheme="majorEastAsia" w:eastAsiaTheme="majorEastAsia" w:hAnsiTheme="majorEastAsia" w:hint="eastAsia"/>
                <w:szCs w:val="21"/>
              </w:rPr>
              <w:t>普及</w:t>
            </w:r>
            <w:r w:rsidR="00381D99" w:rsidRPr="00AB7806">
              <w:rPr>
                <w:rFonts w:asciiTheme="majorEastAsia" w:eastAsiaTheme="majorEastAsia" w:hAnsiTheme="majorEastAsia" w:hint="eastAsia"/>
                <w:szCs w:val="21"/>
              </w:rPr>
              <w:t>を</w:t>
            </w:r>
            <w:r w:rsidR="00070908" w:rsidRPr="00AB7806">
              <w:rPr>
                <w:rFonts w:asciiTheme="majorEastAsia" w:eastAsiaTheme="majorEastAsia" w:hAnsiTheme="majorEastAsia" w:hint="eastAsia"/>
                <w:szCs w:val="21"/>
              </w:rPr>
              <w:t>促進。</w:t>
            </w:r>
          </w:p>
          <w:p w:rsidR="00070908" w:rsidRPr="00AB7806" w:rsidRDefault="00070908" w:rsidP="00070908">
            <w:pPr>
              <w:widowControl/>
              <w:spacing w:line="0" w:lineRule="atLeas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10　地域に根ざした少年非行対策を進めるための市区町村における少年非行防止活動ネットワークの構築</w:t>
            </w:r>
            <w:r w:rsidRPr="00AB7806">
              <w:rPr>
                <w:rFonts w:asciiTheme="majorEastAsia" w:eastAsiaTheme="majorEastAsia" w:hAnsiTheme="majorEastAsia" w:hint="eastAsia"/>
                <w:color w:val="FF0000"/>
                <w:szCs w:val="21"/>
              </w:rPr>
              <w:t xml:space="preserve">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大阪府（青少年課）が推進中の少年非行防止活動ネットワークについて、府内全域への構築を目指し、構築促進及び活性化について支援。</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11　少年の非行及び犯罪被害防止活動の実施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地域ボランティア等との合同補導、サイバー補導等あらゆる活動を通じた、非行未然防止及び少年の保護対策を推進。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非行防止教室や各種会合等の機会を通じ、フィルタリングの促進や青少年のネット・リテラシーの向上に向けた広報啓発活動等を推進。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児童を性的な業務に従事させる悪質な性風俗関連特殊営業のほか、JKリフレ・メイドカフェ等、少年の性を売り物にする新たな形態の営業等を把握するため、街頭補導やサイバー補導などあらゆる機会を通じ、情報の入手、把握活動</w:t>
            </w:r>
            <w:r w:rsidR="00381D99" w:rsidRPr="00AB7806">
              <w:rPr>
                <w:rFonts w:asciiTheme="majorEastAsia" w:eastAsiaTheme="majorEastAsia" w:hAnsiTheme="majorEastAsia" w:hint="eastAsia"/>
                <w:szCs w:val="21"/>
              </w:rPr>
              <w:t>を実施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12　小・中学校における生徒指導体制の強化　</w:t>
            </w:r>
          </w:p>
          <w:p w:rsidR="00070908"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平成28年には、スクールサポーターを47人に増員し、うち37人を警察署に配置し、今後、よりきめ細やかな学校支援を推進。</w:t>
            </w:r>
          </w:p>
          <w:p w:rsidR="00E74306" w:rsidRDefault="00E74306" w:rsidP="00070908">
            <w:pPr>
              <w:widowControl/>
              <w:spacing w:line="0" w:lineRule="atLeast"/>
              <w:ind w:left="420" w:hangingChars="200" w:hanging="420"/>
              <w:rPr>
                <w:rFonts w:asciiTheme="majorEastAsia" w:eastAsiaTheme="majorEastAsia" w:hAnsiTheme="majorEastAsia"/>
                <w:szCs w:val="21"/>
              </w:rPr>
            </w:pPr>
          </w:p>
          <w:p w:rsidR="00E74306" w:rsidRDefault="00E74306" w:rsidP="00070908">
            <w:pPr>
              <w:widowControl/>
              <w:spacing w:line="0" w:lineRule="atLeast"/>
              <w:ind w:left="420" w:hangingChars="200" w:hanging="420"/>
              <w:rPr>
                <w:rFonts w:asciiTheme="majorEastAsia" w:eastAsiaTheme="majorEastAsia" w:hAnsiTheme="majorEastAsia"/>
                <w:szCs w:val="21"/>
              </w:rPr>
            </w:pPr>
          </w:p>
          <w:p w:rsidR="0092547A" w:rsidRPr="00AB7806" w:rsidRDefault="0092547A" w:rsidP="00070908">
            <w:pPr>
              <w:widowControl/>
              <w:spacing w:line="0" w:lineRule="atLeast"/>
              <w:ind w:left="420" w:hangingChars="200" w:hanging="420"/>
              <w:rPr>
                <w:rFonts w:asciiTheme="majorEastAsia" w:eastAsiaTheme="majorEastAsia" w:hAnsiTheme="majorEastAsia"/>
                <w:szCs w:val="21"/>
              </w:rPr>
            </w:pPr>
          </w:p>
          <w:p w:rsidR="00070908"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13　少年警察ボランティア及び青少年指導員との連携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学警連絡会等の会合で、少年補導協助員の活動を紹介するなどして、学校、地域ボランティア等との連携強化を奨励。</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w:t>
            </w:r>
            <w:r w:rsidR="00381D99" w:rsidRPr="00AB7806">
              <w:rPr>
                <w:rFonts w:asciiTheme="majorEastAsia" w:eastAsiaTheme="majorEastAsia" w:hAnsiTheme="majorEastAsia" w:hint="eastAsia"/>
                <w:szCs w:val="21"/>
              </w:rPr>
              <w:t>少年の健全育成を図るため、</w:t>
            </w:r>
            <w:r w:rsidRPr="00AB7806">
              <w:rPr>
                <w:rFonts w:asciiTheme="majorEastAsia" w:eastAsiaTheme="majorEastAsia" w:hAnsiTheme="majorEastAsia" w:hint="eastAsia"/>
                <w:szCs w:val="21"/>
              </w:rPr>
              <w:t>府下の問題を抱える中学校について、学校の立て直しの支援を目的に、少年警察ボランティア等と連携した少年サポートチームを積極的に編成。</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14　青少年健全育成条例等の効果的な運用</w:t>
            </w:r>
          </w:p>
          <w:p w:rsidR="00070908" w:rsidRPr="00AB7806" w:rsidRDefault="00070908" w:rsidP="00070908">
            <w:pPr>
              <w:widowControl/>
              <w:spacing w:line="0" w:lineRule="atLeast"/>
              <w:ind w:left="420" w:hangingChars="200" w:hanging="420"/>
              <w:jc w:val="left"/>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保護者支援教室をはじめ、保護者が集まるあらゆる機会を捉えて、保護者の責務</w:t>
            </w:r>
            <w:r w:rsidR="00381D99"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周知。</w:t>
            </w:r>
          </w:p>
          <w:p w:rsidR="00070908" w:rsidRPr="00AB7806" w:rsidRDefault="00070908" w:rsidP="00070908">
            <w:pPr>
              <w:widowControl/>
              <w:spacing w:line="0" w:lineRule="atLeast"/>
              <w:ind w:left="420" w:hangingChars="200" w:hanging="420"/>
              <w:jc w:val="left"/>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少年補導協会と連携し、非行防止協力店制度への加入を促進するとともに、既に加入している協力店に対しては、研修会等を開催するなどして、協力店の取組状況や少年の利用実態等</w:t>
            </w:r>
            <w:r w:rsidR="00381D99"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把握。</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15　少年非行統計に基づく街頭補導活動等各種少年非行防止活動の推進</w:t>
            </w:r>
            <w:r w:rsidRPr="00AB7806">
              <w:rPr>
                <w:rFonts w:asciiTheme="majorEastAsia" w:eastAsiaTheme="majorEastAsia" w:hAnsiTheme="majorEastAsia" w:hint="eastAsia"/>
                <w:color w:val="FF0000"/>
                <w:szCs w:val="21"/>
              </w:rPr>
              <w:t xml:space="preserve">　</w:t>
            </w:r>
          </w:p>
          <w:p w:rsidR="00070908" w:rsidRPr="00AB7806" w:rsidRDefault="0092547A" w:rsidP="0092547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少年のたまり場、い集する時間帯等、分析した情報を少年警察ボランティア等と共有し、街頭補導活動等各種少年非行防止活動に活用。</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16　少年非行防止・暴走族追放のための広報啓発</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自治体、事業者、地域ボランティア等と協働して、地域住民、保護者及び少年に対する非行防止大会、キャンペーン等の広報啓発活動を実施。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キャンペーン等を実施する際は、事前に自治体広報誌やマスメディアを利用した広報を行い、多くの府民の参加を</w:t>
            </w:r>
            <w:r w:rsidR="00381D99" w:rsidRPr="00AB7806">
              <w:rPr>
                <w:rFonts w:asciiTheme="majorEastAsia" w:eastAsiaTheme="majorEastAsia" w:hAnsiTheme="majorEastAsia" w:hint="eastAsia"/>
                <w:szCs w:val="21"/>
              </w:rPr>
              <w:t>促進</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17　非行等問題行動のある少年に対する立ち直り支援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事件、補導等で取り扱った少年で、再非行のおそれがあると認められる少年の保護者に対して、立ち直り支援の説明を積極的に行うなど、一人でも多くの少年に手を差し伸べる活動を推進。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青少年課「育成支援室」と連携協働し、大学生ボランティアによる学習支援、スポーツ教室などの「居場所づくり」や就労支援に向けた職場体験などを取り入れ、少年の個々の特性に応じた立ち直り支援活動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18　まちぐるみでの子ども見まもり活動の促進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各種会合等の機会を有効活用し、教育委員会やＰＴＡに対する子ども安全見まもり活動への参画に係る働き掛けを強化。</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警察署に配置されている大阪府警察スクールサポーターまたは西成こども安全コーディネーターの効果的な運用を図り、子どもの安全見まもり隊活動</w:t>
            </w:r>
            <w:r w:rsidR="00E274BB"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活性化</w:t>
            </w:r>
            <w:r w:rsidR="00E274BB"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19　非行防止・犯罪被害防止教室の実施</w:t>
            </w:r>
          </w:p>
          <w:p w:rsidR="00070908" w:rsidRPr="00AB7806" w:rsidRDefault="00B0285B" w:rsidP="00B0285B">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府内の市町村教育委員会との連携を強化し、全小学校で非行防止・犯罪被害防止教室</w:t>
            </w:r>
            <w:r w:rsidR="00540014" w:rsidRPr="00AB7806">
              <w:rPr>
                <w:rFonts w:asciiTheme="majorEastAsia" w:eastAsiaTheme="majorEastAsia" w:hAnsiTheme="majorEastAsia" w:hint="eastAsia"/>
                <w:szCs w:val="21"/>
              </w:rPr>
              <w:t>を</w:t>
            </w:r>
            <w:r w:rsidR="00070908" w:rsidRPr="00AB7806">
              <w:rPr>
                <w:rFonts w:asciiTheme="majorEastAsia" w:eastAsiaTheme="majorEastAsia" w:hAnsiTheme="majorEastAsia" w:hint="eastAsia"/>
                <w:szCs w:val="21"/>
              </w:rPr>
              <w:t>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20　繁華街等における防犯設備の整備</w:t>
            </w:r>
            <w:r w:rsidRPr="00AB7806">
              <w:rPr>
                <w:rFonts w:asciiTheme="majorEastAsia" w:eastAsiaTheme="majorEastAsia" w:hAnsiTheme="majorEastAsia" w:hint="eastAsia"/>
                <w:color w:val="FF0000"/>
                <w:szCs w:val="21"/>
              </w:rPr>
              <w:t xml:space="preserve">　</w:t>
            </w:r>
          </w:p>
          <w:p w:rsidR="00070908" w:rsidRPr="00AB7806" w:rsidRDefault="00B0285B" w:rsidP="00070908">
            <w:pPr>
              <w:widowControl/>
              <w:spacing w:line="0"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防犯カメラや防犯灯（ＬＥＤ）等防犯環境整備の働き掛けを実施。</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 xml:space="preserve">21　地域における防犯カメラ等効果的な防犯設備の普及促進及び整備　</w:t>
            </w:r>
          </w:p>
          <w:p w:rsidR="00070908" w:rsidRPr="00AB7806" w:rsidRDefault="00B0285B" w:rsidP="00B0285B">
            <w:pPr>
              <w:widowControl/>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自治体等に対して防犯カメラ等防犯環境整備に向けた働き掛けを実施。</w:t>
            </w:r>
          </w:p>
          <w:p w:rsidR="00070908" w:rsidRPr="00AB7806" w:rsidRDefault="00070908" w:rsidP="00070908">
            <w:pPr>
              <w:widowControl/>
              <w:spacing w:line="0" w:lineRule="atLeast"/>
              <w:ind w:left="210" w:hangingChars="100" w:hanging="210"/>
              <w:jc w:val="left"/>
              <w:rPr>
                <w:rFonts w:asciiTheme="majorEastAsia" w:eastAsiaTheme="majorEastAsia" w:hAnsiTheme="majorEastAsia"/>
                <w:szCs w:val="21"/>
              </w:rPr>
            </w:pPr>
            <w:r w:rsidRPr="00AB7806">
              <w:rPr>
                <w:rFonts w:asciiTheme="majorEastAsia" w:eastAsiaTheme="majorEastAsia" w:hAnsiTheme="majorEastAsia" w:hint="eastAsia"/>
                <w:szCs w:val="21"/>
              </w:rPr>
              <w:t xml:space="preserve">22　交差点カメラの設置による、ひき逃げ事件、交通犯罪、街頭における犯罪等の検挙抑止対策の推進　</w:t>
            </w:r>
          </w:p>
          <w:p w:rsidR="00070908" w:rsidRPr="00AB7806" w:rsidRDefault="00B0285B" w:rsidP="00B0285B">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平成28年度予算で、７警察署（門真、守口、泉佐野、都島、東、阿倍野、住吉）の設計費予算及び３警察署（住之江、富田林、和泉）の設置工事費の予算が認められ</w:t>
            </w:r>
            <w:r w:rsidR="00540014" w:rsidRPr="00AB7806">
              <w:rPr>
                <w:rFonts w:asciiTheme="majorEastAsia" w:eastAsiaTheme="majorEastAsia" w:hAnsiTheme="majorEastAsia" w:hint="eastAsia"/>
                <w:szCs w:val="21"/>
              </w:rPr>
              <w:t>、</w:t>
            </w:r>
            <w:r w:rsidR="00070908" w:rsidRPr="00AB7806">
              <w:rPr>
                <w:rFonts w:asciiTheme="majorEastAsia" w:eastAsiaTheme="majorEastAsia" w:hAnsiTheme="majorEastAsia" w:hint="eastAsia"/>
                <w:szCs w:val="21"/>
              </w:rPr>
              <w:t>平成29年度以降も交差点カメラの増設</w:t>
            </w:r>
            <w:r w:rsidR="00540014" w:rsidRPr="00AB7806">
              <w:rPr>
                <w:rFonts w:asciiTheme="majorEastAsia" w:eastAsiaTheme="majorEastAsia" w:hAnsiTheme="majorEastAsia" w:hint="eastAsia"/>
                <w:szCs w:val="21"/>
              </w:rPr>
              <w:t>を推進</w:t>
            </w:r>
            <w:r w:rsidR="00070908"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jc w:val="left"/>
              <w:rPr>
                <w:rFonts w:asciiTheme="majorEastAsia" w:eastAsiaTheme="majorEastAsia" w:hAnsiTheme="majorEastAsia"/>
                <w:color w:val="FF0000"/>
                <w:szCs w:val="21"/>
              </w:rPr>
            </w:pPr>
            <w:r w:rsidRPr="00AB7806">
              <w:rPr>
                <w:rFonts w:asciiTheme="majorEastAsia" w:eastAsiaTheme="majorEastAsia" w:hAnsiTheme="majorEastAsia" w:hint="eastAsia"/>
                <w:szCs w:val="21"/>
              </w:rPr>
              <w:t xml:space="preserve">23　住まいの防犯対策の普及　</w:t>
            </w:r>
          </w:p>
          <w:p w:rsidR="00070908" w:rsidRPr="00AB7806" w:rsidRDefault="008024EA" w:rsidP="008024EA">
            <w:pPr>
              <w:widowControl/>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住宅侵入犯罪等抑止対策協議会参画企業数及び認定戸建住宅数の拡大に向けて関係団体等へ継続した働きかけを推進。</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24　ひったくり防止カバーの普及促進</w:t>
            </w:r>
            <w:r w:rsidRPr="00AB7806">
              <w:rPr>
                <w:rFonts w:asciiTheme="majorEastAsia" w:eastAsiaTheme="majorEastAsia" w:hAnsiTheme="majorEastAsia" w:hint="eastAsia"/>
                <w:color w:val="FF0000"/>
                <w:szCs w:val="21"/>
              </w:rPr>
              <w:t xml:space="preserve">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　キャンペーンを実施する際は、学生ボランティア、自治体職員や企業の職員等を参加させる取組を実施。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自転車の前かごからの被害が多い若い世代の女性に好まれるひったくり防止カバーを作成し、普及促進活動を通じ</w:t>
            </w:r>
            <w:r w:rsidR="00540014" w:rsidRPr="00AB7806">
              <w:rPr>
                <w:rFonts w:asciiTheme="majorEastAsia" w:eastAsiaTheme="majorEastAsia" w:hAnsiTheme="majorEastAsia" w:hint="eastAsia"/>
                <w:szCs w:val="21"/>
              </w:rPr>
              <w:t>て</w:t>
            </w:r>
            <w:r w:rsidRPr="00AB7806">
              <w:rPr>
                <w:rFonts w:asciiTheme="majorEastAsia" w:eastAsiaTheme="majorEastAsia" w:hAnsiTheme="majorEastAsia" w:hint="eastAsia"/>
                <w:szCs w:val="21"/>
              </w:rPr>
              <w:t>自主防犯意識</w:t>
            </w:r>
            <w:r w:rsidR="00540014"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向上。</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警察署の防犯教室や府警ホームページ等で広報啓発に活用。</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協力団体や企業等に対して、「若い女性に好まれるデザイン」のカバー製作を働き掛け、キャンペーン等で普及。</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25　子どもや女性を対象とした性犯罪等の未然防止対策の推進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性犯罪等の未然防止･拡大防止を図るため、前兆事案に対する初動捜査を徹底し、年少者被害にかかる事案については積極的な現場臨場を推進する。また、特に通学路における事案、連続発生事案については、より重点をおいて先制・予防的活動を効果的に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連続犯による被害拡大を防止する目的で、強制わいせつ等女性や子どもをねらった悪質な性犯罪に対する警察署の初動捜査を支援するとともに、防犯カメラ画像の集約と犯罪情報の分析を一元化することで、常習犯、連続犯被疑者の迅速な割り出し。</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府警ホームページ「犯罪発生マップ」に「女性被害情報」の組み込み等を働き掛け。</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府が実施する「大阪府子どもを性犯罪から守る条例」の社会復帰支援への推奨</w:t>
            </w:r>
            <w:r w:rsidR="00540014" w:rsidRPr="00AB7806">
              <w:rPr>
                <w:rFonts w:asciiTheme="majorEastAsia" w:eastAsiaTheme="majorEastAsia" w:hAnsiTheme="majorEastAsia" w:hint="eastAsia"/>
                <w:szCs w:val="21"/>
              </w:rPr>
              <w:t>。</w:t>
            </w:r>
            <w:r w:rsidRPr="00AB7806">
              <w:rPr>
                <w:rFonts w:asciiTheme="majorEastAsia" w:eastAsiaTheme="majorEastAsia" w:hAnsiTheme="majorEastAsia" w:hint="eastAsia"/>
                <w:szCs w:val="21"/>
              </w:rPr>
              <w:t xml:space="preserve">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26　サイバー犯罪被害防止対策の推進</w:t>
            </w:r>
            <w:r w:rsidRPr="00AB7806">
              <w:rPr>
                <w:rFonts w:asciiTheme="majorEastAsia" w:eastAsiaTheme="majorEastAsia" w:hAnsiTheme="majorEastAsia" w:hint="eastAsia"/>
                <w:color w:val="FF0000"/>
                <w:szCs w:val="21"/>
              </w:rPr>
              <w:t xml:space="preserve">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関係機関及び大阪府金融機関防犯対策協議会並びにその構成団体等との連携を強化し、インターネットバンキングの不正送金事案の発生状況や被害防止対策に関する情報を共有するとともに、更なる被害防止対策の強化に関する</w:t>
            </w:r>
            <w:r w:rsidR="00501A24">
              <w:rPr>
                <w:rFonts w:asciiTheme="majorEastAsia" w:eastAsiaTheme="majorEastAsia" w:hAnsiTheme="majorEastAsia" w:hint="eastAsia"/>
                <w:szCs w:val="21"/>
              </w:rPr>
              <w:t>働き掛け</w:t>
            </w:r>
            <w:r w:rsidRPr="00AB7806">
              <w:rPr>
                <w:rFonts w:asciiTheme="majorEastAsia" w:eastAsiaTheme="majorEastAsia" w:hAnsiTheme="majorEastAsia" w:hint="eastAsia"/>
                <w:szCs w:val="21"/>
              </w:rPr>
              <w:t>を</w:t>
            </w:r>
            <w:r w:rsidR="00540014" w:rsidRPr="00AB7806">
              <w:rPr>
                <w:rFonts w:asciiTheme="majorEastAsia" w:eastAsiaTheme="majorEastAsia" w:hAnsiTheme="majorEastAsia" w:hint="eastAsia"/>
                <w:szCs w:val="21"/>
              </w:rPr>
              <w:t>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大阪府・大阪市・堺市の教育機関と連携して、外国人留学生を受け入れる大学、短大、専門学校及び高等学校への</w:t>
            </w:r>
            <w:r w:rsidR="00501A24">
              <w:rPr>
                <w:rFonts w:asciiTheme="majorEastAsia" w:eastAsiaTheme="majorEastAsia" w:hAnsiTheme="majorEastAsia" w:hint="eastAsia"/>
                <w:szCs w:val="21"/>
              </w:rPr>
              <w:t>働き掛け</w:t>
            </w:r>
            <w:r w:rsidRPr="00AB7806">
              <w:rPr>
                <w:rFonts w:asciiTheme="majorEastAsia" w:eastAsiaTheme="majorEastAsia" w:hAnsiTheme="majorEastAsia" w:hint="eastAsia"/>
                <w:szCs w:val="21"/>
              </w:rPr>
              <w:t>を強化し、外国人留学生に対する各種教養の実施を通じて、外国人留学生による口座譲渡を抑止。</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大阪府内の技能実習生受入機関と連携して、技能実習生による口座譲渡対策を推進。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消費生活センターに対し連携の強化を</w:t>
            </w:r>
            <w:r w:rsidR="00824F2A">
              <w:rPr>
                <w:rFonts w:asciiTheme="majorEastAsia" w:eastAsiaTheme="majorEastAsia" w:hAnsiTheme="majorEastAsia" w:hint="eastAsia"/>
                <w:szCs w:val="21"/>
              </w:rPr>
              <w:t>働き掛け</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あらゆる広報チャンネルを積極的に利用し、インターネットバンキングの不正送金事案及び偽サイトの危険性を広く府民一般に訴え。</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27　犯罪対策車両の効果的活用と整備</w:t>
            </w:r>
          </w:p>
          <w:p w:rsidR="00070908" w:rsidRPr="00AB7806" w:rsidRDefault="008024EA" w:rsidP="00070908">
            <w:pPr>
              <w:widowControl/>
              <w:spacing w:line="0"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0908" w:rsidRPr="00AB7806">
              <w:rPr>
                <w:rFonts w:asciiTheme="majorEastAsia" w:eastAsiaTheme="majorEastAsia" w:hAnsiTheme="majorEastAsia" w:hint="eastAsia"/>
                <w:szCs w:val="21"/>
              </w:rPr>
              <w:t xml:space="preserve">　犯罪対策用軽四自動車を更新予定。</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 xml:space="preserve">28　犯罪対策資機材の効果的活用と整備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各種秘匿型監視カメラを整備。</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秘匿監視カメラ、可搬式ビデオカメラシステム、二輪ビデオカメラ、遠隔監視カメラシステム、よう撃捜査用カメラシステム等を警察署に貸し出し、抑止活動に活用。</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 xml:space="preserve">29　特殊詐欺被害防止対策の推進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金融犯罪対策部会を活用して、被害発生情報や未然防止情報などをタイムリーに金融機関や財務局に提供し、未然防止件数</w:t>
            </w:r>
            <w:r w:rsidR="00540014"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向上。</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大阪府消費生活センターと連携し、捜査の過程で入手した名簿を活用したハガキ郵送による特殊詐欺被害防止対策を実施。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駅構内やスーパー店内等に対して広報アナウンスを活用した広報啓発活動を推進。</w:t>
            </w:r>
          </w:p>
          <w:p w:rsidR="00070908"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金融機関、現金送付元事業者に対する水際対策</w:t>
            </w:r>
            <w:r w:rsidR="00540014" w:rsidRPr="00AB7806">
              <w:rPr>
                <w:rFonts w:asciiTheme="majorEastAsia" w:eastAsiaTheme="majorEastAsia" w:hAnsiTheme="majorEastAsia" w:hint="eastAsia"/>
                <w:szCs w:val="21"/>
              </w:rPr>
              <w:t>を</w:t>
            </w:r>
            <w:r w:rsidRPr="00AB7806">
              <w:rPr>
                <w:rFonts w:asciiTheme="majorEastAsia" w:eastAsiaTheme="majorEastAsia" w:hAnsiTheme="majorEastAsia" w:hint="eastAsia"/>
                <w:szCs w:val="21"/>
              </w:rPr>
              <w:t>強化推進。</w:t>
            </w:r>
          </w:p>
          <w:p w:rsidR="00E74306" w:rsidRDefault="00E74306" w:rsidP="00070908">
            <w:pPr>
              <w:widowControl/>
              <w:spacing w:line="0" w:lineRule="atLeast"/>
              <w:ind w:left="420" w:hangingChars="200" w:hanging="420"/>
              <w:rPr>
                <w:rFonts w:asciiTheme="majorEastAsia" w:eastAsiaTheme="majorEastAsia" w:hAnsiTheme="majorEastAsia"/>
                <w:szCs w:val="21"/>
              </w:rPr>
            </w:pPr>
          </w:p>
          <w:p w:rsidR="00D7081D" w:rsidRPr="00AB7806" w:rsidRDefault="00D7081D" w:rsidP="00070908">
            <w:pPr>
              <w:widowControl/>
              <w:spacing w:line="0" w:lineRule="atLeast"/>
              <w:ind w:left="420" w:hangingChars="200" w:hanging="420"/>
              <w:rPr>
                <w:rFonts w:asciiTheme="majorEastAsia" w:eastAsiaTheme="majorEastAsia" w:hAnsiTheme="majorEastAsia"/>
                <w:szCs w:val="21"/>
              </w:rPr>
            </w:pPr>
          </w:p>
          <w:p w:rsidR="00070908"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　留守番電話や防犯機能付電話通信機器を活用した被害防止活動を推進。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大阪府消費生活センターと連携した特殊詐欺被害防止コールセンター事業を実施。（予定）</w:t>
            </w:r>
          </w:p>
          <w:p w:rsidR="00070908" w:rsidRPr="00AB7806" w:rsidRDefault="00070908" w:rsidP="00070908">
            <w:pPr>
              <w:widowControl/>
              <w:spacing w:line="0" w:lineRule="atLeast"/>
              <w:ind w:left="420" w:hangingChars="200" w:hanging="420"/>
              <w:rPr>
                <w:rFonts w:asciiTheme="majorEastAsia" w:eastAsiaTheme="majorEastAsia" w:hAnsiTheme="majorEastAsia"/>
                <w:color w:val="FF0000"/>
                <w:szCs w:val="21"/>
              </w:rPr>
            </w:pPr>
            <w:r w:rsidRPr="00AB7806">
              <w:rPr>
                <w:rFonts w:asciiTheme="majorEastAsia" w:eastAsiaTheme="majorEastAsia" w:hAnsiTheme="majorEastAsia" w:hint="eastAsia"/>
                <w:szCs w:val="21"/>
              </w:rPr>
              <w:t>30　企業等と連携した自動車関連犯罪の被害防止対策の推進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若い世代に対する注意喚起のため、ツイッター等による被害防止対策等の情報発信を</w:t>
            </w:r>
            <w:r w:rsidR="00540014" w:rsidRPr="00AB7806">
              <w:rPr>
                <w:rFonts w:asciiTheme="majorEastAsia" w:eastAsiaTheme="majorEastAsia" w:hAnsiTheme="majorEastAsia" w:hint="eastAsia"/>
                <w:szCs w:val="21"/>
              </w:rPr>
              <w:t>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(一社)日本自動車販売協会連合会大阪府支部、(一社)日本中古自動車販売協会連合会大阪府支所、(一社) 大阪府自動車整備振興会、(一社) 日本損害保険協会近畿支部等の各種団体に働き掛けて、長期掲示・耐用が可能なビニール懸垂幕等、より効果的な防犯啓発用品の作成・配布を実施。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31　駐車場・駐輪場設置者等への防犯設備の整備に係る啓発、協力要請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マンション駐車（輪）場及び無人駐車（輪）場に係る対策としては、「大阪府自動車盗難等防止対策協議会」及び「大阪府自転車盗難等防止対策協議会」、「社団法人高層住宅管理業協会」等の関係団体に対する働き掛け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防犯モデル駐車場の普及促進。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駐車場法が適用される大型駐車場の設置申請受理の際に、申請者に対して、「道路、公園、自動車駐車場及び自転車駐車場に関する防犯上の指針」に基づく防犯環境整備の指導が行われるよう働き掛け。</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新規協力団体の設立を促進するため、関係団体に対する働き掛けを実施。</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32　自転車の鍵掛け及び防犯効果の高い鍵の取付の啓発・指導　</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転車盗の被害のうち約半数は無施錠であることから、最も被害に遭っている中高生を中心とした防犯教室等を継続実施するとともに、「大阪府自転車盗難等防止対策協議会」と連携して、「鍵掛けの徹底」及び「ツーロックの励行」について啓発を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自転車販売店に対し、自転車購入者に対して「鍵かけの励行」や「施錠設備の取付」など、広報資料の配付、注意喚起についての働き掛けを</w:t>
            </w:r>
            <w:r w:rsidR="00540014" w:rsidRPr="00AB7806">
              <w:rPr>
                <w:rFonts w:asciiTheme="majorEastAsia" w:eastAsiaTheme="majorEastAsia" w:hAnsiTheme="majorEastAsia" w:hint="eastAsia"/>
                <w:szCs w:val="21"/>
              </w:rPr>
              <w:t>実施</w:t>
            </w:r>
            <w:r w:rsidRPr="00AB7806">
              <w:rPr>
                <w:rFonts w:asciiTheme="majorEastAsia" w:eastAsiaTheme="majorEastAsia" w:hAnsiTheme="majorEastAsia" w:hint="eastAsia"/>
                <w:szCs w:val="21"/>
              </w:rPr>
              <w:t>。</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防犯性能の高い錠前及び施錠設備のない折りたたみ自転車等に装備可能な錠前の開発を、錠前メーカーに働きかけ。</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33　重層的なネットワークを活用した自転車盗防止対策の推進</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「大阪府自転車盗難等防止対策協議会」の部会の専門分野に応じた活動を通じ、自転車盗被害防止に向けた取組を強化。</w:t>
            </w:r>
          </w:p>
          <w:p w:rsidR="00070908" w:rsidRPr="00AB7806" w:rsidRDefault="00070908" w:rsidP="00070908">
            <w:pPr>
              <w:widowControl/>
              <w:spacing w:line="0" w:lineRule="atLeas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同協議会の枠組みを活用し、被害状況を分析のうえ、実態に即した対策を検討、実施。</w:t>
            </w:r>
          </w:p>
          <w:p w:rsidR="006E276D" w:rsidRPr="00AB7806" w:rsidRDefault="006E276D" w:rsidP="00070908">
            <w:pPr>
              <w:adjustRightInd w:val="0"/>
              <w:snapToGrid w:val="0"/>
              <w:rPr>
                <w:rFonts w:asciiTheme="majorEastAsia" w:eastAsiaTheme="majorEastAsia" w:hAnsiTheme="majorEastAsia"/>
                <w:szCs w:val="21"/>
              </w:rPr>
            </w:pPr>
          </w:p>
        </w:tc>
      </w:tr>
      <w:tr w:rsidR="006E276D" w:rsidRPr="0098113E" w:rsidTr="004F6C5F">
        <w:tc>
          <w:tcPr>
            <w:tcW w:w="2235" w:type="dxa"/>
          </w:tcPr>
          <w:p w:rsidR="006E276D" w:rsidRPr="00AB7806" w:rsidRDefault="00E4206A"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大阪府教育庁</w:t>
            </w: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Default="006E276D" w:rsidP="0098113E">
            <w:pPr>
              <w:adjustRightInd w:val="0"/>
              <w:snapToGrid w:val="0"/>
              <w:rPr>
                <w:rFonts w:asciiTheme="majorEastAsia" w:eastAsiaTheme="majorEastAsia" w:hAnsiTheme="majorEastAsia"/>
                <w:kern w:val="0"/>
                <w:szCs w:val="21"/>
              </w:rPr>
            </w:pPr>
          </w:p>
          <w:p w:rsidR="00C72A25" w:rsidRPr="00AB7806" w:rsidRDefault="00C72A25"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AE3B32"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大阪府教育庁</w:t>
            </w: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kern w:val="0"/>
                <w:szCs w:val="21"/>
              </w:rPr>
            </w:pPr>
          </w:p>
          <w:p w:rsidR="002D5530" w:rsidRPr="00AB7806" w:rsidRDefault="002D5530" w:rsidP="0098113E">
            <w:pPr>
              <w:adjustRightInd w:val="0"/>
              <w:snapToGrid w:val="0"/>
              <w:rPr>
                <w:rFonts w:asciiTheme="majorEastAsia" w:eastAsiaTheme="majorEastAsia" w:hAnsiTheme="majorEastAsia"/>
                <w:kern w:val="0"/>
                <w:szCs w:val="21"/>
              </w:rPr>
            </w:pPr>
          </w:p>
          <w:p w:rsidR="002D5530" w:rsidRPr="00AB7806" w:rsidRDefault="002D5530" w:rsidP="0098113E">
            <w:pPr>
              <w:adjustRightInd w:val="0"/>
              <w:snapToGrid w:val="0"/>
              <w:rPr>
                <w:rFonts w:asciiTheme="majorEastAsia" w:eastAsiaTheme="majorEastAsia" w:hAnsiTheme="majorEastAsia"/>
                <w:kern w:val="0"/>
                <w:szCs w:val="21"/>
              </w:rPr>
            </w:pPr>
          </w:p>
          <w:p w:rsidR="002D5530" w:rsidRPr="00AB7806" w:rsidRDefault="002D5530" w:rsidP="0098113E">
            <w:pPr>
              <w:adjustRightInd w:val="0"/>
              <w:snapToGrid w:val="0"/>
              <w:rPr>
                <w:rFonts w:asciiTheme="majorEastAsia" w:eastAsiaTheme="majorEastAsia" w:hAnsiTheme="majorEastAsia"/>
                <w:kern w:val="0"/>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tc>
        <w:tc>
          <w:tcPr>
            <w:tcW w:w="7033" w:type="dxa"/>
          </w:tcPr>
          <w:p w:rsidR="008F252C" w:rsidRPr="00904A9A" w:rsidRDefault="008F252C" w:rsidP="008F252C">
            <w:pPr>
              <w:snapToGrid w:val="0"/>
              <w:ind w:leftChars="-1" w:left="212" w:hangingChars="102" w:hanging="214"/>
              <w:rPr>
                <w:rFonts w:ascii="ＭＳ ゴシック" w:eastAsia="ＭＳ ゴシック" w:hAnsi="ＭＳ ゴシック"/>
                <w:szCs w:val="21"/>
              </w:rPr>
            </w:pPr>
            <w:r w:rsidRPr="00904A9A">
              <w:rPr>
                <w:rFonts w:ascii="ＭＳ ゴシック" w:eastAsia="ＭＳ ゴシック" w:hAnsi="ＭＳ ゴシック" w:hint="eastAsia"/>
                <w:szCs w:val="21"/>
              </w:rPr>
              <w:lastRenderedPageBreak/>
              <w:t>１　学校の安全確保対策の推進</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スクールガード・リーダーによる学校の巡回指導、通学路における子どもの見守り活動に従事する地域住民によるボランティアへの指導・助言の実施。</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学校園における安全管理の充実を図るため、学校園の安全教育担当者等を対象に、防犯に関する講義及び府警と連携した実技指導・実践指導を実施する「防犯教室講習会」を開催。</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学校園の安全教育担当者を対象とした「学校安全教育研究協議会」を府警と連携して実施。</w:t>
            </w:r>
          </w:p>
          <w:p w:rsidR="008F252C" w:rsidRPr="008F252C"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w:t>
            </w:r>
            <w:r w:rsidRPr="008F252C">
              <w:rPr>
                <w:rFonts w:ascii="ＭＳ ゴシック" w:eastAsia="ＭＳ ゴシック" w:hAnsi="ＭＳ ゴシック" w:hint="eastAsia"/>
                <w:szCs w:val="21"/>
              </w:rPr>
              <w:t>○　府内モデル校</w:t>
            </w:r>
            <w:r w:rsidR="00683217">
              <w:rPr>
                <w:rFonts w:ascii="ＭＳ ゴシック" w:eastAsia="ＭＳ ゴシック" w:hAnsi="ＭＳ ゴシック" w:hint="eastAsia"/>
                <w:szCs w:val="21"/>
              </w:rPr>
              <w:t>・地域</w:t>
            </w:r>
            <w:r w:rsidRPr="008F252C">
              <w:rPr>
                <w:rFonts w:ascii="ＭＳ ゴシック" w:eastAsia="ＭＳ ゴシック" w:hAnsi="ＭＳ ゴシック" w:hint="eastAsia"/>
                <w:szCs w:val="21"/>
              </w:rPr>
              <w:t>において地域住民や警察署と連携した「地域安全マップづくり」を実施。</w:t>
            </w:r>
          </w:p>
          <w:p w:rsidR="008F252C" w:rsidRPr="008F252C" w:rsidRDefault="008F252C" w:rsidP="008F252C">
            <w:pPr>
              <w:snapToGrid w:val="0"/>
              <w:ind w:leftChars="-1" w:left="422" w:hangingChars="202" w:hanging="424"/>
              <w:rPr>
                <w:rFonts w:ascii="ＭＳ ゴシック" w:eastAsia="ＭＳ ゴシック" w:hAnsi="ＭＳ ゴシック"/>
                <w:szCs w:val="21"/>
              </w:rPr>
            </w:pPr>
            <w:r w:rsidRPr="008F252C">
              <w:rPr>
                <w:rFonts w:ascii="ＭＳ ゴシック" w:eastAsia="ＭＳ ゴシック" w:hAnsi="ＭＳ ゴシック" w:hint="eastAsia"/>
                <w:szCs w:val="21"/>
              </w:rPr>
              <w:t>２　少年非行及び犯罪被害防止</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市町村教育委員会と連携し、非行防止・犯罪被害防止等教室の円滑な実施に向けた連絡調整。</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lastRenderedPageBreak/>
              <w:t xml:space="preserve">　○　こども支援コーディネーターを核とし、家庭、地域や警察等の関係機関と連携した学校の総合的な問題解決機能の向上。</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生徒指導主事を中心とした生徒指導機能の充実（中学校）。</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　生徒指導アドバイザー（校長ＯＢ）やスクールカウンセラー及びスクールソーシャルワーカー等を生徒指導上課題の大きい小学校に配置し、チームによる対応を推進。</w:t>
            </w:r>
          </w:p>
          <w:p w:rsidR="008F252C" w:rsidRPr="00904A9A" w:rsidRDefault="008F252C" w:rsidP="008F252C">
            <w:pPr>
              <w:snapToGrid w:val="0"/>
              <w:ind w:leftChars="-1" w:left="422" w:hangingChars="202" w:hanging="424"/>
              <w:rPr>
                <w:rFonts w:ascii="ＭＳ ゴシック" w:eastAsia="ＭＳ ゴシック" w:hAnsi="ＭＳ ゴシック"/>
                <w:szCs w:val="21"/>
              </w:rPr>
            </w:pPr>
            <w:r w:rsidRPr="00904A9A">
              <w:rPr>
                <w:rFonts w:ascii="ＭＳ ゴシック" w:eastAsia="ＭＳ ゴシック" w:hAnsi="ＭＳ ゴシック" w:hint="eastAsia"/>
                <w:szCs w:val="21"/>
              </w:rPr>
              <w:t xml:space="preserve">　○</w:t>
            </w:r>
            <w:r w:rsidR="00013341">
              <w:rPr>
                <w:rFonts w:ascii="ＭＳ ゴシック" w:eastAsia="ＭＳ ゴシック" w:hAnsi="ＭＳ ゴシック" w:hint="eastAsia"/>
                <w:szCs w:val="21"/>
              </w:rPr>
              <w:t xml:space="preserve">　</w:t>
            </w:r>
            <w:r w:rsidRPr="00904A9A">
              <w:rPr>
                <w:rFonts w:ascii="ＭＳ ゴシック" w:eastAsia="ＭＳ ゴシック" w:hAnsi="ＭＳ ゴシック" w:hint="eastAsia"/>
                <w:szCs w:val="21"/>
              </w:rPr>
              <w:t>携帯・ネット上のいじめ等への対処方法及び未然防止策について大阪の子どもを守るサイバーネットワークアドバイザー会議等で検討し、その内容を連絡会等を通じて市町村に周知。</w:t>
            </w:r>
          </w:p>
          <w:p w:rsidR="008F252C" w:rsidRPr="00904A9A" w:rsidRDefault="008F252C" w:rsidP="008F252C">
            <w:pPr>
              <w:snapToGrid w:val="0"/>
              <w:ind w:leftChars="99" w:left="422" w:hangingChars="102" w:hanging="214"/>
              <w:rPr>
                <w:rFonts w:ascii="ＭＳ ゴシック" w:eastAsia="ＭＳ ゴシック" w:hAnsi="ＭＳ ゴシック"/>
                <w:szCs w:val="21"/>
              </w:rPr>
            </w:pPr>
            <w:r w:rsidRPr="00904A9A">
              <w:rPr>
                <w:rFonts w:ascii="ＭＳ ゴシック" w:eastAsia="ＭＳ ゴシック" w:hAnsi="ＭＳ ゴシック" w:hint="eastAsia"/>
                <w:szCs w:val="21"/>
              </w:rPr>
              <w:t>○</w:t>
            </w:r>
            <w:r w:rsidR="00013341">
              <w:rPr>
                <w:rFonts w:ascii="ＭＳ ゴシック" w:eastAsia="ＭＳ ゴシック" w:hAnsi="ＭＳ ゴシック" w:hint="eastAsia"/>
                <w:szCs w:val="21"/>
              </w:rPr>
              <w:t xml:space="preserve">　</w:t>
            </w:r>
            <w:r w:rsidRPr="00904A9A">
              <w:rPr>
                <w:rFonts w:ascii="ＭＳ ゴシック" w:eastAsia="ＭＳ ゴシック" w:hAnsi="ＭＳ ゴシック" w:hint="eastAsia"/>
                <w:szCs w:val="21"/>
              </w:rPr>
              <w:t>学校安全計画に位置付けられた薬物乱用防止教室を、全ての中学校、高等学校において開催。</w:t>
            </w:r>
          </w:p>
          <w:p w:rsidR="008F252C" w:rsidRPr="00904A9A" w:rsidRDefault="008F252C" w:rsidP="008F252C">
            <w:pPr>
              <w:snapToGrid w:val="0"/>
              <w:ind w:leftChars="99" w:left="422" w:hangingChars="102" w:hanging="214"/>
              <w:rPr>
                <w:rFonts w:ascii="ＭＳ ゴシック" w:eastAsia="ＭＳ ゴシック" w:hAnsi="ＭＳ ゴシック"/>
                <w:szCs w:val="21"/>
              </w:rPr>
            </w:pPr>
            <w:r w:rsidRPr="00904A9A">
              <w:rPr>
                <w:rFonts w:ascii="ＭＳ ゴシック" w:eastAsia="ＭＳ ゴシック" w:hAnsi="ＭＳ ゴシック" w:hint="eastAsia"/>
                <w:szCs w:val="21"/>
              </w:rPr>
              <w:t>○　教職員、市町村教育委員会指導主事、学校薬剤師等を対象とし、学識経験者や府警本部職員の講義、学校における薬物乱用防止教室の実践発表などによる「薬物乱用防止教室推進講習会」を開催し、薬物乱用防止についての普及・啓発とともに、学校における薬物乱用防止教育を推進。</w:t>
            </w:r>
          </w:p>
          <w:p w:rsidR="006E276D" w:rsidRPr="00AB7806" w:rsidRDefault="006E276D" w:rsidP="008F252C">
            <w:pPr>
              <w:snapToGrid w:val="0"/>
              <w:ind w:leftChars="99" w:left="422" w:hangingChars="102" w:hanging="214"/>
              <w:rPr>
                <w:rFonts w:asciiTheme="majorEastAsia" w:eastAsiaTheme="majorEastAsia" w:hAnsiTheme="majorEastAsia"/>
                <w:szCs w:val="21"/>
              </w:rPr>
            </w:pPr>
          </w:p>
        </w:tc>
      </w:tr>
      <w:tr w:rsidR="006E276D" w:rsidRPr="0098113E" w:rsidTr="004F6C5F">
        <w:tc>
          <w:tcPr>
            <w:tcW w:w="2235" w:type="dxa"/>
          </w:tcPr>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大阪市</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大阪市</w:t>
            </w:r>
          </w:p>
        </w:tc>
        <w:tc>
          <w:tcPr>
            <w:tcW w:w="7033" w:type="dxa"/>
          </w:tcPr>
          <w:p w:rsidR="00C0199B" w:rsidRPr="00AB7806" w:rsidRDefault="00C0199B" w:rsidP="00680274">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１　大阪市安全なまちづくり推進協議会の開催（犯罪情勢の共有と目標の設定、防犯の取組紹介など）</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２　子ども見守り防犯カメラ設置事業の実施【新規】</w:t>
            </w:r>
          </w:p>
          <w:p w:rsidR="00C0199B" w:rsidRPr="00AB7806" w:rsidRDefault="00C0199B" w:rsidP="00013341">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子どもが犯罪被害や声かけに遭いやすい公園・通学路に、平成</w:t>
            </w:r>
            <w:r w:rsidR="0054764B" w:rsidRPr="00AB7806">
              <w:rPr>
                <w:rFonts w:asciiTheme="majorEastAsia" w:eastAsiaTheme="majorEastAsia" w:hAnsiTheme="majorEastAsia" w:hint="eastAsia"/>
                <w:szCs w:val="21"/>
              </w:rPr>
              <w:t>28</w:t>
            </w:r>
            <w:r w:rsidRPr="00AB7806">
              <w:rPr>
                <w:rFonts w:asciiTheme="majorEastAsia" w:eastAsiaTheme="majorEastAsia" w:hAnsiTheme="majorEastAsia" w:hint="eastAsia"/>
                <w:szCs w:val="21"/>
              </w:rPr>
              <w:t>年度から３年で1,000台の防犯カメラを公設置・公管理で設置（平成28年度は350台設置予定）</w:t>
            </w:r>
            <w:r w:rsidR="00E550A0">
              <w:rPr>
                <w:rFonts w:asciiTheme="majorEastAsia" w:eastAsiaTheme="majorEastAsia" w:hAnsiTheme="majorEastAsia" w:hint="eastAsia"/>
                <w:szCs w:val="21"/>
              </w:rPr>
              <w:t>。</w:t>
            </w:r>
            <w:r w:rsidRPr="00AB7806">
              <w:rPr>
                <w:rFonts w:asciiTheme="majorEastAsia" w:eastAsiaTheme="majorEastAsia" w:hAnsiTheme="majorEastAsia" w:hint="eastAsia"/>
                <w:szCs w:val="21"/>
              </w:rPr>
              <w:t xml:space="preserve">　</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３　各区役所による防犯カメラ設置の促進</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54764B"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防犯カメラを公設置（20区）</w:t>
            </w:r>
            <w:r w:rsidR="00E550A0">
              <w:rPr>
                <w:rFonts w:asciiTheme="majorEastAsia" w:eastAsiaTheme="majorEastAsia" w:hAnsiTheme="majorEastAsia" w:hint="eastAsia"/>
                <w:szCs w:val="21"/>
              </w:rPr>
              <w:t>。</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54764B"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防犯カメラ設置補助事業の実施（３区）</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４　青色防犯パトロール事業（業者委託）</w:t>
            </w:r>
          </w:p>
          <w:p w:rsidR="00C0199B" w:rsidRPr="00AB7806" w:rsidRDefault="00C0199B" w:rsidP="00680274">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54764B"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指定区における夜間の青色防犯パトロール業務委託事業を実施（10区）</w:t>
            </w:r>
            <w:r w:rsidR="00E550A0">
              <w:rPr>
                <w:rFonts w:asciiTheme="majorEastAsia" w:eastAsiaTheme="majorEastAsia" w:hAnsiTheme="majorEastAsia" w:hint="eastAsia"/>
                <w:szCs w:val="21"/>
              </w:rPr>
              <w:t>。</w:t>
            </w:r>
          </w:p>
          <w:p w:rsidR="00680274" w:rsidRDefault="00C0199B" w:rsidP="00680274">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54764B"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区役所における夜間の青色防犯パトロール業務委託事業を実施</w:t>
            </w:r>
          </w:p>
          <w:p w:rsidR="00C0199B" w:rsidRPr="00AB7806" w:rsidRDefault="00C0199B" w:rsidP="00680274">
            <w:pPr>
              <w:spacing w:line="300" w:lineRule="exact"/>
              <w:ind w:firstLineChars="200" w:firstLine="420"/>
              <w:rPr>
                <w:rFonts w:asciiTheme="majorEastAsia" w:eastAsiaTheme="majorEastAsia" w:hAnsiTheme="majorEastAsia"/>
                <w:szCs w:val="21"/>
              </w:rPr>
            </w:pPr>
            <w:r w:rsidRPr="00AB7806">
              <w:rPr>
                <w:rFonts w:asciiTheme="majorEastAsia" w:eastAsiaTheme="majorEastAsia" w:hAnsiTheme="majorEastAsia" w:hint="eastAsia"/>
                <w:szCs w:val="21"/>
              </w:rPr>
              <w:t>（4区）</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５　街頭啓発キャンペーンの実施</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ひったくり防止カバー、ワイヤー錠を取付・配布</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自転車盗難防止市内一斉キャンペーンを実施</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６　安全なまちづくり啓発の実施</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安全ガイドブックを作成、配付</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地下鉄</w:t>
            </w:r>
            <w:r w:rsidR="008024EA">
              <w:rPr>
                <w:rFonts w:asciiTheme="majorEastAsia" w:eastAsiaTheme="majorEastAsia" w:hAnsiTheme="majorEastAsia" w:hint="eastAsia"/>
                <w:szCs w:val="21"/>
              </w:rPr>
              <w:t>・</w:t>
            </w:r>
            <w:r w:rsidRPr="00AB7806">
              <w:rPr>
                <w:rFonts w:asciiTheme="majorEastAsia" w:eastAsiaTheme="majorEastAsia" w:hAnsiTheme="majorEastAsia" w:hint="eastAsia"/>
                <w:szCs w:val="21"/>
              </w:rPr>
              <w:t>バス車内等に防犯啓発ポスターを掲示</w:t>
            </w:r>
            <w:r w:rsidR="00E550A0">
              <w:rPr>
                <w:rFonts w:asciiTheme="majorEastAsia" w:eastAsiaTheme="majorEastAsia" w:hAnsiTheme="majorEastAsia" w:hint="eastAsia"/>
                <w:szCs w:val="21"/>
              </w:rPr>
              <w:t>。</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自転車盗被害防止啓発ポスターを作成し、市営住宅・市営駐輪場・自転車販売店・イオン市内各店舗に掲示</w:t>
            </w:r>
            <w:r w:rsidR="00E550A0">
              <w:rPr>
                <w:rFonts w:asciiTheme="majorEastAsia" w:eastAsiaTheme="majorEastAsia" w:hAnsiTheme="majorEastAsia" w:hint="eastAsia"/>
                <w:szCs w:val="21"/>
              </w:rPr>
              <w:t>。</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各区役所において各区安全なまちづくり推進協議会と連携し、広報啓発事業を推進</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ホームページにおける防犯情報の発信</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７　自主防犯ボランティア活動の支援</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青色防犯パトロール活動の支援</w:t>
            </w:r>
            <w:r w:rsidR="00E550A0">
              <w:rPr>
                <w:rFonts w:asciiTheme="majorEastAsia" w:eastAsiaTheme="majorEastAsia" w:hAnsiTheme="majorEastAsia" w:hint="eastAsia"/>
                <w:szCs w:val="21"/>
              </w:rPr>
              <w:t>。</w:t>
            </w:r>
          </w:p>
          <w:p w:rsidR="00C0199B" w:rsidRPr="00AB7806" w:rsidRDefault="00C0199B" w:rsidP="00C44098">
            <w:pPr>
              <w:spacing w:line="300" w:lineRule="exact"/>
              <w:ind w:leftChars="200" w:left="42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各区の地域活動協議会補助金を活用した青色防犯パトロール活動支援を実施</w:t>
            </w:r>
            <w:r w:rsidR="00E550A0">
              <w:rPr>
                <w:rFonts w:asciiTheme="majorEastAsia" w:eastAsiaTheme="majorEastAsia" w:hAnsiTheme="majorEastAsia" w:hint="eastAsia"/>
                <w:szCs w:val="21"/>
              </w:rPr>
              <w:t>。</w:t>
            </w:r>
          </w:p>
          <w:p w:rsidR="00C0199B" w:rsidRDefault="00245DB9" w:rsidP="00C44098">
            <w:pPr>
              <w:spacing w:line="300" w:lineRule="exact"/>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C0199B" w:rsidRPr="00AB7806">
              <w:rPr>
                <w:rFonts w:asciiTheme="majorEastAsia" w:eastAsiaTheme="majorEastAsia" w:hAnsiTheme="majorEastAsia" w:hint="eastAsia"/>
                <w:szCs w:val="21"/>
              </w:rPr>
              <w:t>子ども見守り隊などの自主防犯ボランティア活動団体への活動物品の支給</w:t>
            </w:r>
            <w:r w:rsidR="00E550A0">
              <w:rPr>
                <w:rFonts w:asciiTheme="majorEastAsia" w:eastAsiaTheme="majorEastAsia" w:hAnsiTheme="majorEastAsia" w:hint="eastAsia"/>
                <w:szCs w:val="21"/>
              </w:rPr>
              <w:t>。</w:t>
            </w:r>
          </w:p>
          <w:p w:rsidR="00E74306" w:rsidRPr="00AB7806" w:rsidRDefault="00E74306" w:rsidP="00C44098">
            <w:pPr>
              <w:spacing w:line="300" w:lineRule="exact"/>
              <w:ind w:leftChars="100" w:left="420" w:hangingChars="100" w:hanging="210"/>
              <w:rPr>
                <w:rFonts w:asciiTheme="majorEastAsia" w:eastAsiaTheme="majorEastAsia" w:hAnsiTheme="majorEastAsia"/>
                <w:szCs w:val="21"/>
              </w:rPr>
            </w:pPr>
          </w:p>
          <w:p w:rsidR="00C0199B" w:rsidRPr="00AB7806" w:rsidRDefault="00245DB9" w:rsidP="00C44098">
            <w:pPr>
              <w:spacing w:line="300" w:lineRule="exact"/>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w:t>
            </w:r>
            <w:r w:rsidR="008A0108">
              <w:rPr>
                <w:rFonts w:asciiTheme="majorEastAsia" w:eastAsiaTheme="majorEastAsia" w:hAnsiTheme="majorEastAsia" w:hint="eastAsia"/>
                <w:szCs w:val="21"/>
              </w:rPr>
              <w:t>地域</w:t>
            </w:r>
            <w:r w:rsidR="00C0199B" w:rsidRPr="00AB7806">
              <w:rPr>
                <w:rFonts w:asciiTheme="majorEastAsia" w:eastAsiaTheme="majorEastAsia" w:hAnsiTheme="majorEastAsia" w:hint="eastAsia"/>
                <w:szCs w:val="21"/>
              </w:rPr>
              <w:t>の防犯活動の支援に向けた市営住宅空き住戸等の活用</w:t>
            </w:r>
            <w:r w:rsidR="00E550A0">
              <w:rPr>
                <w:rFonts w:asciiTheme="majorEastAsia" w:eastAsiaTheme="majorEastAsia" w:hAnsiTheme="majorEastAsia" w:hint="eastAsia"/>
                <w:szCs w:val="21"/>
              </w:rPr>
              <w:t>。</w:t>
            </w:r>
          </w:p>
          <w:p w:rsidR="00A1385F" w:rsidRPr="00AB7806" w:rsidRDefault="00C0199B" w:rsidP="00C44098">
            <w:pPr>
              <w:spacing w:line="300" w:lineRule="exact"/>
              <w:ind w:leftChars="200" w:left="42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防犯活動の拠点を確保したいという地域団体等（市営住宅の存する区に限る）に対して、市営住宅空き住戸、空き駐車場を無償提供</w:t>
            </w:r>
            <w:r w:rsidR="00E550A0">
              <w:rPr>
                <w:rFonts w:asciiTheme="majorEastAsia" w:eastAsiaTheme="majorEastAsia" w:hAnsiTheme="majorEastAsia" w:hint="eastAsia"/>
                <w:szCs w:val="21"/>
              </w:rPr>
              <w:t>。</w:t>
            </w:r>
          </w:p>
          <w:p w:rsidR="00C0199B" w:rsidRPr="00AB7806" w:rsidRDefault="00C0199B" w:rsidP="00C44098">
            <w:pPr>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45DB9"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大阪市に防犯ボランティア活動団体登録をした団体について「大阪市市民活動保険」による補償を実施</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８　地域安全センターの整備</w:t>
            </w:r>
          </w:p>
          <w:p w:rsidR="00C0199B" w:rsidRPr="00AB7806" w:rsidRDefault="00C0199B" w:rsidP="00C44098">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防犯ボランティアの活動拠点として、地域安全センターの整備を実施</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９　繁華街対策（客引き対策）事業の実施</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指導員20人体制で、迷惑な客引き行為等の適正化事業を実施</w:t>
            </w:r>
            <w:r w:rsidR="00E550A0">
              <w:rPr>
                <w:rFonts w:asciiTheme="majorEastAsia" w:eastAsiaTheme="majorEastAsia" w:hAnsiTheme="majorEastAsia" w:hint="eastAsia"/>
                <w:szCs w:val="21"/>
              </w:rPr>
              <w:t>。</w:t>
            </w:r>
          </w:p>
          <w:p w:rsidR="00C0199B" w:rsidRPr="00AB7806" w:rsidRDefault="00C0199B" w:rsidP="00C0199B">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10　ミナミ活性化協議会街頭啓発</w:t>
            </w:r>
          </w:p>
          <w:p w:rsidR="006E276D" w:rsidRPr="00AB7806" w:rsidRDefault="00C0199B" w:rsidP="00C44098">
            <w:pPr>
              <w:adjustRightInd w:val="0"/>
              <w:snapToGrid w:val="0"/>
              <w:ind w:leftChars="100" w:left="21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イベント・キャンペーンを企画し、歓楽街環境浄化・防犯パトロール活動を実施</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11　市職員による防犯活動</w:t>
            </w:r>
          </w:p>
          <w:p w:rsidR="00CE77C3" w:rsidRPr="00AB7806" w:rsidRDefault="00CE77C3"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作業車両等約2,350台に「あんしんパトロール」と記載したステッカーを貼付し、被害者保護・警察への連絡・通報制度を実施</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事業所等の各局職員による青色防犯パトロールを実施</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地域安全防犯対策職員による各区内の巡回活動を実施</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防犯サポーター等を配置（３区）</w:t>
            </w:r>
            <w:r w:rsidR="00E550A0">
              <w:rPr>
                <w:rFonts w:asciiTheme="majorEastAsia" w:eastAsiaTheme="majorEastAsia" w:hAnsiTheme="majorEastAsia" w:hint="eastAsia"/>
                <w:szCs w:val="21"/>
              </w:rPr>
              <w:t>。</w:t>
            </w:r>
          </w:p>
          <w:p w:rsidR="00CE77C3" w:rsidRPr="00AB7806" w:rsidRDefault="00CE77C3"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警察官ＯＢを配置、見まもり活動や地域のパトロール、防犯指導等に従事</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12　防犯に配慮した環境づくり</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落書き消去活動にかかる用具・材料等の支給</w:t>
            </w:r>
            <w:r w:rsidR="00E550A0">
              <w:rPr>
                <w:rFonts w:asciiTheme="majorEastAsia" w:eastAsiaTheme="majorEastAsia" w:hAnsiTheme="majorEastAsia" w:hint="eastAsia"/>
                <w:szCs w:val="21"/>
              </w:rPr>
              <w:t>。</w:t>
            </w:r>
          </w:p>
          <w:p w:rsidR="00CE77C3" w:rsidRPr="00AB7806" w:rsidRDefault="00CE77C3" w:rsidP="00C44098">
            <w:pPr>
              <w:adjustRightInd w:val="0"/>
              <w:snapToGrid w:val="0"/>
              <w:ind w:leftChars="200" w:left="42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各区役所において、落書き消去活動を行う市民団体等に対して、用具・材料等を支給（９区）</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ＬＥＤ街路防犯灯（取り替え含む）を補助</w:t>
            </w:r>
            <w:r w:rsidR="00E550A0">
              <w:rPr>
                <w:rFonts w:asciiTheme="majorEastAsia" w:eastAsiaTheme="majorEastAsia" w:hAnsiTheme="majorEastAsia" w:hint="eastAsia"/>
                <w:szCs w:val="21"/>
              </w:rPr>
              <w:t>。</w:t>
            </w:r>
            <w:r w:rsidRPr="00AB7806">
              <w:rPr>
                <w:rFonts w:asciiTheme="majorEastAsia" w:eastAsiaTheme="majorEastAsia" w:hAnsiTheme="majorEastAsia" w:hint="eastAsia"/>
                <w:szCs w:val="21"/>
              </w:rPr>
              <w:t xml:space="preserve">　</w:t>
            </w:r>
          </w:p>
          <w:p w:rsidR="00CE77C3" w:rsidRPr="00AB7806" w:rsidRDefault="00CE77C3"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道路照明等の増設、安全安心にも配慮した公園づくりを推進</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13　子どもや女性の犯罪被害防止に向けた取組</w:t>
            </w:r>
          </w:p>
          <w:p w:rsidR="00CE77C3" w:rsidRPr="00AB7806" w:rsidRDefault="00CE77C3"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「こども110番の家」事業を推進</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14　少年非行防止に向けた取組</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非行防止啓発リーフレットの作成・配布</w:t>
            </w:r>
            <w:r w:rsidR="00E550A0">
              <w:rPr>
                <w:rFonts w:asciiTheme="majorEastAsia" w:eastAsiaTheme="majorEastAsia" w:hAnsiTheme="majorEastAsia" w:hint="eastAsia"/>
                <w:szCs w:val="21"/>
              </w:rPr>
              <w:t>。</w:t>
            </w:r>
          </w:p>
          <w:p w:rsidR="00CE77C3" w:rsidRPr="00AB7806" w:rsidRDefault="00CE77C3"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大阪市若者自立支援事業（コネクションズおおさか）による支援の実施</w:t>
            </w:r>
            <w:r w:rsidR="00E550A0">
              <w:rPr>
                <w:rFonts w:asciiTheme="majorEastAsia" w:eastAsiaTheme="majorEastAsia" w:hAnsiTheme="majorEastAsia" w:hint="eastAsia"/>
                <w:szCs w:val="21"/>
              </w:rPr>
              <w:t>。</w:t>
            </w:r>
          </w:p>
          <w:p w:rsidR="00CE77C3" w:rsidRPr="00AB7806" w:rsidRDefault="00CE77C3"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青少年指導員約3,700人の委嘱（青少年の健全育成・非行防止活動の推進）</w:t>
            </w:r>
            <w:r w:rsidR="00E550A0">
              <w:rPr>
                <w:rFonts w:asciiTheme="majorEastAsia" w:eastAsiaTheme="majorEastAsia" w:hAnsiTheme="majorEastAsia" w:hint="eastAsia"/>
                <w:szCs w:val="21"/>
              </w:rPr>
              <w:t>。</w:t>
            </w:r>
          </w:p>
          <w:p w:rsidR="00CE77C3" w:rsidRPr="00AB7806" w:rsidRDefault="00CE77C3"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青少年福祉委員約3,400人を委嘱（青少年問題の啓発と青少年を取り巻く環境の浄化等の推進）</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青少年育成区民大会の開催</w:t>
            </w:r>
            <w:r w:rsidR="00E550A0">
              <w:rPr>
                <w:rFonts w:asciiTheme="majorEastAsia" w:eastAsiaTheme="majorEastAsia" w:hAnsiTheme="majorEastAsia" w:hint="eastAsia"/>
                <w:szCs w:val="21"/>
              </w:rPr>
              <w:t>。</w:t>
            </w:r>
          </w:p>
          <w:p w:rsidR="00CE77C3" w:rsidRPr="00AB7806" w:rsidRDefault="00CE77C3" w:rsidP="00CE77C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少年非行防止活動ネットワークの効果的な運用</w:t>
            </w:r>
            <w:r w:rsidR="00E550A0">
              <w:rPr>
                <w:rFonts w:asciiTheme="majorEastAsia" w:eastAsiaTheme="majorEastAsia" w:hAnsiTheme="majorEastAsia" w:hint="eastAsia"/>
                <w:szCs w:val="21"/>
              </w:rPr>
              <w:t>。</w:t>
            </w:r>
          </w:p>
          <w:p w:rsidR="00245DB9" w:rsidRPr="00AB7806" w:rsidRDefault="00CE77C3" w:rsidP="00680274">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酒類・有害図書等の自動販売機及び有機溶剤の管理の徹底、携帯電話のフィルタリング加入の促進に向けて取扱い店舗の確認、直接要望を実施</w:t>
            </w:r>
            <w:r w:rsidR="00E550A0">
              <w:rPr>
                <w:rFonts w:asciiTheme="majorEastAsia" w:eastAsiaTheme="majorEastAsia" w:hAnsiTheme="majorEastAsia" w:hint="eastAsia"/>
                <w:szCs w:val="21"/>
              </w:rPr>
              <w:t>。</w:t>
            </w:r>
          </w:p>
          <w:p w:rsidR="00245DB9" w:rsidRPr="00680274" w:rsidRDefault="00245DB9" w:rsidP="00C44098">
            <w:pPr>
              <w:adjustRightInd w:val="0"/>
              <w:snapToGrid w:val="0"/>
              <w:ind w:firstLineChars="200" w:firstLine="420"/>
              <w:rPr>
                <w:rFonts w:asciiTheme="majorEastAsia" w:eastAsiaTheme="majorEastAsia" w:hAnsiTheme="majorEastAsia"/>
                <w:szCs w:val="21"/>
              </w:rPr>
            </w:pPr>
          </w:p>
        </w:tc>
      </w:tr>
      <w:tr w:rsidR="006E276D" w:rsidRPr="0098113E" w:rsidTr="00DE2068">
        <w:trPr>
          <w:trHeight w:val="2010"/>
        </w:trPr>
        <w:tc>
          <w:tcPr>
            <w:tcW w:w="2235" w:type="dxa"/>
          </w:tcPr>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堺市</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4A5E73" w:rsidRPr="00AB7806" w:rsidRDefault="004A5E73"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堺市</w:t>
            </w: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4E220D" w:rsidRPr="00AB7806" w:rsidRDefault="004E220D" w:rsidP="0098113E">
            <w:pPr>
              <w:adjustRightInd w:val="0"/>
              <w:snapToGrid w:val="0"/>
              <w:rPr>
                <w:rFonts w:asciiTheme="majorEastAsia" w:eastAsiaTheme="majorEastAsia" w:hAnsiTheme="majorEastAsia"/>
                <w:szCs w:val="21"/>
              </w:rPr>
            </w:pPr>
          </w:p>
          <w:p w:rsidR="006E276D" w:rsidRPr="00AB7806" w:rsidRDefault="006E276D"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堺市</w:t>
            </w:r>
          </w:p>
        </w:tc>
        <w:tc>
          <w:tcPr>
            <w:tcW w:w="7033" w:type="dxa"/>
          </w:tcPr>
          <w:p w:rsidR="00355F2F" w:rsidRPr="00AB7806" w:rsidRDefault="00355F2F" w:rsidP="00355F2F">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１　堺市安全なまちづくり会議（幹事会・本会議）の開催</w:t>
            </w:r>
          </w:p>
          <w:p w:rsidR="00355F2F" w:rsidRPr="00AB7806" w:rsidRDefault="00355F2F" w:rsidP="00355F2F">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２　堺セーフシティ・プログラム推進事業</w:t>
            </w:r>
          </w:p>
          <w:p w:rsidR="00355F2F" w:rsidRPr="00AB7806" w:rsidRDefault="00355F2F" w:rsidP="008024EA">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公共の場における女性と子どもに対する暴力等の予防と対応に関する包括的なアプローチの企画・実施</w:t>
            </w:r>
            <w:r w:rsidR="00E550A0">
              <w:rPr>
                <w:rFonts w:asciiTheme="majorEastAsia" w:eastAsiaTheme="majorEastAsia" w:hAnsiTheme="majorEastAsia" w:hint="eastAsia"/>
                <w:szCs w:val="21"/>
              </w:rPr>
              <w:t>。</w:t>
            </w:r>
          </w:p>
          <w:p w:rsidR="00355F2F" w:rsidRPr="00AB7806" w:rsidRDefault="00355F2F" w:rsidP="00C44098">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自転車盗防止対策</w:t>
            </w:r>
          </w:p>
          <w:p w:rsidR="00355F2F" w:rsidRPr="00AB7806" w:rsidRDefault="00355F2F" w:rsidP="00C44098">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013341">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「堺市自転車のまちづくり推進条例」に規定する自転車の安全利用の促進のため、ヘルメット及び自転車シリンダー錠の普及活動等、自転車盗難被害防止活動の推進</w:t>
            </w:r>
            <w:r w:rsidR="00E550A0">
              <w:rPr>
                <w:rFonts w:asciiTheme="majorEastAsia" w:eastAsiaTheme="majorEastAsia" w:hAnsiTheme="majorEastAsia" w:hint="eastAsia"/>
                <w:szCs w:val="21"/>
              </w:rPr>
              <w:t>。</w:t>
            </w:r>
          </w:p>
          <w:p w:rsidR="00355F2F" w:rsidRPr="00AB7806" w:rsidRDefault="00355F2F" w:rsidP="00355F2F">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４　堺区地域安全重点推進事業</w:t>
            </w:r>
          </w:p>
          <w:p w:rsidR="00355F2F" w:rsidRPr="00AB7806" w:rsidRDefault="00355F2F" w:rsidP="00C44098">
            <w:pPr>
              <w:framePr w:hSpace="142" w:wrap="around" w:vAnchor="text" w:hAnchor="margin" w:y="36"/>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地域コミュニティの強化、防犯カメラの設置拡大等重点的取組の実施</w:t>
            </w:r>
            <w:r w:rsidR="00E550A0">
              <w:rPr>
                <w:rFonts w:asciiTheme="majorEastAsia" w:eastAsiaTheme="majorEastAsia" w:hAnsiTheme="majorEastAsia" w:hint="eastAsia"/>
                <w:szCs w:val="21"/>
              </w:rPr>
              <w:t>。</w:t>
            </w:r>
          </w:p>
          <w:p w:rsidR="00355F2F" w:rsidRPr="00AB7806" w:rsidRDefault="00355F2F" w:rsidP="00C44098">
            <w:pPr>
              <w:framePr w:hSpace="142" w:wrap="around" w:vAnchor="text" w:hAnchor="margin" w:y="36"/>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５　「春の地域安全運動」及び「全国地域安全運動」における啓発活動の実施</w:t>
            </w:r>
          </w:p>
          <w:p w:rsidR="00355F2F" w:rsidRPr="00AB7806" w:rsidRDefault="00355F2F" w:rsidP="00C44098">
            <w:pPr>
              <w:framePr w:hSpace="142" w:wrap="around" w:vAnchor="text" w:hAnchor="margin" w:y="36"/>
              <w:spacing w:line="300" w:lineRule="exact"/>
              <w:ind w:leftChars="100" w:left="21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周知用懸垂幕の掲出、防犯ポスター等作成・配布、街頭キャンペーンの実施など</w:t>
            </w:r>
            <w:r w:rsidR="00E550A0">
              <w:rPr>
                <w:rFonts w:asciiTheme="majorEastAsia" w:eastAsiaTheme="majorEastAsia" w:hAnsiTheme="majorEastAsia" w:hint="eastAsia"/>
                <w:szCs w:val="21"/>
              </w:rPr>
              <w:t>。</w:t>
            </w:r>
          </w:p>
          <w:p w:rsidR="00355F2F" w:rsidRPr="00AB7806" w:rsidRDefault="00355F2F" w:rsidP="00355F2F">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６　地域安全センターの設置及び活用</w:t>
            </w:r>
          </w:p>
          <w:p w:rsidR="00355F2F" w:rsidRPr="00AB7806" w:rsidRDefault="00355F2F" w:rsidP="00C44098">
            <w:pPr>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92小学校区（全93小学校区）の地域会館等を防犯ボランティアの活動拠点として設置</w:t>
            </w:r>
            <w:r w:rsidR="00E550A0">
              <w:rPr>
                <w:rFonts w:asciiTheme="majorEastAsia" w:eastAsiaTheme="majorEastAsia" w:hAnsiTheme="majorEastAsia" w:hint="eastAsia"/>
                <w:szCs w:val="21"/>
              </w:rPr>
              <w:t>。</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７　出前講座（ひったくり防止講習会）の開催</w:t>
            </w:r>
          </w:p>
          <w:p w:rsidR="00355F2F" w:rsidRPr="00AB7806" w:rsidRDefault="00355F2F" w:rsidP="00C44098">
            <w:pPr>
              <w:framePr w:hSpace="142" w:wrap="around" w:vAnchor="text" w:hAnchor="margin" w:y="36"/>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８　「広報さかい」「デジタルサイネージ」等を活用した啓発活動の実施</w:t>
            </w:r>
          </w:p>
          <w:p w:rsidR="00355F2F" w:rsidRPr="00AB7806" w:rsidRDefault="00355F2F" w:rsidP="00C44098">
            <w:pPr>
              <w:framePr w:hSpace="142" w:wrap="around" w:vAnchor="text" w:hAnchor="margin" w:y="36"/>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９　市ホームページでの地域安全情報（市内における犯罪発生状況と防止策等）の提供　</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10　市公用車（青パト）による街頭広報・青色防犯パトロールの実施</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11　防犯カメラの普及促進</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子ども安全カメラの設置事業の推進（新規）</w:t>
            </w:r>
            <w:r w:rsidR="00E550A0">
              <w:rPr>
                <w:rFonts w:asciiTheme="majorEastAsia" w:eastAsiaTheme="majorEastAsia" w:hAnsiTheme="majorEastAsia" w:hint="eastAsia"/>
                <w:szCs w:val="21"/>
              </w:rPr>
              <w:t>。</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地域貢献カメラの設置補助事業の推進（新規）</w:t>
            </w:r>
            <w:r w:rsidR="00E550A0">
              <w:rPr>
                <w:rFonts w:asciiTheme="majorEastAsia" w:eastAsiaTheme="majorEastAsia" w:hAnsiTheme="majorEastAsia" w:hint="eastAsia"/>
                <w:szCs w:val="21"/>
              </w:rPr>
              <w:t>。</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街頭防犯カメラ設置事業への補助</w:t>
            </w:r>
            <w:r w:rsidR="00E550A0">
              <w:rPr>
                <w:rFonts w:asciiTheme="majorEastAsia" w:eastAsiaTheme="majorEastAsia" w:hAnsiTheme="majorEastAsia" w:hint="eastAsia"/>
                <w:szCs w:val="21"/>
              </w:rPr>
              <w:t>。</w:t>
            </w:r>
          </w:p>
          <w:p w:rsidR="00355F2F" w:rsidRPr="00AB7806" w:rsidRDefault="00355F2F" w:rsidP="00C44098">
            <w:pPr>
              <w:framePr w:hSpace="142" w:wrap="around" w:vAnchor="text" w:hAnchor="margin" w:y="36"/>
              <w:spacing w:line="300" w:lineRule="exact"/>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公共施設（公園・市関連施設等）への防犯カメラの設置・維持・管理</w:t>
            </w:r>
            <w:r w:rsidR="00E550A0">
              <w:rPr>
                <w:rFonts w:asciiTheme="majorEastAsia" w:eastAsiaTheme="majorEastAsia" w:hAnsiTheme="majorEastAsia" w:hint="eastAsia"/>
                <w:szCs w:val="21"/>
              </w:rPr>
              <w:t>。</w:t>
            </w:r>
          </w:p>
          <w:p w:rsidR="00355F2F" w:rsidRPr="00AB7806" w:rsidRDefault="00226E4C" w:rsidP="00C44098">
            <w:pPr>
              <w:framePr w:hSpace="142" w:wrap="around" w:vAnchor="text" w:hAnchor="margin" w:y="36"/>
              <w:spacing w:line="300" w:lineRule="exact"/>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355F2F" w:rsidRPr="00AB7806">
              <w:rPr>
                <w:rFonts w:asciiTheme="majorEastAsia" w:eastAsiaTheme="majorEastAsia" w:hAnsiTheme="majorEastAsia" w:hint="eastAsia"/>
                <w:szCs w:val="21"/>
              </w:rPr>
              <w:t>移動式防犯カメラの導入（市内５区で犯罪多発地域対策として運用）</w:t>
            </w:r>
            <w:r w:rsidR="00E550A0">
              <w:rPr>
                <w:rFonts w:asciiTheme="majorEastAsia" w:eastAsiaTheme="majorEastAsia" w:hAnsiTheme="majorEastAsia" w:hint="eastAsia"/>
                <w:szCs w:val="21"/>
              </w:rPr>
              <w:t>。</w:t>
            </w:r>
            <w:r w:rsidR="00355F2F" w:rsidRPr="00AB7806">
              <w:rPr>
                <w:rFonts w:asciiTheme="majorEastAsia" w:eastAsiaTheme="majorEastAsia" w:hAnsiTheme="majorEastAsia" w:hint="eastAsia"/>
                <w:szCs w:val="21"/>
              </w:rPr>
              <w:t xml:space="preserve">　　</w:t>
            </w:r>
          </w:p>
          <w:p w:rsidR="00355F2F" w:rsidRPr="00AB7806" w:rsidRDefault="00355F2F" w:rsidP="00C44098">
            <w:pPr>
              <w:framePr w:hSpace="142" w:wrap="around" w:vAnchor="text" w:hAnchor="margin" w:y="36"/>
              <w:spacing w:line="300" w:lineRule="exact"/>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12　防犯灯の設置補助および防犯灯電気料金の補助、開発協議時の防犯灯設置指導</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13　自主防犯ボランティア団体支援事業</w:t>
            </w:r>
          </w:p>
          <w:p w:rsidR="00355F2F" w:rsidRPr="00AB7806" w:rsidRDefault="00355F2F" w:rsidP="00355F2F">
            <w:pPr>
              <w:framePr w:hSpace="142" w:wrap="around" w:vAnchor="text" w:hAnchor="margin" w:y="36"/>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226E4C" w:rsidRPr="00AB7806">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市内各防犯協議会に対する防犯事業補助</w:t>
            </w:r>
            <w:r w:rsidR="00E550A0">
              <w:rPr>
                <w:rFonts w:asciiTheme="majorEastAsia" w:eastAsiaTheme="majorEastAsia" w:hAnsiTheme="majorEastAsia" w:hint="eastAsia"/>
                <w:szCs w:val="21"/>
              </w:rPr>
              <w:t>。</w:t>
            </w:r>
          </w:p>
          <w:p w:rsidR="00355F2F" w:rsidRPr="00AB7806" w:rsidRDefault="00226E4C" w:rsidP="00C44098">
            <w:pPr>
              <w:framePr w:hSpace="142" w:wrap="around" w:vAnchor="text" w:hAnchor="margin" w:y="36"/>
              <w:spacing w:line="300" w:lineRule="exact"/>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355F2F" w:rsidRPr="00AB7806">
              <w:rPr>
                <w:rFonts w:asciiTheme="majorEastAsia" w:eastAsiaTheme="majorEastAsia" w:hAnsiTheme="majorEastAsia" w:hint="eastAsia"/>
                <w:szCs w:val="21"/>
              </w:rPr>
              <w:t>自主防犯ボランティア団体への活動物品の支給（防犯腕章、チョッキ、ＬＥＤ信号灯など）</w:t>
            </w:r>
            <w:r w:rsidR="00E550A0">
              <w:rPr>
                <w:rFonts w:asciiTheme="majorEastAsia" w:eastAsiaTheme="majorEastAsia" w:hAnsiTheme="majorEastAsia" w:hint="eastAsia"/>
                <w:szCs w:val="21"/>
              </w:rPr>
              <w:t>。</w:t>
            </w:r>
          </w:p>
          <w:p w:rsidR="00355F2F" w:rsidRPr="00AB7806" w:rsidRDefault="00226E4C" w:rsidP="00C44098">
            <w:pPr>
              <w:framePr w:hSpace="142" w:wrap="around" w:vAnchor="text" w:hAnchor="margin" w:y="36"/>
              <w:spacing w:line="300" w:lineRule="exact"/>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355F2F" w:rsidRPr="00AB7806">
              <w:rPr>
                <w:rFonts w:asciiTheme="majorEastAsia" w:eastAsiaTheme="majorEastAsia" w:hAnsiTheme="majorEastAsia" w:hint="eastAsia"/>
                <w:szCs w:val="21"/>
              </w:rPr>
              <w:t>青色防犯パトロール車両の地域譲渡、補助金交付、軽自動車税の免除</w:t>
            </w:r>
            <w:r w:rsidR="00E550A0">
              <w:rPr>
                <w:rFonts w:asciiTheme="majorEastAsia" w:eastAsiaTheme="majorEastAsia" w:hAnsiTheme="majorEastAsia" w:hint="eastAsia"/>
                <w:szCs w:val="21"/>
              </w:rPr>
              <w:t>。</w:t>
            </w:r>
          </w:p>
          <w:p w:rsidR="00355F2F" w:rsidRPr="00AB7806" w:rsidRDefault="00355F2F" w:rsidP="00355F2F">
            <w:pPr>
              <w:spacing w:line="300" w:lineRule="exact"/>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14　学校園の安全対策</w:t>
            </w:r>
          </w:p>
          <w:p w:rsidR="00355F2F" w:rsidRPr="00AB7806" w:rsidRDefault="00355F2F" w:rsidP="00355F2F">
            <w:pPr>
              <w:spacing w:line="300" w:lineRule="exact"/>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226E4C" w:rsidRPr="00AB7806">
              <w:rPr>
                <w:rFonts w:asciiTheme="majorEastAsia" w:eastAsiaTheme="majorEastAsia" w:hAnsiTheme="majorEastAsia" w:hint="eastAsia"/>
                <w:color w:val="000000"/>
                <w:szCs w:val="21"/>
              </w:rPr>
              <w:t xml:space="preserve">○　</w:t>
            </w:r>
            <w:r w:rsidRPr="00AB7806">
              <w:rPr>
                <w:rFonts w:asciiTheme="majorEastAsia" w:eastAsiaTheme="majorEastAsia" w:hAnsiTheme="majorEastAsia" w:hint="eastAsia"/>
                <w:color w:val="000000"/>
                <w:szCs w:val="21"/>
              </w:rPr>
              <w:t>市立保育所、幼稚園への非常通報システムの配備</w:t>
            </w:r>
            <w:r w:rsidR="00E550A0">
              <w:rPr>
                <w:rFonts w:asciiTheme="majorEastAsia" w:eastAsiaTheme="majorEastAsia" w:hAnsiTheme="majorEastAsia" w:hint="eastAsia"/>
                <w:color w:val="000000"/>
                <w:szCs w:val="21"/>
              </w:rPr>
              <w:t>。</w:t>
            </w:r>
          </w:p>
          <w:p w:rsidR="00355F2F" w:rsidRPr="00AB7806" w:rsidRDefault="00355F2F" w:rsidP="00C44098">
            <w:pPr>
              <w:spacing w:line="300" w:lineRule="exact"/>
              <w:ind w:left="420" w:hangingChars="200" w:hanging="42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226E4C" w:rsidRPr="00AB7806">
              <w:rPr>
                <w:rFonts w:asciiTheme="majorEastAsia" w:eastAsiaTheme="majorEastAsia" w:hAnsiTheme="majorEastAsia" w:hint="eastAsia"/>
                <w:color w:val="000000"/>
                <w:szCs w:val="21"/>
              </w:rPr>
              <w:t xml:space="preserve">○　</w:t>
            </w:r>
            <w:r w:rsidRPr="00AB7806">
              <w:rPr>
                <w:rFonts w:asciiTheme="majorEastAsia" w:eastAsiaTheme="majorEastAsia" w:hAnsiTheme="majorEastAsia" w:hint="eastAsia"/>
                <w:color w:val="000000"/>
                <w:szCs w:val="21"/>
              </w:rPr>
              <w:t>市立保育所での機械警備の実施（センサー、カメラ、オートロックなど）</w:t>
            </w:r>
            <w:r w:rsidR="00E550A0">
              <w:rPr>
                <w:rFonts w:asciiTheme="majorEastAsia" w:eastAsiaTheme="majorEastAsia" w:hAnsiTheme="majorEastAsia" w:hint="eastAsia"/>
                <w:color w:val="000000"/>
                <w:szCs w:val="21"/>
              </w:rPr>
              <w:t>。</w:t>
            </w:r>
          </w:p>
          <w:p w:rsidR="00355F2F" w:rsidRPr="00AB7806" w:rsidRDefault="00226E4C" w:rsidP="00C44098">
            <w:pPr>
              <w:spacing w:line="300" w:lineRule="exact"/>
              <w:ind w:leftChars="100" w:left="420" w:hangingChars="100" w:hanging="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さすまた、警杖、液体ボール、催涙スプレーなどの防犯用具の配備</w:t>
            </w:r>
            <w:r w:rsidR="00E550A0">
              <w:rPr>
                <w:rFonts w:asciiTheme="majorEastAsia" w:eastAsiaTheme="majorEastAsia" w:hAnsiTheme="majorEastAsia" w:hint="eastAsia"/>
                <w:color w:val="000000"/>
                <w:szCs w:val="21"/>
              </w:rPr>
              <w:t>。</w:t>
            </w:r>
          </w:p>
          <w:p w:rsidR="00355F2F" w:rsidRPr="00AB7806" w:rsidRDefault="00226E4C" w:rsidP="00C44098">
            <w:pPr>
              <w:spacing w:line="300" w:lineRule="exact"/>
              <w:ind w:firstLineChars="100" w:firstLine="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学校安全管理員の設置</w:t>
            </w:r>
            <w:r w:rsidR="00E550A0">
              <w:rPr>
                <w:rFonts w:asciiTheme="majorEastAsia" w:eastAsiaTheme="majorEastAsia" w:hAnsiTheme="majorEastAsia" w:hint="eastAsia"/>
                <w:color w:val="000000"/>
                <w:szCs w:val="21"/>
              </w:rPr>
              <w:t>。</w:t>
            </w:r>
          </w:p>
          <w:p w:rsidR="00355F2F" w:rsidRPr="00AB7806" w:rsidRDefault="00355F2F" w:rsidP="00C44098">
            <w:pPr>
              <w:spacing w:line="300" w:lineRule="exact"/>
              <w:ind w:leftChars="100" w:left="420" w:hangingChars="100" w:hanging="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小学校93校、支援学校２校に配置（シルバー人材センターへの委託・地域ボランティアの運営）</w:t>
            </w:r>
            <w:r w:rsidR="00E550A0">
              <w:rPr>
                <w:rFonts w:asciiTheme="majorEastAsia" w:eastAsiaTheme="majorEastAsia" w:hAnsiTheme="majorEastAsia" w:hint="eastAsia"/>
                <w:color w:val="000000"/>
                <w:szCs w:val="21"/>
              </w:rPr>
              <w:t>。</w:t>
            </w:r>
          </w:p>
          <w:p w:rsidR="00355F2F" w:rsidRPr="00AB7806" w:rsidRDefault="00226E4C" w:rsidP="00C44098">
            <w:pPr>
              <w:spacing w:line="300" w:lineRule="exact"/>
              <w:ind w:firstLineChars="100" w:firstLine="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学校安全指導員の配置</w:t>
            </w:r>
            <w:r w:rsidR="00E550A0">
              <w:rPr>
                <w:rFonts w:asciiTheme="majorEastAsia" w:eastAsiaTheme="majorEastAsia" w:hAnsiTheme="majorEastAsia" w:hint="eastAsia"/>
                <w:color w:val="000000"/>
                <w:szCs w:val="21"/>
              </w:rPr>
              <w:t>。</w:t>
            </w:r>
          </w:p>
          <w:p w:rsidR="00355F2F" w:rsidRPr="00AB7806" w:rsidRDefault="00355F2F" w:rsidP="00C44098">
            <w:pPr>
              <w:spacing w:line="300" w:lineRule="exact"/>
              <w:ind w:leftChars="100" w:left="420" w:hangingChars="100" w:hanging="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大阪府警察ＯＢ２人を雇用。市内の学校園の職員への講習、不審者対応訓練の指導を実施</w:t>
            </w:r>
            <w:r w:rsidR="00E550A0">
              <w:rPr>
                <w:rFonts w:asciiTheme="majorEastAsia" w:eastAsiaTheme="majorEastAsia" w:hAnsiTheme="majorEastAsia" w:hint="eastAsia"/>
                <w:color w:val="000000"/>
                <w:szCs w:val="21"/>
              </w:rPr>
              <w:t>。</w:t>
            </w:r>
          </w:p>
          <w:p w:rsidR="00355F2F" w:rsidRPr="00AB7806" w:rsidRDefault="00226E4C" w:rsidP="00C44098">
            <w:pPr>
              <w:spacing w:line="300" w:lineRule="exact"/>
              <w:ind w:firstLineChars="100" w:firstLine="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不審者対応訓練及び防犯教室の実施</w:t>
            </w:r>
            <w:r w:rsidR="00E550A0">
              <w:rPr>
                <w:rFonts w:asciiTheme="majorEastAsia" w:eastAsiaTheme="majorEastAsia" w:hAnsiTheme="majorEastAsia" w:hint="eastAsia"/>
                <w:color w:val="000000"/>
                <w:szCs w:val="21"/>
              </w:rPr>
              <w:t>。</w:t>
            </w:r>
          </w:p>
          <w:p w:rsidR="00355F2F" w:rsidRPr="00AB7806" w:rsidRDefault="00226E4C" w:rsidP="00C44098">
            <w:pPr>
              <w:spacing w:line="300" w:lineRule="exact"/>
              <w:ind w:firstLineChars="100" w:firstLine="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防犯ブザーの貸与（小学校、支援学校小学部新入生の希望者）</w:t>
            </w:r>
            <w:r w:rsidR="00E550A0">
              <w:rPr>
                <w:rFonts w:asciiTheme="majorEastAsia" w:eastAsiaTheme="majorEastAsia" w:hAnsiTheme="majorEastAsia" w:hint="eastAsia"/>
                <w:color w:val="000000"/>
                <w:szCs w:val="21"/>
              </w:rPr>
              <w:t>。</w:t>
            </w:r>
          </w:p>
          <w:p w:rsidR="00355F2F" w:rsidRDefault="00355F2F" w:rsidP="00C44098">
            <w:pPr>
              <w:spacing w:line="300" w:lineRule="exact"/>
              <w:ind w:left="420" w:hangingChars="200" w:hanging="42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15　「こども110番の家」の普及促進及び「こども110番の車」（公用車）の走行</w:t>
            </w:r>
          </w:p>
          <w:p w:rsidR="00E74306" w:rsidRPr="00AB7806" w:rsidRDefault="00E74306" w:rsidP="00C44098">
            <w:pPr>
              <w:spacing w:line="300" w:lineRule="exact"/>
              <w:ind w:left="420" w:hangingChars="200" w:hanging="420"/>
              <w:rPr>
                <w:rFonts w:asciiTheme="majorEastAsia" w:eastAsiaTheme="majorEastAsia" w:hAnsiTheme="majorEastAsia"/>
                <w:color w:val="000000"/>
                <w:szCs w:val="21"/>
              </w:rPr>
            </w:pPr>
          </w:p>
          <w:p w:rsidR="00355F2F" w:rsidRPr="00AB7806" w:rsidRDefault="00355F2F" w:rsidP="00355F2F">
            <w:pPr>
              <w:spacing w:line="300" w:lineRule="exact"/>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lastRenderedPageBreak/>
              <w:t>16　「堺市安全安心メール」の配信</w:t>
            </w:r>
          </w:p>
          <w:p w:rsidR="00E550A0" w:rsidRPr="00AB7806" w:rsidRDefault="00355F2F" w:rsidP="00C44098">
            <w:pPr>
              <w:spacing w:line="300" w:lineRule="exact"/>
              <w:ind w:left="210" w:hangingChars="100" w:hanging="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平成17年７月より実施。特に登下校時や下校後の不審者情報を広く市民に配信</w:t>
            </w:r>
            <w:r w:rsidR="00E550A0">
              <w:rPr>
                <w:rFonts w:asciiTheme="majorEastAsia" w:eastAsiaTheme="majorEastAsia" w:hAnsiTheme="majorEastAsia" w:hint="eastAsia"/>
                <w:color w:val="000000"/>
                <w:szCs w:val="21"/>
              </w:rPr>
              <w:t>。</w:t>
            </w:r>
          </w:p>
          <w:p w:rsidR="00355F2F" w:rsidRPr="00AB7806" w:rsidRDefault="00355F2F" w:rsidP="00355F2F">
            <w:pPr>
              <w:spacing w:line="300" w:lineRule="exact"/>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17　少年非行防止に向けた取組</w:t>
            </w:r>
          </w:p>
          <w:p w:rsidR="00DE2068" w:rsidRPr="00AB7806" w:rsidRDefault="00226E4C" w:rsidP="00C44098">
            <w:pPr>
              <w:framePr w:hSpace="142" w:wrap="around" w:vAnchor="text" w:hAnchor="margin" w:y="36"/>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color w:val="000000"/>
                <w:szCs w:val="21"/>
              </w:rPr>
              <w:t xml:space="preserve">○　</w:t>
            </w:r>
            <w:r w:rsidR="00355F2F" w:rsidRPr="00AB7806">
              <w:rPr>
                <w:rFonts w:asciiTheme="majorEastAsia" w:eastAsiaTheme="majorEastAsia" w:hAnsiTheme="majorEastAsia" w:hint="eastAsia"/>
                <w:color w:val="000000"/>
                <w:szCs w:val="21"/>
              </w:rPr>
              <w:t>非行防止の標語募集（小中学校対象）、広報啓発活動を実施</w:t>
            </w:r>
            <w:r w:rsidR="00E550A0">
              <w:rPr>
                <w:rFonts w:asciiTheme="majorEastAsia" w:eastAsiaTheme="majorEastAsia" w:hAnsiTheme="majorEastAsia" w:hint="eastAsia"/>
                <w:color w:val="000000"/>
                <w:szCs w:val="21"/>
              </w:rPr>
              <w:t>。</w:t>
            </w:r>
          </w:p>
          <w:p w:rsidR="004E220D" w:rsidRPr="00AB7806" w:rsidRDefault="004E220D" w:rsidP="00C44098">
            <w:pPr>
              <w:spacing w:line="300" w:lineRule="exact"/>
              <w:ind w:leftChars="100" w:left="420" w:hangingChars="100" w:hanging="21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ユースサポートセンター（子ども・若者総合相談センター）内に教員ＯＢ・警察ＯＢを配置し、保護者からの相談に対応</w:t>
            </w:r>
            <w:r w:rsidR="00E550A0">
              <w:rPr>
                <w:rFonts w:asciiTheme="majorEastAsia" w:eastAsiaTheme="majorEastAsia" w:hAnsiTheme="majorEastAsia" w:hint="eastAsia"/>
                <w:color w:val="000000"/>
                <w:szCs w:val="21"/>
              </w:rPr>
              <w:t>。</w:t>
            </w:r>
          </w:p>
          <w:p w:rsidR="004E220D" w:rsidRPr="00AB7806" w:rsidRDefault="004E220D" w:rsidP="00C44098">
            <w:pPr>
              <w:spacing w:line="300" w:lineRule="exact"/>
              <w:ind w:left="420" w:hangingChars="200" w:hanging="420"/>
              <w:rPr>
                <w:rFonts w:asciiTheme="majorEastAsia" w:eastAsiaTheme="majorEastAsia" w:hAnsiTheme="majorEastAsia"/>
                <w:color w:val="000000"/>
                <w:szCs w:val="21"/>
              </w:rPr>
            </w:pPr>
            <w:r w:rsidRPr="00AB7806">
              <w:rPr>
                <w:rFonts w:asciiTheme="majorEastAsia" w:eastAsiaTheme="majorEastAsia" w:hAnsiTheme="majorEastAsia" w:hint="eastAsia"/>
                <w:color w:val="000000"/>
                <w:szCs w:val="21"/>
              </w:rPr>
              <w:t xml:space="preserve">　○　一般社団法人大阪補導協会への事業補助。啓発キャンペーンへの職員参加</w:t>
            </w:r>
            <w:r w:rsidR="00E550A0">
              <w:rPr>
                <w:rFonts w:asciiTheme="majorEastAsia" w:eastAsiaTheme="majorEastAsia" w:hAnsiTheme="majorEastAsia" w:hint="eastAsia"/>
                <w:color w:val="000000"/>
                <w:szCs w:val="21"/>
              </w:rPr>
              <w:t>。</w:t>
            </w:r>
          </w:p>
          <w:p w:rsidR="004E220D" w:rsidRPr="00AB7806" w:rsidRDefault="004E220D" w:rsidP="004E220D">
            <w:pPr>
              <w:spacing w:line="300" w:lineRule="exact"/>
              <w:rPr>
                <w:rFonts w:asciiTheme="majorEastAsia" w:eastAsiaTheme="majorEastAsia" w:hAnsiTheme="majorEastAsia"/>
                <w:szCs w:val="21"/>
              </w:rPr>
            </w:pPr>
            <w:r w:rsidRPr="00AB7806">
              <w:rPr>
                <w:rFonts w:asciiTheme="majorEastAsia" w:eastAsiaTheme="majorEastAsia" w:hAnsiTheme="majorEastAsia" w:hint="eastAsia"/>
                <w:szCs w:val="21"/>
              </w:rPr>
              <w:t>18　堺市暴力団排除条例の運用（Ｈ24年10月施行）</w:t>
            </w:r>
          </w:p>
          <w:p w:rsidR="00DE2068" w:rsidRPr="00AB7806" w:rsidRDefault="004E220D" w:rsidP="004E220D">
            <w:pPr>
              <w:framePr w:hSpace="142" w:wrap="around" w:vAnchor="text" w:hAnchor="margin" w:y="36"/>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19　堺市犯罪被害者等支援条例の運用（Ｈ25年４月施行）</w:t>
            </w:r>
          </w:p>
          <w:p w:rsidR="006E276D" w:rsidRPr="00AB7806" w:rsidRDefault="006E276D" w:rsidP="00C44098">
            <w:pPr>
              <w:adjustRightInd w:val="0"/>
              <w:snapToGrid w:val="0"/>
              <w:ind w:leftChars="100" w:left="420" w:hangingChars="100" w:hanging="210"/>
              <w:rPr>
                <w:rFonts w:asciiTheme="majorEastAsia" w:eastAsiaTheme="majorEastAsia" w:hAnsiTheme="majorEastAsia"/>
                <w:szCs w:val="21"/>
              </w:rPr>
            </w:pPr>
          </w:p>
        </w:tc>
      </w:tr>
      <w:tr w:rsidR="00DE2068" w:rsidRPr="0098113E" w:rsidTr="00DE2068">
        <w:trPr>
          <w:trHeight w:val="1088"/>
        </w:trPr>
        <w:tc>
          <w:tcPr>
            <w:tcW w:w="2235" w:type="dxa"/>
          </w:tcPr>
          <w:p w:rsidR="00DE2068" w:rsidRPr="00AB7806" w:rsidRDefault="00DE2068" w:rsidP="007C2AC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（一社）</w:t>
            </w:r>
          </w:p>
          <w:p w:rsidR="00DE2068" w:rsidRPr="00AB7806" w:rsidRDefault="00DE2068" w:rsidP="007C2AC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大阪駐車協会</w:t>
            </w:r>
          </w:p>
        </w:tc>
        <w:tc>
          <w:tcPr>
            <w:tcW w:w="7033" w:type="dxa"/>
          </w:tcPr>
          <w:p w:rsidR="00DE2068" w:rsidRPr="00AB7806" w:rsidRDefault="00013341" w:rsidP="007C2AC4">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１　大阪府防犯モデル駐車場登録制度の普及啓発</w:t>
            </w:r>
          </w:p>
          <w:p w:rsidR="00DE2068" w:rsidRPr="00AB7806" w:rsidRDefault="00DE2068" w:rsidP="007C2AC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駐車場防犯カメラ設置補助金交付事業の実施（年間15件分）</w:t>
            </w:r>
          </w:p>
          <w:p w:rsidR="00DE2068" w:rsidRPr="00AB7806" w:rsidRDefault="00DE2068" w:rsidP="00DE2068">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設置した防犯カメラの維持・管理（～平成29年度まで予定）。</w:t>
            </w:r>
          </w:p>
        </w:tc>
      </w:tr>
      <w:tr w:rsidR="00DE2068" w:rsidRPr="0098113E"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大阪通関業会</w:t>
            </w:r>
          </w:p>
        </w:tc>
        <w:tc>
          <w:tcPr>
            <w:tcW w:w="7033" w:type="dxa"/>
          </w:tcPr>
          <w:p w:rsidR="00DE2068" w:rsidRPr="00AB7806" w:rsidRDefault="00DE2068" w:rsidP="0098113E">
            <w:pPr>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盗難自動車情報の通報</w:t>
            </w:r>
          </w:p>
          <w:p w:rsidR="00DE2068" w:rsidRPr="00AB7806" w:rsidRDefault="008024EA" w:rsidP="008024EA">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　毎週月曜日に、警察から提供された情報を取扱いの多い当業会　　会員に通報。</w:t>
            </w:r>
          </w:p>
          <w:p w:rsidR="00DE2068" w:rsidRPr="00AB7806" w:rsidRDefault="00DE2068" w:rsidP="0098113E">
            <w:pPr>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密輸撲滅キャンペーンの実施</w:t>
            </w:r>
          </w:p>
          <w:p w:rsidR="00DE2068" w:rsidRPr="00AB7806" w:rsidRDefault="008024EA" w:rsidP="008024EA">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　年２回（４月、10月）、府内の街頭において、盗難車の密輸防止等を府民に対して呼びかけ。</w:t>
            </w:r>
          </w:p>
          <w:p w:rsidR="00DE2068" w:rsidRPr="00AB7806" w:rsidRDefault="00013341" w:rsidP="0098113E">
            <w:pPr>
              <w:snapToGrid w:val="0"/>
              <w:rPr>
                <w:rFonts w:asciiTheme="majorEastAsia" w:eastAsiaTheme="majorEastAsia" w:hAnsiTheme="majorEastAsia"/>
                <w:szCs w:val="21"/>
              </w:rPr>
            </w:pPr>
            <w:r>
              <w:rPr>
                <w:rFonts w:asciiTheme="majorEastAsia" w:eastAsiaTheme="majorEastAsia" w:hAnsiTheme="majorEastAsia" w:hint="eastAsia"/>
                <w:szCs w:val="21"/>
              </w:rPr>
              <w:t>３　安全なまちづくり啓発リーフレットの配布</w:t>
            </w:r>
          </w:p>
          <w:p w:rsidR="00DE2068" w:rsidRPr="00AB7806" w:rsidRDefault="00013341" w:rsidP="0098113E">
            <w:pPr>
              <w:snapToGrid w:val="0"/>
              <w:rPr>
                <w:rFonts w:asciiTheme="majorEastAsia" w:eastAsiaTheme="majorEastAsia" w:hAnsiTheme="majorEastAsia"/>
                <w:szCs w:val="21"/>
              </w:rPr>
            </w:pPr>
            <w:r>
              <w:rPr>
                <w:rFonts w:asciiTheme="majorEastAsia" w:eastAsiaTheme="majorEastAsia" w:hAnsiTheme="majorEastAsia" w:hint="eastAsia"/>
                <w:szCs w:val="21"/>
              </w:rPr>
              <w:t>４　自動車盗難防止キャンペーンポスターの配布</w:t>
            </w:r>
          </w:p>
          <w:p w:rsidR="00DE2068" w:rsidRPr="00AB7806" w:rsidRDefault="00013341" w:rsidP="00C44098">
            <w:pPr>
              <w:snapToGrid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当業会会員への配布及び掲示の依頼を実施。</w:t>
            </w:r>
          </w:p>
          <w:p w:rsidR="00DE2068" w:rsidRPr="00AB7806" w:rsidRDefault="00013341" w:rsidP="002207DA">
            <w:pPr>
              <w:snapToGrid w:val="0"/>
              <w:rPr>
                <w:rFonts w:asciiTheme="majorEastAsia" w:eastAsiaTheme="majorEastAsia" w:hAnsiTheme="majorEastAsia"/>
                <w:szCs w:val="21"/>
              </w:rPr>
            </w:pPr>
            <w:r>
              <w:rPr>
                <w:rFonts w:asciiTheme="majorEastAsia" w:eastAsiaTheme="majorEastAsia" w:hAnsiTheme="majorEastAsia" w:hint="eastAsia"/>
                <w:szCs w:val="21"/>
              </w:rPr>
              <w:t>５　大阪府自動車盗難防止対策協議会への参加</w:t>
            </w:r>
          </w:p>
          <w:p w:rsidR="00DE2068" w:rsidRPr="00AB7806" w:rsidRDefault="00DE2068" w:rsidP="00C44098">
            <w:pPr>
              <w:adjustRightInd w:val="0"/>
              <w:snapToGrid w:val="0"/>
              <w:ind w:leftChars="100" w:left="210" w:firstLineChars="100" w:firstLine="210"/>
              <w:rPr>
                <w:rFonts w:asciiTheme="majorEastAsia" w:eastAsiaTheme="majorEastAsia" w:hAnsiTheme="majorEastAsia"/>
                <w:szCs w:val="21"/>
              </w:rPr>
            </w:pPr>
          </w:p>
        </w:tc>
      </w:tr>
      <w:tr w:rsidR="00DE2068" w:rsidRPr="0098113E"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近畿百貨店協会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C44098">
            <w:pPr>
              <w:adjustRightInd w:val="0"/>
              <w:snapToGrid w:val="0"/>
              <w:ind w:left="206" w:hangingChars="98" w:hanging="206"/>
              <w:rPr>
                <w:rFonts w:asciiTheme="majorEastAsia" w:eastAsiaTheme="majorEastAsia" w:hAnsiTheme="majorEastAsia"/>
                <w:szCs w:val="21"/>
              </w:rPr>
            </w:pPr>
            <w:r w:rsidRPr="00AB7806">
              <w:rPr>
                <w:rFonts w:asciiTheme="majorEastAsia" w:eastAsiaTheme="majorEastAsia" w:hAnsiTheme="majorEastAsia" w:hint="eastAsia"/>
                <w:szCs w:val="21"/>
              </w:rPr>
              <w:t>１　会員百貨店各店における</w:t>
            </w:r>
            <w:r w:rsidR="00FA4047" w:rsidRPr="00AB7806">
              <w:rPr>
                <w:rFonts w:asciiTheme="majorEastAsia" w:eastAsiaTheme="majorEastAsia" w:hAnsiTheme="majorEastAsia" w:hint="eastAsia"/>
                <w:szCs w:val="21"/>
              </w:rPr>
              <w:t>防犯に関する</w:t>
            </w:r>
            <w:r w:rsidRPr="00AB7806">
              <w:rPr>
                <w:rFonts w:asciiTheme="majorEastAsia" w:eastAsiaTheme="majorEastAsia" w:hAnsiTheme="majorEastAsia" w:hint="eastAsia"/>
                <w:szCs w:val="21"/>
              </w:rPr>
              <w:t>店内放送</w:t>
            </w:r>
            <w:r w:rsidR="00FA4047" w:rsidRPr="00AB7806">
              <w:rPr>
                <w:rFonts w:asciiTheme="majorEastAsia" w:eastAsiaTheme="majorEastAsia" w:hAnsiTheme="majorEastAsia" w:hint="eastAsia"/>
                <w:szCs w:val="21"/>
              </w:rPr>
              <w:t>の実施</w:t>
            </w:r>
            <w:r w:rsidR="00013341">
              <w:rPr>
                <w:rFonts w:asciiTheme="majorEastAsia" w:eastAsiaTheme="majorEastAsia" w:hAnsiTheme="majorEastAsia" w:hint="eastAsia"/>
                <w:szCs w:val="21"/>
              </w:rPr>
              <w:t>及び啓発ポスターの掲示</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２　</w:t>
            </w:r>
            <w:r w:rsidR="00FA4047" w:rsidRPr="00AB7806">
              <w:rPr>
                <w:rFonts w:asciiTheme="majorEastAsia" w:eastAsiaTheme="majorEastAsia" w:hAnsiTheme="majorEastAsia" w:hint="eastAsia"/>
                <w:szCs w:val="21"/>
              </w:rPr>
              <w:t>店内及び</w:t>
            </w:r>
            <w:r w:rsidR="00013341">
              <w:rPr>
                <w:rFonts w:asciiTheme="majorEastAsia" w:eastAsiaTheme="majorEastAsia" w:hAnsiTheme="majorEastAsia" w:hint="eastAsia"/>
                <w:szCs w:val="21"/>
              </w:rPr>
              <w:t>周辺のパトロール強化</w:t>
            </w:r>
          </w:p>
          <w:p w:rsidR="00DE2068" w:rsidRPr="00AB7806" w:rsidRDefault="00FA4047"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w:t>
            </w:r>
            <w:r w:rsidR="00DE2068" w:rsidRPr="00AB7806">
              <w:rPr>
                <w:rFonts w:asciiTheme="majorEastAsia" w:eastAsiaTheme="majorEastAsia" w:hAnsiTheme="majorEastAsia" w:hint="eastAsia"/>
                <w:szCs w:val="21"/>
              </w:rPr>
              <w:t xml:space="preserve">　部</w:t>
            </w:r>
            <w:r w:rsidR="00013341">
              <w:rPr>
                <w:rFonts w:asciiTheme="majorEastAsia" w:eastAsiaTheme="majorEastAsia" w:hAnsiTheme="majorEastAsia" w:hint="eastAsia"/>
                <w:szCs w:val="21"/>
              </w:rPr>
              <w:t>会（会員百貨店で構成）の定期的な開催（防犯情報共有・意見交換）</w:t>
            </w:r>
          </w:p>
        </w:tc>
      </w:tr>
      <w:tr w:rsidR="00DE2068" w:rsidRPr="0098113E"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（一社）</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kern w:val="0"/>
                <w:szCs w:val="21"/>
              </w:rPr>
              <w:t>大阪府警備業協会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機関紙（会報・週報）に「安全なまちづくり」に関する活動状況等を掲載し、会員に対する防犯意識の普及・啓発活動を実施。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警察の「安まちメール」の「子ども被害情報」を編集・加工し、会員企業に配信して　情報を共有し、子どもを守る活動を実施。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３　「防犯防災総合展　</w:t>
            </w:r>
            <w:r w:rsidR="00490B01">
              <w:rPr>
                <w:rFonts w:asciiTheme="majorEastAsia" w:eastAsiaTheme="majorEastAsia" w:hAnsiTheme="majorEastAsia" w:hint="eastAsia"/>
                <w:szCs w:val="21"/>
              </w:rPr>
              <w:t>in</w:t>
            </w:r>
            <w:r w:rsidRPr="00AB7806">
              <w:rPr>
                <w:rFonts w:asciiTheme="majorEastAsia" w:eastAsiaTheme="majorEastAsia" w:hAnsiTheme="majorEastAsia" w:hint="eastAsia"/>
                <w:szCs w:val="21"/>
              </w:rPr>
              <w:t xml:space="preserve">　KANSAI　2016」に出展し、当協会における防犯・防災への活動状況の紹介と防犯・防災グッズを配布し、防犯・防災意識の普及・啓発を実施。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４　「全国地域安全運動大阪府民大会」、「大阪安全なまちづくりキャンペーン」、「盗難防止の日」等の行事・キャンペーン活動に参加し、防犯グッズや啓発チラシ等を配布して、防犯意識の普及・啓発活動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５　東成警察署防犯協会に加入し、犯罪の未然防止・少年の非行防止等の活動を支援。</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６　「街頭犯罪及び特殊詐欺の防止」を主眼とした、協会独自の取組としての防犯広報・啓発活動を実施。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p w:rsidR="00027887" w:rsidRPr="00AB7806" w:rsidRDefault="00027887" w:rsidP="00C44098">
            <w:pPr>
              <w:adjustRightInd w:val="0"/>
              <w:snapToGrid w:val="0"/>
              <w:ind w:left="210" w:hangingChars="100" w:hanging="210"/>
              <w:rPr>
                <w:rFonts w:asciiTheme="majorEastAsia" w:eastAsiaTheme="majorEastAsia" w:hAnsiTheme="majorEastAsia"/>
                <w:szCs w:val="21"/>
              </w:rPr>
            </w:pPr>
          </w:p>
        </w:tc>
      </w:tr>
      <w:tr w:rsidR="00DE2068" w:rsidRPr="0098113E" w:rsidTr="002B1D67">
        <w:trPr>
          <w:trHeight w:val="1260"/>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（公社）</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大阪府建築士会</w:t>
            </w:r>
          </w:p>
          <w:p w:rsidR="00DE2068" w:rsidRPr="00AB7806" w:rsidRDefault="00DE2068" w:rsidP="0098113E">
            <w:pPr>
              <w:adjustRightInd w:val="0"/>
              <w:snapToGrid w:val="0"/>
              <w:rPr>
                <w:rFonts w:asciiTheme="majorEastAsia" w:eastAsiaTheme="majorEastAsia" w:hAnsiTheme="majorEastAsia"/>
                <w:szCs w:val="21"/>
              </w:rPr>
            </w:pPr>
          </w:p>
          <w:p w:rsidR="00DE2068" w:rsidRDefault="00DE2068" w:rsidP="0098113E">
            <w:pPr>
              <w:adjustRightInd w:val="0"/>
              <w:snapToGrid w:val="0"/>
              <w:rPr>
                <w:rFonts w:asciiTheme="majorEastAsia" w:eastAsiaTheme="majorEastAsia" w:hAnsiTheme="majorEastAsia"/>
                <w:szCs w:val="21"/>
              </w:rPr>
            </w:pPr>
          </w:p>
          <w:p w:rsidR="00A1385F" w:rsidRPr="00AB7806" w:rsidRDefault="00A1385F" w:rsidP="00A1385F">
            <w:pPr>
              <w:adjustRightInd w:val="0"/>
              <w:snapToGrid w:val="0"/>
              <w:rPr>
                <w:rFonts w:asciiTheme="majorEastAsia" w:eastAsiaTheme="majorEastAsia" w:hAnsiTheme="majorEastAsia"/>
                <w:szCs w:val="21"/>
              </w:rPr>
            </w:pPr>
          </w:p>
        </w:tc>
        <w:tc>
          <w:tcPr>
            <w:tcW w:w="7033" w:type="dxa"/>
          </w:tcPr>
          <w:p w:rsidR="00DE2068" w:rsidRPr="00AB7806" w:rsidRDefault="00DE2068" w:rsidP="008942A1">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安全なまちづくり推進協議会への参画</w:t>
            </w:r>
          </w:p>
          <w:p w:rsidR="00DE2068" w:rsidRPr="00AB7806" w:rsidRDefault="00A1385F" w:rsidP="00A1385F">
            <w:pPr>
              <w:adjustRightInd w:val="0"/>
              <w:snapToGrid w:val="0"/>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「安全なまちづくり推進協議会」（泉佐野市、田尻町、熊取町）へ委員を派遣。</w:t>
            </w:r>
          </w:p>
          <w:p w:rsidR="00DE2068" w:rsidRPr="00AB7806" w:rsidRDefault="00DE2068" w:rsidP="008942A1">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大阪府防犯モデルマンション登録制度審査委員の派遣</w:t>
            </w:r>
          </w:p>
          <w:p w:rsidR="00A1385F" w:rsidRPr="00AB7806" w:rsidRDefault="00A1385F" w:rsidP="00A1385F">
            <w:pPr>
              <w:adjustRightInd w:val="0"/>
              <w:snapToGrid w:val="0"/>
              <w:rPr>
                <w:rFonts w:asciiTheme="majorEastAsia" w:eastAsiaTheme="majorEastAsia" w:hAnsiTheme="majorEastAsia"/>
                <w:szCs w:val="21"/>
              </w:rPr>
            </w:pPr>
          </w:p>
        </w:tc>
      </w:tr>
      <w:tr w:rsidR="002B1D67" w:rsidRPr="0098113E" w:rsidTr="004F6C5F">
        <w:trPr>
          <w:trHeight w:val="1185"/>
        </w:trPr>
        <w:tc>
          <w:tcPr>
            <w:tcW w:w="2235" w:type="dxa"/>
          </w:tcPr>
          <w:p w:rsidR="002B1D67" w:rsidRDefault="002B1D67"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大阪府小売市場総連合会</w:t>
            </w:r>
          </w:p>
          <w:p w:rsidR="002B1D67" w:rsidRPr="00AB7806" w:rsidRDefault="002B1D67" w:rsidP="00A1385F">
            <w:pPr>
              <w:adjustRightInd w:val="0"/>
              <w:snapToGrid w:val="0"/>
              <w:rPr>
                <w:rFonts w:asciiTheme="majorEastAsia" w:eastAsiaTheme="majorEastAsia" w:hAnsiTheme="majorEastAsia"/>
                <w:szCs w:val="21"/>
              </w:rPr>
            </w:pPr>
          </w:p>
        </w:tc>
        <w:tc>
          <w:tcPr>
            <w:tcW w:w="7033" w:type="dxa"/>
          </w:tcPr>
          <w:p w:rsidR="002B1D67" w:rsidRPr="00AB7806" w:rsidRDefault="002B1D67" w:rsidP="00A1385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啓発冊子（リーフレット・チラシ）等の配布。</w:t>
            </w:r>
          </w:p>
          <w:p w:rsidR="002B1D67" w:rsidRPr="00AB7806" w:rsidRDefault="002B1D67" w:rsidP="00A1385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事務所内での啓発ポスターの掲示。</w:t>
            </w:r>
          </w:p>
          <w:p w:rsidR="002B1D67" w:rsidRDefault="002B1D67" w:rsidP="00A1385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防犯カメラの設置。</w:t>
            </w:r>
          </w:p>
          <w:p w:rsidR="002B1D67" w:rsidRPr="00AB7806" w:rsidRDefault="002B1D67" w:rsidP="00A1385F">
            <w:pPr>
              <w:adjustRightInd w:val="0"/>
              <w:snapToGrid w:val="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（公財）</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大阪府私学総連合会</w:t>
            </w:r>
          </w:p>
        </w:tc>
        <w:tc>
          <w:tcPr>
            <w:tcW w:w="7033" w:type="dxa"/>
          </w:tcPr>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大阪府私学会館での啓発冊子の配布、掲示。</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防犯カメラによる情報の提供。</w:t>
            </w:r>
          </w:p>
          <w:p w:rsidR="00FA4047" w:rsidRPr="00AB7806" w:rsidRDefault="00FA4047" w:rsidP="00C44098">
            <w:pPr>
              <w:adjustRightInd w:val="0"/>
              <w:snapToGrid w:val="0"/>
              <w:ind w:left="210" w:hangingChars="100" w:hanging="210"/>
              <w:rPr>
                <w:rFonts w:asciiTheme="majorEastAsia" w:eastAsiaTheme="majorEastAsia" w:hAnsiTheme="majorEastAsia"/>
                <w:szCs w:val="21"/>
              </w:rPr>
            </w:pPr>
          </w:p>
        </w:tc>
      </w:tr>
      <w:tr w:rsidR="00DE2068" w:rsidRPr="00F17217" w:rsidTr="00C94A0E">
        <w:trPr>
          <w:trHeight w:val="2818"/>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大阪府自転車軽自動車商業協同組合</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A1385F" w:rsidRDefault="008024EA" w:rsidP="00A1385F">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DE2068" w:rsidRPr="00A1385F">
              <w:rPr>
                <w:rFonts w:asciiTheme="majorEastAsia" w:eastAsiaTheme="majorEastAsia" w:hAnsiTheme="majorEastAsia" w:hint="eastAsia"/>
                <w:szCs w:val="21"/>
              </w:rPr>
              <w:t>自転車無料点検及び交通安全キャンペーン（４月～３月）</w:t>
            </w:r>
          </w:p>
          <w:p w:rsidR="00DE2068" w:rsidRPr="00A1385F" w:rsidRDefault="00A1385F" w:rsidP="00A1385F">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w:t>
            </w:r>
            <w:r w:rsidR="00DE2068" w:rsidRPr="00A1385F">
              <w:rPr>
                <w:rFonts w:asciiTheme="majorEastAsia" w:eastAsiaTheme="majorEastAsia" w:hAnsiTheme="majorEastAsia" w:hint="eastAsia"/>
                <w:szCs w:val="21"/>
              </w:rPr>
              <w:t>自転車利用者に対する交通安全指導（街頭等での自転車安全点検・整備）を実施。</w:t>
            </w:r>
          </w:p>
          <w:p w:rsidR="00DE2068" w:rsidRPr="00A1385F" w:rsidRDefault="00DE2068" w:rsidP="00554C99">
            <w:pPr>
              <w:adjustRightInd w:val="0"/>
              <w:snapToGrid w:val="0"/>
              <w:rPr>
                <w:rFonts w:asciiTheme="majorEastAsia" w:eastAsiaTheme="majorEastAsia" w:hAnsiTheme="majorEastAsia"/>
                <w:szCs w:val="21"/>
              </w:rPr>
            </w:pPr>
            <w:r w:rsidRPr="00A1385F">
              <w:rPr>
                <w:rFonts w:asciiTheme="majorEastAsia" w:eastAsiaTheme="majorEastAsia" w:hAnsiTheme="majorEastAsia" w:hint="eastAsia"/>
                <w:szCs w:val="21"/>
              </w:rPr>
              <w:t xml:space="preserve">　○　大阪府自転車条例に関するチラシの配布【新規】。</w:t>
            </w:r>
          </w:p>
          <w:p w:rsidR="00A1385F" w:rsidRDefault="00DE2068" w:rsidP="00A1385F">
            <w:pPr>
              <w:adjustRightInd w:val="0"/>
              <w:snapToGrid w:val="0"/>
              <w:rPr>
                <w:rFonts w:asciiTheme="majorEastAsia" w:eastAsiaTheme="majorEastAsia" w:hAnsiTheme="majorEastAsia"/>
                <w:szCs w:val="21"/>
              </w:rPr>
            </w:pPr>
            <w:r w:rsidRPr="00A1385F">
              <w:rPr>
                <w:rFonts w:asciiTheme="majorEastAsia" w:eastAsiaTheme="majorEastAsia" w:hAnsiTheme="majorEastAsia" w:hint="eastAsia"/>
                <w:szCs w:val="21"/>
              </w:rPr>
              <w:t xml:space="preserve">　○　自転車保険加入促進のチラシの配布【新規】。</w:t>
            </w:r>
          </w:p>
          <w:p w:rsidR="00DE2068" w:rsidRPr="00A1385F" w:rsidRDefault="00A1385F" w:rsidP="00A1385F">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w:t>
            </w:r>
            <w:r w:rsidR="00DE2068" w:rsidRPr="00A1385F">
              <w:rPr>
                <w:rFonts w:asciiTheme="majorEastAsia" w:eastAsiaTheme="majorEastAsia" w:hAnsiTheme="majorEastAsia" w:hint="eastAsia"/>
                <w:szCs w:val="21"/>
              </w:rPr>
              <w:t>「春と秋の全国交通安全運動」ポスター、チラシの配布。</w:t>
            </w:r>
          </w:p>
          <w:p w:rsidR="00DE2068" w:rsidRPr="00A1385F" w:rsidRDefault="00DE2068" w:rsidP="00013341">
            <w:pPr>
              <w:adjustRightInd w:val="0"/>
              <w:snapToGrid w:val="0"/>
              <w:ind w:left="210" w:hangingChars="100" w:hanging="210"/>
              <w:rPr>
                <w:rFonts w:asciiTheme="majorEastAsia" w:eastAsiaTheme="majorEastAsia" w:hAnsiTheme="majorEastAsia"/>
                <w:szCs w:val="21"/>
              </w:rPr>
            </w:pPr>
            <w:r w:rsidRPr="00A1385F">
              <w:rPr>
                <w:rFonts w:asciiTheme="majorEastAsia" w:eastAsiaTheme="majorEastAsia" w:hAnsiTheme="majorEastAsia" w:hint="eastAsia"/>
                <w:szCs w:val="21"/>
              </w:rPr>
              <w:t>２　「自転車マナー</w:t>
            </w:r>
            <w:r w:rsidR="008024EA">
              <w:rPr>
                <w:rFonts w:asciiTheme="majorEastAsia" w:eastAsiaTheme="majorEastAsia" w:hAnsiTheme="majorEastAsia" w:hint="eastAsia"/>
                <w:szCs w:val="21"/>
              </w:rPr>
              <w:t>アップ強化月間」における啓発ポスター、ポケットティッシュの配布</w:t>
            </w:r>
          </w:p>
          <w:p w:rsidR="00DE2068" w:rsidRPr="00A1385F" w:rsidRDefault="00DE2068" w:rsidP="00680274">
            <w:pPr>
              <w:adjustRightInd w:val="0"/>
              <w:snapToGrid w:val="0"/>
              <w:ind w:left="210" w:hangingChars="100" w:hanging="210"/>
              <w:rPr>
                <w:rFonts w:asciiTheme="majorEastAsia" w:eastAsiaTheme="majorEastAsia" w:hAnsiTheme="majorEastAsia"/>
                <w:szCs w:val="21"/>
              </w:rPr>
            </w:pPr>
            <w:r w:rsidRPr="00A1385F">
              <w:rPr>
                <w:rFonts w:asciiTheme="majorEastAsia" w:eastAsiaTheme="majorEastAsia" w:hAnsiTheme="majorEastAsia" w:hint="eastAsia"/>
                <w:szCs w:val="21"/>
              </w:rPr>
              <w:t>３　ひったくり防止キャン</w:t>
            </w:r>
            <w:r w:rsidR="008024EA">
              <w:rPr>
                <w:rFonts w:asciiTheme="majorEastAsia" w:eastAsiaTheme="majorEastAsia" w:hAnsiTheme="majorEastAsia" w:hint="eastAsia"/>
                <w:szCs w:val="21"/>
              </w:rPr>
              <w:t>ペーン、自転車盗防止キャンペーン（シリンダー錠無料交換）の実施</w:t>
            </w:r>
          </w:p>
          <w:p w:rsidR="00DE2068" w:rsidRPr="00A1385F" w:rsidRDefault="008024EA" w:rsidP="00554C99">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４　街頭犯罪被害防止啓発チラシの配布</w:t>
            </w:r>
          </w:p>
          <w:p w:rsidR="00FA4047" w:rsidRPr="00A1385F" w:rsidRDefault="00FA4047" w:rsidP="00554C99">
            <w:pPr>
              <w:adjustRightInd w:val="0"/>
              <w:snapToGrid w:val="0"/>
              <w:rPr>
                <w:rFonts w:asciiTheme="majorEastAsia" w:eastAsiaTheme="majorEastAsia" w:hAnsiTheme="majorEastAsia"/>
                <w:szCs w:val="21"/>
              </w:rPr>
            </w:pPr>
          </w:p>
        </w:tc>
      </w:tr>
      <w:tr w:rsidR="00DE2068" w:rsidRPr="00F17217" w:rsidTr="000E28EA">
        <w:trPr>
          <w:trHeight w:val="1473"/>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大阪府商工会議所連合会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C41825" w:rsidRPr="00AB7806" w:rsidRDefault="0090040D" w:rsidP="0090040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C41825" w:rsidRPr="00AB7806">
              <w:rPr>
                <w:rFonts w:asciiTheme="majorEastAsia" w:eastAsiaTheme="majorEastAsia" w:hAnsiTheme="majorEastAsia" w:hint="eastAsia"/>
                <w:szCs w:val="21"/>
              </w:rPr>
              <w:t>「大阪府、京都府及び兵庫県の３府県における犯罪の抑止に関する協定」（３府県の商工会議所連合会</w:t>
            </w:r>
            <w:r w:rsidR="000E28EA" w:rsidRPr="00AB7806">
              <w:rPr>
                <w:rFonts w:asciiTheme="majorEastAsia" w:eastAsiaTheme="majorEastAsia" w:hAnsiTheme="majorEastAsia" w:hint="eastAsia"/>
                <w:szCs w:val="21"/>
              </w:rPr>
              <w:t>事務局と</w:t>
            </w:r>
            <w:r w:rsidR="00C41825" w:rsidRPr="00AB7806">
              <w:rPr>
                <w:rFonts w:asciiTheme="majorEastAsia" w:eastAsiaTheme="majorEastAsia" w:hAnsiTheme="majorEastAsia" w:hint="eastAsia"/>
                <w:szCs w:val="21"/>
              </w:rPr>
              <w:t>警察本部</w:t>
            </w:r>
            <w:r w:rsidR="000E28EA" w:rsidRPr="00AB7806">
              <w:rPr>
                <w:rFonts w:asciiTheme="majorEastAsia" w:eastAsiaTheme="majorEastAsia" w:hAnsiTheme="majorEastAsia" w:hint="eastAsia"/>
                <w:szCs w:val="21"/>
              </w:rPr>
              <w:t>生活安全部長が締結）に</w:t>
            </w:r>
            <w:r w:rsidR="00A1385F">
              <w:rPr>
                <w:rFonts w:asciiTheme="majorEastAsia" w:eastAsiaTheme="majorEastAsia" w:hAnsiTheme="majorEastAsia" w:hint="eastAsia"/>
                <w:szCs w:val="21"/>
              </w:rPr>
              <w:t>基</w:t>
            </w:r>
            <w:r w:rsidR="000E28EA" w:rsidRPr="00AB7806">
              <w:rPr>
                <w:rFonts w:asciiTheme="majorEastAsia" w:eastAsiaTheme="majorEastAsia" w:hAnsiTheme="majorEastAsia" w:hint="eastAsia"/>
                <w:szCs w:val="21"/>
              </w:rPr>
              <w:t>づき、車上ねらい被害防止、ひったくり被害防止等を呼びかけるキャンペーンを随時実施。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大阪府商工会連合会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まもるんじゃー事業活動の実施（平成</w:t>
            </w:r>
            <w:r w:rsidRPr="00AB7806">
              <w:rPr>
                <w:rFonts w:asciiTheme="majorEastAsia" w:eastAsiaTheme="majorEastAsia" w:hAnsiTheme="majorEastAsia"/>
                <w:szCs w:val="21"/>
              </w:rPr>
              <w:t>15</w:t>
            </w:r>
            <w:r w:rsidRPr="00AB7806">
              <w:rPr>
                <w:rFonts w:asciiTheme="majorEastAsia" w:eastAsiaTheme="majorEastAsia" w:hAnsiTheme="majorEastAsia" w:hint="eastAsia"/>
                <w:szCs w:val="21"/>
              </w:rPr>
              <w:t>年度～）</w:t>
            </w:r>
          </w:p>
          <w:p w:rsidR="00DE2068" w:rsidRPr="00AB7806" w:rsidRDefault="00DE2068" w:rsidP="00C44098">
            <w:pPr>
              <w:adjustRightInd w:val="0"/>
              <w:snapToGrid w:val="0"/>
              <w:ind w:leftChars="100" w:left="21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府内の商工会青年部において、子どもを守る活動の一環として、昨年に引き続き、地域ごとに、まもるんじゃー事業を実施。</w:t>
            </w:r>
          </w:p>
          <w:p w:rsidR="00DE2068" w:rsidRPr="00AB7806" w:rsidRDefault="00DE2068" w:rsidP="00C44098">
            <w:pPr>
              <w:adjustRightInd w:val="0"/>
              <w:snapToGrid w:val="0"/>
              <w:ind w:leftChars="100" w:left="21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具体的には、小学生の登下校の見守り活動、青色防犯パトロールカー巡回、子どもの駆け込み寺として本事業シンボル旗を店頭掲揚。</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オレンジリボン啓発活動事業の実施（平成</w:t>
            </w:r>
            <w:r w:rsidRPr="00AB7806">
              <w:rPr>
                <w:rFonts w:asciiTheme="majorEastAsia" w:eastAsiaTheme="majorEastAsia" w:hAnsiTheme="majorEastAsia"/>
                <w:szCs w:val="21"/>
              </w:rPr>
              <w:t>21</w:t>
            </w:r>
            <w:r w:rsidRPr="00AB7806">
              <w:rPr>
                <w:rFonts w:asciiTheme="majorEastAsia" w:eastAsiaTheme="majorEastAsia" w:hAnsiTheme="majorEastAsia" w:hint="eastAsia"/>
                <w:szCs w:val="21"/>
              </w:rPr>
              <w:t>年度～）</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府内各地域の「商工まつり」など、商工会イベントの際に、児童虐待防止の啓発、募金活動を実施。</w:t>
            </w:r>
          </w:p>
          <w:p w:rsidR="00DE2068" w:rsidRPr="00AB7806" w:rsidRDefault="00DE2068" w:rsidP="00C44098">
            <w:pPr>
              <w:adjustRightInd w:val="0"/>
              <w:snapToGrid w:val="0"/>
              <w:ind w:left="210" w:hangingChars="100" w:hanging="210"/>
              <w:rPr>
                <w:rFonts w:asciiTheme="majorEastAsia" w:eastAsiaTheme="majorEastAsia" w:hAnsiTheme="majorEastAsia"/>
                <w:b/>
                <w:szCs w:val="21"/>
              </w:rPr>
            </w:pPr>
            <w:r w:rsidRPr="00AB7806">
              <w:rPr>
                <w:rFonts w:asciiTheme="majorEastAsia" w:eastAsiaTheme="majorEastAsia" w:hAnsiTheme="majorEastAsia" w:hint="eastAsia"/>
                <w:szCs w:val="21"/>
              </w:rPr>
              <w:t xml:space="preserve">　　また、大阪府児童虐待防止オレンジリボンキャンペーンへの協力活動を実施。</w:t>
            </w:r>
          </w:p>
          <w:p w:rsidR="00DE2068" w:rsidRPr="00AB7806" w:rsidRDefault="00DE2068" w:rsidP="00C44098">
            <w:pPr>
              <w:adjustRightInd w:val="0"/>
              <w:snapToGrid w:val="0"/>
              <w:ind w:left="211" w:hangingChars="100" w:hanging="211"/>
              <w:rPr>
                <w:rFonts w:asciiTheme="majorEastAsia" w:eastAsiaTheme="majorEastAsia" w:hAnsiTheme="majorEastAsia"/>
                <w:b/>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大阪府商店街連合会</w:t>
            </w:r>
          </w:p>
        </w:tc>
        <w:tc>
          <w:tcPr>
            <w:tcW w:w="7033" w:type="dxa"/>
          </w:tcPr>
          <w:p w:rsidR="00DE2068" w:rsidRPr="00AB7806" w:rsidRDefault="00DE2068" w:rsidP="00C44098">
            <w:pPr>
              <w:adjustRightInd w:val="0"/>
              <w:snapToGrid w:val="0"/>
              <w:ind w:left="31" w:hangingChars="15" w:hanging="31"/>
              <w:rPr>
                <w:rFonts w:asciiTheme="majorEastAsia" w:eastAsiaTheme="majorEastAsia" w:hAnsiTheme="majorEastAsia"/>
                <w:szCs w:val="21"/>
              </w:rPr>
            </w:pPr>
            <w:r w:rsidRPr="00AB7806">
              <w:rPr>
                <w:rFonts w:asciiTheme="majorEastAsia" w:eastAsiaTheme="majorEastAsia" w:hAnsiTheme="majorEastAsia" w:hint="eastAsia"/>
                <w:szCs w:val="21"/>
              </w:rPr>
              <w:t xml:space="preserve">大阪府安全なまちづくり推進会議の目標・方針を理事会に周知。　</w:t>
            </w:r>
          </w:p>
          <w:p w:rsidR="00DE2068" w:rsidRPr="00AB7806" w:rsidRDefault="00DE2068" w:rsidP="00C44098">
            <w:pPr>
              <w:adjustRightInd w:val="0"/>
              <w:snapToGrid w:val="0"/>
              <w:ind w:left="31" w:hangingChars="15" w:hanging="31"/>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t>ＮＰＯ法人</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大阪府錠前技術者防犯協力会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C44098" w:rsidRPr="00AB7806" w:rsidRDefault="00C44098" w:rsidP="0098113E">
            <w:pPr>
              <w:adjustRightInd w:val="0"/>
              <w:snapToGrid w:val="0"/>
              <w:rPr>
                <w:rFonts w:asciiTheme="majorEastAsia" w:eastAsiaTheme="majorEastAsia" w:hAnsiTheme="majorEastAsia"/>
                <w:szCs w:val="21"/>
              </w:rPr>
            </w:pPr>
          </w:p>
          <w:p w:rsidR="00027887" w:rsidRPr="00AB7806" w:rsidRDefault="00027887" w:rsidP="00027887">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ＮＰＯ法人</w:t>
            </w:r>
          </w:p>
          <w:p w:rsidR="00027887" w:rsidRPr="00AB7806" w:rsidRDefault="00027887" w:rsidP="00027887">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大阪府錠前技術者防犯協力会</w:t>
            </w: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１　ホームページにおける「防犯豆知識」などの記事掲載を通じた広報啓発活動</w:t>
            </w:r>
          </w:p>
          <w:p w:rsidR="00DE2068" w:rsidRPr="00AB7806" w:rsidRDefault="00DE2068" w:rsidP="00FE7D9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構成員を対象とした「大錠協実務強化塾」（セミナー）等の実施</w:t>
            </w:r>
          </w:p>
          <w:p w:rsidR="00DE2068" w:rsidRPr="00AB7806" w:rsidRDefault="00DE2068" w:rsidP="00D6352A">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警察等と連携した防犯教室（侵入盗防止セミナー）の開催、イベントの支援（盗難に強いカギの展示等）</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４　春・秋の地域安全運動時の防犯キャンペーンへの参加</w:t>
            </w:r>
          </w:p>
          <w:p w:rsidR="00DE2068" w:rsidRPr="00AB7806" w:rsidRDefault="00DE2068" w:rsidP="00FE7D9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５　府民を対象とした「無料防犯相談」「無料防犯診断」の実施</w:t>
            </w:r>
          </w:p>
          <w:p w:rsidR="003858CC" w:rsidRDefault="003858CC" w:rsidP="006963B6">
            <w:pPr>
              <w:adjustRightInd w:val="0"/>
              <w:snapToGrid w:val="0"/>
              <w:rPr>
                <w:rFonts w:asciiTheme="majorEastAsia" w:eastAsiaTheme="majorEastAsia" w:hAnsiTheme="majorEastAsia"/>
                <w:szCs w:val="21"/>
              </w:rPr>
            </w:pPr>
          </w:p>
          <w:p w:rsidR="003858CC" w:rsidRDefault="003858CC" w:rsidP="006963B6">
            <w:pPr>
              <w:adjustRightInd w:val="0"/>
              <w:snapToGrid w:val="0"/>
              <w:rPr>
                <w:rFonts w:asciiTheme="majorEastAsia" w:eastAsiaTheme="majorEastAsia" w:hAnsiTheme="majorEastAsia"/>
                <w:szCs w:val="21"/>
              </w:rPr>
            </w:pPr>
          </w:p>
          <w:p w:rsidR="003858CC" w:rsidRDefault="003858CC" w:rsidP="006963B6">
            <w:pPr>
              <w:adjustRightInd w:val="0"/>
              <w:snapToGrid w:val="0"/>
              <w:rPr>
                <w:rFonts w:asciiTheme="majorEastAsia" w:eastAsiaTheme="majorEastAsia" w:hAnsiTheme="majorEastAsia"/>
                <w:szCs w:val="21"/>
              </w:rPr>
            </w:pP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６　「大錠協防犯啓発コーナー」の設置と広報</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曽根崎コミュニティプラザ</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各警察署</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ＡＴＣ輸入住宅促進センター</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７　各自治体の「安全なまちづくり推進協議会」への参画</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８　警察・府の依頼の「放置自動車施解錠」業務の参画</w:t>
            </w:r>
          </w:p>
          <w:p w:rsidR="00DE2068"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９　府民に「安心できる錠前業者」の紹介</w:t>
            </w:r>
          </w:p>
          <w:p w:rsidR="00D81014" w:rsidRDefault="00D81014" w:rsidP="006963B6">
            <w:pPr>
              <w:adjustRightInd w:val="0"/>
              <w:snapToGrid w:val="0"/>
              <w:rPr>
                <w:rFonts w:asciiTheme="majorEastAsia" w:eastAsiaTheme="majorEastAsia" w:hAnsiTheme="majorEastAsia"/>
                <w:szCs w:val="21"/>
              </w:rPr>
            </w:pPr>
          </w:p>
          <w:p w:rsidR="00DE2068" w:rsidRPr="00AB7806" w:rsidRDefault="00DE2068" w:rsidP="00A1385F">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10　建築士、建築デザイン等の団体への錠前製品の普及活動（ＣＰ錠　等）</w:t>
            </w:r>
          </w:p>
          <w:p w:rsidR="00DE2068" w:rsidRPr="00AB7806" w:rsidRDefault="00DE2068" w:rsidP="006963B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11　本会設立15周年記念事業（展示会・セミナー等）開催（予定）</w:t>
            </w:r>
          </w:p>
          <w:p w:rsidR="00DE2068" w:rsidRPr="00AB7806" w:rsidRDefault="00DE2068" w:rsidP="00FE7D9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p>
        </w:tc>
      </w:tr>
      <w:tr w:rsidR="00FA2ABA" w:rsidRPr="00F17217" w:rsidTr="007C2AC4">
        <w:trPr>
          <w:trHeight w:val="1712"/>
        </w:trPr>
        <w:tc>
          <w:tcPr>
            <w:tcW w:w="2235" w:type="dxa"/>
          </w:tcPr>
          <w:p w:rsidR="00FA2ABA" w:rsidRPr="00AB7806" w:rsidRDefault="00FA2ABA"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大阪府中古自動車販売協会</w:t>
            </w:r>
          </w:p>
          <w:p w:rsidR="00FA2ABA" w:rsidRPr="00AB7806" w:rsidRDefault="00FA2ABA" w:rsidP="0098113E">
            <w:pPr>
              <w:adjustRightInd w:val="0"/>
              <w:snapToGrid w:val="0"/>
              <w:rPr>
                <w:rFonts w:asciiTheme="majorEastAsia" w:eastAsiaTheme="majorEastAsia" w:hAnsiTheme="majorEastAsia"/>
                <w:szCs w:val="21"/>
              </w:rPr>
            </w:pPr>
          </w:p>
        </w:tc>
        <w:tc>
          <w:tcPr>
            <w:tcW w:w="7033" w:type="dxa"/>
          </w:tcPr>
          <w:p w:rsidR="0090040D" w:rsidRPr="00AB7806" w:rsidRDefault="0090040D" w:rsidP="0098113E">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１　会報での啓発</w:t>
            </w:r>
          </w:p>
          <w:p w:rsidR="00FA2ABA" w:rsidRPr="00AB7806" w:rsidRDefault="00FA2ABA" w:rsidP="00C44098">
            <w:pPr>
              <w:adjustRightInd w:val="0"/>
              <w:snapToGrid w:val="0"/>
              <w:ind w:firstLineChars="200" w:firstLine="420"/>
              <w:rPr>
                <w:rFonts w:asciiTheme="majorEastAsia" w:eastAsiaTheme="majorEastAsia" w:hAnsiTheme="majorEastAsia"/>
                <w:szCs w:val="21"/>
              </w:rPr>
            </w:pPr>
            <w:r w:rsidRPr="00AB7806">
              <w:rPr>
                <w:rFonts w:asciiTheme="majorEastAsia" w:eastAsiaTheme="majorEastAsia" w:hAnsiTheme="majorEastAsia"/>
                <w:szCs w:val="21"/>
              </w:rPr>
              <w:t>JU</w:t>
            </w:r>
            <w:r w:rsidRPr="00AB7806">
              <w:rPr>
                <w:rFonts w:asciiTheme="majorEastAsia" w:eastAsiaTheme="majorEastAsia" w:hAnsiTheme="majorEastAsia" w:hint="eastAsia"/>
                <w:szCs w:val="21"/>
              </w:rPr>
              <w:t>大阪ニュース（２カ月に１回、会員向け</w:t>
            </w:r>
            <w:r w:rsidRPr="00AB7806">
              <w:rPr>
                <w:rFonts w:asciiTheme="majorEastAsia" w:eastAsiaTheme="majorEastAsia" w:hAnsiTheme="majorEastAsia"/>
                <w:szCs w:val="21"/>
              </w:rPr>
              <w:t>650</w:t>
            </w:r>
            <w:r w:rsidRPr="00AB7806">
              <w:rPr>
                <w:rFonts w:asciiTheme="majorEastAsia" w:eastAsiaTheme="majorEastAsia" w:hAnsiTheme="majorEastAsia" w:hint="eastAsia"/>
                <w:szCs w:val="21"/>
              </w:rPr>
              <w:t>部発行）への掲出。</w:t>
            </w:r>
          </w:p>
          <w:p w:rsidR="00FA2ABA" w:rsidRPr="00AB7806" w:rsidRDefault="00FA2ABA"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ポスター掲示による啓発</w:t>
            </w:r>
          </w:p>
          <w:p w:rsidR="00FA2ABA" w:rsidRPr="00AB7806" w:rsidRDefault="00FA2ABA" w:rsidP="00C44098">
            <w:pPr>
              <w:pStyle w:val="a4"/>
              <w:adjustRightInd w:val="0"/>
              <w:snapToGrid w:val="0"/>
              <w:ind w:leftChars="0" w:left="210"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事務所における防犯ポスター掲示。</w:t>
            </w:r>
          </w:p>
          <w:p w:rsidR="00FA2ABA" w:rsidRPr="00AB7806" w:rsidRDefault="00FA2ABA" w:rsidP="00C43908">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ナンバープレート盗難防止ネジ取付キャンペーンへの参加</w:t>
            </w:r>
          </w:p>
          <w:p w:rsidR="00FA2ABA" w:rsidRPr="00AB7806" w:rsidRDefault="00FA2ABA" w:rsidP="00C43908">
            <w:pPr>
              <w:adjustRightInd w:val="0"/>
              <w:snapToGrid w:val="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大阪府中小企業団体中央会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機関紙「大阪の中小企業」での啓発</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C44098" w:rsidRPr="00AB7806">
              <w:rPr>
                <w:rFonts w:asciiTheme="majorEastAsia" w:eastAsiaTheme="majorEastAsia" w:hAnsiTheme="majorEastAsia" w:hint="eastAsia"/>
                <w:szCs w:val="21"/>
              </w:rPr>
              <w:t>地域の犯罪情勢に即した犯罪抑止活動の推進</w:t>
            </w:r>
            <w:r w:rsidRPr="00AB7806">
              <w:rPr>
                <w:rFonts w:asciiTheme="majorEastAsia" w:eastAsiaTheme="majorEastAsia" w:hAnsiTheme="majorEastAsia" w:hint="eastAsia"/>
                <w:szCs w:val="21"/>
              </w:rPr>
              <w:t>などについて記載</w:t>
            </w:r>
            <w:r w:rsidR="00C44098" w:rsidRPr="00AB7806">
              <w:rPr>
                <w:rFonts w:asciiTheme="majorEastAsia" w:eastAsiaTheme="majorEastAsia" w:hAnsiTheme="majorEastAsia" w:hint="eastAsia"/>
                <w:szCs w:val="21"/>
              </w:rPr>
              <w:t>などによる情報発信</w:t>
            </w:r>
            <w:r w:rsidRPr="00AB7806">
              <w:rPr>
                <w:rFonts w:asciiTheme="majorEastAsia" w:eastAsiaTheme="majorEastAsia" w:hAnsiTheme="majorEastAsia" w:hint="eastAsia"/>
                <w:szCs w:val="21"/>
              </w:rPr>
              <w:t>。</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メールマガジンによる情報発信</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事務所内でのＰＲ</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来客用資料配布棚に啓発チラシ等を設置。</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４　「中小企業団体大阪大会」での啓発チラシの配布等　</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807513">
        <w:trPr>
          <w:trHeight w:val="985"/>
        </w:trPr>
        <w:tc>
          <w:tcPr>
            <w:tcW w:w="2235" w:type="dxa"/>
          </w:tcPr>
          <w:p w:rsidR="00DE2068" w:rsidRPr="00AB7806" w:rsidRDefault="00DE2068" w:rsidP="004F6C5F">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t>ＮＰＯ法人</w:t>
            </w:r>
          </w:p>
          <w:p w:rsidR="00DE2068" w:rsidRPr="00AB7806" w:rsidRDefault="00DE2068" w:rsidP="004F6C5F">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szCs w:val="21"/>
              </w:rPr>
              <w:t>大阪府防犯設備士協会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4D53CA" w:rsidRPr="00AB7806" w:rsidRDefault="004D53CA" w:rsidP="000C6D55">
            <w:pPr>
              <w:adjustRightInd w:val="0"/>
              <w:snapToGrid w:val="0"/>
              <w:rPr>
                <w:rFonts w:asciiTheme="majorEastAsia" w:eastAsiaTheme="majorEastAsia" w:hAnsiTheme="majorEastAsia"/>
                <w:szCs w:val="21"/>
              </w:rPr>
            </w:pPr>
          </w:p>
          <w:p w:rsidR="00DB1C90" w:rsidRPr="00AB7806" w:rsidRDefault="00DB1C90" w:rsidP="00DB1C90">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ＮＰＯ法人</w:t>
            </w:r>
          </w:p>
          <w:p w:rsidR="00DB1C90" w:rsidRPr="00AB7806" w:rsidRDefault="00DB1C90" w:rsidP="00DB1C90">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szCs w:val="21"/>
              </w:rPr>
              <w:t>大阪府防犯設備士協会</w:t>
            </w: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Pr="00AB7806" w:rsidRDefault="00DB1C90" w:rsidP="000C6D55">
            <w:pPr>
              <w:adjustRightInd w:val="0"/>
              <w:snapToGrid w:val="0"/>
              <w:rPr>
                <w:rFonts w:asciiTheme="majorEastAsia" w:eastAsiaTheme="majorEastAsia" w:hAnsiTheme="majorEastAsia"/>
                <w:szCs w:val="21"/>
              </w:rPr>
            </w:pPr>
          </w:p>
          <w:p w:rsidR="00DB1C90" w:rsidRDefault="00DB1C90" w:rsidP="004D53CA">
            <w:pPr>
              <w:adjustRightInd w:val="0"/>
              <w:snapToGrid w:val="0"/>
              <w:rPr>
                <w:rFonts w:asciiTheme="majorEastAsia" w:eastAsiaTheme="majorEastAsia" w:hAnsiTheme="majorEastAsia"/>
                <w:szCs w:val="21"/>
              </w:rPr>
            </w:pPr>
          </w:p>
          <w:p w:rsidR="003858CC" w:rsidRDefault="003858CC" w:rsidP="004D53CA">
            <w:pPr>
              <w:adjustRightInd w:val="0"/>
              <w:snapToGrid w:val="0"/>
              <w:rPr>
                <w:rFonts w:asciiTheme="majorEastAsia" w:eastAsiaTheme="majorEastAsia" w:hAnsiTheme="majorEastAsia"/>
                <w:szCs w:val="21"/>
              </w:rPr>
            </w:pPr>
          </w:p>
          <w:p w:rsidR="003858CC" w:rsidRDefault="003858CC" w:rsidP="004D53CA">
            <w:pPr>
              <w:adjustRightInd w:val="0"/>
              <w:snapToGrid w:val="0"/>
              <w:rPr>
                <w:rFonts w:asciiTheme="majorEastAsia" w:eastAsiaTheme="majorEastAsia" w:hAnsiTheme="majorEastAsia"/>
                <w:szCs w:val="21"/>
              </w:rPr>
            </w:pPr>
          </w:p>
          <w:p w:rsidR="003858CC" w:rsidRDefault="003858CC" w:rsidP="004D53CA">
            <w:pPr>
              <w:adjustRightInd w:val="0"/>
              <w:snapToGrid w:val="0"/>
              <w:rPr>
                <w:rFonts w:asciiTheme="majorEastAsia" w:eastAsiaTheme="majorEastAsia" w:hAnsiTheme="majorEastAsia"/>
                <w:szCs w:val="21"/>
              </w:rPr>
            </w:pPr>
          </w:p>
          <w:p w:rsidR="003858CC" w:rsidRDefault="003858CC" w:rsidP="004D53CA">
            <w:pPr>
              <w:adjustRightInd w:val="0"/>
              <w:snapToGrid w:val="0"/>
              <w:rPr>
                <w:rFonts w:asciiTheme="majorEastAsia" w:eastAsiaTheme="majorEastAsia" w:hAnsiTheme="majorEastAsia"/>
                <w:szCs w:val="21"/>
              </w:rPr>
            </w:pPr>
          </w:p>
          <w:p w:rsidR="003858CC" w:rsidRDefault="003858CC" w:rsidP="004D53CA">
            <w:pPr>
              <w:adjustRightInd w:val="0"/>
              <w:snapToGrid w:val="0"/>
              <w:rPr>
                <w:rFonts w:asciiTheme="majorEastAsia" w:eastAsiaTheme="majorEastAsia" w:hAnsiTheme="majorEastAsia"/>
                <w:szCs w:val="21"/>
              </w:rPr>
            </w:pPr>
          </w:p>
          <w:p w:rsidR="003858CC" w:rsidRPr="00AB7806" w:rsidRDefault="003858CC" w:rsidP="003858CC">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ＮＰＯ法人</w:t>
            </w:r>
          </w:p>
          <w:p w:rsidR="003858CC" w:rsidRPr="003858CC" w:rsidRDefault="003858CC" w:rsidP="0080751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大阪府防犯設備士協会</w:t>
            </w:r>
          </w:p>
        </w:tc>
        <w:tc>
          <w:tcPr>
            <w:tcW w:w="7033" w:type="dxa"/>
          </w:tcPr>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１　安全なまちづくり運動への参加と支援</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街頭犯罪の抑止活動としての街頭防犯カメラの設置支援</w:t>
            </w:r>
            <w:r w:rsidR="004B6377">
              <w:rPr>
                <w:rFonts w:asciiTheme="majorEastAsia" w:eastAsiaTheme="majorEastAsia" w:hAnsiTheme="majorEastAsia" w:hint="eastAsia"/>
                <w:szCs w:val="21"/>
              </w:rPr>
              <w:t>。</w:t>
            </w:r>
          </w:p>
          <w:p w:rsidR="00DE2068" w:rsidRPr="00AB7806" w:rsidRDefault="0090040D" w:rsidP="0090040D">
            <w:pPr>
              <w:tabs>
                <w:tab w:val="left" w:pos="0"/>
                <w:tab w:val="left" w:pos="129"/>
              </w:tabs>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A1385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大阪</w:t>
            </w:r>
            <w:r w:rsidR="00DE2068" w:rsidRPr="00AB7806">
              <w:rPr>
                <w:rFonts w:asciiTheme="majorEastAsia" w:eastAsiaTheme="majorEastAsia" w:hAnsiTheme="majorEastAsia" w:hint="eastAsia"/>
                <w:szCs w:val="21"/>
              </w:rPr>
              <w:t>府安全なまちづくり推進会議、各市町村安全なまちづくり推進協議会への積極的な働きかけ</w:t>
            </w:r>
            <w:r w:rsidR="004B6377">
              <w:rPr>
                <w:rFonts w:asciiTheme="majorEastAsia" w:eastAsiaTheme="majorEastAsia" w:hAnsiTheme="majorEastAsia" w:hint="eastAsia"/>
                <w:szCs w:val="21"/>
              </w:rPr>
              <w:t>。</w:t>
            </w:r>
          </w:p>
          <w:p w:rsidR="00DE2068" w:rsidRPr="00AB7806" w:rsidRDefault="00DE2068" w:rsidP="0090040D">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大阪府安全なまちづくり推進会議等への参画を通じ、防犯対策　　の重要性を訴え、専門的立場で積極的な助言等を行い、街頭防犯カメラの設置等具体的な形で各市町村が実施する安全・安心なまちづくりに貢献。</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警察署等が推進する地域安全運動等への参加。</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警察署等からの要請に基づき、防犯設備アドバイザーを派遣し、防犯講話、防犯機器の展示を行うとともに府民の要請に応じ防犯診断等を実施。</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一般住宅への侵入犯罪抑止活動の強化。</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一般市民の居宅に対する防犯診断や指導を実施するとともに、大阪府警察本部及び住宅侵入犯罪等抑止対策協議会との連携により実施している大阪府防犯優良戸建住宅認定制度の審査対象を、同協議会会員が建築する戸建住宅のみならず一般公開とし、また、大阪府防犯優良低層マンション認定制度においても積極的に推進するとともに、（公社）大阪府防犯協会連合会が実施している大阪府防犯モデルマンション認定制度の支援を強化し、住宅侵入犯罪の抑止に貢献【変更】</w:t>
            </w:r>
            <w:r w:rsidR="004B6377">
              <w:rPr>
                <w:rFonts w:asciiTheme="majorEastAsia" w:eastAsiaTheme="majorEastAsia" w:hAnsiTheme="majorEastAsia" w:hint="eastAsia"/>
                <w:szCs w:val="21"/>
              </w:rPr>
              <w:t>。</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住宅侵入犯罪被害者に対する防犯診断等の実施。</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大阪府警察と連携して、住宅侵入犯罪の被害者に対し、被害者の要請に基づき住宅の防犯診断を実施し、住宅の脆弱性を指摘、正すことによって再発を防止。なお、実施に当たっては、錠前業者等関係者と協議を行い、年度内実施の方向。</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　（一社）大阪駐車協会駐車場防犯カメラ設置費補助制度の支援</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（一社）大阪駐車協会が行う駐車場への防犯カメラの設置費補助制度に関し、当協会で審査等を行い支援。</w:t>
            </w:r>
          </w:p>
          <w:p w:rsidR="00DE2068" w:rsidRPr="00AB7806" w:rsidRDefault="00DE2068" w:rsidP="00C44098">
            <w:pPr>
              <w:tabs>
                <w:tab w:val="left" w:pos="0"/>
                <w:tab w:val="left" w:pos="129"/>
              </w:tabs>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万引</w:t>
            </w:r>
            <w:r w:rsidR="00A1385F">
              <w:rPr>
                <w:rFonts w:asciiTheme="majorEastAsia" w:eastAsiaTheme="majorEastAsia" w:hAnsiTheme="majorEastAsia" w:hint="eastAsia"/>
                <w:szCs w:val="21"/>
              </w:rPr>
              <w:t>き</w:t>
            </w:r>
            <w:r w:rsidRPr="00AB7806">
              <w:rPr>
                <w:rFonts w:asciiTheme="majorEastAsia" w:eastAsiaTheme="majorEastAsia" w:hAnsiTheme="majorEastAsia" w:hint="eastAsia"/>
                <w:szCs w:val="21"/>
              </w:rPr>
              <w:t>防止対策の普及・促進。</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大阪府警察を始め、万引</w:t>
            </w:r>
            <w:r w:rsidR="00A1385F">
              <w:rPr>
                <w:rFonts w:asciiTheme="majorEastAsia" w:eastAsiaTheme="majorEastAsia" w:hAnsiTheme="majorEastAsia" w:hint="eastAsia"/>
                <w:szCs w:val="21"/>
              </w:rPr>
              <w:t>き</w:t>
            </w:r>
            <w:r w:rsidRPr="00AB7806">
              <w:rPr>
                <w:rFonts w:asciiTheme="majorEastAsia" w:eastAsiaTheme="majorEastAsia" w:hAnsiTheme="majorEastAsia" w:hint="eastAsia"/>
                <w:szCs w:val="21"/>
              </w:rPr>
              <w:t>防止会議のメンバーと連携し、防犯機器を中心とした万引</w:t>
            </w:r>
            <w:r w:rsidR="00A1385F">
              <w:rPr>
                <w:rFonts w:asciiTheme="majorEastAsia" w:eastAsiaTheme="majorEastAsia" w:hAnsiTheme="majorEastAsia" w:hint="eastAsia"/>
                <w:szCs w:val="21"/>
              </w:rPr>
              <w:t>き</w:t>
            </w:r>
            <w:r w:rsidRPr="00AB7806">
              <w:rPr>
                <w:rFonts w:asciiTheme="majorEastAsia" w:eastAsiaTheme="majorEastAsia" w:hAnsiTheme="majorEastAsia" w:hint="eastAsia"/>
                <w:szCs w:val="21"/>
              </w:rPr>
              <w:t xml:space="preserve">防止対策の普及・促進。　</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安全なまちづくりに関する各種協議会及び大会への参加。</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安全なまちづくり推進協議会への積極的な</w:t>
            </w:r>
            <w:r w:rsidR="004B6377">
              <w:rPr>
                <w:rFonts w:asciiTheme="majorEastAsia" w:eastAsiaTheme="majorEastAsia" w:hAnsiTheme="majorEastAsia" w:hint="eastAsia"/>
                <w:szCs w:val="21"/>
              </w:rPr>
              <w:t>働き掛け</w:t>
            </w:r>
            <w:r w:rsidRPr="00AB7806">
              <w:rPr>
                <w:rFonts w:asciiTheme="majorEastAsia" w:eastAsiaTheme="majorEastAsia" w:hAnsiTheme="majorEastAsia" w:hint="eastAsia"/>
                <w:szCs w:val="21"/>
              </w:rPr>
              <w:t>。</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安全なまちづくりに関する各種団体等との連携強化。</w:t>
            </w:r>
          </w:p>
          <w:p w:rsidR="00DE2068" w:rsidRPr="00AB7806" w:rsidRDefault="00DE2068" w:rsidP="00A1385F">
            <w:pPr>
              <w:tabs>
                <w:tab w:val="left" w:pos="0"/>
                <w:tab w:val="left" w:pos="129"/>
              </w:tabs>
              <w:adjustRightInd w:val="0"/>
              <w:snapToGrid w:val="0"/>
              <w:ind w:left="630" w:hangingChars="300" w:hanging="63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A1385F">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大阪府自動車盗難等防止対策協議会と連携し、自動車盗難防止対策の普及・促進。</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A1385F">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住宅侵入犯罪等抑止対策協議会へ参画。</w:t>
            </w:r>
          </w:p>
          <w:p w:rsidR="00DE2068" w:rsidRPr="00AB7806" w:rsidRDefault="00DE2068" w:rsidP="00A1385F">
            <w:pPr>
              <w:tabs>
                <w:tab w:val="left" w:pos="0"/>
                <w:tab w:val="left" w:pos="129"/>
              </w:tabs>
              <w:adjustRightInd w:val="0"/>
              <w:snapToGrid w:val="0"/>
              <w:ind w:left="630" w:hangingChars="300" w:hanging="63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A1385F">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防犯設備士（業）協会全国大会（会場：大阪）及び近畿地区防犯設備士（業）協会連絡会に参画。</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A1385F">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東警備業防犯協議会役員会へ参画。</w:t>
            </w:r>
          </w:p>
          <w:p w:rsidR="00DE2068" w:rsidRPr="00AB7806" w:rsidRDefault="00DE2068" w:rsidP="00C44098">
            <w:pPr>
              <w:tabs>
                <w:tab w:val="left" w:pos="0"/>
                <w:tab w:val="left" w:pos="129"/>
              </w:tabs>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大阪府・大阪府警などが実施する大会・キャンペーン等へ積極的に参加。</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防犯研修会及び防犯機器の展示会等の実施</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通常総会時を利用し、防犯研修会及び防犯機器の展示会を実施（６月20日）。</w:t>
            </w:r>
          </w:p>
          <w:p w:rsidR="00DE2068" w:rsidRPr="00AB7806" w:rsidRDefault="00DE2068" w:rsidP="00C44098">
            <w:pPr>
              <w:tabs>
                <w:tab w:val="left" w:pos="0"/>
                <w:tab w:val="left" w:pos="129"/>
              </w:tabs>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地域防災防犯技術展等のイベント会場で防犯機器の展示及び防犯相談を実施。</w:t>
            </w:r>
          </w:p>
          <w:p w:rsidR="00DE2068" w:rsidRPr="00AB7806" w:rsidRDefault="00E97BB9" w:rsidP="00C44098">
            <w:pPr>
              <w:tabs>
                <w:tab w:val="left" w:pos="0"/>
                <w:tab w:val="left" w:pos="129"/>
              </w:tabs>
              <w:adjustRightInd w:val="0"/>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防犯防災総合展 in KANSAI 2016（６月９日～10日）、その他。　</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４　優良防犯設備・機器設置の促進及び広報啓発の推進</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優良防犯設備・機器等の設置及び維持管理。</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大阪府、大阪市等が推進する総合防犯対策の街頭防犯カメラの設置など、府民、自治体、事業者等の依頼に基づく優良防犯設備等の設置などを中心とする地域のインフラの整備に積極的な取組。</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優良防犯設備・機器の広報啓発の推進。</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防犯設備・機器のセミナー等を開催し、優良防犯機器認定制度（ＲＢＳＳ制度）など、最新の防犯設備・機器の普及促進及び知識の啓発。</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常設展示場の活用と各種イベントへの積極的参加。</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曾根崎警察署地下の大阪府警広報コーナーに設置した防犯設備・機器の常設展示場の活用を図るとともに、各種イベントへ積極的に参画し、優良防犯設備・機器の展示、防犯相談コーナーの開設や防犯講話の実施を通じて、当協会の活動及び優良防犯設備・機器の広報啓発。</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警察署等が開催する各種行事、防犯教室の会場、各種イベント会場等に防犯設備アドバイザーが参加する際、啓発資料の配布、パネルの展示。</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５　警察署等が行う地域安全運動への参加</w:t>
            </w:r>
          </w:p>
          <w:p w:rsidR="00DE2068" w:rsidRPr="00AB7806" w:rsidRDefault="00DE2068" w:rsidP="00D6352A">
            <w:pPr>
              <w:tabs>
                <w:tab w:val="left" w:pos="0"/>
                <w:tab w:val="left" w:pos="129"/>
              </w:tabs>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警察等が行う春、秋の地域安全運動へ積極的に参加するとともに府民の要請に応じ、防犯講話、防犯診断、防犯指導を実施。</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６　防犯従事者等への教育事業の実施</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防犯設備士養成講習等の支援。</w:t>
            </w:r>
          </w:p>
          <w:p w:rsidR="00DE2068" w:rsidRPr="00AB7806" w:rsidRDefault="00DE2068" w:rsidP="00C44098">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（公社）日本防犯設備協会が行う防犯設備士養成講習等を支援し、防犯設備士の養成及び能力向上に努めるとともに、実地指導を行いうる総合防犯設備士等指導者を養成。</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防犯設備アドバイザーの拡充と技術の向上。</w:t>
            </w:r>
          </w:p>
          <w:p w:rsidR="00DE2068" w:rsidRPr="00AB7806" w:rsidRDefault="00DE2068" w:rsidP="0090040D">
            <w:pPr>
              <w:tabs>
                <w:tab w:val="left" w:pos="0"/>
                <w:tab w:val="left" w:pos="129"/>
              </w:tabs>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防犯設備アドバイザーに対する講習会や実地教育を行い、その能力向上を図ることにより、当協会の専門性と指導性への信頼を　　向上。</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 xml:space="preserve">　○　その他要請により随時実施。</w:t>
            </w:r>
          </w:p>
          <w:p w:rsidR="00DE2068" w:rsidRPr="00AB7806" w:rsidRDefault="0090040D" w:rsidP="00D2505A">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７　マスコミ取材への対応</w:t>
            </w:r>
          </w:p>
          <w:p w:rsidR="00DE2068" w:rsidRPr="00AB7806" w:rsidRDefault="00DE2068" w:rsidP="00D2505A">
            <w:pPr>
              <w:tabs>
                <w:tab w:val="left" w:pos="0"/>
                <w:tab w:val="left" w:pos="129"/>
              </w:tabs>
              <w:adjustRightInd w:val="0"/>
              <w:snapToGrid w:val="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（一社）</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関西経済同友会</w:t>
            </w: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ミナミの環境浄化のフォローアップ</w:t>
            </w:r>
          </w:p>
          <w:p w:rsidR="00DE2068" w:rsidRPr="00AB7806" w:rsidRDefault="00DE2068"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ミナミ活性化協議会への参加。</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（公社）</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関西経済連合会</w:t>
            </w:r>
          </w:p>
        </w:tc>
        <w:tc>
          <w:tcPr>
            <w:tcW w:w="7033" w:type="dxa"/>
          </w:tcPr>
          <w:p w:rsidR="00DE2068" w:rsidRDefault="00DE2068" w:rsidP="0090040D">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ミナミ活性化協議会等の「安全・安心なまちづくり」活動に賛同し、ＰＲを中心とした協力を実施</w:t>
            </w:r>
          </w:p>
          <w:p w:rsidR="00E74306" w:rsidRPr="00AB7806" w:rsidRDefault="00E74306" w:rsidP="004B6377">
            <w:pPr>
              <w:adjustRightInd w:val="0"/>
              <w:snapToGrid w:val="0"/>
              <w:ind w:left="210" w:hangingChars="100" w:hanging="210"/>
              <w:rPr>
                <w:rFonts w:asciiTheme="majorEastAsia" w:eastAsiaTheme="majorEastAsia" w:hAnsiTheme="majorEastAsia"/>
                <w:szCs w:val="21"/>
              </w:rPr>
            </w:pPr>
          </w:p>
        </w:tc>
      </w:tr>
      <w:tr w:rsidR="00DE2068" w:rsidRPr="00F17217" w:rsidTr="00807513">
        <w:trPr>
          <w:trHeight w:val="1775"/>
        </w:trPr>
        <w:tc>
          <w:tcPr>
            <w:tcW w:w="2235" w:type="dxa"/>
          </w:tcPr>
          <w:p w:rsidR="00DE2068" w:rsidRPr="007B2D51" w:rsidRDefault="00DE2068" w:rsidP="0098113E">
            <w:pPr>
              <w:adjustRightInd w:val="0"/>
              <w:snapToGrid w:val="0"/>
              <w:rPr>
                <w:rFonts w:asciiTheme="majorEastAsia" w:eastAsiaTheme="majorEastAsia" w:hAnsiTheme="majorEastAsia"/>
                <w:szCs w:val="21"/>
              </w:rPr>
            </w:pPr>
            <w:r w:rsidRPr="007B2D51">
              <w:rPr>
                <w:rFonts w:asciiTheme="majorEastAsia" w:eastAsiaTheme="majorEastAsia" w:hAnsiTheme="majorEastAsia" w:hint="eastAsia"/>
                <w:szCs w:val="21"/>
              </w:rPr>
              <w:t>関西鉄道協会</w:t>
            </w:r>
          </w:p>
          <w:p w:rsidR="00DE2068" w:rsidRPr="007B2D51" w:rsidRDefault="00DE2068" w:rsidP="0098113E">
            <w:pPr>
              <w:adjustRightInd w:val="0"/>
              <w:snapToGrid w:val="0"/>
              <w:rPr>
                <w:rFonts w:asciiTheme="majorEastAsia" w:eastAsiaTheme="majorEastAsia" w:hAnsiTheme="majorEastAsia"/>
                <w:szCs w:val="21"/>
              </w:rPr>
            </w:pPr>
          </w:p>
          <w:p w:rsidR="00DE2068" w:rsidRPr="007B2D51" w:rsidRDefault="00DE2068" w:rsidP="0098113E">
            <w:pPr>
              <w:adjustRightInd w:val="0"/>
              <w:snapToGrid w:val="0"/>
              <w:rPr>
                <w:rFonts w:asciiTheme="majorEastAsia" w:eastAsiaTheme="majorEastAsia" w:hAnsiTheme="majorEastAsia"/>
                <w:szCs w:val="21"/>
              </w:rPr>
            </w:pPr>
          </w:p>
          <w:p w:rsidR="00DE2068" w:rsidRPr="007B2D51" w:rsidRDefault="00DE2068" w:rsidP="0098113E">
            <w:pPr>
              <w:adjustRightInd w:val="0"/>
              <w:snapToGrid w:val="0"/>
              <w:rPr>
                <w:rFonts w:asciiTheme="majorEastAsia" w:eastAsiaTheme="majorEastAsia" w:hAnsiTheme="majorEastAsia"/>
                <w:szCs w:val="21"/>
              </w:rPr>
            </w:pPr>
          </w:p>
          <w:p w:rsidR="00DE2068" w:rsidRPr="007B2D51" w:rsidRDefault="00DE2068" w:rsidP="0098113E">
            <w:pPr>
              <w:adjustRightInd w:val="0"/>
              <w:snapToGrid w:val="0"/>
              <w:rPr>
                <w:rFonts w:asciiTheme="majorEastAsia" w:eastAsiaTheme="majorEastAsia" w:hAnsiTheme="majorEastAsia"/>
                <w:szCs w:val="21"/>
              </w:rPr>
            </w:pPr>
          </w:p>
          <w:p w:rsidR="00DE2068" w:rsidRPr="007B2D51" w:rsidRDefault="00DE2068" w:rsidP="0098113E">
            <w:pPr>
              <w:adjustRightInd w:val="0"/>
              <w:snapToGrid w:val="0"/>
              <w:rPr>
                <w:rFonts w:asciiTheme="majorEastAsia" w:eastAsiaTheme="majorEastAsia" w:hAnsiTheme="majorEastAsia"/>
                <w:szCs w:val="21"/>
              </w:rPr>
            </w:pPr>
          </w:p>
        </w:tc>
        <w:tc>
          <w:tcPr>
            <w:tcW w:w="7033" w:type="dxa"/>
          </w:tcPr>
          <w:p w:rsidR="00DE2068" w:rsidRPr="007B2D51" w:rsidRDefault="00DE2068" w:rsidP="00C44098">
            <w:pPr>
              <w:adjustRightInd w:val="0"/>
              <w:snapToGrid w:val="0"/>
              <w:ind w:left="210" w:hangingChars="100" w:hanging="210"/>
              <w:rPr>
                <w:rFonts w:asciiTheme="majorEastAsia" w:eastAsiaTheme="majorEastAsia" w:hAnsiTheme="majorEastAsia"/>
                <w:szCs w:val="21"/>
              </w:rPr>
            </w:pPr>
            <w:r w:rsidRPr="007B2D51">
              <w:rPr>
                <w:rFonts w:asciiTheme="majorEastAsia" w:eastAsiaTheme="majorEastAsia" w:hAnsiTheme="majorEastAsia" w:hint="eastAsia"/>
                <w:szCs w:val="21"/>
              </w:rPr>
              <w:t>「こども</w:t>
            </w:r>
            <w:r w:rsidRPr="007B2D51">
              <w:rPr>
                <w:rFonts w:asciiTheme="majorEastAsia" w:eastAsiaTheme="majorEastAsia" w:hAnsiTheme="majorEastAsia"/>
                <w:szCs w:val="21"/>
              </w:rPr>
              <w:t>110</w:t>
            </w:r>
            <w:r w:rsidRPr="007B2D51">
              <w:rPr>
                <w:rFonts w:asciiTheme="majorEastAsia" w:eastAsiaTheme="majorEastAsia" w:hAnsiTheme="majorEastAsia" w:hint="eastAsia"/>
                <w:szCs w:val="21"/>
              </w:rPr>
              <w:t>番の駅」運動の推進</w:t>
            </w:r>
          </w:p>
          <w:p w:rsidR="00DE2068" w:rsidRPr="007B2D51" w:rsidRDefault="00DE2068" w:rsidP="00C44098">
            <w:pPr>
              <w:adjustRightInd w:val="0"/>
              <w:snapToGrid w:val="0"/>
              <w:ind w:leftChars="100" w:left="420" w:hangingChars="100" w:hanging="210"/>
              <w:rPr>
                <w:rFonts w:asciiTheme="majorEastAsia" w:eastAsiaTheme="majorEastAsia" w:hAnsiTheme="majorEastAsia"/>
                <w:szCs w:val="21"/>
              </w:rPr>
            </w:pPr>
            <w:r w:rsidRPr="007B2D51">
              <w:rPr>
                <w:rFonts w:asciiTheme="majorEastAsia" w:eastAsiaTheme="majorEastAsia" w:hAnsiTheme="majorEastAsia" w:hint="eastAsia"/>
                <w:szCs w:val="21"/>
              </w:rPr>
              <w:t>○　「こども</w:t>
            </w:r>
            <w:r w:rsidRPr="007B2D51">
              <w:rPr>
                <w:rFonts w:asciiTheme="majorEastAsia" w:eastAsiaTheme="majorEastAsia" w:hAnsiTheme="majorEastAsia"/>
                <w:szCs w:val="21"/>
              </w:rPr>
              <w:t>110</w:t>
            </w:r>
            <w:r w:rsidRPr="007B2D51">
              <w:rPr>
                <w:rFonts w:asciiTheme="majorEastAsia" w:eastAsiaTheme="majorEastAsia" w:hAnsiTheme="majorEastAsia" w:hint="eastAsia"/>
                <w:szCs w:val="21"/>
              </w:rPr>
              <w:t>番の駅」等で、ポスターを掲出。</w:t>
            </w:r>
          </w:p>
          <w:p w:rsidR="00DE2068" w:rsidRPr="007B2D51" w:rsidRDefault="00DE2068" w:rsidP="00C44098">
            <w:pPr>
              <w:adjustRightInd w:val="0"/>
              <w:snapToGrid w:val="0"/>
              <w:ind w:leftChars="100" w:left="420" w:hangingChars="100" w:hanging="210"/>
              <w:rPr>
                <w:rFonts w:asciiTheme="majorEastAsia" w:eastAsiaTheme="majorEastAsia" w:hAnsiTheme="majorEastAsia"/>
                <w:szCs w:val="21"/>
              </w:rPr>
            </w:pPr>
            <w:r w:rsidRPr="007B2D51">
              <w:rPr>
                <w:rFonts w:asciiTheme="majorEastAsia" w:eastAsiaTheme="majorEastAsia" w:hAnsiTheme="majorEastAsia" w:hint="eastAsia"/>
                <w:szCs w:val="21"/>
              </w:rPr>
              <w:t>○　「スルッとＫＡＮＳＡＩバス祭り」で「こども110番の駅」をＰＲ。</w:t>
            </w:r>
          </w:p>
          <w:p w:rsidR="00DE2068" w:rsidRPr="007B2D51" w:rsidRDefault="00DE2068" w:rsidP="0076624F">
            <w:pPr>
              <w:adjustRightInd w:val="0"/>
              <w:snapToGrid w:val="0"/>
              <w:ind w:leftChars="100" w:left="420" w:hangingChars="100" w:hanging="210"/>
              <w:rPr>
                <w:rFonts w:asciiTheme="majorEastAsia" w:eastAsiaTheme="majorEastAsia" w:hAnsiTheme="majorEastAsia"/>
                <w:szCs w:val="21"/>
              </w:rPr>
            </w:pPr>
            <w:r w:rsidRPr="007B2D51">
              <w:rPr>
                <w:rFonts w:asciiTheme="majorEastAsia" w:eastAsiaTheme="majorEastAsia" w:hAnsiTheme="majorEastAsia" w:hint="eastAsia"/>
                <w:szCs w:val="21"/>
              </w:rPr>
              <w:t>○　「鉄道の日記念イベント」において、「こども</w:t>
            </w:r>
            <w:r w:rsidRPr="007B2D51">
              <w:rPr>
                <w:rFonts w:asciiTheme="majorEastAsia" w:eastAsiaTheme="majorEastAsia" w:hAnsiTheme="majorEastAsia"/>
                <w:szCs w:val="21"/>
              </w:rPr>
              <w:t>110</w:t>
            </w:r>
            <w:r w:rsidRPr="007B2D51">
              <w:rPr>
                <w:rFonts w:asciiTheme="majorEastAsia" w:eastAsiaTheme="majorEastAsia" w:hAnsiTheme="majorEastAsia" w:hint="eastAsia"/>
                <w:szCs w:val="21"/>
              </w:rPr>
              <w:t>番の駅」をＰＲ。</w:t>
            </w:r>
          </w:p>
          <w:p w:rsidR="00DE2068" w:rsidRPr="007B2D51" w:rsidRDefault="00DE2068" w:rsidP="00C44098">
            <w:pPr>
              <w:adjustRightInd w:val="0"/>
              <w:snapToGrid w:val="0"/>
              <w:ind w:leftChars="100" w:left="420" w:hangingChars="100" w:hanging="210"/>
              <w:rPr>
                <w:rFonts w:asciiTheme="majorEastAsia" w:eastAsiaTheme="majorEastAsia" w:hAnsiTheme="majorEastAsia"/>
                <w:szCs w:val="21"/>
              </w:rPr>
            </w:pPr>
            <w:r w:rsidRPr="007B2D51">
              <w:rPr>
                <w:rFonts w:asciiTheme="majorEastAsia" w:eastAsiaTheme="majorEastAsia" w:hAnsiTheme="majorEastAsia" w:hint="eastAsia"/>
                <w:szCs w:val="21"/>
              </w:rPr>
              <w:t>○　「万博鉄道まつり」において、「こども</w:t>
            </w:r>
            <w:r w:rsidRPr="007B2D51">
              <w:rPr>
                <w:rFonts w:asciiTheme="majorEastAsia" w:eastAsiaTheme="majorEastAsia" w:hAnsiTheme="majorEastAsia"/>
                <w:szCs w:val="21"/>
              </w:rPr>
              <w:t>110</w:t>
            </w:r>
            <w:r w:rsidRPr="007B2D51">
              <w:rPr>
                <w:rFonts w:asciiTheme="majorEastAsia" w:eastAsiaTheme="majorEastAsia" w:hAnsiTheme="majorEastAsia" w:hint="eastAsia"/>
                <w:szCs w:val="21"/>
              </w:rPr>
              <w:t>番の駅」をＰＲ。</w:t>
            </w:r>
          </w:p>
          <w:p w:rsidR="00DE2068" w:rsidRPr="007B2D51"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807513">
        <w:trPr>
          <w:trHeight w:val="1800"/>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西日本電信電話（株）大阪支店</w:t>
            </w:r>
          </w:p>
        </w:tc>
        <w:tc>
          <w:tcPr>
            <w:tcW w:w="7033" w:type="dxa"/>
          </w:tcPr>
          <w:p w:rsidR="00DE2068" w:rsidRPr="00AB7806" w:rsidRDefault="00DE2068" w:rsidP="0065162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公衆電話ボックスの環境整備</w:t>
            </w:r>
          </w:p>
          <w:p w:rsidR="00DE2068" w:rsidRPr="00AB7806" w:rsidRDefault="00DE2068"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ピンクビラ対策、落書き等に対する清掃活動の実施。</w:t>
            </w:r>
          </w:p>
          <w:p w:rsidR="00DE2068" w:rsidRPr="00AB7806" w:rsidRDefault="00DE2068" w:rsidP="0076624F">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子ども１１０番・児童虐待防止に向けた公衆電話へのマグネット貼り付け広報への協力（場所提供）。　</w:t>
            </w:r>
          </w:p>
          <w:p w:rsidR="00DE2068" w:rsidRPr="00AB7806" w:rsidRDefault="00DE2068" w:rsidP="0065162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公衆電話ボックス内への防犯カメラの設置</w:t>
            </w:r>
          </w:p>
          <w:p w:rsidR="00DE2068" w:rsidRPr="004B6377" w:rsidRDefault="00DE2068" w:rsidP="004E3596">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公衆電話ボックス内における犯罪被害の防止。</w:t>
            </w:r>
          </w:p>
        </w:tc>
      </w:tr>
      <w:tr w:rsidR="00DE2068" w:rsidRPr="00723B3B" w:rsidTr="00807513">
        <w:trPr>
          <w:trHeight w:val="2180"/>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日本チェーンストア協会関西支部</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tc>
        <w:tc>
          <w:tcPr>
            <w:tcW w:w="7033" w:type="dxa"/>
          </w:tcPr>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防犯カメラの設置促進</w:t>
            </w:r>
          </w:p>
          <w:p w:rsidR="00DE2068" w:rsidRPr="00AB7806" w:rsidRDefault="00E97BB9" w:rsidP="00C44098">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　店舗内での万引き、店舗外周・駐車場等での犯罪被害の防止。</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防犯啓発活動の推進</w:t>
            </w:r>
          </w:p>
          <w:p w:rsidR="00DE2068" w:rsidRPr="00AB7806" w:rsidRDefault="00DE2068" w:rsidP="00723B3B">
            <w:pPr>
              <w:adjustRightInd w:val="0"/>
              <w:snapToGrid w:val="0"/>
              <w:ind w:leftChars="100" w:left="210"/>
              <w:rPr>
                <w:rFonts w:asciiTheme="majorEastAsia" w:eastAsiaTheme="majorEastAsia" w:hAnsiTheme="majorEastAsia"/>
                <w:szCs w:val="21"/>
              </w:rPr>
            </w:pPr>
            <w:r w:rsidRPr="00AB7806">
              <w:rPr>
                <w:rFonts w:asciiTheme="majorEastAsia" w:eastAsiaTheme="majorEastAsia" w:hAnsiTheme="majorEastAsia" w:hint="eastAsia"/>
                <w:szCs w:val="21"/>
              </w:rPr>
              <w:t>○　店舗内に防犯啓発ポスターを掲示</w:t>
            </w:r>
            <w:r w:rsidR="004B6377">
              <w:rPr>
                <w:rFonts w:asciiTheme="majorEastAsia" w:eastAsiaTheme="majorEastAsia" w:hAnsiTheme="majorEastAsia" w:hint="eastAsia"/>
                <w:szCs w:val="21"/>
              </w:rPr>
              <w:t>。</w:t>
            </w:r>
          </w:p>
          <w:p w:rsidR="00DE2068" w:rsidRPr="00AB7806" w:rsidRDefault="00DE2068" w:rsidP="00C44098">
            <w:pPr>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来客に対する犯罪被害防止を呼びかけるスポット放送の実施推進。</w:t>
            </w:r>
          </w:p>
          <w:p w:rsidR="00440AF5" w:rsidRPr="00AB7806" w:rsidRDefault="00DE2068" w:rsidP="004E3596">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各店舗にて、地域の警察署等との防犯キャンペーン協力。</w:t>
            </w:r>
          </w:p>
        </w:tc>
      </w:tr>
      <w:tr w:rsidR="00AE670C" w:rsidRPr="00723B3B" w:rsidTr="00807513">
        <w:trPr>
          <w:trHeight w:val="1032"/>
        </w:trPr>
        <w:tc>
          <w:tcPr>
            <w:tcW w:w="2235" w:type="dxa"/>
          </w:tcPr>
          <w:p w:rsidR="00AE670C" w:rsidRPr="00AB7806" w:rsidRDefault="00AE670C" w:rsidP="00AE670C">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（一社）</w:t>
            </w:r>
          </w:p>
          <w:p w:rsidR="00AE670C" w:rsidRPr="00AB7806" w:rsidRDefault="00AE670C" w:rsidP="00AE670C">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不動産協会関西支部</w:t>
            </w:r>
          </w:p>
          <w:p w:rsidR="00AE670C" w:rsidRPr="00AB7806" w:rsidRDefault="00AE670C" w:rsidP="0098113E">
            <w:pPr>
              <w:adjustRightInd w:val="0"/>
              <w:snapToGrid w:val="0"/>
              <w:rPr>
                <w:rFonts w:asciiTheme="majorEastAsia" w:eastAsiaTheme="majorEastAsia" w:hAnsiTheme="majorEastAsia"/>
                <w:szCs w:val="21"/>
              </w:rPr>
            </w:pPr>
          </w:p>
        </w:tc>
        <w:tc>
          <w:tcPr>
            <w:tcW w:w="7033" w:type="dxa"/>
          </w:tcPr>
          <w:p w:rsidR="00AE670C" w:rsidRPr="00AB7806" w:rsidRDefault="00AE670C" w:rsidP="0076624F">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会員へ防犯広報を実施（会報等で、安全まちづくり推進月間のＰＲ等を行う）</w:t>
            </w:r>
          </w:p>
          <w:p w:rsidR="00440AF5" w:rsidRPr="00AB7806" w:rsidRDefault="00AE670C" w:rsidP="004E3596">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大阪安全なまちづくりキャンペーンへの参加</w:t>
            </w:r>
          </w:p>
        </w:tc>
      </w:tr>
      <w:tr w:rsidR="003858CC" w:rsidRPr="00723B3B" w:rsidTr="00807513">
        <w:trPr>
          <w:trHeight w:val="4387"/>
        </w:trPr>
        <w:tc>
          <w:tcPr>
            <w:tcW w:w="2235" w:type="dxa"/>
          </w:tcPr>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国立大学法人</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大阪教育大学</w:t>
            </w:r>
          </w:p>
          <w:p w:rsidR="003858CC" w:rsidRPr="001B2219" w:rsidRDefault="003858CC" w:rsidP="00AE670C">
            <w:pPr>
              <w:adjustRightInd w:val="0"/>
              <w:snapToGrid w:val="0"/>
              <w:rPr>
                <w:rFonts w:asciiTheme="majorEastAsia" w:eastAsiaTheme="majorEastAsia" w:hAnsiTheme="majorEastAsia"/>
                <w:szCs w:val="21"/>
              </w:rPr>
            </w:pPr>
          </w:p>
        </w:tc>
        <w:tc>
          <w:tcPr>
            <w:tcW w:w="7033" w:type="dxa"/>
          </w:tcPr>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防犯指導（防犯教室等・不審者侵入訓練等）の実施</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安全科における不審者対応や防犯関係の事業の実施。</w:t>
            </w:r>
          </w:p>
          <w:p w:rsidR="001B2219" w:rsidRPr="00AB7806" w:rsidRDefault="001B2219" w:rsidP="001B2219">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女性職員を対象とした女性被害防止に関する防犯教室の実施（５月）。</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教職員・児童を対象とした不審者侵入対応訓練の実施（年６回）。</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教職員対象のさすまた講習会、安全管理委員会の開催（６月）。</w:t>
            </w:r>
          </w:p>
          <w:p w:rsidR="001B2219" w:rsidRPr="00AB7806" w:rsidRDefault="001B2219" w:rsidP="001B2219">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通学路安全マップの作成（子どもや女性からの通学路における危険</w:t>
            </w:r>
            <w:r>
              <w:rPr>
                <w:rFonts w:asciiTheme="majorEastAsia" w:eastAsiaTheme="majorEastAsia" w:hAnsiTheme="majorEastAsia" w:hint="eastAsia"/>
                <w:szCs w:val="21"/>
              </w:rPr>
              <w:t>箇所</w:t>
            </w:r>
            <w:r w:rsidRPr="00AB7806">
              <w:rPr>
                <w:rFonts w:asciiTheme="majorEastAsia" w:eastAsiaTheme="majorEastAsia" w:hAnsiTheme="majorEastAsia" w:hint="eastAsia"/>
                <w:szCs w:val="21"/>
              </w:rPr>
              <w:t>の情報収集）。</w:t>
            </w:r>
          </w:p>
          <w:p w:rsidR="001B2219" w:rsidRDefault="001B2219" w:rsidP="001B2219">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通学班</w:t>
            </w:r>
            <w:r w:rsidRPr="00AB7806">
              <w:rPr>
                <w:rFonts w:asciiTheme="majorEastAsia" w:eastAsiaTheme="majorEastAsia" w:hAnsiTheme="majorEastAsia" w:hint="eastAsia"/>
                <w:szCs w:val="21"/>
              </w:rPr>
              <w:t>指導（集団下校及び不審者遭遇時の子ども110番の家の確認等）（年７回）。</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学校における防犯活動の実施</w:t>
            </w:r>
          </w:p>
          <w:p w:rsidR="001B2219" w:rsidRPr="00AB7806" w:rsidRDefault="001B2219" w:rsidP="001B2219">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生徒会役員による登下校時のあいさつ運動（来校者へのあいさつによる防犯）。</w:t>
            </w:r>
          </w:p>
          <w:p w:rsidR="001B2219" w:rsidRPr="001B2219" w:rsidRDefault="001B2219" w:rsidP="00807513">
            <w:pPr>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保護者及び教職員による通学路安全見まもり活動（登下校安全指導）の実施。</w:t>
            </w:r>
          </w:p>
        </w:tc>
      </w:tr>
      <w:tr w:rsidR="001B2219" w:rsidRPr="00723B3B" w:rsidTr="001B2219">
        <w:trPr>
          <w:trHeight w:val="6797"/>
        </w:trPr>
        <w:tc>
          <w:tcPr>
            <w:tcW w:w="2235" w:type="dxa"/>
          </w:tcPr>
          <w:p w:rsidR="001B2219" w:rsidRPr="00AB7806" w:rsidRDefault="001B2219" w:rsidP="005749C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国立大学法人</w:t>
            </w:r>
          </w:p>
          <w:p w:rsidR="001B2219" w:rsidRPr="00AB7806" w:rsidRDefault="001B2219" w:rsidP="005749C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大阪教育大学</w:t>
            </w:r>
          </w:p>
          <w:p w:rsidR="001B2219" w:rsidRPr="00AB7806" w:rsidRDefault="001B2219" w:rsidP="0098113E">
            <w:pPr>
              <w:adjustRightInd w:val="0"/>
              <w:snapToGrid w:val="0"/>
              <w:rPr>
                <w:rFonts w:asciiTheme="majorEastAsia" w:eastAsiaTheme="majorEastAsia" w:hAnsiTheme="majorEastAsia"/>
                <w:szCs w:val="21"/>
              </w:rPr>
            </w:pPr>
          </w:p>
          <w:p w:rsidR="001B2219" w:rsidRPr="005749C9" w:rsidRDefault="001B2219" w:rsidP="00440AF5">
            <w:pPr>
              <w:adjustRightInd w:val="0"/>
              <w:snapToGrid w:val="0"/>
              <w:rPr>
                <w:rFonts w:asciiTheme="majorEastAsia" w:eastAsiaTheme="majorEastAsia" w:hAnsiTheme="majorEastAsia"/>
                <w:szCs w:val="21"/>
              </w:rPr>
            </w:pPr>
          </w:p>
        </w:tc>
        <w:tc>
          <w:tcPr>
            <w:tcW w:w="7033" w:type="dxa"/>
          </w:tcPr>
          <w:p w:rsidR="001B2219" w:rsidRPr="00AB7806" w:rsidRDefault="001B2219" w:rsidP="005749C9">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学校安全管理委員会の実施（学校関係者、PTA、自治会、警察、消防等で情報交換を行い防犯・防災に関する協議を実施）（６月、H29年３月）。</w:t>
            </w:r>
          </w:p>
          <w:p w:rsidR="001B2219" w:rsidRDefault="001B2219" w:rsidP="00D7316B">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生徒、PTA、教職員等で学びのもり（学校中庭）の草刈を行い、</w:t>
            </w:r>
          </w:p>
          <w:p w:rsidR="001B2219" w:rsidRPr="005749C9" w:rsidRDefault="001B2219" w:rsidP="00D7316B">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生徒の安全を確保（年４回）。</w:t>
            </w:r>
          </w:p>
          <w:p w:rsidR="001B2219" w:rsidRDefault="001B2219" w:rsidP="005749C9">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３　防犯機器の整備等</w:t>
            </w:r>
          </w:p>
          <w:p w:rsidR="001B2219" w:rsidRDefault="001B2219" w:rsidP="005749C9">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防犯カメラ及び非常通報装置の点検と整備（増設含む）。</w:t>
            </w:r>
          </w:p>
          <w:p w:rsidR="001B2219" w:rsidRPr="00AB7806" w:rsidRDefault="001B2219" w:rsidP="00D7316B">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学生への防犯ブザー（新１年生）</w:t>
            </w:r>
            <w:r w:rsidRPr="00AB7806">
              <w:rPr>
                <w:rFonts w:asciiTheme="majorEastAsia" w:eastAsiaTheme="majorEastAsia" w:hAnsiTheme="majorEastAsia" w:hint="eastAsia"/>
                <w:szCs w:val="21"/>
              </w:rPr>
              <w:t>携帯ＩＣタグ（登下校確認メール用電波バッジ）の配布。</w:t>
            </w:r>
          </w:p>
          <w:p w:rsidR="001B2219" w:rsidRPr="00AB7806" w:rsidRDefault="001B2219" w:rsidP="00F345F2">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４　学校外との関係・防犯ボランティア活動への参画</w:t>
            </w:r>
          </w:p>
          <w:p w:rsidR="001B2219" w:rsidRPr="00AB7806" w:rsidRDefault="001B2219" w:rsidP="0076624F">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夢まちロードＯＳＡＫＡ寺田町の活動参加（道路・公園の清掃等美化活動を通じた安全の確保）。</w:t>
            </w:r>
          </w:p>
          <w:p w:rsidR="001B2219" w:rsidRPr="00AB7806" w:rsidRDefault="001B2219" w:rsidP="00440AF5">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　教職員、PTA合同によるこども110</w:t>
            </w:r>
            <w:r>
              <w:rPr>
                <w:rFonts w:asciiTheme="majorEastAsia" w:eastAsiaTheme="majorEastAsia" w:hAnsiTheme="majorEastAsia" w:hint="eastAsia"/>
                <w:szCs w:val="21"/>
              </w:rPr>
              <w:t>番（店舗）や、警察・消防・</w:t>
            </w:r>
            <w:r w:rsidRPr="00AB7806">
              <w:rPr>
                <w:rFonts w:asciiTheme="majorEastAsia" w:eastAsiaTheme="majorEastAsia" w:hAnsiTheme="majorEastAsia" w:hint="eastAsia"/>
                <w:szCs w:val="21"/>
              </w:rPr>
              <w:t>市役所へのお礼と協力依頼のための挨拶実施（５月）。</w:t>
            </w:r>
          </w:p>
          <w:p w:rsidR="001B2219" w:rsidRPr="00AB7806" w:rsidRDefault="001B2219" w:rsidP="0076624F">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町内会との連携（町内会の見まもり活動との密な連携による犯罪の未然防止）。</w:t>
            </w:r>
          </w:p>
          <w:p w:rsidR="001B2219" w:rsidRPr="00AB7806" w:rsidRDefault="001B2219" w:rsidP="00522F0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５　少年非行防止</w:t>
            </w:r>
            <w:r w:rsidR="0090040D">
              <w:rPr>
                <w:rFonts w:asciiTheme="majorEastAsia" w:eastAsiaTheme="majorEastAsia" w:hAnsiTheme="majorEastAsia" w:hint="eastAsia"/>
                <w:szCs w:val="21"/>
              </w:rPr>
              <w:t>・</w:t>
            </w:r>
            <w:r w:rsidRPr="00AB7806">
              <w:rPr>
                <w:rFonts w:asciiTheme="majorEastAsia" w:eastAsiaTheme="majorEastAsia" w:hAnsiTheme="majorEastAsia" w:hint="eastAsia"/>
                <w:szCs w:val="21"/>
              </w:rPr>
              <w:t>立ち直り支援に向けた取組</w:t>
            </w:r>
          </w:p>
          <w:p w:rsidR="001B2219" w:rsidRPr="00AB7806" w:rsidRDefault="001B2219" w:rsidP="0076624F">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相談しやすい環境の整備（学校カウンセラーの相談日等を保護者・生徒に周知）。</w:t>
            </w:r>
          </w:p>
          <w:p w:rsidR="001B2219" w:rsidRPr="00AB7806" w:rsidRDefault="001B2219" w:rsidP="0076624F">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携帯電話・スマートフォンの安全教室、マナー講座の実施（警察・ＮＴＴドコモ等に講師依頼）。</w:t>
            </w:r>
          </w:p>
          <w:p w:rsidR="001B2219" w:rsidRPr="00AB7806" w:rsidRDefault="001B2219" w:rsidP="00522F0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薬物乱用防止教室の実施（警察・保健所・薬剤師会に講師依頼）</w:t>
            </w:r>
          </w:p>
          <w:p w:rsidR="001B2219" w:rsidRPr="00AB7806" w:rsidRDefault="001B2219"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（H29年２月）。</w:t>
            </w:r>
          </w:p>
          <w:p w:rsidR="001B2219" w:rsidRPr="005749C9" w:rsidRDefault="001B2219" w:rsidP="003D194C">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保護者対象の携帯電話使用マナー講座（６月）。</w:t>
            </w:r>
          </w:p>
        </w:tc>
      </w:tr>
      <w:tr w:rsidR="00DE2068" w:rsidRPr="00F17217" w:rsidTr="00F345F2">
        <w:trPr>
          <w:trHeight w:val="1119"/>
        </w:trPr>
        <w:tc>
          <w:tcPr>
            <w:tcW w:w="2235" w:type="dxa"/>
          </w:tcPr>
          <w:p w:rsidR="00DE2068" w:rsidRPr="00AB7806" w:rsidRDefault="00DE2068"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t>（社福）</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大阪障害者自立支援協会</w:t>
            </w: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共に生きる障がい者展(11月)での啓発（パンフレット等の配布）</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法人広報誌「福祉広報」による啓発（防犯記事等の掲載）</w:t>
            </w:r>
          </w:p>
          <w:p w:rsidR="00DE2068" w:rsidRPr="00AB7806" w:rsidRDefault="00DE2068" w:rsidP="00C44098">
            <w:pPr>
              <w:adjustRightInd w:val="0"/>
              <w:snapToGrid w:val="0"/>
              <w:ind w:leftChars="100" w:left="210" w:firstLineChars="100" w:firstLine="210"/>
              <w:rPr>
                <w:rFonts w:asciiTheme="majorEastAsia" w:eastAsiaTheme="majorEastAsia" w:hAnsiTheme="majorEastAsia"/>
                <w:szCs w:val="21"/>
              </w:rPr>
            </w:pPr>
          </w:p>
        </w:tc>
      </w:tr>
      <w:tr w:rsidR="00514CA3" w:rsidRPr="00F17217" w:rsidTr="004E3596">
        <w:trPr>
          <w:trHeight w:val="557"/>
        </w:trPr>
        <w:tc>
          <w:tcPr>
            <w:tcW w:w="2235" w:type="dxa"/>
          </w:tcPr>
          <w:p w:rsidR="00514CA3" w:rsidRPr="00AB7806" w:rsidRDefault="00514CA3"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大阪府公立中学校長会</w:t>
            </w:r>
          </w:p>
          <w:p w:rsidR="00514CA3" w:rsidRPr="00AB7806" w:rsidRDefault="00514CA3" w:rsidP="0098113E">
            <w:pPr>
              <w:adjustRightInd w:val="0"/>
              <w:snapToGrid w:val="0"/>
              <w:rPr>
                <w:rFonts w:asciiTheme="majorEastAsia" w:eastAsiaTheme="majorEastAsia" w:hAnsiTheme="majorEastAsia"/>
                <w:szCs w:val="21"/>
              </w:rPr>
            </w:pPr>
          </w:p>
          <w:p w:rsidR="00514CA3" w:rsidRPr="00AB7806" w:rsidRDefault="00514CA3" w:rsidP="0098113E">
            <w:pPr>
              <w:adjustRightInd w:val="0"/>
              <w:snapToGrid w:val="0"/>
              <w:rPr>
                <w:rFonts w:asciiTheme="majorEastAsia" w:eastAsiaTheme="majorEastAsia" w:hAnsiTheme="majorEastAsia"/>
                <w:szCs w:val="21"/>
              </w:rPr>
            </w:pPr>
          </w:p>
          <w:p w:rsidR="00514CA3" w:rsidRPr="00AB7806" w:rsidRDefault="00514CA3" w:rsidP="0098113E">
            <w:pPr>
              <w:adjustRightInd w:val="0"/>
              <w:snapToGrid w:val="0"/>
              <w:rPr>
                <w:rFonts w:asciiTheme="majorEastAsia" w:eastAsiaTheme="majorEastAsia" w:hAnsiTheme="majorEastAsia"/>
                <w:szCs w:val="21"/>
              </w:rPr>
            </w:pPr>
          </w:p>
          <w:p w:rsidR="00514CA3" w:rsidRPr="00AB7806" w:rsidRDefault="00514CA3" w:rsidP="0098113E">
            <w:pPr>
              <w:adjustRightInd w:val="0"/>
              <w:snapToGrid w:val="0"/>
              <w:rPr>
                <w:rFonts w:asciiTheme="majorEastAsia" w:eastAsiaTheme="majorEastAsia" w:hAnsiTheme="majorEastAsia"/>
                <w:szCs w:val="21"/>
              </w:rPr>
            </w:pPr>
          </w:p>
          <w:p w:rsidR="00514CA3" w:rsidRPr="00AB7806" w:rsidRDefault="00514CA3" w:rsidP="0098113E">
            <w:pPr>
              <w:adjustRightInd w:val="0"/>
              <w:snapToGrid w:val="0"/>
              <w:rPr>
                <w:rFonts w:asciiTheme="majorEastAsia" w:eastAsiaTheme="majorEastAsia" w:hAnsiTheme="majorEastAsia"/>
                <w:szCs w:val="21"/>
              </w:rPr>
            </w:pPr>
          </w:p>
        </w:tc>
        <w:tc>
          <w:tcPr>
            <w:tcW w:w="7033" w:type="dxa"/>
          </w:tcPr>
          <w:p w:rsidR="00514CA3" w:rsidRPr="00AB7806" w:rsidRDefault="00514CA3"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安全キャンペーンに地域単位での参加</w:t>
            </w:r>
          </w:p>
          <w:p w:rsidR="00514CA3" w:rsidRPr="00AB7806" w:rsidRDefault="00514CA3"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全国地域安全運動大阪府民大会への出席</w:t>
            </w:r>
          </w:p>
          <w:p w:rsidR="00514CA3" w:rsidRPr="00AB7806" w:rsidRDefault="00514CA3"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中学校区単位の地域教育協議会での情報交換、講演等による啓発活動や巡視、地域美化活動などの実施</w:t>
            </w:r>
          </w:p>
          <w:p w:rsidR="00514CA3" w:rsidRPr="00AB7806" w:rsidRDefault="00514CA3"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４　各校における活動</w:t>
            </w:r>
          </w:p>
          <w:p w:rsidR="00514CA3" w:rsidRPr="00AB7806" w:rsidRDefault="00514CA3"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こども</w:t>
            </w:r>
            <w:r w:rsidRPr="00AB7806">
              <w:rPr>
                <w:rFonts w:asciiTheme="majorEastAsia" w:eastAsiaTheme="majorEastAsia" w:hAnsiTheme="majorEastAsia"/>
                <w:szCs w:val="21"/>
              </w:rPr>
              <w:t>110</w:t>
            </w:r>
            <w:r w:rsidRPr="00AB7806">
              <w:rPr>
                <w:rFonts w:asciiTheme="majorEastAsia" w:eastAsiaTheme="majorEastAsia" w:hAnsiTheme="majorEastAsia" w:hint="eastAsia"/>
                <w:szCs w:val="21"/>
              </w:rPr>
              <w:t>番の家運動の拡大推進。</w:t>
            </w:r>
          </w:p>
          <w:p w:rsidR="00514CA3" w:rsidRPr="00AB7806" w:rsidRDefault="00514CA3" w:rsidP="00C44098">
            <w:pPr>
              <w:adjustRightInd w:val="0"/>
              <w:snapToGrid w:val="0"/>
              <w:ind w:leftChars="99" w:left="445" w:hangingChars="113" w:hanging="237"/>
              <w:rPr>
                <w:rFonts w:asciiTheme="majorEastAsia" w:eastAsiaTheme="majorEastAsia" w:hAnsiTheme="majorEastAsia"/>
                <w:szCs w:val="21"/>
              </w:rPr>
            </w:pPr>
            <w:r w:rsidRPr="00AB7806">
              <w:rPr>
                <w:rFonts w:asciiTheme="majorEastAsia" w:eastAsiaTheme="majorEastAsia" w:hAnsiTheme="majorEastAsia" w:hint="eastAsia"/>
                <w:szCs w:val="21"/>
              </w:rPr>
              <w:t>○　ＰＴＡや青少年健全育成会などの地域団体との連携による啓発活動やパトロールの実施、巡視、地域美化活動などの実施。</w:t>
            </w:r>
          </w:p>
          <w:p w:rsidR="00514CA3" w:rsidRPr="00AB7806" w:rsidRDefault="00514CA3"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各学校や通学路の安全整備についての点検及び指導。</w:t>
            </w:r>
          </w:p>
          <w:p w:rsidR="00514CA3" w:rsidRPr="00AB7806" w:rsidRDefault="00440AF5" w:rsidP="00C44098">
            <w:pPr>
              <w:adjustRightInd w:val="0"/>
              <w:snapToGrid w:val="0"/>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　安全なまちづくり関係ホームページやメール情報のアクセス</w:t>
            </w:r>
            <w:r w:rsidR="00514CA3" w:rsidRPr="00AB7806">
              <w:rPr>
                <w:rFonts w:asciiTheme="majorEastAsia" w:eastAsiaTheme="majorEastAsia" w:hAnsiTheme="majorEastAsia" w:hint="eastAsia"/>
                <w:szCs w:val="21"/>
              </w:rPr>
              <w:t>への情報提供。</w:t>
            </w:r>
          </w:p>
          <w:p w:rsidR="00514CA3" w:rsidRDefault="00514CA3" w:rsidP="004E3596">
            <w:pPr>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ホームページや学校だよりなどによる防犯に関する情報提供。</w:t>
            </w:r>
          </w:p>
          <w:p w:rsidR="00807513" w:rsidRPr="00AB7806" w:rsidRDefault="00807513" w:rsidP="004E3596">
            <w:pPr>
              <w:adjustRightInd w:val="0"/>
              <w:snapToGrid w:val="0"/>
              <w:ind w:leftChars="100" w:left="420" w:hangingChars="100" w:hanging="21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大阪府国公立幼稚園</w:t>
            </w:r>
            <w:r w:rsidR="00A60A63" w:rsidRPr="00AB7806">
              <w:rPr>
                <w:rFonts w:asciiTheme="majorEastAsia" w:eastAsiaTheme="majorEastAsia" w:hAnsiTheme="majorEastAsia" w:hint="eastAsia"/>
                <w:szCs w:val="21"/>
              </w:rPr>
              <w:t>・こども園</w:t>
            </w:r>
            <w:r w:rsidRPr="00AB7806">
              <w:rPr>
                <w:rFonts w:asciiTheme="majorEastAsia" w:eastAsiaTheme="majorEastAsia" w:hAnsiTheme="majorEastAsia" w:hint="eastAsia"/>
                <w:szCs w:val="21"/>
              </w:rPr>
              <w:t>長会</w:t>
            </w: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98113E">
            <w:pPr>
              <w:adjustRightInd w:val="0"/>
              <w:snapToGrid w:val="0"/>
              <w:rPr>
                <w:rFonts w:asciiTheme="majorEastAsia" w:eastAsiaTheme="majorEastAsia" w:hAnsiTheme="majorEastAsia"/>
                <w:szCs w:val="21"/>
              </w:rPr>
            </w:pPr>
          </w:p>
          <w:p w:rsidR="00DE2068" w:rsidRPr="00AB7806" w:rsidRDefault="00DE2068" w:rsidP="00792687">
            <w:pPr>
              <w:adjustRightInd w:val="0"/>
              <w:snapToGrid w:val="0"/>
              <w:rPr>
                <w:rFonts w:asciiTheme="majorEastAsia" w:eastAsiaTheme="majorEastAsia" w:hAnsiTheme="majorEastAsia"/>
                <w:szCs w:val="21"/>
              </w:rPr>
            </w:pP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理事会での安全対策に関する情報交換</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保護者への啓発</w:t>
            </w:r>
          </w:p>
          <w:p w:rsidR="00DE2068" w:rsidRPr="00AB7806" w:rsidRDefault="00E97BB9" w:rsidP="00E97BB9">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　警察からの安まちメール配信情報について、保護者に周知することにより安全への意識啓発を実施。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各地区における独自の取組</w:t>
            </w:r>
          </w:p>
          <w:p w:rsidR="00DE2068" w:rsidRDefault="00E97BB9" w:rsidP="00E97BB9">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2068" w:rsidRPr="00AB7806">
              <w:rPr>
                <w:rFonts w:asciiTheme="majorEastAsia" w:eastAsiaTheme="majorEastAsia" w:hAnsiTheme="majorEastAsia" w:hint="eastAsia"/>
                <w:szCs w:val="21"/>
              </w:rPr>
              <w:t xml:space="preserve">　地区ごとに、地域や小学校（ＰＴＡ）と連携し、地域巡視等の防犯活動を実施。　</w:t>
            </w:r>
          </w:p>
          <w:p w:rsidR="00807513" w:rsidRDefault="00807513" w:rsidP="005048CB">
            <w:pPr>
              <w:adjustRightInd w:val="0"/>
              <w:snapToGrid w:val="0"/>
              <w:ind w:left="420" w:hangingChars="200" w:hanging="420"/>
              <w:rPr>
                <w:rFonts w:asciiTheme="majorEastAsia" w:eastAsiaTheme="majorEastAsia" w:hAnsiTheme="majorEastAsia"/>
                <w:szCs w:val="21"/>
              </w:rPr>
            </w:pPr>
          </w:p>
          <w:p w:rsidR="00807513" w:rsidRPr="00AB7806" w:rsidRDefault="00807513" w:rsidP="005048CB">
            <w:pPr>
              <w:adjustRightInd w:val="0"/>
              <w:snapToGrid w:val="0"/>
              <w:ind w:left="420" w:hangingChars="200" w:hanging="420"/>
              <w:rPr>
                <w:rFonts w:asciiTheme="majorEastAsia" w:eastAsiaTheme="majorEastAsia" w:hAnsiTheme="majorEastAsia"/>
                <w:szCs w:val="21"/>
              </w:rPr>
            </w:pPr>
          </w:p>
          <w:p w:rsidR="00DE2068" w:rsidRPr="005048CB" w:rsidRDefault="00DE2068" w:rsidP="00C44098">
            <w:pPr>
              <w:adjustRightInd w:val="0"/>
              <w:snapToGrid w:val="0"/>
              <w:ind w:leftChars="100" w:left="420" w:hangingChars="100" w:hanging="210"/>
              <w:rPr>
                <w:rFonts w:asciiTheme="majorEastAsia" w:eastAsiaTheme="majorEastAsia" w:hAnsiTheme="majorEastAsia"/>
                <w:szCs w:val="21"/>
              </w:rPr>
            </w:pPr>
          </w:p>
        </w:tc>
      </w:tr>
      <w:tr w:rsidR="00DE2068" w:rsidRPr="00F17217" w:rsidTr="004F6C5F">
        <w:tc>
          <w:tcPr>
            <w:tcW w:w="2235" w:type="dxa"/>
          </w:tcPr>
          <w:p w:rsidR="00DE2068" w:rsidRPr="00AB7806" w:rsidRDefault="00DE2068"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（社福）</w:t>
            </w:r>
          </w:p>
          <w:p w:rsidR="001B2219" w:rsidRPr="00AB7806" w:rsidRDefault="00DE2068" w:rsidP="0080751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大阪府社会福祉協議会</w:t>
            </w:r>
          </w:p>
          <w:p w:rsidR="00DE2068" w:rsidRPr="001B2219" w:rsidRDefault="00DE2068" w:rsidP="0098113E">
            <w:pPr>
              <w:adjustRightInd w:val="0"/>
              <w:snapToGrid w:val="0"/>
              <w:rPr>
                <w:rFonts w:asciiTheme="majorEastAsia" w:eastAsiaTheme="majorEastAsia" w:hAnsiTheme="majorEastAsia"/>
                <w:szCs w:val="21"/>
              </w:rPr>
            </w:pPr>
          </w:p>
          <w:p w:rsidR="001B2219" w:rsidRPr="00AB7806" w:rsidRDefault="001B2219" w:rsidP="0098113E">
            <w:pPr>
              <w:adjustRightInd w:val="0"/>
              <w:snapToGrid w:val="0"/>
              <w:rPr>
                <w:rFonts w:asciiTheme="majorEastAsia" w:eastAsiaTheme="majorEastAsia" w:hAnsiTheme="majorEastAsia"/>
                <w:szCs w:val="21"/>
              </w:rPr>
            </w:pPr>
          </w:p>
        </w:tc>
        <w:tc>
          <w:tcPr>
            <w:tcW w:w="7033" w:type="dxa"/>
          </w:tcPr>
          <w:p w:rsidR="001B2219"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機関紙「福祉おおさか」での大阪府安全なまちづくり推進月間のＰＲ、シンボルマークの表示</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大阪府社会福祉大会や大阪府民生委員児童委員協議会連合会会長会定例会での啓発グッズの配布</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民間保育園保護者向けメール配信による情報提供</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D56244">
        <w:trPr>
          <w:trHeight w:val="1650"/>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大阪府小学校長会</w:t>
            </w:r>
          </w:p>
        </w:tc>
        <w:tc>
          <w:tcPr>
            <w:tcW w:w="7033"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子どもの安全に関する実態調査及び情報発信</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校長会での安全確保に関する情報交換</w:t>
            </w:r>
          </w:p>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実践事例に基づく研修の実施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４　地域連携をもとに、登下校の安全確保など安全なまちづくりを推進</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５　子どもの非行防止に向けた情報発信、啓発活動の実施</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F17217" w:rsidTr="00440AF5">
        <w:trPr>
          <w:trHeight w:val="1410"/>
        </w:trPr>
        <w:tc>
          <w:tcPr>
            <w:tcW w:w="2235" w:type="dxa"/>
          </w:tcPr>
          <w:p w:rsidR="00DE2068" w:rsidRPr="00AB7806" w:rsidRDefault="00DE2068"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大阪府地域婦人団体協議会</w:t>
            </w:r>
          </w:p>
        </w:tc>
        <w:tc>
          <w:tcPr>
            <w:tcW w:w="7033" w:type="dxa"/>
          </w:tcPr>
          <w:p w:rsidR="00DE2068" w:rsidRPr="00AB7806" w:rsidRDefault="00E97BB9" w:rsidP="00C44098">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各地域</w:t>
            </w:r>
            <w:r w:rsidR="00DE2068" w:rsidRPr="00AB7806">
              <w:rPr>
                <w:rFonts w:asciiTheme="majorEastAsia" w:eastAsiaTheme="majorEastAsia" w:hAnsiTheme="majorEastAsia" w:hint="eastAsia"/>
                <w:szCs w:val="21"/>
              </w:rPr>
              <w:t>の活動</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子どもの安全見まもり活動への参加。</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祭礼等行事の際の夜間パトロールへの参加。</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防犯教室・広報啓発の実施（特殊詐欺防止等）。</w:t>
            </w:r>
          </w:p>
          <w:p w:rsidR="00DE2068" w:rsidRPr="00AB7806" w:rsidRDefault="00DE2068"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自治会・行政への働きかけ（防犯カメラ設置）。</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p>
        </w:tc>
      </w:tr>
      <w:tr w:rsidR="007B6EF1" w:rsidRPr="00F17217" w:rsidTr="00440AF5">
        <w:trPr>
          <w:trHeight w:val="341"/>
        </w:trPr>
        <w:tc>
          <w:tcPr>
            <w:tcW w:w="2235" w:type="dxa"/>
          </w:tcPr>
          <w:p w:rsidR="007B6EF1" w:rsidRPr="00AB7806" w:rsidRDefault="007B6EF1" w:rsidP="007C2AC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大阪府ＰＴＡ協議会</w:t>
            </w:r>
          </w:p>
          <w:p w:rsidR="007B6EF1" w:rsidRPr="00AB7806" w:rsidRDefault="007B6EF1" w:rsidP="007C2AC4">
            <w:pPr>
              <w:adjustRightInd w:val="0"/>
              <w:snapToGrid w:val="0"/>
              <w:rPr>
                <w:rFonts w:asciiTheme="majorEastAsia" w:eastAsiaTheme="majorEastAsia" w:hAnsiTheme="majorEastAsia"/>
                <w:szCs w:val="21"/>
              </w:rPr>
            </w:pPr>
          </w:p>
          <w:p w:rsidR="007B6EF1" w:rsidRPr="00AB7806" w:rsidRDefault="007B6EF1" w:rsidP="007C2AC4">
            <w:pPr>
              <w:adjustRightInd w:val="0"/>
              <w:snapToGrid w:val="0"/>
              <w:rPr>
                <w:rFonts w:asciiTheme="majorEastAsia" w:eastAsiaTheme="majorEastAsia" w:hAnsiTheme="majorEastAsia"/>
                <w:szCs w:val="21"/>
              </w:rPr>
            </w:pPr>
          </w:p>
        </w:tc>
        <w:tc>
          <w:tcPr>
            <w:tcW w:w="7033" w:type="dxa"/>
          </w:tcPr>
          <w:p w:rsidR="007B6EF1" w:rsidRPr="00AB7806" w:rsidRDefault="007B6EF1" w:rsidP="007C2AC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ＰＴＡ・学校だよりを通じた情報発信</w:t>
            </w:r>
          </w:p>
          <w:p w:rsidR="007B6EF1" w:rsidRPr="00AB7806" w:rsidRDefault="007B6EF1" w:rsidP="004B6377">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ネット・リテラシー向上に向けた研修と啓発活動の実施</w:t>
            </w:r>
          </w:p>
        </w:tc>
      </w:tr>
      <w:tr w:rsidR="007B6EF1" w:rsidRPr="00F17217" w:rsidTr="004F6C5F">
        <w:tc>
          <w:tcPr>
            <w:tcW w:w="2235" w:type="dxa"/>
          </w:tcPr>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（公社）</w:t>
            </w:r>
          </w:p>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大阪府防犯協会連合会</w:t>
            </w: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Default="007B6EF1"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（公社）</w:t>
            </w:r>
          </w:p>
          <w:p w:rsidR="001B2219" w:rsidRPr="00AB7806" w:rsidRDefault="001B2219" w:rsidP="001B2219">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大阪府防犯協会連合会</w:t>
            </w:r>
          </w:p>
          <w:p w:rsidR="003D194C" w:rsidRPr="001B2219"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Pr="003D194C" w:rsidRDefault="003D194C" w:rsidP="001B2219">
            <w:pPr>
              <w:adjustRightInd w:val="0"/>
              <w:snapToGrid w:val="0"/>
              <w:rPr>
                <w:rFonts w:asciiTheme="majorEastAsia" w:eastAsiaTheme="majorEastAsia" w:hAnsiTheme="majorEastAsia"/>
                <w:szCs w:val="21"/>
              </w:rPr>
            </w:pPr>
          </w:p>
        </w:tc>
        <w:tc>
          <w:tcPr>
            <w:tcW w:w="7033" w:type="dxa"/>
          </w:tcPr>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１　地域安全運動・歳末警戒の実施</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春と秋の地域安全運動の推進。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全国地域安全運動大阪府民大会（警察との共催）。</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広報啓発活動の実施</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w:t>
            </w:r>
            <w:r w:rsidR="00440AF5">
              <w:rPr>
                <w:rFonts w:asciiTheme="majorEastAsia" w:eastAsiaTheme="majorEastAsia" w:hAnsiTheme="majorEastAsia" w:hint="eastAsia"/>
                <w:szCs w:val="21"/>
              </w:rPr>
              <w:t xml:space="preserve">　</w:t>
            </w:r>
            <w:r w:rsidRPr="00AB7806">
              <w:rPr>
                <w:rFonts w:asciiTheme="majorEastAsia" w:eastAsiaTheme="majorEastAsia" w:hAnsiTheme="majorEastAsia" w:hint="eastAsia"/>
                <w:szCs w:val="21"/>
              </w:rPr>
              <w:t>「大阪府安全なまちづくり推進会議」「大阪市安全なまちづくり推進協議会」、防犯設備士協会、質屋防犯対策協議会等と協働した活動の推進。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機関紙「防犯おおさか」での広報啓発（年３回発行）。</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「安全なまちづくり（地域安全活動）」、地域安全運動及び歳末警戒時のチラシ・グッズ等の作成配布。</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ホームページの運営（犯罪発生状況、安全なまちづくり関係など）。</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暴力団排除活動の推進（暴力団追放府民大会の後援・理事会参加）。</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覚醒剤、危険ドラッグ等薬物乱用防止の広報。</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特殊詐欺及び悪質商法の被害防止広報（高齢者対策の推進）。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自転車防犯登録制度の勧奨と鍵掛けツーロック運動等の推進。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防犯関連図書、資料の斡旋。</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防犯団体への支援活動</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ブロック連絡会の実施（各地区防犯協(議)会及び警察との連携強化）。</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防犯団体が実施する防犯対策・活動等への助言・支援活動。</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防犯団体等へのＤＶＤ等貸し出し。</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４　防犯ボランティア活動の活性化</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防犯功労者に対する各種表彰。</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地域交流会の開催による相互啓発と自治体・警察との接点づくりの提供による活動の継続及び発展の意識づけ、活動支援環境の充実。</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全防連主催の「次世代防犯ボランティア育成プログラム」への参加を通じた次世代の防犯ボランティアリーダーの育成。</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５　防犯キャンペーンへの支援</w:t>
            </w:r>
          </w:p>
          <w:p w:rsidR="007B6EF1" w:rsidRDefault="00E97BB9" w:rsidP="006C33EF">
            <w:pPr>
              <w:adjustRightInd w:val="0"/>
              <w:snapToGrid w:val="0"/>
              <w:ind w:leftChars="14" w:left="239"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6EF1" w:rsidRPr="00AB7806">
              <w:rPr>
                <w:rFonts w:asciiTheme="majorEastAsia" w:eastAsiaTheme="majorEastAsia" w:hAnsiTheme="majorEastAsia" w:hint="eastAsia"/>
                <w:szCs w:val="21"/>
              </w:rPr>
              <w:t xml:space="preserve">　ひったくり防止カバー、防犯ブザー等の配布、ナンバープレート盗難防止ネジ等の斡旋など。</w:t>
            </w:r>
          </w:p>
          <w:p w:rsidR="00807513" w:rsidRPr="006C33EF" w:rsidRDefault="00807513" w:rsidP="00440AF5">
            <w:pPr>
              <w:adjustRightInd w:val="0"/>
              <w:snapToGrid w:val="0"/>
              <w:ind w:leftChars="46" w:left="517" w:hangingChars="200" w:hanging="420"/>
              <w:rPr>
                <w:rFonts w:asciiTheme="majorEastAsia" w:eastAsiaTheme="majorEastAsia" w:hAnsiTheme="majorEastAsia"/>
                <w:szCs w:val="21"/>
              </w:rPr>
            </w:pP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６　防犯設備及び資機材の普及促進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防犯建物部品（CPマーク）等の優良防犯器具の普及促進。</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防犯モデルマンション、防犯モデル駐車場、防犯器具等登録制度の普及促進。</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７　有害環境浄化に向けた取組</w:t>
            </w:r>
          </w:p>
          <w:p w:rsidR="007B6EF1" w:rsidRPr="00AB7806" w:rsidRDefault="007B6EF1" w:rsidP="006C33EF">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風俗営業所管理者対象の定期及び処分時講習の実施（受託事業）。</w:t>
            </w:r>
          </w:p>
          <w:p w:rsidR="007B6EF1" w:rsidRPr="00AB7806" w:rsidRDefault="007B6EF1" w:rsidP="006C33EF">
            <w:pPr>
              <w:adjustRightInd w:val="0"/>
              <w:snapToGrid w:val="0"/>
              <w:ind w:leftChars="8" w:left="437"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風俗営業許可及び構造、設備変更申請に伴う営業所等の調査(受託事業)。</w:t>
            </w:r>
          </w:p>
          <w:p w:rsidR="001825CE" w:rsidRPr="006C33EF" w:rsidRDefault="001825CE" w:rsidP="00C44098">
            <w:pPr>
              <w:adjustRightInd w:val="0"/>
              <w:snapToGrid w:val="0"/>
              <w:ind w:leftChars="46" w:left="517" w:hangingChars="200" w:hanging="420"/>
              <w:rPr>
                <w:rFonts w:asciiTheme="majorEastAsia" w:eastAsiaTheme="majorEastAsia" w:hAnsiTheme="majorEastAsia"/>
                <w:szCs w:val="21"/>
              </w:rPr>
            </w:pPr>
          </w:p>
        </w:tc>
      </w:tr>
      <w:tr w:rsidR="007B6EF1" w:rsidRPr="00F17217" w:rsidTr="00202229">
        <w:trPr>
          <w:trHeight w:val="558"/>
        </w:trPr>
        <w:tc>
          <w:tcPr>
            <w:tcW w:w="2235" w:type="dxa"/>
          </w:tcPr>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大阪府立高等学校長協会</w:t>
            </w:r>
          </w:p>
          <w:p w:rsidR="00DA6ED7" w:rsidRDefault="00DA6ED7" w:rsidP="007B2D51">
            <w:pPr>
              <w:adjustRightInd w:val="0"/>
              <w:snapToGrid w:val="0"/>
              <w:rPr>
                <w:rFonts w:asciiTheme="majorEastAsia" w:eastAsiaTheme="majorEastAsia" w:hAnsiTheme="majorEastAsia"/>
                <w:szCs w:val="21"/>
              </w:rPr>
            </w:pPr>
          </w:p>
          <w:p w:rsidR="00440AF5" w:rsidRDefault="00440AF5" w:rsidP="007B2D51">
            <w:pPr>
              <w:adjustRightInd w:val="0"/>
              <w:snapToGrid w:val="0"/>
              <w:rPr>
                <w:rFonts w:asciiTheme="majorEastAsia" w:eastAsiaTheme="majorEastAsia" w:hAnsiTheme="majorEastAsia"/>
                <w:szCs w:val="21"/>
              </w:rPr>
            </w:pPr>
          </w:p>
          <w:p w:rsidR="00440AF5" w:rsidRPr="00AB7806" w:rsidRDefault="00440AF5" w:rsidP="007B2D51">
            <w:pPr>
              <w:adjustRightInd w:val="0"/>
              <w:snapToGrid w:val="0"/>
              <w:rPr>
                <w:rFonts w:asciiTheme="majorEastAsia" w:eastAsiaTheme="majorEastAsia" w:hAnsiTheme="majorEastAsia"/>
                <w:szCs w:val="21"/>
              </w:rPr>
            </w:pPr>
          </w:p>
        </w:tc>
        <w:tc>
          <w:tcPr>
            <w:tcW w:w="7033" w:type="dxa"/>
          </w:tcPr>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活動テーマ</w:t>
            </w:r>
          </w:p>
          <w:p w:rsidR="008256A4" w:rsidRPr="00AB7806" w:rsidRDefault="008256A4"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主題：「社会の変化に対応した生徒指導の在り方」</w:t>
            </w:r>
          </w:p>
          <w:p w:rsidR="008256A4"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副題：「生徒指導上の新たな課題への対応」</w:t>
            </w:r>
          </w:p>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講演会の開催</w:t>
            </w:r>
          </w:p>
          <w:p w:rsidR="008256A4" w:rsidRPr="00AB7806" w:rsidRDefault="008256A4"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①「スマホネイティブがやってくる」（案）</w:t>
            </w:r>
          </w:p>
          <w:p w:rsidR="008256A4" w:rsidRPr="00AB7806" w:rsidRDefault="008256A4" w:rsidP="00C44098">
            <w:pPr>
              <w:adjustRightInd w:val="0"/>
              <w:snapToGrid w:val="0"/>
              <w:ind w:firstLineChars="700" w:firstLine="1470"/>
              <w:rPr>
                <w:rFonts w:asciiTheme="majorEastAsia" w:eastAsiaTheme="majorEastAsia" w:hAnsiTheme="majorEastAsia"/>
                <w:szCs w:val="21"/>
              </w:rPr>
            </w:pPr>
            <w:r w:rsidRPr="00AB7806">
              <w:rPr>
                <w:rFonts w:asciiTheme="majorEastAsia" w:eastAsiaTheme="majorEastAsia" w:hAnsiTheme="majorEastAsia" w:hint="eastAsia"/>
                <w:szCs w:val="21"/>
              </w:rPr>
              <w:t>～</w:t>
            </w:r>
            <w:r w:rsidRPr="00AB7806">
              <w:rPr>
                <w:rFonts w:asciiTheme="majorEastAsia" w:eastAsiaTheme="majorEastAsia" w:hAnsiTheme="majorEastAsia"/>
                <w:szCs w:val="21"/>
              </w:rPr>
              <w:t>SNS</w:t>
            </w:r>
            <w:r w:rsidRPr="00AB7806">
              <w:rPr>
                <w:rFonts w:asciiTheme="majorEastAsia" w:eastAsiaTheme="majorEastAsia" w:hAnsiTheme="majorEastAsia" w:hint="eastAsia"/>
                <w:szCs w:val="21"/>
              </w:rPr>
              <w:t>で起こっている事象への対応～</w:t>
            </w:r>
          </w:p>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②「LINEとは」（案）</w:t>
            </w:r>
          </w:p>
          <w:p w:rsidR="008256A4" w:rsidRPr="00AB7806" w:rsidRDefault="008256A4" w:rsidP="00C44098">
            <w:pPr>
              <w:adjustRightInd w:val="0"/>
              <w:snapToGrid w:val="0"/>
              <w:ind w:firstLineChars="400" w:firstLine="840"/>
              <w:rPr>
                <w:rFonts w:asciiTheme="majorEastAsia" w:eastAsiaTheme="majorEastAsia" w:hAnsiTheme="majorEastAsia"/>
                <w:szCs w:val="21"/>
              </w:rPr>
            </w:pPr>
            <w:r w:rsidRPr="00AB7806">
              <w:rPr>
                <w:rFonts w:asciiTheme="majorEastAsia" w:eastAsiaTheme="majorEastAsia" w:hAnsiTheme="majorEastAsia" w:hint="eastAsia"/>
                <w:szCs w:val="21"/>
              </w:rPr>
              <w:t xml:space="preserve">　　　～生徒がインターネットを利用する際の注意事項～</w:t>
            </w:r>
          </w:p>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施設訪問</w:t>
            </w:r>
          </w:p>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「府立こどもライフサポートセンター」</w:t>
            </w:r>
          </w:p>
          <w:p w:rsidR="008256A4" w:rsidRPr="00AB7806" w:rsidRDefault="008256A4"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施設概要、学校との連携について</w:t>
            </w:r>
            <w:r w:rsidR="004F29DB">
              <w:rPr>
                <w:rFonts w:asciiTheme="majorEastAsia" w:eastAsiaTheme="majorEastAsia" w:hAnsiTheme="majorEastAsia" w:hint="eastAsia"/>
                <w:szCs w:val="21"/>
              </w:rPr>
              <w:t>。</w:t>
            </w:r>
          </w:p>
          <w:p w:rsidR="008256A4" w:rsidRPr="00AB7806" w:rsidRDefault="008256A4" w:rsidP="008256A4">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３　情報交換</w:t>
            </w:r>
          </w:p>
          <w:p w:rsidR="003A195A" w:rsidRPr="00AB7806" w:rsidRDefault="008256A4" w:rsidP="00C44098">
            <w:pPr>
              <w:adjustRightInd w:val="0"/>
              <w:snapToGrid w:val="0"/>
              <w:ind w:firstLineChars="100" w:firstLine="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府立学校の生徒指導の現状と課題について</w:t>
            </w:r>
            <w:r w:rsidR="004F29DB">
              <w:rPr>
                <w:rFonts w:asciiTheme="majorEastAsia" w:eastAsiaTheme="majorEastAsia" w:hAnsiTheme="majorEastAsia" w:hint="eastAsia"/>
                <w:szCs w:val="21"/>
              </w:rPr>
              <w:t>。</w:t>
            </w:r>
          </w:p>
          <w:p w:rsidR="008256A4" w:rsidRPr="00AB7806" w:rsidRDefault="008256A4" w:rsidP="008256A4">
            <w:pPr>
              <w:adjustRightInd w:val="0"/>
              <w:snapToGrid w:val="0"/>
              <w:ind w:leftChars="100" w:left="210"/>
              <w:rPr>
                <w:rFonts w:asciiTheme="majorEastAsia" w:eastAsiaTheme="majorEastAsia" w:hAnsiTheme="majorEastAsia"/>
                <w:szCs w:val="21"/>
              </w:rPr>
            </w:pPr>
          </w:p>
        </w:tc>
      </w:tr>
      <w:tr w:rsidR="007B6EF1" w:rsidRPr="00F17217" w:rsidTr="004F6C5F">
        <w:tc>
          <w:tcPr>
            <w:tcW w:w="2235" w:type="dxa"/>
          </w:tcPr>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（一財）</w:t>
            </w:r>
          </w:p>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大阪府老人クラブ連合会</w:t>
            </w: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tc>
        <w:tc>
          <w:tcPr>
            <w:tcW w:w="7033" w:type="dxa"/>
          </w:tcPr>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１　高齢者の消費者被害防止に向けた「見守りサポーター」活動の推進</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市区町村老連においてサポーター養成講座の開催。</w:t>
            </w:r>
          </w:p>
          <w:p w:rsidR="007B6EF1" w:rsidRPr="00AB7806" w:rsidRDefault="007B6EF1"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単位クラブで、見守り、声かけなど高齢者が主体となった取組を展開。</w:t>
            </w:r>
          </w:p>
          <w:p w:rsidR="007B6EF1" w:rsidRPr="00AB7806" w:rsidRDefault="007B6EF1" w:rsidP="00C44098">
            <w:pPr>
              <w:adjustRightInd w:val="0"/>
              <w:snapToGrid w:val="0"/>
              <w:ind w:leftChars="100" w:left="42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全老連、都道府県老連、市区町村老連の各団体で、関係団体と連携して、高齢者の消費者被害防止活動を推進。</w:t>
            </w:r>
          </w:p>
          <w:p w:rsidR="007B6EF1" w:rsidRPr="00AB7806" w:rsidRDefault="007B6EF1" w:rsidP="00C44098">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会員をはじめ、関係機関・団体への情報提供を通じて活動のＰＲを行うとともに、高齢者が主体となり被害防止に取り組む姿勢をアピール。</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２　防犯ボランティア活動への参加</w:t>
            </w:r>
          </w:p>
          <w:p w:rsidR="007B6EF1" w:rsidRPr="00AB7806" w:rsidRDefault="00E97BB9" w:rsidP="00E97BB9">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6EF1" w:rsidRPr="00AB7806">
              <w:rPr>
                <w:rFonts w:asciiTheme="majorEastAsia" w:eastAsiaTheme="majorEastAsia" w:hAnsiTheme="majorEastAsia" w:hint="eastAsia"/>
                <w:szCs w:val="21"/>
              </w:rPr>
              <w:t xml:space="preserve">　子ども見まもり隊・青色防犯パトロール活動への参加（現役世代が不在となる平日昼間帯に実施）。</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３　広報啓発活動の実施</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広報誌「ねんりんＯＳＡＫＡ」による取組状況の広報。</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ＳＣクラブ大阪ホームページでの広報啓発（特殊詐欺）。</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自転車安全対策（高齢者による交通死亡事故多発）の推進。</w:t>
            </w:r>
          </w:p>
          <w:p w:rsidR="007B6EF1" w:rsidRPr="00AB7806" w:rsidRDefault="007B6EF1" w:rsidP="00C44098">
            <w:pPr>
              <w:adjustRightInd w:val="0"/>
              <w:snapToGrid w:val="0"/>
              <w:ind w:left="210" w:hangingChars="100" w:hanging="210"/>
              <w:rPr>
                <w:rFonts w:asciiTheme="majorEastAsia" w:eastAsiaTheme="majorEastAsia" w:hAnsiTheme="majorEastAsia"/>
                <w:szCs w:val="21"/>
              </w:rPr>
            </w:pPr>
          </w:p>
        </w:tc>
      </w:tr>
      <w:tr w:rsidR="007B6EF1" w:rsidRPr="00F17217" w:rsidTr="004F6C5F">
        <w:tc>
          <w:tcPr>
            <w:tcW w:w="2235" w:type="dxa"/>
          </w:tcPr>
          <w:p w:rsidR="007B6EF1" w:rsidRPr="00AB7806" w:rsidRDefault="007B6EF1"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t>（社福）</w:t>
            </w:r>
          </w:p>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大阪ボランティア協会</w:t>
            </w: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Default="007B6EF1"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Default="003D194C" w:rsidP="0098113E">
            <w:pPr>
              <w:adjustRightInd w:val="0"/>
              <w:snapToGrid w:val="0"/>
              <w:rPr>
                <w:rFonts w:asciiTheme="majorEastAsia" w:eastAsiaTheme="majorEastAsia" w:hAnsiTheme="majorEastAsia"/>
                <w:szCs w:val="21"/>
              </w:rPr>
            </w:pPr>
          </w:p>
          <w:p w:rsidR="003D194C" w:rsidRPr="00AB7806" w:rsidRDefault="003D194C" w:rsidP="003D194C">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lastRenderedPageBreak/>
              <w:t>（社福）</w:t>
            </w:r>
          </w:p>
          <w:p w:rsidR="003D194C" w:rsidRPr="00AB7806" w:rsidRDefault="003D194C" w:rsidP="003D194C">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大阪ボランティア協会</w:t>
            </w:r>
          </w:p>
          <w:p w:rsidR="003D194C" w:rsidRPr="003D194C" w:rsidRDefault="003D194C" w:rsidP="0098113E">
            <w:pPr>
              <w:adjustRightInd w:val="0"/>
              <w:snapToGrid w:val="0"/>
              <w:rPr>
                <w:rFonts w:asciiTheme="majorEastAsia" w:eastAsiaTheme="majorEastAsia" w:hAnsiTheme="majorEastAsia"/>
                <w:szCs w:val="21"/>
              </w:rPr>
            </w:pPr>
          </w:p>
        </w:tc>
        <w:tc>
          <w:tcPr>
            <w:tcW w:w="7033" w:type="dxa"/>
          </w:tcPr>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lastRenderedPageBreak/>
              <w:t>少年非行防止に向けた取組の推進</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非行少年立ち直り支援サポーターの募集に協力。</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引続き、ボランティア活動検索サイト「ＫＶネット」への情報掲載等を通して、活動希望者を募集。</w:t>
            </w:r>
          </w:p>
          <w:p w:rsidR="004F29DB"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講演会の開催を通した啓発活動</w:t>
            </w:r>
            <w:r w:rsidR="004F29DB">
              <w:rPr>
                <w:rFonts w:asciiTheme="majorEastAsia" w:eastAsiaTheme="majorEastAsia" w:hAnsiTheme="majorEastAsia" w:hint="eastAsia"/>
                <w:szCs w:val="21"/>
              </w:rPr>
              <w:t>。</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（当協会</w:t>
            </w:r>
            <w:r>
              <w:rPr>
                <w:rFonts w:asciiTheme="majorEastAsia" w:eastAsiaTheme="majorEastAsia" w:hAnsiTheme="majorEastAsia" w:hint="eastAsia"/>
                <w:szCs w:val="21"/>
              </w:rPr>
              <w:t>2016</w:t>
            </w:r>
            <w:r w:rsidRPr="001825CE">
              <w:rPr>
                <w:rFonts w:asciiTheme="majorEastAsia" w:eastAsiaTheme="majorEastAsia" w:hAnsiTheme="majorEastAsia" w:hint="eastAsia"/>
                <w:szCs w:val="21"/>
              </w:rPr>
              <w:t>年度定期総会記念講演会として）</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日時：</w:t>
            </w:r>
            <w:r>
              <w:rPr>
                <w:rFonts w:asciiTheme="majorEastAsia" w:eastAsiaTheme="majorEastAsia" w:hAnsiTheme="majorEastAsia" w:hint="eastAsia"/>
                <w:szCs w:val="21"/>
              </w:rPr>
              <w:t>2016</w:t>
            </w:r>
            <w:r w:rsidRPr="001825CE">
              <w:rPr>
                <w:rFonts w:asciiTheme="majorEastAsia" w:eastAsiaTheme="majorEastAsia" w:hAnsiTheme="majorEastAsia" w:hint="eastAsia"/>
                <w:szCs w:val="21"/>
              </w:rPr>
              <w:t>年５月</w:t>
            </w:r>
            <w:r>
              <w:rPr>
                <w:rFonts w:asciiTheme="majorEastAsia" w:eastAsiaTheme="majorEastAsia" w:hAnsiTheme="majorEastAsia" w:hint="eastAsia"/>
                <w:szCs w:val="21"/>
              </w:rPr>
              <w:t>22</w:t>
            </w:r>
            <w:r w:rsidRPr="001825CE">
              <w:rPr>
                <w:rFonts w:asciiTheme="majorEastAsia" w:eastAsiaTheme="majorEastAsia" w:hAnsiTheme="majorEastAsia" w:hint="eastAsia"/>
                <w:szCs w:val="21"/>
              </w:rPr>
              <w:t>日（日）</w:t>
            </w:r>
            <w:r>
              <w:rPr>
                <w:rFonts w:asciiTheme="majorEastAsia" w:eastAsiaTheme="majorEastAsia" w:hAnsiTheme="majorEastAsia" w:hint="eastAsia"/>
                <w:szCs w:val="21"/>
              </w:rPr>
              <w:t>10</w:t>
            </w:r>
            <w:r w:rsidRPr="001825CE">
              <w:rPr>
                <w:rFonts w:asciiTheme="majorEastAsia" w:eastAsiaTheme="majorEastAsia" w:hAnsiTheme="majorEastAsia" w:hint="eastAsia"/>
                <w:szCs w:val="21"/>
              </w:rPr>
              <w:t>時</w:t>
            </w:r>
            <w:r>
              <w:rPr>
                <w:rFonts w:asciiTheme="majorEastAsia" w:eastAsiaTheme="majorEastAsia" w:hAnsiTheme="majorEastAsia" w:hint="eastAsia"/>
                <w:szCs w:val="21"/>
              </w:rPr>
              <w:t>30</w:t>
            </w:r>
            <w:r w:rsidRPr="001825CE">
              <w:rPr>
                <w:rFonts w:asciiTheme="majorEastAsia" w:eastAsiaTheme="majorEastAsia" w:hAnsiTheme="majorEastAsia" w:hint="eastAsia"/>
                <w:szCs w:val="21"/>
              </w:rPr>
              <w:t>分～</w:t>
            </w:r>
            <w:r>
              <w:rPr>
                <w:rFonts w:asciiTheme="majorEastAsia" w:eastAsiaTheme="majorEastAsia" w:hAnsiTheme="majorEastAsia" w:hint="eastAsia"/>
                <w:szCs w:val="21"/>
              </w:rPr>
              <w:t>12</w:t>
            </w:r>
            <w:r w:rsidRPr="001825CE">
              <w:rPr>
                <w:rFonts w:asciiTheme="majorEastAsia" w:eastAsiaTheme="majorEastAsia" w:hAnsiTheme="majorEastAsia" w:hint="eastAsia"/>
                <w:szCs w:val="21"/>
              </w:rPr>
              <w:t>時</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会場：市民活動スクエア「ＣＡＮＶＡＳ谷町」大会議室</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テーマ：できるやんか！</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 xml:space="preserve">　　　―人間って欠けているから伸びるんや―</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講師：中井 政嗣さん（千房株式会社代表取締役）</w:t>
            </w:r>
          </w:p>
          <w:p w:rsid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定員：</w:t>
            </w:r>
            <w:r>
              <w:rPr>
                <w:rFonts w:asciiTheme="majorEastAsia" w:eastAsiaTheme="majorEastAsia" w:hAnsiTheme="majorEastAsia" w:hint="eastAsia"/>
                <w:szCs w:val="21"/>
              </w:rPr>
              <w:t>50</w:t>
            </w:r>
            <w:r w:rsidRPr="001825CE">
              <w:rPr>
                <w:rFonts w:asciiTheme="majorEastAsia" w:eastAsiaTheme="majorEastAsia" w:hAnsiTheme="majorEastAsia" w:hint="eastAsia"/>
                <w:szCs w:val="21"/>
              </w:rPr>
              <w:t>人</w:t>
            </w:r>
          </w:p>
          <w:p w:rsidR="001B2219" w:rsidRDefault="001B2219" w:rsidP="001825CE">
            <w:pPr>
              <w:adjustRightInd w:val="0"/>
              <w:snapToGrid w:val="0"/>
              <w:ind w:left="420" w:hangingChars="200" w:hanging="420"/>
              <w:rPr>
                <w:rFonts w:asciiTheme="majorEastAsia" w:eastAsiaTheme="majorEastAsia" w:hAnsiTheme="majorEastAsia"/>
                <w:szCs w:val="21"/>
              </w:rPr>
            </w:pP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lastRenderedPageBreak/>
              <w:t xml:space="preserve">　</w:t>
            </w:r>
            <w:r w:rsidR="004F29DB">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連続セミナーの開催を通した啓発活動</w:t>
            </w:r>
            <w:r w:rsidR="004F29DB">
              <w:rPr>
                <w:rFonts w:asciiTheme="majorEastAsia" w:eastAsiaTheme="majorEastAsia" w:hAnsiTheme="majorEastAsia" w:hint="eastAsia"/>
                <w:szCs w:val="21"/>
              </w:rPr>
              <w:t>。</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（当協会“裁判員ＡＣＴ”裁判への市民参加を進める会事業として）</w:t>
            </w:r>
          </w:p>
          <w:p w:rsidR="001825CE" w:rsidRPr="001825CE" w:rsidRDefault="001825CE" w:rsidP="00CF3BD1">
            <w:pPr>
              <w:adjustRightInd w:val="0"/>
              <w:snapToGrid w:val="0"/>
              <w:ind w:left="630" w:hangingChars="300" w:hanging="63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日時：</w:t>
            </w:r>
            <w:r>
              <w:rPr>
                <w:rFonts w:asciiTheme="majorEastAsia" w:eastAsiaTheme="majorEastAsia" w:hAnsiTheme="majorEastAsia" w:hint="eastAsia"/>
                <w:szCs w:val="21"/>
              </w:rPr>
              <w:t>2016</w:t>
            </w:r>
            <w:r w:rsidRPr="001825CE">
              <w:rPr>
                <w:rFonts w:asciiTheme="majorEastAsia" w:eastAsiaTheme="majorEastAsia" w:hAnsiTheme="majorEastAsia" w:hint="eastAsia"/>
                <w:szCs w:val="21"/>
              </w:rPr>
              <w:t>年６月</w:t>
            </w:r>
            <w:r>
              <w:rPr>
                <w:rFonts w:asciiTheme="majorEastAsia" w:eastAsiaTheme="majorEastAsia" w:hAnsiTheme="majorEastAsia" w:hint="eastAsia"/>
                <w:szCs w:val="21"/>
              </w:rPr>
              <w:t>19</w:t>
            </w:r>
            <w:r w:rsidRPr="001825CE">
              <w:rPr>
                <w:rFonts w:asciiTheme="majorEastAsia" w:eastAsiaTheme="majorEastAsia" w:hAnsiTheme="majorEastAsia" w:hint="eastAsia"/>
                <w:szCs w:val="21"/>
              </w:rPr>
              <w:t>日（日）、８月</w:t>
            </w:r>
            <w:r>
              <w:rPr>
                <w:rFonts w:asciiTheme="majorEastAsia" w:eastAsiaTheme="majorEastAsia" w:hAnsiTheme="majorEastAsia" w:hint="eastAsia"/>
                <w:szCs w:val="21"/>
              </w:rPr>
              <w:t>21</w:t>
            </w:r>
            <w:r w:rsidRPr="001825CE">
              <w:rPr>
                <w:rFonts w:asciiTheme="majorEastAsia" w:eastAsiaTheme="majorEastAsia" w:hAnsiTheme="majorEastAsia" w:hint="eastAsia"/>
                <w:szCs w:val="21"/>
              </w:rPr>
              <w:t>日（日）、</w:t>
            </w:r>
            <w:r>
              <w:rPr>
                <w:rFonts w:asciiTheme="majorEastAsia" w:eastAsiaTheme="majorEastAsia" w:hAnsiTheme="majorEastAsia" w:hint="eastAsia"/>
                <w:szCs w:val="21"/>
              </w:rPr>
              <w:t>10</w:t>
            </w:r>
            <w:r w:rsidRPr="001825CE">
              <w:rPr>
                <w:rFonts w:asciiTheme="majorEastAsia" w:eastAsiaTheme="majorEastAsia" w:hAnsiTheme="majorEastAsia" w:hint="eastAsia"/>
                <w:szCs w:val="21"/>
              </w:rPr>
              <w:t>月</w:t>
            </w:r>
            <w:r>
              <w:rPr>
                <w:rFonts w:asciiTheme="majorEastAsia" w:eastAsiaTheme="majorEastAsia" w:hAnsiTheme="majorEastAsia" w:hint="eastAsia"/>
                <w:szCs w:val="21"/>
              </w:rPr>
              <w:t>23</w:t>
            </w:r>
            <w:r w:rsidRPr="001825CE">
              <w:rPr>
                <w:rFonts w:asciiTheme="majorEastAsia" w:eastAsiaTheme="majorEastAsia" w:hAnsiTheme="majorEastAsia" w:hint="eastAsia"/>
                <w:szCs w:val="21"/>
              </w:rPr>
              <w:t>日（日）の</w:t>
            </w:r>
            <w:r>
              <w:rPr>
                <w:rFonts w:asciiTheme="majorEastAsia" w:eastAsiaTheme="majorEastAsia" w:hAnsiTheme="majorEastAsia" w:hint="eastAsia"/>
                <w:szCs w:val="21"/>
              </w:rPr>
              <w:t>14</w:t>
            </w:r>
            <w:r w:rsidRPr="001825CE">
              <w:rPr>
                <w:rFonts w:asciiTheme="majorEastAsia" w:eastAsiaTheme="majorEastAsia" w:hAnsiTheme="majorEastAsia" w:hint="eastAsia"/>
                <w:szCs w:val="21"/>
              </w:rPr>
              <w:t>時～</w:t>
            </w:r>
            <w:r>
              <w:rPr>
                <w:rFonts w:asciiTheme="majorEastAsia" w:eastAsiaTheme="majorEastAsia" w:hAnsiTheme="majorEastAsia" w:hint="eastAsia"/>
                <w:szCs w:val="21"/>
              </w:rPr>
              <w:t>16</w:t>
            </w:r>
            <w:r w:rsidRPr="001825CE">
              <w:rPr>
                <w:rFonts w:asciiTheme="majorEastAsia" w:eastAsiaTheme="majorEastAsia" w:hAnsiTheme="majorEastAsia" w:hint="eastAsia"/>
                <w:szCs w:val="21"/>
              </w:rPr>
              <w:t>時</w:t>
            </w:r>
            <w:r>
              <w:rPr>
                <w:rFonts w:asciiTheme="majorEastAsia" w:eastAsiaTheme="majorEastAsia" w:hAnsiTheme="majorEastAsia" w:hint="eastAsia"/>
                <w:szCs w:val="21"/>
              </w:rPr>
              <w:t>30</w:t>
            </w:r>
            <w:r w:rsidRPr="001825CE">
              <w:rPr>
                <w:rFonts w:asciiTheme="majorEastAsia" w:eastAsiaTheme="majorEastAsia" w:hAnsiTheme="majorEastAsia" w:hint="eastAsia"/>
                <w:szCs w:val="21"/>
              </w:rPr>
              <w:t>分</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会場：市民活動スクエア「ＣＡＮＶＡＳ谷町」大会議室</w:t>
            </w:r>
          </w:p>
          <w:p w:rsidR="001825CE" w:rsidRPr="001825CE"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テーマ：裁判員裁判から見えてくる社会的孤立とその課題</w:t>
            </w:r>
          </w:p>
          <w:p w:rsidR="007B6EF1" w:rsidRDefault="001825CE" w:rsidP="001825CE">
            <w:pPr>
              <w:adjustRightInd w:val="0"/>
              <w:snapToGrid w:val="0"/>
              <w:ind w:left="420" w:hangingChars="200" w:hanging="420"/>
              <w:rPr>
                <w:rFonts w:asciiTheme="majorEastAsia" w:eastAsiaTheme="majorEastAsia" w:hAnsiTheme="majorEastAsia"/>
                <w:szCs w:val="21"/>
              </w:rPr>
            </w:pPr>
            <w:r w:rsidRPr="001825CE">
              <w:rPr>
                <w:rFonts w:asciiTheme="majorEastAsia" w:eastAsiaTheme="majorEastAsia" w:hAnsiTheme="majorEastAsia" w:hint="eastAsia"/>
                <w:szCs w:val="21"/>
              </w:rPr>
              <w:t xml:space="preserve">　　・</w:t>
            </w:r>
            <w:r w:rsidR="00957EEA">
              <w:rPr>
                <w:rFonts w:asciiTheme="majorEastAsia" w:eastAsiaTheme="majorEastAsia" w:hAnsiTheme="majorEastAsia" w:hint="eastAsia"/>
                <w:szCs w:val="21"/>
              </w:rPr>
              <w:t xml:space="preserve">　</w:t>
            </w:r>
            <w:r w:rsidRPr="001825CE">
              <w:rPr>
                <w:rFonts w:asciiTheme="majorEastAsia" w:eastAsiaTheme="majorEastAsia" w:hAnsiTheme="majorEastAsia" w:hint="eastAsia"/>
                <w:szCs w:val="21"/>
              </w:rPr>
              <w:t>定員：各回</w:t>
            </w:r>
            <w:r>
              <w:rPr>
                <w:rFonts w:asciiTheme="majorEastAsia" w:eastAsiaTheme="majorEastAsia" w:hAnsiTheme="majorEastAsia" w:hint="eastAsia"/>
                <w:szCs w:val="21"/>
              </w:rPr>
              <w:t>40</w:t>
            </w:r>
            <w:r w:rsidRPr="001825CE">
              <w:rPr>
                <w:rFonts w:asciiTheme="majorEastAsia" w:eastAsiaTheme="majorEastAsia" w:hAnsiTheme="majorEastAsia" w:hint="eastAsia"/>
                <w:szCs w:val="21"/>
              </w:rPr>
              <w:t>人</w:t>
            </w:r>
          </w:p>
          <w:p w:rsidR="001825CE" w:rsidRPr="00AB7806" w:rsidRDefault="001825CE" w:rsidP="001825CE">
            <w:pPr>
              <w:adjustRightInd w:val="0"/>
              <w:snapToGrid w:val="0"/>
              <w:ind w:left="420" w:hangingChars="200" w:hanging="420"/>
              <w:rPr>
                <w:rFonts w:asciiTheme="majorEastAsia" w:eastAsiaTheme="majorEastAsia" w:hAnsiTheme="majorEastAsia"/>
                <w:szCs w:val="21"/>
              </w:rPr>
            </w:pPr>
          </w:p>
        </w:tc>
      </w:tr>
      <w:tr w:rsidR="007B6EF1" w:rsidRPr="00F17217" w:rsidTr="004F6C5F">
        <w:trPr>
          <w:trHeight w:val="2046"/>
        </w:trPr>
        <w:tc>
          <w:tcPr>
            <w:tcW w:w="2235" w:type="dxa"/>
          </w:tcPr>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lastRenderedPageBreak/>
              <w:t>青少年育成大阪府民会議</w:t>
            </w: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98113E">
            <w:pPr>
              <w:adjustRightInd w:val="0"/>
              <w:snapToGrid w:val="0"/>
              <w:rPr>
                <w:rFonts w:asciiTheme="majorEastAsia" w:eastAsiaTheme="majorEastAsia" w:hAnsiTheme="majorEastAsia"/>
                <w:szCs w:val="21"/>
              </w:rPr>
            </w:pPr>
          </w:p>
          <w:p w:rsidR="007B6EF1" w:rsidRPr="00AB7806" w:rsidRDefault="007B6EF1" w:rsidP="004F3D73">
            <w:pPr>
              <w:adjustRightInd w:val="0"/>
              <w:snapToGrid w:val="0"/>
              <w:rPr>
                <w:rFonts w:asciiTheme="majorEastAsia" w:eastAsiaTheme="majorEastAsia" w:hAnsiTheme="majorEastAsia"/>
                <w:szCs w:val="21"/>
              </w:rPr>
            </w:pPr>
          </w:p>
        </w:tc>
        <w:tc>
          <w:tcPr>
            <w:tcW w:w="7033" w:type="dxa"/>
          </w:tcPr>
          <w:p w:rsidR="007B6EF1" w:rsidRPr="00AB7806" w:rsidRDefault="007B6EF1" w:rsidP="004F3D7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１　「こども110番」事業</w:t>
            </w:r>
          </w:p>
          <w:p w:rsidR="007B6EF1" w:rsidRPr="00AB7806" w:rsidRDefault="007B6EF1" w:rsidP="004F3D7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「こども110番の家」運動の推進</w:t>
            </w:r>
            <w:r w:rsidR="009C47A8">
              <w:rPr>
                <w:rFonts w:asciiTheme="majorEastAsia" w:eastAsiaTheme="majorEastAsia" w:hAnsiTheme="majorEastAsia" w:hint="eastAsia"/>
                <w:szCs w:val="21"/>
              </w:rPr>
              <w:t>。</w:t>
            </w:r>
          </w:p>
          <w:p w:rsidR="007B6EF1" w:rsidRPr="00AB7806" w:rsidRDefault="007B6EF1" w:rsidP="00957EEA">
            <w:pPr>
              <w:adjustRightInd w:val="0"/>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地域の協力家庭（店・事業所等を含む）に、「こども110番の家」の旗等の提供を継続実施。</w:t>
            </w:r>
          </w:p>
          <w:p w:rsidR="007B6EF1" w:rsidRPr="00AB7806" w:rsidRDefault="007B6EF1" w:rsidP="004F3D7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「動くこども110番」運動の推進。</w:t>
            </w:r>
          </w:p>
          <w:p w:rsidR="007B6EF1" w:rsidRPr="00AB7806" w:rsidRDefault="007B6EF1" w:rsidP="00C44098">
            <w:pPr>
              <w:adjustRightInd w:val="0"/>
              <w:snapToGrid w:val="0"/>
              <w:ind w:firstLineChars="300" w:firstLine="630"/>
              <w:rPr>
                <w:rFonts w:asciiTheme="majorEastAsia" w:eastAsiaTheme="majorEastAsia" w:hAnsiTheme="majorEastAsia"/>
                <w:szCs w:val="21"/>
              </w:rPr>
            </w:pPr>
            <w:r w:rsidRPr="00AB7806">
              <w:rPr>
                <w:rFonts w:asciiTheme="majorEastAsia" w:eastAsiaTheme="majorEastAsia" w:hAnsiTheme="majorEastAsia" w:hint="eastAsia"/>
                <w:szCs w:val="21"/>
              </w:rPr>
              <w:t>公用車及び一般事業車両用ステッカー等の提供を継続実施。</w:t>
            </w:r>
          </w:p>
          <w:p w:rsidR="007B6EF1" w:rsidRPr="00AB7806" w:rsidRDefault="007B6EF1" w:rsidP="004F3D7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こども110番月間」（８月）の実施。</w:t>
            </w:r>
          </w:p>
          <w:p w:rsidR="007B6EF1" w:rsidRPr="00AB7806" w:rsidRDefault="007B6EF1" w:rsidP="00C44098">
            <w:pPr>
              <w:adjustRightInd w:val="0"/>
              <w:snapToGrid w:val="0"/>
              <w:ind w:firstLineChars="300" w:firstLine="630"/>
              <w:rPr>
                <w:rFonts w:asciiTheme="majorEastAsia" w:eastAsiaTheme="majorEastAsia" w:hAnsiTheme="majorEastAsia"/>
                <w:szCs w:val="21"/>
              </w:rPr>
            </w:pPr>
            <w:r w:rsidRPr="00AB7806">
              <w:rPr>
                <w:rFonts w:asciiTheme="majorEastAsia" w:eastAsiaTheme="majorEastAsia" w:hAnsiTheme="majorEastAsia" w:hint="eastAsia"/>
                <w:szCs w:val="21"/>
              </w:rPr>
              <w:t>ＰＲグッズの配布、啓発活動の実施。</w:t>
            </w:r>
          </w:p>
          <w:p w:rsidR="007B6EF1" w:rsidRPr="00AB7806" w:rsidRDefault="007B6EF1" w:rsidP="004F3D73">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２　青少年の非行防止活動の推進</w:t>
            </w:r>
          </w:p>
          <w:p w:rsidR="007B6EF1" w:rsidRPr="00AB7806" w:rsidRDefault="007B6EF1" w:rsidP="00957EEA">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少年非行・被害防止強調月間、暴走族追放強調月間の実施（７月）</w:t>
            </w:r>
            <w:r w:rsidR="001D280C">
              <w:rPr>
                <w:rFonts w:asciiTheme="majorEastAsia" w:eastAsiaTheme="majorEastAsia" w:hAnsiTheme="majorEastAsia" w:hint="eastAsia"/>
                <w:szCs w:val="21"/>
              </w:rPr>
              <w:t>。</w:t>
            </w:r>
          </w:p>
          <w:p w:rsidR="007B6EF1" w:rsidRPr="00AB7806" w:rsidRDefault="007B6EF1" w:rsidP="00FC04B1">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少年非行防止等に関する団体との連携及び啓発</w:t>
            </w:r>
            <w:r w:rsidR="001D280C">
              <w:rPr>
                <w:rFonts w:asciiTheme="majorEastAsia" w:eastAsiaTheme="majorEastAsia" w:hAnsiTheme="majorEastAsia" w:hint="eastAsia"/>
                <w:szCs w:val="21"/>
              </w:rPr>
              <w:t>。</w:t>
            </w:r>
          </w:p>
          <w:p w:rsidR="007B6EF1" w:rsidRPr="00AB7806" w:rsidRDefault="007B6EF1" w:rsidP="00957EEA">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 xml:space="preserve">　　　関係団体と連携し、飲酒、喫煙等の防止に向けた啓発活動の実施。</w:t>
            </w:r>
          </w:p>
          <w:p w:rsidR="007B6EF1" w:rsidRPr="00957EEA" w:rsidRDefault="007B6EF1" w:rsidP="004F3D73">
            <w:pPr>
              <w:adjustRightInd w:val="0"/>
              <w:snapToGrid w:val="0"/>
              <w:rPr>
                <w:rFonts w:asciiTheme="majorEastAsia" w:eastAsiaTheme="majorEastAsia" w:hAnsiTheme="majorEastAsia"/>
                <w:szCs w:val="21"/>
              </w:rPr>
            </w:pPr>
          </w:p>
        </w:tc>
      </w:tr>
      <w:tr w:rsidR="007B6EF1" w:rsidRPr="00F17217" w:rsidTr="009F680B">
        <w:trPr>
          <w:trHeight w:val="1463"/>
        </w:trPr>
        <w:tc>
          <w:tcPr>
            <w:tcW w:w="2235" w:type="dxa"/>
          </w:tcPr>
          <w:p w:rsidR="007B6EF1" w:rsidRPr="00AB7806" w:rsidRDefault="007B6EF1" w:rsidP="0098113E">
            <w:pPr>
              <w:adjustRightInd w:val="0"/>
              <w:snapToGrid w:val="0"/>
              <w:rPr>
                <w:rFonts w:asciiTheme="majorEastAsia" w:eastAsiaTheme="majorEastAsia" w:hAnsiTheme="majorEastAsia"/>
                <w:kern w:val="0"/>
                <w:szCs w:val="21"/>
              </w:rPr>
            </w:pPr>
            <w:r w:rsidRPr="00AB7806">
              <w:rPr>
                <w:rFonts w:asciiTheme="majorEastAsia" w:eastAsiaTheme="majorEastAsia" w:hAnsiTheme="majorEastAsia" w:hint="eastAsia"/>
                <w:kern w:val="0"/>
                <w:szCs w:val="21"/>
              </w:rPr>
              <w:t>ＮＰＯ法人</w:t>
            </w:r>
          </w:p>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日本ガーディアン・エンジェルス近畿ブロック</w:t>
            </w:r>
          </w:p>
        </w:tc>
        <w:tc>
          <w:tcPr>
            <w:tcW w:w="7033" w:type="dxa"/>
          </w:tcPr>
          <w:p w:rsidR="007B6EF1" w:rsidRPr="00AB7806" w:rsidRDefault="007B6EF1" w:rsidP="001D280C">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szCs w:val="21"/>
              </w:rPr>
              <w:t>地域での祭礼行事等への参加、講演活動、防犯教室の開催等</w:t>
            </w:r>
          </w:p>
        </w:tc>
      </w:tr>
      <w:tr w:rsidR="007B6EF1" w:rsidRPr="00F17217" w:rsidTr="00A91643">
        <w:trPr>
          <w:trHeight w:val="1339"/>
        </w:trPr>
        <w:tc>
          <w:tcPr>
            <w:tcW w:w="2235" w:type="dxa"/>
          </w:tcPr>
          <w:p w:rsidR="007B6EF1" w:rsidRPr="00AB7806" w:rsidRDefault="007B6EF1" w:rsidP="0098113E">
            <w:pPr>
              <w:adjustRightInd w:val="0"/>
              <w:snapToGrid w:val="0"/>
              <w:rPr>
                <w:rFonts w:asciiTheme="majorEastAsia" w:eastAsiaTheme="majorEastAsia" w:hAnsiTheme="majorEastAsia"/>
                <w:szCs w:val="21"/>
              </w:rPr>
            </w:pPr>
            <w:r w:rsidRPr="00AB7806">
              <w:rPr>
                <w:rFonts w:asciiTheme="majorEastAsia" w:eastAsiaTheme="majorEastAsia" w:hAnsiTheme="majorEastAsia" w:hint="eastAsia"/>
                <w:kern w:val="0"/>
                <w:szCs w:val="21"/>
              </w:rPr>
              <w:t>日本労働組合総連合会大阪府連合会</w:t>
            </w:r>
          </w:p>
        </w:tc>
        <w:tc>
          <w:tcPr>
            <w:tcW w:w="7033" w:type="dxa"/>
          </w:tcPr>
          <w:p w:rsidR="007B6EF1" w:rsidRPr="00AB7806" w:rsidRDefault="007B6EF1" w:rsidP="00C44098">
            <w:pPr>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会員向け冊子での防犯情報提供</w:t>
            </w:r>
          </w:p>
          <w:p w:rsidR="007B6EF1" w:rsidRPr="00AB7806" w:rsidRDefault="007B6EF1" w:rsidP="00C44098">
            <w:pPr>
              <w:snapToGrid w:val="0"/>
              <w:ind w:left="210" w:hangingChars="100" w:hanging="210"/>
              <w:rPr>
                <w:rFonts w:asciiTheme="majorEastAsia" w:eastAsiaTheme="majorEastAsia" w:hAnsiTheme="majorEastAsia"/>
                <w:szCs w:val="21"/>
              </w:rPr>
            </w:pPr>
            <w:r w:rsidRPr="00AB7806">
              <w:rPr>
                <w:rFonts w:asciiTheme="majorEastAsia" w:eastAsiaTheme="majorEastAsia" w:hAnsiTheme="majorEastAsia" w:hint="eastAsia"/>
                <w:szCs w:val="21"/>
              </w:rPr>
              <w:t xml:space="preserve">　○　連合大阪機関紙（ワイド・マンスリー）による啓発活動。</w:t>
            </w:r>
          </w:p>
          <w:p w:rsidR="007B6EF1" w:rsidRPr="00AB7806" w:rsidRDefault="007B6EF1" w:rsidP="00A91643">
            <w:pPr>
              <w:snapToGrid w:val="0"/>
              <w:ind w:left="420" w:hangingChars="200" w:hanging="420"/>
              <w:rPr>
                <w:rFonts w:asciiTheme="majorEastAsia" w:eastAsiaTheme="majorEastAsia" w:hAnsiTheme="majorEastAsia"/>
                <w:szCs w:val="21"/>
              </w:rPr>
            </w:pPr>
            <w:r w:rsidRPr="00AB7806">
              <w:rPr>
                <w:rFonts w:asciiTheme="majorEastAsia" w:eastAsiaTheme="majorEastAsia" w:hAnsiTheme="majorEastAsia" w:hint="eastAsia"/>
                <w:szCs w:val="21"/>
              </w:rPr>
              <w:t xml:space="preserve">　　　「ワイド」や「マンスリー」に取組重点について掲載し、構成組織に対して啓発を実施。</w:t>
            </w:r>
          </w:p>
        </w:tc>
      </w:tr>
    </w:tbl>
    <w:p w:rsidR="006E276D" w:rsidRPr="00F17217" w:rsidRDefault="006E276D" w:rsidP="000E16E5">
      <w:pPr>
        <w:widowControl/>
        <w:jc w:val="left"/>
        <w:rPr>
          <w:rFonts w:ascii="ＭＳ ゴシック" w:eastAsia="ＭＳ ゴシック" w:hAnsi="ＭＳ ゴシック"/>
          <w:sz w:val="22"/>
        </w:rPr>
      </w:pPr>
    </w:p>
    <w:sectPr w:rsidR="006E276D" w:rsidRPr="00F17217" w:rsidSect="00EC2E7E">
      <w:footerReference w:type="default" r:id="rId9"/>
      <w:pgSz w:w="11906" w:h="16838" w:code="9"/>
      <w:pgMar w:top="851" w:right="1418" w:bottom="851" w:left="1418" w:header="851" w:footer="992" w:gutter="0"/>
      <w:pgNumType w:start="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BB" w:rsidRDefault="004530BB" w:rsidP="006F5D65">
      <w:r>
        <w:separator/>
      </w:r>
    </w:p>
  </w:endnote>
  <w:endnote w:type="continuationSeparator" w:id="0">
    <w:p w:rsidR="004530BB" w:rsidRDefault="004530BB"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EA" w:rsidRDefault="008024EA">
    <w:pPr>
      <w:pStyle w:val="a7"/>
      <w:jc w:val="center"/>
    </w:pPr>
    <w:r>
      <w:fldChar w:fldCharType="begin"/>
    </w:r>
    <w:r>
      <w:instrText>PAGE   \* MERGEFORMAT</w:instrText>
    </w:r>
    <w:r>
      <w:fldChar w:fldCharType="separate"/>
    </w:r>
    <w:r w:rsidR="00B762C1" w:rsidRPr="00B762C1">
      <w:rPr>
        <w:noProof/>
        <w:lang w:val="ja-JP"/>
      </w:rPr>
      <w:t>18</w:t>
    </w:r>
    <w:r>
      <w:rPr>
        <w:noProof/>
        <w:lang w:val="ja-JP"/>
      </w:rPr>
      <w:fldChar w:fldCharType="end"/>
    </w:r>
  </w:p>
  <w:p w:rsidR="008024EA" w:rsidRDefault="008024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BB" w:rsidRDefault="004530BB" w:rsidP="006F5D65">
      <w:r>
        <w:separator/>
      </w:r>
    </w:p>
  </w:footnote>
  <w:footnote w:type="continuationSeparator" w:id="0">
    <w:p w:rsidR="004530BB" w:rsidRDefault="004530BB"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3">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4">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7">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9">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8">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3">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5">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2"/>
  </w:num>
  <w:num w:numId="3">
    <w:abstractNumId w:val="11"/>
  </w:num>
  <w:num w:numId="4">
    <w:abstractNumId w:val="0"/>
  </w:num>
  <w:num w:numId="5">
    <w:abstractNumId w:val="18"/>
  </w:num>
  <w:num w:numId="6">
    <w:abstractNumId w:val="25"/>
  </w:num>
  <w:num w:numId="7">
    <w:abstractNumId w:val="13"/>
  </w:num>
  <w:num w:numId="8">
    <w:abstractNumId w:val="26"/>
  </w:num>
  <w:num w:numId="9">
    <w:abstractNumId w:val="4"/>
  </w:num>
  <w:num w:numId="10">
    <w:abstractNumId w:val="1"/>
  </w:num>
  <w:num w:numId="11">
    <w:abstractNumId w:val="27"/>
  </w:num>
  <w:num w:numId="12">
    <w:abstractNumId w:val="17"/>
  </w:num>
  <w:num w:numId="13">
    <w:abstractNumId w:val="19"/>
  </w:num>
  <w:num w:numId="14">
    <w:abstractNumId w:val="15"/>
  </w:num>
  <w:num w:numId="15">
    <w:abstractNumId w:val="21"/>
  </w:num>
  <w:num w:numId="16">
    <w:abstractNumId w:val="9"/>
  </w:num>
  <w:num w:numId="17">
    <w:abstractNumId w:val="10"/>
  </w:num>
  <w:num w:numId="18">
    <w:abstractNumId w:val="8"/>
  </w:num>
  <w:num w:numId="19">
    <w:abstractNumId w:val="22"/>
  </w:num>
  <w:num w:numId="20">
    <w:abstractNumId w:val="24"/>
  </w:num>
  <w:num w:numId="21">
    <w:abstractNumId w:val="3"/>
  </w:num>
  <w:num w:numId="22">
    <w:abstractNumId w:val="2"/>
  </w:num>
  <w:num w:numId="23">
    <w:abstractNumId w:val="7"/>
  </w:num>
  <w:num w:numId="24">
    <w:abstractNumId w:val="6"/>
  </w:num>
  <w:num w:numId="25">
    <w:abstractNumId w:val="14"/>
  </w:num>
  <w:num w:numId="26">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13341"/>
    <w:rsid w:val="0001730B"/>
    <w:rsid w:val="00026120"/>
    <w:rsid w:val="00027887"/>
    <w:rsid w:val="00031497"/>
    <w:rsid w:val="00033BA9"/>
    <w:rsid w:val="00035332"/>
    <w:rsid w:val="00035397"/>
    <w:rsid w:val="00037135"/>
    <w:rsid w:val="0003779D"/>
    <w:rsid w:val="00044826"/>
    <w:rsid w:val="00047C4D"/>
    <w:rsid w:val="00051C2D"/>
    <w:rsid w:val="00052743"/>
    <w:rsid w:val="000555B8"/>
    <w:rsid w:val="000555FD"/>
    <w:rsid w:val="00057357"/>
    <w:rsid w:val="00070908"/>
    <w:rsid w:val="0007454A"/>
    <w:rsid w:val="00074C11"/>
    <w:rsid w:val="00080976"/>
    <w:rsid w:val="000845AE"/>
    <w:rsid w:val="0008593D"/>
    <w:rsid w:val="00086C9E"/>
    <w:rsid w:val="00086E9B"/>
    <w:rsid w:val="00092F5F"/>
    <w:rsid w:val="00094868"/>
    <w:rsid w:val="000A046E"/>
    <w:rsid w:val="000A0DE1"/>
    <w:rsid w:val="000A1E45"/>
    <w:rsid w:val="000A26C4"/>
    <w:rsid w:val="000A34AF"/>
    <w:rsid w:val="000A3EE4"/>
    <w:rsid w:val="000C6D55"/>
    <w:rsid w:val="000C7BC6"/>
    <w:rsid w:val="000D6906"/>
    <w:rsid w:val="000D6C83"/>
    <w:rsid w:val="000D72BD"/>
    <w:rsid w:val="000D72F1"/>
    <w:rsid w:val="000E16E5"/>
    <w:rsid w:val="000E28EA"/>
    <w:rsid w:val="000E48F7"/>
    <w:rsid w:val="000E4DEF"/>
    <w:rsid w:val="000E77DD"/>
    <w:rsid w:val="000F0A67"/>
    <w:rsid w:val="000F646F"/>
    <w:rsid w:val="000F70B2"/>
    <w:rsid w:val="000F7A78"/>
    <w:rsid w:val="00102657"/>
    <w:rsid w:val="001121F3"/>
    <w:rsid w:val="0011298A"/>
    <w:rsid w:val="00112ACD"/>
    <w:rsid w:val="00112BA6"/>
    <w:rsid w:val="0011562B"/>
    <w:rsid w:val="001177BB"/>
    <w:rsid w:val="0012264C"/>
    <w:rsid w:val="001226E6"/>
    <w:rsid w:val="00124AAC"/>
    <w:rsid w:val="00126791"/>
    <w:rsid w:val="001313C7"/>
    <w:rsid w:val="00131501"/>
    <w:rsid w:val="00131B57"/>
    <w:rsid w:val="00133021"/>
    <w:rsid w:val="0013465A"/>
    <w:rsid w:val="001346A7"/>
    <w:rsid w:val="0013484C"/>
    <w:rsid w:val="001420C9"/>
    <w:rsid w:val="0015121E"/>
    <w:rsid w:val="00152A7D"/>
    <w:rsid w:val="00154007"/>
    <w:rsid w:val="00155FCA"/>
    <w:rsid w:val="0016512F"/>
    <w:rsid w:val="001651BC"/>
    <w:rsid w:val="0016522B"/>
    <w:rsid w:val="001662F0"/>
    <w:rsid w:val="00167FDD"/>
    <w:rsid w:val="00172247"/>
    <w:rsid w:val="0017526B"/>
    <w:rsid w:val="00176D3F"/>
    <w:rsid w:val="00177227"/>
    <w:rsid w:val="0018194A"/>
    <w:rsid w:val="001825CE"/>
    <w:rsid w:val="00186DC4"/>
    <w:rsid w:val="00187DD6"/>
    <w:rsid w:val="00197A8F"/>
    <w:rsid w:val="001A04E9"/>
    <w:rsid w:val="001B04CE"/>
    <w:rsid w:val="001B2219"/>
    <w:rsid w:val="001B2DC7"/>
    <w:rsid w:val="001B7D90"/>
    <w:rsid w:val="001C162F"/>
    <w:rsid w:val="001C4C7E"/>
    <w:rsid w:val="001D14FC"/>
    <w:rsid w:val="001D1D2A"/>
    <w:rsid w:val="001D2571"/>
    <w:rsid w:val="001D280C"/>
    <w:rsid w:val="001D54B8"/>
    <w:rsid w:val="001D6E53"/>
    <w:rsid w:val="001D7E0F"/>
    <w:rsid w:val="001E2DE5"/>
    <w:rsid w:val="001E4056"/>
    <w:rsid w:val="001E5033"/>
    <w:rsid w:val="001E518D"/>
    <w:rsid w:val="001E6DDB"/>
    <w:rsid w:val="001F0D59"/>
    <w:rsid w:val="001F1F89"/>
    <w:rsid w:val="001F43C8"/>
    <w:rsid w:val="001F719A"/>
    <w:rsid w:val="001F7F70"/>
    <w:rsid w:val="00202229"/>
    <w:rsid w:val="00206568"/>
    <w:rsid w:val="00213F63"/>
    <w:rsid w:val="00215A62"/>
    <w:rsid w:val="002173F4"/>
    <w:rsid w:val="002207DA"/>
    <w:rsid w:val="0022202D"/>
    <w:rsid w:val="002224A3"/>
    <w:rsid w:val="00222DC0"/>
    <w:rsid w:val="0022336A"/>
    <w:rsid w:val="00224541"/>
    <w:rsid w:val="00226E4C"/>
    <w:rsid w:val="002304D2"/>
    <w:rsid w:val="00230DB0"/>
    <w:rsid w:val="00232D44"/>
    <w:rsid w:val="002345AA"/>
    <w:rsid w:val="002356BE"/>
    <w:rsid w:val="002367FB"/>
    <w:rsid w:val="00242064"/>
    <w:rsid w:val="0024558A"/>
    <w:rsid w:val="00245DB9"/>
    <w:rsid w:val="002501CD"/>
    <w:rsid w:val="002501D3"/>
    <w:rsid w:val="00250FC4"/>
    <w:rsid w:val="00261191"/>
    <w:rsid w:val="00261D46"/>
    <w:rsid w:val="00261DFB"/>
    <w:rsid w:val="00262349"/>
    <w:rsid w:val="0026319D"/>
    <w:rsid w:val="00263366"/>
    <w:rsid w:val="00264ABD"/>
    <w:rsid w:val="00275BD4"/>
    <w:rsid w:val="002806A3"/>
    <w:rsid w:val="002825FF"/>
    <w:rsid w:val="00291ACE"/>
    <w:rsid w:val="00292E02"/>
    <w:rsid w:val="00293CA0"/>
    <w:rsid w:val="00295E18"/>
    <w:rsid w:val="002A1A9B"/>
    <w:rsid w:val="002A3558"/>
    <w:rsid w:val="002A47BF"/>
    <w:rsid w:val="002B0162"/>
    <w:rsid w:val="002B0183"/>
    <w:rsid w:val="002B14DC"/>
    <w:rsid w:val="002B1D67"/>
    <w:rsid w:val="002B1FE7"/>
    <w:rsid w:val="002B354B"/>
    <w:rsid w:val="002B7A9A"/>
    <w:rsid w:val="002C0CDF"/>
    <w:rsid w:val="002D057D"/>
    <w:rsid w:val="002D3883"/>
    <w:rsid w:val="002D5530"/>
    <w:rsid w:val="002D658B"/>
    <w:rsid w:val="002E0C3A"/>
    <w:rsid w:val="002E272E"/>
    <w:rsid w:val="002E3466"/>
    <w:rsid w:val="002E3D2B"/>
    <w:rsid w:val="002E4970"/>
    <w:rsid w:val="002E72F9"/>
    <w:rsid w:val="002E768C"/>
    <w:rsid w:val="002F2142"/>
    <w:rsid w:val="002F3EFA"/>
    <w:rsid w:val="00303D4E"/>
    <w:rsid w:val="003115BC"/>
    <w:rsid w:val="003123EF"/>
    <w:rsid w:val="0032206A"/>
    <w:rsid w:val="003329F8"/>
    <w:rsid w:val="003346FB"/>
    <w:rsid w:val="00335097"/>
    <w:rsid w:val="0033518E"/>
    <w:rsid w:val="003450CE"/>
    <w:rsid w:val="00355F2F"/>
    <w:rsid w:val="00356A32"/>
    <w:rsid w:val="00365CD9"/>
    <w:rsid w:val="00371ECB"/>
    <w:rsid w:val="003738BA"/>
    <w:rsid w:val="00375649"/>
    <w:rsid w:val="00376148"/>
    <w:rsid w:val="0038172A"/>
    <w:rsid w:val="00381895"/>
    <w:rsid w:val="00381D99"/>
    <w:rsid w:val="003858CC"/>
    <w:rsid w:val="003903C6"/>
    <w:rsid w:val="00393ED8"/>
    <w:rsid w:val="003A0693"/>
    <w:rsid w:val="003A0C17"/>
    <w:rsid w:val="003A195A"/>
    <w:rsid w:val="003A6DC6"/>
    <w:rsid w:val="003A78F5"/>
    <w:rsid w:val="003B583B"/>
    <w:rsid w:val="003C2A61"/>
    <w:rsid w:val="003C3275"/>
    <w:rsid w:val="003C5391"/>
    <w:rsid w:val="003C7744"/>
    <w:rsid w:val="003D0EEE"/>
    <w:rsid w:val="003D194C"/>
    <w:rsid w:val="003D1F1E"/>
    <w:rsid w:val="003D6097"/>
    <w:rsid w:val="003D7AD4"/>
    <w:rsid w:val="003D7E55"/>
    <w:rsid w:val="003E3509"/>
    <w:rsid w:val="003E362B"/>
    <w:rsid w:val="003E4AE9"/>
    <w:rsid w:val="003E6F48"/>
    <w:rsid w:val="003F0370"/>
    <w:rsid w:val="003F0650"/>
    <w:rsid w:val="004020DA"/>
    <w:rsid w:val="00403F81"/>
    <w:rsid w:val="00404CFD"/>
    <w:rsid w:val="0041525E"/>
    <w:rsid w:val="004176C6"/>
    <w:rsid w:val="00430735"/>
    <w:rsid w:val="00431C25"/>
    <w:rsid w:val="004336E0"/>
    <w:rsid w:val="00433EC7"/>
    <w:rsid w:val="00436631"/>
    <w:rsid w:val="00436B43"/>
    <w:rsid w:val="00440AF5"/>
    <w:rsid w:val="0045010E"/>
    <w:rsid w:val="004530BB"/>
    <w:rsid w:val="0045423B"/>
    <w:rsid w:val="0045660A"/>
    <w:rsid w:val="0045784C"/>
    <w:rsid w:val="00461269"/>
    <w:rsid w:val="00461356"/>
    <w:rsid w:val="00465BCF"/>
    <w:rsid w:val="004829D8"/>
    <w:rsid w:val="00490B01"/>
    <w:rsid w:val="004A1FCB"/>
    <w:rsid w:val="004A20E7"/>
    <w:rsid w:val="004A2F59"/>
    <w:rsid w:val="004A5E73"/>
    <w:rsid w:val="004A788D"/>
    <w:rsid w:val="004B4594"/>
    <w:rsid w:val="004B6377"/>
    <w:rsid w:val="004C1A2C"/>
    <w:rsid w:val="004C5BF8"/>
    <w:rsid w:val="004C5FA0"/>
    <w:rsid w:val="004C71F8"/>
    <w:rsid w:val="004C7442"/>
    <w:rsid w:val="004D53CA"/>
    <w:rsid w:val="004E220D"/>
    <w:rsid w:val="004E31D9"/>
    <w:rsid w:val="004E3596"/>
    <w:rsid w:val="004E37AA"/>
    <w:rsid w:val="004E53AA"/>
    <w:rsid w:val="004F0B8D"/>
    <w:rsid w:val="004F0DCB"/>
    <w:rsid w:val="004F29DB"/>
    <w:rsid w:val="004F3D73"/>
    <w:rsid w:val="004F63EA"/>
    <w:rsid w:val="004F6C5F"/>
    <w:rsid w:val="004F7391"/>
    <w:rsid w:val="0050193D"/>
    <w:rsid w:val="00501A24"/>
    <w:rsid w:val="00502F15"/>
    <w:rsid w:val="00503C1A"/>
    <w:rsid w:val="005048CB"/>
    <w:rsid w:val="00507076"/>
    <w:rsid w:val="00514CA3"/>
    <w:rsid w:val="00517DD7"/>
    <w:rsid w:val="00522C9B"/>
    <w:rsid w:val="00522F03"/>
    <w:rsid w:val="00526CDC"/>
    <w:rsid w:val="00530864"/>
    <w:rsid w:val="00531481"/>
    <w:rsid w:val="00532A29"/>
    <w:rsid w:val="00532B0A"/>
    <w:rsid w:val="00540014"/>
    <w:rsid w:val="0054114C"/>
    <w:rsid w:val="0054764B"/>
    <w:rsid w:val="00552629"/>
    <w:rsid w:val="00554C99"/>
    <w:rsid w:val="00554DA0"/>
    <w:rsid w:val="00554E9C"/>
    <w:rsid w:val="0056329F"/>
    <w:rsid w:val="00570B20"/>
    <w:rsid w:val="00573D6A"/>
    <w:rsid w:val="0057412D"/>
    <w:rsid w:val="005749C9"/>
    <w:rsid w:val="0057764F"/>
    <w:rsid w:val="00582014"/>
    <w:rsid w:val="0058356E"/>
    <w:rsid w:val="0059243D"/>
    <w:rsid w:val="00596D6B"/>
    <w:rsid w:val="005A3088"/>
    <w:rsid w:val="005A51A9"/>
    <w:rsid w:val="005A64B9"/>
    <w:rsid w:val="005B2546"/>
    <w:rsid w:val="005B557C"/>
    <w:rsid w:val="005B559C"/>
    <w:rsid w:val="005B6309"/>
    <w:rsid w:val="005C1AD3"/>
    <w:rsid w:val="005C23A7"/>
    <w:rsid w:val="005C3402"/>
    <w:rsid w:val="005C3CE5"/>
    <w:rsid w:val="005C4F32"/>
    <w:rsid w:val="005C7505"/>
    <w:rsid w:val="005C7C10"/>
    <w:rsid w:val="005D21F6"/>
    <w:rsid w:val="005D7446"/>
    <w:rsid w:val="005E1069"/>
    <w:rsid w:val="005E612D"/>
    <w:rsid w:val="005F0536"/>
    <w:rsid w:val="005F3AC6"/>
    <w:rsid w:val="005F5A59"/>
    <w:rsid w:val="00600ADE"/>
    <w:rsid w:val="00601F0B"/>
    <w:rsid w:val="0060376E"/>
    <w:rsid w:val="006061A8"/>
    <w:rsid w:val="00610B7C"/>
    <w:rsid w:val="00612F43"/>
    <w:rsid w:val="006143DB"/>
    <w:rsid w:val="0061496C"/>
    <w:rsid w:val="0061706D"/>
    <w:rsid w:val="00621795"/>
    <w:rsid w:val="00622EA6"/>
    <w:rsid w:val="0063021F"/>
    <w:rsid w:val="00634ED8"/>
    <w:rsid w:val="00636B6D"/>
    <w:rsid w:val="006425FC"/>
    <w:rsid w:val="00643E85"/>
    <w:rsid w:val="00644D6D"/>
    <w:rsid w:val="00645A17"/>
    <w:rsid w:val="00646606"/>
    <w:rsid w:val="00650BD1"/>
    <w:rsid w:val="0065162F"/>
    <w:rsid w:val="00660F92"/>
    <w:rsid w:val="006618CF"/>
    <w:rsid w:val="00662F47"/>
    <w:rsid w:val="0066348F"/>
    <w:rsid w:val="006646F7"/>
    <w:rsid w:val="0066537D"/>
    <w:rsid w:val="0067109C"/>
    <w:rsid w:val="00672F5E"/>
    <w:rsid w:val="00673C2D"/>
    <w:rsid w:val="00680274"/>
    <w:rsid w:val="00683217"/>
    <w:rsid w:val="00691AA0"/>
    <w:rsid w:val="00693D59"/>
    <w:rsid w:val="00695D18"/>
    <w:rsid w:val="006963B6"/>
    <w:rsid w:val="006A26CE"/>
    <w:rsid w:val="006A39C1"/>
    <w:rsid w:val="006B0431"/>
    <w:rsid w:val="006B44EB"/>
    <w:rsid w:val="006C0CA7"/>
    <w:rsid w:val="006C0D49"/>
    <w:rsid w:val="006C2ED0"/>
    <w:rsid w:val="006C33EF"/>
    <w:rsid w:val="006C73E3"/>
    <w:rsid w:val="006C7B68"/>
    <w:rsid w:val="006D1C6E"/>
    <w:rsid w:val="006D57F2"/>
    <w:rsid w:val="006D589D"/>
    <w:rsid w:val="006D6C0A"/>
    <w:rsid w:val="006D7A23"/>
    <w:rsid w:val="006E276D"/>
    <w:rsid w:val="006E54E8"/>
    <w:rsid w:val="006F1427"/>
    <w:rsid w:val="006F3147"/>
    <w:rsid w:val="006F43B9"/>
    <w:rsid w:val="006F5D65"/>
    <w:rsid w:val="006F6570"/>
    <w:rsid w:val="0070101E"/>
    <w:rsid w:val="007034DF"/>
    <w:rsid w:val="00706F5C"/>
    <w:rsid w:val="0071080F"/>
    <w:rsid w:val="007143ED"/>
    <w:rsid w:val="00722D1F"/>
    <w:rsid w:val="00723B3B"/>
    <w:rsid w:val="00725D7E"/>
    <w:rsid w:val="00727AA4"/>
    <w:rsid w:val="00730110"/>
    <w:rsid w:val="00734ACF"/>
    <w:rsid w:val="00735001"/>
    <w:rsid w:val="00735160"/>
    <w:rsid w:val="00737C95"/>
    <w:rsid w:val="00745838"/>
    <w:rsid w:val="00753440"/>
    <w:rsid w:val="00754D7B"/>
    <w:rsid w:val="007552B2"/>
    <w:rsid w:val="00756E69"/>
    <w:rsid w:val="00762FA3"/>
    <w:rsid w:val="00763DAC"/>
    <w:rsid w:val="0076415E"/>
    <w:rsid w:val="0076624F"/>
    <w:rsid w:val="0077517F"/>
    <w:rsid w:val="00777943"/>
    <w:rsid w:val="0078441D"/>
    <w:rsid w:val="00784C90"/>
    <w:rsid w:val="0078579E"/>
    <w:rsid w:val="00785F88"/>
    <w:rsid w:val="00792687"/>
    <w:rsid w:val="00794043"/>
    <w:rsid w:val="007964BA"/>
    <w:rsid w:val="007975F2"/>
    <w:rsid w:val="007975FF"/>
    <w:rsid w:val="007A4BD6"/>
    <w:rsid w:val="007B27AB"/>
    <w:rsid w:val="007B2D51"/>
    <w:rsid w:val="007B48B4"/>
    <w:rsid w:val="007B4D9E"/>
    <w:rsid w:val="007B6EF1"/>
    <w:rsid w:val="007B7485"/>
    <w:rsid w:val="007C2AC4"/>
    <w:rsid w:val="007C5938"/>
    <w:rsid w:val="007D1351"/>
    <w:rsid w:val="007D1BE3"/>
    <w:rsid w:val="007D28E2"/>
    <w:rsid w:val="007D3784"/>
    <w:rsid w:val="007E2009"/>
    <w:rsid w:val="007E44DC"/>
    <w:rsid w:val="007E6F9A"/>
    <w:rsid w:val="007F2D68"/>
    <w:rsid w:val="007F6271"/>
    <w:rsid w:val="008024EA"/>
    <w:rsid w:val="00807513"/>
    <w:rsid w:val="00810601"/>
    <w:rsid w:val="0081069E"/>
    <w:rsid w:val="00817E31"/>
    <w:rsid w:val="00824F2A"/>
    <w:rsid w:val="008256A4"/>
    <w:rsid w:val="0082676C"/>
    <w:rsid w:val="008404DF"/>
    <w:rsid w:val="008445B8"/>
    <w:rsid w:val="00845AA4"/>
    <w:rsid w:val="00851694"/>
    <w:rsid w:val="00851888"/>
    <w:rsid w:val="00853212"/>
    <w:rsid w:val="008553CB"/>
    <w:rsid w:val="008568D3"/>
    <w:rsid w:val="00856905"/>
    <w:rsid w:val="008613A5"/>
    <w:rsid w:val="00862E51"/>
    <w:rsid w:val="00867A83"/>
    <w:rsid w:val="00867F8C"/>
    <w:rsid w:val="008808D4"/>
    <w:rsid w:val="00881DDB"/>
    <w:rsid w:val="008876F8"/>
    <w:rsid w:val="0089248E"/>
    <w:rsid w:val="00893424"/>
    <w:rsid w:val="008942A1"/>
    <w:rsid w:val="00897DC3"/>
    <w:rsid w:val="008A0108"/>
    <w:rsid w:val="008A3B6F"/>
    <w:rsid w:val="008A3F2D"/>
    <w:rsid w:val="008B06E3"/>
    <w:rsid w:val="008B3D38"/>
    <w:rsid w:val="008C14BE"/>
    <w:rsid w:val="008C1973"/>
    <w:rsid w:val="008C3D06"/>
    <w:rsid w:val="008C421C"/>
    <w:rsid w:val="008C4BD1"/>
    <w:rsid w:val="008C7545"/>
    <w:rsid w:val="008D14D3"/>
    <w:rsid w:val="008D16FB"/>
    <w:rsid w:val="008D2F9B"/>
    <w:rsid w:val="008D3050"/>
    <w:rsid w:val="008D4A9B"/>
    <w:rsid w:val="008D4C41"/>
    <w:rsid w:val="008D52F8"/>
    <w:rsid w:val="008D6901"/>
    <w:rsid w:val="008E3068"/>
    <w:rsid w:val="008E4549"/>
    <w:rsid w:val="008F05D6"/>
    <w:rsid w:val="008F252C"/>
    <w:rsid w:val="008F26DE"/>
    <w:rsid w:val="008F6B5A"/>
    <w:rsid w:val="008F7297"/>
    <w:rsid w:val="008F7859"/>
    <w:rsid w:val="0090040D"/>
    <w:rsid w:val="00902B0E"/>
    <w:rsid w:val="0090416B"/>
    <w:rsid w:val="0090451C"/>
    <w:rsid w:val="009047D0"/>
    <w:rsid w:val="0091162D"/>
    <w:rsid w:val="00912E99"/>
    <w:rsid w:val="00912F81"/>
    <w:rsid w:val="00914B0B"/>
    <w:rsid w:val="009154FE"/>
    <w:rsid w:val="00922A5D"/>
    <w:rsid w:val="0092547A"/>
    <w:rsid w:val="009422AC"/>
    <w:rsid w:val="00944C08"/>
    <w:rsid w:val="009471A4"/>
    <w:rsid w:val="009504EB"/>
    <w:rsid w:val="00957EEA"/>
    <w:rsid w:val="00961138"/>
    <w:rsid w:val="0098113E"/>
    <w:rsid w:val="00986A3B"/>
    <w:rsid w:val="009943AA"/>
    <w:rsid w:val="009947CA"/>
    <w:rsid w:val="009954A3"/>
    <w:rsid w:val="00995A4F"/>
    <w:rsid w:val="009A2F5B"/>
    <w:rsid w:val="009A72A0"/>
    <w:rsid w:val="009A7B9D"/>
    <w:rsid w:val="009A7BA2"/>
    <w:rsid w:val="009B07B2"/>
    <w:rsid w:val="009B0937"/>
    <w:rsid w:val="009B436D"/>
    <w:rsid w:val="009B5123"/>
    <w:rsid w:val="009C3A09"/>
    <w:rsid w:val="009C47A8"/>
    <w:rsid w:val="009C5E73"/>
    <w:rsid w:val="009D04B7"/>
    <w:rsid w:val="009D1341"/>
    <w:rsid w:val="009D177A"/>
    <w:rsid w:val="009D6BE4"/>
    <w:rsid w:val="009E1D3B"/>
    <w:rsid w:val="009F370F"/>
    <w:rsid w:val="009F3A31"/>
    <w:rsid w:val="009F5BEE"/>
    <w:rsid w:val="009F66EF"/>
    <w:rsid w:val="009F680B"/>
    <w:rsid w:val="009F7230"/>
    <w:rsid w:val="00A01147"/>
    <w:rsid w:val="00A052AB"/>
    <w:rsid w:val="00A11CEB"/>
    <w:rsid w:val="00A126E3"/>
    <w:rsid w:val="00A1385F"/>
    <w:rsid w:val="00A23252"/>
    <w:rsid w:val="00A23579"/>
    <w:rsid w:val="00A26DE0"/>
    <w:rsid w:val="00A27E50"/>
    <w:rsid w:val="00A3045B"/>
    <w:rsid w:val="00A3187F"/>
    <w:rsid w:val="00A3474E"/>
    <w:rsid w:val="00A376A9"/>
    <w:rsid w:val="00A4295E"/>
    <w:rsid w:val="00A435ED"/>
    <w:rsid w:val="00A43E5E"/>
    <w:rsid w:val="00A52034"/>
    <w:rsid w:val="00A526CC"/>
    <w:rsid w:val="00A52B16"/>
    <w:rsid w:val="00A55443"/>
    <w:rsid w:val="00A60A63"/>
    <w:rsid w:val="00A60A84"/>
    <w:rsid w:val="00A61FB1"/>
    <w:rsid w:val="00A63A4F"/>
    <w:rsid w:val="00A7111D"/>
    <w:rsid w:val="00A77679"/>
    <w:rsid w:val="00A81719"/>
    <w:rsid w:val="00A84EA3"/>
    <w:rsid w:val="00A86797"/>
    <w:rsid w:val="00A91643"/>
    <w:rsid w:val="00A92F26"/>
    <w:rsid w:val="00A93900"/>
    <w:rsid w:val="00A94CD0"/>
    <w:rsid w:val="00A952DA"/>
    <w:rsid w:val="00A971BF"/>
    <w:rsid w:val="00A9741F"/>
    <w:rsid w:val="00AA1641"/>
    <w:rsid w:val="00AA2E72"/>
    <w:rsid w:val="00AB24B6"/>
    <w:rsid w:val="00AB3E82"/>
    <w:rsid w:val="00AB49EF"/>
    <w:rsid w:val="00AB7806"/>
    <w:rsid w:val="00AC4E14"/>
    <w:rsid w:val="00AC5F73"/>
    <w:rsid w:val="00AD299B"/>
    <w:rsid w:val="00AD2A0A"/>
    <w:rsid w:val="00AD3055"/>
    <w:rsid w:val="00AD6111"/>
    <w:rsid w:val="00AD70C2"/>
    <w:rsid w:val="00AE3B32"/>
    <w:rsid w:val="00AE670C"/>
    <w:rsid w:val="00AE7EA4"/>
    <w:rsid w:val="00AF029C"/>
    <w:rsid w:val="00AF0B9C"/>
    <w:rsid w:val="00AF3ED4"/>
    <w:rsid w:val="00AF5906"/>
    <w:rsid w:val="00AF7240"/>
    <w:rsid w:val="00B0082D"/>
    <w:rsid w:val="00B0150F"/>
    <w:rsid w:val="00B0285B"/>
    <w:rsid w:val="00B07748"/>
    <w:rsid w:val="00B11022"/>
    <w:rsid w:val="00B14847"/>
    <w:rsid w:val="00B14919"/>
    <w:rsid w:val="00B17059"/>
    <w:rsid w:val="00B22BBC"/>
    <w:rsid w:val="00B23B6C"/>
    <w:rsid w:val="00B5377C"/>
    <w:rsid w:val="00B61B7C"/>
    <w:rsid w:val="00B63C69"/>
    <w:rsid w:val="00B65B9C"/>
    <w:rsid w:val="00B70117"/>
    <w:rsid w:val="00B709B8"/>
    <w:rsid w:val="00B72367"/>
    <w:rsid w:val="00B749C4"/>
    <w:rsid w:val="00B762C1"/>
    <w:rsid w:val="00B82B21"/>
    <w:rsid w:val="00B91D23"/>
    <w:rsid w:val="00B93D57"/>
    <w:rsid w:val="00BA2C62"/>
    <w:rsid w:val="00BB0E7E"/>
    <w:rsid w:val="00BB1980"/>
    <w:rsid w:val="00BC14D2"/>
    <w:rsid w:val="00BC1648"/>
    <w:rsid w:val="00BC4673"/>
    <w:rsid w:val="00BC4BC0"/>
    <w:rsid w:val="00BC69A8"/>
    <w:rsid w:val="00BC7B81"/>
    <w:rsid w:val="00BD37AE"/>
    <w:rsid w:val="00BD63D3"/>
    <w:rsid w:val="00BD7124"/>
    <w:rsid w:val="00BE45FE"/>
    <w:rsid w:val="00BE7B08"/>
    <w:rsid w:val="00BF09ED"/>
    <w:rsid w:val="00BF0EF5"/>
    <w:rsid w:val="00BF196C"/>
    <w:rsid w:val="00BF57A4"/>
    <w:rsid w:val="00BF6000"/>
    <w:rsid w:val="00BF6F0C"/>
    <w:rsid w:val="00C00C03"/>
    <w:rsid w:val="00C0199B"/>
    <w:rsid w:val="00C029D6"/>
    <w:rsid w:val="00C05609"/>
    <w:rsid w:val="00C128A4"/>
    <w:rsid w:val="00C14673"/>
    <w:rsid w:val="00C163EC"/>
    <w:rsid w:val="00C16A3F"/>
    <w:rsid w:val="00C263BB"/>
    <w:rsid w:val="00C30459"/>
    <w:rsid w:val="00C31353"/>
    <w:rsid w:val="00C319BB"/>
    <w:rsid w:val="00C33461"/>
    <w:rsid w:val="00C33DED"/>
    <w:rsid w:val="00C36C6D"/>
    <w:rsid w:val="00C3762E"/>
    <w:rsid w:val="00C40164"/>
    <w:rsid w:val="00C41825"/>
    <w:rsid w:val="00C43908"/>
    <w:rsid w:val="00C44098"/>
    <w:rsid w:val="00C465E0"/>
    <w:rsid w:val="00C51919"/>
    <w:rsid w:val="00C57D83"/>
    <w:rsid w:val="00C6049C"/>
    <w:rsid w:val="00C62457"/>
    <w:rsid w:val="00C70B35"/>
    <w:rsid w:val="00C71E64"/>
    <w:rsid w:val="00C72A25"/>
    <w:rsid w:val="00C753C5"/>
    <w:rsid w:val="00C850EE"/>
    <w:rsid w:val="00C8552C"/>
    <w:rsid w:val="00C918A5"/>
    <w:rsid w:val="00C94A0E"/>
    <w:rsid w:val="00C957F1"/>
    <w:rsid w:val="00CA7509"/>
    <w:rsid w:val="00CA7ABF"/>
    <w:rsid w:val="00CB1774"/>
    <w:rsid w:val="00CB233B"/>
    <w:rsid w:val="00CB2F3F"/>
    <w:rsid w:val="00CC0C44"/>
    <w:rsid w:val="00CC16C1"/>
    <w:rsid w:val="00CC4146"/>
    <w:rsid w:val="00CC4DD8"/>
    <w:rsid w:val="00CC6719"/>
    <w:rsid w:val="00CD2AA4"/>
    <w:rsid w:val="00CD649B"/>
    <w:rsid w:val="00CE105A"/>
    <w:rsid w:val="00CE1295"/>
    <w:rsid w:val="00CE1C52"/>
    <w:rsid w:val="00CE77C3"/>
    <w:rsid w:val="00CF3BD1"/>
    <w:rsid w:val="00CF49C9"/>
    <w:rsid w:val="00CF5271"/>
    <w:rsid w:val="00D022A6"/>
    <w:rsid w:val="00D10B06"/>
    <w:rsid w:val="00D11B4A"/>
    <w:rsid w:val="00D1205E"/>
    <w:rsid w:val="00D15F8A"/>
    <w:rsid w:val="00D175A9"/>
    <w:rsid w:val="00D24319"/>
    <w:rsid w:val="00D2505A"/>
    <w:rsid w:val="00D3685F"/>
    <w:rsid w:val="00D373BB"/>
    <w:rsid w:val="00D44F1C"/>
    <w:rsid w:val="00D46F4E"/>
    <w:rsid w:val="00D47092"/>
    <w:rsid w:val="00D47368"/>
    <w:rsid w:val="00D511DE"/>
    <w:rsid w:val="00D51560"/>
    <w:rsid w:val="00D56244"/>
    <w:rsid w:val="00D6352A"/>
    <w:rsid w:val="00D7081D"/>
    <w:rsid w:val="00D70967"/>
    <w:rsid w:val="00D7316B"/>
    <w:rsid w:val="00D751FB"/>
    <w:rsid w:val="00D7555C"/>
    <w:rsid w:val="00D767D7"/>
    <w:rsid w:val="00D76E58"/>
    <w:rsid w:val="00D81014"/>
    <w:rsid w:val="00D81E30"/>
    <w:rsid w:val="00D84E3B"/>
    <w:rsid w:val="00D91D63"/>
    <w:rsid w:val="00D93282"/>
    <w:rsid w:val="00D943D9"/>
    <w:rsid w:val="00DA6ED7"/>
    <w:rsid w:val="00DB1C90"/>
    <w:rsid w:val="00DB254D"/>
    <w:rsid w:val="00DB4C29"/>
    <w:rsid w:val="00DC03FD"/>
    <w:rsid w:val="00DC061A"/>
    <w:rsid w:val="00DC27D7"/>
    <w:rsid w:val="00DD3A62"/>
    <w:rsid w:val="00DD743D"/>
    <w:rsid w:val="00DE2068"/>
    <w:rsid w:val="00DE4537"/>
    <w:rsid w:val="00DE701D"/>
    <w:rsid w:val="00DF1BF3"/>
    <w:rsid w:val="00DF2FD2"/>
    <w:rsid w:val="00DF6A27"/>
    <w:rsid w:val="00E01641"/>
    <w:rsid w:val="00E017E8"/>
    <w:rsid w:val="00E02D03"/>
    <w:rsid w:val="00E04337"/>
    <w:rsid w:val="00E06056"/>
    <w:rsid w:val="00E10AA3"/>
    <w:rsid w:val="00E11DAC"/>
    <w:rsid w:val="00E12043"/>
    <w:rsid w:val="00E13A42"/>
    <w:rsid w:val="00E2098F"/>
    <w:rsid w:val="00E212C6"/>
    <w:rsid w:val="00E274BB"/>
    <w:rsid w:val="00E308A1"/>
    <w:rsid w:val="00E32E56"/>
    <w:rsid w:val="00E376CA"/>
    <w:rsid w:val="00E4206A"/>
    <w:rsid w:val="00E434E8"/>
    <w:rsid w:val="00E44262"/>
    <w:rsid w:val="00E550A0"/>
    <w:rsid w:val="00E56280"/>
    <w:rsid w:val="00E614FA"/>
    <w:rsid w:val="00E615D4"/>
    <w:rsid w:val="00E61D57"/>
    <w:rsid w:val="00E61E01"/>
    <w:rsid w:val="00E63B17"/>
    <w:rsid w:val="00E648C7"/>
    <w:rsid w:val="00E67ECA"/>
    <w:rsid w:val="00E70437"/>
    <w:rsid w:val="00E71F74"/>
    <w:rsid w:val="00E74306"/>
    <w:rsid w:val="00E760A1"/>
    <w:rsid w:val="00E9051C"/>
    <w:rsid w:val="00E945F7"/>
    <w:rsid w:val="00E959E1"/>
    <w:rsid w:val="00E97BB9"/>
    <w:rsid w:val="00EA2B22"/>
    <w:rsid w:val="00EA60EF"/>
    <w:rsid w:val="00EA6134"/>
    <w:rsid w:val="00EA7B1B"/>
    <w:rsid w:val="00EB3458"/>
    <w:rsid w:val="00EB50F0"/>
    <w:rsid w:val="00EB516E"/>
    <w:rsid w:val="00EB657B"/>
    <w:rsid w:val="00EB661A"/>
    <w:rsid w:val="00EC0B72"/>
    <w:rsid w:val="00EC2804"/>
    <w:rsid w:val="00EC2E7E"/>
    <w:rsid w:val="00ED1452"/>
    <w:rsid w:val="00ED67CC"/>
    <w:rsid w:val="00ED6FC1"/>
    <w:rsid w:val="00EE1430"/>
    <w:rsid w:val="00EF3854"/>
    <w:rsid w:val="00EF7D97"/>
    <w:rsid w:val="00F025D5"/>
    <w:rsid w:val="00F028F8"/>
    <w:rsid w:val="00F03A1C"/>
    <w:rsid w:val="00F04F49"/>
    <w:rsid w:val="00F12CEA"/>
    <w:rsid w:val="00F12E81"/>
    <w:rsid w:val="00F14DDB"/>
    <w:rsid w:val="00F17217"/>
    <w:rsid w:val="00F17C9D"/>
    <w:rsid w:val="00F2005F"/>
    <w:rsid w:val="00F33C80"/>
    <w:rsid w:val="00F345F2"/>
    <w:rsid w:val="00F40FA6"/>
    <w:rsid w:val="00F42BEE"/>
    <w:rsid w:val="00F523C4"/>
    <w:rsid w:val="00F54528"/>
    <w:rsid w:val="00F56CA8"/>
    <w:rsid w:val="00F635B3"/>
    <w:rsid w:val="00F71391"/>
    <w:rsid w:val="00F71EBC"/>
    <w:rsid w:val="00F758E2"/>
    <w:rsid w:val="00F77002"/>
    <w:rsid w:val="00F80DB1"/>
    <w:rsid w:val="00F846BF"/>
    <w:rsid w:val="00F902EE"/>
    <w:rsid w:val="00F9047C"/>
    <w:rsid w:val="00F918FB"/>
    <w:rsid w:val="00F94F20"/>
    <w:rsid w:val="00F95076"/>
    <w:rsid w:val="00F97305"/>
    <w:rsid w:val="00F97ED9"/>
    <w:rsid w:val="00FA251B"/>
    <w:rsid w:val="00FA2ABA"/>
    <w:rsid w:val="00FA4047"/>
    <w:rsid w:val="00FA6EDC"/>
    <w:rsid w:val="00FA7A91"/>
    <w:rsid w:val="00FA7C93"/>
    <w:rsid w:val="00FB2275"/>
    <w:rsid w:val="00FB2945"/>
    <w:rsid w:val="00FB4A4D"/>
    <w:rsid w:val="00FB59FD"/>
    <w:rsid w:val="00FC04B1"/>
    <w:rsid w:val="00FC74D6"/>
    <w:rsid w:val="00FD2F9F"/>
    <w:rsid w:val="00FD45F4"/>
    <w:rsid w:val="00FD70A7"/>
    <w:rsid w:val="00FE65AF"/>
    <w:rsid w:val="00FE7D93"/>
    <w:rsid w:val="00FF31C9"/>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DC2D-775A-452D-8D2E-4EACF6D7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3198</Words>
  <Characters>18232</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2016-05-11T07:44:00Z</cp:lastPrinted>
  <dcterms:created xsi:type="dcterms:W3CDTF">2016-05-11T06:38:00Z</dcterms:created>
  <dcterms:modified xsi:type="dcterms:W3CDTF">2016-05-17T04:26:00Z</dcterms:modified>
</cp:coreProperties>
</file>