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6D" w:rsidRPr="008404DF" w:rsidRDefault="006E276D" w:rsidP="00CE1295">
      <w:bookmarkStart w:id="0" w:name="_GoBack"/>
      <w:bookmarkEnd w:id="0"/>
    </w:p>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A96081" w:rsidRDefault="006E276D" w:rsidP="00CE1295">
      <w:pPr>
        <w:jc w:val="center"/>
        <w:rPr>
          <w:rFonts w:ascii="ＭＳ ゴシック" w:eastAsia="ＭＳ ゴシック" w:hAnsi="ＭＳ ゴシック"/>
          <w:sz w:val="52"/>
          <w:szCs w:val="52"/>
        </w:rPr>
      </w:pPr>
      <w:r w:rsidRPr="00A96081">
        <w:rPr>
          <w:rFonts w:ascii="ＭＳ ゴシック" w:eastAsia="ＭＳ ゴシック" w:hAnsi="ＭＳ ゴシック" w:hint="eastAsia"/>
          <w:sz w:val="52"/>
          <w:szCs w:val="52"/>
        </w:rPr>
        <w:t>大阪府安全なまちづくり推進会議</w:t>
      </w:r>
    </w:p>
    <w:p w:rsidR="006E276D" w:rsidRPr="00A96081" w:rsidRDefault="006E276D" w:rsidP="00CE1295">
      <w:pPr>
        <w:jc w:val="center"/>
        <w:rPr>
          <w:rFonts w:ascii="ＭＳ ゴシック" w:eastAsia="ＭＳ ゴシック" w:hAnsi="ＭＳ ゴシック"/>
          <w:sz w:val="48"/>
          <w:szCs w:val="48"/>
        </w:rPr>
      </w:pPr>
      <w:r w:rsidRPr="00A96081">
        <w:rPr>
          <w:rFonts w:ascii="ＭＳ ゴシック" w:eastAsia="ＭＳ ゴシック" w:hAnsi="ＭＳ ゴシック" w:hint="eastAsia"/>
          <w:sz w:val="48"/>
          <w:szCs w:val="48"/>
        </w:rPr>
        <w:t>構成団体の</w:t>
      </w:r>
      <w:r w:rsidR="000E16E5" w:rsidRPr="00A96081">
        <w:rPr>
          <w:rFonts w:ascii="ＭＳ ゴシック" w:eastAsia="ＭＳ ゴシック" w:hAnsi="ＭＳ ゴシック" w:hint="eastAsia"/>
          <w:sz w:val="48"/>
          <w:szCs w:val="48"/>
        </w:rPr>
        <w:t>平成27年度</w:t>
      </w:r>
      <w:r w:rsidRPr="00A96081">
        <w:rPr>
          <w:rFonts w:ascii="ＭＳ ゴシック" w:eastAsia="ＭＳ ゴシック" w:hAnsi="ＭＳ ゴシック" w:hint="eastAsia"/>
          <w:sz w:val="48"/>
          <w:szCs w:val="48"/>
        </w:rPr>
        <w:t>活動</w:t>
      </w:r>
      <w:r w:rsidR="009F3F9A">
        <w:rPr>
          <w:rFonts w:ascii="ＭＳ ゴシック" w:eastAsia="ＭＳ ゴシック" w:hAnsi="ＭＳ ゴシック" w:hint="eastAsia"/>
          <w:sz w:val="48"/>
          <w:szCs w:val="48"/>
        </w:rPr>
        <w:t>報告</w:t>
      </w:r>
    </w:p>
    <w:p w:rsidR="006E276D" w:rsidRPr="007934A9"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Default="006E276D"/>
    <w:p w:rsidR="000E16E5" w:rsidRDefault="000E16E5"/>
    <w:p w:rsidR="000E16E5" w:rsidRPr="008404DF" w:rsidRDefault="000E16E5"/>
    <w:p w:rsidR="006E276D" w:rsidRPr="008404DF" w:rsidRDefault="006E276D"/>
    <w:p w:rsidR="006E276D" w:rsidRPr="008404DF" w:rsidRDefault="006E276D"/>
    <w:p w:rsidR="006E276D" w:rsidRPr="008404DF" w:rsidRDefault="006E276D"/>
    <w:p w:rsidR="006E276D" w:rsidRPr="0065162F" w:rsidRDefault="006E276D"/>
    <w:p w:rsidR="006E276D" w:rsidRPr="008404DF" w:rsidRDefault="006E276D"/>
    <w:p w:rsidR="006E276D" w:rsidRDefault="006E276D"/>
    <w:p w:rsidR="000E16E5" w:rsidRDefault="000E16E5"/>
    <w:p w:rsidR="000E16E5" w:rsidRDefault="000E16E5"/>
    <w:p w:rsidR="000E16E5" w:rsidRPr="008404DF" w:rsidRDefault="000E16E5"/>
    <w:p w:rsidR="006E276D" w:rsidRPr="008404DF" w:rsidRDefault="006E276D"/>
    <w:p w:rsidR="006E276D" w:rsidRPr="008404DF" w:rsidRDefault="006E276D"/>
    <w:p w:rsidR="006E276D" w:rsidRPr="00A96081" w:rsidRDefault="006E276D" w:rsidP="00CE1295">
      <w:pPr>
        <w:spacing w:after="240"/>
        <w:jc w:val="center"/>
        <w:rPr>
          <w:rFonts w:ascii="ＭＳ ゴシック" w:eastAsia="ＭＳ ゴシック" w:hAnsi="ＭＳ ゴシック"/>
          <w:sz w:val="32"/>
          <w:szCs w:val="32"/>
        </w:rPr>
      </w:pPr>
      <w:r w:rsidRPr="00A96081">
        <w:rPr>
          <w:rFonts w:ascii="ＭＳ ゴシック" w:eastAsia="ＭＳ ゴシック" w:hAnsi="ＭＳ ゴシック" w:hint="eastAsia"/>
          <w:sz w:val="32"/>
          <w:szCs w:val="32"/>
        </w:rPr>
        <w:lastRenderedPageBreak/>
        <w:t>平成</w:t>
      </w:r>
      <w:r w:rsidRPr="00A96081">
        <w:rPr>
          <w:rFonts w:ascii="ＭＳ ゴシック" w:eastAsia="ＭＳ ゴシック" w:hAnsi="ＭＳ ゴシック"/>
          <w:sz w:val="32"/>
          <w:szCs w:val="32"/>
        </w:rPr>
        <w:t>2</w:t>
      </w:r>
      <w:r w:rsidR="00AF5906" w:rsidRPr="00A96081">
        <w:rPr>
          <w:rFonts w:ascii="ＭＳ ゴシック" w:eastAsia="ＭＳ ゴシック" w:hAnsi="ＭＳ ゴシック" w:hint="eastAsia"/>
          <w:sz w:val="32"/>
          <w:szCs w:val="32"/>
        </w:rPr>
        <w:t>7</w:t>
      </w:r>
      <w:r w:rsidRPr="00A96081">
        <w:rPr>
          <w:rFonts w:ascii="ＭＳ ゴシック" w:eastAsia="ＭＳ ゴシック" w:hAnsi="ＭＳ ゴシック" w:hint="eastAsia"/>
          <w:sz w:val="32"/>
          <w:szCs w:val="32"/>
        </w:rPr>
        <w:t>年度　構成団体活動状況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33"/>
      </w:tblGrid>
      <w:tr w:rsidR="00F758E2" w:rsidRPr="00F758E2" w:rsidTr="00014805">
        <w:tc>
          <w:tcPr>
            <w:tcW w:w="2235" w:type="dxa"/>
          </w:tcPr>
          <w:p w:rsidR="006E276D" w:rsidRPr="0020156D" w:rsidRDefault="006E276D" w:rsidP="0098113E">
            <w:pPr>
              <w:jc w:val="center"/>
              <w:rPr>
                <w:rFonts w:ascii="ＭＳ ゴシック" w:eastAsia="ＭＳ ゴシック" w:hAnsi="ＭＳ ゴシック"/>
              </w:rPr>
            </w:pPr>
            <w:r w:rsidRPr="0020156D">
              <w:rPr>
                <w:rFonts w:ascii="ＭＳ ゴシック" w:eastAsia="ＭＳ ゴシック" w:hAnsi="ＭＳ ゴシック" w:hint="eastAsia"/>
              </w:rPr>
              <w:t>団体名</w:t>
            </w:r>
          </w:p>
        </w:tc>
        <w:tc>
          <w:tcPr>
            <w:tcW w:w="7033" w:type="dxa"/>
          </w:tcPr>
          <w:p w:rsidR="006E276D" w:rsidRPr="0020156D" w:rsidRDefault="006E276D" w:rsidP="00AF5906">
            <w:pPr>
              <w:jc w:val="center"/>
              <w:rPr>
                <w:rFonts w:ascii="ＭＳ ゴシック" w:eastAsia="ＭＳ ゴシック" w:hAnsi="ＭＳ ゴシック"/>
              </w:rPr>
            </w:pPr>
            <w:r w:rsidRPr="0020156D">
              <w:rPr>
                <w:rFonts w:ascii="ＭＳ ゴシック" w:eastAsia="ＭＳ ゴシック" w:hAnsi="ＭＳ ゴシック" w:hint="eastAsia"/>
              </w:rPr>
              <w:t>２</w:t>
            </w:r>
            <w:r w:rsidR="00AF5906" w:rsidRPr="0020156D">
              <w:rPr>
                <w:rFonts w:ascii="ＭＳ ゴシック" w:eastAsia="ＭＳ ゴシック" w:hAnsi="ＭＳ ゴシック" w:hint="eastAsia"/>
              </w:rPr>
              <w:t>７</w:t>
            </w:r>
            <w:r w:rsidRPr="0020156D">
              <w:rPr>
                <w:rFonts w:ascii="ＭＳ ゴシック" w:eastAsia="ＭＳ ゴシック" w:hAnsi="ＭＳ ゴシック" w:hint="eastAsia"/>
              </w:rPr>
              <w:t>年度活動内容</w:t>
            </w:r>
          </w:p>
        </w:tc>
      </w:tr>
      <w:tr w:rsidR="00F758E2" w:rsidRPr="00337E3A" w:rsidTr="009D0F74">
        <w:trPr>
          <w:trHeight w:val="11899"/>
        </w:trPr>
        <w:tc>
          <w:tcPr>
            <w:tcW w:w="2235" w:type="dxa"/>
          </w:tcPr>
          <w:p w:rsidR="006E276D" w:rsidRPr="00812A5B" w:rsidRDefault="006E276D"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w:t>
            </w: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6E276D" w:rsidRPr="00812A5B" w:rsidRDefault="006E276D" w:rsidP="002538E0">
            <w:pPr>
              <w:adjustRightInd w:val="0"/>
              <w:snapToGrid w:val="0"/>
              <w:rPr>
                <w:rFonts w:ascii="ＭＳ ゴシック" w:eastAsia="ＭＳ ゴシック" w:hAnsi="ＭＳ ゴシック"/>
                <w:szCs w:val="21"/>
              </w:rPr>
            </w:pPr>
          </w:p>
        </w:tc>
        <w:tc>
          <w:tcPr>
            <w:tcW w:w="7033" w:type="dxa"/>
          </w:tcPr>
          <w:p w:rsidR="00315779" w:rsidRPr="00812A5B" w:rsidRDefault="00307AF3" w:rsidP="0098113E">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大阪府安全なまちづくり推進会議</w:t>
            </w:r>
            <w:r w:rsidR="00315779" w:rsidRPr="00812A5B">
              <w:rPr>
                <w:rFonts w:ascii="ＭＳ ゴシック" w:eastAsia="ＭＳ ゴシック" w:hAnsi="ＭＳ ゴシック" w:hint="eastAsia"/>
                <w:szCs w:val="21"/>
              </w:rPr>
              <w:t>の取組</w:t>
            </w:r>
          </w:p>
          <w:p w:rsidR="00315779" w:rsidRPr="00812A5B" w:rsidRDefault="00315779" w:rsidP="0098113E">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総会の開催</w:t>
            </w:r>
          </w:p>
          <w:p w:rsidR="00307AF3" w:rsidRPr="00812A5B" w:rsidRDefault="00307AF3" w:rsidP="00315779">
            <w:pPr>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F0D6D"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オール大阪の安全なまちづくりに向けた目標の設定「子どもや女性の犯罪被害の防止」「街頭犯罪抑止活動の推進」。</w:t>
            </w:r>
          </w:p>
          <w:p w:rsidR="00315779" w:rsidRPr="00812A5B" w:rsidRDefault="00315779" w:rsidP="00307AF3">
            <w:pPr>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防犯キャンペーンの実施　</w:t>
            </w:r>
          </w:p>
          <w:p w:rsidR="006E276D" w:rsidRPr="00812A5B" w:rsidRDefault="00315779" w:rsidP="00315779">
            <w:pPr>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w:t>
            </w:r>
            <w:r w:rsidR="006E276D" w:rsidRPr="00812A5B">
              <w:rPr>
                <w:rFonts w:ascii="ＭＳ ゴシック" w:eastAsia="ＭＳ ゴシック" w:hAnsi="ＭＳ ゴシック" w:hint="eastAsia"/>
                <w:szCs w:val="21"/>
              </w:rPr>
              <w:t>府民の</w:t>
            </w:r>
            <w:r w:rsidR="00BC7834" w:rsidRPr="00812A5B">
              <w:rPr>
                <w:rFonts w:ascii="ＭＳ ゴシック" w:eastAsia="ＭＳ ゴシック" w:hAnsi="ＭＳ ゴシック" w:hint="eastAsia"/>
                <w:szCs w:val="21"/>
              </w:rPr>
              <w:t>自主防犯意識の向上を図るため、</w:t>
            </w:r>
            <w:r w:rsidR="006E276D" w:rsidRPr="00812A5B">
              <w:rPr>
                <w:rFonts w:ascii="ＭＳ ゴシック" w:eastAsia="ＭＳ ゴシック" w:hAnsi="ＭＳ ゴシック" w:hint="eastAsia"/>
                <w:szCs w:val="21"/>
              </w:rPr>
              <w:t>安全なまちづくり推進月間（</w:t>
            </w:r>
            <w:r w:rsidR="006E276D" w:rsidRPr="00812A5B">
              <w:rPr>
                <w:rFonts w:ascii="ＭＳ ゴシック" w:eastAsia="ＭＳ ゴシック" w:hAnsi="ＭＳ ゴシック"/>
                <w:szCs w:val="21"/>
              </w:rPr>
              <w:t>10</w:t>
            </w:r>
            <w:r w:rsidR="006E276D" w:rsidRPr="00812A5B">
              <w:rPr>
                <w:rFonts w:ascii="ＭＳ ゴシック" w:eastAsia="ＭＳ ゴシック" w:hAnsi="ＭＳ ゴシック" w:hint="eastAsia"/>
                <w:szCs w:val="21"/>
              </w:rPr>
              <w:t>月）に</w:t>
            </w:r>
            <w:r w:rsidR="00BC7834" w:rsidRPr="00812A5B">
              <w:rPr>
                <w:rFonts w:ascii="ＭＳ ゴシック" w:eastAsia="ＭＳ ゴシック" w:hAnsi="ＭＳ ゴシック" w:hint="eastAsia"/>
                <w:szCs w:val="21"/>
              </w:rPr>
              <w:t>、「子どもや女性の犯罪被害防止」「街頭犯罪抑止活動の推進」「特殊詐欺被害防止」</w:t>
            </w:r>
            <w:r w:rsidRPr="00812A5B">
              <w:rPr>
                <w:rFonts w:ascii="ＭＳ ゴシック" w:eastAsia="ＭＳ ゴシック" w:hAnsi="ＭＳ ゴシック" w:hint="eastAsia"/>
                <w:szCs w:val="21"/>
              </w:rPr>
              <w:t>等</w:t>
            </w:r>
            <w:r w:rsidR="00BC7834" w:rsidRPr="00812A5B">
              <w:rPr>
                <w:rFonts w:ascii="ＭＳ ゴシック" w:eastAsia="ＭＳ ゴシック" w:hAnsi="ＭＳ ゴシック" w:hint="eastAsia"/>
                <w:szCs w:val="21"/>
              </w:rPr>
              <w:t>を呼びかける</w:t>
            </w:r>
            <w:r w:rsidR="006E276D" w:rsidRPr="00812A5B">
              <w:rPr>
                <w:rFonts w:ascii="ＭＳ ゴシック" w:eastAsia="ＭＳ ゴシック" w:hAnsi="ＭＳ ゴシック" w:hint="eastAsia"/>
                <w:szCs w:val="21"/>
              </w:rPr>
              <w:t>キャンペーンを</w:t>
            </w:r>
            <w:r w:rsidR="00BC7834" w:rsidRPr="00812A5B">
              <w:rPr>
                <w:rFonts w:ascii="ＭＳ ゴシック" w:eastAsia="ＭＳ ゴシック" w:hAnsi="ＭＳ ゴシック" w:hint="eastAsia"/>
                <w:szCs w:val="21"/>
              </w:rPr>
              <w:t>実施</w:t>
            </w:r>
            <w:r w:rsidR="006E276D" w:rsidRPr="00812A5B">
              <w:rPr>
                <w:rFonts w:ascii="ＭＳ ゴシック" w:eastAsia="ＭＳ ゴシック" w:hAnsi="ＭＳ ゴシック" w:hint="eastAsia"/>
                <w:szCs w:val="21"/>
              </w:rPr>
              <w:t>。</w:t>
            </w:r>
          </w:p>
          <w:p w:rsidR="006E276D" w:rsidRPr="00812A5B" w:rsidRDefault="00307AF3" w:rsidP="00307AF3">
            <w:pPr>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w:t>
            </w:r>
            <w:r w:rsidR="00794017">
              <w:rPr>
                <w:rFonts w:ascii="ＭＳ ゴシック" w:eastAsia="ＭＳ ゴシック" w:hAnsi="ＭＳ ゴシック" w:hint="eastAsia"/>
                <w:szCs w:val="21"/>
              </w:rPr>
              <w:t xml:space="preserve">　</w:t>
            </w:r>
            <w:r w:rsidR="00BC7834" w:rsidRPr="00812A5B">
              <w:rPr>
                <w:rFonts w:ascii="ＭＳ ゴシック" w:eastAsia="ＭＳ ゴシック" w:hAnsi="ＭＳ ゴシック" w:hint="eastAsia"/>
                <w:szCs w:val="21"/>
              </w:rPr>
              <w:t>大阪安全なまちづくり</w:t>
            </w:r>
            <w:r w:rsidR="006E276D" w:rsidRPr="00812A5B">
              <w:rPr>
                <w:rFonts w:ascii="ＭＳ ゴシック" w:eastAsia="ＭＳ ゴシック" w:hAnsi="ＭＳ ゴシック" w:hint="eastAsia"/>
                <w:szCs w:val="21"/>
              </w:rPr>
              <w:t>キャンペーン</w:t>
            </w:r>
          </w:p>
          <w:p w:rsidR="006E276D" w:rsidRPr="00812A5B" w:rsidRDefault="006E276D" w:rsidP="0098113E">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0734F">
              <w:rPr>
                <w:rFonts w:ascii="ＭＳ ゴシック" w:eastAsia="ＭＳ ゴシック" w:hAnsi="ＭＳ ゴシック" w:hint="eastAsia"/>
                <w:szCs w:val="21"/>
              </w:rPr>
              <w:t xml:space="preserve">　</w:t>
            </w:r>
            <w:r w:rsidR="00813B31">
              <w:rPr>
                <w:rFonts w:ascii="ＭＳ ゴシック" w:eastAsia="ＭＳ ゴシック" w:hAnsi="ＭＳ ゴシック" w:hint="eastAsia"/>
                <w:szCs w:val="21"/>
              </w:rPr>
              <w:t xml:space="preserve">　</w:t>
            </w:r>
            <w:r w:rsidRPr="00812A5B">
              <w:rPr>
                <w:rFonts w:ascii="ＭＳ ゴシック" w:eastAsia="ＭＳ ゴシック" w:hAnsi="ＭＳ ゴシック"/>
                <w:szCs w:val="21"/>
              </w:rPr>
              <w:t>10</w:t>
            </w:r>
            <w:r w:rsidRPr="00812A5B">
              <w:rPr>
                <w:rFonts w:ascii="ＭＳ ゴシック" w:eastAsia="ＭＳ ゴシック" w:hAnsi="ＭＳ ゴシック" w:hint="eastAsia"/>
                <w:szCs w:val="21"/>
              </w:rPr>
              <w:t>月</w:t>
            </w:r>
            <w:r w:rsidR="00BC7834" w:rsidRPr="00812A5B">
              <w:rPr>
                <w:rFonts w:ascii="ＭＳ ゴシック" w:eastAsia="ＭＳ ゴシック" w:hAnsi="ＭＳ ゴシック" w:hint="eastAsia"/>
                <w:szCs w:val="21"/>
              </w:rPr>
              <w:t>14</w:t>
            </w:r>
            <w:r w:rsidR="00D44F1C" w:rsidRPr="00812A5B">
              <w:rPr>
                <w:rFonts w:ascii="ＭＳ ゴシック" w:eastAsia="ＭＳ ゴシック" w:hAnsi="ＭＳ ゴシック" w:hint="eastAsia"/>
                <w:szCs w:val="21"/>
              </w:rPr>
              <w:t>日：</w:t>
            </w:r>
            <w:r w:rsidR="00BC7834" w:rsidRPr="00812A5B">
              <w:rPr>
                <w:rFonts w:ascii="ＭＳ ゴシック" w:eastAsia="ＭＳ ゴシック" w:hAnsi="ＭＳ ゴシック" w:hint="eastAsia"/>
                <w:szCs w:val="21"/>
              </w:rPr>
              <w:t>北河内地域（京阪古川橋駅、寝屋川市駅前等）</w:t>
            </w:r>
          </w:p>
          <w:p w:rsidR="006E276D" w:rsidRPr="00812A5B" w:rsidRDefault="006E276D" w:rsidP="00BC7834">
            <w:pPr>
              <w:snapToGrid w:val="0"/>
              <w:ind w:left="3150" w:hangingChars="1500" w:hanging="315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0734F">
              <w:rPr>
                <w:rFonts w:ascii="ＭＳ ゴシック" w:eastAsia="ＭＳ ゴシック" w:hAnsi="ＭＳ ゴシック" w:hint="eastAsia"/>
                <w:szCs w:val="21"/>
              </w:rPr>
              <w:t xml:space="preserve">　</w:t>
            </w:r>
            <w:r w:rsidR="00813B31">
              <w:rPr>
                <w:rFonts w:ascii="ＭＳ ゴシック" w:eastAsia="ＭＳ ゴシック" w:hAnsi="ＭＳ ゴシック" w:hint="eastAsia"/>
                <w:szCs w:val="21"/>
              </w:rPr>
              <w:t xml:space="preserve">　</w:t>
            </w:r>
            <w:r w:rsidRPr="00812A5B">
              <w:rPr>
                <w:rFonts w:ascii="ＭＳ ゴシック" w:eastAsia="ＭＳ ゴシック" w:hAnsi="ＭＳ ゴシック"/>
                <w:szCs w:val="21"/>
              </w:rPr>
              <w:t>10</w:t>
            </w:r>
            <w:r w:rsidRPr="00812A5B">
              <w:rPr>
                <w:rFonts w:ascii="ＭＳ ゴシック" w:eastAsia="ＭＳ ゴシック" w:hAnsi="ＭＳ ゴシック" w:hint="eastAsia"/>
                <w:szCs w:val="21"/>
              </w:rPr>
              <w:t>月</w:t>
            </w:r>
            <w:r w:rsidR="00BC7834" w:rsidRPr="00812A5B">
              <w:rPr>
                <w:rFonts w:ascii="ＭＳ ゴシック" w:eastAsia="ＭＳ ゴシック" w:hAnsi="ＭＳ ゴシック" w:hint="eastAsia"/>
                <w:szCs w:val="21"/>
              </w:rPr>
              <w:t>24</w:t>
            </w:r>
            <w:r w:rsidRPr="00812A5B">
              <w:rPr>
                <w:rFonts w:ascii="ＭＳ ゴシック" w:eastAsia="ＭＳ ゴシック" w:hAnsi="ＭＳ ゴシック" w:hint="eastAsia"/>
                <w:szCs w:val="21"/>
              </w:rPr>
              <w:t>日：</w:t>
            </w:r>
            <w:r w:rsidR="00BC7834" w:rsidRPr="00812A5B">
              <w:rPr>
                <w:rFonts w:ascii="ＭＳ ゴシック" w:eastAsia="ＭＳ ゴシック" w:hAnsi="ＭＳ ゴシック" w:hint="eastAsia"/>
                <w:szCs w:val="21"/>
              </w:rPr>
              <w:t>泉北地域（府営大泉緑地）</w:t>
            </w:r>
          </w:p>
          <w:p w:rsidR="00ED245A" w:rsidRPr="00812A5B" w:rsidRDefault="006E276D" w:rsidP="00BC7834">
            <w:pPr>
              <w:snapToGrid w:val="0"/>
              <w:ind w:left="3150" w:hangingChars="1500" w:hanging="315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0734F">
              <w:rPr>
                <w:rFonts w:ascii="ＭＳ ゴシック" w:eastAsia="ＭＳ ゴシック" w:hAnsi="ＭＳ ゴシック" w:hint="eastAsia"/>
                <w:szCs w:val="21"/>
              </w:rPr>
              <w:t xml:space="preserve">　</w:t>
            </w:r>
            <w:r w:rsidR="00794017">
              <w:rPr>
                <w:rFonts w:ascii="ＭＳ ゴシック" w:eastAsia="ＭＳ ゴシック" w:hAnsi="ＭＳ ゴシック" w:hint="eastAsia"/>
                <w:szCs w:val="21"/>
              </w:rPr>
              <w:t xml:space="preserve">　</w:t>
            </w:r>
            <w:r w:rsidRPr="00812A5B">
              <w:rPr>
                <w:rFonts w:ascii="ＭＳ ゴシック" w:eastAsia="ＭＳ ゴシック" w:hAnsi="ＭＳ ゴシック"/>
                <w:szCs w:val="21"/>
              </w:rPr>
              <w:t>10</w:t>
            </w:r>
            <w:r w:rsidRPr="00812A5B">
              <w:rPr>
                <w:rFonts w:ascii="ＭＳ ゴシック" w:eastAsia="ＭＳ ゴシック" w:hAnsi="ＭＳ ゴシック" w:hint="eastAsia"/>
                <w:szCs w:val="21"/>
              </w:rPr>
              <w:t>月</w:t>
            </w:r>
            <w:r w:rsidR="00BC7834" w:rsidRPr="00812A5B">
              <w:rPr>
                <w:rFonts w:ascii="ＭＳ ゴシック" w:eastAsia="ＭＳ ゴシック" w:hAnsi="ＭＳ ゴシック" w:hint="eastAsia"/>
                <w:szCs w:val="21"/>
              </w:rPr>
              <w:t>25</w:t>
            </w:r>
            <w:r w:rsidR="00D44F1C" w:rsidRPr="00812A5B">
              <w:rPr>
                <w:rFonts w:ascii="ＭＳ ゴシック" w:eastAsia="ＭＳ ゴシック" w:hAnsi="ＭＳ ゴシック" w:hint="eastAsia"/>
                <w:szCs w:val="21"/>
              </w:rPr>
              <w:t>日：</w:t>
            </w:r>
            <w:r w:rsidR="00BC7834" w:rsidRPr="00812A5B">
              <w:rPr>
                <w:rFonts w:ascii="ＭＳ ゴシック" w:eastAsia="ＭＳ ゴシック" w:hAnsi="ＭＳ ゴシック" w:hint="eastAsia"/>
                <w:szCs w:val="21"/>
              </w:rPr>
              <w:t>南河内地域（ネオポリス公園）</w:t>
            </w:r>
          </w:p>
          <w:p w:rsidR="00ED245A" w:rsidRPr="00812A5B" w:rsidRDefault="00ED245A" w:rsidP="00BC7834">
            <w:pPr>
              <w:snapToGrid w:val="0"/>
              <w:ind w:left="3150" w:hangingChars="1500" w:hanging="315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315779" w:rsidRPr="00812A5B">
              <w:rPr>
                <w:rFonts w:ascii="ＭＳ ゴシック" w:eastAsia="ＭＳ ゴシック" w:hAnsi="ＭＳ ゴシック" w:hint="eastAsia"/>
                <w:szCs w:val="21"/>
              </w:rPr>
              <w:t xml:space="preserve">　・</w:t>
            </w:r>
            <w:r w:rsidR="00794017">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防犯展示会（防犯防災総合展ｉｎＫＡＮＳＡＩ2015）</w:t>
            </w:r>
          </w:p>
          <w:p w:rsidR="000C4EB7" w:rsidRPr="00812A5B" w:rsidRDefault="00ED245A" w:rsidP="00BC7834">
            <w:pPr>
              <w:snapToGrid w:val="0"/>
              <w:ind w:left="3150" w:hangingChars="1500" w:hanging="315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0734F">
              <w:rPr>
                <w:rFonts w:ascii="ＭＳ ゴシック" w:eastAsia="ＭＳ ゴシック" w:hAnsi="ＭＳ ゴシック" w:hint="eastAsia"/>
                <w:szCs w:val="21"/>
              </w:rPr>
              <w:t xml:space="preserve">　</w:t>
            </w:r>
            <w:r w:rsidR="00794017">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６月11,12日：インテックス大阪</w:t>
            </w:r>
          </w:p>
          <w:p w:rsidR="004E52DD" w:rsidRPr="00812A5B" w:rsidRDefault="00315779" w:rsidP="00BC7834">
            <w:pPr>
              <w:snapToGrid w:val="0"/>
              <w:ind w:left="3150" w:hangingChars="1500" w:hanging="315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２　</w:t>
            </w:r>
            <w:r w:rsidR="004E52DD" w:rsidRPr="00812A5B">
              <w:rPr>
                <w:rFonts w:ascii="ＭＳ ゴシック" w:eastAsia="ＭＳ ゴシック" w:hAnsi="ＭＳ ゴシック" w:hint="eastAsia"/>
                <w:szCs w:val="21"/>
              </w:rPr>
              <w:t>地域安全センターの設置促進</w:t>
            </w:r>
          </w:p>
          <w:p w:rsidR="004E52DD" w:rsidRPr="00812A5B" w:rsidRDefault="004E52DD" w:rsidP="004E52DD">
            <w:pPr>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小学校の余裕教室等を活用した地域の防犯ボランティアの活動拠点として、「地域安全センター」の整備を促進。</w:t>
            </w:r>
          </w:p>
          <w:p w:rsidR="004E52DD" w:rsidRDefault="004E52DD" w:rsidP="00D7002D">
            <w:pPr>
              <w:snapToGrid w:val="0"/>
              <w:ind w:left="525" w:hangingChars="250" w:hanging="525"/>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（平成27年度末設置済　</w:t>
            </w:r>
            <w:r w:rsidR="00D7002D">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　711校区／9</w:t>
            </w:r>
            <w:r w:rsidR="001148A1">
              <w:rPr>
                <w:rFonts w:ascii="ＭＳ ゴシック" w:eastAsia="ＭＳ ゴシック" w:hAnsi="ＭＳ ゴシック" w:hint="eastAsia"/>
                <w:szCs w:val="21"/>
              </w:rPr>
              <w:t>9</w:t>
            </w:r>
            <w:r w:rsidRPr="00812A5B">
              <w:rPr>
                <w:rFonts w:ascii="ＭＳ ゴシック" w:eastAsia="ＭＳ ゴシック" w:hAnsi="ＭＳ ゴシック" w:hint="eastAsia"/>
                <w:szCs w:val="21"/>
              </w:rPr>
              <w:t>8校区</w:t>
            </w:r>
            <w:r w:rsidR="00622625" w:rsidRPr="00812A5B">
              <w:rPr>
                <w:rFonts w:ascii="ＭＳ ゴシック" w:eastAsia="ＭＳ ゴシック" w:hAnsi="ＭＳ ゴシック" w:hint="eastAsia"/>
                <w:szCs w:val="21"/>
              </w:rPr>
              <w:t>、</w:t>
            </w:r>
            <w:r w:rsidRPr="00812A5B">
              <w:rPr>
                <w:rFonts w:ascii="ＭＳ ゴシック" w:eastAsia="ＭＳ ゴシック" w:hAnsi="ＭＳ ゴシック" w:hint="eastAsia"/>
                <w:szCs w:val="21"/>
              </w:rPr>
              <w:t>設置率</w:t>
            </w:r>
            <w:r w:rsidR="00D7002D">
              <w:rPr>
                <w:rFonts w:ascii="ＭＳ ゴシック" w:eastAsia="ＭＳ ゴシック" w:hAnsi="ＭＳ ゴシック" w:hint="eastAsia"/>
                <w:szCs w:val="21"/>
              </w:rPr>
              <w:t>約</w:t>
            </w:r>
            <w:r w:rsidRPr="00812A5B">
              <w:rPr>
                <w:rFonts w:ascii="ＭＳ ゴシック" w:eastAsia="ＭＳ ゴシック" w:hAnsi="ＭＳ ゴシック" w:hint="eastAsia"/>
                <w:szCs w:val="21"/>
              </w:rPr>
              <w:t>71</w:t>
            </w:r>
            <w:r w:rsidR="00A0734F">
              <w:rPr>
                <w:rFonts w:ascii="ＭＳ ゴシック" w:eastAsia="ＭＳ ゴシック" w:hAnsi="ＭＳ ゴシック" w:hint="eastAsia"/>
                <w:szCs w:val="21"/>
              </w:rPr>
              <w:t>パー</w:t>
            </w:r>
            <w:r w:rsidRPr="00812A5B">
              <w:rPr>
                <w:rFonts w:ascii="ＭＳ ゴシック" w:eastAsia="ＭＳ ゴシック" w:hAnsi="ＭＳ ゴシック" w:hint="eastAsia"/>
                <w:szCs w:val="21"/>
              </w:rPr>
              <w:t>セント）</w:t>
            </w:r>
          </w:p>
          <w:p w:rsidR="00D7002D" w:rsidRPr="00812A5B" w:rsidRDefault="00D7002D" w:rsidP="00A0734F">
            <w:pPr>
              <w:snapToGrid w:val="0"/>
              <w:ind w:leftChars="200" w:left="525" w:hangingChars="50" w:hanging="105"/>
              <w:rPr>
                <w:rFonts w:ascii="ＭＳ ゴシック" w:eastAsia="ＭＳ ゴシック" w:hAnsi="ＭＳ ゴシック"/>
                <w:szCs w:val="21"/>
              </w:rPr>
            </w:pPr>
            <w:r>
              <w:rPr>
                <w:rFonts w:ascii="ＭＳ ゴシック" w:eastAsia="ＭＳ ゴシック" w:hAnsi="ＭＳ ゴシック" w:hint="eastAsia"/>
                <w:szCs w:val="21"/>
              </w:rPr>
              <w:t>（平成28年４月末設置済　⇒　788校区／988校区、設置率約80パーセント）</w:t>
            </w:r>
          </w:p>
          <w:p w:rsidR="004E52DD" w:rsidRPr="00812A5B" w:rsidRDefault="004E52DD" w:rsidP="00BC7834">
            <w:pPr>
              <w:snapToGrid w:val="0"/>
              <w:ind w:left="3150" w:hangingChars="1500" w:hanging="315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センター設置後の防犯ボランティア活動に対する支援・情報の提</w:t>
            </w:r>
          </w:p>
          <w:p w:rsidR="004E52DD" w:rsidRPr="00812A5B" w:rsidRDefault="004E52DD" w:rsidP="004E52DD">
            <w:pPr>
              <w:snapToGrid w:val="0"/>
              <w:ind w:leftChars="200" w:left="3150" w:hangingChars="1300" w:hanging="2730"/>
              <w:rPr>
                <w:rFonts w:ascii="ＭＳ ゴシック" w:eastAsia="ＭＳ ゴシック" w:hAnsi="ＭＳ ゴシック"/>
                <w:szCs w:val="21"/>
              </w:rPr>
            </w:pPr>
            <w:r w:rsidRPr="00812A5B">
              <w:rPr>
                <w:rFonts w:ascii="ＭＳ ゴシック" w:eastAsia="ＭＳ ゴシック" w:hAnsi="ＭＳ ゴシック" w:hint="eastAsia"/>
                <w:szCs w:val="21"/>
              </w:rPr>
              <w:t>供等、センターの自立と防犯活動の活性化に向けた取組の実施。</w:t>
            </w:r>
          </w:p>
          <w:p w:rsidR="00307AF3" w:rsidRPr="00812A5B" w:rsidRDefault="004E52DD" w:rsidP="00E25CAE">
            <w:pPr>
              <w:snapToGrid w:val="0"/>
              <w:ind w:left="3150" w:hangingChars="1500" w:hanging="315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３　</w:t>
            </w:r>
            <w:r w:rsidR="00307AF3" w:rsidRPr="00812A5B">
              <w:rPr>
                <w:rFonts w:ascii="ＭＳ ゴシック" w:eastAsia="ＭＳ ゴシック" w:hAnsi="ＭＳ ゴシック" w:hint="eastAsia"/>
                <w:szCs w:val="21"/>
              </w:rPr>
              <w:t>防犯ボランティア活動の</w:t>
            </w:r>
            <w:r w:rsidR="00E25CAE" w:rsidRPr="00812A5B">
              <w:rPr>
                <w:rFonts w:ascii="ＭＳ ゴシック" w:eastAsia="ＭＳ ゴシック" w:hAnsi="ＭＳ ゴシック" w:hint="eastAsia"/>
                <w:szCs w:val="21"/>
              </w:rPr>
              <w:t>活性化</w:t>
            </w:r>
            <w:r w:rsidR="006E276D" w:rsidRPr="00812A5B">
              <w:rPr>
                <w:rFonts w:ascii="ＭＳ ゴシック" w:eastAsia="ＭＳ ゴシック" w:hAnsi="ＭＳ ゴシック" w:hint="eastAsia"/>
                <w:szCs w:val="21"/>
              </w:rPr>
              <w:t xml:space="preserve">　</w:t>
            </w:r>
          </w:p>
          <w:p w:rsidR="00307AF3" w:rsidRPr="00812A5B" w:rsidRDefault="00307AF3" w:rsidP="0098113E">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防犯ボランティア団体への活動支援</w:t>
            </w:r>
          </w:p>
          <w:p w:rsidR="00307AF3" w:rsidRPr="00812A5B" w:rsidRDefault="00307AF3" w:rsidP="00307AF3">
            <w:pPr>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D22984" w:rsidRPr="00812A5B">
              <w:rPr>
                <w:rFonts w:ascii="ＭＳ ゴシック" w:eastAsia="ＭＳ ゴシック" w:hAnsi="ＭＳ ゴシック" w:hint="eastAsia"/>
                <w:szCs w:val="21"/>
              </w:rPr>
              <w:t>青</w:t>
            </w:r>
            <w:r w:rsidRPr="00812A5B">
              <w:rPr>
                <w:rFonts w:ascii="ＭＳ ゴシック" w:eastAsia="ＭＳ ゴシック" w:hAnsi="ＭＳ ゴシック" w:hint="eastAsia"/>
                <w:szCs w:val="21"/>
              </w:rPr>
              <w:t>色防犯パト</w:t>
            </w:r>
            <w:r w:rsidR="00622625" w:rsidRPr="00812A5B">
              <w:rPr>
                <w:rFonts w:ascii="ＭＳ ゴシック" w:eastAsia="ＭＳ ゴシック" w:hAnsi="ＭＳ ゴシック" w:hint="eastAsia"/>
                <w:szCs w:val="21"/>
              </w:rPr>
              <w:t>ロールカーへのドライブレコーダーや防犯パトロール用ユニフォーム等物品</w:t>
            </w:r>
            <w:r w:rsidRPr="00812A5B">
              <w:rPr>
                <w:rFonts w:ascii="ＭＳ ゴシック" w:eastAsia="ＭＳ ゴシック" w:hAnsi="ＭＳ ゴシック" w:hint="eastAsia"/>
                <w:szCs w:val="21"/>
              </w:rPr>
              <w:t>補助の実施（７市町、147団体）。</w:t>
            </w:r>
          </w:p>
          <w:p w:rsidR="00307AF3" w:rsidRPr="00812A5B" w:rsidRDefault="00D22984" w:rsidP="0098113E">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w:t>
            </w:r>
            <w:r w:rsidR="00622625" w:rsidRPr="00812A5B">
              <w:rPr>
                <w:rFonts w:ascii="ＭＳ ゴシック" w:eastAsia="ＭＳ ゴシック" w:hAnsi="ＭＳ ゴシック" w:hint="eastAsia"/>
                <w:szCs w:val="21"/>
              </w:rPr>
              <w:t>府のホームページで、防犯ボランティア団体の活動事例について</w:t>
            </w:r>
          </w:p>
          <w:p w:rsidR="000C4EB7" w:rsidRPr="00812A5B" w:rsidRDefault="00622625" w:rsidP="0098113E">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紹介。</w:t>
            </w:r>
          </w:p>
          <w:p w:rsidR="006E276D" w:rsidRPr="00812A5B" w:rsidRDefault="006E276D" w:rsidP="009D195F">
            <w:pPr>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大阪</w:t>
            </w:r>
            <w:r w:rsidR="006A2F9A">
              <w:rPr>
                <w:rFonts w:ascii="ＭＳ ゴシック" w:eastAsia="ＭＳ ゴシック" w:hAnsi="ＭＳ ゴシック" w:hint="eastAsia"/>
                <w:szCs w:val="21"/>
              </w:rPr>
              <w:t>府</w:t>
            </w:r>
            <w:r w:rsidRPr="00812A5B">
              <w:rPr>
                <w:rFonts w:ascii="ＭＳ ゴシック" w:eastAsia="ＭＳ ゴシック" w:hAnsi="ＭＳ ゴシック" w:hint="eastAsia"/>
                <w:szCs w:val="21"/>
              </w:rPr>
              <w:t>安全なまちづくりボランティア団体表彰の</w:t>
            </w:r>
            <w:r w:rsidR="001935D1" w:rsidRPr="00812A5B">
              <w:rPr>
                <w:rFonts w:ascii="ＭＳ ゴシック" w:eastAsia="ＭＳ ゴシック" w:hAnsi="ＭＳ ゴシック" w:hint="eastAsia"/>
                <w:szCs w:val="21"/>
              </w:rPr>
              <w:t>実施</w:t>
            </w:r>
            <w:r w:rsidR="006A2F9A">
              <w:rPr>
                <w:rFonts w:ascii="ＭＳ ゴシック" w:eastAsia="ＭＳ ゴシック" w:hAnsi="ＭＳ ゴシック" w:hint="eastAsia"/>
                <w:szCs w:val="21"/>
              </w:rPr>
              <w:t>(</w:t>
            </w:r>
            <w:r w:rsidRPr="00812A5B">
              <w:rPr>
                <w:rFonts w:ascii="ＭＳ ゴシック" w:eastAsia="ＭＳ ゴシック" w:hAnsi="ＭＳ ゴシック"/>
                <w:szCs w:val="21"/>
              </w:rPr>
              <w:t>10/29)</w:t>
            </w:r>
          </w:p>
          <w:p w:rsidR="006E276D" w:rsidRPr="00812A5B" w:rsidRDefault="006E276D" w:rsidP="0098113E">
            <w:pPr>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府内各市町村からの推薦を踏まえ、先駆的、意欲的な</w:t>
            </w:r>
            <w:r w:rsidR="00020AA9" w:rsidRPr="00812A5B">
              <w:rPr>
                <w:rFonts w:ascii="ＭＳ ゴシック" w:eastAsia="ＭＳ ゴシック" w:hAnsi="ＭＳ ゴシック" w:hint="eastAsia"/>
                <w:szCs w:val="21"/>
              </w:rPr>
              <w:t>安全なまちづくりを実践している</w:t>
            </w:r>
            <w:r w:rsidRPr="00812A5B">
              <w:rPr>
                <w:rFonts w:ascii="ＭＳ ゴシック" w:eastAsia="ＭＳ ゴシック" w:hAnsi="ＭＳ ゴシック" w:hint="eastAsia"/>
                <w:szCs w:val="21"/>
              </w:rPr>
              <w:t>防犯ボランティア団体（</w:t>
            </w:r>
            <w:r w:rsidR="009D195F" w:rsidRPr="00812A5B">
              <w:rPr>
                <w:rFonts w:ascii="ＭＳ ゴシック" w:eastAsia="ＭＳ ゴシック" w:hAnsi="ＭＳ ゴシック" w:hint="eastAsia"/>
                <w:szCs w:val="21"/>
              </w:rPr>
              <w:t>６</w:t>
            </w:r>
            <w:r w:rsidRPr="00812A5B">
              <w:rPr>
                <w:rFonts w:ascii="ＭＳ ゴシック" w:eastAsia="ＭＳ ゴシック" w:hAnsi="ＭＳ ゴシック" w:hint="eastAsia"/>
                <w:szCs w:val="21"/>
              </w:rPr>
              <w:t>団体）を表彰。</w:t>
            </w:r>
          </w:p>
          <w:p w:rsidR="000C4EB7" w:rsidRPr="00812A5B" w:rsidRDefault="00571A51" w:rsidP="000C4EB7">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４　防犯意識の高揚</w:t>
            </w:r>
          </w:p>
          <w:p w:rsidR="00571A51" w:rsidRPr="00812A5B" w:rsidRDefault="00571A51"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防犯キャンペーンの実施。</w:t>
            </w:r>
          </w:p>
          <w:p w:rsidR="00F504D5" w:rsidRPr="00812A5B" w:rsidRDefault="00571A51" w:rsidP="00C772D4">
            <w:pPr>
              <w:snapToGrid w:val="0"/>
              <w:ind w:leftChars="200" w:left="42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各土木事務所、市町村、警察等関係機関と連携して、ひったくり防止キャンペーン等を実施。</w:t>
            </w:r>
          </w:p>
          <w:p w:rsidR="00571A51" w:rsidRPr="00812A5B" w:rsidRDefault="00571A51" w:rsidP="00C772D4">
            <w:pPr>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市町村防犯担当者連絡調整会議を開催し、各市町村に防犯に関する基礎データを開示するとともに、特色ある活動の紹介等を行い、防犯活動の促進</w:t>
            </w:r>
            <w:r w:rsidR="001935D1" w:rsidRPr="00812A5B">
              <w:rPr>
                <w:rFonts w:ascii="ＭＳ ゴシック" w:eastAsia="ＭＳ ゴシック" w:hAnsi="ＭＳ ゴシック" w:hint="eastAsia"/>
                <w:szCs w:val="21"/>
              </w:rPr>
              <w:t>に向けた呼びかけを実施</w:t>
            </w:r>
            <w:r w:rsidRPr="00812A5B">
              <w:rPr>
                <w:rFonts w:ascii="ＭＳ ゴシック" w:eastAsia="ＭＳ ゴシック" w:hAnsi="ＭＳ ゴシック" w:hint="eastAsia"/>
                <w:szCs w:val="21"/>
              </w:rPr>
              <w:t>。</w:t>
            </w:r>
          </w:p>
          <w:p w:rsidR="00DE103E" w:rsidRPr="00812A5B" w:rsidRDefault="00DE103E"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５　少年非行防止と子どもの安全確保</w:t>
            </w:r>
            <w:r w:rsidR="00927F65" w:rsidRPr="00812A5B">
              <w:rPr>
                <w:rFonts w:ascii="ＭＳ ゴシック" w:eastAsia="ＭＳ ゴシック" w:hAnsi="ＭＳ ゴシック" w:hint="eastAsia"/>
                <w:szCs w:val="21"/>
              </w:rPr>
              <w:t>の</w:t>
            </w:r>
            <w:r w:rsidRPr="00812A5B">
              <w:rPr>
                <w:rFonts w:ascii="ＭＳ ゴシック" w:eastAsia="ＭＳ ゴシック" w:hAnsi="ＭＳ ゴシック" w:hint="eastAsia"/>
                <w:szCs w:val="21"/>
              </w:rPr>
              <w:t>ための取組</w:t>
            </w:r>
          </w:p>
          <w:p w:rsidR="00DE103E" w:rsidRPr="00812A5B" w:rsidRDefault="00DE103E"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少年非行防止活動ネットワークの構築と活性化。</w:t>
            </w:r>
          </w:p>
          <w:p w:rsidR="00DE103E" w:rsidRPr="00812A5B" w:rsidRDefault="00DE103E" w:rsidP="00927F65">
            <w:pPr>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w:t>
            </w:r>
            <w:r w:rsidR="00DC3124" w:rsidRPr="00812A5B">
              <w:rPr>
                <w:rFonts w:ascii="ＭＳ ゴシック" w:eastAsia="ＭＳ ゴシック" w:hAnsi="ＭＳ ゴシック" w:hint="eastAsia"/>
                <w:szCs w:val="21"/>
              </w:rPr>
              <w:t>未</w:t>
            </w:r>
            <w:r w:rsidRPr="00812A5B">
              <w:rPr>
                <w:rFonts w:ascii="ＭＳ ゴシック" w:eastAsia="ＭＳ ゴシック" w:hAnsi="ＭＳ ゴシック" w:hint="eastAsia"/>
                <w:szCs w:val="21"/>
              </w:rPr>
              <w:t>構築の市区町村にネットワーク設置を</w:t>
            </w:r>
            <w:r w:rsidR="00A0734F">
              <w:rPr>
                <w:rFonts w:ascii="ＭＳ ゴシック" w:eastAsia="ＭＳ ゴシック" w:hAnsi="ＭＳ ゴシック" w:hint="eastAsia"/>
                <w:szCs w:val="21"/>
              </w:rPr>
              <w:t>働き掛け</w:t>
            </w:r>
            <w:r w:rsidRPr="00812A5B">
              <w:rPr>
                <w:rFonts w:ascii="ＭＳ ゴシック" w:eastAsia="ＭＳ ゴシック" w:hAnsi="ＭＳ ゴシック" w:hint="eastAsia"/>
                <w:szCs w:val="21"/>
              </w:rPr>
              <w:t>、</w:t>
            </w:r>
            <w:r w:rsidR="00927F65" w:rsidRPr="00812A5B">
              <w:rPr>
                <w:rFonts w:ascii="ＭＳ ゴシック" w:eastAsia="ＭＳ ゴシック" w:hAnsi="ＭＳ ゴシック" w:hint="eastAsia"/>
                <w:szCs w:val="21"/>
              </w:rPr>
              <w:t>東淀川区、大正区、東成区の</w:t>
            </w:r>
            <w:r w:rsidRPr="00812A5B">
              <w:rPr>
                <w:rFonts w:ascii="ＭＳ ゴシック" w:eastAsia="ＭＳ ゴシック" w:hAnsi="ＭＳ ゴシック" w:hint="eastAsia"/>
                <w:szCs w:val="21"/>
              </w:rPr>
              <w:t>大阪市３区、守口、八尾、枚方の３市に新たにネットワークを構築。</w:t>
            </w:r>
          </w:p>
          <w:p w:rsidR="00DE103E" w:rsidRPr="00812A5B" w:rsidRDefault="00DE103E"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ネットワーク構築地域において、警察・教育委員会と連携し、</w:t>
            </w:r>
          </w:p>
          <w:p w:rsidR="00927F65" w:rsidRPr="00812A5B" w:rsidRDefault="00DE103E" w:rsidP="00DE103E">
            <w:pPr>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571A51"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夜間等における街頭巡回活動への同行指導や研修を行い、各地域における活動の活性化、定着化に向けた支援を実施。</w:t>
            </w:r>
          </w:p>
          <w:p w:rsidR="009D0F74" w:rsidRPr="00812A5B" w:rsidRDefault="00927F65" w:rsidP="00AA69C9">
            <w:pPr>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DA75F4"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 xml:space="preserve">　（同行指導～29回、研修～33回）</w:t>
            </w:r>
            <w:r w:rsidR="00571A51" w:rsidRPr="00812A5B">
              <w:rPr>
                <w:rFonts w:ascii="ＭＳ ゴシック" w:eastAsia="ＭＳ ゴシック" w:hAnsi="ＭＳ ゴシック" w:hint="eastAsia"/>
                <w:szCs w:val="21"/>
              </w:rPr>
              <w:t xml:space="preserve">　</w:t>
            </w:r>
          </w:p>
        </w:tc>
      </w:tr>
      <w:tr w:rsidR="009D0F74" w:rsidRPr="00337E3A" w:rsidTr="003A3C72">
        <w:trPr>
          <w:trHeight w:val="420"/>
        </w:trPr>
        <w:tc>
          <w:tcPr>
            <w:tcW w:w="2235" w:type="dxa"/>
          </w:tcPr>
          <w:p w:rsidR="009D0F74" w:rsidRPr="00812A5B" w:rsidRDefault="009D0F74"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w:t>
            </w: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9D0F74" w:rsidRDefault="009D0F74"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9D0F74" w:rsidRPr="00812A5B" w:rsidRDefault="009D0F74" w:rsidP="0098113E">
            <w:pPr>
              <w:adjustRightInd w:val="0"/>
              <w:snapToGrid w:val="0"/>
              <w:rPr>
                <w:rFonts w:ascii="ＭＳ ゴシック" w:eastAsia="ＭＳ ゴシック" w:hAnsi="ＭＳ ゴシック"/>
                <w:szCs w:val="21"/>
              </w:rPr>
            </w:pPr>
          </w:p>
          <w:p w:rsidR="0064109F" w:rsidRPr="00812A5B" w:rsidRDefault="0064109F" w:rsidP="0064109F">
            <w:pPr>
              <w:adjustRightInd w:val="0"/>
              <w:snapToGrid w:val="0"/>
              <w:rPr>
                <w:rFonts w:ascii="ＭＳ ゴシック" w:eastAsia="ＭＳ ゴシック" w:hAnsi="ＭＳ ゴシック"/>
                <w:szCs w:val="21"/>
              </w:rPr>
            </w:pPr>
            <w:r w:rsidRPr="0064109F">
              <w:rPr>
                <w:rFonts w:ascii="ＭＳ ゴシック" w:eastAsia="ＭＳ ゴシック" w:hAnsi="ＭＳ ゴシック" w:hint="eastAsia"/>
                <w:szCs w:val="21"/>
              </w:rPr>
              <w:lastRenderedPageBreak/>
              <w:t>大阪府</w:t>
            </w:r>
          </w:p>
          <w:p w:rsidR="009D0F74" w:rsidRPr="00812A5B" w:rsidRDefault="009D0F74" w:rsidP="0098113E">
            <w:pPr>
              <w:adjustRightInd w:val="0"/>
              <w:snapToGrid w:val="0"/>
              <w:rPr>
                <w:rFonts w:ascii="ＭＳ ゴシック" w:eastAsia="ＭＳ ゴシック" w:hAnsi="ＭＳ ゴシック"/>
                <w:szCs w:val="21"/>
              </w:rPr>
            </w:pPr>
          </w:p>
          <w:p w:rsidR="009D0F74" w:rsidRPr="00812A5B" w:rsidRDefault="009D0F74" w:rsidP="002538E0">
            <w:pPr>
              <w:adjustRightInd w:val="0"/>
              <w:snapToGrid w:val="0"/>
              <w:rPr>
                <w:rFonts w:ascii="ＭＳ ゴシック" w:eastAsia="ＭＳ ゴシック" w:hAnsi="ＭＳ ゴシック"/>
                <w:szCs w:val="21"/>
              </w:rPr>
            </w:pPr>
          </w:p>
        </w:tc>
        <w:tc>
          <w:tcPr>
            <w:tcW w:w="7033" w:type="dxa"/>
          </w:tcPr>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xml:space="preserve">　○　少年非行防止の広報啓発の実施。</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「少年非行・被害防止強調月間、暴走族追放強調月間」(７月)</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に警察・教育委員会と連携し、広報啓発キャンペーンを実施。（法</w:t>
            </w:r>
          </w:p>
          <w:p w:rsidR="009D0F74" w:rsidRPr="00812A5B" w:rsidRDefault="009D0F74" w:rsidP="00927F65">
            <w:pPr>
              <w:snapToGrid w:val="0"/>
              <w:ind w:firstLineChars="300" w:firstLine="630"/>
              <w:rPr>
                <w:rFonts w:ascii="ＭＳ ゴシック" w:eastAsia="ＭＳ ゴシック" w:hAnsi="ＭＳ ゴシック"/>
                <w:szCs w:val="21"/>
              </w:rPr>
            </w:pPr>
            <w:r w:rsidRPr="00812A5B">
              <w:rPr>
                <w:rFonts w:ascii="ＭＳ ゴシック" w:eastAsia="ＭＳ ゴシック" w:hAnsi="ＭＳ ゴシック" w:hint="eastAsia"/>
                <w:szCs w:val="21"/>
              </w:rPr>
              <w:t>務省主唱「社会を明るくする運動」とも連動）</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深夜はいかい防止啓発ポスター6,000部を作成し、市町村、図書　　</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館、主要駅等に掲示。</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非行防止・犯罪被害防止教室の実施。</w:t>
            </w:r>
          </w:p>
          <w:p w:rsidR="009D0F74" w:rsidRPr="00812A5B" w:rsidRDefault="00A177BA" w:rsidP="00A177BA">
            <w:pPr>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D0F74" w:rsidRPr="00812A5B">
              <w:rPr>
                <w:rFonts w:ascii="ＭＳ ゴシック" w:eastAsia="ＭＳ ゴシック" w:hAnsi="ＭＳ ゴシック" w:hint="eastAsia"/>
                <w:szCs w:val="21"/>
              </w:rPr>
              <w:t xml:space="preserve">　府内10カ所の少年サポートセンターにおいて、警察・教育委員　</w:t>
            </w:r>
            <w:r>
              <w:rPr>
                <w:rFonts w:ascii="ＭＳ ゴシック" w:eastAsia="ＭＳ ゴシック" w:hAnsi="ＭＳ ゴシック" w:hint="eastAsia"/>
                <w:szCs w:val="21"/>
              </w:rPr>
              <w:t xml:space="preserve">　　会と連携した、小学５年生に対する非行防止・犯罪被害防止教室</w:t>
            </w:r>
            <w:r w:rsidR="009D0F74" w:rsidRPr="00812A5B">
              <w:rPr>
                <w:rFonts w:ascii="ＭＳ ゴシック" w:eastAsia="ＭＳ ゴシック" w:hAnsi="ＭＳ ゴシック" w:hint="eastAsia"/>
                <w:szCs w:val="21"/>
              </w:rPr>
              <w:t>を実施（実施数　995校、実施率　97.5パーセント）。</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立ち直り支援に向けた取組</w:t>
            </w:r>
            <w:r w:rsidR="00A0734F">
              <w:rPr>
                <w:rFonts w:ascii="ＭＳ ゴシック" w:eastAsia="ＭＳ ゴシック" w:hAnsi="ＭＳ ゴシック" w:hint="eastAsia"/>
                <w:szCs w:val="21"/>
              </w:rPr>
              <w:t>。</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府内10カ所の少年サポートセンター育成支援室における個々の少</w:t>
            </w:r>
          </w:p>
          <w:p w:rsidR="009D0F74" w:rsidRPr="00812A5B" w:rsidRDefault="009D0F74" w:rsidP="00456F77">
            <w:pPr>
              <w:snapToGrid w:val="0"/>
              <w:ind w:leftChars="200" w:left="420"/>
              <w:rPr>
                <w:rFonts w:ascii="ＭＳ ゴシック" w:eastAsia="ＭＳ ゴシック" w:hAnsi="ＭＳ ゴシック"/>
                <w:szCs w:val="21"/>
              </w:rPr>
            </w:pPr>
            <w:r w:rsidRPr="00812A5B">
              <w:rPr>
                <w:rFonts w:ascii="ＭＳ ゴシック" w:eastAsia="ＭＳ ゴシック" w:hAnsi="ＭＳ ゴシック" w:hint="eastAsia"/>
                <w:szCs w:val="21"/>
              </w:rPr>
              <w:t>年に応じた学習支援や体験活動の実施（支援回数～1,996回、延べ2,250人）</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こども110番運動の活性化。</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こども110番月間（８月）に府内各所で広報啓発の実施。（各市</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町村、企業等協力による広報誌掲載、ポスター、のぼり等掲示）</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防犯展示会、キャンペーン等での広報啓発活動。</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防犯ブザーの配付。</w:t>
            </w:r>
          </w:p>
          <w:p w:rsidR="009D0F74" w:rsidRPr="00812A5B" w:rsidRDefault="009D0F74" w:rsidP="00571A51">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寄贈された防犯ブザー約８万個を、府内の小学生に配付し、被害</w:t>
            </w:r>
          </w:p>
          <w:p w:rsidR="009D0F74" w:rsidRPr="00812A5B" w:rsidRDefault="009D0F74" w:rsidP="00F53C79">
            <w:pPr>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の未然防止に対する啓発を実施。</w:t>
            </w:r>
          </w:p>
          <w:p w:rsidR="009D0F74" w:rsidRPr="00812A5B" w:rsidRDefault="009D0F74" w:rsidP="00F53C79">
            <w:pPr>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「大阪府子どもを性犯罪から守る条例」の運用</w:t>
            </w:r>
          </w:p>
          <w:p w:rsidR="009D0F74" w:rsidRPr="00812A5B" w:rsidRDefault="009D0F74" w:rsidP="00C73A46">
            <w:pPr>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子どもを性犯罪から守る対策として施行した「大阪府子どもを性犯罪から守る条例」の適切な運用。</w:t>
            </w:r>
          </w:p>
          <w:p w:rsidR="009D0F74" w:rsidRPr="00812A5B" w:rsidRDefault="009D0F74" w:rsidP="00C73A46">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「大阪府青少年健全育成条例」の厳正な運用</w:t>
            </w:r>
          </w:p>
          <w:p w:rsidR="009D0F74" w:rsidRPr="00812A5B" w:rsidRDefault="009D0F74" w:rsidP="00C772D4">
            <w:pPr>
              <w:snapToGrid w:val="0"/>
              <w:ind w:leftChars="200" w:left="63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有害図書類等の区分陳列等の遵守状況及び図書類等自動販売機の遵守状況調査を実施、違反が見受けられる店舗に指導を実施</w:t>
            </w:r>
          </w:p>
          <w:p w:rsidR="009D0F74" w:rsidRPr="00812A5B" w:rsidRDefault="009D0F74" w:rsidP="00C772D4">
            <w:pPr>
              <w:snapToGrid w:val="0"/>
              <w:ind w:leftChars="200" w:left="63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携帯電話事業者へのフィルタリング普及促進の取組要請（啓発ポスターの掲出、保護者等へのリーフレット配付と丁寧な説明を要請）、履行状況の訪問調査の実施。</w:t>
            </w:r>
          </w:p>
          <w:p w:rsidR="009D0F74" w:rsidRPr="00812A5B" w:rsidRDefault="009D0F74" w:rsidP="00E74DC7">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６　防犯カメラの設置促進</w:t>
            </w:r>
          </w:p>
          <w:p w:rsidR="009D0F74" w:rsidRPr="00812A5B" w:rsidRDefault="009D0F74" w:rsidP="00C772D4">
            <w:pPr>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「子どもを守る通学路防犯カメラ設置促進事業」により、小学校の通学路を対象とした自治体の防犯カメラ設置補助制度の創設を促進。</w:t>
            </w:r>
          </w:p>
          <w:p w:rsidR="009D0F74" w:rsidRPr="00812A5B" w:rsidRDefault="009D0F74" w:rsidP="00E74DC7">
            <w:pPr>
              <w:snapToGrid w:val="0"/>
              <w:ind w:leftChars="100" w:left="63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（平成27年度制度創設自治体　５市町　⇒　32市町／43市町村）</w:t>
            </w:r>
          </w:p>
          <w:p w:rsidR="009D0F74" w:rsidRPr="00812A5B" w:rsidRDefault="009D0F74" w:rsidP="00E27D0A">
            <w:pPr>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７　特殊詐欺被害防止対策の実施</w:t>
            </w:r>
          </w:p>
          <w:p w:rsidR="009D0F74" w:rsidRPr="00812A5B" w:rsidRDefault="009D0F74" w:rsidP="00E27D0A">
            <w:pPr>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府ＨＰ、府政だより等を活用した特殊詐欺被害防止広報の実施。</w:t>
            </w:r>
          </w:p>
          <w:p w:rsidR="009D0F74" w:rsidRPr="00812A5B" w:rsidRDefault="009D0F74" w:rsidP="00E27D0A">
            <w:pPr>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知事の記者会見の機会を活用し、詐欺の手口と対策の広報を実施。</w:t>
            </w:r>
          </w:p>
          <w:p w:rsidR="009D0F74" w:rsidRPr="00812A5B" w:rsidRDefault="009D0F74" w:rsidP="00E27D0A">
            <w:pPr>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警察への詐欺サイト及び偽サイトに関する情報の提供。</w:t>
            </w:r>
          </w:p>
          <w:p w:rsidR="009D0F74" w:rsidRPr="00812A5B" w:rsidRDefault="009D0F74" w:rsidP="00F53C79">
            <w:pPr>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８　薬物乱用防止啓発の実施</w:t>
            </w:r>
          </w:p>
          <w:p w:rsidR="009D0F74" w:rsidRPr="00812A5B" w:rsidRDefault="009D0F74" w:rsidP="00F53C79">
            <w:pPr>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少年非行、被害防止強調月間・暴走族追放強調月間（７月）中の</w:t>
            </w:r>
          </w:p>
          <w:p w:rsidR="009D0F74" w:rsidRPr="00812A5B" w:rsidRDefault="009D0F74" w:rsidP="00F53C79">
            <w:pPr>
              <w:snapToGrid w:val="0"/>
              <w:ind w:leftChars="100" w:left="21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啓発キャンペーン等における薬物乱用防止に関するチラシ配布。</w:t>
            </w:r>
          </w:p>
          <w:p w:rsidR="009D0F74" w:rsidRPr="00812A5B" w:rsidRDefault="009D0F74" w:rsidP="00F53C79">
            <w:pPr>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少年非行防止活動ネットワーク構築地域において、地域住民に対して危険ドラッグをはじめとする薬物乱用防止研修会を実施。</w:t>
            </w:r>
          </w:p>
          <w:p w:rsidR="009D0F74" w:rsidRPr="00812A5B" w:rsidRDefault="009D0F74" w:rsidP="00F53C79">
            <w:pPr>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○「ダメ・ゼッタイ。」普及運動など各種街頭キャンペーンの実施や、府政だより等による広報により、薬物乱用防止の啓発を実施。</w:t>
            </w:r>
          </w:p>
          <w:p w:rsidR="009D0F74" w:rsidRPr="00812A5B" w:rsidRDefault="009D0F74" w:rsidP="00F53C79">
            <w:pPr>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学校における薬物乱用防止教室の講師に協力いただくボランティアを対象に、薬物乱用防止啓発の研修会（６月、７月）や、薬物乱用防止教室見学会を開催し、講師の育成指導を実施。</w:t>
            </w:r>
          </w:p>
          <w:p w:rsidR="009D0F74" w:rsidRDefault="009D0F74" w:rsidP="00F53C79">
            <w:pPr>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薬物乱用防止に関する啓発ポスター等を全域の府民の目に留まる場所(学校、駅など)に掲出</w:t>
            </w:r>
            <w:r>
              <w:rPr>
                <w:rFonts w:ascii="ＭＳ ゴシック" w:eastAsia="ＭＳ ゴシック" w:hAnsi="ＭＳ ゴシック" w:hint="eastAsia"/>
                <w:szCs w:val="21"/>
              </w:rPr>
              <w:t>。</w:t>
            </w:r>
          </w:p>
          <w:p w:rsidR="0064109F" w:rsidRDefault="0064109F" w:rsidP="00F53C79">
            <w:pPr>
              <w:adjustRightInd w:val="0"/>
              <w:snapToGrid w:val="0"/>
              <w:ind w:leftChars="100" w:left="420" w:hangingChars="100" w:hanging="210"/>
              <w:rPr>
                <w:rFonts w:ascii="ＭＳ ゴシック" w:eastAsia="ＭＳ ゴシック" w:hAnsi="ＭＳ ゴシック"/>
                <w:szCs w:val="21"/>
              </w:rPr>
            </w:pPr>
          </w:p>
          <w:p w:rsidR="0064109F" w:rsidRDefault="0064109F" w:rsidP="00F53C79">
            <w:pPr>
              <w:adjustRightInd w:val="0"/>
              <w:snapToGrid w:val="0"/>
              <w:ind w:leftChars="100" w:left="420" w:hangingChars="100" w:hanging="210"/>
              <w:rPr>
                <w:rFonts w:ascii="ＭＳ ゴシック" w:eastAsia="ＭＳ ゴシック" w:hAnsi="ＭＳ ゴシック"/>
                <w:szCs w:val="21"/>
              </w:rPr>
            </w:pPr>
          </w:p>
          <w:p w:rsidR="0064109F" w:rsidRDefault="0064109F" w:rsidP="00F53C79">
            <w:pPr>
              <w:adjustRightInd w:val="0"/>
              <w:snapToGrid w:val="0"/>
              <w:ind w:leftChars="100" w:left="420" w:hangingChars="100" w:hanging="210"/>
              <w:rPr>
                <w:rFonts w:ascii="ＭＳ ゴシック" w:eastAsia="ＭＳ ゴシック" w:hAnsi="ＭＳ ゴシック"/>
                <w:szCs w:val="21"/>
              </w:rPr>
            </w:pPr>
          </w:p>
          <w:p w:rsidR="009D0F74" w:rsidRPr="00812A5B" w:rsidRDefault="009D0F74" w:rsidP="0098113E">
            <w:pPr>
              <w:snapToGrid w:val="0"/>
              <w:ind w:leftChars="-216" w:left="176"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xml:space="preserve">　　９　ミナミ活性化事業</w:t>
            </w:r>
          </w:p>
          <w:p w:rsidR="009D0F74" w:rsidRPr="00812A5B" w:rsidRDefault="009D0F74" w:rsidP="00C772D4">
            <w:pPr>
              <w:snapToGrid w:val="0"/>
              <w:ind w:leftChars="100" w:left="21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大阪ミナミの活性化を図るため、府、警察、大阪市、経済団体等が協働して環境浄化などに取り組む「ミナミ活性化協議会」に参画。代表者会議、啓発イベントを実施。</w:t>
            </w:r>
          </w:p>
        </w:tc>
      </w:tr>
      <w:tr w:rsidR="006E276D" w:rsidRPr="00337E3A" w:rsidTr="00014805">
        <w:tc>
          <w:tcPr>
            <w:tcW w:w="2235" w:type="dxa"/>
          </w:tcPr>
          <w:p w:rsidR="006E276D" w:rsidRPr="00812A5B" w:rsidRDefault="006E276D"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大阪府警察</w:t>
            </w: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大阪府警察</w:t>
            </w: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大阪府警察</w:t>
            </w: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大阪府警察</w:t>
            </w: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DA75F4"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大阪府警察</w:t>
            </w: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E342A9" w:rsidRPr="00812A5B" w:rsidRDefault="00E342A9" w:rsidP="0098113E">
            <w:pPr>
              <w:adjustRightInd w:val="0"/>
              <w:snapToGrid w:val="0"/>
              <w:rPr>
                <w:rFonts w:ascii="ＭＳ ゴシック" w:eastAsia="ＭＳ ゴシック" w:hAnsi="ＭＳ ゴシック"/>
                <w:szCs w:val="21"/>
              </w:rPr>
            </w:pPr>
          </w:p>
          <w:p w:rsidR="00E342A9" w:rsidRPr="00812A5B" w:rsidRDefault="00E342A9" w:rsidP="0098113E">
            <w:pPr>
              <w:adjustRightInd w:val="0"/>
              <w:snapToGrid w:val="0"/>
              <w:rPr>
                <w:rFonts w:ascii="ＭＳ ゴシック" w:eastAsia="ＭＳ ゴシック" w:hAnsi="ＭＳ ゴシック"/>
                <w:szCs w:val="21"/>
              </w:rPr>
            </w:pPr>
          </w:p>
          <w:p w:rsidR="00E342A9" w:rsidRPr="00812A5B" w:rsidRDefault="00E342A9" w:rsidP="0098113E">
            <w:pPr>
              <w:adjustRightInd w:val="0"/>
              <w:snapToGrid w:val="0"/>
              <w:rPr>
                <w:rFonts w:ascii="ＭＳ ゴシック" w:eastAsia="ＭＳ ゴシック" w:hAnsi="ＭＳ ゴシック"/>
                <w:szCs w:val="21"/>
              </w:rPr>
            </w:pPr>
          </w:p>
          <w:p w:rsidR="00E342A9" w:rsidRPr="00812A5B" w:rsidRDefault="00E342A9"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大阪府警察</w:t>
            </w: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p>
          <w:p w:rsidR="00DA75F4" w:rsidRPr="00812A5B" w:rsidRDefault="00DA75F4"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大阪府警察</w:t>
            </w:r>
          </w:p>
          <w:p w:rsidR="006E276D" w:rsidRPr="00812A5B" w:rsidRDefault="006E276D" w:rsidP="0098113E">
            <w:pPr>
              <w:adjustRightInd w:val="0"/>
              <w:snapToGrid w:val="0"/>
              <w:rPr>
                <w:rFonts w:ascii="ＭＳ ゴシック" w:eastAsia="ＭＳ ゴシック" w:hAnsi="ＭＳ ゴシック"/>
                <w:szCs w:val="21"/>
              </w:rPr>
            </w:pPr>
          </w:p>
        </w:tc>
        <w:tc>
          <w:tcPr>
            <w:tcW w:w="7033" w:type="dxa"/>
          </w:tcPr>
          <w:p w:rsidR="00957FD1" w:rsidRPr="00812A5B" w:rsidRDefault="00957FD1" w:rsidP="00957FD1">
            <w:pPr>
              <w:widowControl/>
              <w:spacing w:line="0" w:lineRule="atLeast"/>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xml:space="preserve">１　地域安全センターの設置促進・活動支援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地域安全センターを合同パトロールの集合場所として情報提供を実施。また地域安全センターにおいて研修会を実施する等、地域安全センターを活用した防犯ボランティアの活性化に向けた活動支援を実施。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大阪府と連携し、自治体や地域住民等に対する地域安全センター設置に向けての働き掛けを実施。</w:t>
            </w:r>
          </w:p>
          <w:p w:rsidR="00957FD1" w:rsidRPr="00812A5B" w:rsidRDefault="00957FD1" w:rsidP="00957FD1">
            <w:pPr>
              <w:widowControl/>
              <w:spacing w:line="0" w:lineRule="atLeast"/>
              <w:ind w:left="214" w:hangingChars="102" w:hanging="214"/>
              <w:rPr>
                <w:rFonts w:ascii="ＭＳ ゴシック" w:eastAsia="ＭＳ ゴシック" w:hAnsi="ＭＳ ゴシック"/>
                <w:szCs w:val="21"/>
              </w:rPr>
            </w:pPr>
            <w:r w:rsidRPr="00812A5B">
              <w:rPr>
                <w:rFonts w:ascii="ＭＳ ゴシック" w:eastAsia="ＭＳ ゴシック" w:hAnsi="ＭＳ ゴシック" w:hint="eastAsia"/>
                <w:szCs w:val="21"/>
              </w:rPr>
              <w:t>２　企業における社会貢献活動への取組の促進</w:t>
            </w:r>
            <w:r w:rsidRPr="00812A5B">
              <w:rPr>
                <w:rFonts w:ascii="ＭＳ ゴシック" w:eastAsia="ＭＳ ゴシック" w:hAnsi="ＭＳ ゴシック" w:hint="eastAsia"/>
                <w:color w:val="FF0000"/>
                <w:szCs w:val="21"/>
              </w:rPr>
              <w:t xml:space="preserve">　</w:t>
            </w:r>
          </w:p>
          <w:p w:rsidR="00957FD1" w:rsidRPr="00812A5B" w:rsidRDefault="00A177BA" w:rsidP="00A177BA">
            <w:pPr>
              <w:widowControl/>
              <w:spacing w:line="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57FD1" w:rsidRPr="00812A5B">
              <w:rPr>
                <w:rFonts w:ascii="ＭＳ ゴシック" w:eastAsia="ＭＳ ゴシック" w:hAnsi="ＭＳ ゴシック" w:hint="eastAsia"/>
                <w:szCs w:val="21"/>
              </w:rPr>
              <w:t xml:space="preserve">　企業と協働したポスターやチラシの作成、キャンペーン活動を実施（セレッソ大阪、キッズプラザ大阪、ＮＨＫ大阪放送局、京阪電鉄等）</w:t>
            </w:r>
            <w:r w:rsidR="003A3C72">
              <w:rPr>
                <w:rFonts w:ascii="ＭＳ ゴシック" w:eastAsia="ＭＳ ゴシック" w:hAnsi="ＭＳ ゴシック" w:hint="eastAsia"/>
                <w:szCs w:val="21"/>
              </w:rPr>
              <w:t>。</w:t>
            </w:r>
          </w:p>
          <w:p w:rsidR="00957FD1" w:rsidRPr="00812A5B" w:rsidRDefault="00957FD1" w:rsidP="00957FD1">
            <w:pPr>
              <w:widowControl/>
              <w:spacing w:line="0" w:lineRule="atLeast"/>
              <w:ind w:left="214" w:hangingChars="102" w:hanging="214"/>
              <w:rPr>
                <w:rFonts w:ascii="ＭＳ ゴシック" w:eastAsia="ＭＳ ゴシック" w:hAnsi="ＭＳ ゴシック"/>
                <w:color w:val="FF0000"/>
                <w:szCs w:val="21"/>
              </w:rPr>
            </w:pPr>
            <w:r w:rsidRPr="00812A5B">
              <w:rPr>
                <w:rFonts w:ascii="ＭＳ ゴシック" w:eastAsia="ＭＳ ゴシック" w:hAnsi="ＭＳ ゴシック" w:hint="eastAsia"/>
                <w:szCs w:val="21"/>
              </w:rPr>
              <w:t>３　防犯リーダー等の養成及び防犯ボランティア活動への参加啓発の推進</w:t>
            </w:r>
            <w:r w:rsidRPr="00812A5B">
              <w:rPr>
                <w:rFonts w:ascii="ＭＳ ゴシック" w:eastAsia="ＭＳ ゴシック" w:hAnsi="ＭＳ ゴシック" w:hint="eastAsia"/>
                <w:color w:val="FF0000"/>
                <w:szCs w:val="21"/>
              </w:rPr>
              <w:t xml:space="preserve">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防犯ボランティアの実態や活動状況について調査を行い、その特徴的傾向、問題点等を分析。</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防犯ボランティアに対し、フォーラムや交流会への参加を促し、他の防犯ボランティアとの交流や、持続可能な活動へ向けての課題等の討論により、防犯ボランティア団体同士の連携や、自主防犯意識</w:t>
            </w:r>
            <w:r w:rsidR="004C489F" w:rsidRPr="00812A5B">
              <w:rPr>
                <w:rFonts w:ascii="ＭＳ ゴシック" w:eastAsia="ＭＳ ゴシック" w:hAnsi="ＭＳ ゴシック" w:hint="eastAsia"/>
                <w:szCs w:val="21"/>
              </w:rPr>
              <w:t>を</w:t>
            </w:r>
            <w:r w:rsidRPr="00812A5B">
              <w:rPr>
                <w:rFonts w:ascii="ＭＳ ゴシック" w:eastAsia="ＭＳ ゴシック" w:hAnsi="ＭＳ ゴシック" w:hint="eastAsia"/>
                <w:szCs w:val="21"/>
              </w:rPr>
              <w:t>高揚</w:t>
            </w:r>
            <w:r w:rsidR="004C489F"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w:t>
            </w:r>
            <w:r w:rsidR="004C489F" w:rsidRPr="00812A5B">
              <w:rPr>
                <w:rFonts w:ascii="ＭＳ ゴシック" w:eastAsia="ＭＳ ゴシック" w:hAnsi="ＭＳ ゴシック" w:hint="eastAsia"/>
                <w:szCs w:val="21"/>
              </w:rPr>
              <w:t>内</w:t>
            </w:r>
            <w:r w:rsidRPr="00812A5B">
              <w:rPr>
                <w:rFonts w:ascii="ＭＳ ゴシック" w:eastAsia="ＭＳ ゴシック" w:hAnsi="ＭＳ ゴシック" w:hint="eastAsia"/>
                <w:szCs w:val="21"/>
              </w:rPr>
              <w:t>に所在する大学生の防犯意識・地域防犯への参画意識を醸成するため、安まちクロスロードを活用した防犯教室や大学周辺におけるフィールドワークを実施。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その結果、子どもの安全見まもり活動等の防犯ボランティア活動を実施する防犯ボランティア団体『阪南大学ボランティア部』(阪南大学）、『学生サークル赤十字ボランティア</w:t>
            </w:r>
            <w:r w:rsidRPr="00812A5B">
              <w:rPr>
                <w:rFonts w:ascii="ＭＳ ゴシック" w:eastAsia="ＭＳ ゴシック" w:hAnsi="ＭＳ ゴシック"/>
                <w:szCs w:val="21"/>
              </w:rPr>
              <w:t>』</w:t>
            </w:r>
            <w:r w:rsidR="003C1A89">
              <w:rPr>
                <w:rFonts w:ascii="ＭＳ ゴシック" w:eastAsia="ＭＳ ゴシック" w:hAnsi="ＭＳ ゴシック" w:hint="eastAsia"/>
                <w:szCs w:val="21"/>
              </w:rPr>
              <w:t>（</w:t>
            </w:r>
            <w:r w:rsidRPr="00812A5B">
              <w:rPr>
                <w:rFonts w:ascii="ＭＳ ゴシック" w:eastAsia="ＭＳ ゴシック" w:hAnsi="ＭＳ ゴシック" w:hint="eastAsia"/>
                <w:szCs w:val="21"/>
              </w:rPr>
              <w:t>大阪産業大学）、『大阪学院大学学生ボランティア』(大阪学院大学)が結成。</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『桃パト』（桃山学院大学）、『青パトドーナッツ』（大阪大谷大学）等をはじめとする学生ボランティアに対する活動支援を実施。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大阪アニメーションカレッジ専門学校に働きかけ、オリジナル広報啓発キャラクターを作成、同キャラクターにより、若い世代に対する各種犯罪被害防止広報を実施。</w:t>
            </w:r>
          </w:p>
          <w:p w:rsidR="00957FD1" w:rsidRPr="00812A5B" w:rsidRDefault="00957FD1" w:rsidP="00957FD1">
            <w:pPr>
              <w:widowControl/>
              <w:spacing w:line="0" w:lineRule="atLeast"/>
              <w:ind w:left="214" w:hangingChars="102" w:hanging="214"/>
              <w:rPr>
                <w:rFonts w:ascii="ＭＳ ゴシック" w:eastAsia="ＭＳ ゴシック" w:hAnsi="ＭＳ ゴシック"/>
                <w:color w:val="FF0000"/>
                <w:szCs w:val="21"/>
              </w:rPr>
            </w:pPr>
            <w:r w:rsidRPr="00812A5B">
              <w:rPr>
                <w:rFonts w:ascii="ＭＳ ゴシック" w:eastAsia="ＭＳ ゴシック" w:hAnsi="ＭＳ ゴシック" w:hint="eastAsia"/>
                <w:szCs w:val="21"/>
              </w:rPr>
              <w:t>４　青色防犯パトロール活動の促進</w:t>
            </w:r>
            <w:r w:rsidRPr="00812A5B">
              <w:rPr>
                <w:rFonts w:ascii="ＭＳ ゴシック" w:eastAsia="ＭＳ ゴシック" w:hAnsi="ＭＳ ゴシック" w:hint="eastAsia"/>
                <w:color w:val="FF0000"/>
                <w:szCs w:val="21"/>
              </w:rPr>
              <w:t xml:space="preserve">　</w:t>
            </w:r>
          </w:p>
          <w:p w:rsidR="00957FD1" w:rsidRPr="00812A5B" w:rsidRDefault="00A177BA" w:rsidP="00A177BA">
            <w:pPr>
              <w:widowControl/>
              <w:spacing w:line="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57FD1" w:rsidRPr="00812A5B">
              <w:rPr>
                <w:rFonts w:ascii="ＭＳ ゴシック" w:eastAsia="ＭＳ ゴシック" w:hAnsi="ＭＳ ゴシック" w:hint="eastAsia"/>
                <w:szCs w:val="21"/>
              </w:rPr>
              <w:t xml:space="preserve">　夜間帯における青色防犯パトロール活動の拡充に向けた働き掛けを行った結果、平成27年12月末現在で、夜間帯に活動可能な団体が昨年比６団体増加。</w:t>
            </w:r>
          </w:p>
          <w:p w:rsidR="00957FD1" w:rsidRPr="00812A5B" w:rsidRDefault="00957FD1" w:rsidP="00957FD1">
            <w:pPr>
              <w:widowControl/>
              <w:spacing w:line="0" w:lineRule="atLeast"/>
              <w:ind w:left="210" w:hangingChars="100" w:hanging="210"/>
              <w:rPr>
                <w:rFonts w:ascii="ＭＳ ゴシック" w:eastAsia="ＭＳ ゴシック" w:hAnsi="ＭＳ ゴシック"/>
                <w:color w:val="FF0000"/>
                <w:szCs w:val="21"/>
              </w:rPr>
            </w:pPr>
            <w:r w:rsidRPr="00812A5B">
              <w:rPr>
                <w:rFonts w:ascii="ＭＳ ゴシック" w:eastAsia="ＭＳ ゴシック" w:hAnsi="ＭＳ ゴシック" w:hint="eastAsia"/>
                <w:szCs w:val="21"/>
              </w:rPr>
              <w:t xml:space="preserve">５　ホームページの活用による防犯ボランティア活動の紹介、防犯ボランティア支援など積極的な情報の提供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防犯ボランティア（特に大学生を中心とする学生防犯ボランティア）活動の参画を推進するため、防犯ボランティア活動状況を府警ホームページや大阪府警察ツイッターにて広報。</w:t>
            </w:r>
          </w:p>
          <w:p w:rsidR="00957FD1" w:rsidRPr="00812A5B" w:rsidRDefault="00957FD1" w:rsidP="00957FD1">
            <w:pPr>
              <w:widowControl/>
              <w:spacing w:line="0" w:lineRule="atLeast"/>
              <w:ind w:left="214" w:hangingChars="102" w:hanging="214"/>
              <w:rPr>
                <w:rFonts w:ascii="ＭＳ ゴシック" w:eastAsia="ＭＳ ゴシック" w:hAnsi="ＭＳ ゴシック"/>
                <w:color w:val="FF0000"/>
                <w:szCs w:val="21"/>
              </w:rPr>
            </w:pPr>
            <w:r w:rsidRPr="00812A5B">
              <w:rPr>
                <w:rFonts w:ascii="ＭＳ ゴシック" w:eastAsia="ＭＳ ゴシック" w:hAnsi="ＭＳ ゴシック" w:hint="eastAsia"/>
                <w:szCs w:val="21"/>
              </w:rPr>
              <w:t xml:space="preserve">６　庁内ウェブページ等を活用した府職員の防犯意識の向上や防犯活動への参加促進　</w:t>
            </w:r>
          </w:p>
          <w:p w:rsidR="00957FD1" w:rsidRPr="00812A5B" w:rsidRDefault="00A177BA" w:rsidP="00A177BA">
            <w:pPr>
              <w:widowControl/>
              <w:spacing w:line="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57FD1" w:rsidRPr="00812A5B">
              <w:rPr>
                <w:rFonts w:ascii="ＭＳ ゴシック" w:eastAsia="ＭＳ ゴシック" w:hAnsi="ＭＳ ゴシック" w:hint="eastAsia"/>
                <w:szCs w:val="21"/>
              </w:rPr>
              <w:t xml:space="preserve">　防犯情報や各種キャンペーン、地域における防犯活動などタイムリーな情報提供を実施。</w:t>
            </w:r>
          </w:p>
          <w:p w:rsidR="00957FD1" w:rsidRPr="00812A5B" w:rsidRDefault="00957FD1" w:rsidP="00957FD1">
            <w:pPr>
              <w:widowControl/>
              <w:spacing w:line="0" w:lineRule="atLeast"/>
              <w:ind w:left="214" w:hangingChars="102" w:hanging="214"/>
              <w:rPr>
                <w:rFonts w:ascii="ＭＳ ゴシック" w:eastAsia="ＭＳ ゴシック" w:hAnsi="ＭＳ ゴシック"/>
                <w:color w:val="FF0000"/>
                <w:szCs w:val="21"/>
              </w:rPr>
            </w:pPr>
            <w:r w:rsidRPr="00812A5B">
              <w:rPr>
                <w:rFonts w:ascii="ＭＳ ゴシック" w:eastAsia="ＭＳ ゴシック" w:hAnsi="ＭＳ ゴシック" w:hint="eastAsia"/>
                <w:szCs w:val="21"/>
              </w:rPr>
              <w:t xml:space="preserve">７　犯罪多発場所等における防犯対策の推進　</w:t>
            </w:r>
          </w:p>
          <w:p w:rsidR="00957FD1"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大阪府下一斉でナンバープレート盗難防止ネジ無料取付キャンペーンを年２回開催して約12,000個の取り付けを実施。</w:t>
            </w:r>
          </w:p>
          <w:p w:rsidR="0064109F" w:rsidRDefault="0064109F" w:rsidP="00957FD1">
            <w:pPr>
              <w:widowControl/>
              <w:spacing w:line="0" w:lineRule="atLeast"/>
              <w:ind w:left="420" w:hangingChars="200" w:hanging="420"/>
              <w:rPr>
                <w:rFonts w:ascii="ＭＳ ゴシック" w:eastAsia="ＭＳ ゴシック" w:hAnsi="ＭＳ ゴシック"/>
                <w:szCs w:val="21"/>
              </w:rPr>
            </w:pPr>
          </w:p>
          <w:p w:rsidR="0064109F" w:rsidRDefault="0064109F" w:rsidP="00957FD1">
            <w:pPr>
              <w:widowControl/>
              <w:spacing w:line="0" w:lineRule="atLeast"/>
              <w:ind w:left="420" w:hangingChars="200" w:hanging="420"/>
              <w:rPr>
                <w:rFonts w:ascii="ＭＳ ゴシック" w:eastAsia="ＭＳ ゴシック" w:hAnsi="ＭＳ ゴシック"/>
                <w:szCs w:val="21"/>
              </w:rPr>
            </w:pPr>
          </w:p>
          <w:p w:rsidR="00A177BA" w:rsidRPr="00812A5B" w:rsidRDefault="00A177BA" w:rsidP="00957FD1">
            <w:pPr>
              <w:widowControl/>
              <w:spacing w:line="0" w:lineRule="atLeast"/>
              <w:ind w:left="420" w:hangingChars="200" w:hanging="420"/>
              <w:rPr>
                <w:rFonts w:ascii="ＭＳ ゴシック" w:eastAsia="ＭＳ ゴシック" w:hAnsi="ＭＳ ゴシック"/>
                <w:szCs w:val="21"/>
              </w:rPr>
            </w:pP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xml:space="preserve">　○　大阪府クレジット犯罪対策連絡協議会の協力を得て、カラー版「車内からっぽ宣言カード」を60万枚作成し、各警察署を通じて車上ねらい多発地域の駐車場などへの配布を</w:t>
            </w:r>
            <w:r w:rsidR="004C489F" w:rsidRPr="00812A5B">
              <w:rPr>
                <w:rFonts w:ascii="ＭＳ ゴシック" w:eastAsia="ＭＳ ゴシック" w:hAnsi="ＭＳ ゴシック" w:hint="eastAsia"/>
                <w:szCs w:val="21"/>
              </w:rPr>
              <w:t>実施</w:t>
            </w:r>
            <w:r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損保協会と連携して、車載用滑り止めマット500枚を</w:t>
            </w:r>
            <w:r w:rsidR="003C1A89">
              <w:rPr>
                <w:rFonts w:ascii="ＭＳ ゴシック" w:eastAsia="ＭＳ ゴシック" w:hAnsi="ＭＳ ゴシック" w:hint="eastAsia"/>
                <w:szCs w:val="21"/>
              </w:rPr>
              <w:t>制作</w:t>
            </w:r>
            <w:r w:rsidRPr="00812A5B">
              <w:rPr>
                <w:rFonts w:ascii="ＭＳ ゴシック" w:eastAsia="ＭＳ ゴシック" w:hAnsi="ＭＳ ゴシック" w:hint="eastAsia"/>
                <w:szCs w:val="21"/>
              </w:rPr>
              <w:t>し、あべのキューズモールでのキャンペーンで配布。</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パーキングビジネス協会研修会に出席し、同協会傘下の会員に対して、防犯カメラの設置等の防犯環境の整備を依頼。</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コインパーキング運営会社に対して犯罪発生情報を提供して、防犯カメラの設置等の防犯環境の整備を継続的に要請。</w:t>
            </w:r>
          </w:p>
          <w:p w:rsidR="00957FD1" w:rsidRPr="00812A5B" w:rsidRDefault="00957FD1" w:rsidP="00957FD1">
            <w:pPr>
              <w:widowControl/>
              <w:spacing w:line="0" w:lineRule="atLeast"/>
              <w:ind w:left="420" w:hangingChars="200" w:hanging="420"/>
              <w:rPr>
                <w:rFonts w:ascii="ＭＳ ゴシック" w:eastAsia="ＭＳ ゴシック" w:hAnsi="ＭＳ ゴシック"/>
                <w:color w:val="FF0000"/>
                <w:szCs w:val="21"/>
              </w:rPr>
            </w:pPr>
            <w:r w:rsidRPr="00812A5B">
              <w:rPr>
                <w:rFonts w:ascii="ＭＳ ゴシック" w:eastAsia="ＭＳ ゴシック" w:hAnsi="ＭＳ ゴシック" w:hint="eastAsia"/>
                <w:szCs w:val="21"/>
              </w:rPr>
              <w:t>８　犯罪抑止に向けた街頭キャンペーンの実施</w:t>
            </w:r>
            <w:r w:rsidRPr="00812A5B">
              <w:rPr>
                <w:rFonts w:ascii="ＭＳ ゴシック" w:eastAsia="ＭＳ ゴシック" w:hAnsi="ＭＳ ゴシック" w:hint="eastAsia"/>
                <w:color w:val="FF0000"/>
                <w:szCs w:val="21"/>
              </w:rPr>
              <w:t xml:space="preserve">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インテックス大阪で開催された「防犯防災総合展in関西2015」において、防犯ブースを出店し、各種防犯広報啓発ポスター及び防犯グッズの展示や来場者に対する防犯啓発チラシ等を配布。</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京セラドーム大阪において、来場者に対して防犯啓発うちわを配布（15,000本）した。また、同所において元阪神タイガース真弓明信氏と生活安全指導班による防犯教室を実施。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10月７日「盗難防止の日」による自動車盗難等被害防止キャンペーンを淀屋橋交差点で実施し、自動車関連犯罪啓発用チラシ及び啓発グッズ3,000セットを通行人に配布し被害防止を呼びかけ。</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大阪城公園内「太陽の広場」で開催された「第29回ＯＢＣラジオまつり」において、来場者に対して広報啓発チラシを配布。</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インテックス大阪で開催された「大阪モーターサイクルショー2015」において、来場者に対する防犯教室や防犯啓発チラシなどを配布。</w:t>
            </w:r>
          </w:p>
          <w:p w:rsidR="00957FD1" w:rsidRPr="00812A5B" w:rsidRDefault="00957FD1" w:rsidP="00957FD1">
            <w:pPr>
              <w:widowControl/>
              <w:spacing w:line="0" w:lineRule="atLeast"/>
              <w:ind w:left="420" w:hangingChars="200" w:hanging="420"/>
              <w:rPr>
                <w:rFonts w:ascii="ＭＳ ゴシック" w:eastAsia="ＭＳ ゴシック" w:hAnsi="ＭＳ ゴシック"/>
                <w:color w:val="FF0000"/>
                <w:szCs w:val="21"/>
              </w:rPr>
            </w:pPr>
            <w:r w:rsidRPr="00812A5B">
              <w:rPr>
                <w:rFonts w:ascii="ＭＳ ゴシック" w:eastAsia="ＭＳ ゴシック" w:hAnsi="ＭＳ ゴシック" w:hint="eastAsia"/>
                <w:szCs w:val="21"/>
              </w:rPr>
              <w:t xml:space="preserve">９　地域安全マップの普及促進　</w:t>
            </w:r>
          </w:p>
          <w:p w:rsidR="00957FD1" w:rsidRPr="00812A5B" w:rsidRDefault="00A177BA" w:rsidP="00A177BA">
            <w:pPr>
              <w:widowControl/>
              <w:spacing w:line="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57FD1" w:rsidRPr="00812A5B">
              <w:rPr>
                <w:rFonts w:ascii="ＭＳ ゴシック" w:eastAsia="ＭＳ ゴシック" w:hAnsi="ＭＳ ゴシック" w:hint="eastAsia"/>
                <w:szCs w:val="21"/>
              </w:rPr>
              <w:t xml:space="preserve">　各警察署等に対して、自治体と連携して「地域安全マップ」の普及促進を積極的に図るよう周知徹底。</w:t>
            </w:r>
          </w:p>
          <w:p w:rsidR="00957FD1" w:rsidRPr="00812A5B" w:rsidRDefault="00957FD1" w:rsidP="00957FD1">
            <w:pPr>
              <w:widowControl/>
              <w:spacing w:line="0" w:lineRule="atLeast"/>
              <w:ind w:left="210" w:hangingChars="100" w:hanging="210"/>
              <w:rPr>
                <w:rFonts w:ascii="ＭＳ ゴシック" w:eastAsia="ＭＳ ゴシック" w:hAnsi="ＭＳ ゴシック"/>
                <w:color w:val="FF0000"/>
                <w:szCs w:val="21"/>
              </w:rPr>
            </w:pPr>
            <w:r w:rsidRPr="00812A5B">
              <w:rPr>
                <w:rFonts w:ascii="ＭＳ ゴシック" w:eastAsia="ＭＳ ゴシック" w:hAnsi="ＭＳ ゴシック" w:hint="eastAsia"/>
                <w:szCs w:val="21"/>
              </w:rPr>
              <w:t xml:space="preserve">10　地域に根ざした少年非行対策を進めるための市区町村における少年非行防止活動ネットワークの構築　</w:t>
            </w:r>
          </w:p>
          <w:p w:rsidR="00957FD1" w:rsidRPr="00812A5B" w:rsidRDefault="00A177BA" w:rsidP="00A177BA">
            <w:pPr>
              <w:widowControl/>
              <w:spacing w:line="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57FD1" w:rsidRPr="00812A5B">
              <w:rPr>
                <w:rFonts w:ascii="ＭＳ ゴシック" w:eastAsia="ＭＳ ゴシック" w:hAnsi="ＭＳ ゴシック" w:hint="eastAsia"/>
                <w:szCs w:val="21"/>
              </w:rPr>
              <w:t xml:space="preserve">　各自治体に対する構築に向けた働きかけ、活性化の支援を行った結果、平成27年度は、大阪市内（東淀川区、大正区、東成区）及び大阪市外（八尾市、守口市、枚方市）において新たに構築し、41市区町での構築。</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11　少年の非行及び犯罪被害防止活動の実施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不良行為を行う少年のい集する時間帯に応じて、繁華街や商業施設等において、学校関係者や少年警察ボランティア等との合同による街頭補導活動を実施し、非行及び犯罪被害</w:t>
            </w:r>
            <w:r w:rsidR="004C489F" w:rsidRPr="00812A5B">
              <w:rPr>
                <w:rFonts w:ascii="ＭＳ ゴシック" w:eastAsia="ＭＳ ゴシック" w:hAnsi="ＭＳ ゴシック" w:hint="eastAsia"/>
                <w:szCs w:val="21"/>
              </w:rPr>
              <w:t>を</w:t>
            </w:r>
            <w:r w:rsidRPr="00812A5B">
              <w:rPr>
                <w:rFonts w:ascii="ＭＳ ゴシック" w:eastAsia="ＭＳ ゴシック" w:hAnsi="ＭＳ ゴシック" w:hint="eastAsia"/>
                <w:szCs w:val="21"/>
              </w:rPr>
              <w:t>防止。</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ミナミ地区において、少年サポートセンター合同による深夜早朝等特別補導を実施し、ガールズバーで稼働する少年を補導するとともに、これを端緒とした福祉犯事件の摘発を</w:t>
            </w:r>
            <w:r w:rsidR="004C489F" w:rsidRPr="00812A5B">
              <w:rPr>
                <w:rFonts w:ascii="ＭＳ ゴシック" w:eastAsia="ＭＳ ゴシック" w:hAnsi="ＭＳ ゴシック" w:hint="eastAsia"/>
                <w:szCs w:val="21"/>
              </w:rPr>
              <w:t>実施</w:t>
            </w:r>
            <w:r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福祉犯被害の未然防止のため、サイバー補導を実施し、援助交際及び下着を販売をしていた少年を補導し、児童買春等の福祉犯被害</w:t>
            </w:r>
            <w:r w:rsidR="004C489F" w:rsidRPr="00812A5B">
              <w:rPr>
                <w:rFonts w:ascii="ＭＳ ゴシック" w:eastAsia="ＭＳ ゴシック" w:hAnsi="ＭＳ ゴシック" w:hint="eastAsia"/>
                <w:szCs w:val="21"/>
              </w:rPr>
              <w:t>を</w:t>
            </w:r>
            <w:r w:rsidRPr="00812A5B">
              <w:rPr>
                <w:rFonts w:ascii="ＭＳ ゴシック" w:eastAsia="ＭＳ ゴシック" w:hAnsi="ＭＳ ゴシック" w:hint="eastAsia"/>
                <w:szCs w:val="21"/>
              </w:rPr>
              <w:t>未然防止。</w:t>
            </w:r>
          </w:p>
          <w:p w:rsidR="00957FD1" w:rsidRPr="00812A5B" w:rsidRDefault="00957FD1" w:rsidP="00957FD1">
            <w:pPr>
              <w:widowControl/>
              <w:spacing w:line="0" w:lineRule="atLeast"/>
              <w:ind w:left="420" w:hangingChars="200" w:hanging="420"/>
              <w:rPr>
                <w:rFonts w:ascii="ＭＳ ゴシック" w:eastAsia="ＭＳ ゴシック" w:hAnsi="ＭＳ ゴシック"/>
                <w:color w:val="FF0000"/>
                <w:szCs w:val="21"/>
              </w:rPr>
            </w:pPr>
            <w:r w:rsidRPr="00812A5B">
              <w:rPr>
                <w:rFonts w:ascii="ＭＳ ゴシック" w:eastAsia="ＭＳ ゴシック" w:hAnsi="ＭＳ ゴシック" w:hint="eastAsia"/>
                <w:szCs w:val="21"/>
              </w:rPr>
              <w:t>12　小・中学校における生徒指導体制の強化</w:t>
            </w:r>
            <w:r w:rsidRPr="00812A5B">
              <w:rPr>
                <w:rFonts w:ascii="ＭＳ ゴシック" w:eastAsia="ＭＳ ゴシック" w:hAnsi="ＭＳ ゴシック" w:hint="eastAsia"/>
                <w:color w:val="FF0000"/>
                <w:szCs w:val="21"/>
              </w:rPr>
              <w:t xml:space="preserve">　</w:t>
            </w:r>
          </w:p>
          <w:p w:rsidR="00957FD1" w:rsidRDefault="00957FD1" w:rsidP="00A177BA">
            <w:pPr>
              <w:widowControl/>
              <w:spacing w:line="0" w:lineRule="atLeas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平成27年度は、スクールサポーターが増員されたことにより、府内の全公立小・中学校（1,529校）に対する巡回を実施</w:t>
            </w:r>
            <w:r w:rsidR="004C489F" w:rsidRPr="00812A5B">
              <w:rPr>
                <w:rFonts w:ascii="ＭＳ ゴシック" w:eastAsia="ＭＳ ゴシック" w:hAnsi="ＭＳ ゴシック" w:hint="eastAsia"/>
                <w:szCs w:val="21"/>
              </w:rPr>
              <w:t>。</w:t>
            </w:r>
            <w:r w:rsidRPr="00812A5B">
              <w:rPr>
                <w:rFonts w:ascii="ＭＳ ゴシック" w:eastAsia="ＭＳ ゴシック" w:hAnsi="ＭＳ ゴシック" w:hint="eastAsia"/>
                <w:szCs w:val="21"/>
              </w:rPr>
              <w:t>また巡回を通じて、教職員より生徒指導等に関する相談を多数受理し、少年サポートセンターと連携した継続補導、重点的な巡回指導、教職員に対する助言・指導を実施。</w:t>
            </w:r>
          </w:p>
          <w:p w:rsidR="0064109F" w:rsidRDefault="0064109F" w:rsidP="00957FD1">
            <w:pPr>
              <w:widowControl/>
              <w:spacing w:line="0" w:lineRule="atLeast"/>
              <w:ind w:left="420" w:hangingChars="200" w:hanging="420"/>
              <w:rPr>
                <w:rFonts w:ascii="ＭＳ ゴシック" w:eastAsia="ＭＳ ゴシック" w:hAnsi="ＭＳ ゴシック"/>
                <w:szCs w:val="21"/>
              </w:rPr>
            </w:pPr>
          </w:p>
          <w:p w:rsidR="0064109F" w:rsidRDefault="0064109F" w:rsidP="00957FD1">
            <w:pPr>
              <w:widowControl/>
              <w:spacing w:line="0" w:lineRule="atLeast"/>
              <w:ind w:left="420" w:hangingChars="200" w:hanging="420"/>
              <w:rPr>
                <w:rFonts w:ascii="ＭＳ ゴシック" w:eastAsia="ＭＳ ゴシック" w:hAnsi="ＭＳ ゴシック"/>
                <w:szCs w:val="21"/>
              </w:rPr>
            </w:pPr>
          </w:p>
          <w:p w:rsidR="0064109F" w:rsidRDefault="0064109F" w:rsidP="00957FD1">
            <w:pPr>
              <w:widowControl/>
              <w:spacing w:line="0" w:lineRule="atLeast"/>
              <w:ind w:left="420" w:hangingChars="200" w:hanging="420"/>
              <w:rPr>
                <w:rFonts w:ascii="ＭＳ ゴシック" w:eastAsia="ＭＳ ゴシック" w:hAnsi="ＭＳ ゴシック"/>
                <w:szCs w:val="21"/>
              </w:rPr>
            </w:pPr>
          </w:p>
          <w:p w:rsidR="0064109F" w:rsidRDefault="0064109F" w:rsidP="00957FD1">
            <w:pPr>
              <w:widowControl/>
              <w:spacing w:line="0" w:lineRule="atLeast"/>
              <w:ind w:left="420" w:hangingChars="200" w:hanging="420"/>
              <w:rPr>
                <w:rFonts w:ascii="ＭＳ ゴシック" w:eastAsia="ＭＳ ゴシック" w:hAnsi="ＭＳ ゴシック"/>
                <w:szCs w:val="21"/>
              </w:rPr>
            </w:pP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xml:space="preserve">13　少年警察ボランティア及び青少年指導員との連携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各地区において開催される、少年非行防止を目的とした会合等において、少年警察ボランティア活動の周知、適任者の推薦依頼を行うとともに、各ボランティアが同席して情報を共有し、協働しての非行防止、立ち直り支援活動を</w:t>
            </w:r>
            <w:r w:rsidR="004C489F" w:rsidRPr="00812A5B">
              <w:rPr>
                <w:rFonts w:ascii="ＭＳ ゴシック" w:eastAsia="ＭＳ ゴシック" w:hAnsi="ＭＳ ゴシック" w:hint="eastAsia"/>
                <w:szCs w:val="21"/>
              </w:rPr>
              <w:t>実施</w:t>
            </w:r>
            <w:r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少年警察ボランティア等及び関係機関と連携して、少年サポートチーム５チームを運用し、府内の問題を抱える中学校の立て直しを支援。</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14　青少年健全育成条例の厳正な運用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保護者支援教室等の機会を通じて、広報啓発チラシの配付やパワーポイントを使用した、インターネットの危険性やフィルタリングの重要性等に関する啓発活動を</w:t>
            </w:r>
            <w:r w:rsidR="004C489F" w:rsidRPr="00812A5B">
              <w:rPr>
                <w:rFonts w:ascii="ＭＳ ゴシック" w:eastAsia="ＭＳ ゴシック" w:hAnsi="ＭＳ ゴシック" w:hint="eastAsia"/>
                <w:szCs w:val="21"/>
              </w:rPr>
              <w:t>実施</w:t>
            </w:r>
            <w:r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（保護者支援教室123回実施）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非行防止協力店制度の加入を促進し、平成27年には、50店舗が新たに加入</w:t>
            </w:r>
            <w:r w:rsidR="004C489F" w:rsidRPr="00812A5B">
              <w:rPr>
                <w:rFonts w:ascii="ＭＳ ゴシック" w:eastAsia="ＭＳ ゴシック" w:hAnsi="ＭＳ ゴシック" w:hint="eastAsia"/>
                <w:szCs w:val="21"/>
              </w:rPr>
              <w:t>（</w:t>
            </w:r>
            <w:r w:rsidRPr="00812A5B">
              <w:rPr>
                <w:rFonts w:ascii="ＭＳ ゴシック" w:eastAsia="ＭＳ ゴシック" w:hAnsi="ＭＳ ゴシック" w:hint="eastAsia"/>
                <w:szCs w:val="21"/>
              </w:rPr>
              <w:t>加入店舗500店舗</w:t>
            </w:r>
            <w:r w:rsidR="004C489F"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また、既加入店舗に対しては平成27年10月28日に研修会を実施。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15　少年補導票データの有効活用　</w:t>
            </w:r>
          </w:p>
          <w:p w:rsidR="00957FD1" w:rsidRPr="00812A5B" w:rsidRDefault="00CD683F" w:rsidP="00CD683F">
            <w:pPr>
              <w:widowControl/>
              <w:spacing w:line="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57FD1" w:rsidRPr="00812A5B">
              <w:rPr>
                <w:rFonts w:ascii="ＭＳ ゴシック" w:eastAsia="ＭＳ ゴシック" w:hAnsi="ＭＳ ゴシック" w:hint="eastAsia"/>
                <w:szCs w:val="21"/>
              </w:rPr>
              <w:t xml:space="preserve">　少年警察情報管理システムを活用した少年補導票データの分析等を行い、その分析結果を有効活用して、ボランティア等と共に効果的な街頭補導活動を</w:t>
            </w:r>
            <w:r w:rsidR="004C489F" w:rsidRPr="00812A5B">
              <w:rPr>
                <w:rFonts w:ascii="ＭＳ ゴシック" w:eastAsia="ＭＳ ゴシック" w:hAnsi="ＭＳ ゴシック" w:hint="eastAsia"/>
                <w:szCs w:val="21"/>
              </w:rPr>
              <w:t>実施</w:t>
            </w:r>
            <w:r w:rsidR="00957FD1"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16　少年非行防止・暴走族追放のための広報啓発</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少年に対して、危険ドラッグの危険性をわかりやすく訴え、薬物乱用を拒絶する規範意識の醸成を効果的に図るため、関係各課と連携して、危険ドラッグ乱用防止にかかるオリジナルＣＭを製作し、報道機関を対象とした上映会を実施するとともに、７月の１ヶ月間、鉄道各社の主要駅等で上映する等して、広報啓発活動を開催。</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10月22日に大阪ステーションシティ「時空の広場」及び「アトリウム広場」において、演歌歌手の徳永ゆうき氏を一日非行防止親善大使に任命して、少年非行防止・健全育成啓発キャンペーンを</w:t>
            </w:r>
            <w:r w:rsidR="004C489F" w:rsidRPr="00812A5B">
              <w:rPr>
                <w:rFonts w:ascii="ＭＳ ゴシック" w:eastAsia="ＭＳ ゴシック" w:hAnsi="ＭＳ ゴシック" w:hint="eastAsia"/>
                <w:szCs w:val="21"/>
              </w:rPr>
              <w:t>開催</w:t>
            </w:r>
            <w:r w:rsidRPr="00812A5B">
              <w:rPr>
                <w:rFonts w:ascii="ＭＳ ゴシック" w:eastAsia="ＭＳ ゴシック" w:hAnsi="ＭＳ ゴシック" w:hint="eastAsia"/>
                <w:szCs w:val="21"/>
              </w:rPr>
              <w:t>して広報啓発活動を</w:t>
            </w:r>
            <w:r w:rsidR="004C489F" w:rsidRPr="00812A5B">
              <w:rPr>
                <w:rFonts w:ascii="ＭＳ ゴシック" w:eastAsia="ＭＳ ゴシック" w:hAnsi="ＭＳ ゴシック" w:hint="eastAsia"/>
                <w:szCs w:val="21"/>
              </w:rPr>
              <w:t>実施</w:t>
            </w:r>
            <w:r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17　非行等問題行動のある少年に対する立ち直り支援</w:t>
            </w:r>
            <w:r w:rsidRPr="00812A5B">
              <w:rPr>
                <w:rFonts w:ascii="ＭＳ ゴシック" w:eastAsia="ＭＳ ゴシック" w:hAnsi="ＭＳ ゴシック" w:hint="eastAsia"/>
                <w:color w:val="FF0000"/>
                <w:szCs w:val="21"/>
              </w:rPr>
              <w:t xml:space="preserve">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少年サポートセンターの活動内容等を紹介した保護者向けのチラシを各署に備え付けて配布しているほか、事件検挙や補導時において、少年サポートセンター員が、直接、保護者に対して立ち直り支援活動について、説明する等、周知</w:t>
            </w:r>
            <w:r w:rsidR="004C489F" w:rsidRPr="00812A5B">
              <w:rPr>
                <w:rFonts w:ascii="ＭＳ ゴシック" w:eastAsia="ＭＳ ゴシック" w:hAnsi="ＭＳ ゴシック" w:hint="eastAsia"/>
                <w:szCs w:val="21"/>
              </w:rPr>
              <w:t>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就学・就労支援に向け、大学生ボランティアによる学習支援や高校受験講座を実施したほか、大阪府青少年課と連携し、料理教室や木工教室など少年の個々の特性に応じた、各種体験活動を</w:t>
            </w:r>
            <w:r w:rsidR="004C489F" w:rsidRPr="00812A5B">
              <w:rPr>
                <w:rFonts w:ascii="ＭＳ ゴシック" w:eastAsia="ＭＳ ゴシック" w:hAnsi="ＭＳ ゴシック" w:hint="eastAsia"/>
                <w:szCs w:val="21"/>
              </w:rPr>
              <w:t>実施</w:t>
            </w:r>
            <w:r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color w:val="FF0000"/>
                <w:szCs w:val="21"/>
              </w:rPr>
            </w:pPr>
            <w:r w:rsidRPr="00812A5B">
              <w:rPr>
                <w:rFonts w:ascii="ＭＳ ゴシック" w:eastAsia="ＭＳ ゴシック" w:hAnsi="ＭＳ ゴシック" w:hint="eastAsia"/>
                <w:szCs w:val="21"/>
              </w:rPr>
              <w:t>18　まちぐるみでの子ども見まもり活動の促進</w:t>
            </w:r>
            <w:r w:rsidRPr="00812A5B">
              <w:rPr>
                <w:rFonts w:ascii="ＭＳ ゴシック" w:eastAsia="ＭＳ ゴシック" w:hAnsi="ＭＳ ゴシック" w:hint="eastAsia"/>
                <w:color w:val="FF0000"/>
                <w:szCs w:val="21"/>
              </w:rPr>
              <w:t xml:space="preserve">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「子ども安全見まもり活動への参加を促すリーフレット」を作成し、各署に配布。</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教育委員会主催の各種会議に出席し、犯罪発生状況の説明及び見まもり活動への参加を働き掛け。</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子どもの安全見まもり隊サポーターを府下全小学校に派遣し、教職員及び保護者、見まもり隊に対し、さらなる参加者の拡大等について働き掛けを実施。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教育委員会及び小学校指導主事を対象に子どもに対する犯罪の現状と対策について説明し、子ども見まもり活動への参画を協力依頼。</w:t>
            </w:r>
          </w:p>
          <w:p w:rsidR="00957FD1"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学童保育施設への立ち寄り及び情報提供を通じ、見まもり活動への参画を働き掛け。</w:t>
            </w:r>
          </w:p>
          <w:p w:rsidR="0064109F" w:rsidRDefault="0064109F" w:rsidP="00957FD1">
            <w:pPr>
              <w:widowControl/>
              <w:spacing w:line="0" w:lineRule="atLeast"/>
              <w:ind w:left="420" w:hangingChars="200" w:hanging="420"/>
              <w:rPr>
                <w:rFonts w:ascii="ＭＳ ゴシック" w:eastAsia="ＭＳ ゴシック" w:hAnsi="ＭＳ ゴシック"/>
                <w:szCs w:val="21"/>
              </w:rPr>
            </w:pPr>
          </w:p>
          <w:p w:rsidR="0064109F" w:rsidRDefault="0064109F" w:rsidP="00957FD1">
            <w:pPr>
              <w:widowControl/>
              <w:spacing w:line="0" w:lineRule="atLeast"/>
              <w:ind w:left="420" w:hangingChars="200" w:hanging="420"/>
              <w:rPr>
                <w:rFonts w:ascii="ＭＳ ゴシック" w:eastAsia="ＭＳ ゴシック" w:hAnsi="ＭＳ ゴシック"/>
                <w:szCs w:val="21"/>
              </w:rPr>
            </w:pPr>
          </w:p>
          <w:p w:rsidR="0064109F" w:rsidRPr="00812A5B" w:rsidRDefault="0064109F" w:rsidP="00957FD1">
            <w:pPr>
              <w:widowControl/>
              <w:spacing w:line="0" w:lineRule="atLeast"/>
              <w:ind w:left="420" w:hangingChars="200" w:hanging="420"/>
              <w:rPr>
                <w:rFonts w:ascii="ＭＳ ゴシック" w:eastAsia="ＭＳ ゴシック" w:hAnsi="ＭＳ ゴシック"/>
                <w:szCs w:val="21"/>
              </w:rPr>
            </w:pPr>
          </w:p>
          <w:p w:rsidR="00957FD1" w:rsidRPr="00812A5B" w:rsidRDefault="00957FD1" w:rsidP="00957FD1">
            <w:pPr>
              <w:widowControl/>
              <w:spacing w:line="0" w:lineRule="atLeast"/>
              <w:ind w:left="420" w:hangingChars="200" w:hanging="420"/>
              <w:rPr>
                <w:rFonts w:ascii="ＭＳ ゴシック" w:eastAsia="ＭＳ ゴシック" w:hAnsi="ＭＳ ゴシック"/>
                <w:color w:val="FF0000"/>
                <w:szCs w:val="21"/>
              </w:rPr>
            </w:pPr>
            <w:r w:rsidRPr="00812A5B">
              <w:rPr>
                <w:rFonts w:ascii="ＭＳ ゴシック" w:eastAsia="ＭＳ ゴシック" w:hAnsi="ＭＳ ゴシック" w:hint="eastAsia"/>
                <w:szCs w:val="21"/>
              </w:rPr>
              <w:lastRenderedPageBreak/>
              <w:t>19　非行防止・犯罪被害防止教室の実施</w:t>
            </w:r>
            <w:r w:rsidRPr="00812A5B">
              <w:rPr>
                <w:rFonts w:ascii="ＭＳ ゴシック" w:eastAsia="ＭＳ ゴシック" w:hAnsi="ＭＳ ゴシック" w:hint="eastAsia"/>
                <w:color w:val="FF0000"/>
                <w:szCs w:val="21"/>
              </w:rPr>
              <w:t xml:space="preserve">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平成27年度の小学校に対する非行防止・犯罪被害防止教室の実施率は、約98.6％で、前年に比べて約1.0ポイント増加。（うち小学５年生対象は、実施率約97.6％、前年比約3.0ポイント増加）</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非行防止・犯罪被害防止等教室の円滑な実施に向け、市町村教育委員会と連絡調整を行うとともに、サポートネットワーク会議で情報交換を</w:t>
            </w:r>
            <w:r w:rsidR="004C489F" w:rsidRPr="00812A5B">
              <w:rPr>
                <w:rFonts w:ascii="ＭＳ ゴシック" w:eastAsia="ＭＳ ゴシック" w:hAnsi="ＭＳ ゴシック" w:hint="eastAsia"/>
                <w:szCs w:val="21"/>
              </w:rPr>
              <w:t>実施</w:t>
            </w:r>
            <w:r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20　繁華街等における防犯設備の整備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歓楽街総合対策の一環として、ミナミ地区（なんさん通り商店街）に働き掛けを行い、８台の街路灯支柱を新設し、これら街路灯に防犯カメラ16台（街路灯支柱1台に防犯カメラ２台）を設置し、平成27年９月から運用を開始。</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【※いずれも中小企業庁が実施する補助金事業の「商店街まちづくり事業」の活用による】</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既存する街路灯48台についても平成27年９月に工事が終了し、すべてＬＥＤ化。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108件の商店街等が「商店街まちづくり事業」に採択され、街頭防犯カメラの設置等防犯環境</w:t>
            </w:r>
            <w:r w:rsidR="004C489F" w:rsidRPr="00812A5B">
              <w:rPr>
                <w:rFonts w:ascii="ＭＳ ゴシック" w:eastAsia="ＭＳ ゴシック" w:hAnsi="ＭＳ ゴシック" w:hint="eastAsia"/>
                <w:szCs w:val="21"/>
              </w:rPr>
              <w:t>が</w:t>
            </w:r>
            <w:r w:rsidRPr="00812A5B">
              <w:rPr>
                <w:rFonts w:ascii="ＭＳ ゴシック" w:eastAsia="ＭＳ ゴシック" w:hAnsi="ＭＳ ゴシック" w:hint="eastAsia"/>
                <w:szCs w:val="21"/>
              </w:rPr>
              <w:t>整備促進。</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21　地域における防犯カメラ等効果的な防犯設備の普及促進及び整備</w:t>
            </w:r>
          </w:p>
          <w:p w:rsidR="00957FD1" w:rsidRPr="00812A5B" w:rsidRDefault="00957FD1" w:rsidP="00957FD1">
            <w:pPr>
              <w:widowControl/>
              <w:spacing w:line="0" w:lineRule="atLeast"/>
              <w:ind w:left="420" w:hangingChars="200" w:hanging="420"/>
              <w:jc w:val="lef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自治体に対して働きかけた結果、高槻市（410台）、茨木市（320台）池田市（30台）等において、小学校や公園などを中心に防犯カメラを設置。　　　　　　　　　　　　　　　　　　　　　　　　　　　　　　　　　　　　　　　　　　　</w:t>
            </w:r>
          </w:p>
          <w:p w:rsidR="00957FD1" w:rsidRPr="00812A5B" w:rsidRDefault="00957FD1" w:rsidP="00957FD1">
            <w:pPr>
              <w:widowControl/>
              <w:spacing w:line="0" w:lineRule="atLeast"/>
              <w:ind w:left="420" w:hangingChars="200" w:hanging="420"/>
              <w:jc w:val="lef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平野警察署他</w:t>
            </w:r>
            <w:r w:rsidR="004C489F" w:rsidRPr="00812A5B">
              <w:rPr>
                <w:rFonts w:ascii="ＭＳ ゴシック" w:eastAsia="ＭＳ ゴシック" w:hAnsi="ＭＳ ゴシック" w:hint="eastAsia"/>
                <w:szCs w:val="21"/>
              </w:rPr>
              <w:t>８</w:t>
            </w:r>
            <w:r w:rsidRPr="00812A5B">
              <w:rPr>
                <w:rFonts w:ascii="ＭＳ ゴシック" w:eastAsia="ＭＳ ゴシック" w:hAnsi="ＭＳ ゴシック" w:hint="eastAsia"/>
                <w:szCs w:val="21"/>
              </w:rPr>
              <w:t xml:space="preserve">警察署において、自治体との共同事業等として設置した街頭緊急通報装置について、老朽化した同装置を街頭防犯カメラに更新し、街頭防犯カメラの設置拡充。　　　　</w:t>
            </w:r>
          </w:p>
          <w:p w:rsidR="00957FD1" w:rsidRPr="00812A5B" w:rsidRDefault="00957FD1" w:rsidP="00957FD1">
            <w:pPr>
              <w:widowControl/>
              <w:spacing w:line="0" w:lineRule="atLeast"/>
              <w:ind w:left="210" w:hangingChars="100" w:hanging="210"/>
              <w:jc w:val="lef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22　交差点カメラの設置による、ひき逃げ事件、交通犯罪、街頭犯罪等の検挙抑止対策の推進　</w:t>
            </w:r>
          </w:p>
          <w:p w:rsidR="00957FD1" w:rsidRPr="00812A5B" w:rsidRDefault="00A177BA" w:rsidP="00A177BA">
            <w:pPr>
              <w:widowControl/>
              <w:spacing w:line="0" w:lineRule="atLeas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57FD1" w:rsidRPr="00812A5B">
              <w:rPr>
                <w:rFonts w:ascii="ＭＳ ゴシック" w:eastAsia="ＭＳ ゴシック" w:hAnsi="ＭＳ ゴシック" w:hint="eastAsia"/>
                <w:szCs w:val="21"/>
              </w:rPr>
              <w:t xml:space="preserve">　平成27年度において、３警察署（住之江、富田林、和泉）の12交差点30台分の設計</w:t>
            </w:r>
            <w:r w:rsidR="00082628">
              <w:rPr>
                <w:rFonts w:ascii="ＭＳ ゴシック" w:eastAsia="ＭＳ ゴシック" w:hAnsi="ＭＳ ゴシック" w:hint="eastAsia"/>
                <w:szCs w:val="21"/>
              </w:rPr>
              <w:t>を</w:t>
            </w:r>
            <w:r w:rsidR="00957FD1" w:rsidRPr="00812A5B">
              <w:rPr>
                <w:rFonts w:ascii="ＭＳ ゴシック" w:eastAsia="ＭＳ ゴシック" w:hAnsi="ＭＳ ゴシック" w:hint="eastAsia"/>
                <w:szCs w:val="21"/>
              </w:rPr>
              <w:t>実施。また、８警察署（西成、茨木、吹田、羽曳野、松原、寝屋川、四條畷、黒山）についても、設置が終わり、運用を開始。（平成28年度に全ての交差点で設置工事が実施される予定。）</w:t>
            </w:r>
          </w:p>
          <w:p w:rsidR="00957FD1" w:rsidRPr="00812A5B" w:rsidRDefault="00957FD1" w:rsidP="00957FD1">
            <w:pPr>
              <w:widowControl/>
              <w:spacing w:line="0" w:lineRule="atLeast"/>
              <w:ind w:left="420" w:hangingChars="200" w:hanging="420"/>
              <w:jc w:val="left"/>
              <w:rPr>
                <w:rFonts w:ascii="ＭＳ ゴシック" w:eastAsia="ＭＳ ゴシック" w:hAnsi="ＭＳ ゴシック"/>
                <w:szCs w:val="21"/>
              </w:rPr>
            </w:pPr>
            <w:r w:rsidRPr="00812A5B">
              <w:rPr>
                <w:rFonts w:ascii="ＭＳ ゴシック" w:eastAsia="ＭＳ ゴシック" w:hAnsi="ＭＳ ゴシック" w:hint="eastAsia"/>
                <w:szCs w:val="21"/>
              </w:rPr>
              <w:t>23　住まいの防犯対策の普及</w:t>
            </w:r>
            <w:r w:rsidRPr="00812A5B">
              <w:rPr>
                <w:rFonts w:ascii="ＭＳ ゴシック" w:eastAsia="ＭＳ ゴシック" w:hAnsi="ＭＳ ゴシック" w:hint="eastAsia"/>
                <w:color w:val="FF0000"/>
                <w:szCs w:val="21"/>
              </w:rPr>
              <w:t xml:space="preserve">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「防犯モデルマンション」の参画企業の拡大を目指すとともに、現関係団体の協力を得て、防犯に強い住居の普及</w:t>
            </w:r>
            <w:r w:rsidR="004C489F" w:rsidRPr="00812A5B">
              <w:rPr>
                <w:rFonts w:ascii="ＭＳ ゴシック" w:eastAsia="ＭＳ ゴシック" w:hAnsi="ＭＳ ゴシック" w:hint="eastAsia"/>
                <w:szCs w:val="21"/>
              </w:rPr>
              <w:t>を</w:t>
            </w:r>
            <w:r w:rsidRPr="00812A5B">
              <w:rPr>
                <w:rFonts w:ascii="ＭＳ ゴシック" w:eastAsia="ＭＳ ゴシック" w:hAnsi="ＭＳ ゴシック" w:hint="eastAsia"/>
                <w:szCs w:val="21"/>
              </w:rPr>
              <w:t>促進。</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新たに創設した「大阪府防犯優良低層マンション認定制度」により、防犯性の高い三階建て以下の低層マンションの普及</w:t>
            </w:r>
            <w:r w:rsidR="004C489F" w:rsidRPr="00812A5B">
              <w:rPr>
                <w:rFonts w:ascii="ＭＳ ゴシック" w:eastAsia="ＭＳ ゴシック" w:hAnsi="ＭＳ ゴシック" w:hint="eastAsia"/>
                <w:szCs w:val="21"/>
              </w:rPr>
              <w:t>を</w:t>
            </w:r>
            <w:r w:rsidRPr="00812A5B">
              <w:rPr>
                <w:rFonts w:ascii="ＭＳ ゴシック" w:eastAsia="ＭＳ ゴシック" w:hAnsi="ＭＳ ゴシック" w:hint="eastAsia"/>
                <w:szCs w:val="21"/>
              </w:rPr>
              <w:t>促進。</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24　ひったくり防止カバーの普及促進</w:t>
            </w:r>
            <w:r w:rsidRPr="00812A5B">
              <w:rPr>
                <w:rFonts w:ascii="ＭＳ ゴシック" w:eastAsia="ＭＳ ゴシック" w:hAnsi="ＭＳ ゴシック" w:hint="eastAsia"/>
                <w:color w:val="FF0000"/>
                <w:szCs w:val="21"/>
              </w:rPr>
              <w:t xml:space="preserve">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毎月11日のひったくり防止デー等各種機会において、自治体、関係機関等と連携し、ひったくり防止カバーの普及</w:t>
            </w:r>
            <w:r w:rsidR="004C489F" w:rsidRPr="00812A5B">
              <w:rPr>
                <w:rFonts w:ascii="ＭＳ ゴシック" w:eastAsia="ＭＳ ゴシック" w:hAnsi="ＭＳ ゴシック" w:hint="eastAsia"/>
                <w:szCs w:val="21"/>
              </w:rPr>
              <w:t>を</w:t>
            </w:r>
            <w:r w:rsidRPr="00812A5B">
              <w:rPr>
                <w:rFonts w:ascii="ＭＳ ゴシック" w:eastAsia="ＭＳ ゴシック" w:hAnsi="ＭＳ ゴシック" w:hint="eastAsia"/>
                <w:szCs w:val="21"/>
              </w:rPr>
              <w:t>促進。</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被害者の多くを占める若い女性に好まれるひったくり防止カバーの作成、企業及び自治体職員等の参画するひったくり防止カバー無料取付キャンペーンを実施。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平成27年２月に、東大阪市立総合体育館（くまモン、もずやんも参加）において、大阪府治安対策課及び東大阪市と連携し、（公社）大阪府防犯協会連合会の協力を得て作成した「くま</w:t>
            </w:r>
            <w:r w:rsidR="00082628">
              <w:rPr>
                <w:rFonts w:ascii="ＭＳ ゴシック" w:eastAsia="ＭＳ ゴシック" w:hAnsi="ＭＳ ゴシック" w:hint="eastAsia"/>
                <w:szCs w:val="21"/>
              </w:rPr>
              <w:t>モン</w:t>
            </w:r>
            <w:r w:rsidRPr="00812A5B">
              <w:rPr>
                <w:rFonts w:ascii="ＭＳ ゴシック" w:eastAsia="ＭＳ ゴシック" w:hAnsi="ＭＳ ゴシック" w:hint="eastAsia"/>
                <w:szCs w:val="21"/>
              </w:rPr>
              <w:t xml:space="preserve">」や「もずやん」のオリジナルひったくり防止カバー4,000枚を配布。　　　　　　　　　　　　　　　　　　　　　</w:t>
            </w:r>
          </w:p>
          <w:p w:rsidR="00957FD1"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平成27年10月に、堺市役所市民広場において、堺市と連携し、大阪府自転車商防犯協力会の協力を得て作成した、幅広い世代の女性から人気がある株式会社サンリオの「ハローキティ」のデザイン入りひったくり防止カバー（作成数15,000枚）の無料取付キャンペーンを実施。</w:t>
            </w:r>
          </w:p>
          <w:p w:rsidR="00A177BA" w:rsidRDefault="00A177BA" w:rsidP="00957FD1">
            <w:pPr>
              <w:widowControl/>
              <w:spacing w:line="0" w:lineRule="atLeast"/>
              <w:ind w:left="420" w:hangingChars="200" w:hanging="420"/>
              <w:rPr>
                <w:rFonts w:ascii="ＭＳ ゴシック" w:eastAsia="ＭＳ ゴシック" w:hAnsi="ＭＳ ゴシック"/>
                <w:szCs w:val="21"/>
              </w:rPr>
            </w:pPr>
          </w:p>
          <w:p w:rsidR="0064109F" w:rsidRPr="00812A5B" w:rsidRDefault="0064109F" w:rsidP="00957FD1">
            <w:pPr>
              <w:widowControl/>
              <w:spacing w:line="0" w:lineRule="atLeast"/>
              <w:ind w:left="420" w:hangingChars="200" w:hanging="420"/>
              <w:rPr>
                <w:rFonts w:ascii="ＭＳ ゴシック" w:eastAsia="ＭＳ ゴシック" w:hAnsi="ＭＳ ゴシック"/>
                <w:szCs w:val="21"/>
              </w:rPr>
            </w:pP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xml:space="preserve">　○　平成27年11月のひったくり防止デーに、大阪商工信用金庫が防犯ＣＳＲ活動で作成したオリジナルひったくり防止カバー（作成数1,000枚）を活用し、同信用金庫と連携のうえ、フレスポ東大阪（東大阪市）他４会場において無料取付キャンペーンを実施。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25　子どもや女性を対象とした性犯罪等の未然防止対策の推進</w:t>
            </w:r>
            <w:r w:rsidRPr="00812A5B">
              <w:rPr>
                <w:rFonts w:ascii="ＭＳ ゴシック" w:eastAsia="ＭＳ ゴシック" w:hAnsi="ＭＳ ゴシック" w:hint="eastAsia"/>
                <w:color w:val="FF0000"/>
                <w:szCs w:val="21"/>
              </w:rPr>
              <w:t xml:space="preserve">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支援係等による迅速的確な情報収集・分析を行い、発生警察署と連携した初動捜査等を実施するとともに、付近住民や学校等関係機関に対する情報提供及び注意喚起を実施し、被害の拡大</w:t>
            </w:r>
            <w:r w:rsidR="00E34E42" w:rsidRPr="00812A5B">
              <w:rPr>
                <w:rFonts w:ascii="ＭＳ ゴシック" w:eastAsia="ＭＳ ゴシック" w:hAnsi="ＭＳ ゴシック" w:hint="eastAsia"/>
                <w:szCs w:val="21"/>
              </w:rPr>
              <w:t>を</w:t>
            </w:r>
            <w:r w:rsidRPr="00812A5B">
              <w:rPr>
                <w:rFonts w:ascii="ＭＳ ゴシック" w:eastAsia="ＭＳ ゴシック" w:hAnsi="ＭＳ ゴシック" w:hint="eastAsia"/>
                <w:szCs w:val="21"/>
              </w:rPr>
              <w:t>防止。</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「大阪府子どもを性犯罪から守る条例」について、規制行為の的確な運用と、発生警察署への適宜適切な指導等を実施。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再犯防止措置対象者に対して面談等を実施して、性犯罪前歴者の再犯</w:t>
            </w:r>
            <w:r w:rsidR="00E34E42" w:rsidRPr="00812A5B">
              <w:rPr>
                <w:rFonts w:ascii="ＭＳ ゴシック" w:eastAsia="ＭＳ ゴシック" w:hAnsi="ＭＳ ゴシック" w:hint="eastAsia"/>
                <w:szCs w:val="21"/>
              </w:rPr>
              <w:t>を</w:t>
            </w:r>
            <w:r w:rsidRPr="00812A5B">
              <w:rPr>
                <w:rFonts w:ascii="ＭＳ ゴシック" w:eastAsia="ＭＳ ゴシック" w:hAnsi="ＭＳ ゴシック" w:hint="eastAsia"/>
                <w:szCs w:val="21"/>
              </w:rPr>
              <w:t>防止。</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「子ども・女性被害発生情報」の報告様式の見直しを行い、性犯罪等及び前兆事案の迅速かつ確実な報告</w:t>
            </w:r>
            <w:r w:rsidR="00E34E42" w:rsidRPr="00812A5B">
              <w:rPr>
                <w:rFonts w:ascii="ＭＳ ゴシック" w:eastAsia="ＭＳ ゴシック" w:hAnsi="ＭＳ ゴシック" w:hint="eastAsia"/>
                <w:szCs w:val="21"/>
              </w:rPr>
              <w:t>を推進。</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性犯罪等の発生情報について、情報の共有化を図るとともに、分析による容疑者情報等の事案情報を発生警察署に提供。</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防犯カメラ画像の集約と犯罪情報の分析を一元化し、連続強制わいせつ等の被疑者の検挙に結びつけ、以後の発生を予防。</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26　サイバー犯罪被害防止対策の推進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インターネットバンキングの不正送金事案に関する講演を実施。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外国人留学生の口座譲渡対策に関する働きかけ又は外国人留学生に対する講演を実施。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消費生活センターと連携し、消費者大会等への講師派遣の上、偽サイトの被害防止等に関する講演を実施。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大阪府消費生活センターからの偽サイトに関する情報提供。</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各種広報啓発活動を実施。</w:t>
            </w:r>
          </w:p>
          <w:p w:rsidR="00957FD1" w:rsidRPr="00812A5B" w:rsidRDefault="00957FD1" w:rsidP="00C76022">
            <w:pPr>
              <w:widowControl/>
              <w:spacing w:line="0" w:lineRule="atLeast"/>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府民、企業、保護者等を対象にしたサイバー犯罪被害防止講演の実施</w:t>
            </w:r>
            <w:r w:rsidR="00E34E42"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サイバー防犯ボランティア団体（摂南大学経営学部学生）による、インターネットの適正利用に関する講演活動</w:t>
            </w:r>
            <w:r w:rsidR="00E34E42"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大阪府警察ホームページ、大阪府警察ツイッター及び安まちメールを利用した広報啓発活動を随時実施</w:t>
            </w:r>
            <w:r w:rsidR="00E34E42"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大阪府内の家電量販店７社と協力し、パソコン購入者に対する広報啓発チラシを配布</w:t>
            </w:r>
            <w:r w:rsidR="00E34E42"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上映中の映画とタイアップした広報啓発ポスターを府内65警察署、地域安全センター、日本橋筋商店街等へ配布</w:t>
            </w:r>
            <w:r w:rsidR="00E34E42"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パスワードの重要性に関するポスター及びウイルス対策の重要性に関するポスターの配布</w:t>
            </w:r>
            <w:r w:rsidR="00E34E42"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27　街頭犯罪対策車両の効果的活用と整備</w:t>
            </w:r>
            <w:r w:rsidR="00E34E42" w:rsidRPr="00812A5B">
              <w:rPr>
                <w:rFonts w:ascii="ＭＳ ゴシック" w:eastAsia="ＭＳ ゴシック" w:hAnsi="ＭＳ ゴシック" w:hint="eastAsia"/>
                <w:szCs w:val="21"/>
              </w:rPr>
              <w:t>。</w:t>
            </w:r>
            <w:r w:rsidRPr="00812A5B">
              <w:rPr>
                <w:rFonts w:ascii="ＭＳ ゴシック" w:eastAsia="ＭＳ ゴシック" w:hAnsi="ＭＳ ゴシック" w:hint="eastAsia"/>
                <w:color w:val="FF0000"/>
                <w:szCs w:val="21"/>
              </w:rPr>
              <w:t xml:space="preserve">　</w:t>
            </w:r>
          </w:p>
          <w:p w:rsidR="00957FD1" w:rsidRPr="00812A5B" w:rsidRDefault="00A177BA" w:rsidP="00A177BA">
            <w:pPr>
              <w:widowControl/>
              <w:spacing w:line="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57FD1" w:rsidRPr="00812A5B">
              <w:rPr>
                <w:rFonts w:ascii="ＭＳ ゴシック" w:eastAsia="ＭＳ ゴシック" w:hAnsi="ＭＳ ゴシック" w:hint="eastAsia"/>
                <w:szCs w:val="21"/>
              </w:rPr>
              <w:t>街頭犯罪対策用軽四自動車、警戒用単車を警察署等に配備し、警戒、秘匿捜査、検挙活動に活用。</w:t>
            </w:r>
          </w:p>
          <w:p w:rsidR="00957FD1" w:rsidRPr="00812A5B" w:rsidRDefault="00957FD1" w:rsidP="00957FD1">
            <w:pPr>
              <w:widowControl/>
              <w:spacing w:line="0" w:lineRule="atLeast"/>
              <w:ind w:left="214" w:hangingChars="102" w:hanging="214"/>
              <w:rPr>
                <w:rFonts w:ascii="ＭＳ ゴシック" w:eastAsia="ＭＳ ゴシック" w:hAnsi="ＭＳ ゴシック"/>
                <w:szCs w:val="21"/>
              </w:rPr>
            </w:pPr>
            <w:r w:rsidRPr="00812A5B">
              <w:rPr>
                <w:rFonts w:ascii="ＭＳ ゴシック" w:eastAsia="ＭＳ ゴシック" w:hAnsi="ＭＳ ゴシック" w:hint="eastAsia"/>
                <w:szCs w:val="21"/>
              </w:rPr>
              <w:t>28　街頭犯罪対策資機材の効果的活用と整備</w:t>
            </w:r>
            <w:r w:rsidR="00E34E42" w:rsidRPr="00812A5B">
              <w:rPr>
                <w:rFonts w:ascii="ＭＳ ゴシック" w:eastAsia="ＭＳ ゴシック" w:hAnsi="ＭＳ ゴシック" w:hint="eastAsia"/>
                <w:szCs w:val="21"/>
              </w:rPr>
              <w:t>。</w:t>
            </w:r>
            <w:r w:rsidRPr="00812A5B">
              <w:rPr>
                <w:rFonts w:ascii="ＭＳ ゴシック" w:eastAsia="ＭＳ ゴシック" w:hAnsi="ＭＳ ゴシック" w:hint="eastAsia"/>
                <w:szCs w:val="21"/>
              </w:rPr>
              <w:t xml:space="preserve">　</w:t>
            </w:r>
          </w:p>
          <w:p w:rsidR="00957FD1" w:rsidRPr="00812A5B" w:rsidRDefault="00957FD1" w:rsidP="00957FD1">
            <w:pPr>
              <w:widowControl/>
              <w:spacing w:line="0" w:lineRule="atLeast"/>
              <w:ind w:left="214" w:hangingChars="102" w:hanging="214"/>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可搬型画像収集装置及び可搬型画像分析装置を整備。</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秘匿監視カメラ、可搬式ビデオカメラシステム、二輪ビデオカメラ、遠隔監視カメラシステム 、よう撃捜査用カメラシステム等を警察署に貸し出し、抑止活動に活用。</w:t>
            </w:r>
          </w:p>
          <w:p w:rsidR="00957FD1" w:rsidRPr="00812A5B" w:rsidRDefault="00957FD1" w:rsidP="00957FD1">
            <w:pPr>
              <w:widowControl/>
              <w:spacing w:line="0" w:lineRule="atLeast"/>
              <w:ind w:left="214" w:hangingChars="102" w:hanging="214"/>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遠隔監視カメラシステムを更新。</w:t>
            </w:r>
          </w:p>
          <w:p w:rsidR="00957FD1" w:rsidRPr="00812A5B" w:rsidRDefault="00957FD1" w:rsidP="00957FD1">
            <w:pPr>
              <w:widowControl/>
              <w:spacing w:line="0" w:lineRule="atLeast"/>
              <w:ind w:left="214" w:hangingChars="102" w:hanging="214"/>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よう撃捜査用カメラシステムを整備。 </w:t>
            </w:r>
          </w:p>
          <w:p w:rsidR="00957FD1" w:rsidRPr="00812A5B" w:rsidRDefault="00957FD1" w:rsidP="00957FD1">
            <w:pPr>
              <w:widowControl/>
              <w:tabs>
                <w:tab w:val="right" w:pos="8579"/>
              </w:tabs>
              <w:spacing w:line="0" w:lineRule="atLeast"/>
              <w:ind w:left="214" w:hangingChars="102" w:hanging="214"/>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29　特殊詐欺被害防止対策の推進　</w:t>
            </w:r>
            <w:r w:rsidRPr="00812A5B">
              <w:rPr>
                <w:rFonts w:ascii="ＭＳ ゴシック" w:eastAsia="ＭＳ ゴシック" w:hAnsi="ＭＳ ゴシック"/>
                <w:color w:val="FF0000"/>
                <w:szCs w:val="21"/>
              </w:rPr>
              <w:tab/>
            </w:r>
          </w:p>
          <w:p w:rsidR="00957FD1" w:rsidRPr="00812A5B" w:rsidRDefault="00957FD1" w:rsidP="00957FD1">
            <w:pPr>
              <w:widowControl/>
              <w:spacing w:line="0" w:lineRule="atLeast"/>
              <w:ind w:left="214" w:hangingChars="102" w:hanging="214"/>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各種会議を通じて特殊詐欺関連情報を提供。</w:t>
            </w:r>
          </w:p>
          <w:p w:rsidR="00957FD1" w:rsidRPr="00812A5B" w:rsidRDefault="00957FD1" w:rsidP="00014805">
            <w:pPr>
              <w:widowControl/>
              <w:spacing w:line="0" w:lineRule="atLeast"/>
              <w:ind w:left="634" w:hangingChars="302" w:hanging="634"/>
              <w:jc w:val="lef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w:t>
            </w:r>
            <w:r w:rsidRPr="00C22AEB">
              <w:rPr>
                <w:rFonts w:ascii="ＭＳ ゴシック" w:eastAsia="ＭＳ ゴシック" w:hAnsi="ＭＳ ゴシック" w:hint="eastAsia"/>
                <w:spacing w:val="15"/>
                <w:w w:val="94"/>
                <w:kern w:val="0"/>
                <w:szCs w:val="21"/>
                <w:fitText w:val="1785" w:id="1162625792"/>
              </w:rPr>
              <w:t>平成27年６月12</w:t>
            </w:r>
            <w:r w:rsidRPr="00C22AEB">
              <w:rPr>
                <w:rFonts w:ascii="ＭＳ ゴシック" w:eastAsia="ＭＳ ゴシック" w:hAnsi="ＭＳ ゴシック" w:hint="eastAsia"/>
                <w:spacing w:val="-22"/>
                <w:w w:val="94"/>
                <w:kern w:val="0"/>
                <w:szCs w:val="21"/>
                <w:fitText w:val="1785" w:id="1162625792"/>
              </w:rPr>
              <w:t>日</w:t>
            </w:r>
            <w:r w:rsidRPr="00812A5B">
              <w:rPr>
                <w:rFonts w:ascii="ＭＳ ゴシック" w:eastAsia="ＭＳ ゴシック" w:hAnsi="ＭＳ ゴシック" w:hint="eastAsia"/>
                <w:szCs w:val="21"/>
              </w:rPr>
              <w:t xml:space="preserve">　大阪府金融機関防犯対策協議会幹事会開催</w:t>
            </w:r>
          </w:p>
          <w:p w:rsidR="00957FD1" w:rsidRPr="00812A5B" w:rsidRDefault="00957FD1" w:rsidP="00014805">
            <w:pPr>
              <w:widowControl/>
              <w:spacing w:line="0" w:lineRule="atLeast"/>
              <w:ind w:left="214" w:hangingChars="102" w:hanging="214"/>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w:t>
            </w:r>
            <w:r w:rsidRPr="00C22AEB">
              <w:rPr>
                <w:rFonts w:ascii="ＭＳ ゴシック" w:eastAsia="ＭＳ ゴシック" w:hAnsi="ＭＳ ゴシック" w:hint="eastAsia"/>
                <w:kern w:val="0"/>
                <w:szCs w:val="21"/>
                <w:fitText w:val="1785" w:id="1162625793"/>
              </w:rPr>
              <w:t>平成27年</w:t>
            </w:r>
            <w:r w:rsidR="00A177BA" w:rsidRPr="00C22AEB">
              <w:rPr>
                <w:rFonts w:ascii="ＭＳ ゴシック" w:eastAsia="ＭＳ ゴシック" w:hAnsi="ＭＳ ゴシック" w:hint="eastAsia"/>
                <w:kern w:val="0"/>
                <w:szCs w:val="21"/>
                <w:fitText w:val="1785" w:id="1162625793"/>
              </w:rPr>
              <w:t>7</w:t>
            </w:r>
            <w:r w:rsidRPr="00C22AEB">
              <w:rPr>
                <w:rFonts w:ascii="ＭＳ ゴシック" w:eastAsia="ＭＳ ゴシック" w:hAnsi="ＭＳ ゴシック" w:hint="eastAsia"/>
                <w:kern w:val="0"/>
                <w:szCs w:val="21"/>
                <w:fitText w:val="1785" w:id="1162625793"/>
              </w:rPr>
              <w:t>月</w:t>
            </w:r>
            <w:r w:rsidR="00A177BA" w:rsidRPr="00C22AEB">
              <w:rPr>
                <w:rFonts w:ascii="ＭＳ ゴシック" w:eastAsia="ＭＳ ゴシック" w:hAnsi="ＭＳ ゴシック" w:hint="eastAsia"/>
                <w:kern w:val="0"/>
                <w:szCs w:val="21"/>
                <w:fitText w:val="1785" w:id="1162625793"/>
              </w:rPr>
              <w:t>3</w:t>
            </w:r>
            <w:r w:rsidRPr="00C22AEB">
              <w:rPr>
                <w:rFonts w:ascii="ＭＳ ゴシック" w:eastAsia="ＭＳ ゴシック" w:hAnsi="ＭＳ ゴシック" w:hint="eastAsia"/>
                <w:spacing w:val="22"/>
                <w:kern w:val="0"/>
                <w:szCs w:val="21"/>
                <w:fitText w:val="1785" w:id="1162625793"/>
              </w:rPr>
              <w:t>日</w:t>
            </w:r>
            <w:r w:rsidRPr="00812A5B">
              <w:rPr>
                <w:rFonts w:ascii="ＭＳ ゴシック" w:eastAsia="ＭＳ ゴシック" w:hAnsi="ＭＳ ゴシック" w:hint="eastAsia"/>
                <w:szCs w:val="21"/>
              </w:rPr>
              <w:t xml:space="preserve">　大阪府金融機関防犯対策協議会総会開催</w:t>
            </w:r>
          </w:p>
          <w:p w:rsidR="00957FD1" w:rsidRPr="00812A5B" w:rsidRDefault="00957FD1" w:rsidP="00014805">
            <w:pPr>
              <w:widowControl/>
              <w:spacing w:line="0" w:lineRule="atLeast"/>
              <w:ind w:left="214" w:hangingChars="102" w:hanging="214"/>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w:t>
            </w:r>
            <w:r w:rsidRPr="00C22AEB">
              <w:rPr>
                <w:rFonts w:ascii="ＭＳ ゴシック" w:eastAsia="ＭＳ ゴシック" w:hAnsi="ＭＳ ゴシック" w:hint="eastAsia"/>
                <w:spacing w:val="15"/>
                <w:w w:val="94"/>
                <w:kern w:val="0"/>
                <w:szCs w:val="21"/>
                <w:fitText w:val="1785" w:id="1162625794"/>
              </w:rPr>
              <w:t>平成27</w:t>
            </w:r>
            <w:r w:rsidR="00A177BA" w:rsidRPr="00C22AEB">
              <w:rPr>
                <w:rFonts w:ascii="ＭＳ ゴシック" w:eastAsia="ＭＳ ゴシック" w:hAnsi="ＭＳ ゴシック" w:hint="eastAsia"/>
                <w:spacing w:val="15"/>
                <w:w w:val="94"/>
                <w:kern w:val="0"/>
                <w:szCs w:val="21"/>
                <w:fitText w:val="1785" w:id="1162625794"/>
              </w:rPr>
              <w:t>年9</w:t>
            </w:r>
            <w:r w:rsidRPr="00C22AEB">
              <w:rPr>
                <w:rFonts w:ascii="ＭＳ ゴシック" w:eastAsia="ＭＳ ゴシック" w:hAnsi="ＭＳ ゴシック" w:hint="eastAsia"/>
                <w:spacing w:val="15"/>
                <w:w w:val="94"/>
                <w:kern w:val="0"/>
                <w:szCs w:val="21"/>
                <w:fitText w:val="1785" w:id="1162625794"/>
              </w:rPr>
              <w:t>月14</w:t>
            </w:r>
            <w:r w:rsidRPr="00C22AEB">
              <w:rPr>
                <w:rFonts w:ascii="ＭＳ ゴシック" w:eastAsia="ＭＳ ゴシック" w:hAnsi="ＭＳ ゴシック" w:hint="eastAsia"/>
                <w:spacing w:val="-15"/>
                <w:w w:val="94"/>
                <w:kern w:val="0"/>
                <w:szCs w:val="21"/>
                <w:fitText w:val="1785" w:id="1162625794"/>
              </w:rPr>
              <w:t>日</w:t>
            </w:r>
            <w:r w:rsidRPr="00812A5B">
              <w:rPr>
                <w:rFonts w:ascii="ＭＳ ゴシック" w:eastAsia="ＭＳ ゴシック" w:hAnsi="ＭＳ ゴシック" w:hint="eastAsia"/>
                <w:szCs w:val="21"/>
              </w:rPr>
              <w:t xml:space="preserve">　大阪府金融機関防犯対策協議会部会開催</w:t>
            </w:r>
          </w:p>
          <w:p w:rsidR="00957FD1" w:rsidRPr="00812A5B" w:rsidRDefault="0025241B" w:rsidP="00014805">
            <w:pPr>
              <w:widowControl/>
              <w:spacing w:line="0" w:lineRule="atLeast"/>
              <w:ind w:left="598" w:hangingChars="285" w:hanging="598"/>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xml:space="preserve">　　・　</w:t>
            </w:r>
            <w:r w:rsidRPr="00C22AEB">
              <w:rPr>
                <w:rFonts w:ascii="ＭＳ ゴシック" w:eastAsia="ＭＳ ゴシック" w:hAnsi="ＭＳ ゴシック" w:hint="eastAsia"/>
                <w:w w:val="89"/>
                <w:kern w:val="0"/>
                <w:szCs w:val="21"/>
                <w:fitText w:val="1785" w:id="1162625795"/>
              </w:rPr>
              <w:t>平成27年11月24</w:t>
            </w:r>
            <w:r w:rsidRPr="00C22AEB">
              <w:rPr>
                <w:rFonts w:ascii="ＭＳ ゴシック" w:eastAsia="ＭＳ ゴシック" w:hAnsi="ＭＳ ゴシック" w:hint="eastAsia"/>
                <w:spacing w:val="37"/>
                <w:w w:val="89"/>
                <w:kern w:val="0"/>
                <w:szCs w:val="21"/>
                <w:fitText w:val="1785" w:id="1162625795"/>
              </w:rPr>
              <w:t>日</w:t>
            </w:r>
            <w:r w:rsidRPr="00812A5B">
              <w:rPr>
                <w:rFonts w:ascii="ＭＳ ゴシック" w:eastAsia="ＭＳ ゴシック" w:hAnsi="ＭＳ ゴシック" w:hint="eastAsia"/>
                <w:szCs w:val="21"/>
              </w:rPr>
              <w:t xml:space="preserve">　</w:t>
            </w:r>
            <w:r w:rsidR="00957FD1" w:rsidRPr="00812A5B">
              <w:rPr>
                <w:rFonts w:ascii="ＭＳ ゴシック" w:eastAsia="ＭＳ ゴシック" w:hAnsi="ＭＳ ゴシック" w:hint="eastAsia"/>
                <w:szCs w:val="21"/>
              </w:rPr>
              <w:t>大阪府金融機関防犯対策協議会幹事会</w:t>
            </w:r>
            <w:r w:rsidR="00F54F55" w:rsidRPr="00812A5B">
              <w:rPr>
                <w:rFonts w:ascii="ＭＳ ゴシック" w:eastAsia="ＭＳ ゴシック" w:hAnsi="ＭＳ ゴシック" w:hint="eastAsia"/>
                <w:szCs w:val="21"/>
              </w:rPr>
              <w:t>開催</w:t>
            </w:r>
            <w:r w:rsidR="00014805">
              <w:rPr>
                <w:rFonts w:ascii="ＭＳ ゴシック" w:eastAsia="ＭＳ ゴシック" w:hAnsi="ＭＳ ゴシック" w:hint="eastAsia"/>
                <w:szCs w:val="21"/>
              </w:rPr>
              <w:t xml:space="preserve">　　　　　　　　　　　　　　　　　　　　　　　　　　　　　</w:t>
            </w:r>
          </w:p>
          <w:p w:rsidR="00014805" w:rsidRDefault="00957FD1" w:rsidP="00014805">
            <w:pPr>
              <w:widowControl/>
              <w:spacing w:line="0" w:lineRule="atLeast"/>
              <w:ind w:left="634" w:hangingChars="302" w:hanging="634"/>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w:t>
            </w:r>
            <w:r w:rsidRPr="00C22AEB">
              <w:rPr>
                <w:rFonts w:ascii="ＭＳ ゴシック" w:eastAsia="ＭＳ ゴシック" w:hAnsi="ＭＳ ゴシック" w:hint="eastAsia"/>
                <w:spacing w:val="15"/>
                <w:w w:val="94"/>
                <w:kern w:val="0"/>
                <w:szCs w:val="21"/>
                <w:fitText w:val="1785" w:id="1162626048"/>
              </w:rPr>
              <w:t>平成28年３月14</w:t>
            </w:r>
            <w:r w:rsidRPr="00C22AEB">
              <w:rPr>
                <w:rFonts w:ascii="ＭＳ ゴシック" w:eastAsia="ＭＳ ゴシック" w:hAnsi="ＭＳ ゴシック" w:hint="eastAsia"/>
                <w:spacing w:val="-22"/>
                <w:w w:val="94"/>
                <w:kern w:val="0"/>
                <w:szCs w:val="21"/>
                <w:fitText w:val="1785" w:id="1162626048"/>
              </w:rPr>
              <w:t>日</w:t>
            </w:r>
            <w:r w:rsidRPr="00812A5B">
              <w:rPr>
                <w:rFonts w:ascii="ＭＳ ゴシック" w:eastAsia="ＭＳ ゴシック" w:hAnsi="ＭＳ ゴシック" w:hint="eastAsia"/>
                <w:szCs w:val="21"/>
              </w:rPr>
              <w:t xml:space="preserve">　オール大阪特殊詐欺撲滅対策会議開催</w:t>
            </w:r>
          </w:p>
          <w:p w:rsidR="00957FD1" w:rsidRPr="00812A5B" w:rsidRDefault="00014805" w:rsidP="00014805">
            <w:pPr>
              <w:widowControl/>
              <w:spacing w:line="0" w:lineRule="atLeast"/>
              <w:ind w:left="634" w:hangingChars="302" w:hanging="63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57FD1" w:rsidRPr="00812A5B">
              <w:rPr>
                <w:rFonts w:ascii="ＭＳ ゴシック" w:eastAsia="ＭＳ ゴシック" w:hAnsi="ＭＳ ゴシック" w:hint="eastAsia"/>
                <w:szCs w:val="21"/>
              </w:rPr>
              <w:t xml:space="preserve">（官民合同会議）　　　　　</w:t>
            </w:r>
          </w:p>
          <w:p w:rsidR="00957FD1" w:rsidRPr="00812A5B" w:rsidRDefault="00957FD1" w:rsidP="00014805">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大阪府消費生活センターと連携し、捜査の過程で入手した名簿を活用したハガキ郵送（約30,000枚郵送）による特殊詐欺被害防止対策を実施。</w:t>
            </w:r>
          </w:p>
          <w:p w:rsidR="00957FD1" w:rsidRPr="00812A5B" w:rsidRDefault="00957FD1" w:rsidP="00014805">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警察署や市（区）役所、病院等の待合室に設置されているテレビ</w:t>
            </w:r>
            <w:r w:rsidR="003C1A89">
              <w:rPr>
                <w:rFonts w:ascii="ＭＳ ゴシック" w:eastAsia="ＭＳ ゴシック" w:hAnsi="ＭＳ ゴシック" w:hint="eastAsia"/>
                <w:szCs w:val="21"/>
              </w:rPr>
              <w:t>モニター</w:t>
            </w:r>
            <w:r w:rsidRPr="00812A5B">
              <w:rPr>
                <w:rFonts w:ascii="ＭＳ ゴシック" w:eastAsia="ＭＳ ゴシック" w:hAnsi="ＭＳ ゴシック" w:hint="eastAsia"/>
                <w:szCs w:val="21"/>
              </w:rPr>
              <w:t>において特殊詐欺被害防止ＤＶＤを活用した広報啓発を実施。</w:t>
            </w:r>
          </w:p>
          <w:p w:rsidR="00957FD1" w:rsidRPr="00812A5B" w:rsidRDefault="00957FD1" w:rsidP="00014805">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特殊詐欺の具体的な防犯対策が盛り込まれたチラシ（180,000枚）や詐欺被害防止チェックシート（375,000枚）等を作成し、金融機関、現金送付元事業者等に対する広報啓発活動を実施。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金融機関に働き掛け、昨年４月より預手プランを実施(41機関、1,183店舗）し、金融機関職員の声掛けによる被害</w:t>
            </w:r>
            <w:r w:rsidR="00B84CE5" w:rsidRPr="00812A5B">
              <w:rPr>
                <w:rFonts w:ascii="ＭＳ ゴシック" w:eastAsia="ＭＳ ゴシック" w:hAnsi="ＭＳ ゴシック" w:hint="eastAsia"/>
                <w:szCs w:val="21"/>
              </w:rPr>
              <w:t>を</w:t>
            </w:r>
            <w:r w:rsidRPr="00812A5B">
              <w:rPr>
                <w:rFonts w:ascii="ＭＳ ゴシック" w:eastAsia="ＭＳ ゴシック" w:hAnsi="ＭＳ ゴシック" w:hint="eastAsia"/>
                <w:szCs w:val="21"/>
              </w:rPr>
              <w:t>未然防止。</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高齢者に対して防犯機能付電話通信機器（迷惑電話チェッカー）の無料貸し出し（500台）を実施。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30　企業等と連携した自動車関連犯罪の被害防止対策の推進　</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日本損害保険協会の協力を得て、自動車盗難防止啓発リーフレットを15万部作成し、自動車学校、自動車関連用品販売店、各警察署に配布。</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日本損害保険協会及び大阪府防犯協会連合会の協力を得て、車上ねらい被害防止啓発用ビニール懸垂幕を2,000枚作成し、各署を通じて車上ねらいが多発する駐車場等への掲示を依頼。</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日本損害保険協会の協力を得て、車上ねらい等被害防止啓発うちわを15,000本作成し、同うちわを京セラドーム大阪への来場者に配布し、車上ねらい等の被害防止を呼びかけ。</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任天堂株式会社の協力を得て、同社のゲームキャラクター「マリオ」を用いた車上ねらい被害防止啓発ポスター・チラシ（ポスター5,000枚、チラシ120,000枚）を作成し、自動車販売店、各警察署に配布。</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自動車販売店各社を訪問して部品ねらいの発生状況を説明し、ナンバープレート盗難防止ネジの普及促進を要請。</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31　駐車場・駐輪場設置者等への防犯設備の整備に係る啓発、協力要請</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「大阪府自動車盗難等防止対策協議会」総会を開催し、会員機関、団体等に駐車場の防犯環境整備の協力を要請。</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(一社)日本パーキングシステム協会関西支部に対して、大阪府下における車上ねらい等の犯罪発生状況を説明し、コインパーキングにおける防犯環境の整備、防犯モデル駐車場登録制度の活用を依頼。</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日本損害保険協会及び大阪府防犯協会連合会の協力を得て、車上ねらい被害防止啓発用ビニール懸垂幕を1,500枚作成し、各署を通じて車上ねらいが多発する駐車場等への掲示を依頼。</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大阪府内のコインパーキング事業者に対し、車上ねらい被害防止を呼びかける目的で作成した広報啓発用ステッカーを配布及び配布依頼。</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32　自転車の鍵掛け及び防犯効果の高い鍵の取付の啓発・指導</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大阪府自転車商防犯協力等と連携し、不正解錠に強いシリンダー錠の普及促進を図るため、無料取り替えキャンペーンを実施。</w:t>
            </w:r>
          </w:p>
          <w:p w:rsidR="00957FD1"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「大阪府自転車盗難等防止対策協議会」において、防盗性能の高い施錠設備の普及を目的とした関係機関との会議を開催。</w:t>
            </w:r>
          </w:p>
          <w:p w:rsidR="0064109F" w:rsidRDefault="0064109F" w:rsidP="00957FD1">
            <w:pPr>
              <w:widowControl/>
              <w:spacing w:line="0" w:lineRule="atLeast"/>
              <w:ind w:left="420" w:hangingChars="200" w:hanging="420"/>
              <w:rPr>
                <w:rFonts w:ascii="ＭＳ ゴシック" w:eastAsia="ＭＳ ゴシック" w:hAnsi="ＭＳ ゴシック"/>
                <w:szCs w:val="21"/>
              </w:rPr>
            </w:pPr>
          </w:p>
          <w:p w:rsidR="0064109F" w:rsidRDefault="0064109F" w:rsidP="00957FD1">
            <w:pPr>
              <w:widowControl/>
              <w:spacing w:line="0" w:lineRule="atLeast"/>
              <w:ind w:left="420" w:hangingChars="200" w:hanging="420"/>
              <w:rPr>
                <w:rFonts w:ascii="ＭＳ ゴシック" w:eastAsia="ＭＳ ゴシック" w:hAnsi="ＭＳ ゴシック"/>
                <w:szCs w:val="21"/>
              </w:rPr>
            </w:pPr>
          </w:p>
          <w:p w:rsidR="0064109F" w:rsidRDefault="0064109F" w:rsidP="00957FD1">
            <w:pPr>
              <w:widowControl/>
              <w:spacing w:line="0" w:lineRule="atLeast"/>
              <w:ind w:left="420" w:hangingChars="200" w:hanging="420"/>
              <w:rPr>
                <w:rFonts w:ascii="ＭＳ ゴシック" w:eastAsia="ＭＳ ゴシック" w:hAnsi="ＭＳ ゴシック"/>
                <w:szCs w:val="21"/>
              </w:rPr>
            </w:pPr>
          </w:p>
          <w:p w:rsidR="003C1A89" w:rsidRDefault="003C1A89" w:rsidP="00957FD1">
            <w:pPr>
              <w:widowControl/>
              <w:spacing w:line="0" w:lineRule="atLeast"/>
              <w:ind w:left="420" w:hangingChars="200" w:hanging="420"/>
              <w:rPr>
                <w:rFonts w:ascii="ＭＳ ゴシック" w:eastAsia="ＭＳ ゴシック" w:hAnsi="ＭＳ ゴシック"/>
                <w:szCs w:val="21"/>
              </w:rPr>
            </w:pP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xml:space="preserve">　○　大阪府自転車盗難等防止対策協議会を始めとする防犯関連団体との協働により、平成27年11月１日から平成28年３月31日までの間、府下全域において、自転車盗等の被害防止のための鍵掛けを主眼に置いた「カギかけた？880万人啓発運動」を展開し、防犯ラッピング電車の運行や行政窓口、学校、コンビニエンスストア、自転車販売店等と連携した広報啓発活動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同協議会の加盟団体である錠前製造メーカーに対し、錠前設備のないスポーツ用自転車等に装備できる錠前の開発促進を要請し、試作品が開発。</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駐車場管理業者と連携し、駐輪場利用者に対して鍵掛けの徹底や放置禁止等の啓発を実施。</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防犯登録事業実施団体を通じ、自転車量販店を含めた自転車販売店に対し、ユーザーへの注意喚起を依頼。</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33　重層的なネットワークを活用した自転車盗防止対策の推進</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○「大阪府自転車盗難等防止対策協議会」の専門部会を開催し、盗難対策等について協議を</w:t>
            </w:r>
            <w:r w:rsidR="00B84CE5" w:rsidRPr="00812A5B">
              <w:rPr>
                <w:rFonts w:ascii="ＭＳ ゴシック" w:eastAsia="ＭＳ ゴシック" w:hAnsi="ＭＳ ゴシック" w:hint="eastAsia"/>
                <w:szCs w:val="21"/>
              </w:rPr>
              <w:t>実施</w:t>
            </w:r>
            <w:r w:rsidRPr="00812A5B">
              <w:rPr>
                <w:rFonts w:ascii="ＭＳ ゴシック" w:eastAsia="ＭＳ ゴシック" w:hAnsi="ＭＳ ゴシック" w:hint="eastAsia"/>
                <w:szCs w:val="21"/>
              </w:rPr>
              <w:t>。</w:t>
            </w:r>
          </w:p>
          <w:p w:rsidR="00957FD1" w:rsidRPr="00812A5B" w:rsidRDefault="00957FD1" w:rsidP="00957FD1">
            <w:pPr>
              <w:widowControl/>
              <w:spacing w:line="0" w:lineRule="atLeas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同協議会の枠組みを活用し、全教育委員会に対し、児童、学生への自転車盗に関する注意喚起を依頼。</w:t>
            </w:r>
          </w:p>
          <w:p w:rsidR="006E276D" w:rsidRDefault="00957FD1" w:rsidP="00B84CE5">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特に大阪市、堺市及び自転車盗の多発する自治体の公立中学校に対しては、全児童に紙媒体での広報啓発</w:t>
            </w:r>
            <w:r w:rsidR="00B84CE5" w:rsidRPr="00812A5B">
              <w:rPr>
                <w:rFonts w:ascii="ＭＳ ゴシック" w:eastAsia="ＭＳ ゴシック" w:hAnsi="ＭＳ ゴシック" w:hint="eastAsia"/>
                <w:szCs w:val="21"/>
              </w:rPr>
              <w:t>を実施</w:t>
            </w:r>
            <w:r w:rsidRPr="00812A5B">
              <w:rPr>
                <w:rFonts w:ascii="ＭＳ ゴシック" w:eastAsia="ＭＳ ゴシック" w:hAnsi="ＭＳ ゴシック" w:hint="eastAsia"/>
                <w:szCs w:val="21"/>
              </w:rPr>
              <w:t>。</w:t>
            </w:r>
          </w:p>
          <w:p w:rsidR="00021F8C" w:rsidRPr="00812A5B" w:rsidRDefault="00021F8C" w:rsidP="00B84CE5">
            <w:pPr>
              <w:adjustRightInd w:val="0"/>
              <w:snapToGrid w:val="0"/>
              <w:ind w:left="420" w:hangingChars="200" w:hanging="420"/>
              <w:rPr>
                <w:rFonts w:ascii="ＭＳ ゴシック" w:eastAsia="ＭＳ ゴシック" w:hAnsi="ＭＳ ゴシック"/>
                <w:szCs w:val="21"/>
              </w:rPr>
            </w:pPr>
          </w:p>
        </w:tc>
      </w:tr>
      <w:tr w:rsidR="006E276D" w:rsidRPr="00337E3A" w:rsidTr="00014805">
        <w:tc>
          <w:tcPr>
            <w:tcW w:w="2235" w:type="dxa"/>
          </w:tcPr>
          <w:p w:rsidR="006E276D" w:rsidRPr="00812A5B" w:rsidRDefault="001A558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大阪府教育</w:t>
            </w:r>
            <w:r w:rsidR="00AF0D6D" w:rsidRPr="00812A5B">
              <w:rPr>
                <w:rFonts w:ascii="ＭＳ ゴシック" w:eastAsia="ＭＳ ゴシック" w:hAnsi="ＭＳ ゴシック" w:hint="eastAsia"/>
                <w:szCs w:val="21"/>
              </w:rPr>
              <w:t>委員会</w:t>
            </w: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kern w:val="0"/>
                <w:szCs w:val="21"/>
              </w:rPr>
            </w:pPr>
          </w:p>
          <w:p w:rsidR="002D5530" w:rsidRPr="00812A5B" w:rsidRDefault="002D5530" w:rsidP="0098113E">
            <w:pPr>
              <w:adjustRightInd w:val="0"/>
              <w:snapToGrid w:val="0"/>
              <w:rPr>
                <w:rFonts w:ascii="ＭＳ ゴシック" w:eastAsia="ＭＳ ゴシック" w:hAnsi="ＭＳ ゴシック"/>
                <w:kern w:val="0"/>
                <w:szCs w:val="21"/>
              </w:rPr>
            </w:pPr>
          </w:p>
          <w:p w:rsidR="002D5530" w:rsidRDefault="002D5530" w:rsidP="0098113E">
            <w:pPr>
              <w:adjustRightInd w:val="0"/>
              <w:snapToGrid w:val="0"/>
              <w:rPr>
                <w:rFonts w:ascii="ＭＳ ゴシック" w:eastAsia="ＭＳ ゴシック" w:hAnsi="ＭＳ ゴシック"/>
                <w:kern w:val="0"/>
                <w:szCs w:val="21"/>
              </w:rPr>
            </w:pPr>
          </w:p>
          <w:p w:rsidR="0064109F" w:rsidRDefault="0064109F" w:rsidP="0098113E">
            <w:pPr>
              <w:adjustRightInd w:val="0"/>
              <w:snapToGrid w:val="0"/>
              <w:rPr>
                <w:rFonts w:ascii="ＭＳ ゴシック" w:eastAsia="ＭＳ ゴシック" w:hAnsi="ＭＳ ゴシック"/>
                <w:kern w:val="0"/>
                <w:szCs w:val="21"/>
              </w:rPr>
            </w:pPr>
          </w:p>
          <w:p w:rsidR="0064109F" w:rsidRDefault="0064109F" w:rsidP="0098113E">
            <w:pPr>
              <w:adjustRightInd w:val="0"/>
              <w:snapToGrid w:val="0"/>
              <w:rPr>
                <w:rFonts w:ascii="ＭＳ ゴシック" w:eastAsia="ＭＳ ゴシック" w:hAnsi="ＭＳ ゴシック"/>
                <w:kern w:val="0"/>
                <w:szCs w:val="21"/>
              </w:rPr>
            </w:pPr>
          </w:p>
          <w:p w:rsidR="0064109F" w:rsidRPr="00812A5B" w:rsidRDefault="0064109F" w:rsidP="0098113E">
            <w:pPr>
              <w:adjustRightInd w:val="0"/>
              <w:snapToGrid w:val="0"/>
              <w:rPr>
                <w:rFonts w:ascii="ＭＳ ゴシック" w:eastAsia="ＭＳ ゴシック" w:hAnsi="ＭＳ ゴシック"/>
                <w:kern w:val="0"/>
                <w:szCs w:val="21"/>
              </w:rPr>
            </w:pPr>
          </w:p>
          <w:p w:rsidR="002D5530" w:rsidRPr="00812A5B" w:rsidRDefault="002D5530" w:rsidP="0098113E">
            <w:pPr>
              <w:adjustRightInd w:val="0"/>
              <w:snapToGrid w:val="0"/>
              <w:rPr>
                <w:rFonts w:ascii="ＭＳ ゴシック" w:eastAsia="ＭＳ ゴシック" w:hAnsi="ＭＳ ゴシック"/>
                <w:kern w:val="0"/>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4109F" w:rsidP="0098113E">
            <w:pPr>
              <w:adjustRightInd w:val="0"/>
              <w:snapToGrid w:val="0"/>
              <w:rPr>
                <w:rFonts w:ascii="ＭＳ ゴシック" w:eastAsia="ＭＳ ゴシック" w:hAnsi="ＭＳ ゴシック"/>
                <w:szCs w:val="21"/>
              </w:rPr>
            </w:pPr>
            <w:r w:rsidRPr="0064109F">
              <w:rPr>
                <w:rFonts w:ascii="ＭＳ ゴシック" w:eastAsia="ＭＳ ゴシック" w:hAnsi="ＭＳ ゴシック" w:hint="eastAsia"/>
                <w:szCs w:val="21"/>
              </w:rPr>
              <w:lastRenderedPageBreak/>
              <w:t>大阪府教育委員会</w:t>
            </w:r>
          </w:p>
        </w:tc>
        <w:tc>
          <w:tcPr>
            <w:tcW w:w="7033" w:type="dxa"/>
          </w:tcPr>
          <w:p w:rsidR="009C5B79" w:rsidRPr="0050515E" w:rsidRDefault="009C5B79" w:rsidP="009C5B79">
            <w:pPr>
              <w:snapToGrid w:val="0"/>
              <w:ind w:leftChars="-1" w:left="212" w:hangingChars="102" w:hanging="214"/>
              <w:rPr>
                <w:rFonts w:ascii="ＭＳ ゴシック" w:eastAsia="ＭＳ ゴシック" w:hAnsi="ＭＳ ゴシック"/>
                <w:szCs w:val="21"/>
              </w:rPr>
            </w:pPr>
            <w:r w:rsidRPr="0050515E">
              <w:rPr>
                <w:rFonts w:ascii="ＭＳ ゴシック" w:eastAsia="ＭＳ ゴシック" w:hAnsi="ＭＳ ゴシック" w:hint="eastAsia"/>
                <w:szCs w:val="21"/>
              </w:rPr>
              <w:lastRenderedPageBreak/>
              <w:t>１　学校の安全確保対策の推進</w:t>
            </w:r>
          </w:p>
          <w:p w:rsidR="009C5B79" w:rsidRPr="0050515E" w:rsidRDefault="009C5B79" w:rsidP="009C5B79">
            <w:pPr>
              <w:snapToGrid w:val="0"/>
              <w:ind w:leftChars="-1" w:left="422" w:hangingChars="202" w:hanging="424"/>
              <w:rPr>
                <w:rFonts w:ascii="ＭＳ ゴシック" w:eastAsia="ＭＳ ゴシック" w:hAnsi="ＭＳ ゴシック"/>
                <w:szCs w:val="21"/>
              </w:rPr>
            </w:pPr>
            <w:r w:rsidRPr="0050515E">
              <w:rPr>
                <w:rFonts w:ascii="ＭＳ ゴシック" w:eastAsia="ＭＳ ゴシック" w:hAnsi="ＭＳ ゴシック" w:hint="eastAsia"/>
                <w:szCs w:val="21"/>
              </w:rPr>
              <w:t xml:space="preserve">　○　地域における学校安全体制の確立を図るため、スクールガードリーダーを20市町に34名配置するとともに、学校安全にかかわる連絡会を開催。</w:t>
            </w:r>
          </w:p>
          <w:p w:rsidR="009C5B79" w:rsidRPr="0050515E" w:rsidRDefault="009C5B79" w:rsidP="009C5B79">
            <w:pPr>
              <w:snapToGrid w:val="0"/>
              <w:ind w:leftChars="-1" w:left="422" w:hangingChars="202" w:hanging="424"/>
              <w:rPr>
                <w:rFonts w:ascii="ＭＳ ゴシック" w:eastAsia="ＭＳ ゴシック" w:hAnsi="ＭＳ ゴシック"/>
                <w:szCs w:val="21"/>
              </w:rPr>
            </w:pPr>
            <w:r w:rsidRPr="0050515E">
              <w:rPr>
                <w:rFonts w:ascii="ＭＳ ゴシック" w:eastAsia="ＭＳ ゴシック" w:hAnsi="ＭＳ ゴシック" w:hint="eastAsia"/>
                <w:szCs w:val="21"/>
              </w:rPr>
              <w:t xml:space="preserve">　○　学校園における防犯に関する心構えや事故発生時の対応、防犯についての訓練等を実施する防犯教室の開催推進を通じて安全管理の充実に資することを目的に、「防犯教室講習会」を実施。</w:t>
            </w:r>
          </w:p>
          <w:p w:rsidR="009C5B79" w:rsidRPr="0050515E" w:rsidRDefault="009C5B79" w:rsidP="009C5B79">
            <w:pPr>
              <w:snapToGrid w:val="0"/>
              <w:ind w:leftChars="99" w:left="422" w:hangingChars="102" w:hanging="214"/>
              <w:rPr>
                <w:rFonts w:ascii="ＭＳ ゴシック" w:eastAsia="ＭＳ ゴシック" w:hAnsi="ＭＳ ゴシック"/>
                <w:szCs w:val="21"/>
              </w:rPr>
            </w:pPr>
            <w:r w:rsidRPr="0050515E">
              <w:rPr>
                <w:rFonts w:ascii="ＭＳ ゴシック" w:eastAsia="ＭＳ ゴシック" w:hAnsi="ＭＳ ゴシック" w:hint="eastAsia"/>
                <w:szCs w:val="21"/>
              </w:rPr>
              <w:t>○　学校安全教育における各校の課題解決に向けて、教職員の資質と指導力の向上を図るため、府内校園の学校安全教育担当者等を対象とした研修会「学校安全教育研究協議会」を開催。</w:t>
            </w:r>
          </w:p>
          <w:p w:rsidR="009C5B79" w:rsidRPr="0050515E" w:rsidRDefault="009C5B79" w:rsidP="009C5B79">
            <w:pPr>
              <w:snapToGrid w:val="0"/>
              <w:ind w:leftChars="-1" w:left="212" w:hangingChars="102" w:hanging="214"/>
              <w:rPr>
                <w:rFonts w:ascii="ＭＳ ゴシック" w:eastAsia="ＭＳ ゴシック" w:hAnsi="ＭＳ ゴシック"/>
                <w:szCs w:val="21"/>
              </w:rPr>
            </w:pPr>
            <w:r w:rsidRPr="0050515E">
              <w:rPr>
                <w:rFonts w:ascii="ＭＳ ゴシック" w:eastAsia="ＭＳ ゴシック" w:hAnsi="ＭＳ ゴシック" w:hint="eastAsia"/>
                <w:szCs w:val="21"/>
              </w:rPr>
              <w:t>２　少年の非行及び犯罪被害防止</w:t>
            </w:r>
          </w:p>
          <w:p w:rsidR="009C5B79" w:rsidRPr="0050515E" w:rsidRDefault="009C5B79" w:rsidP="009C5B79">
            <w:pPr>
              <w:snapToGrid w:val="0"/>
              <w:ind w:leftChars="-1" w:left="422" w:hangingChars="202" w:hanging="424"/>
              <w:rPr>
                <w:rFonts w:ascii="ＭＳ ゴシック" w:eastAsia="ＭＳ ゴシック" w:hAnsi="ＭＳ ゴシック"/>
                <w:szCs w:val="21"/>
              </w:rPr>
            </w:pPr>
            <w:r w:rsidRPr="0050515E">
              <w:rPr>
                <w:rFonts w:ascii="ＭＳ ゴシック" w:eastAsia="ＭＳ ゴシック" w:hAnsi="ＭＳ ゴシック" w:hint="eastAsia"/>
                <w:szCs w:val="21"/>
              </w:rPr>
              <w:t xml:space="preserve">　○　市町村教育委員会と連携し、非行防止・犯罪被害防止等教室の円滑な実施に向け連絡調整を行うとともに、サポートネットワーク会議（年間３回）を開催し情報交換を実施。</w:t>
            </w:r>
          </w:p>
          <w:p w:rsidR="009C5B79" w:rsidRPr="0050515E" w:rsidRDefault="009C5B79" w:rsidP="009C5B79">
            <w:pPr>
              <w:snapToGrid w:val="0"/>
              <w:ind w:leftChars="99" w:left="422" w:hangingChars="102" w:hanging="214"/>
              <w:rPr>
                <w:rFonts w:ascii="ＭＳ ゴシック" w:eastAsia="ＭＳ ゴシック" w:hAnsi="ＭＳ ゴシック"/>
                <w:szCs w:val="21"/>
              </w:rPr>
            </w:pPr>
            <w:r w:rsidRPr="0050515E">
              <w:rPr>
                <w:rFonts w:ascii="ＭＳ ゴシック" w:eastAsia="ＭＳ ゴシック" w:hAnsi="ＭＳ ゴシック" w:hint="eastAsia"/>
                <w:szCs w:val="21"/>
              </w:rPr>
              <w:t>○　家庭、地域や警察等の関係機関との連携のもと、学校の総合的な問題解決機能の向上を図るため、こども支援コーディネーター研修（年間４回）を開催。</w:t>
            </w:r>
          </w:p>
          <w:p w:rsidR="009C5B79" w:rsidRPr="0050515E" w:rsidRDefault="009C5B79" w:rsidP="009C5B79">
            <w:pPr>
              <w:snapToGrid w:val="0"/>
              <w:ind w:leftChars="99" w:left="422" w:hangingChars="102" w:hanging="214"/>
              <w:rPr>
                <w:rFonts w:ascii="ＭＳ ゴシック" w:eastAsia="ＭＳ ゴシック" w:hAnsi="ＭＳ ゴシック"/>
                <w:szCs w:val="21"/>
              </w:rPr>
            </w:pPr>
            <w:r w:rsidRPr="0050515E">
              <w:rPr>
                <w:rFonts w:ascii="ＭＳ ゴシック" w:eastAsia="ＭＳ ゴシック" w:hAnsi="ＭＳ ゴシック" w:hint="eastAsia"/>
                <w:szCs w:val="21"/>
              </w:rPr>
              <w:t>○　生徒指導機能の充実を図るため生徒指導主事への研修（年間６回）を開催するとともに府教育員会による学校等への訪問を実施。</w:t>
            </w:r>
          </w:p>
          <w:p w:rsidR="009C5B79" w:rsidRPr="0050515E" w:rsidRDefault="009C5B79" w:rsidP="009C5B79">
            <w:pPr>
              <w:snapToGrid w:val="0"/>
              <w:ind w:leftChars="-1" w:left="422" w:hangingChars="202" w:hanging="424"/>
              <w:rPr>
                <w:rFonts w:ascii="ＭＳ ゴシック" w:eastAsia="ＭＳ ゴシック" w:hAnsi="ＭＳ ゴシック"/>
                <w:szCs w:val="21"/>
              </w:rPr>
            </w:pPr>
            <w:r w:rsidRPr="0050515E">
              <w:rPr>
                <w:rFonts w:ascii="ＭＳ ゴシック" w:eastAsia="ＭＳ ゴシック" w:hAnsi="ＭＳ ゴシック" w:hint="eastAsia"/>
                <w:szCs w:val="21"/>
              </w:rPr>
              <w:t xml:space="preserve">　○　「携帯・ネット上のいじめ等への対処方法プログラム」の活用について、サイバーネットワークアドバイザー会議（年間２回開催）で検討し、サイバーネットワーク連絡会（年間２回開催）において、その内容を市町村に周知するとともに、生徒指導担当者会議等を通じて活用の推進を指導・助言。</w:t>
            </w:r>
          </w:p>
          <w:p w:rsidR="009C5B79" w:rsidRPr="0050515E" w:rsidRDefault="009C5B79" w:rsidP="009C5B79">
            <w:pPr>
              <w:snapToGrid w:val="0"/>
              <w:ind w:leftChars="199" w:left="418" w:firstLineChars="100" w:firstLine="210"/>
              <w:rPr>
                <w:rFonts w:ascii="ＭＳ ゴシック" w:eastAsia="ＭＳ ゴシック" w:hAnsi="ＭＳ ゴシック"/>
                <w:szCs w:val="21"/>
              </w:rPr>
            </w:pPr>
            <w:r w:rsidRPr="0050515E">
              <w:rPr>
                <w:rFonts w:ascii="ＭＳ ゴシック" w:eastAsia="ＭＳ ゴシック" w:hAnsi="ＭＳ ゴシック" w:hint="eastAsia"/>
                <w:szCs w:val="21"/>
              </w:rPr>
              <w:t>また、「携帯・ネット上のいじめ等の防止資料」を作成し、活用について周知。</w:t>
            </w:r>
          </w:p>
          <w:p w:rsidR="009C5B79" w:rsidRPr="0050515E" w:rsidRDefault="009C5B79" w:rsidP="009C5B79">
            <w:pPr>
              <w:snapToGrid w:val="0"/>
              <w:ind w:left="420" w:hangingChars="200" w:hanging="420"/>
              <w:rPr>
                <w:rFonts w:ascii="ＭＳ ゴシック" w:eastAsia="ＭＳ ゴシック" w:hAnsi="ＭＳ ゴシック"/>
                <w:szCs w:val="21"/>
              </w:rPr>
            </w:pPr>
            <w:r w:rsidRPr="0050515E">
              <w:rPr>
                <w:rFonts w:ascii="ＭＳ ゴシック" w:eastAsia="ＭＳ ゴシック" w:hAnsi="ＭＳ ゴシック" w:hint="eastAsia"/>
                <w:szCs w:val="21"/>
              </w:rPr>
              <w:t xml:space="preserve">　○　薬物乱用防止教育について学校保健計画の中に位置付け、指導計画を策定するとともに、すべての中学校、高等学校に対し、保護者への啓発を含め、専門家（学校薬剤師・警察官・保健所職員等）による薬物乱用防止教室の開催など、学校教育活動全体を通じて薬物乱用防止教育に取り組むよう指導。（平成27年度開催率（政令市を除く）　中学校99.7％、高等学校100％）</w:t>
            </w:r>
          </w:p>
          <w:p w:rsidR="009C5B79" w:rsidRPr="0050515E" w:rsidRDefault="009C5B79" w:rsidP="009C5B79">
            <w:pPr>
              <w:snapToGrid w:val="0"/>
              <w:ind w:left="420" w:hangingChars="200" w:hanging="420"/>
              <w:rPr>
                <w:rFonts w:ascii="ＭＳ ゴシック" w:eastAsia="ＭＳ ゴシック" w:hAnsi="ＭＳ ゴシック"/>
                <w:szCs w:val="21"/>
              </w:rPr>
            </w:pPr>
            <w:r w:rsidRPr="0050515E">
              <w:rPr>
                <w:rFonts w:ascii="ＭＳ ゴシック" w:eastAsia="ＭＳ ゴシック" w:hAnsi="ＭＳ ゴシック" w:hint="eastAsia"/>
                <w:szCs w:val="21"/>
              </w:rPr>
              <w:lastRenderedPageBreak/>
              <w:t xml:space="preserve">　○　教職員、市町村教育委員会指導主事、学校薬剤師等を対象とし、学識経験者や府警本部職員の講義、府立高校における薬物乱用防止教室の実践発表などによる「大阪府薬物乱用防止教室推進講習会」を開催。　</w:t>
            </w:r>
          </w:p>
          <w:p w:rsidR="006E276D" w:rsidRPr="009C5B79" w:rsidRDefault="006E276D" w:rsidP="009C5B79">
            <w:pPr>
              <w:snapToGrid w:val="0"/>
              <w:ind w:left="420" w:hangingChars="200" w:hanging="420"/>
              <w:rPr>
                <w:rFonts w:ascii="ＭＳ ゴシック" w:eastAsia="ＭＳ ゴシック" w:hAnsi="ＭＳ ゴシック"/>
                <w:szCs w:val="21"/>
              </w:rPr>
            </w:pPr>
          </w:p>
        </w:tc>
      </w:tr>
      <w:tr w:rsidR="006E276D" w:rsidRPr="00337E3A" w:rsidTr="00014805">
        <w:tc>
          <w:tcPr>
            <w:tcW w:w="2235" w:type="dxa"/>
          </w:tcPr>
          <w:p w:rsidR="006E276D" w:rsidRPr="00812A5B" w:rsidRDefault="006E276D"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大阪市</w:t>
            </w: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Default="006E276D" w:rsidP="0098113E">
            <w:pPr>
              <w:adjustRightInd w:val="0"/>
              <w:snapToGrid w:val="0"/>
              <w:rPr>
                <w:rFonts w:ascii="ＭＳ ゴシック" w:eastAsia="ＭＳ ゴシック" w:hAnsi="ＭＳ ゴシック"/>
                <w:szCs w:val="21"/>
              </w:rPr>
            </w:pPr>
          </w:p>
          <w:p w:rsidR="003A3C72" w:rsidRDefault="003A3C72" w:rsidP="0098113E">
            <w:pPr>
              <w:adjustRightInd w:val="0"/>
              <w:snapToGrid w:val="0"/>
              <w:rPr>
                <w:rFonts w:ascii="ＭＳ ゴシック" w:eastAsia="ＭＳ ゴシック" w:hAnsi="ＭＳ ゴシック"/>
                <w:szCs w:val="21"/>
              </w:rPr>
            </w:pPr>
          </w:p>
          <w:p w:rsidR="003A3C72" w:rsidRDefault="003A3C72" w:rsidP="0098113E">
            <w:pPr>
              <w:adjustRightInd w:val="0"/>
              <w:snapToGrid w:val="0"/>
              <w:rPr>
                <w:rFonts w:ascii="ＭＳ ゴシック" w:eastAsia="ＭＳ ゴシック" w:hAnsi="ＭＳ ゴシック"/>
                <w:szCs w:val="21"/>
              </w:rPr>
            </w:pPr>
          </w:p>
          <w:p w:rsidR="003A3C72" w:rsidRDefault="003A3C72"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3A3C72" w:rsidRPr="00812A5B" w:rsidRDefault="003A3C72" w:rsidP="0098113E">
            <w:pPr>
              <w:adjustRightInd w:val="0"/>
              <w:snapToGrid w:val="0"/>
              <w:rPr>
                <w:rFonts w:ascii="ＭＳ ゴシック" w:eastAsia="ＭＳ ゴシック" w:hAnsi="ＭＳ ゴシック"/>
                <w:szCs w:val="21"/>
              </w:rPr>
            </w:pPr>
          </w:p>
          <w:p w:rsidR="006E276D"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大阪市</w:t>
            </w:r>
          </w:p>
          <w:p w:rsidR="00366C16" w:rsidRPr="00812A5B" w:rsidRDefault="00366C16" w:rsidP="0098113E">
            <w:pPr>
              <w:adjustRightInd w:val="0"/>
              <w:snapToGrid w:val="0"/>
              <w:rPr>
                <w:rFonts w:ascii="ＭＳ ゴシック" w:eastAsia="ＭＳ ゴシック" w:hAnsi="ＭＳ ゴシック"/>
                <w:szCs w:val="21"/>
              </w:rPr>
            </w:pPr>
          </w:p>
          <w:p w:rsidR="00366C16" w:rsidRDefault="00366C16"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366C16" w:rsidRPr="00812A5B" w:rsidRDefault="00366C16" w:rsidP="0098113E">
            <w:pPr>
              <w:adjustRightInd w:val="0"/>
              <w:snapToGrid w:val="0"/>
              <w:rPr>
                <w:rFonts w:ascii="ＭＳ ゴシック" w:eastAsia="ＭＳ ゴシック" w:hAnsi="ＭＳ ゴシック"/>
                <w:szCs w:val="21"/>
              </w:rPr>
            </w:pPr>
          </w:p>
        </w:tc>
        <w:tc>
          <w:tcPr>
            <w:tcW w:w="7033" w:type="dxa"/>
          </w:tcPr>
          <w:p w:rsidR="00B16ABD" w:rsidRDefault="009C68AB" w:rsidP="00B16ABD">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１　大阪市安全なまちづくり推進協議会の開催（犯罪情勢の共有と目標</w:t>
            </w:r>
          </w:p>
          <w:p w:rsidR="009C68AB" w:rsidRPr="00812A5B" w:rsidRDefault="009C68AB" w:rsidP="00B16ABD">
            <w:pPr>
              <w:spacing w:line="300" w:lineRule="exact"/>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の設定、防犯の取組紹介など）</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２　街頭犯罪多発地域における重点パトロール事業の実施</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120人体制で市内24区を４ブロックに分けてパトロールを実施</w:t>
            </w:r>
            <w:r w:rsidR="008B1BE6">
              <w:rPr>
                <w:rFonts w:ascii="ＭＳ ゴシック" w:eastAsia="ＭＳ ゴシック" w:hAnsi="ＭＳ ゴシック" w:hint="eastAsia"/>
                <w:szCs w:val="21"/>
              </w:rPr>
              <w:t>。</w:t>
            </w:r>
            <w:r w:rsidRPr="00812A5B">
              <w:rPr>
                <w:rFonts w:ascii="ＭＳ ゴシック" w:eastAsia="ＭＳ ゴシック" w:hAnsi="ＭＳ ゴシック" w:hint="eastAsia"/>
                <w:szCs w:val="21"/>
              </w:rPr>
              <w:t xml:space="preserve">　</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３　青色防犯パトロール事業（事業者委託）</w:t>
            </w:r>
          </w:p>
          <w:p w:rsidR="009C68AB" w:rsidRDefault="009C68AB"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8349AD"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指定区における夜間の青色防犯パトロール業務委託事業を実施（11区）</w:t>
            </w:r>
            <w:r w:rsidR="008B1BE6">
              <w:rPr>
                <w:rFonts w:ascii="ＭＳ ゴシック" w:eastAsia="ＭＳ ゴシック" w:hAnsi="ＭＳ ゴシック" w:hint="eastAsia"/>
                <w:szCs w:val="21"/>
              </w:rPr>
              <w:t>。</w:t>
            </w:r>
          </w:p>
          <w:p w:rsidR="009C68AB" w:rsidRPr="00812A5B" w:rsidRDefault="009C68AB"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8349AD"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区役所における夜間の青色防犯パトロール業務委託事業を実施（</w:t>
            </w:r>
            <w:r w:rsidR="00A177BA">
              <w:rPr>
                <w:rFonts w:ascii="ＭＳ ゴシック" w:eastAsia="ＭＳ ゴシック" w:hAnsi="ＭＳ ゴシック" w:hint="eastAsia"/>
                <w:szCs w:val="21"/>
              </w:rPr>
              <w:t>６</w:t>
            </w:r>
            <w:r w:rsidRPr="00812A5B">
              <w:rPr>
                <w:rFonts w:ascii="ＭＳ ゴシック" w:eastAsia="ＭＳ ゴシック" w:hAnsi="ＭＳ ゴシック" w:hint="eastAsia"/>
                <w:szCs w:val="21"/>
              </w:rPr>
              <w:t>区）</w:t>
            </w:r>
            <w:r w:rsidR="008B1BE6">
              <w:rPr>
                <w:rFonts w:ascii="ＭＳ ゴシック" w:eastAsia="ＭＳ ゴシック" w:hAnsi="ＭＳ ゴシック" w:hint="eastAsia"/>
                <w:szCs w:val="21"/>
              </w:rPr>
              <w:t>。</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４　各区役所による防犯カメラの設置</w:t>
            </w:r>
          </w:p>
          <w:p w:rsidR="00DA75F4" w:rsidRPr="00812A5B" w:rsidRDefault="009C68AB" w:rsidP="00DA75F4">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8349AD"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防犯カメラを公設置（18区）</w:t>
            </w:r>
            <w:r w:rsidR="008B1BE6">
              <w:rPr>
                <w:rFonts w:ascii="ＭＳ ゴシック" w:eastAsia="ＭＳ ゴシック" w:hAnsi="ＭＳ ゴシック" w:hint="eastAsia"/>
                <w:szCs w:val="21"/>
              </w:rPr>
              <w:t>。</w:t>
            </w:r>
          </w:p>
          <w:p w:rsidR="009C68AB" w:rsidRPr="00812A5B" w:rsidRDefault="008349AD" w:rsidP="00DA75F4">
            <w:pPr>
              <w:spacing w:line="300" w:lineRule="exact"/>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C68AB" w:rsidRPr="00812A5B">
              <w:rPr>
                <w:rFonts w:ascii="ＭＳ ゴシック" w:eastAsia="ＭＳ ゴシック" w:hAnsi="ＭＳ ゴシック" w:hint="eastAsia"/>
                <w:szCs w:val="21"/>
              </w:rPr>
              <w:t>防犯カメラの運用・管理にかかる規定・要綱を整備（18区）</w:t>
            </w:r>
            <w:r w:rsidR="008B1BE6">
              <w:rPr>
                <w:rFonts w:ascii="ＭＳ ゴシック" w:eastAsia="ＭＳ ゴシック" w:hAnsi="ＭＳ ゴシック" w:hint="eastAsia"/>
                <w:szCs w:val="21"/>
              </w:rPr>
              <w:t>。</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8349AD"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防犯カメラ設置補助事業を実施（６区）</w:t>
            </w:r>
            <w:r w:rsidR="008B1BE6">
              <w:rPr>
                <w:rFonts w:ascii="ＭＳ ゴシック" w:eastAsia="ＭＳ ゴシック" w:hAnsi="ＭＳ ゴシック" w:hint="eastAsia"/>
                <w:szCs w:val="21"/>
              </w:rPr>
              <w:t>。</w:t>
            </w:r>
          </w:p>
          <w:p w:rsidR="009C68AB" w:rsidRPr="00812A5B" w:rsidRDefault="009C68AB"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５　街頭啓発キャンペーンの実施</w:t>
            </w:r>
          </w:p>
          <w:p w:rsidR="009C68AB" w:rsidRPr="00812A5B" w:rsidRDefault="009C68AB"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8349AD"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ひったくり防止カバー、ワイヤー錠の取付・配布を実施</w:t>
            </w:r>
            <w:r w:rsidR="008B1BE6">
              <w:rPr>
                <w:rFonts w:ascii="ＭＳ ゴシック" w:eastAsia="ＭＳ ゴシック" w:hAnsi="ＭＳ ゴシック" w:hint="eastAsia"/>
                <w:szCs w:val="21"/>
              </w:rPr>
              <w:t>。</w:t>
            </w:r>
          </w:p>
          <w:p w:rsidR="009C68AB" w:rsidRPr="00812A5B" w:rsidRDefault="009C68AB"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8349AD"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自転車盗難防止市内一斉キャンペーンを実施（10月）</w:t>
            </w:r>
            <w:r w:rsidR="008B1BE6">
              <w:rPr>
                <w:rFonts w:ascii="ＭＳ ゴシック" w:eastAsia="ＭＳ ゴシック" w:hAnsi="ＭＳ ゴシック" w:hint="eastAsia"/>
                <w:szCs w:val="21"/>
              </w:rPr>
              <w:t>。</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６　安全なまちづくり啓発の実施</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CC4453"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安全ガイドブックを作成、配付</w:t>
            </w:r>
            <w:r w:rsidR="008B1BE6">
              <w:rPr>
                <w:rFonts w:ascii="ＭＳ ゴシック" w:eastAsia="ＭＳ ゴシック" w:hAnsi="ＭＳ ゴシック" w:hint="eastAsia"/>
                <w:szCs w:val="21"/>
              </w:rPr>
              <w:t>。</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CC4453" w:rsidRPr="00812A5B">
              <w:rPr>
                <w:rFonts w:ascii="ＭＳ ゴシック" w:eastAsia="ＭＳ ゴシック" w:hAnsi="ＭＳ ゴシック" w:hint="eastAsia"/>
                <w:szCs w:val="21"/>
              </w:rPr>
              <w:t xml:space="preserve">○　</w:t>
            </w:r>
            <w:r w:rsidR="005A0D41">
              <w:rPr>
                <w:rFonts w:ascii="ＭＳ ゴシック" w:eastAsia="ＭＳ ゴシック" w:hAnsi="ＭＳ ゴシック" w:hint="eastAsia"/>
                <w:szCs w:val="21"/>
              </w:rPr>
              <w:t>地下鉄・</w:t>
            </w:r>
            <w:r w:rsidRPr="00812A5B">
              <w:rPr>
                <w:rFonts w:ascii="ＭＳ ゴシック" w:eastAsia="ＭＳ ゴシック" w:hAnsi="ＭＳ ゴシック" w:hint="eastAsia"/>
                <w:szCs w:val="21"/>
              </w:rPr>
              <w:t>バス車内等に防犯啓発ポスターを掲示</w:t>
            </w:r>
            <w:r w:rsidR="008B1BE6">
              <w:rPr>
                <w:rFonts w:ascii="ＭＳ ゴシック" w:eastAsia="ＭＳ ゴシック" w:hAnsi="ＭＳ ゴシック" w:hint="eastAsia"/>
                <w:szCs w:val="21"/>
              </w:rPr>
              <w:t>。</w:t>
            </w:r>
          </w:p>
          <w:p w:rsidR="008B1BE6" w:rsidRDefault="009C68AB" w:rsidP="008B1BE6">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CC4453"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市営住宅・市営駐輪場・自転車販売店・イオン市内各店舗に自転</w:t>
            </w:r>
          </w:p>
          <w:p w:rsidR="009C68AB" w:rsidRPr="00812A5B" w:rsidRDefault="009C68AB" w:rsidP="008B1BE6">
            <w:pPr>
              <w:spacing w:line="300" w:lineRule="exact"/>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車盗被害防止啓発ポスターを掲示</w:t>
            </w:r>
            <w:r w:rsidR="008B1BE6">
              <w:rPr>
                <w:rFonts w:ascii="ＭＳ ゴシック" w:eastAsia="ＭＳ ゴシック" w:hAnsi="ＭＳ ゴシック" w:hint="eastAsia"/>
                <w:szCs w:val="21"/>
              </w:rPr>
              <w:t>。</w:t>
            </w:r>
          </w:p>
          <w:p w:rsidR="009C68AB" w:rsidRPr="00812A5B" w:rsidRDefault="009C68AB"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CC4453"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各区役所において各区安全なまちづくり推進協議会と連携し、広報啓発事業を推進</w:t>
            </w:r>
            <w:r w:rsidR="008B1BE6">
              <w:rPr>
                <w:rFonts w:ascii="ＭＳ ゴシック" w:eastAsia="ＭＳ ゴシック" w:hAnsi="ＭＳ ゴシック" w:hint="eastAsia"/>
                <w:szCs w:val="21"/>
              </w:rPr>
              <w:t>。</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CC4453"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ホームページにおける防犯情報の発信</w:t>
            </w:r>
            <w:r w:rsidR="008B1BE6">
              <w:rPr>
                <w:rFonts w:ascii="ＭＳ ゴシック" w:eastAsia="ＭＳ ゴシック" w:hAnsi="ＭＳ ゴシック" w:hint="eastAsia"/>
                <w:szCs w:val="21"/>
              </w:rPr>
              <w:t>。</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７　自主防犯ボランティア活動の支援</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CC4453"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青色防犯パトロール活動の支援</w:t>
            </w:r>
            <w:r w:rsidR="008B1BE6">
              <w:rPr>
                <w:rFonts w:ascii="ＭＳ ゴシック" w:eastAsia="ＭＳ ゴシック" w:hAnsi="ＭＳ ゴシック" w:hint="eastAsia"/>
                <w:szCs w:val="21"/>
              </w:rPr>
              <w:t>。</w:t>
            </w:r>
          </w:p>
          <w:p w:rsidR="009C68AB" w:rsidRPr="00812A5B" w:rsidRDefault="009C68AB" w:rsidP="00DA75F4">
            <w:pPr>
              <w:spacing w:line="300" w:lineRule="exact"/>
              <w:ind w:leftChars="200" w:left="42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各区の地域活動協議会補助金を活用した青色防犯パトロール活動支援を実施</w:t>
            </w:r>
            <w:r w:rsidR="008B1BE6">
              <w:rPr>
                <w:rFonts w:ascii="ＭＳ ゴシック" w:eastAsia="ＭＳ ゴシック" w:hAnsi="ＭＳ ゴシック" w:hint="eastAsia"/>
                <w:szCs w:val="21"/>
              </w:rPr>
              <w:t>。</w:t>
            </w:r>
          </w:p>
          <w:p w:rsidR="008B1BE6" w:rsidRDefault="00CC4453" w:rsidP="008B1BE6">
            <w:pPr>
              <w:spacing w:line="300" w:lineRule="exact"/>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C68AB" w:rsidRPr="00812A5B">
              <w:rPr>
                <w:rFonts w:ascii="ＭＳ ゴシック" w:eastAsia="ＭＳ ゴシック" w:hAnsi="ＭＳ ゴシック" w:hint="eastAsia"/>
                <w:szCs w:val="21"/>
              </w:rPr>
              <w:t>子ども見守り隊などの自主防犯ボランティア活動団体への活動物</w:t>
            </w:r>
          </w:p>
          <w:p w:rsidR="009C68AB" w:rsidRPr="00812A5B" w:rsidRDefault="009C68AB" w:rsidP="008B1BE6">
            <w:pPr>
              <w:spacing w:line="300" w:lineRule="exact"/>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品の支給</w:t>
            </w:r>
            <w:r w:rsidR="008B1BE6">
              <w:rPr>
                <w:rFonts w:ascii="ＭＳ ゴシック" w:eastAsia="ＭＳ ゴシック" w:hAnsi="ＭＳ ゴシック" w:hint="eastAsia"/>
                <w:szCs w:val="21"/>
              </w:rPr>
              <w:t>。</w:t>
            </w:r>
          </w:p>
          <w:p w:rsidR="009C68AB" w:rsidRPr="00812A5B" w:rsidRDefault="00CC4453" w:rsidP="00DA75F4">
            <w:pPr>
              <w:spacing w:line="300" w:lineRule="exact"/>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C68AB" w:rsidRPr="00812A5B">
              <w:rPr>
                <w:rFonts w:ascii="ＭＳ ゴシック" w:eastAsia="ＭＳ ゴシック" w:hAnsi="ＭＳ ゴシック" w:hint="eastAsia"/>
                <w:szCs w:val="21"/>
              </w:rPr>
              <w:t>地域の防犯活動の支援に向けた市営住宅空き住戸等の活用</w:t>
            </w:r>
            <w:r w:rsidR="008B1BE6">
              <w:rPr>
                <w:rFonts w:ascii="ＭＳ ゴシック" w:eastAsia="ＭＳ ゴシック" w:hAnsi="ＭＳ ゴシック" w:hint="eastAsia"/>
                <w:szCs w:val="21"/>
              </w:rPr>
              <w:t>。</w:t>
            </w:r>
          </w:p>
          <w:p w:rsidR="009C68AB" w:rsidRPr="00812A5B" w:rsidRDefault="009C68AB" w:rsidP="00DA75F4">
            <w:pPr>
              <w:spacing w:line="300" w:lineRule="exact"/>
              <w:ind w:leftChars="200" w:left="42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防犯活動の拠点を確保したいという地域団体等（市営住宅の存する区に限る）に対して、市営住宅空き住戸、空き駐車場を無償提供</w:t>
            </w:r>
            <w:r w:rsidR="008B1BE6">
              <w:rPr>
                <w:rFonts w:ascii="ＭＳ ゴシック" w:eastAsia="ＭＳ ゴシック" w:hAnsi="ＭＳ ゴシック" w:hint="eastAsia"/>
                <w:szCs w:val="21"/>
              </w:rPr>
              <w:t>。</w:t>
            </w:r>
          </w:p>
          <w:p w:rsidR="009C68AB" w:rsidRPr="00812A5B" w:rsidRDefault="009C68AB"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CC4453"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大阪市に防犯ボランティア活動団体登録をした団体について「大阪市市民活動保険」による補償を実施</w:t>
            </w:r>
            <w:r w:rsidR="008B1BE6">
              <w:rPr>
                <w:rFonts w:ascii="ＭＳ ゴシック" w:eastAsia="ＭＳ ゴシック" w:hAnsi="ＭＳ ゴシック" w:hint="eastAsia"/>
                <w:szCs w:val="21"/>
              </w:rPr>
              <w:t>。</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８　地域安全センターの整備</w:t>
            </w:r>
          </w:p>
          <w:p w:rsidR="009C68AB" w:rsidRPr="00812A5B" w:rsidRDefault="009C68AB"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防犯ボランティアの活動拠点として、地域安全センターの整備を実施</w:t>
            </w:r>
            <w:r w:rsidR="008B1BE6">
              <w:rPr>
                <w:rFonts w:ascii="ＭＳ ゴシック" w:eastAsia="ＭＳ ゴシック" w:hAnsi="ＭＳ ゴシック" w:hint="eastAsia"/>
                <w:szCs w:val="21"/>
              </w:rPr>
              <w:t>。</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９　繁華街対策（客引き対策）事業の実施</w:t>
            </w:r>
          </w:p>
          <w:p w:rsidR="009E315C"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指導員20人体制で、迷惑な客引き行為等の適正化事業を実施</w:t>
            </w:r>
            <w:r w:rsidR="008B1BE6">
              <w:rPr>
                <w:rFonts w:ascii="ＭＳ ゴシック" w:eastAsia="ＭＳ ゴシック" w:hAnsi="ＭＳ ゴシック" w:hint="eastAsia"/>
                <w:szCs w:val="21"/>
              </w:rPr>
              <w:t>。</w:t>
            </w:r>
          </w:p>
          <w:p w:rsidR="009C68AB" w:rsidRPr="00812A5B" w:rsidRDefault="009C68AB" w:rsidP="009C68AB">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10　ミナミ活性化協議会街頭啓発</w:t>
            </w:r>
          </w:p>
          <w:p w:rsidR="006E276D" w:rsidRDefault="009C68AB" w:rsidP="00DA75F4">
            <w:pPr>
              <w:adjustRightInd w:val="0"/>
              <w:snapToGrid w:val="0"/>
              <w:ind w:leftChars="100" w:left="21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イベント・キャンペーンを企画し、歓楽街環境浄化・防犯パトロール活動を実施</w:t>
            </w:r>
            <w:r w:rsidR="008B1BE6">
              <w:rPr>
                <w:rFonts w:ascii="ＭＳ ゴシック" w:eastAsia="ＭＳ ゴシック" w:hAnsi="ＭＳ ゴシック" w:hint="eastAsia"/>
                <w:szCs w:val="21"/>
              </w:rPr>
              <w:t>。</w:t>
            </w:r>
          </w:p>
          <w:p w:rsidR="0064109F" w:rsidRPr="00812A5B" w:rsidRDefault="0064109F" w:rsidP="00DA75F4">
            <w:pPr>
              <w:adjustRightInd w:val="0"/>
              <w:snapToGrid w:val="0"/>
              <w:ind w:leftChars="100" w:left="210" w:firstLineChars="100" w:firstLine="210"/>
              <w:rPr>
                <w:rFonts w:ascii="ＭＳ ゴシック" w:eastAsia="ＭＳ ゴシック" w:hAnsi="ＭＳ ゴシック"/>
                <w:szCs w:val="21"/>
              </w:rPr>
            </w:pPr>
          </w:p>
          <w:p w:rsidR="00946C39" w:rsidRPr="00812A5B" w:rsidRDefault="00946C39" w:rsidP="00946C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11　市職員による防犯活動</w:t>
            </w:r>
          </w:p>
          <w:p w:rsidR="00B16ABD" w:rsidRDefault="00946C39" w:rsidP="00B16ABD">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作業車両等約2,350台に「あんしんパトロール」と記載したステ</w:t>
            </w:r>
          </w:p>
          <w:p w:rsidR="00946C39" w:rsidRPr="00812A5B" w:rsidRDefault="00946C39" w:rsidP="00DA75F4">
            <w:pPr>
              <w:spacing w:line="300" w:lineRule="exact"/>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ッカーを貼付し、被害者保護・警察への連絡・通報制度を実施</w:t>
            </w:r>
            <w:r w:rsidR="008B1BE6">
              <w:rPr>
                <w:rFonts w:ascii="ＭＳ ゴシック" w:eastAsia="ＭＳ ゴシック" w:hAnsi="ＭＳ ゴシック" w:hint="eastAsia"/>
                <w:szCs w:val="21"/>
              </w:rPr>
              <w:t>。</w:t>
            </w:r>
          </w:p>
          <w:p w:rsidR="00946C39" w:rsidRPr="00812A5B" w:rsidRDefault="00946C39" w:rsidP="00946C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事業所等の各局職員による青色防犯パトロールを実施</w:t>
            </w:r>
            <w:r w:rsidR="008B1BE6">
              <w:rPr>
                <w:rFonts w:ascii="ＭＳ ゴシック" w:eastAsia="ＭＳ ゴシック" w:hAnsi="ＭＳ ゴシック" w:hint="eastAsia"/>
                <w:szCs w:val="21"/>
              </w:rPr>
              <w:t>。</w:t>
            </w:r>
          </w:p>
          <w:p w:rsidR="00946C39" w:rsidRPr="00812A5B" w:rsidRDefault="00946C39" w:rsidP="00946C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地域安全防犯対策職員による各区内の巡回活動を実施</w:t>
            </w:r>
            <w:r w:rsidR="008B1BE6">
              <w:rPr>
                <w:rFonts w:ascii="ＭＳ ゴシック" w:eastAsia="ＭＳ ゴシック" w:hAnsi="ＭＳ ゴシック" w:hint="eastAsia"/>
                <w:szCs w:val="21"/>
              </w:rPr>
              <w:t>。</w:t>
            </w:r>
          </w:p>
          <w:p w:rsidR="00946C39" w:rsidRPr="00812A5B" w:rsidRDefault="00946C39" w:rsidP="00946C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防犯サポーター等を配置（３区）</w:t>
            </w:r>
            <w:r w:rsidR="008B1BE6">
              <w:rPr>
                <w:rFonts w:ascii="ＭＳ ゴシック" w:eastAsia="ＭＳ ゴシック" w:hAnsi="ＭＳ ゴシック" w:hint="eastAsia"/>
                <w:szCs w:val="21"/>
              </w:rPr>
              <w:t>。</w:t>
            </w:r>
          </w:p>
          <w:p w:rsidR="00946C39" w:rsidRPr="00812A5B" w:rsidRDefault="00946C39"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警察官ＯＢを配置、見まもり活動や地域のパトロール、防犯指導等に従事</w:t>
            </w:r>
            <w:r w:rsidR="008B1BE6">
              <w:rPr>
                <w:rFonts w:ascii="ＭＳ ゴシック" w:eastAsia="ＭＳ ゴシック" w:hAnsi="ＭＳ ゴシック" w:hint="eastAsia"/>
                <w:szCs w:val="21"/>
              </w:rPr>
              <w:t>。</w:t>
            </w:r>
          </w:p>
          <w:p w:rsidR="00946C39" w:rsidRPr="00812A5B" w:rsidRDefault="00946C39" w:rsidP="00946C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12　防犯に配慮した環境づくり</w:t>
            </w:r>
          </w:p>
          <w:p w:rsidR="00946C39" w:rsidRPr="00812A5B" w:rsidRDefault="00946C39" w:rsidP="00946C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落書き消去活動にかかる用具・材料等の支給</w:t>
            </w:r>
            <w:r w:rsidR="008B1BE6">
              <w:rPr>
                <w:rFonts w:ascii="ＭＳ ゴシック" w:eastAsia="ＭＳ ゴシック" w:hAnsi="ＭＳ ゴシック" w:hint="eastAsia"/>
                <w:szCs w:val="21"/>
              </w:rPr>
              <w:t>。</w:t>
            </w:r>
          </w:p>
          <w:p w:rsidR="00B16ABD" w:rsidRDefault="00946C39" w:rsidP="00B16ABD">
            <w:pPr>
              <w:spacing w:line="300" w:lineRule="exact"/>
              <w:ind w:firstLineChars="300" w:firstLine="630"/>
              <w:rPr>
                <w:rFonts w:ascii="ＭＳ ゴシック" w:eastAsia="ＭＳ ゴシック" w:hAnsi="ＭＳ ゴシック"/>
                <w:szCs w:val="21"/>
              </w:rPr>
            </w:pPr>
            <w:r w:rsidRPr="00812A5B">
              <w:rPr>
                <w:rFonts w:ascii="ＭＳ ゴシック" w:eastAsia="ＭＳ ゴシック" w:hAnsi="ＭＳ ゴシック" w:hint="eastAsia"/>
                <w:szCs w:val="21"/>
              </w:rPr>
              <w:t>各区役所において、落書き消去活動を行う市民団体等に対して、</w:t>
            </w:r>
          </w:p>
          <w:p w:rsidR="00946C39" w:rsidRPr="00812A5B" w:rsidRDefault="00946C39" w:rsidP="00B16ABD">
            <w:pPr>
              <w:spacing w:line="300" w:lineRule="exact"/>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用具・材料等を支給（９区）</w:t>
            </w:r>
            <w:r w:rsidR="008B1BE6">
              <w:rPr>
                <w:rFonts w:ascii="ＭＳ ゴシック" w:eastAsia="ＭＳ ゴシック" w:hAnsi="ＭＳ ゴシック" w:hint="eastAsia"/>
                <w:szCs w:val="21"/>
              </w:rPr>
              <w:t>。</w:t>
            </w:r>
          </w:p>
          <w:p w:rsidR="00946C39" w:rsidRPr="00812A5B" w:rsidRDefault="00946C39" w:rsidP="00946C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ＬＥＤ街路防犯灯（取り替え含む）を補助</w:t>
            </w:r>
            <w:r w:rsidR="008B1BE6">
              <w:rPr>
                <w:rFonts w:ascii="ＭＳ ゴシック" w:eastAsia="ＭＳ ゴシック" w:hAnsi="ＭＳ ゴシック" w:hint="eastAsia"/>
                <w:szCs w:val="21"/>
              </w:rPr>
              <w:t>。</w:t>
            </w:r>
            <w:r w:rsidRPr="00812A5B">
              <w:rPr>
                <w:rFonts w:ascii="ＭＳ ゴシック" w:eastAsia="ＭＳ ゴシック" w:hAnsi="ＭＳ ゴシック" w:hint="eastAsia"/>
                <w:szCs w:val="21"/>
              </w:rPr>
              <w:t xml:space="preserve">　</w:t>
            </w:r>
          </w:p>
          <w:p w:rsidR="00F51E39" w:rsidRPr="00812A5B" w:rsidRDefault="00A87E05" w:rsidP="00DA75F4">
            <w:pPr>
              <w:spacing w:line="300" w:lineRule="exact"/>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w:t>
            </w:r>
            <w:r w:rsidR="009E315C" w:rsidRPr="00812A5B">
              <w:rPr>
                <w:rFonts w:ascii="ＭＳ ゴシック" w:eastAsia="ＭＳ ゴシック" w:hAnsi="ＭＳ ゴシック" w:hint="eastAsia"/>
                <w:szCs w:val="21"/>
              </w:rPr>
              <w:t xml:space="preserve">　</w:t>
            </w:r>
            <w:r w:rsidR="00946C39" w:rsidRPr="00812A5B">
              <w:rPr>
                <w:rFonts w:ascii="ＭＳ ゴシック" w:eastAsia="ＭＳ ゴシック" w:hAnsi="ＭＳ ゴシック" w:hint="eastAsia"/>
                <w:szCs w:val="21"/>
              </w:rPr>
              <w:t>道路照明等の増設、安全安心にも配慮した公園づくりを推進</w:t>
            </w:r>
            <w:r w:rsidR="008B1BE6">
              <w:rPr>
                <w:rFonts w:ascii="ＭＳ ゴシック" w:eastAsia="ＭＳ ゴシック" w:hAnsi="ＭＳ ゴシック" w:hint="eastAsia"/>
                <w:szCs w:val="21"/>
              </w:rPr>
              <w:t>。</w:t>
            </w:r>
          </w:p>
          <w:p w:rsidR="00F51E39" w:rsidRDefault="00946C39" w:rsidP="00F51E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13　子どもや女性の犯罪被害防止に向けた取組</w:t>
            </w:r>
          </w:p>
          <w:p w:rsidR="00946C39" w:rsidRPr="00812A5B" w:rsidRDefault="009E315C" w:rsidP="00F51E39">
            <w:pPr>
              <w:spacing w:line="300" w:lineRule="exact"/>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46C39" w:rsidRPr="00812A5B">
              <w:rPr>
                <w:rFonts w:ascii="ＭＳ ゴシック" w:eastAsia="ＭＳ ゴシック" w:hAnsi="ＭＳ ゴシック" w:hint="eastAsia"/>
                <w:szCs w:val="21"/>
              </w:rPr>
              <w:t>「こども110番の家」事業を推進</w:t>
            </w:r>
            <w:r w:rsidR="00F51E39">
              <w:rPr>
                <w:rFonts w:ascii="ＭＳ ゴシック" w:eastAsia="ＭＳ ゴシック" w:hAnsi="ＭＳ ゴシック" w:hint="eastAsia"/>
                <w:szCs w:val="21"/>
              </w:rPr>
              <w:t>。</w:t>
            </w:r>
          </w:p>
          <w:p w:rsidR="00946C39" w:rsidRPr="00812A5B" w:rsidRDefault="009E315C" w:rsidP="00DA75F4">
            <w:pPr>
              <w:spacing w:line="300" w:lineRule="exact"/>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46C39" w:rsidRPr="00812A5B">
              <w:rPr>
                <w:rFonts w:ascii="ＭＳ ゴシック" w:eastAsia="ＭＳ ゴシック" w:hAnsi="ＭＳ ゴシック" w:hint="eastAsia"/>
                <w:szCs w:val="21"/>
              </w:rPr>
              <w:t>新小学生１年生に防犯ブザーの無料配付を実施（３区）</w:t>
            </w:r>
            <w:r w:rsidR="00F51E39">
              <w:rPr>
                <w:rFonts w:ascii="ＭＳ ゴシック" w:eastAsia="ＭＳ ゴシック" w:hAnsi="ＭＳ ゴシック" w:hint="eastAsia"/>
                <w:szCs w:val="21"/>
              </w:rPr>
              <w:t>。</w:t>
            </w:r>
          </w:p>
          <w:p w:rsidR="00946C39" w:rsidRPr="00812A5B" w:rsidRDefault="009E315C" w:rsidP="00DA75F4">
            <w:pPr>
              <w:spacing w:line="300" w:lineRule="exact"/>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46C39" w:rsidRPr="00812A5B">
              <w:rPr>
                <w:rFonts w:ascii="ＭＳ ゴシック" w:eastAsia="ＭＳ ゴシック" w:hAnsi="ＭＳ ゴシック" w:hint="eastAsia"/>
                <w:szCs w:val="21"/>
              </w:rPr>
              <w:t>防犯ブザーの無料貸出しを実施</w:t>
            </w:r>
            <w:r w:rsidR="00F51E39">
              <w:rPr>
                <w:rFonts w:ascii="ＭＳ ゴシック" w:eastAsia="ＭＳ ゴシック" w:hAnsi="ＭＳ ゴシック" w:hint="eastAsia"/>
                <w:szCs w:val="21"/>
              </w:rPr>
              <w:t>。</w:t>
            </w:r>
          </w:p>
          <w:p w:rsidR="00946C39" w:rsidRPr="00812A5B" w:rsidRDefault="00946C39" w:rsidP="00946C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14　少年非行防止に向けた取組</w:t>
            </w:r>
          </w:p>
          <w:p w:rsidR="00946C39" w:rsidRPr="00812A5B" w:rsidRDefault="00946C39" w:rsidP="00946C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非行防止啓発リーフレットの作成・配布</w:t>
            </w:r>
            <w:r w:rsidR="00F51E39">
              <w:rPr>
                <w:rFonts w:ascii="ＭＳ ゴシック" w:eastAsia="ＭＳ ゴシック" w:hAnsi="ＭＳ ゴシック" w:hint="eastAsia"/>
                <w:szCs w:val="21"/>
              </w:rPr>
              <w:t>。</w:t>
            </w:r>
          </w:p>
          <w:p w:rsidR="00946C39" w:rsidRPr="00812A5B" w:rsidRDefault="00946C39"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大阪市若者自立支援事業（コネクションズおおさか）による支援の実施</w:t>
            </w:r>
            <w:r w:rsidR="00F51E39">
              <w:rPr>
                <w:rFonts w:ascii="ＭＳ ゴシック" w:eastAsia="ＭＳ ゴシック" w:hAnsi="ＭＳ ゴシック" w:hint="eastAsia"/>
                <w:szCs w:val="21"/>
              </w:rPr>
              <w:t>。</w:t>
            </w:r>
          </w:p>
          <w:p w:rsidR="00946C39" w:rsidRPr="00812A5B" w:rsidRDefault="00946C39"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青少年指導員約3,700人の委嘱（青少年の健全育成・非行防止活動の推進）</w:t>
            </w:r>
            <w:r w:rsidR="00F51E39">
              <w:rPr>
                <w:rFonts w:ascii="ＭＳ ゴシック" w:eastAsia="ＭＳ ゴシック" w:hAnsi="ＭＳ ゴシック" w:hint="eastAsia"/>
                <w:szCs w:val="21"/>
              </w:rPr>
              <w:t>。</w:t>
            </w:r>
          </w:p>
          <w:p w:rsidR="00946C39" w:rsidRPr="00812A5B" w:rsidRDefault="00946C39"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青少年福祉委員約3,400人を委嘱（青少年問題の啓発と青少年を取り巻く環境の浄化等の推進）</w:t>
            </w:r>
            <w:r w:rsidR="00F51E39">
              <w:rPr>
                <w:rFonts w:ascii="ＭＳ ゴシック" w:eastAsia="ＭＳ ゴシック" w:hAnsi="ＭＳ ゴシック" w:hint="eastAsia"/>
                <w:szCs w:val="21"/>
              </w:rPr>
              <w:t>。</w:t>
            </w:r>
          </w:p>
          <w:p w:rsidR="00946C39" w:rsidRPr="00812A5B" w:rsidRDefault="00946C39" w:rsidP="00946C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青少年育成区民大会の開催</w:t>
            </w:r>
            <w:r w:rsidR="00F51E39">
              <w:rPr>
                <w:rFonts w:ascii="ＭＳ ゴシック" w:eastAsia="ＭＳ ゴシック" w:hAnsi="ＭＳ ゴシック" w:hint="eastAsia"/>
                <w:szCs w:val="21"/>
              </w:rPr>
              <w:t>。</w:t>
            </w:r>
          </w:p>
          <w:p w:rsidR="00946C39" w:rsidRPr="00812A5B" w:rsidRDefault="00946C39" w:rsidP="00946C39">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少年非行防止活動ネットワークの効果的な運用</w:t>
            </w:r>
            <w:r w:rsidR="00F51E39">
              <w:rPr>
                <w:rFonts w:ascii="ＭＳ ゴシック" w:eastAsia="ＭＳ ゴシック" w:hAnsi="ＭＳ ゴシック" w:hint="eastAsia"/>
                <w:szCs w:val="21"/>
              </w:rPr>
              <w:t>。</w:t>
            </w:r>
          </w:p>
          <w:p w:rsidR="00CC4453" w:rsidRPr="00812A5B" w:rsidRDefault="00946C39"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9E315C"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酒類・有害図書等の自動販売機及び有機溶剤の管理の徹底、携帯電話のフィルタリング加入の促進に向けて取扱い店舗の確認、直接要望を実施</w:t>
            </w:r>
            <w:r w:rsidR="00F51E39">
              <w:rPr>
                <w:rFonts w:ascii="ＭＳ ゴシック" w:eastAsia="ＭＳ ゴシック" w:hAnsi="ＭＳ ゴシック" w:hint="eastAsia"/>
                <w:szCs w:val="21"/>
              </w:rPr>
              <w:t>。</w:t>
            </w:r>
          </w:p>
          <w:p w:rsidR="00CC4453" w:rsidRPr="00812A5B" w:rsidRDefault="00CC4453" w:rsidP="00DA75F4">
            <w:pPr>
              <w:adjustRightInd w:val="0"/>
              <w:snapToGrid w:val="0"/>
              <w:ind w:leftChars="100" w:left="210" w:firstLineChars="100" w:firstLine="210"/>
              <w:rPr>
                <w:rFonts w:ascii="ＭＳ ゴシック" w:eastAsia="ＭＳ ゴシック" w:hAnsi="ＭＳ ゴシック"/>
                <w:szCs w:val="21"/>
              </w:rPr>
            </w:pPr>
          </w:p>
        </w:tc>
      </w:tr>
      <w:tr w:rsidR="006E276D" w:rsidRPr="00337E3A" w:rsidTr="00014805">
        <w:trPr>
          <w:trHeight w:val="630"/>
        </w:trPr>
        <w:tc>
          <w:tcPr>
            <w:tcW w:w="2235" w:type="dxa"/>
          </w:tcPr>
          <w:p w:rsidR="006E276D" w:rsidRPr="00812A5B" w:rsidRDefault="006E276D"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堺市</w:t>
            </w: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4A5E73" w:rsidRPr="00812A5B" w:rsidRDefault="004A5E73" w:rsidP="0098113E">
            <w:pPr>
              <w:adjustRightInd w:val="0"/>
              <w:snapToGrid w:val="0"/>
              <w:rPr>
                <w:rFonts w:ascii="ＭＳ ゴシック" w:eastAsia="ＭＳ ゴシック" w:hAnsi="ＭＳ ゴシック"/>
                <w:szCs w:val="21"/>
              </w:rPr>
            </w:pPr>
          </w:p>
          <w:p w:rsidR="004A5E73" w:rsidRPr="00812A5B" w:rsidRDefault="004A5E73" w:rsidP="0098113E">
            <w:pPr>
              <w:adjustRightInd w:val="0"/>
              <w:snapToGrid w:val="0"/>
              <w:rPr>
                <w:rFonts w:ascii="ＭＳ ゴシック" w:eastAsia="ＭＳ ゴシック" w:hAnsi="ＭＳ ゴシック"/>
                <w:szCs w:val="21"/>
              </w:rPr>
            </w:pPr>
          </w:p>
          <w:p w:rsidR="004A5E73" w:rsidRPr="00812A5B" w:rsidRDefault="004A5E73" w:rsidP="0098113E">
            <w:pPr>
              <w:adjustRightInd w:val="0"/>
              <w:snapToGrid w:val="0"/>
              <w:rPr>
                <w:rFonts w:ascii="ＭＳ ゴシック" w:eastAsia="ＭＳ ゴシック" w:hAnsi="ＭＳ ゴシック"/>
                <w:szCs w:val="21"/>
              </w:rPr>
            </w:pPr>
          </w:p>
          <w:p w:rsidR="004A5E73" w:rsidRPr="00812A5B" w:rsidRDefault="004A5E73" w:rsidP="0098113E">
            <w:pPr>
              <w:adjustRightInd w:val="0"/>
              <w:snapToGrid w:val="0"/>
              <w:rPr>
                <w:rFonts w:ascii="ＭＳ ゴシック" w:eastAsia="ＭＳ ゴシック" w:hAnsi="ＭＳ ゴシック"/>
                <w:szCs w:val="21"/>
              </w:rPr>
            </w:pPr>
          </w:p>
          <w:p w:rsidR="004A5E73" w:rsidRPr="00812A5B" w:rsidRDefault="004A5E73" w:rsidP="0098113E">
            <w:pPr>
              <w:adjustRightInd w:val="0"/>
              <w:snapToGrid w:val="0"/>
              <w:rPr>
                <w:rFonts w:ascii="ＭＳ ゴシック" w:eastAsia="ＭＳ ゴシック" w:hAnsi="ＭＳ ゴシック"/>
                <w:szCs w:val="21"/>
              </w:rPr>
            </w:pPr>
          </w:p>
          <w:p w:rsidR="004A5E73" w:rsidRPr="00812A5B" w:rsidRDefault="004A5E73" w:rsidP="0098113E">
            <w:pPr>
              <w:adjustRightInd w:val="0"/>
              <w:snapToGrid w:val="0"/>
              <w:rPr>
                <w:rFonts w:ascii="ＭＳ ゴシック" w:eastAsia="ＭＳ ゴシック" w:hAnsi="ＭＳ ゴシック"/>
                <w:szCs w:val="21"/>
              </w:rPr>
            </w:pPr>
          </w:p>
          <w:p w:rsidR="004A5E73" w:rsidRPr="00812A5B" w:rsidRDefault="004A5E73" w:rsidP="0098113E">
            <w:pPr>
              <w:adjustRightInd w:val="0"/>
              <w:snapToGrid w:val="0"/>
              <w:rPr>
                <w:rFonts w:ascii="ＭＳ ゴシック" w:eastAsia="ＭＳ ゴシック" w:hAnsi="ＭＳ ゴシック"/>
                <w:szCs w:val="21"/>
              </w:rPr>
            </w:pPr>
          </w:p>
          <w:p w:rsidR="004A5E73" w:rsidRPr="00812A5B" w:rsidRDefault="004A5E73" w:rsidP="0098113E">
            <w:pPr>
              <w:adjustRightInd w:val="0"/>
              <w:snapToGrid w:val="0"/>
              <w:rPr>
                <w:rFonts w:ascii="ＭＳ ゴシック" w:eastAsia="ＭＳ ゴシック" w:hAnsi="ＭＳ ゴシック"/>
                <w:szCs w:val="21"/>
              </w:rPr>
            </w:pPr>
          </w:p>
          <w:p w:rsidR="004A5E73" w:rsidRPr="00812A5B" w:rsidRDefault="004A5E73" w:rsidP="0098113E">
            <w:pPr>
              <w:adjustRightInd w:val="0"/>
              <w:snapToGrid w:val="0"/>
              <w:rPr>
                <w:rFonts w:ascii="ＭＳ ゴシック" w:eastAsia="ＭＳ ゴシック" w:hAnsi="ＭＳ ゴシック"/>
                <w:szCs w:val="21"/>
              </w:rPr>
            </w:pPr>
          </w:p>
          <w:p w:rsidR="004A5E73" w:rsidRPr="00812A5B" w:rsidRDefault="004A5E73"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Default="006E276D" w:rsidP="0098113E">
            <w:pPr>
              <w:adjustRightInd w:val="0"/>
              <w:snapToGrid w:val="0"/>
              <w:rPr>
                <w:rFonts w:ascii="ＭＳ ゴシック" w:eastAsia="ＭＳ ゴシック" w:hAnsi="ＭＳ ゴシック"/>
                <w:szCs w:val="21"/>
              </w:rPr>
            </w:pPr>
          </w:p>
          <w:p w:rsidR="0010333C" w:rsidRPr="00812A5B" w:rsidRDefault="0010333C" w:rsidP="0098113E">
            <w:pPr>
              <w:adjustRightInd w:val="0"/>
              <w:snapToGrid w:val="0"/>
              <w:rPr>
                <w:rFonts w:ascii="ＭＳ ゴシック" w:eastAsia="ＭＳ ゴシック" w:hAnsi="ＭＳ ゴシック"/>
                <w:szCs w:val="21"/>
              </w:rPr>
            </w:pPr>
          </w:p>
          <w:p w:rsidR="006E276D" w:rsidRPr="00812A5B" w:rsidRDefault="004A026A"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堺市</w:t>
            </w: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6E276D" w:rsidRPr="00812A5B" w:rsidRDefault="006E276D" w:rsidP="0098113E">
            <w:pPr>
              <w:adjustRightInd w:val="0"/>
              <w:snapToGrid w:val="0"/>
              <w:rPr>
                <w:rFonts w:ascii="ＭＳ ゴシック" w:eastAsia="ＭＳ ゴシック" w:hAnsi="ＭＳ ゴシック"/>
                <w:szCs w:val="21"/>
              </w:rPr>
            </w:pPr>
          </w:p>
          <w:p w:rsidR="00AD6FC4" w:rsidRPr="00812A5B" w:rsidRDefault="00AD6FC4" w:rsidP="0098113E">
            <w:pPr>
              <w:adjustRightInd w:val="0"/>
              <w:snapToGrid w:val="0"/>
              <w:rPr>
                <w:rFonts w:ascii="ＭＳ ゴシック" w:eastAsia="ＭＳ ゴシック" w:hAnsi="ＭＳ ゴシック"/>
                <w:szCs w:val="21"/>
              </w:rPr>
            </w:pPr>
          </w:p>
          <w:p w:rsidR="00AD6FC4" w:rsidRPr="00812A5B" w:rsidRDefault="00AD6FC4" w:rsidP="0098113E">
            <w:pPr>
              <w:adjustRightInd w:val="0"/>
              <w:snapToGrid w:val="0"/>
              <w:rPr>
                <w:rFonts w:ascii="ＭＳ ゴシック" w:eastAsia="ＭＳ ゴシック" w:hAnsi="ＭＳ ゴシック"/>
                <w:szCs w:val="21"/>
              </w:rPr>
            </w:pPr>
          </w:p>
          <w:p w:rsidR="00AD6FC4" w:rsidRPr="00812A5B" w:rsidRDefault="00AD6FC4" w:rsidP="0098113E">
            <w:pPr>
              <w:adjustRightInd w:val="0"/>
              <w:snapToGrid w:val="0"/>
              <w:rPr>
                <w:rFonts w:ascii="ＭＳ ゴシック" w:eastAsia="ＭＳ ゴシック" w:hAnsi="ＭＳ ゴシック"/>
                <w:szCs w:val="21"/>
              </w:rPr>
            </w:pPr>
          </w:p>
          <w:p w:rsidR="00AD6FC4" w:rsidRPr="00812A5B" w:rsidRDefault="00AD6FC4" w:rsidP="0098113E">
            <w:pPr>
              <w:adjustRightInd w:val="0"/>
              <w:snapToGrid w:val="0"/>
              <w:rPr>
                <w:rFonts w:ascii="ＭＳ ゴシック" w:eastAsia="ＭＳ ゴシック" w:hAnsi="ＭＳ ゴシック"/>
                <w:szCs w:val="21"/>
              </w:rPr>
            </w:pPr>
          </w:p>
          <w:p w:rsidR="00AD6FC4" w:rsidRPr="00812A5B" w:rsidRDefault="00AD6FC4" w:rsidP="0098113E">
            <w:pPr>
              <w:adjustRightInd w:val="0"/>
              <w:snapToGrid w:val="0"/>
              <w:rPr>
                <w:rFonts w:ascii="ＭＳ ゴシック" w:eastAsia="ＭＳ ゴシック" w:hAnsi="ＭＳ ゴシック"/>
                <w:szCs w:val="21"/>
              </w:rPr>
            </w:pPr>
          </w:p>
          <w:p w:rsidR="00AD6FC4" w:rsidRPr="00812A5B" w:rsidRDefault="00AD6FC4" w:rsidP="0098113E">
            <w:pPr>
              <w:adjustRightInd w:val="0"/>
              <w:snapToGrid w:val="0"/>
              <w:rPr>
                <w:rFonts w:ascii="ＭＳ ゴシック" w:eastAsia="ＭＳ ゴシック" w:hAnsi="ＭＳ ゴシック"/>
                <w:szCs w:val="21"/>
              </w:rPr>
            </w:pPr>
          </w:p>
          <w:p w:rsidR="006E276D" w:rsidRDefault="006E276D"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Default="0064109F" w:rsidP="0098113E">
            <w:pPr>
              <w:adjustRightInd w:val="0"/>
              <w:snapToGrid w:val="0"/>
              <w:rPr>
                <w:rFonts w:ascii="ＭＳ ゴシック" w:eastAsia="ＭＳ ゴシック" w:hAnsi="ＭＳ ゴシック"/>
                <w:szCs w:val="21"/>
              </w:rPr>
            </w:pPr>
          </w:p>
          <w:p w:rsidR="0064109F" w:rsidRPr="00812A5B" w:rsidRDefault="0064109F" w:rsidP="0098113E">
            <w:pPr>
              <w:adjustRightInd w:val="0"/>
              <w:snapToGrid w:val="0"/>
              <w:rPr>
                <w:rFonts w:ascii="ＭＳ ゴシック" w:eastAsia="ＭＳ ゴシック" w:hAnsi="ＭＳ ゴシック"/>
                <w:szCs w:val="21"/>
              </w:rPr>
            </w:pPr>
          </w:p>
          <w:p w:rsidR="006E276D" w:rsidRPr="00812A5B" w:rsidRDefault="0064109F" w:rsidP="0098113E">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lastRenderedPageBreak/>
              <w:t>堺市</w:t>
            </w:r>
          </w:p>
        </w:tc>
        <w:tc>
          <w:tcPr>
            <w:tcW w:w="7033" w:type="dxa"/>
          </w:tcPr>
          <w:p w:rsidR="003F5F8E" w:rsidRPr="00812A5B"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１　堺市安全なまちづくり会議（幹事会・本会議）の開催</w:t>
            </w:r>
          </w:p>
          <w:p w:rsidR="003F5F8E" w:rsidRPr="00812A5B"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２　さかい青パト決起大会の開催</w:t>
            </w:r>
          </w:p>
          <w:p w:rsidR="003F5F8E" w:rsidRPr="00812A5B" w:rsidRDefault="003F5F8E"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春の地域安全運動期間中における、市内の青パト（34団体36台）による出発式の実施</w:t>
            </w:r>
            <w:r w:rsidR="00F51E39">
              <w:rPr>
                <w:rFonts w:ascii="ＭＳ ゴシック" w:eastAsia="ＭＳ ゴシック" w:hAnsi="ＭＳ ゴシック" w:hint="eastAsia"/>
                <w:szCs w:val="21"/>
              </w:rPr>
              <w:t>。</w:t>
            </w:r>
          </w:p>
          <w:p w:rsidR="003F5F8E" w:rsidRPr="00812A5B"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３　堺セーフシティ・プログラム推進事業</w:t>
            </w:r>
          </w:p>
          <w:p w:rsidR="003F5F8E" w:rsidRPr="00812A5B" w:rsidRDefault="003F5F8E"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公共の場における女性と子どもに対する暴力等の予防と対応に関する包括的なアプローチの企画・実施</w:t>
            </w:r>
            <w:r w:rsidR="00F51E39">
              <w:rPr>
                <w:rFonts w:ascii="ＭＳ ゴシック" w:eastAsia="ＭＳ ゴシック" w:hAnsi="ＭＳ ゴシック" w:hint="eastAsia"/>
                <w:szCs w:val="21"/>
              </w:rPr>
              <w:t>。</w:t>
            </w:r>
          </w:p>
          <w:p w:rsidR="003F5F8E" w:rsidRPr="00812A5B" w:rsidRDefault="003F5F8E"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814B2"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「有害図書類を青少年に見せない環境づくりに関する協定」の締結</w:t>
            </w:r>
            <w:r w:rsidR="00F51E39">
              <w:rPr>
                <w:rFonts w:ascii="ＭＳ ゴシック" w:eastAsia="ＭＳ ゴシック" w:hAnsi="ＭＳ ゴシック" w:hint="eastAsia"/>
                <w:szCs w:val="21"/>
              </w:rPr>
              <w:t>。</w:t>
            </w:r>
          </w:p>
          <w:p w:rsidR="003F5F8E" w:rsidRPr="00812A5B" w:rsidRDefault="003F5F8E"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814B2"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女性と子どもの安全安心ネットワーク事業（さかい提灯部隊）によるパトロール事業の運用開始</w:t>
            </w:r>
            <w:r w:rsidR="00F51E39">
              <w:rPr>
                <w:rFonts w:ascii="ＭＳ ゴシック" w:eastAsia="ＭＳ ゴシック" w:hAnsi="ＭＳ ゴシック" w:hint="eastAsia"/>
                <w:szCs w:val="21"/>
              </w:rPr>
              <w:t>。</w:t>
            </w:r>
          </w:p>
          <w:p w:rsidR="003F5F8E" w:rsidRPr="00812A5B"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４　自転車盗防止対策</w:t>
            </w:r>
          </w:p>
          <w:p w:rsidR="003F5F8E" w:rsidRDefault="003F5F8E"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177BA">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「堺市自転車のまちづくり推進条例」に規定する自転車の安全利用の促進のため、ヘルメット及び自転車シリンダー錠の普及活動等、自転車盗難被害防止活動の推進</w:t>
            </w:r>
            <w:r w:rsidR="00F51E39">
              <w:rPr>
                <w:rFonts w:ascii="ＭＳ ゴシック" w:eastAsia="ＭＳ ゴシック" w:hAnsi="ＭＳ ゴシック" w:hint="eastAsia"/>
                <w:szCs w:val="21"/>
              </w:rPr>
              <w:t>。</w:t>
            </w:r>
          </w:p>
          <w:p w:rsidR="0010333C" w:rsidRPr="00812A5B" w:rsidRDefault="0010333C" w:rsidP="00DA75F4">
            <w:pPr>
              <w:spacing w:line="300" w:lineRule="exact"/>
              <w:ind w:left="210" w:hangingChars="100" w:hanging="210"/>
              <w:rPr>
                <w:rFonts w:ascii="ＭＳ ゴシック" w:eastAsia="ＭＳ ゴシック" w:hAnsi="ＭＳ ゴシック"/>
                <w:szCs w:val="21"/>
              </w:rPr>
            </w:pPr>
          </w:p>
          <w:p w:rsidR="003F5F8E" w:rsidRPr="00812A5B"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５　堺区地域安全重点推進事業</w:t>
            </w:r>
          </w:p>
          <w:p w:rsidR="003F5F8E" w:rsidRPr="00812A5B" w:rsidRDefault="003F5F8E"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地域コミュニティの強化、防犯カメラの設置拡大等重点的取組の実施</w:t>
            </w:r>
            <w:r w:rsidR="00F51E39">
              <w:rPr>
                <w:rFonts w:ascii="ＭＳ ゴシック" w:eastAsia="ＭＳ ゴシック" w:hAnsi="ＭＳ ゴシック" w:hint="eastAsia"/>
                <w:szCs w:val="21"/>
              </w:rPr>
              <w:t>。</w:t>
            </w:r>
          </w:p>
          <w:p w:rsidR="003F5F8E" w:rsidRPr="00812A5B" w:rsidRDefault="003F5F8E"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６　「春の地域安全運動」及び「全国地域安全運動」における啓発活動の実施</w:t>
            </w:r>
            <w:r w:rsidR="00F51E39">
              <w:rPr>
                <w:rFonts w:ascii="ＭＳ ゴシック" w:eastAsia="ＭＳ ゴシック" w:hAnsi="ＭＳ ゴシック" w:hint="eastAsia"/>
                <w:szCs w:val="21"/>
              </w:rPr>
              <w:t>。</w:t>
            </w:r>
          </w:p>
          <w:p w:rsidR="003F5F8E" w:rsidRPr="00812A5B" w:rsidRDefault="003F5F8E" w:rsidP="00DA75F4">
            <w:pPr>
              <w:spacing w:line="300" w:lineRule="exact"/>
              <w:ind w:leftChars="100" w:left="21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周知用懸垂幕の掲出、防犯ポスター等作成・配布、街頭キャンペーンの実施など</w:t>
            </w:r>
            <w:r w:rsidR="00F51E39">
              <w:rPr>
                <w:rFonts w:ascii="ＭＳ ゴシック" w:eastAsia="ＭＳ ゴシック" w:hAnsi="ＭＳ ゴシック" w:hint="eastAsia"/>
                <w:szCs w:val="21"/>
              </w:rPr>
              <w:t>。</w:t>
            </w:r>
          </w:p>
          <w:p w:rsidR="003F5F8E" w:rsidRPr="00812A5B"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７　地域安全センターの設置及び活用</w:t>
            </w:r>
          </w:p>
          <w:p w:rsidR="003F5F8E" w:rsidRPr="00812A5B" w:rsidRDefault="003F5F8E"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92小学校区（全93小学校区）の地域会館等を防犯ボランティアの活動拠点として設置</w:t>
            </w:r>
            <w:r w:rsidR="00F51E39">
              <w:rPr>
                <w:rFonts w:ascii="ＭＳ ゴシック" w:eastAsia="ＭＳ ゴシック" w:hAnsi="ＭＳ ゴシック" w:hint="eastAsia"/>
                <w:szCs w:val="21"/>
              </w:rPr>
              <w:t>。</w:t>
            </w:r>
          </w:p>
          <w:p w:rsidR="003F5F8E" w:rsidRPr="00812A5B"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８　出前講座（ひったくり防止講習会）の開催</w:t>
            </w:r>
          </w:p>
          <w:p w:rsidR="003F5F8E" w:rsidRDefault="003F5F8E"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９　「広報さかい」「デジタルサイネージ」等を活用した啓発活動の実施</w:t>
            </w:r>
          </w:p>
          <w:p w:rsidR="003F5F8E" w:rsidRPr="00812A5B" w:rsidRDefault="003F5F8E"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10　市ホームページでの地域安全情報（街頭犯罪等発生状況と防止策等）の提供　</w:t>
            </w:r>
          </w:p>
          <w:p w:rsidR="003F5F8E" w:rsidRPr="00812A5B"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11　市公用車（青パト）による街頭広報・青色防犯パトロールの実施</w:t>
            </w:r>
          </w:p>
          <w:p w:rsidR="003F5F8E" w:rsidRPr="00812A5B"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12　防犯カメラの普及促進</w:t>
            </w:r>
          </w:p>
          <w:p w:rsidR="003F5F8E"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814B2"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街頭防犯カメラ設置事業への補助</w:t>
            </w:r>
            <w:r w:rsidR="00F51E39">
              <w:rPr>
                <w:rFonts w:ascii="ＭＳ ゴシック" w:eastAsia="ＭＳ ゴシック" w:hAnsi="ＭＳ ゴシック" w:hint="eastAsia"/>
                <w:szCs w:val="21"/>
              </w:rPr>
              <w:t>。</w:t>
            </w:r>
          </w:p>
          <w:p w:rsidR="003F5F8E" w:rsidRPr="00812A5B" w:rsidRDefault="003F5F8E" w:rsidP="00DA75F4">
            <w:pPr>
              <w:spacing w:line="300" w:lineRule="exact"/>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814B2"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公共施設（公園・市関連施設等）への防犯カメラの設置・維持・管理</w:t>
            </w:r>
            <w:r w:rsidR="00F51E39">
              <w:rPr>
                <w:rFonts w:ascii="ＭＳ ゴシック" w:eastAsia="ＭＳ ゴシック" w:hAnsi="ＭＳ ゴシック" w:hint="eastAsia"/>
                <w:szCs w:val="21"/>
              </w:rPr>
              <w:t>。</w:t>
            </w:r>
          </w:p>
          <w:p w:rsidR="003F5F8E" w:rsidRPr="00812A5B" w:rsidRDefault="00A814B2" w:rsidP="00DA75F4">
            <w:pPr>
              <w:spacing w:line="300" w:lineRule="exact"/>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3F5F8E" w:rsidRPr="00812A5B">
              <w:rPr>
                <w:rFonts w:ascii="ＭＳ ゴシック" w:eastAsia="ＭＳ ゴシック" w:hAnsi="ＭＳ ゴシック" w:hint="eastAsia"/>
                <w:szCs w:val="21"/>
              </w:rPr>
              <w:t>移動式防犯カメラの導入（市内５区で犯罪多発地域対策として運用）</w:t>
            </w:r>
            <w:r w:rsidR="00F51E39">
              <w:rPr>
                <w:rFonts w:ascii="ＭＳ ゴシック" w:eastAsia="ＭＳ ゴシック" w:hAnsi="ＭＳ ゴシック" w:hint="eastAsia"/>
                <w:szCs w:val="21"/>
              </w:rPr>
              <w:t>。</w:t>
            </w:r>
            <w:r w:rsidR="003F5F8E" w:rsidRPr="00812A5B">
              <w:rPr>
                <w:rFonts w:ascii="ＭＳ ゴシック" w:eastAsia="ＭＳ ゴシック" w:hAnsi="ＭＳ ゴシック" w:hint="eastAsia"/>
                <w:szCs w:val="21"/>
              </w:rPr>
              <w:t xml:space="preserve">　　</w:t>
            </w:r>
          </w:p>
          <w:p w:rsidR="003F5F8E" w:rsidRPr="00812A5B" w:rsidRDefault="003F5F8E" w:rsidP="00DA75F4">
            <w:pPr>
              <w:spacing w:line="300" w:lineRule="exact"/>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13　防犯灯の設置補助および防犯灯電気料金の補助、開発協議時の防犯灯設置指導</w:t>
            </w:r>
          </w:p>
          <w:p w:rsidR="003F5F8E" w:rsidRPr="00812A5B"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14　自主防犯ボランティア団体支援事業</w:t>
            </w:r>
          </w:p>
          <w:p w:rsidR="003F5F8E" w:rsidRPr="00812A5B" w:rsidRDefault="003F5F8E" w:rsidP="003F5F8E">
            <w:pPr>
              <w:spacing w:line="300" w:lineRule="exact"/>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814B2"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市内各防犯協議会に対する防犯事業補助</w:t>
            </w:r>
            <w:r w:rsidR="00F51E39">
              <w:rPr>
                <w:rFonts w:ascii="ＭＳ ゴシック" w:eastAsia="ＭＳ ゴシック" w:hAnsi="ＭＳ ゴシック" w:hint="eastAsia"/>
                <w:szCs w:val="21"/>
              </w:rPr>
              <w:t>。</w:t>
            </w:r>
          </w:p>
          <w:p w:rsidR="003F5F8E" w:rsidRPr="00812A5B" w:rsidRDefault="00A814B2" w:rsidP="00DA75F4">
            <w:pPr>
              <w:spacing w:line="300" w:lineRule="exact"/>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3F5F8E" w:rsidRPr="00812A5B">
              <w:rPr>
                <w:rFonts w:ascii="ＭＳ ゴシック" w:eastAsia="ＭＳ ゴシック" w:hAnsi="ＭＳ ゴシック" w:hint="eastAsia"/>
                <w:szCs w:val="21"/>
              </w:rPr>
              <w:t>自主防犯ボランティア団体への活動物品の支給（防犯腕章、チョッキ、ＬＥＤ信号灯など）</w:t>
            </w:r>
            <w:r w:rsidR="00F51E39">
              <w:rPr>
                <w:rFonts w:ascii="ＭＳ ゴシック" w:eastAsia="ＭＳ ゴシック" w:hAnsi="ＭＳ ゴシック" w:hint="eastAsia"/>
                <w:szCs w:val="21"/>
              </w:rPr>
              <w:t>。</w:t>
            </w:r>
          </w:p>
          <w:p w:rsidR="003F5F8E" w:rsidRPr="00812A5B" w:rsidRDefault="00AD6FC4" w:rsidP="00DA75F4">
            <w:pPr>
              <w:spacing w:line="300" w:lineRule="exact"/>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3F5F8E" w:rsidRPr="00812A5B">
              <w:rPr>
                <w:rFonts w:ascii="ＭＳ ゴシック" w:eastAsia="ＭＳ ゴシック" w:hAnsi="ＭＳ ゴシック" w:hint="eastAsia"/>
                <w:szCs w:val="21"/>
              </w:rPr>
              <w:t>青色防犯パトロール車両の地域譲渡、補助金交付、軽自動車税の免除</w:t>
            </w:r>
            <w:r w:rsidR="00F51E39">
              <w:rPr>
                <w:rFonts w:ascii="ＭＳ ゴシック" w:eastAsia="ＭＳ ゴシック" w:hAnsi="ＭＳ ゴシック" w:hint="eastAsia"/>
                <w:szCs w:val="21"/>
              </w:rPr>
              <w:t>。</w:t>
            </w:r>
          </w:p>
          <w:p w:rsidR="003F5F8E" w:rsidRPr="00812A5B" w:rsidRDefault="003F5F8E" w:rsidP="003F5F8E">
            <w:pPr>
              <w:spacing w:line="300" w:lineRule="exact"/>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15　学校園の安全対策</w:t>
            </w:r>
          </w:p>
          <w:p w:rsidR="003F5F8E" w:rsidRPr="00812A5B" w:rsidRDefault="003F5F8E" w:rsidP="003F5F8E">
            <w:pPr>
              <w:spacing w:line="300" w:lineRule="exact"/>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 xml:space="preserve">　</w:t>
            </w:r>
            <w:r w:rsidR="00AD6FC4" w:rsidRPr="00812A5B">
              <w:rPr>
                <w:rFonts w:ascii="ＭＳ ゴシック" w:eastAsia="ＭＳ ゴシック" w:hAnsi="ＭＳ ゴシック" w:hint="eastAsia"/>
                <w:color w:val="000000"/>
                <w:szCs w:val="21"/>
              </w:rPr>
              <w:t>○</w:t>
            </w:r>
            <w:r w:rsidRPr="00812A5B">
              <w:rPr>
                <w:rFonts w:ascii="ＭＳ ゴシック" w:eastAsia="ＭＳ ゴシック" w:hAnsi="ＭＳ ゴシック" w:hint="eastAsia"/>
                <w:color w:val="000000"/>
                <w:szCs w:val="21"/>
              </w:rPr>
              <w:t xml:space="preserve">　市立保育所、幼稚園への非常通報システムの配備</w:t>
            </w:r>
            <w:r w:rsidR="00F51E39">
              <w:rPr>
                <w:rFonts w:ascii="ＭＳ ゴシック" w:eastAsia="ＭＳ ゴシック" w:hAnsi="ＭＳ ゴシック" w:hint="eastAsia"/>
                <w:color w:val="000000"/>
                <w:szCs w:val="21"/>
              </w:rPr>
              <w:t>。</w:t>
            </w:r>
          </w:p>
          <w:p w:rsidR="003F5F8E" w:rsidRPr="00812A5B" w:rsidRDefault="003F5F8E" w:rsidP="00DA75F4">
            <w:pPr>
              <w:spacing w:line="300" w:lineRule="exact"/>
              <w:ind w:left="420" w:hangingChars="200" w:hanging="420"/>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 xml:space="preserve">　</w:t>
            </w:r>
            <w:r w:rsidR="00AD6FC4" w:rsidRPr="00812A5B">
              <w:rPr>
                <w:rFonts w:ascii="ＭＳ ゴシック" w:eastAsia="ＭＳ ゴシック" w:hAnsi="ＭＳ ゴシック" w:hint="eastAsia"/>
                <w:color w:val="000000"/>
                <w:szCs w:val="21"/>
              </w:rPr>
              <w:t>○</w:t>
            </w:r>
            <w:r w:rsidRPr="00812A5B">
              <w:rPr>
                <w:rFonts w:ascii="ＭＳ ゴシック" w:eastAsia="ＭＳ ゴシック" w:hAnsi="ＭＳ ゴシック" w:hint="eastAsia"/>
                <w:color w:val="000000"/>
                <w:szCs w:val="21"/>
              </w:rPr>
              <w:t xml:space="preserve">　市立保育所での機械警備の実施（センサー、カメラ、オートロックなど）</w:t>
            </w:r>
            <w:r w:rsidR="00F51E39">
              <w:rPr>
                <w:rFonts w:ascii="ＭＳ ゴシック" w:eastAsia="ＭＳ ゴシック" w:hAnsi="ＭＳ ゴシック" w:hint="eastAsia"/>
                <w:color w:val="000000"/>
                <w:szCs w:val="21"/>
              </w:rPr>
              <w:t>。</w:t>
            </w:r>
          </w:p>
          <w:p w:rsidR="003F5F8E" w:rsidRPr="00812A5B" w:rsidRDefault="00AD6FC4" w:rsidP="00DA75F4">
            <w:pPr>
              <w:spacing w:line="300" w:lineRule="exact"/>
              <w:ind w:leftChars="100" w:left="420" w:hangingChars="100" w:hanging="210"/>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 xml:space="preserve">○　</w:t>
            </w:r>
            <w:r w:rsidR="003F5F8E" w:rsidRPr="00812A5B">
              <w:rPr>
                <w:rFonts w:ascii="ＭＳ ゴシック" w:eastAsia="ＭＳ ゴシック" w:hAnsi="ＭＳ ゴシック" w:hint="eastAsia"/>
                <w:color w:val="000000"/>
                <w:szCs w:val="21"/>
              </w:rPr>
              <w:t>さすまた、警杖、液体ボール、催涙スプレーなどの防犯用具の配備</w:t>
            </w:r>
            <w:r w:rsidR="00F51E39">
              <w:rPr>
                <w:rFonts w:ascii="ＭＳ ゴシック" w:eastAsia="ＭＳ ゴシック" w:hAnsi="ＭＳ ゴシック" w:hint="eastAsia"/>
                <w:color w:val="000000"/>
                <w:szCs w:val="21"/>
              </w:rPr>
              <w:t>。</w:t>
            </w:r>
          </w:p>
          <w:p w:rsidR="003F5F8E" w:rsidRPr="00812A5B" w:rsidRDefault="00AD6FC4" w:rsidP="00DA75F4">
            <w:pPr>
              <w:spacing w:line="300" w:lineRule="exact"/>
              <w:ind w:firstLineChars="100" w:firstLine="210"/>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 xml:space="preserve">○　</w:t>
            </w:r>
            <w:r w:rsidR="003F5F8E" w:rsidRPr="00812A5B">
              <w:rPr>
                <w:rFonts w:ascii="ＭＳ ゴシック" w:eastAsia="ＭＳ ゴシック" w:hAnsi="ＭＳ ゴシック" w:hint="eastAsia"/>
                <w:color w:val="000000"/>
                <w:szCs w:val="21"/>
              </w:rPr>
              <w:t>学校安全管理員の設置</w:t>
            </w:r>
          </w:p>
          <w:p w:rsidR="003F5F8E" w:rsidRPr="00812A5B" w:rsidRDefault="003F5F8E" w:rsidP="00DA75F4">
            <w:pPr>
              <w:spacing w:line="300" w:lineRule="exact"/>
              <w:ind w:leftChars="100" w:left="420" w:hangingChars="100" w:hanging="210"/>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 xml:space="preserve">　　小学校93校、支援学校２校に配置（シルバー人材センターへの委託・地域ボランティアの運営）</w:t>
            </w:r>
            <w:r w:rsidR="00F51E39">
              <w:rPr>
                <w:rFonts w:ascii="ＭＳ ゴシック" w:eastAsia="ＭＳ ゴシック" w:hAnsi="ＭＳ ゴシック" w:hint="eastAsia"/>
                <w:color w:val="000000"/>
                <w:szCs w:val="21"/>
              </w:rPr>
              <w:t>。</w:t>
            </w:r>
          </w:p>
          <w:p w:rsidR="003F5F8E" w:rsidRPr="00812A5B" w:rsidRDefault="00AD6FC4" w:rsidP="00DA75F4">
            <w:pPr>
              <w:spacing w:line="300" w:lineRule="exact"/>
              <w:ind w:firstLineChars="100" w:firstLine="210"/>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 xml:space="preserve">○　</w:t>
            </w:r>
            <w:r w:rsidR="003F5F8E" w:rsidRPr="00812A5B">
              <w:rPr>
                <w:rFonts w:ascii="ＭＳ ゴシック" w:eastAsia="ＭＳ ゴシック" w:hAnsi="ＭＳ ゴシック" w:hint="eastAsia"/>
                <w:color w:val="000000"/>
                <w:szCs w:val="21"/>
              </w:rPr>
              <w:t>学校安全指導員の配置</w:t>
            </w:r>
          </w:p>
          <w:p w:rsidR="003F5F8E" w:rsidRPr="00812A5B" w:rsidRDefault="003F5F8E" w:rsidP="00DA75F4">
            <w:pPr>
              <w:spacing w:line="300" w:lineRule="exact"/>
              <w:ind w:leftChars="100" w:left="420" w:hangingChars="100" w:hanging="210"/>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 xml:space="preserve">　　大阪府警察ＯＢ２人を雇用。市内の学校園の職員への講習、不審者対応訓練の指導を実施</w:t>
            </w:r>
            <w:r w:rsidR="00F51E39">
              <w:rPr>
                <w:rFonts w:ascii="ＭＳ ゴシック" w:eastAsia="ＭＳ ゴシック" w:hAnsi="ＭＳ ゴシック" w:hint="eastAsia"/>
                <w:color w:val="000000"/>
                <w:szCs w:val="21"/>
              </w:rPr>
              <w:t>。</w:t>
            </w:r>
          </w:p>
          <w:p w:rsidR="003F5F8E" w:rsidRPr="00812A5B" w:rsidRDefault="00AD6FC4" w:rsidP="00DA75F4">
            <w:pPr>
              <w:spacing w:line="300" w:lineRule="exact"/>
              <w:ind w:firstLineChars="100" w:firstLine="210"/>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 xml:space="preserve">○　</w:t>
            </w:r>
            <w:r w:rsidR="003F5F8E" w:rsidRPr="00812A5B">
              <w:rPr>
                <w:rFonts w:ascii="ＭＳ ゴシック" w:eastAsia="ＭＳ ゴシック" w:hAnsi="ＭＳ ゴシック" w:hint="eastAsia"/>
                <w:color w:val="000000"/>
                <w:szCs w:val="21"/>
              </w:rPr>
              <w:t>不審者対応訓練及び防犯教室の実施</w:t>
            </w:r>
            <w:r w:rsidR="00F51E39">
              <w:rPr>
                <w:rFonts w:ascii="ＭＳ ゴシック" w:eastAsia="ＭＳ ゴシック" w:hAnsi="ＭＳ ゴシック" w:hint="eastAsia"/>
                <w:color w:val="000000"/>
                <w:szCs w:val="21"/>
              </w:rPr>
              <w:t>。</w:t>
            </w:r>
          </w:p>
          <w:p w:rsidR="003F5F8E" w:rsidRPr="00812A5B" w:rsidRDefault="00AD6FC4" w:rsidP="00DA75F4">
            <w:pPr>
              <w:spacing w:line="300" w:lineRule="exact"/>
              <w:ind w:firstLineChars="100" w:firstLine="210"/>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 xml:space="preserve">○　</w:t>
            </w:r>
            <w:r w:rsidR="003F5F8E" w:rsidRPr="00812A5B">
              <w:rPr>
                <w:rFonts w:ascii="ＭＳ ゴシック" w:eastAsia="ＭＳ ゴシック" w:hAnsi="ＭＳ ゴシック" w:hint="eastAsia"/>
                <w:color w:val="000000"/>
                <w:szCs w:val="21"/>
              </w:rPr>
              <w:t>防犯ブザーの貸与（小学校、支援学校小学部新入生の希望者）</w:t>
            </w:r>
            <w:r w:rsidR="00F51E39">
              <w:rPr>
                <w:rFonts w:ascii="ＭＳ ゴシック" w:eastAsia="ＭＳ ゴシック" w:hAnsi="ＭＳ ゴシック" w:hint="eastAsia"/>
                <w:color w:val="000000"/>
                <w:szCs w:val="21"/>
              </w:rPr>
              <w:t>。</w:t>
            </w:r>
          </w:p>
          <w:p w:rsidR="003F5F8E" w:rsidRPr="00812A5B" w:rsidRDefault="003F5F8E" w:rsidP="00DA75F4">
            <w:pPr>
              <w:spacing w:line="300" w:lineRule="exact"/>
              <w:ind w:left="210" w:hangingChars="100" w:hanging="210"/>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16　「こども110番の家」の普及促進及び「こども110番の車」（公用車）の走行</w:t>
            </w:r>
          </w:p>
          <w:p w:rsidR="003F5F8E" w:rsidRPr="00812A5B" w:rsidRDefault="003F5F8E" w:rsidP="003F5F8E">
            <w:pPr>
              <w:spacing w:line="300" w:lineRule="exact"/>
              <w:rPr>
                <w:rFonts w:ascii="ＭＳ ゴシック" w:eastAsia="ＭＳ ゴシック" w:hAnsi="ＭＳ ゴシック"/>
                <w:color w:val="000000"/>
                <w:szCs w:val="21"/>
              </w:rPr>
            </w:pPr>
            <w:r w:rsidRPr="00812A5B">
              <w:rPr>
                <w:rFonts w:ascii="ＭＳ ゴシック" w:eastAsia="ＭＳ ゴシック" w:hAnsi="ＭＳ ゴシック" w:hint="eastAsia"/>
                <w:color w:val="000000"/>
                <w:szCs w:val="21"/>
              </w:rPr>
              <w:t>17　「堺市安全安心メール」の配信</w:t>
            </w:r>
          </w:p>
          <w:p w:rsidR="006F419F" w:rsidRPr="00812A5B" w:rsidRDefault="003F5F8E"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color w:val="000000"/>
                <w:szCs w:val="21"/>
              </w:rPr>
              <w:t xml:space="preserve">　　平成17年７月より実施。特に登下校時や下校後の不審者情報を広く市民に配信</w:t>
            </w:r>
            <w:r w:rsidR="00F51E39">
              <w:rPr>
                <w:rFonts w:ascii="ＭＳ ゴシック" w:eastAsia="ＭＳ ゴシック" w:hAnsi="ＭＳ ゴシック" w:hint="eastAsia"/>
                <w:color w:val="000000"/>
                <w:szCs w:val="21"/>
              </w:rPr>
              <w:t>。</w:t>
            </w:r>
          </w:p>
          <w:p w:rsidR="003F5F8E" w:rsidRPr="00812A5B" w:rsidRDefault="003F5F8E" w:rsidP="003F5F8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18　少年非行防止に向けた取組</w:t>
            </w:r>
          </w:p>
          <w:p w:rsidR="003F5F8E" w:rsidRPr="00812A5B" w:rsidRDefault="003F5F8E" w:rsidP="003F5F8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D6FC4"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非行防止の標語募集（小中学校対象）、広報啓発活動を実施</w:t>
            </w:r>
            <w:r w:rsidR="00F51E39">
              <w:rPr>
                <w:rFonts w:ascii="ＭＳ ゴシック" w:eastAsia="ＭＳ ゴシック" w:hAnsi="ＭＳ ゴシック" w:hint="eastAsia"/>
                <w:szCs w:val="21"/>
              </w:rPr>
              <w:t>。</w:t>
            </w:r>
          </w:p>
          <w:p w:rsidR="003F5F8E" w:rsidRPr="00812A5B" w:rsidRDefault="003F5F8E"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D6FC4"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ユースサポートセンター（子ども・若者総合相談センター）内に教員ＯＢ・警察ＯＢを配置し、保護者からの相談に対応</w:t>
            </w:r>
            <w:r w:rsidR="00F51E39">
              <w:rPr>
                <w:rFonts w:ascii="ＭＳ ゴシック" w:eastAsia="ＭＳ ゴシック" w:hAnsi="ＭＳ ゴシック" w:hint="eastAsia"/>
                <w:szCs w:val="21"/>
              </w:rPr>
              <w:t>。</w:t>
            </w:r>
          </w:p>
          <w:p w:rsidR="003F5F8E" w:rsidRPr="00812A5B" w:rsidRDefault="003F5F8E"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D6FC4" w:rsidRPr="00812A5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一般社団法人大阪補導協会への事業補助。啓発キャンペーンへの職員参加</w:t>
            </w:r>
            <w:r w:rsidR="00F51E39">
              <w:rPr>
                <w:rFonts w:ascii="ＭＳ ゴシック" w:eastAsia="ＭＳ ゴシック" w:hAnsi="ＭＳ ゴシック" w:hint="eastAsia"/>
                <w:szCs w:val="21"/>
              </w:rPr>
              <w:t>。</w:t>
            </w:r>
          </w:p>
          <w:p w:rsidR="003F5F8E" w:rsidRPr="00812A5B" w:rsidRDefault="003F5F8E" w:rsidP="003F5F8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1</w:t>
            </w:r>
            <w:r w:rsidR="00E74FC8">
              <w:rPr>
                <w:rFonts w:ascii="ＭＳ ゴシック" w:eastAsia="ＭＳ ゴシック" w:hAnsi="ＭＳ ゴシック" w:hint="eastAsia"/>
                <w:szCs w:val="21"/>
              </w:rPr>
              <w:t>9</w:t>
            </w:r>
            <w:r w:rsidRPr="00812A5B">
              <w:rPr>
                <w:rFonts w:ascii="ＭＳ ゴシック" w:eastAsia="ＭＳ ゴシック" w:hAnsi="ＭＳ ゴシック" w:hint="eastAsia"/>
                <w:szCs w:val="21"/>
              </w:rPr>
              <w:t xml:space="preserve">　堺市暴力団排除条例の運用（Ｈ24年10月施行）</w:t>
            </w:r>
          </w:p>
          <w:p w:rsidR="006F419F" w:rsidRPr="00812A5B" w:rsidRDefault="00E74FC8" w:rsidP="00AD6FC4">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20</w:t>
            </w:r>
            <w:r w:rsidR="003F5F8E" w:rsidRPr="00812A5B">
              <w:rPr>
                <w:rFonts w:ascii="ＭＳ ゴシック" w:eastAsia="ＭＳ ゴシック" w:hAnsi="ＭＳ ゴシック" w:hint="eastAsia"/>
                <w:szCs w:val="21"/>
              </w:rPr>
              <w:t xml:space="preserve">　堺市犯罪被害者等支援条例の運用（Ｈ25年４月施行）</w:t>
            </w:r>
          </w:p>
          <w:p w:rsidR="006F419F" w:rsidRPr="00812A5B" w:rsidRDefault="006F419F" w:rsidP="00DA75F4">
            <w:pPr>
              <w:adjustRightInd w:val="0"/>
              <w:snapToGrid w:val="0"/>
              <w:ind w:leftChars="100" w:left="420" w:hangingChars="100" w:hanging="210"/>
              <w:rPr>
                <w:rFonts w:ascii="ＭＳ ゴシック" w:eastAsia="ＭＳ ゴシック" w:hAnsi="ＭＳ ゴシック"/>
                <w:szCs w:val="21"/>
              </w:rPr>
            </w:pPr>
          </w:p>
        </w:tc>
      </w:tr>
      <w:tr w:rsidR="006F419F" w:rsidRPr="00337E3A" w:rsidTr="00014805">
        <w:trPr>
          <w:trHeight w:val="795"/>
        </w:trPr>
        <w:tc>
          <w:tcPr>
            <w:tcW w:w="2235" w:type="dxa"/>
          </w:tcPr>
          <w:p w:rsidR="006F419F" w:rsidRPr="00812A5B" w:rsidRDefault="006F419F" w:rsidP="00A814B2">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（一社）</w:t>
            </w:r>
          </w:p>
          <w:p w:rsidR="006F419F" w:rsidRPr="00812A5B" w:rsidRDefault="006F419F" w:rsidP="00A814B2">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大阪駐車協会</w:t>
            </w:r>
          </w:p>
        </w:tc>
        <w:tc>
          <w:tcPr>
            <w:tcW w:w="7033" w:type="dxa"/>
          </w:tcPr>
          <w:p w:rsidR="006F419F" w:rsidRPr="00812A5B" w:rsidRDefault="006F419F" w:rsidP="00A814B2">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大阪府防犯モデル駐車場登録制度の普及啓発</w:t>
            </w:r>
          </w:p>
          <w:p w:rsidR="006F419F" w:rsidRPr="00812A5B" w:rsidRDefault="006F419F" w:rsidP="00A814B2">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駐車場防犯カメラ設置補助金交付事業の実施（年間15件分）</w:t>
            </w:r>
          </w:p>
          <w:p w:rsidR="006F419F" w:rsidRPr="00812A5B" w:rsidRDefault="006F419F" w:rsidP="00A814B2">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設置した防犯カメラの維持・管理（～平成29年度まで予定）</w:t>
            </w:r>
          </w:p>
          <w:p w:rsidR="006F419F" w:rsidRPr="00812A5B" w:rsidRDefault="006F419F" w:rsidP="00A814B2">
            <w:pPr>
              <w:adjustRightInd w:val="0"/>
              <w:snapToGrid w:val="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大阪通関業会</w:t>
            </w:r>
          </w:p>
          <w:p w:rsidR="00366C16" w:rsidRPr="00812A5B" w:rsidRDefault="00366C16" w:rsidP="0098113E">
            <w:pPr>
              <w:adjustRightInd w:val="0"/>
              <w:snapToGrid w:val="0"/>
              <w:rPr>
                <w:rFonts w:ascii="ＭＳ ゴシック" w:eastAsia="ＭＳ ゴシック" w:hAnsi="ＭＳ ゴシック"/>
                <w:szCs w:val="21"/>
              </w:rPr>
            </w:pPr>
          </w:p>
          <w:p w:rsidR="00366C16" w:rsidRDefault="00366C16" w:rsidP="0098113E">
            <w:pPr>
              <w:adjustRightInd w:val="0"/>
              <w:snapToGrid w:val="0"/>
              <w:rPr>
                <w:rFonts w:ascii="ＭＳ ゴシック" w:eastAsia="ＭＳ ゴシック" w:hAnsi="ＭＳ ゴシック"/>
                <w:szCs w:val="21"/>
              </w:rPr>
            </w:pPr>
          </w:p>
          <w:p w:rsidR="00014805" w:rsidRPr="00812A5B" w:rsidRDefault="00014805" w:rsidP="0098113E">
            <w:pPr>
              <w:adjustRightInd w:val="0"/>
              <w:snapToGrid w:val="0"/>
              <w:rPr>
                <w:rFonts w:ascii="ＭＳ ゴシック" w:eastAsia="ＭＳ ゴシック" w:hAnsi="ＭＳ ゴシック"/>
                <w:szCs w:val="21"/>
              </w:rPr>
            </w:pPr>
          </w:p>
          <w:p w:rsidR="00366C16" w:rsidRPr="00812A5B" w:rsidRDefault="00366C16" w:rsidP="0098113E">
            <w:pPr>
              <w:adjustRightInd w:val="0"/>
              <w:snapToGrid w:val="0"/>
              <w:rPr>
                <w:rFonts w:ascii="ＭＳ ゴシック" w:eastAsia="ＭＳ ゴシック" w:hAnsi="ＭＳ ゴシック"/>
                <w:szCs w:val="21"/>
              </w:rPr>
            </w:pPr>
          </w:p>
          <w:p w:rsidR="00366C16" w:rsidRPr="00812A5B" w:rsidRDefault="00366C16"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98113E">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盗難自動車情報の通報</w:t>
            </w:r>
          </w:p>
          <w:p w:rsidR="006F419F" w:rsidRPr="00812A5B" w:rsidRDefault="006F419F" w:rsidP="00840958">
            <w:pPr>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毎週月曜日に、警察から提供された情報を取扱いの多い当業会会員に通報。</w:t>
            </w:r>
          </w:p>
          <w:p w:rsidR="006F419F" w:rsidRPr="00812A5B" w:rsidRDefault="006F419F" w:rsidP="0098113E">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密輸撲滅キャンペーンの実施</w:t>
            </w:r>
          </w:p>
          <w:p w:rsidR="006F419F" w:rsidRPr="00812A5B" w:rsidRDefault="006F419F" w:rsidP="00840958">
            <w:pPr>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年２回（５月、10月）、府内の街頭において、盗難車の密輸防止等を府民に対して呼びかけ。</w:t>
            </w:r>
          </w:p>
          <w:p w:rsidR="006F419F" w:rsidRPr="00812A5B" w:rsidRDefault="006F419F" w:rsidP="0098113E">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３　安全なまちづくり啓発リーフレットの配布</w:t>
            </w:r>
          </w:p>
          <w:p w:rsidR="006F419F" w:rsidRPr="00812A5B" w:rsidRDefault="006F419F" w:rsidP="0098113E">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４　自動車盗難防止キャンペーンポスターの配布</w:t>
            </w:r>
          </w:p>
          <w:p w:rsidR="006F419F" w:rsidRPr="00812A5B" w:rsidRDefault="006F419F" w:rsidP="00DA75F4">
            <w:pPr>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当業会会員への配布及び掲示の依頼を実施</w:t>
            </w:r>
            <w:r w:rsidR="005A708C" w:rsidRPr="00812A5B">
              <w:rPr>
                <w:rFonts w:ascii="ＭＳ ゴシック" w:eastAsia="ＭＳ ゴシック" w:hAnsi="ＭＳ ゴシック" w:hint="eastAsia"/>
                <w:szCs w:val="21"/>
              </w:rPr>
              <w:t>。</w:t>
            </w:r>
          </w:p>
          <w:p w:rsidR="006F419F" w:rsidRPr="00812A5B" w:rsidRDefault="006F419F" w:rsidP="002207DA">
            <w:pPr>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５　大阪府自動車盗難防止対策協議会への参加</w:t>
            </w:r>
          </w:p>
          <w:p w:rsidR="006F419F" w:rsidRPr="00812A5B" w:rsidRDefault="006F419F" w:rsidP="00DA75F4">
            <w:pPr>
              <w:adjustRightInd w:val="0"/>
              <w:snapToGrid w:val="0"/>
              <w:ind w:leftChars="100" w:left="210" w:firstLineChars="100" w:firstLine="21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近畿百貨店協会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DA75F4">
            <w:pPr>
              <w:adjustRightInd w:val="0"/>
              <w:snapToGrid w:val="0"/>
              <w:ind w:left="206" w:hangingChars="98" w:hanging="206"/>
              <w:rPr>
                <w:rFonts w:ascii="ＭＳ ゴシック" w:eastAsia="ＭＳ ゴシック" w:hAnsi="ＭＳ ゴシック"/>
                <w:szCs w:val="21"/>
              </w:rPr>
            </w:pPr>
            <w:r w:rsidRPr="00812A5B">
              <w:rPr>
                <w:rFonts w:ascii="ＭＳ ゴシック" w:eastAsia="ＭＳ ゴシック" w:hAnsi="ＭＳ ゴシック" w:hint="eastAsia"/>
                <w:szCs w:val="21"/>
              </w:rPr>
              <w:t>１　会員百貨店各店における店内放送及び啓発ポスターの掲示</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２　各店で、すり・置き引きなどの防犯意識啓蒙に関する店内放送の実施　</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３　店内及び周辺のパトロール強化</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４　部会（会員百貨店で構成）の定期的な開催（防犯情報共有・意見交換）</w:t>
            </w: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（一社）</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kern w:val="0"/>
                <w:szCs w:val="21"/>
              </w:rPr>
              <w:t>大阪府警備業協会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１　機関紙（会報・週報）に「安全なまちづくり」に関する活動状況等を掲載し、会員に対する防犯意識の普及・啓発活動を実施(会報：年４回（1,300部）、週報：毎週(500部)）</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２　警察の「安まちメール」の「子ども被害情報」を編集・加工し、会員企業に配信して情報を共有し、子どもを守る活動を実施</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３　「防犯・防災総合展　IN　KANSAI　2015」に出展し、当協会における防犯・防災への活動状況の紹介と防犯・防災グッズを府民に配布し、防犯・防災意識の普及・啓発を実施</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４　「全国地域安全運動大阪府民大会」、「大阪安全なまちづくりキャンペーン」、「盗難防止の日」等の行事・キャンペーン活動に参加し、防犯グッズや啓発チラシ等を配布して、防犯意識の普及・啓発活動を実施</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５　１５警察署管内において青色防犯パトロールカー６台による警戒活動を実施</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６　東成警察署防犯協会に加入し、犯罪の未然防止・少年の非行防止等の活動を支援</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（公社）</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大阪府建築士会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8942A1">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安全なまちづくり推進協議会への参画</w:t>
            </w:r>
          </w:p>
          <w:p w:rsidR="006F419F" w:rsidRPr="00812A5B" w:rsidRDefault="003C1A89" w:rsidP="005E33B9">
            <w:pPr>
              <w:adjustRightInd w:val="0"/>
              <w:snapToGrid w:val="0"/>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F419F" w:rsidRPr="00812A5B">
              <w:rPr>
                <w:rFonts w:ascii="ＭＳ ゴシック" w:eastAsia="ＭＳ ゴシック" w:hAnsi="ＭＳ ゴシック" w:hint="eastAsia"/>
                <w:szCs w:val="21"/>
              </w:rPr>
              <w:t>「安全なまちづくり推進協議会」（泉佐野市、田尻町、熊取町）へ委員を派遣</w:t>
            </w:r>
          </w:p>
          <w:p w:rsidR="006F419F" w:rsidRPr="00812A5B" w:rsidRDefault="006F419F" w:rsidP="008942A1">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大阪府防犯モデルマンション登録制度審査委員の派遣</w:t>
            </w:r>
          </w:p>
          <w:p w:rsidR="006F419F" w:rsidRPr="00812A5B" w:rsidRDefault="006F419F" w:rsidP="008942A1">
            <w:pPr>
              <w:adjustRightInd w:val="0"/>
              <w:snapToGrid w:val="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大阪府小売市場総連合会</w:t>
            </w:r>
          </w:p>
        </w:tc>
        <w:tc>
          <w:tcPr>
            <w:tcW w:w="7033" w:type="dxa"/>
          </w:tcPr>
          <w:p w:rsidR="006F419F" w:rsidRPr="00812A5B" w:rsidRDefault="00A75C08" w:rsidP="005D4917">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啓発冊子（リーフレット・チラシ）等の配布</w:t>
            </w:r>
          </w:p>
          <w:p w:rsidR="00A75C08" w:rsidRPr="00812A5B" w:rsidRDefault="00A75C08" w:rsidP="005D4917">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事務所内での啓発ポスターの掲示</w:t>
            </w:r>
          </w:p>
          <w:p w:rsidR="00A75C08" w:rsidRPr="00812A5B" w:rsidRDefault="00A75C08" w:rsidP="005D4917">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３　防犯カメラの設置</w:t>
            </w:r>
          </w:p>
          <w:p w:rsidR="005D4917" w:rsidRPr="00812A5B" w:rsidRDefault="005D4917" w:rsidP="005D4917">
            <w:pPr>
              <w:adjustRightInd w:val="0"/>
              <w:snapToGrid w:val="0"/>
              <w:rPr>
                <w:rFonts w:ascii="ＭＳ ゴシック" w:eastAsia="ＭＳ ゴシック" w:hAnsi="ＭＳ ゴシック"/>
                <w:szCs w:val="21"/>
              </w:rPr>
            </w:pPr>
          </w:p>
        </w:tc>
      </w:tr>
      <w:tr w:rsidR="006F419F" w:rsidRPr="00337E3A" w:rsidTr="0064109F">
        <w:trPr>
          <w:trHeight w:val="732"/>
        </w:trPr>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（公財）</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大阪府私学総連合会</w:t>
            </w:r>
          </w:p>
        </w:tc>
        <w:tc>
          <w:tcPr>
            <w:tcW w:w="7033" w:type="dxa"/>
          </w:tcPr>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１　大阪府私学</w:t>
            </w:r>
            <w:r w:rsidR="005D4917" w:rsidRPr="00812A5B">
              <w:rPr>
                <w:rFonts w:ascii="ＭＳ ゴシック" w:eastAsia="ＭＳ ゴシック" w:hAnsi="ＭＳ ゴシック" w:hint="eastAsia"/>
                <w:szCs w:val="21"/>
              </w:rPr>
              <w:t>会館</w:t>
            </w:r>
            <w:r w:rsidRPr="00812A5B">
              <w:rPr>
                <w:rFonts w:ascii="ＭＳ ゴシック" w:eastAsia="ＭＳ ゴシック" w:hAnsi="ＭＳ ゴシック" w:hint="eastAsia"/>
                <w:szCs w:val="21"/>
              </w:rPr>
              <w:t>での啓発</w:t>
            </w:r>
            <w:r w:rsidR="005D4917" w:rsidRPr="00812A5B">
              <w:rPr>
                <w:rFonts w:ascii="ＭＳ ゴシック" w:eastAsia="ＭＳ ゴシック" w:hAnsi="ＭＳ ゴシック" w:hint="eastAsia"/>
                <w:szCs w:val="21"/>
              </w:rPr>
              <w:t>ポスターの掲示</w:t>
            </w:r>
          </w:p>
          <w:p w:rsidR="005D4917" w:rsidRPr="00812A5B" w:rsidRDefault="005D4917"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２　防犯カメラによる情報提供</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p>
        </w:tc>
      </w:tr>
      <w:tr w:rsidR="006F419F" w:rsidRPr="00337E3A" w:rsidTr="00014805">
        <w:trPr>
          <w:trHeight w:val="2818"/>
        </w:trPr>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大阪府自転車軽自動車商業協同組合</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自転車無料点検及び安全キャンペーン（４月～３月）</w:t>
            </w:r>
          </w:p>
          <w:p w:rsidR="00517220" w:rsidRDefault="00517220" w:rsidP="00517220">
            <w:pPr>
              <w:adjustRightInd w:val="0"/>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6F419F" w:rsidRPr="00517220">
              <w:rPr>
                <w:rFonts w:ascii="ＭＳ ゴシック" w:eastAsia="ＭＳ ゴシック" w:hAnsi="ＭＳ ゴシック" w:hint="eastAsia"/>
                <w:szCs w:val="21"/>
              </w:rPr>
              <w:t xml:space="preserve">　自転車利用者に対する交通安全指導（街頭等での自転車安全</w:t>
            </w:r>
          </w:p>
          <w:p w:rsidR="006F419F" w:rsidRPr="00517220" w:rsidRDefault="006F419F" w:rsidP="00517220">
            <w:pPr>
              <w:adjustRightInd w:val="0"/>
              <w:snapToGrid w:val="0"/>
              <w:ind w:leftChars="200" w:left="420"/>
              <w:rPr>
                <w:rFonts w:ascii="ＭＳ ゴシック" w:eastAsia="ＭＳ ゴシック" w:hAnsi="ＭＳ ゴシック"/>
                <w:szCs w:val="21"/>
              </w:rPr>
            </w:pPr>
            <w:r w:rsidRPr="00517220">
              <w:rPr>
                <w:rFonts w:ascii="ＭＳ ゴシック" w:eastAsia="ＭＳ ゴシック" w:hAnsi="ＭＳ ゴシック" w:hint="eastAsia"/>
                <w:szCs w:val="21"/>
              </w:rPr>
              <w:t>点検・整備）を実施。</w:t>
            </w:r>
          </w:p>
          <w:p w:rsidR="006F419F" w:rsidRPr="00812A5B" w:rsidRDefault="006F419F" w:rsidP="00517220">
            <w:pPr>
              <w:adjustRightInd w:val="0"/>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店舗での自転車無料点検・整備を集中的に実施（９月）。</w:t>
            </w:r>
          </w:p>
          <w:p w:rsidR="006F419F" w:rsidRPr="00812A5B" w:rsidRDefault="006F419F" w:rsidP="00517220">
            <w:pPr>
              <w:adjustRightInd w:val="0"/>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w:t>
            </w:r>
            <w:r w:rsidR="00794017">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「自転車運転者講習制度」に関するポスター、チラシの配布。</w:t>
            </w:r>
          </w:p>
          <w:p w:rsidR="005E33B9" w:rsidRDefault="006F419F" w:rsidP="003903C6">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「自転車マナーアップ強化月間（９月）」における啓発ポスター・</w:t>
            </w:r>
            <w:r w:rsidR="00014805">
              <w:rPr>
                <w:rFonts w:ascii="ＭＳ ゴシック" w:eastAsia="ＭＳ ゴシック" w:hAnsi="ＭＳ ゴシック" w:hint="eastAsia"/>
                <w:szCs w:val="21"/>
              </w:rPr>
              <w:t>ポ</w:t>
            </w:r>
          </w:p>
          <w:p w:rsidR="006F419F" w:rsidRPr="00812A5B" w:rsidRDefault="006F419F" w:rsidP="005E33B9">
            <w:pPr>
              <w:adjustRightInd w:val="0"/>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ケットティッシュの配布</w:t>
            </w:r>
          </w:p>
          <w:p w:rsidR="005E33B9" w:rsidRDefault="006F419F" w:rsidP="005E33B9">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３　ひったくり防止キャンペーン、自転車盗防止キャンペーン（シリン</w:t>
            </w:r>
          </w:p>
          <w:p w:rsidR="006F419F" w:rsidRPr="00812A5B" w:rsidRDefault="006F419F" w:rsidP="005E33B9">
            <w:pPr>
              <w:adjustRightInd w:val="0"/>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ダー錠無料交換）の実施</w:t>
            </w:r>
          </w:p>
          <w:p w:rsidR="006F419F" w:rsidRDefault="006F419F" w:rsidP="005A708C">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４　街頭犯罪被害防止啓発チラシを配布</w:t>
            </w:r>
          </w:p>
          <w:p w:rsidR="00FA0530" w:rsidRPr="00812A5B" w:rsidRDefault="00FA0530" w:rsidP="005A708C">
            <w:pPr>
              <w:adjustRightInd w:val="0"/>
              <w:snapToGrid w:val="0"/>
              <w:rPr>
                <w:rFonts w:ascii="ＭＳ ゴシック" w:eastAsia="ＭＳ ゴシック" w:hAnsi="ＭＳ ゴシック"/>
                <w:szCs w:val="21"/>
              </w:rPr>
            </w:pPr>
          </w:p>
        </w:tc>
      </w:tr>
      <w:tr w:rsidR="006F419F" w:rsidRPr="00337E3A" w:rsidTr="0064109F">
        <w:trPr>
          <w:trHeight w:val="447"/>
        </w:trPr>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大阪府商工会議所連合会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932B6C">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１　三都広域防犯プロジェクト（大阪・京都・兵庫の３府県の警察、商工会議所連合会、自治体で構成）における防犯キャンペーンへの参加　</w:t>
            </w:r>
          </w:p>
          <w:p w:rsidR="006F419F"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２　１～３月にかけて、大阪（天王寺動物園）、京都（イオンモール京都五条）、兵庫（商業施設アマドゥ）において、車上ねらい被害防止を呼びかけるキャンペーンを実施</w:t>
            </w:r>
          </w:p>
          <w:p w:rsidR="0064109F" w:rsidRPr="00812A5B" w:rsidRDefault="0064109F" w:rsidP="00DA75F4">
            <w:pPr>
              <w:adjustRightInd w:val="0"/>
              <w:snapToGrid w:val="0"/>
              <w:ind w:left="210" w:hangingChars="100" w:hanging="21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大阪府商工会連合会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まもるんじゃー事業活動の実施（平成</w:t>
            </w:r>
            <w:r w:rsidRPr="00812A5B">
              <w:rPr>
                <w:rFonts w:ascii="ＭＳ ゴシック" w:eastAsia="ＭＳ ゴシック" w:hAnsi="ＭＳ ゴシック"/>
                <w:szCs w:val="21"/>
              </w:rPr>
              <w:t>15</w:t>
            </w:r>
            <w:r w:rsidRPr="00812A5B">
              <w:rPr>
                <w:rFonts w:ascii="ＭＳ ゴシック" w:eastAsia="ＭＳ ゴシック" w:hAnsi="ＭＳ ゴシック" w:hint="eastAsia"/>
                <w:szCs w:val="21"/>
              </w:rPr>
              <w:t>年度～）</w:t>
            </w:r>
          </w:p>
          <w:p w:rsidR="006F419F" w:rsidRPr="00812A5B" w:rsidRDefault="006F419F" w:rsidP="00DA75F4">
            <w:pPr>
              <w:adjustRightInd w:val="0"/>
              <w:snapToGrid w:val="0"/>
              <w:ind w:leftChars="100" w:left="21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府内の商工会青年部において、子どもを守る活動の一環として、地域ごとに、まもるんじゃー事業を実施</w:t>
            </w:r>
            <w:r w:rsidR="00121189">
              <w:rPr>
                <w:rFonts w:ascii="ＭＳ ゴシック" w:eastAsia="ＭＳ ゴシック" w:hAnsi="ＭＳ ゴシック" w:hint="eastAsia"/>
                <w:szCs w:val="21"/>
              </w:rPr>
              <w:t>。</w:t>
            </w:r>
          </w:p>
          <w:p w:rsidR="006F419F" w:rsidRPr="00812A5B" w:rsidRDefault="006F419F" w:rsidP="00DA75F4">
            <w:pPr>
              <w:adjustRightInd w:val="0"/>
              <w:snapToGrid w:val="0"/>
              <w:ind w:leftChars="100" w:left="21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具体的には、小学生の登下校の見守り活動、青色防犯パトロールカー巡回、子どもの駆け込み寺として「まもるんじゃー事業」シンボル旗を店頭掲揚</w:t>
            </w:r>
            <w:r w:rsidR="00121189">
              <w:rPr>
                <w:rFonts w:ascii="ＭＳ ゴシック" w:eastAsia="ＭＳ ゴシック" w:hAnsi="ＭＳ ゴシック" w:hint="eastAsia"/>
                <w:szCs w:val="21"/>
              </w:rPr>
              <w:t>。</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オレンジリボン啓発活動事業の実施（平成</w:t>
            </w:r>
            <w:r w:rsidRPr="00812A5B">
              <w:rPr>
                <w:rFonts w:ascii="ＭＳ ゴシック" w:eastAsia="ＭＳ ゴシック" w:hAnsi="ＭＳ ゴシック"/>
                <w:szCs w:val="21"/>
              </w:rPr>
              <w:t>21</w:t>
            </w:r>
            <w:r w:rsidRPr="00812A5B">
              <w:rPr>
                <w:rFonts w:ascii="ＭＳ ゴシック" w:eastAsia="ＭＳ ゴシック" w:hAnsi="ＭＳ ゴシック" w:hint="eastAsia"/>
                <w:szCs w:val="21"/>
              </w:rPr>
              <w:t>年度～）</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府内各地域の「商工まつり」など、商工会イベントにおいて、児童虐待防止の啓発、募金活動を実施</w:t>
            </w:r>
            <w:r w:rsidR="00121189">
              <w:rPr>
                <w:rFonts w:ascii="ＭＳ ゴシック" w:eastAsia="ＭＳ ゴシック" w:hAnsi="ＭＳ ゴシック" w:hint="eastAsia"/>
                <w:szCs w:val="21"/>
              </w:rPr>
              <w:t>。</w:t>
            </w:r>
          </w:p>
          <w:p w:rsidR="006F419F" w:rsidRPr="00812A5B" w:rsidRDefault="006F419F" w:rsidP="00DA75F4">
            <w:pPr>
              <w:adjustRightInd w:val="0"/>
              <w:snapToGrid w:val="0"/>
              <w:ind w:left="210" w:hangingChars="100" w:hanging="210"/>
              <w:rPr>
                <w:rFonts w:ascii="ＭＳ ゴシック" w:eastAsia="ＭＳ ゴシック" w:hAnsi="ＭＳ ゴシック"/>
                <w:b/>
                <w:szCs w:val="21"/>
              </w:rPr>
            </w:pPr>
            <w:r w:rsidRPr="00812A5B">
              <w:rPr>
                <w:rFonts w:ascii="ＭＳ ゴシック" w:eastAsia="ＭＳ ゴシック" w:hAnsi="ＭＳ ゴシック" w:hint="eastAsia"/>
                <w:szCs w:val="21"/>
              </w:rPr>
              <w:t xml:space="preserve">　　大阪府児童虐待防止オレンジリボンキャンペーンへの協力活動を実施</w:t>
            </w:r>
            <w:r w:rsidR="00121189">
              <w:rPr>
                <w:rFonts w:ascii="ＭＳ ゴシック" w:eastAsia="ＭＳ ゴシック" w:hAnsi="ＭＳ ゴシック" w:hint="eastAsia"/>
                <w:szCs w:val="21"/>
              </w:rPr>
              <w:t>。</w:t>
            </w:r>
          </w:p>
          <w:p w:rsidR="006F419F" w:rsidRPr="00812A5B" w:rsidRDefault="006F419F" w:rsidP="00DA75F4">
            <w:pPr>
              <w:adjustRightInd w:val="0"/>
              <w:snapToGrid w:val="0"/>
              <w:ind w:left="211" w:hangingChars="100" w:hanging="211"/>
              <w:rPr>
                <w:rFonts w:ascii="ＭＳ ゴシック" w:eastAsia="ＭＳ ゴシック" w:hAnsi="ＭＳ ゴシック"/>
                <w:b/>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大阪府商店街連合会</w:t>
            </w:r>
          </w:p>
        </w:tc>
        <w:tc>
          <w:tcPr>
            <w:tcW w:w="7033" w:type="dxa"/>
          </w:tcPr>
          <w:p w:rsidR="006F419F" w:rsidRPr="00812A5B" w:rsidRDefault="006F419F" w:rsidP="00DA75F4">
            <w:pPr>
              <w:adjustRightInd w:val="0"/>
              <w:snapToGrid w:val="0"/>
              <w:ind w:left="241" w:hangingChars="115" w:hanging="241"/>
              <w:rPr>
                <w:rFonts w:ascii="ＭＳ ゴシック" w:eastAsia="ＭＳ ゴシック" w:hAnsi="ＭＳ ゴシック"/>
                <w:szCs w:val="21"/>
              </w:rPr>
            </w:pPr>
            <w:r w:rsidRPr="00812A5B">
              <w:rPr>
                <w:rFonts w:ascii="ＭＳ ゴシック" w:eastAsia="ＭＳ ゴシック" w:hAnsi="ＭＳ ゴシック" w:hint="eastAsia"/>
                <w:szCs w:val="21"/>
              </w:rPr>
              <w:t>大阪府安全なまちづくり推進会議の目標・方針を理事会に周知</w:t>
            </w:r>
          </w:p>
          <w:p w:rsidR="006F419F" w:rsidRDefault="006F419F" w:rsidP="00DA75F4">
            <w:pPr>
              <w:adjustRightInd w:val="0"/>
              <w:snapToGrid w:val="0"/>
              <w:ind w:left="31" w:hangingChars="15" w:hanging="31"/>
              <w:rPr>
                <w:rFonts w:ascii="ＭＳ ゴシック" w:eastAsia="ＭＳ ゴシック" w:hAnsi="ＭＳ ゴシック"/>
                <w:szCs w:val="21"/>
              </w:rPr>
            </w:pPr>
          </w:p>
          <w:p w:rsidR="00121189" w:rsidRPr="00812A5B" w:rsidRDefault="00121189" w:rsidP="00DA75F4">
            <w:pPr>
              <w:adjustRightInd w:val="0"/>
              <w:snapToGrid w:val="0"/>
              <w:ind w:left="31" w:hangingChars="15" w:hanging="31"/>
              <w:rPr>
                <w:rFonts w:ascii="ＭＳ ゴシック" w:eastAsia="ＭＳ ゴシック" w:hAnsi="ＭＳ ゴシック"/>
                <w:szCs w:val="21"/>
              </w:rPr>
            </w:pPr>
          </w:p>
        </w:tc>
      </w:tr>
      <w:tr w:rsidR="006F419F" w:rsidRPr="00337E3A" w:rsidTr="0064109F">
        <w:trPr>
          <w:trHeight w:val="703"/>
        </w:trPr>
        <w:tc>
          <w:tcPr>
            <w:tcW w:w="2235" w:type="dxa"/>
          </w:tcPr>
          <w:p w:rsidR="006F419F" w:rsidRPr="00812A5B" w:rsidRDefault="006F419F" w:rsidP="0098113E">
            <w:pPr>
              <w:adjustRightInd w:val="0"/>
              <w:snapToGrid w:val="0"/>
              <w:rPr>
                <w:rFonts w:ascii="ＭＳ ゴシック" w:eastAsia="ＭＳ ゴシック" w:hAnsi="ＭＳ ゴシック"/>
                <w:kern w:val="0"/>
                <w:szCs w:val="21"/>
              </w:rPr>
            </w:pPr>
            <w:r w:rsidRPr="00812A5B">
              <w:rPr>
                <w:rFonts w:ascii="ＭＳ ゴシック" w:eastAsia="ＭＳ ゴシック" w:hAnsi="ＭＳ ゴシック" w:hint="eastAsia"/>
                <w:kern w:val="0"/>
                <w:szCs w:val="21"/>
              </w:rPr>
              <w:t>ＮＰＯ法人</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大阪府錠前技術者防犯協力会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Default="006F419F" w:rsidP="0098113E">
            <w:pPr>
              <w:adjustRightInd w:val="0"/>
              <w:snapToGrid w:val="0"/>
              <w:rPr>
                <w:rFonts w:ascii="ＭＳ ゴシック" w:eastAsia="ＭＳ ゴシック" w:hAnsi="ＭＳ ゴシック"/>
                <w:szCs w:val="21"/>
              </w:rPr>
            </w:pPr>
          </w:p>
          <w:p w:rsidR="00FC2877" w:rsidRDefault="00FC2877" w:rsidP="0098113E">
            <w:pPr>
              <w:adjustRightInd w:val="0"/>
              <w:snapToGrid w:val="0"/>
              <w:rPr>
                <w:rFonts w:ascii="ＭＳ ゴシック" w:eastAsia="ＭＳ ゴシック" w:hAnsi="ＭＳ ゴシック"/>
                <w:szCs w:val="21"/>
              </w:rPr>
            </w:pPr>
          </w:p>
          <w:p w:rsidR="00FC2877" w:rsidRDefault="00FC2877" w:rsidP="0098113E">
            <w:pPr>
              <w:adjustRightInd w:val="0"/>
              <w:snapToGrid w:val="0"/>
              <w:rPr>
                <w:rFonts w:ascii="ＭＳ ゴシック" w:eastAsia="ＭＳ ゴシック" w:hAnsi="ＭＳ ゴシック"/>
                <w:szCs w:val="21"/>
              </w:rPr>
            </w:pPr>
          </w:p>
          <w:p w:rsidR="00FC2877" w:rsidRDefault="00FC2877" w:rsidP="0098113E">
            <w:pPr>
              <w:adjustRightInd w:val="0"/>
              <w:snapToGrid w:val="0"/>
              <w:rPr>
                <w:rFonts w:ascii="ＭＳ ゴシック" w:eastAsia="ＭＳ ゴシック" w:hAnsi="ＭＳ ゴシック"/>
                <w:szCs w:val="21"/>
              </w:rPr>
            </w:pPr>
          </w:p>
          <w:p w:rsidR="00FC2877" w:rsidRDefault="00FC2877" w:rsidP="0098113E">
            <w:pPr>
              <w:adjustRightInd w:val="0"/>
              <w:snapToGrid w:val="0"/>
              <w:rPr>
                <w:rFonts w:ascii="ＭＳ ゴシック" w:eastAsia="ＭＳ ゴシック" w:hAnsi="ＭＳ ゴシック"/>
                <w:szCs w:val="21"/>
              </w:rPr>
            </w:pPr>
          </w:p>
          <w:p w:rsidR="00FC2877" w:rsidRPr="00812A5B" w:rsidRDefault="00FC2877" w:rsidP="00FC2877">
            <w:pPr>
              <w:adjustRightInd w:val="0"/>
              <w:snapToGrid w:val="0"/>
              <w:rPr>
                <w:rFonts w:ascii="ＭＳ ゴシック" w:eastAsia="ＭＳ ゴシック" w:hAnsi="ＭＳ ゴシック"/>
                <w:kern w:val="0"/>
                <w:szCs w:val="21"/>
              </w:rPr>
            </w:pPr>
            <w:r w:rsidRPr="00812A5B">
              <w:rPr>
                <w:rFonts w:ascii="ＭＳ ゴシック" w:eastAsia="ＭＳ ゴシック" w:hAnsi="ＭＳ ゴシック" w:hint="eastAsia"/>
                <w:kern w:val="0"/>
                <w:szCs w:val="21"/>
              </w:rPr>
              <w:lastRenderedPageBreak/>
              <w:t>ＮＰＯ法人</w:t>
            </w:r>
          </w:p>
          <w:p w:rsidR="00FC2877" w:rsidRPr="00812A5B" w:rsidRDefault="00FC2877" w:rsidP="00FC2877">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大阪府錠前技術者防犯協力会</w:t>
            </w:r>
          </w:p>
          <w:p w:rsidR="00FC2877" w:rsidRPr="00FC2877" w:rsidRDefault="00FC2877"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１　ホームページにおける「防犯豆知識」などの記事掲載を通じた広報啓発活動</w:t>
            </w:r>
          </w:p>
          <w:p w:rsidR="006F419F" w:rsidRPr="00812A5B" w:rsidRDefault="006F419F" w:rsidP="00FE7D9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構成員を対象とした「大錠協実務強化塾」（セミナー）等の実施</w:t>
            </w:r>
          </w:p>
          <w:p w:rsidR="006F419F" w:rsidRPr="00812A5B" w:rsidRDefault="006F419F" w:rsidP="00932B6C">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３　警察等と連携した防犯教室（侵入盗防止セミナー）の開催、イベントの支援（盗難に強いカギの展示等）</w:t>
            </w:r>
          </w:p>
          <w:p w:rsidR="006F419F" w:rsidRPr="00812A5B" w:rsidRDefault="006F419F" w:rsidP="00932B6C">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４　春・秋の地域安全運動時の防犯キャンペーンへの参加（防犯リーフレットの配布）</w:t>
            </w:r>
          </w:p>
          <w:p w:rsidR="006F419F" w:rsidRPr="00812A5B" w:rsidRDefault="006F419F" w:rsidP="00FE7D9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５　府民を対象とした「無料防犯相談」「無料防犯診断」の実施</w:t>
            </w:r>
          </w:p>
          <w:p w:rsidR="006F419F" w:rsidRPr="00812A5B" w:rsidRDefault="006F419F" w:rsidP="00FE7D9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６　「大錠協防犯啓発コーナー」の設置と広報</w:t>
            </w:r>
          </w:p>
          <w:p w:rsidR="006F419F" w:rsidRPr="00812A5B" w:rsidRDefault="006F419F" w:rsidP="00FE7D9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曽根崎コミュニティプラザ</w:t>
            </w:r>
          </w:p>
          <w:p w:rsidR="006F419F" w:rsidRPr="00812A5B" w:rsidRDefault="006F419F" w:rsidP="00FE7D9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各警察署</w:t>
            </w:r>
          </w:p>
          <w:p w:rsidR="006F419F" w:rsidRPr="00812A5B" w:rsidRDefault="006F419F" w:rsidP="00FE7D9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ＡＴＣ輸入住宅促進センター</w:t>
            </w:r>
          </w:p>
          <w:p w:rsidR="006F419F" w:rsidRPr="00812A5B" w:rsidRDefault="006F419F" w:rsidP="00FE7D9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７　各自治体の「安全なまちづくり推進協議会」への参画</w:t>
            </w:r>
          </w:p>
          <w:p w:rsidR="006F419F" w:rsidRDefault="006F419F" w:rsidP="00FE7D9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８　警察・府の依頼の「放置自動車施解錠」業務の参画</w:t>
            </w:r>
          </w:p>
          <w:p w:rsidR="006F419F" w:rsidRPr="00812A5B" w:rsidRDefault="006F419F" w:rsidP="00FE7D9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９　府民に「安心できる錠前業者」の紹介</w:t>
            </w:r>
          </w:p>
          <w:p w:rsidR="00366C16" w:rsidRPr="00812A5B" w:rsidRDefault="006F419F" w:rsidP="00FE7D9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10　大阪商工会議所（特別会員）への広報活動</w:t>
            </w:r>
          </w:p>
          <w:p w:rsidR="006F419F" w:rsidRPr="00812A5B" w:rsidRDefault="006F419F" w:rsidP="00FE7D9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p>
        </w:tc>
      </w:tr>
      <w:tr w:rsidR="006F419F" w:rsidRPr="00337E3A" w:rsidTr="00014805">
        <w:trPr>
          <w:trHeight w:val="1712"/>
        </w:trPr>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大阪府中古自動車販売協会</w:t>
            </w: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会報での啓発</w:t>
            </w:r>
          </w:p>
          <w:p w:rsidR="006F419F" w:rsidRPr="00812A5B" w:rsidRDefault="006F419F" w:rsidP="00DA75F4">
            <w:pPr>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szCs w:val="21"/>
              </w:rPr>
              <w:t>JU</w:t>
            </w:r>
            <w:r w:rsidRPr="00812A5B">
              <w:rPr>
                <w:rFonts w:ascii="ＭＳ ゴシック" w:eastAsia="ＭＳ ゴシック" w:hAnsi="ＭＳ ゴシック" w:hint="eastAsia"/>
                <w:szCs w:val="21"/>
              </w:rPr>
              <w:t>大阪ニュース（会員向け</w:t>
            </w:r>
            <w:r w:rsidRPr="00812A5B">
              <w:rPr>
                <w:rFonts w:ascii="ＭＳ ゴシック" w:eastAsia="ＭＳ ゴシック" w:hAnsi="ＭＳ ゴシック"/>
                <w:szCs w:val="21"/>
              </w:rPr>
              <w:t>650</w:t>
            </w:r>
            <w:r w:rsidRPr="00812A5B">
              <w:rPr>
                <w:rFonts w:ascii="ＭＳ ゴシック" w:eastAsia="ＭＳ ゴシック" w:hAnsi="ＭＳ ゴシック" w:hint="eastAsia"/>
                <w:szCs w:val="21"/>
              </w:rPr>
              <w:t>部発行）への掲出。</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ポスター掲示による啓発</w:t>
            </w:r>
          </w:p>
          <w:p w:rsidR="006F419F" w:rsidRPr="00812A5B" w:rsidRDefault="006F419F" w:rsidP="00DA75F4">
            <w:pPr>
              <w:pStyle w:val="a4"/>
              <w:adjustRightInd w:val="0"/>
              <w:snapToGrid w:val="0"/>
              <w:ind w:leftChars="0" w:left="21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事務所における防犯ポスター掲示</w:t>
            </w:r>
            <w:r w:rsidR="00121189">
              <w:rPr>
                <w:rFonts w:ascii="ＭＳ ゴシック" w:eastAsia="ＭＳ ゴシック" w:hAnsi="ＭＳ ゴシック" w:hint="eastAsia"/>
                <w:szCs w:val="21"/>
              </w:rPr>
              <w:t>。</w:t>
            </w:r>
          </w:p>
          <w:p w:rsidR="006F419F" w:rsidRPr="00812A5B" w:rsidRDefault="006F419F" w:rsidP="00C4390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３　ナンバープレート盗難防止ネジ取付キャンペーンへの参加</w:t>
            </w:r>
          </w:p>
          <w:p w:rsidR="006F419F" w:rsidRPr="00812A5B" w:rsidRDefault="006F419F" w:rsidP="00C43908">
            <w:pPr>
              <w:adjustRightInd w:val="0"/>
              <w:snapToGrid w:val="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大阪府中小企業団体中央会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機関紙「大阪の中小企業」での啓発</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防犯意識の向上と自主防犯行動の促進、防犯ボランティア活動な　どについて記載。</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２　メールマガジンによる情報発信</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３　事務所内でのＰＲ</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来客用資料配布棚に啓発チラシ等を設置。</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４　「中小企業団体大阪大会」での啓発チラシの配布等　</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4F6C5F">
            <w:pPr>
              <w:adjustRightInd w:val="0"/>
              <w:snapToGrid w:val="0"/>
              <w:rPr>
                <w:rFonts w:ascii="ＭＳ ゴシック" w:eastAsia="ＭＳ ゴシック" w:hAnsi="ＭＳ ゴシック"/>
                <w:kern w:val="0"/>
                <w:szCs w:val="21"/>
              </w:rPr>
            </w:pPr>
            <w:r w:rsidRPr="00812A5B">
              <w:rPr>
                <w:rFonts w:ascii="ＭＳ ゴシック" w:eastAsia="ＭＳ ゴシック" w:hAnsi="ＭＳ ゴシック" w:hint="eastAsia"/>
                <w:kern w:val="0"/>
                <w:szCs w:val="21"/>
              </w:rPr>
              <w:t>ＮＰＯ法人</w:t>
            </w:r>
          </w:p>
          <w:p w:rsidR="006F419F" w:rsidRPr="00812A5B" w:rsidRDefault="006F419F" w:rsidP="004F6C5F">
            <w:pPr>
              <w:adjustRightInd w:val="0"/>
              <w:snapToGrid w:val="0"/>
              <w:rPr>
                <w:rFonts w:ascii="ＭＳ ゴシック" w:eastAsia="ＭＳ ゴシック" w:hAnsi="ＭＳ ゴシック"/>
                <w:kern w:val="0"/>
                <w:szCs w:val="21"/>
              </w:rPr>
            </w:pPr>
            <w:r w:rsidRPr="00812A5B">
              <w:rPr>
                <w:rFonts w:ascii="ＭＳ ゴシック" w:eastAsia="ＭＳ ゴシック" w:hAnsi="ＭＳ ゴシック" w:hint="eastAsia"/>
                <w:szCs w:val="21"/>
              </w:rPr>
              <w:t>大阪府防犯設備士協会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0C6D55">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ＮＰＯ法人</w:t>
            </w:r>
          </w:p>
          <w:p w:rsidR="00366C16" w:rsidRPr="00812A5B" w:rsidRDefault="00366C16" w:rsidP="00366C16">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大阪府防犯設備士協会</w:t>
            </w: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Pr="00812A5B" w:rsidRDefault="00366C16" w:rsidP="00366C16">
            <w:pPr>
              <w:adjustRightInd w:val="0"/>
              <w:snapToGrid w:val="0"/>
              <w:rPr>
                <w:rFonts w:ascii="ＭＳ ゴシック" w:eastAsia="ＭＳ ゴシック" w:hAnsi="ＭＳ ゴシック"/>
                <w:szCs w:val="21"/>
              </w:rPr>
            </w:pPr>
          </w:p>
          <w:p w:rsidR="00366C16" w:rsidRDefault="00366C16"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Default="00067B84" w:rsidP="00366C16">
            <w:pPr>
              <w:adjustRightInd w:val="0"/>
              <w:snapToGrid w:val="0"/>
              <w:rPr>
                <w:rFonts w:ascii="ＭＳ ゴシック" w:eastAsia="ＭＳ ゴシック" w:hAnsi="ＭＳ ゴシック"/>
                <w:szCs w:val="21"/>
              </w:rPr>
            </w:pPr>
          </w:p>
          <w:p w:rsidR="00067B84" w:rsidRPr="00812A5B" w:rsidRDefault="00067B84" w:rsidP="00067B84">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ＮＰＯ法人</w:t>
            </w:r>
          </w:p>
          <w:p w:rsidR="00067B84" w:rsidRPr="00812A5B" w:rsidRDefault="00067B84" w:rsidP="00067B84">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大阪府防犯設備士協会</w:t>
            </w:r>
          </w:p>
          <w:p w:rsidR="00067B84" w:rsidRPr="00067B84" w:rsidRDefault="00067B84" w:rsidP="00366C16">
            <w:pPr>
              <w:adjustRightInd w:val="0"/>
              <w:snapToGrid w:val="0"/>
              <w:rPr>
                <w:rFonts w:ascii="ＭＳ ゴシック" w:eastAsia="ＭＳ ゴシック" w:hAnsi="ＭＳ ゴシック"/>
                <w:szCs w:val="21"/>
              </w:rPr>
            </w:pPr>
          </w:p>
        </w:tc>
        <w:tc>
          <w:tcPr>
            <w:tcW w:w="7033" w:type="dxa"/>
          </w:tcPr>
          <w:p w:rsidR="006F419F" w:rsidRPr="00812A5B" w:rsidRDefault="006F419F" w:rsidP="00690A0D">
            <w:pPr>
              <w:tabs>
                <w:tab w:val="left" w:pos="0"/>
                <w:tab w:val="left" w:pos="129"/>
              </w:tabs>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１　安全なまちづくり運動への参加と支援</w:t>
            </w:r>
          </w:p>
          <w:p w:rsidR="006F419F" w:rsidRPr="00812A5B" w:rsidRDefault="006F419F" w:rsidP="00690A0D">
            <w:pPr>
              <w:tabs>
                <w:tab w:val="left" w:pos="0"/>
                <w:tab w:val="left" w:pos="129"/>
              </w:tabs>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街頭犯罪の抑止活動としての街頭防犯カメラの設置支援</w:t>
            </w:r>
            <w:r w:rsidR="00121189">
              <w:rPr>
                <w:rFonts w:ascii="ＭＳ ゴシック" w:eastAsia="ＭＳ ゴシック" w:hAnsi="ＭＳ ゴシック" w:hint="eastAsia"/>
                <w:szCs w:val="21"/>
              </w:rPr>
              <w:t>。</w:t>
            </w:r>
          </w:p>
          <w:p w:rsidR="006F419F" w:rsidRPr="00812A5B" w:rsidRDefault="00A177BA" w:rsidP="00A177BA">
            <w:pPr>
              <w:tabs>
                <w:tab w:val="left" w:pos="0"/>
                <w:tab w:val="left" w:pos="129"/>
              </w:tabs>
              <w:adjustRightInd w:val="0"/>
              <w:snapToGrid w:val="0"/>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7660F">
              <w:rPr>
                <w:rFonts w:ascii="ＭＳ ゴシック" w:eastAsia="ＭＳ ゴシック" w:hAnsi="ＭＳ ゴシック" w:hint="eastAsia"/>
                <w:szCs w:val="21"/>
              </w:rPr>
              <w:t xml:space="preserve">　</w:t>
            </w:r>
            <w:r w:rsidR="006F419F" w:rsidRPr="00812A5B">
              <w:rPr>
                <w:rFonts w:ascii="ＭＳ ゴシック" w:eastAsia="ＭＳ ゴシック" w:hAnsi="ＭＳ ゴシック" w:hint="eastAsia"/>
                <w:szCs w:val="21"/>
              </w:rPr>
              <w:t>府安全なまちづくり推進会議、各市町村安全なまちづくり推進協議会への積極的な働きかけ</w:t>
            </w:r>
            <w:r w:rsidR="00121189">
              <w:rPr>
                <w:rFonts w:ascii="ＭＳ ゴシック" w:eastAsia="ＭＳ ゴシック" w:hAnsi="ＭＳ ゴシック" w:hint="eastAsia"/>
                <w:szCs w:val="21"/>
              </w:rPr>
              <w:t>。</w:t>
            </w:r>
          </w:p>
          <w:p w:rsidR="006F419F" w:rsidRPr="00812A5B" w:rsidRDefault="006F419F" w:rsidP="00A177BA">
            <w:pPr>
              <w:tabs>
                <w:tab w:val="left" w:pos="0"/>
                <w:tab w:val="left" w:pos="129"/>
              </w:tabs>
              <w:adjustRightInd w:val="0"/>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A177BA">
              <w:rPr>
                <w:rFonts w:ascii="ＭＳ ゴシック" w:eastAsia="ＭＳ ゴシック" w:hAnsi="ＭＳ ゴシック" w:hint="eastAsia"/>
                <w:szCs w:val="21"/>
              </w:rPr>
              <w:t>・</w:t>
            </w:r>
            <w:r w:rsidRPr="00812A5B">
              <w:rPr>
                <w:rFonts w:ascii="ＭＳ ゴシック" w:eastAsia="ＭＳ ゴシック" w:hAnsi="ＭＳ ゴシック" w:hint="eastAsia"/>
                <w:szCs w:val="21"/>
              </w:rPr>
              <w:t xml:space="preserve">　大阪府安全なまちづくり推進会議等への参画を通じ、防犯対策　　</w:t>
            </w:r>
            <w:r w:rsidR="0067660F">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の重要性を訴え、専門的立場で積極的な助言等を行い、街頭防犯カメラの設置等具体的な形で各市町村が実施する安全・安心なまちづくりに貢献。</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大阪府防犯優良戸建住宅認定制度の推進。</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大阪府警察本部及び住宅侵入犯罪等抑止対策協議会との連携により実施している大阪府防犯優良戸建住宅認定制度の積極的な推進。</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大阪府防犯優良低層マンション認定制度の推進。</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３階建て以下の共同住宅を対象に、大阪府防犯優良低層マンション認定制度の積極的な推進。</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（一社）大阪駐車協会駐車場防犯カメラ設置費補助制度の支援</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（一社）大阪駐車協会が行う駐車場への防犯カメラの設置費補助制度に関し、当協会で審査等を行い支援。</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大阪府防犯モデルマンション登録制度及び大阪府防犯モデル駐車場登録制度の審査への参画。</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大阪府防犯モデルマンション登録制度の支援を強化し、住宅侵入犯罪の抑止活動を推進するとともに、大阪府防犯モデル駐車場登録制度の支援を強化し、駐車場における自動車関連犯罪の抑止活動を推進し、安全なまちづくりに貢献。</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警察署等からの依頼に基づく防犯活動の実施。</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警察署等からの要請に基づき、防犯設備アドバイザーを派遣し、防犯講話、防犯機器の展示、防犯診断を実施。</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２　安全なまちづくりに関する各種協議会及び大会への参加</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安全なまちづくり推進協議会への積極的な働きかけ。</w:t>
            </w:r>
          </w:p>
          <w:p w:rsidR="00067B84" w:rsidRDefault="00A177BA" w:rsidP="00A177BA">
            <w:pPr>
              <w:tabs>
                <w:tab w:val="left" w:pos="0"/>
                <w:tab w:val="left" w:pos="129"/>
              </w:tabs>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7660F">
              <w:rPr>
                <w:rFonts w:ascii="ＭＳ ゴシック" w:eastAsia="ＭＳ ゴシック" w:hAnsi="ＭＳ ゴシック" w:hint="eastAsia"/>
                <w:szCs w:val="21"/>
              </w:rPr>
              <w:t xml:space="preserve">　</w:t>
            </w:r>
            <w:r w:rsidR="006F419F" w:rsidRPr="00812A5B">
              <w:rPr>
                <w:rFonts w:ascii="ＭＳ ゴシック" w:eastAsia="ＭＳ ゴシック" w:hAnsi="ＭＳ ゴシック" w:hint="eastAsia"/>
                <w:szCs w:val="21"/>
              </w:rPr>
              <w:t xml:space="preserve">大阪府安全なまちづくり推進協議会等への参画を通じ、防犯対策の重要性を訴え、専門的立場で積極的な助言等を行い、街頭防犯カメラの設置等具体的な形で各市町村が実施する安全・安心まちづくりに貢献。　</w:t>
            </w:r>
          </w:p>
          <w:p w:rsidR="00067B84" w:rsidRDefault="00067B84" w:rsidP="0067660F">
            <w:pPr>
              <w:tabs>
                <w:tab w:val="left" w:pos="0"/>
                <w:tab w:val="left" w:pos="129"/>
              </w:tabs>
              <w:adjustRightInd w:val="0"/>
              <w:snapToGrid w:val="0"/>
              <w:ind w:left="630" w:hangingChars="300" w:hanging="630"/>
              <w:rPr>
                <w:rFonts w:ascii="ＭＳ ゴシック" w:eastAsia="ＭＳ ゴシック" w:hAnsi="ＭＳ ゴシック"/>
                <w:szCs w:val="21"/>
              </w:rPr>
            </w:pPr>
          </w:p>
          <w:p w:rsidR="00067B84" w:rsidRDefault="00067B84" w:rsidP="0067660F">
            <w:pPr>
              <w:tabs>
                <w:tab w:val="left" w:pos="0"/>
                <w:tab w:val="left" w:pos="129"/>
              </w:tabs>
              <w:adjustRightInd w:val="0"/>
              <w:snapToGrid w:val="0"/>
              <w:ind w:left="630" w:hangingChars="300" w:hanging="630"/>
              <w:rPr>
                <w:rFonts w:ascii="ＭＳ ゴシック" w:eastAsia="ＭＳ ゴシック" w:hAnsi="ＭＳ ゴシック"/>
                <w:szCs w:val="21"/>
              </w:rPr>
            </w:pPr>
          </w:p>
          <w:p w:rsidR="006F419F" w:rsidRPr="00812A5B" w:rsidRDefault="006F419F" w:rsidP="0067660F">
            <w:pPr>
              <w:tabs>
                <w:tab w:val="left" w:pos="0"/>
                <w:tab w:val="left" w:pos="129"/>
              </w:tabs>
              <w:adjustRightInd w:val="0"/>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xml:space="preserve">　○　安全なまちづくりに関する各種団体等との連携強化。</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67660F">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万引</w:t>
            </w:r>
            <w:r w:rsidR="00287C7B">
              <w:rPr>
                <w:rFonts w:ascii="ＭＳ ゴシック" w:eastAsia="ＭＳ ゴシック" w:hAnsi="ＭＳ ゴシック" w:hint="eastAsia"/>
                <w:szCs w:val="21"/>
              </w:rPr>
              <w:t>き</w:t>
            </w:r>
            <w:r w:rsidRPr="00812A5B">
              <w:rPr>
                <w:rFonts w:ascii="ＭＳ ゴシック" w:eastAsia="ＭＳ ゴシック" w:hAnsi="ＭＳ ゴシック" w:hint="eastAsia"/>
                <w:szCs w:val="21"/>
              </w:rPr>
              <w:t>防止対策の普及・促進。</w:t>
            </w:r>
          </w:p>
          <w:p w:rsidR="006F419F" w:rsidRPr="00812A5B" w:rsidRDefault="006F419F" w:rsidP="0067660F">
            <w:pPr>
              <w:tabs>
                <w:tab w:val="left" w:pos="0"/>
                <w:tab w:val="left" w:pos="129"/>
              </w:tabs>
              <w:adjustRightInd w:val="0"/>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67660F">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大阪府警を始め、万引</w:t>
            </w:r>
            <w:r w:rsidR="00287C7B">
              <w:rPr>
                <w:rFonts w:ascii="ＭＳ ゴシック" w:eastAsia="ＭＳ ゴシック" w:hAnsi="ＭＳ ゴシック" w:hint="eastAsia"/>
                <w:szCs w:val="21"/>
              </w:rPr>
              <w:t>き</w:t>
            </w:r>
            <w:r w:rsidRPr="00812A5B">
              <w:rPr>
                <w:rFonts w:ascii="ＭＳ ゴシック" w:eastAsia="ＭＳ ゴシック" w:hAnsi="ＭＳ ゴシック" w:hint="eastAsia"/>
                <w:szCs w:val="21"/>
              </w:rPr>
              <w:t>防止会議のメンバーと連携した、防犯機器を中心とした万引</w:t>
            </w:r>
            <w:r w:rsidR="00287C7B">
              <w:rPr>
                <w:rFonts w:ascii="ＭＳ ゴシック" w:eastAsia="ＭＳ ゴシック" w:hAnsi="ＭＳ ゴシック" w:hint="eastAsia"/>
                <w:szCs w:val="21"/>
              </w:rPr>
              <w:t>き</w:t>
            </w:r>
            <w:r w:rsidRPr="00812A5B">
              <w:rPr>
                <w:rFonts w:ascii="ＭＳ ゴシック" w:eastAsia="ＭＳ ゴシック" w:hAnsi="ＭＳ ゴシック" w:hint="eastAsia"/>
                <w:szCs w:val="21"/>
              </w:rPr>
              <w:t>防止対策の普及・促進。</w:t>
            </w:r>
          </w:p>
          <w:p w:rsidR="006F419F" w:rsidRPr="00812A5B" w:rsidRDefault="006F419F" w:rsidP="0067660F">
            <w:pPr>
              <w:tabs>
                <w:tab w:val="left" w:pos="0"/>
                <w:tab w:val="left" w:pos="129"/>
              </w:tabs>
              <w:adjustRightInd w:val="0"/>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67660F">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大阪府自動車盗難等防止対策協議会と連携した、自動車盗難防止対策の普及・促進。</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67660F">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住宅侵入犯罪等抑止対策協議会へ参画。</w:t>
            </w:r>
          </w:p>
          <w:p w:rsidR="006F419F" w:rsidRPr="00812A5B" w:rsidRDefault="006F419F" w:rsidP="0067660F">
            <w:pPr>
              <w:tabs>
                <w:tab w:val="left" w:pos="0"/>
                <w:tab w:val="left" w:pos="129"/>
              </w:tabs>
              <w:adjustRightInd w:val="0"/>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67660F">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防犯設備士（業）協会全国大会（会場：大阪）及び近畿地区防犯設備士（業）協会連絡会に参画。</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67660F">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東警備業防犯協議会役員会へ参画。</w:t>
            </w:r>
          </w:p>
          <w:p w:rsidR="006F419F" w:rsidRPr="00812A5B" w:rsidRDefault="006F419F" w:rsidP="00DA75F4">
            <w:pPr>
              <w:tabs>
                <w:tab w:val="left" w:pos="0"/>
                <w:tab w:val="left" w:pos="129"/>
              </w:tabs>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大阪府・大阪府警などが実施する大会・キャンペーン等へ積極的に参加。</w:t>
            </w:r>
          </w:p>
          <w:p w:rsidR="006F419F" w:rsidRPr="00812A5B" w:rsidRDefault="00A177BA" w:rsidP="00DA75F4">
            <w:pPr>
              <w:tabs>
                <w:tab w:val="left" w:pos="0"/>
                <w:tab w:val="left" w:pos="129"/>
              </w:tabs>
              <w:adjustRightInd w:val="0"/>
              <w:snapToGrid w:val="0"/>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F419F" w:rsidRPr="00812A5B">
              <w:rPr>
                <w:rFonts w:ascii="ＭＳ ゴシック" w:eastAsia="ＭＳ ゴシック" w:hAnsi="ＭＳ ゴシック" w:hint="eastAsia"/>
                <w:szCs w:val="21"/>
              </w:rPr>
              <w:t>「カギかけた？880万人啓発運動」への参画。</w:t>
            </w:r>
          </w:p>
          <w:p w:rsidR="006F419F" w:rsidRPr="00812A5B" w:rsidRDefault="006F419F" w:rsidP="00A177BA">
            <w:pPr>
              <w:tabs>
                <w:tab w:val="left" w:pos="0"/>
                <w:tab w:val="left" w:pos="129"/>
              </w:tabs>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2D1A81">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府警・関係団体と協働し、開始式及び車両出発式に参加するとともに、関係団体と共同作成した　「カギかけた？」のチラシを全会員を通じて配布【新規】。その他随時参加。</w:t>
            </w:r>
          </w:p>
          <w:p w:rsidR="006F419F" w:rsidRPr="00812A5B" w:rsidRDefault="006F419F" w:rsidP="00700AB6">
            <w:pPr>
              <w:tabs>
                <w:tab w:val="left" w:pos="0"/>
                <w:tab w:val="left" w:pos="129"/>
              </w:tabs>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３　防犯研修会及び防犯機器の展示会等の実施</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通常総会時を利用し、防犯研修会及び防犯機器の展示会を実施（６月９日）。</w:t>
            </w:r>
          </w:p>
          <w:p w:rsidR="006F419F" w:rsidRPr="00812A5B" w:rsidRDefault="006F419F" w:rsidP="00DA75F4">
            <w:pPr>
              <w:tabs>
                <w:tab w:val="left" w:pos="0"/>
                <w:tab w:val="left" w:pos="129"/>
              </w:tabs>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防犯防災総合展等のイベント会場で防犯機器の展示及び防犯相談を実施。</w:t>
            </w:r>
          </w:p>
          <w:p w:rsidR="006F419F" w:rsidRPr="00812A5B" w:rsidRDefault="006F419F" w:rsidP="00DA75F4">
            <w:pPr>
              <w:tabs>
                <w:tab w:val="left" w:pos="0"/>
                <w:tab w:val="left" w:pos="129"/>
              </w:tabs>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w:t>
            </w:r>
            <w:r w:rsidR="008E25F8">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 xml:space="preserve">防犯防災総合展 in KANSAI 2015（６月11日～12日）。　</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8E25F8">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マンション管理フェスタ2015（９月６日）その他随時。</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４　優良防犯設備・機器設置の促進及び広報啓発の推進</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優良防犯設備・機器等の設置及び維持管理。</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大阪府、大阪市等が推進する総合防犯対策の街頭防犯カメラの設置など、府民、自治体、事業者等の依頼に基づく優良防犯設備等の設置などを中心とする地域のインフラの整備に積極的な取組。</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優良防犯設備・機器の広報啓発の推進。</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防犯設備・機器のセミナー等を開催し、優良防犯機器認定制度（ＲＢＳＳ制度）など、最新の防犯設備・機器の普及促進及び知識の啓発。</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常設展示場の活用と各種イベントへの積極的参加。</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曾根崎警察署地下の大阪府警広報コーナーに設置した防犯設備・機器の常設展示場の活用を図るとともに、各種イベントへ積極的に参画し、優良防犯設備・機器の展示、防犯相談コーナーの開設や防犯講話の実施を通じて、当協会の活動及び優良防犯設備・機器の広報啓発。</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警察署等が開催する各種行事、防犯教室の会場、各種イベント会場等に防犯設備アドバイザーが参加する際、啓発資料の配布、パネルの展示。</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５　警察署等が行う地域安全運動への参加</w:t>
            </w:r>
          </w:p>
          <w:p w:rsidR="00D10261" w:rsidRDefault="006F419F" w:rsidP="00D10261">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警察等が行う春、秋の地域安全運動へ積極的に参加するとともに府</w:t>
            </w:r>
          </w:p>
          <w:p w:rsidR="006F419F" w:rsidRPr="00812A5B" w:rsidRDefault="006F419F" w:rsidP="00D10261">
            <w:pPr>
              <w:tabs>
                <w:tab w:val="left" w:pos="0"/>
                <w:tab w:val="left" w:pos="129"/>
              </w:tabs>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民の要請に応じ、防犯講話、防犯診断、防犯指導を実施。</w:t>
            </w:r>
          </w:p>
          <w:p w:rsidR="006F419F" w:rsidRPr="00812A5B" w:rsidRDefault="006F419F" w:rsidP="00CC049D">
            <w:pPr>
              <w:tabs>
                <w:tab w:val="left" w:pos="0"/>
                <w:tab w:val="left" w:pos="129"/>
              </w:tabs>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６　防犯従事者等への教育事業の実施</w:t>
            </w:r>
          </w:p>
          <w:p w:rsidR="006F419F" w:rsidRPr="00812A5B" w:rsidRDefault="006F419F" w:rsidP="00CC049D">
            <w:pPr>
              <w:tabs>
                <w:tab w:val="left" w:pos="0"/>
                <w:tab w:val="left" w:pos="129"/>
              </w:tabs>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防犯設備士養成講習等の支援。</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（公社）日本防犯設備協会が行う防犯設備士養成講習等を支援し、防犯設備士の養成及び能力向上に努めるとともに、実地指導を行いうる総合防犯設備士等指導者を養成。</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防犯設備アドバイザーの拡充と技術の向上。</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防犯設備アドバイザーに対する講習会や実地教育を行い、その能力向上を図ることにより、当協会の専門性と指導性への信頼を</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向上。</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xml:space="preserve">　○　その他要請により随時実施。</w:t>
            </w:r>
          </w:p>
          <w:p w:rsidR="006410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７　マスコミ取材への対応</w:t>
            </w:r>
          </w:p>
          <w:p w:rsidR="006F419F" w:rsidRPr="00812A5B" w:rsidRDefault="006F419F" w:rsidP="00DA75F4">
            <w:pPr>
              <w:tabs>
                <w:tab w:val="left" w:pos="0"/>
                <w:tab w:val="left" w:pos="129"/>
              </w:tabs>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（一社）</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関西経済同友会</w:t>
            </w:r>
          </w:p>
        </w:tc>
        <w:tc>
          <w:tcPr>
            <w:tcW w:w="7033"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ミナミの環境浄化のフォローアップ</w:t>
            </w:r>
          </w:p>
          <w:p w:rsidR="006F419F" w:rsidRPr="00812A5B" w:rsidRDefault="006F419F" w:rsidP="00DA75F4">
            <w:pPr>
              <w:adjustRightInd w:val="0"/>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ミナミ活性化協議会への参加。</w:t>
            </w:r>
          </w:p>
          <w:p w:rsidR="00FA0530" w:rsidRPr="00812A5B" w:rsidRDefault="00FA0530" w:rsidP="00DA75F4">
            <w:pPr>
              <w:adjustRightInd w:val="0"/>
              <w:snapToGrid w:val="0"/>
              <w:ind w:left="210" w:hangingChars="100" w:hanging="21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（公社）</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関西経済連合会</w:t>
            </w:r>
          </w:p>
        </w:tc>
        <w:tc>
          <w:tcPr>
            <w:tcW w:w="7033" w:type="dxa"/>
          </w:tcPr>
          <w:p w:rsidR="006F419F" w:rsidRPr="00812A5B" w:rsidRDefault="006F419F" w:rsidP="002D1A81">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ミナミ活性化協議会等の「安全・安心なまちづくり」活動に賛同し、ＰＲを中心とした協力を実施</w:t>
            </w:r>
          </w:p>
          <w:p w:rsidR="006F419F" w:rsidRPr="00082628" w:rsidRDefault="006F419F" w:rsidP="00DA75F4">
            <w:pPr>
              <w:adjustRightInd w:val="0"/>
              <w:snapToGrid w:val="0"/>
              <w:ind w:left="210" w:hangingChars="100" w:hanging="210"/>
              <w:rPr>
                <w:rFonts w:ascii="ＭＳ ゴシック" w:eastAsia="ＭＳ ゴシック" w:hAnsi="ＭＳ ゴシック"/>
                <w:szCs w:val="21"/>
              </w:rPr>
            </w:pPr>
          </w:p>
        </w:tc>
      </w:tr>
      <w:tr w:rsidR="006F419F" w:rsidRPr="00337E3A" w:rsidTr="00014805">
        <w:tc>
          <w:tcPr>
            <w:tcW w:w="2235" w:type="dxa"/>
          </w:tcPr>
          <w:p w:rsidR="006F419F" w:rsidRPr="00D10261" w:rsidRDefault="006F419F" w:rsidP="0098113E">
            <w:pPr>
              <w:adjustRightInd w:val="0"/>
              <w:snapToGrid w:val="0"/>
              <w:rPr>
                <w:rFonts w:ascii="ＭＳ ゴシック" w:eastAsia="ＭＳ ゴシック" w:hAnsi="ＭＳ ゴシック"/>
                <w:szCs w:val="21"/>
              </w:rPr>
            </w:pPr>
            <w:r w:rsidRPr="00D10261">
              <w:rPr>
                <w:rFonts w:ascii="ＭＳ ゴシック" w:eastAsia="ＭＳ ゴシック" w:hAnsi="ＭＳ ゴシック" w:hint="eastAsia"/>
                <w:szCs w:val="21"/>
              </w:rPr>
              <w:t>関西鉄道協会</w:t>
            </w:r>
          </w:p>
          <w:p w:rsidR="006F419F" w:rsidRPr="00D10261" w:rsidRDefault="006F419F" w:rsidP="0098113E">
            <w:pPr>
              <w:adjustRightInd w:val="0"/>
              <w:snapToGrid w:val="0"/>
              <w:rPr>
                <w:rFonts w:ascii="ＭＳ ゴシック" w:eastAsia="ＭＳ ゴシック" w:hAnsi="ＭＳ ゴシック"/>
                <w:szCs w:val="21"/>
              </w:rPr>
            </w:pPr>
          </w:p>
          <w:p w:rsidR="006F419F" w:rsidRPr="00D10261" w:rsidRDefault="006F419F" w:rsidP="0098113E">
            <w:pPr>
              <w:adjustRightInd w:val="0"/>
              <w:snapToGrid w:val="0"/>
              <w:rPr>
                <w:rFonts w:ascii="ＭＳ ゴシック" w:eastAsia="ＭＳ ゴシック" w:hAnsi="ＭＳ ゴシック"/>
                <w:szCs w:val="21"/>
              </w:rPr>
            </w:pPr>
          </w:p>
          <w:p w:rsidR="006F419F" w:rsidRPr="00D10261" w:rsidRDefault="006F419F" w:rsidP="0098113E">
            <w:pPr>
              <w:adjustRightInd w:val="0"/>
              <w:snapToGrid w:val="0"/>
              <w:rPr>
                <w:rFonts w:ascii="ＭＳ ゴシック" w:eastAsia="ＭＳ ゴシック" w:hAnsi="ＭＳ ゴシック"/>
                <w:szCs w:val="21"/>
              </w:rPr>
            </w:pPr>
          </w:p>
          <w:p w:rsidR="006F419F" w:rsidRPr="00D10261" w:rsidRDefault="006F419F" w:rsidP="0098113E">
            <w:pPr>
              <w:adjustRightInd w:val="0"/>
              <w:snapToGrid w:val="0"/>
              <w:rPr>
                <w:rFonts w:ascii="ＭＳ ゴシック" w:eastAsia="ＭＳ ゴシック" w:hAnsi="ＭＳ ゴシック"/>
                <w:szCs w:val="21"/>
              </w:rPr>
            </w:pPr>
          </w:p>
        </w:tc>
        <w:tc>
          <w:tcPr>
            <w:tcW w:w="7033" w:type="dxa"/>
          </w:tcPr>
          <w:p w:rsidR="006F419F" w:rsidRPr="00D10261" w:rsidRDefault="006F419F" w:rsidP="00DA75F4">
            <w:pPr>
              <w:adjustRightInd w:val="0"/>
              <w:snapToGrid w:val="0"/>
              <w:ind w:left="210" w:hangingChars="100" w:hanging="210"/>
              <w:rPr>
                <w:rFonts w:ascii="ＭＳ ゴシック" w:eastAsia="ＭＳ ゴシック" w:hAnsi="ＭＳ ゴシック"/>
                <w:szCs w:val="21"/>
              </w:rPr>
            </w:pPr>
            <w:r w:rsidRPr="00D10261">
              <w:rPr>
                <w:rFonts w:ascii="ＭＳ ゴシック" w:eastAsia="ＭＳ ゴシック" w:hAnsi="ＭＳ ゴシック" w:hint="eastAsia"/>
                <w:szCs w:val="21"/>
              </w:rPr>
              <w:t>「こども</w:t>
            </w:r>
            <w:r w:rsidRPr="00D10261">
              <w:rPr>
                <w:rFonts w:ascii="ＭＳ ゴシック" w:eastAsia="ＭＳ ゴシック" w:hAnsi="ＭＳ ゴシック"/>
                <w:szCs w:val="21"/>
              </w:rPr>
              <w:t>110</w:t>
            </w:r>
            <w:r w:rsidRPr="00D10261">
              <w:rPr>
                <w:rFonts w:ascii="ＭＳ ゴシック" w:eastAsia="ＭＳ ゴシック" w:hAnsi="ＭＳ ゴシック" w:hint="eastAsia"/>
                <w:szCs w:val="21"/>
              </w:rPr>
              <w:t>番の駅」運動の推進</w:t>
            </w:r>
          </w:p>
          <w:p w:rsidR="006F419F" w:rsidRPr="00D10261" w:rsidRDefault="006F419F" w:rsidP="00DA75F4">
            <w:pPr>
              <w:adjustRightInd w:val="0"/>
              <w:snapToGrid w:val="0"/>
              <w:ind w:leftChars="100" w:left="420" w:hangingChars="100" w:hanging="210"/>
              <w:rPr>
                <w:rFonts w:ascii="ＭＳ ゴシック" w:eastAsia="ＭＳ ゴシック" w:hAnsi="ＭＳ ゴシック"/>
                <w:szCs w:val="21"/>
              </w:rPr>
            </w:pPr>
            <w:r w:rsidRPr="00D10261">
              <w:rPr>
                <w:rFonts w:ascii="ＭＳ ゴシック" w:eastAsia="ＭＳ ゴシック" w:hAnsi="ＭＳ ゴシック" w:hint="eastAsia"/>
                <w:szCs w:val="21"/>
              </w:rPr>
              <w:t>○　「こども</w:t>
            </w:r>
            <w:r w:rsidRPr="00D10261">
              <w:rPr>
                <w:rFonts w:ascii="ＭＳ ゴシック" w:eastAsia="ＭＳ ゴシック" w:hAnsi="ＭＳ ゴシック"/>
                <w:szCs w:val="21"/>
              </w:rPr>
              <w:t>110</w:t>
            </w:r>
            <w:r w:rsidRPr="00D10261">
              <w:rPr>
                <w:rFonts w:ascii="ＭＳ ゴシック" w:eastAsia="ＭＳ ゴシック" w:hAnsi="ＭＳ ゴシック" w:hint="eastAsia"/>
                <w:szCs w:val="21"/>
              </w:rPr>
              <w:t>番の駅」等で、ポスターを掲出。</w:t>
            </w:r>
          </w:p>
          <w:p w:rsidR="006F419F" w:rsidRPr="00D10261" w:rsidRDefault="006F419F" w:rsidP="00287C7B">
            <w:pPr>
              <w:adjustRightInd w:val="0"/>
              <w:snapToGrid w:val="0"/>
              <w:ind w:leftChars="100" w:left="420" w:hangingChars="100" w:hanging="210"/>
              <w:rPr>
                <w:rFonts w:ascii="ＭＳ ゴシック" w:eastAsia="ＭＳ ゴシック" w:hAnsi="ＭＳ ゴシック"/>
                <w:szCs w:val="21"/>
              </w:rPr>
            </w:pPr>
            <w:r w:rsidRPr="00D10261">
              <w:rPr>
                <w:rFonts w:ascii="ＭＳ ゴシック" w:eastAsia="ＭＳ ゴシック" w:hAnsi="ＭＳ ゴシック" w:hint="eastAsia"/>
                <w:szCs w:val="21"/>
              </w:rPr>
              <w:t>○　「鉄道の日記念イベント」において、「こども</w:t>
            </w:r>
            <w:r w:rsidRPr="00D10261">
              <w:rPr>
                <w:rFonts w:ascii="ＭＳ ゴシック" w:eastAsia="ＭＳ ゴシック" w:hAnsi="ＭＳ ゴシック"/>
                <w:szCs w:val="21"/>
              </w:rPr>
              <w:t>110</w:t>
            </w:r>
            <w:r w:rsidRPr="00D10261">
              <w:rPr>
                <w:rFonts w:ascii="ＭＳ ゴシック" w:eastAsia="ＭＳ ゴシック" w:hAnsi="ＭＳ ゴシック" w:hint="eastAsia"/>
                <w:szCs w:val="21"/>
              </w:rPr>
              <w:t>番の駅」をＰＲ。</w:t>
            </w:r>
          </w:p>
          <w:p w:rsidR="006F419F" w:rsidRPr="00D10261" w:rsidRDefault="006F419F" w:rsidP="00DA75F4">
            <w:pPr>
              <w:adjustRightInd w:val="0"/>
              <w:snapToGrid w:val="0"/>
              <w:ind w:leftChars="100" w:left="420" w:hangingChars="100" w:hanging="210"/>
              <w:rPr>
                <w:rFonts w:ascii="ＭＳ ゴシック" w:eastAsia="ＭＳ ゴシック" w:hAnsi="ＭＳ ゴシック"/>
                <w:szCs w:val="21"/>
              </w:rPr>
            </w:pPr>
            <w:r w:rsidRPr="00D10261">
              <w:rPr>
                <w:rFonts w:ascii="ＭＳ ゴシック" w:eastAsia="ＭＳ ゴシック" w:hAnsi="ＭＳ ゴシック" w:hint="eastAsia"/>
                <w:szCs w:val="21"/>
              </w:rPr>
              <w:t>○　「万博鉄道まつり」において、「こども</w:t>
            </w:r>
            <w:r w:rsidRPr="00D10261">
              <w:rPr>
                <w:rFonts w:ascii="ＭＳ ゴシック" w:eastAsia="ＭＳ ゴシック" w:hAnsi="ＭＳ ゴシック"/>
                <w:szCs w:val="21"/>
              </w:rPr>
              <w:t>110</w:t>
            </w:r>
            <w:r w:rsidRPr="00D10261">
              <w:rPr>
                <w:rFonts w:ascii="ＭＳ ゴシック" w:eastAsia="ＭＳ ゴシック" w:hAnsi="ＭＳ ゴシック" w:hint="eastAsia"/>
                <w:szCs w:val="21"/>
              </w:rPr>
              <w:t>番の駅」をＰＲ。</w:t>
            </w:r>
          </w:p>
          <w:p w:rsidR="006F419F" w:rsidRPr="00D10261" w:rsidRDefault="006F419F" w:rsidP="00DA75F4">
            <w:pPr>
              <w:adjustRightInd w:val="0"/>
              <w:snapToGrid w:val="0"/>
              <w:ind w:left="210" w:hangingChars="100" w:hanging="210"/>
              <w:rPr>
                <w:rFonts w:ascii="ＭＳ ゴシック" w:eastAsia="ＭＳ ゴシック" w:hAnsi="ＭＳ ゴシック"/>
                <w:szCs w:val="21"/>
              </w:rPr>
            </w:pPr>
          </w:p>
        </w:tc>
      </w:tr>
      <w:tr w:rsidR="006F419F" w:rsidRPr="00337E3A" w:rsidTr="009709CA">
        <w:trPr>
          <w:trHeight w:val="1917"/>
        </w:trPr>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西日本電信電話（株）大阪支店</w:t>
            </w:r>
          </w:p>
          <w:p w:rsidR="0001128C" w:rsidRPr="00812A5B" w:rsidRDefault="0001128C" w:rsidP="0098113E">
            <w:pPr>
              <w:adjustRightInd w:val="0"/>
              <w:snapToGrid w:val="0"/>
              <w:rPr>
                <w:rFonts w:ascii="ＭＳ ゴシック" w:eastAsia="ＭＳ ゴシック" w:hAnsi="ＭＳ ゴシック"/>
                <w:szCs w:val="21"/>
              </w:rPr>
            </w:pPr>
          </w:p>
          <w:p w:rsidR="0001128C" w:rsidRDefault="0001128C" w:rsidP="0098113E">
            <w:pPr>
              <w:adjustRightInd w:val="0"/>
              <w:snapToGrid w:val="0"/>
              <w:rPr>
                <w:rFonts w:ascii="ＭＳ ゴシック" w:eastAsia="ＭＳ ゴシック" w:hAnsi="ＭＳ ゴシック"/>
                <w:szCs w:val="21"/>
              </w:rPr>
            </w:pPr>
          </w:p>
          <w:p w:rsidR="009709CA" w:rsidRDefault="009709CA" w:rsidP="0098113E">
            <w:pPr>
              <w:adjustRightInd w:val="0"/>
              <w:snapToGrid w:val="0"/>
              <w:rPr>
                <w:rFonts w:ascii="ＭＳ ゴシック" w:eastAsia="ＭＳ ゴシック" w:hAnsi="ＭＳ ゴシック"/>
                <w:szCs w:val="21"/>
              </w:rPr>
            </w:pPr>
          </w:p>
          <w:p w:rsidR="009709CA" w:rsidRDefault="009709CA" w:rsidP="0098113E">
            <w:pPr>
              <w:adjustRightInd w:val="0"/>
              <w:snapToGrid w:val="0"/>
              <w:rPr>
                <w:rFonts w:ascii="ＭＳ ゴシック" w:eastAsia="ＭＳ ゴシック" w:hAnsi="ＭＳ ゴシック"/>
                <w:szCs w:val="21"/>
              </w:rPr>
            </w:pPr>
          </w:p>
          <w:p w:rsidR="0001128C" w:rsidRPr="00812A5B" w:rsidRDefault="0001128C" w:rsidP="00287C7B">
            <w:pPr>
              <w:adjustRightInd w:val="0"/>
              <w:snapToGrid w:val="0"/>
              <w:rPr>
                <w:rFonts w:ascii="ＭＳ ゴシック" w:eastAsia="ＭＳ ゴシック" w:hAnsi="ＭＳ ゴシック"/>
                <w:szCs w:val="21"/>
              </w:rPr>
            </w:pPr>
          </w:p>
        </w:tc>
        <w:tc>
          <w:tcPr>
            <w:tcW w:w="7033" w:type="dxa"/>
          </w:tcPr>
          <w:p w:rsidR="006F419F" w:rsidRPr="00812A5B" w:rsidRDefault="006F419F" w:rsidP="0065162F">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公衆電話ボックスの環境整備</w:t>
            </w:r>
          </w:p>
          <w:p w:rsidR="006F419F" w:rsidRPr="00812A5B" w:rsidRDefault="006F419F" w:rsidP="00DA75F4">
            <w:pPr>
              <w:adjustRightInd w:val="0"/>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ピンクビラ対策、落書き等に対する清掃活動の実施。</w:t>
            </w:r>
          </w:p>
          <w:p w:rsidR="006F419F" w:rsidRPr="00812A5B" w:rsidRDefault="006F419F" w:rsidP="00ED16CC">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子ども１１０番・児童虐待防止に向けた公衆電話へのマグネット貼り付け広報への協力（場所提供）。　</w:t>
            </w:r>
          </w:p>
          <w:p w:rsidR="006F419F" w:rsidRPr="00812A5B" w:rsidRDefault="006F419F" w:rsidP="0065162F">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公衆電話ボックス内への防犯カメラの設置</w:t>
            </w:r>
          </w:p>
          <w:p w:rsidR="00287C7B" w:rsidRDefault="006F419F" w:rsidP="00121189">
            <w:pPr>
              <w:adjustRightInd w:val="0"/>
              <w:snapToGrid w:val="0"/>
              <w:ind w:leftChars="100" w:left="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公衆電話ボックス内における犯罪被害の防止。</w:t>
            </w:r>
          </w:p>
          <w:p w:rsidR="006F419F" w:rsidRPr="00812A5B" w:rsidRDefault="006F419F" w:rsidP="00DA75F4">
            <w:pPr>
              <w:adjustRightInd w:val="0"/>
              <w:snapToGrid w:val="0"/>
              <w:ind w:firstLineChars="100" w:firstLine="210"/>
              <w:rPr>
                <w:rFonts w:ascii="ＭＳ ゴシック" w:eastAsia="ＭＳ ゴシック" w:hAnsi="ＭＳ ゴシック"/>
                <w:szCs w:val="21"/>
              </w:rPr>
            </w:pPr>
          </w:p>
        </w:tc>
      </w:tr>
      <w:tr w:rsidR="009709CA" w:rsidRPr="00337E3A" w:rsidTr="009709CA">
        <w:trPr>
          <w:trHeight w:val="1527"/>
        </w:trPr>
        <w:tc>
          <w:tcPr>
            <w:tcW w:w="2235" w:type="dxa"/>
          </w:tcPr>
          <w:p w:rsidR="009709CA" w:rsidRPr="00812A5B" w:rsidRDefault="009709CA" w:rsidP="00287C7B">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日本チェーンストア協会関西支部</w:t>
            </w:r>
          </w:p>
          <w:p w:rsidR="009709CA" w:rsidRPr="00812A5B" w:rsidRDefault="009709CA" w:rsidP="0098113E">
            <w:pPr>
              <w:adjustRightInd w:val="0"/>
              <w:snapToGrid w:val="0"/>
              <w:rPr>
                <w:rFonts w:ascii="ＭＳ ゴシック" w:eastAsia="ＭＳ ゴシック" w:hAnsi="ＭＳ ゴシック"/>
                <w:szCs w:val="21"/>
              </w:rPr>
            </w:pPr>
          </w:p>
          <w:p w:rsidR="009709CA" w:rsidRPr="00812A5B" w:rsidRDefault="009709CA" w:rsidP="0098113E">
            <w:pPr>
              <w:adjustRightInd w:val="0"/>
              <w:snapToGrid w:val="0"/>
              <w:rPr>
                <w:rFonts w:ascii="ＭＳ ゴシック" w:eastAsia="ＭＳ ゴシック" w:hAnsi="ＭＳ ゴシック"/>
                <w:szCs w:val="21"/>
              </w:rPr>
            </w:pPr>
          </w:p>
          <w:p w:rsidR="009709CA" w:rsidRPr="00812A5B" w:rsidRDefault="009709CA" w:rsidP="00287C7B">
            <w:pPr>
              <w:adjustRightInd w:val="0"/>
              <w:snapToGrid w:val="0"/>
              <w:rPr>
                <w:rFonts w:ascii="ＭＳ ゴシック" w:eastAsia="ＭＳ ゴシック" w:hAnsi="ＭＳ ゴシック"/>
                <w:szCs w:val="21"/>
              </w:rPr>
            </w:pPr>
          </w:p>
        </w:tc>
        <w:tc>
          <w:tcPr>
            <w:tcW w:w="7033" w:type="dxa"/>
          </w:tcPr>
          <w:p w:rsidR="009709CA" w:rsidRPr="00812A5B" w:rsidRDefault="009709CA" w:rsidP="00287C7B">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１　防犯カメラの設置促進</w:t>
            </w:r>
          </w:p>
          <w:p w:rsidR="009709CA" w:rsidRPr="00812A5B" w:rsidRDefault="006D40D0" w:rsidP="00287C7B">
            <w:pPr>
              <w:adjustRightInd w:val="0"/>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709CA" w:rsidRPr="00812A5B">
              <w:rPr>
                <w:rFonts w:ascii="ＭＳ ゴシック" w:eastAsia="ＭＳ ゴシック" w:hAnsi="ＭＳ ゴシック" w:hint="eastAsia"/>
                <w:szCs w:val="21"/>
              </w:rPr>
              <w:t xml:space="preserve">　店舗内での万引き、店舗外周・駐車場等での犯罪被害の防止。</w:t>
            </w:r>
          </w:p>
          <w:p w:rsidR="009709CA" w:rsidRPr="00812A5B" w:rsidRDefault="009709CA" w:rsidP="00287C7B">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２　防犯啓発活動の推進</w:t>
            </w:r>
          </w:p>
          <w:p w:rsidR="009709CA" w:rsidRPr="00812A5B" w:rsidRDefault="009709CA" w:rsidP="00287C7B">
            <w:pPr>
              <w:adjustRightInd w:val="0"/>
              <w:snapToGrid w:val="0"/>
              <w:ind w:leftChars="100" w:left="210"/>
              <w:rPr>
                <w:rFonts w:ascii="ＭＳ ゴシック" w:eastAsia="ＭＳ ゴシック" w:hAnsi="ＭＳ ゴシック"/>
                <w:szCs w:val="21"/>
              </w:rPr>
            </w:pPr>
            <w:r w:rsidRPr="00812A5B">
              <w:rPr>
                <w:rFonts w:ascii="ＭＳ ゴシック" w:eastAsia="ＭＳ ゴシック" w:hAnsi="ＭＳ ゴシック" w:hint="eastAsia"/>
                <w:szCs w:val="21"/>
              </w:rPr>
              <w:t>○　店舗内に防犯啓発ポスターを掲示、来客に対する犯罪被害防止</w:t>
            </w:r>
          </w:p>
          <w:p w:rsidR="009709CA" w:rsidRPr="00812A5B" w:rsidRDefault="009709CA" w:rsidP="00287C7B">
            <w:pPr>
              <w:adjustRightInd w:val="0"/>
              <w:snapToGrid w:val="0"/>
              <w:ind w:leftChars="100" w:left="21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を呼びかけるスポット放送の実施推進。</w:t>
            </w:r>
          </w:p>
          <w:p w:rsidR="009709CA" w:rsidRPr="00812A5B" w:rsidRDefault="009709CA" w:rsidP="00287C7B">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各店舗で、それぞれの地域の警察等の防犯キャンペーンへの</w:t>
            </w:r>
          </w:p>
          <w:p w:rsidR="009709CA" w:rsidRPr="00812A5B" w:rsidRDefault="009709CA" w:rsidP="00287C7B">
            <w:pPr>
              <w:adjustRightInd w:val="0"/>
              <w:snapToGrid w:val="0"/>
              <w:ind w:leftChars="100" w:left="210"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協力推進（※場所提供、キャンペーンへの参加等）。</w:t>
            </w:r>
          </w:p>
          <w:p w:rsidR="009709CA" w:rsidRPr="00812A5B" w:rsidRDefault="009709CA" w:rsidP="00DA75F4">
            <w:pPr>
              <w:adjustRightInd w:val="0"/>
              <w:snapToGrid w:val="0"/>
              <w:ind w:firstLineChars="100" w:firstLine="21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（一社）</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不動産協会関西支部</w:t>
            </w:r>
          </w:p>
        </w:tc>
        <w:tc>
          <w:tcPr>
            <w:tcW w:w="7033" w:type="dxa"/>
          </w:tcPr>
          <w:p w:rsidR="006F419F" w:rsidRPr="00812A5B" w:rsidRDefault="006F419F" w:rsidP="00ED16CC">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１　会員へ防犯広報を実施（会報等で、安全まちづくり推進月間のＰＲ等を行う）</w:t>
            </w:r>
          </w:p>
          <w:p w:rsidR="006F419F" w:rsidRPr="00812A5B" w:rsidRDefault="006F419F" w:rsidP="00AB49EF">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大阪安全なまちづくりキャンペーンへの参加</w:t>
            </w:r>
          </w:p>
          <w:p w:rsidR="006F419F" w:rsidRPr="00812A5B" w:rsidRDefault="006F419F" w:rsidP="00AB49EF">
            <w:pPr>
              <w:adjustRightInd w:val="0"/>
              <w:snapToGrid w:val="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国立大学法人</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大阪教育大学</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FA0530" w:rsidRPr="00FA0530" w:rsidRDefault="00FA0530" w:rsidP="00FA0530">
            <w:pPr>
              <w:adjustRightInd w:val="0"/>
              <w:snapToGrid w:val="0"/>
              <w:rPr>
                <w:rFonts w:ascii="ＭＳ ゴシック" w:eastAsia="ＭＳ ゴシック" w:hAnsi="ＭＳ ゴシック"/>
                <w:szCs w:val="21"/>
              </w:rPr>
            </w:pPr>
            <w:r w:rsidRPr="00FA0530">
              <w:rPr>
                <w:rFonts w:ascii="ＭＳ ゴシック" w:eastAsia="ＭＳ ゴシック" w:hAnsi="ＭＳ ゴシック" w:hint="eastAsia"/>
                <w:szCs w:val="21"/>
              </w:rPr>
              <w:lastRenderedPageBreak/>
              <w:t>国立大学法人</w:t>
            </w:r>
          </w:p>
          <w:p w:rsidR="006F419F" w:rsidRPr="00812A5B" w:rsidRDefault="00FA0530" w:rsidP="00FA0530">
            <w:pPr>
              <w:adjustRightInd w:val="0"/>
              <w:snapToGrid w:val="0"/>
              <w:rPr>
                <w:rFonts w:ascii="ＭＳ ゴシック" w:eastAsia="ＭＳ ゴシック" w:hAnsi="ＭＳ ゴシック"/>
                <w:szCs w:val="21"/>
              </w:rPr>
            </w:pPr>
            <w:r w:rsidRPr="00FA0530">
              <w:rPr>
                <w:rFonts w:ascii="ＭＳ ゴシック" w:eastAsia="ＭＳ ゴシック" w:hAnsi="ＭＳ ゴシック" w:hint="eastAsia"/>
                <w:szCs w:val="21"/>
              </w:rPr>
              <w:t>大阪教育大学</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287C7B">
            <w:pPr>
              <w:adjustRightInd w:val="0"/>
              <w:snapToGrid w:val="0"/>
              <w:rPr>
                <w:rFonts w:ascii="ＭＳ ゴシック" w:eastAsia="ＭＳ ゴシック" w:hAnsi="ＭＳ ゴシック"/>
                <w:szCs w:val="21"/>
              </w:rPr>
            </w:pPr>
          </w:p>
        </w:tc>
        <w:tc>
          <w:tcPr>
            <w:tcW w:w="7033" w:type="dxa"/>
          </w:tcPr>
          <w:p w:rsidR="006F419F" w:rsidRPr="00812A5B" w:rsidRDefault="006F419F" w:rsidP="00522F0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１　防犯指導（防犯教室等・不審者侵入訓練等）の実施</w:t>
            </w:r>
          </w:p>
          <w:p w:rsidR="006F419F" w:rsidRPr="00812A5B" w:rsidRDefault="006F419F" w:rsidP="00522F0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安全科における不審者対応や防犯関係の事業の実施。</w:t>
            </w:r>
          </w:p>
          <w:p w:rsidR="00A510B3" w:rsidRDefault="006F419F" w:rsidP="00A510B3">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女性職員を対象とした女性被害防止に関する防犯教室の実施</w:t>
            </w:r>
            <w:r w:rsidR="00121189">
              <w:rPr>
                <w:rFonts w:ascii="ＭＳ ゴシック" w:eastAsia="ＭＳ ゴシック" w:hAnsi="ＭＳ ゴシック" w:hint="eastAsia"/>
                <w:szCs w:val="21"/>
              </w:rPr>
              <w:t>。</w:t>
            </w:r>
          </w:p>
          <w:p w:rsidR="006F419F" w:rsidRPr="00812A5B" w:rsidRDefault="00A510B3" w:rsidP="00A510B3">
            <w:pPr>
              <w:adjustRightInd w:val="0"/>
              <w:snapToGrid w:val="0"/>
              <w:ind w:leftChars="150" w:left="420" w:hangingChars="50" w:hanging="105"/>
              <w:rPr>
                <w:rFonts w:ascii="ＭＳ ゴシック" w:eastAsia="ＭＳ ゴシック" w:hAnsi="ＭＳ ゴシック"/>
                <w:szCs w:val="21"/>
              </w:rPr>
            </w:pPr>
            <w:r>
              <w:rPr>
                <w:rFonts w:ascii="ＭＳ ゴシック" w:eastAsia="ＭＳ ゴシック" w:hAnsi="ＭＳ ゴシック" w:hint="eastAsia"/>
                <w:szCs w:val="21"/>
              </w:rPr>
              <w:t>(</w:t>
            </w:r>
            <w:r w:rsidR="006F419F" w:rsidRPr="00812A5B">
              <w:rPr>
                <w:rFonts w:ascii="ＭＳ ゴシック" w:eastAsia="ＭＳ ゴシック" w:hAnsi="ＭＳ ゴシック" w:hint="eastAsia"/>
                <w:szCs w:val="21"/>
              </w:rPr>
              <w:t>５月）。</w:t>
            </w:r>
          </w:p>
          <w:p w:rsidR="006F419F" w:rsidRPr="00812A5B" w:rsidRDefault="006F419F" w:rsidP="002D1A81">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教職員・児童を対象とした不審者侵入対応訓練の実施</w:t>
            </w:r>
            <w:r w:rsidR="00121189">
              <w:rPr>
                <w:rFonts w:ascii="ＭＳ ゴシック" w:eastAsia="ＭＳ ゴシック" w:hAnsi="ＭＳ ゴシック" w:hint="eastAsia"/>
                <w:szCs w:val="21"/>
              </w:rPr>
              <w:t>。</w:t>
            </w:r>
            <w:r w:rsidRPr="00812A5B">
              <w:rPr>
                <w:rFonts w:ascii="ＭＳ ゴシック" w:eastAsia="ＭＳ ゴシック" w:hAnsi="ＭＳ ゴシック" w:hint="eastAsia"/>
                <w:szCs w:val="21"/>
              </w:rPr>
              <w:t>（年６回）。</w:t>
            </w:r>
          </w:p>
          <w:p w:rsidR="006F419F" w:rsidRPr="00812A5B" w:rsidRDefault="006F419F" w:rsidP="00522F0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教職員対象のさすまた講習会、安全管理委員会の開催（６月）。</w:t>
            </w:r>
          </w:p>
          <w:p w:rsidR="00A510B3" w:rsidRDefault="006F419F" w:rsidP="00A510B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通学路安全マップの作成（子どもや女性からの通学路における危</w:t>
            </w:r>
          </w:p>
          <w:p w:rsidR="006F419F" w:rsidRPr="00812A5B" w:rsidRDefault="006F419F" w:rsidP="00A510B3">
            <w:pPr>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険個所の情報収集）。</w:t>
            </w:r>
          </w:p>
          <w:p w:rsidR="00A510B3" w:rsidRDefault="006F419F" w:rsidP="00A510B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通学</w:t>
            </w:r>
            <w:r w:rsidR="00012BD4">
              <w:rPr>
                <w:rFonts w:ascii="ＭＳ ゴシック" w:eastAsia="ＭＳ ゴシック" w:hAnsi="ＭＳ ゴシック" w:hint="eastAsia"/>
                <w:szCs w:val="21"/>
              </w:rPr>
              <w:t>班</w:t>
            </w:r>
            <w:r w:rsidRPr="00812A5B">
              <w:rPr>
                <w:rFonts w:ascii="ＭＳ ゴシック" w:eastAsia="ＭＳ ゴシック" w:hAnsi="ＭＳ ゴシック" w:hint="eastAsia"/>
                <w:szCs w:val="21"/>
              </w:rPr>
              <w:t>指導（集団下校及び不審者遭遇時の子ども110番の家の確</w:t>
            </w:r>
          </w:p>
          <w:p w:rsidR="006F419F" w:rsidRPr="00812A5B" w:rsidRDefault="006F419F" w:rsidP="00A510B3">
            <w:pPr>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認等）（年７回）。</w:t>
            </w:r>
          </w:p>
          <w:p w:rsidR="006F419F" w:rsidRPr="00812A5B" w:rsidRDefault="006F419F" w:rsidP="00522F0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学校における防犯活動の実施</w:t>
            </w:r>
          </w:p>
          <w:p w:rsidR="00A510B3" w:rsidRDefault="006F419F" w:rsidP="00A510B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生徒会役員による登下校時のあいさつ運動（来校者へのあいさつ</w:t>
            </w:r>
          </w:p>
          <w:p w:rsidR="006F419F" w:rsidRPr="00812A5B" w:rsidRDefault="006F419F" w:rsidP="00A510B3">
            <w:pPr>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による防犯）。</w:t>
            </w:r>
          </w:p>
          <w:p w:rsidR="00A510B3" w:rsidRDefault="006F419F" w:rsidP="00A510B3">
            <w:pPr>
              <w:adjustRightInd w:val="0"/>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保護者及び教職員による通学路安全見まもり活動（登下校安全指</w:t>
            </w:r>
          </w:p>
          <w:p w:rsidR="006F419F" w:rsidRPr="00812A5B" w:rsidRDefault="006F419F" w:rsidP="00A510B3">
            <w:pPr>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導）の実施。</w:t>
            </w:r>
          </w:p>
          <w:p w:rsidR="006F419F" w:rsidRDefault="006F419F" w:rsidP="00A510B3">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学校安全管理委員会の実施（学校関係者、PTA、自治会、警察、消防等で情報交換を行い防犯・防災に関する協議を実施）（６月、H28年３月）。</w:t>
            </w:r>
          </w:p>
          <w:p w:rsidR="002D1A81" w:rsidRPr="00812A5B" w:rsidRDefault="002D1A81" w:rsidP="00A510B3">
            <w:pPr>
              <w:adjustRightInd w:val="0"/>
              <w:snapToGrid w:val="0"/>
              <w:ind w:left="420" w:hangingChars="200" w:hanging="420"/>
              <w:rPr>
                <w:rFonts w:ascii="ＭＳ ゴシック" w:eastAsia="ＭＳ ゴシック" w:hAnsi="ＭＳ ゴシック"/>
                <w:szCs w:val="21"/>
              </w:rPr>
            </w:pPr>
          </w:p>
          <w:p w:rsidR="006F419F" w:rsidRDefault="006F419F" w:rsidP="00A510B3">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xml:space="preserve">　○　生徒、PTA、教職員等で学びのもり（学校中庭）の草刈を行い生徒の安全を確保（年４回）。</w:t>
            </w:r>
          </w:p>
          <w:p w:rsidR="006F419F" w:rsidRPr="00812A5B" w:rsidRDefault="006F419F" w:rsidP="00522F0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３　防犯機器の整備等</w:t>
            </w:r>
          </w:p>
          <w:p w:rsidR="006F419F" w:rsidRPr="00812A5B" w:rsidRDefault="006F419F" w:rsidP="00522F0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防犯カメラ及び非常通報装置の点検と整備（増設含む）。</w:t>
            </w:r>
          </w:p>
          <w:p w:rsidR="006F419F" w:rsidRDefault="006F419F" w:rsidP="00CD3C35">
            <w:pPr>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学生への防犯ブザー（新１年生）携帯ＩＣタグ（登下校確認メール用電波バッジ）の配布。</w:t>
            </w:r>
          </w:p>
          <w:p w:rsidR="006F419F" w:rsidRDefault="006F419F" w:rsidP="00522F0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４　学校外との関係・防犯ボランティア活動への参画</w:t>
            </w:r>
          </w:p>
          <w:p w:rsidR="006F419F" w:rsidRPr="00812A5B" w:rsidRDefault="006F419F" w:rsidP="00CD3C35">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夢まちロードＯＳＡＫＡ寺田町の活動参加（道路・公園の清掃</w:t>
            </w:r>
            <w:r w:rsidR="00CD3C35">
              <w:rPr>
                <w:rFonts w:ascii="ＭＳ ゴシック" w:eastAsia="ＭＳ ゴシック" w:hAnsi="ＭＳ ゴシック" w:hint="eastAsia"/>
                <w:szCs w:val="21"/>
              </w:rPr>
              <w:t>等</w:t>
            </w:r>
            <w:r w:rsidRPr="00812A5B">
              <w:rPr>
                <w:rFonts w:ascii="ＭＳ ゴシック" w:eastAsia="ＭＳ ゴシック" w:hAnsi="ＭＳ ゴシック" w:hint="eastAsia"/>
                <w:szCs w:val="21"/>
              </w:rPr>
              <w:t>美化活動を通じた安全の確保）。</w:t>
            </w:r>
          </w:p>
          <w:p w:rsidR="006F419F" w:rsidRPr="00812A5B" w:rsidRDefault="006F419F" w:rsidP="00522F0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教職員、PTA合同によるこども110番（店舗）や、警察・消防・</w:t>
            </w:r>
          </w:p>
          <w:p w:rsidR="006F419F" w:rsidRPr="00812A5B" w:rsidRDefault="006F419F" w:rsidP="00DA75F4">
            <w:pPr>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市役所へのお礼と協力依頼のための挨拶実施（５月）。</w:t>
            </w:r>
          </w:p>
          <w:p w:rsidR="006F419F" w:rsidRPr="00812A5B" w:rsidRDefault="006F419F" w:rsidP="00CD3C35">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町内会との連携（町内会の見まもり活動との密な連携による犯罪の未然防止）。</w:t>
            </w:r>
          </w:p>
          <w:p w:rsidR="006F419F" w:rsidRPr="00812A5B" w:rsidRDefault="006F419F" w:rsidP="00522F0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５　少年非行防止</w:t>
            </w:r>
            <w:r w:rsidR="002D1A81">
              <w:rPr>
                <w:rFonts w:ascii="ＭＳ ゴシック" w:eastAsia="ＭＳ ゴシック" w:hAnsi="ＭＳ ゴシック" w:hint="eastAsia"/>
                <w:szCs w:val="21"/>
              </w:rPr>
              <w:t>・</w:t>
            </w:r>
            <w:r w:rsidRPr="00812A5B">
              <w:rPr>
                <w:rFonts w:ascii="ＭＳ ゴシック" w:eastAsia="ＭＳ ゴシック" w:hAnsi="ＭＳ ゴシック" w:hint="eastAsia"/>
                <w:szCs w:val="21"/>
              </w:rPr>
              <w:t>立ち直り支援に向けた取組</w:t>
            </w:r>
          </w:p>
          <w:p w:rsidR="00CD3C35" w:rsidRDefault="006F419F" w:rsidP="00CD3C35">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相談しやすい環境の整備（学校カウンセラーの相談日等を保護</w:t>
            </w:r>
          </w:p>
          <w:p w:rsidR="006F419F" w:rsidRPr="00812A5B" w:rsidRDefault="006F419F" w:rsidP="00CD3C35">
            <w:pPr>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者・生徒に周知）。</w:t>
            </w:r>
          </w:p>
          <w:p w:rsidR="00CD3C35" w:rsidRDefault="006F419F" w:rsidP="00CD3C35">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携帯電話・スマートフォンの安全教室、マナー講座の実施（警察・</w:t>
            </w:r>
          </w:p>
          <w:p w:rsidR="006F419F" w:rsidRPr="00812A5B" w:rsidRDefault="006F419F" w:rsidP="00CD3C35">
            <w:pPr>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ＮＴＴドコモ等に講師依頼）。</w:t>
            </w:r>
          </w:p>
          <w:p w:rsidR="006F419F" w:rsidRPr="00812A5B" w:rsidRDefault="006F419F" w:rsidP="00522F0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薬物乱用防止教室の実施（警察・保健所・薬剤師会に講師依頼）</w:t>
            </w:r>
          </w:p>
          <w:p w:rsidR="006F419F" w:rsidRPr="00812A5B" w:rsidRDefault="00287C7B" w:rsidP="00DA75F4">
            <w:pPr>
              <w:adjustRightInd w:val="0"/>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F419F" w:rsidRPr="00812A5B">
              <w:rPr>
                <w:rFonts w:ascii="ＭＳ ゴシック" w:eastAsia="ＭＳ ゴシック" w:hAnsi="ＭＳ ゴシック" w:hint="eastAsia"/>
                <w:szCs w:val="21"/>
              </w:rPr>
              <w:t>（H28年２月）。</w:t>
            </w:r>
          </w:p>
          <w:p w:rsidR="006F419F" w:rsidRPr="00812A5B" w:rsidRDefault="006F419F" w:rsidP="00522F0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保護者対象の携帯電話使用マナー講座（６月）。</w:t>
            </w:r>
          </w:p>
          <w:p w:rsidR="006F419F" w:rsidRPr="00812A5B" w:rsidRDefault="006F419F" w:rsidP="00522F03">
            <w:pPr>
              <w:adjustRightInd w:val="0"/>
              <w:snapToGrid w:val="0"/>
              <w:rPr>
                <w:rFonts w:ascii="ＭＳ ゴシック" w:eastAsia="ＭＳ ゴシック" w:hAnsi="ＭＳ ゴシック"/>
                <w:szCs w:val="21"/>
              </w:rPr>
            </w:pPr>
          </w:p>
        </w:tc>
      </w:tr>
      <w:tr w:rsidR="006F419F" w:rsidRPr="00337E3A" w:rsidTr="00014805">
        <w:trPr>
          <w:trHeight w:val="1151"/>
        </w:trPr>
        <w:tc>
          <w:tcPr>
            <w:tcW w:w="2235" w:type="dxa"/>
          </w:tcPr>
          <w:p w:rsidR="006F419F" w:rsidRPr="00812A5B" w:rsidRDefault="006F419F" w:rsidP="0098113E">
            <w:pPr>
              <w:adjustRightInd w:val="0"/>
              <w:snapToGrid w:val="0"/>
              <w:rPr>
                <w:rFonts w:ascii="ＭＳ ゴシック" w:eastAsia="ＭＳ ゴシック" w:hAnsi="ＭＳ ゴシック"/>
                <w:kern w:val="0"/>
                <w:szCs w:val="21"/>
              </w:rPr>
            </w:pPr>
            <w:r w:rsidRPr="00812A5B">
              <w:rPr>
                <w:rFonts w:ascii="ＭＳ ゴシック" w:eastAsia="ＭＳ ゴシック" w:hAnsi="ＭＳ ゴシック" w:hint="eastAsia"/>
                <w:kern w:val="0"/>
                <w:szCs w:val="21"/>
              </w:rPr>
              <w:lastRenderedPageBreak/>
              <w:t>（社福）</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大阪障害者自立支援協会</w:t>
            </w:r>
          </w:p>
        </w:tc>
        <w:tc>
          <w:tcPr>
            <w:tcW w:w="7033"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共に生きる障がい者展(11月)での啓発（パンフレット等の配布）</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２　法人広報誌「福祉広報」による啓発（防犯記事等の掲載）</w:t>
            </w:r>
          </w:p>
          <w:p w:rsidR="006F419F" w:rsidRPr="00812A5B" w:rsidRDefault="006F419F" w:rsidP="00DA75F4">
            <w:pPr>
              <w:adjustRightInd w:val="0"/>
              <w:snapToGrid w:val="0"/>
              <w:ind w:leftChars="100" w:left="210" w:firstLineChars="100" w:firstLine="21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大阪府公立中学校長会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安全キャンペーンに地域単位での参加</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全国地域安全運動大阪府民大会への出席</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３　中学校区単位の地域教育協議会での情報交換、講演等による啓発活動や巡視、地域美化活動などの実施</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４　各校における活動</w:t>
            </w:r>
          </w:p>
          <w:p w:rsidR="006F419F" w:rsidRPr="00812A5B" w:rsidRDefault="006F419F" w:rsidP="00DA75F4">
            <w:pPr>
              <w:adjustRightInd w:val="0"/>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こども</w:t>
            </w:r>
            <w:r w:rsidRPr="00812A5B">
              <w:rPr>
                <w:rFonts w:ascii="ＭＳ ゴシック" w:eastAsia="ＭＳ ゴシック" w:hAnsi="ＭＳ ゴシック"/>
                <w:szCs w:val="21"/>
              </w:rPr>
              <w:t>110</w:t>
            </w:r>
            <w:r w:rsidRPr="00812A5B">
              <w:rPr>
                <w:rFonts w:ascii="ＭＳ ゴシック" w:eastAsia="ＭＳ ゴシック" w:hAnsi="ＭＳ ゴシック" w:hint="eastAsia"/>
                <w:szCs w:val="21"/>
              </w:rPr>
              <w:t>番の家運動の拡大推進。</w:t>
            </w:r>
          </w:p>
          <w:p w:rsidR="006F419F" w:rsidRPr="00812A5B" w:rsidRDefault="006F419F" w:rsidP="00DA75F4">
            <w:pPr>
              <w:adjustRightInd w:val="0"/>
              <w:snapToGrid w:val="0"/>
              <w:ind w:leftChars="99" w:left="445" w:hangingChars="113" w:hanging="237"/>
              <w:rPr>
                <w:rFonts w:ascii="ＭＳ ゴシック" w:eastAsia="ＭＳ ゴシック" w:hAnsi="ＭＳ ゴシック"/>
                <w:szCs w:val="21"/>
              </w:rPr>
            </w:pPr>
            <w:r w:rsidRPr="00812A5B">
              <w:rPr>
                <w:rFonts w:ascii="ＭＳ ゴシック" w:eastAsia="ＭＳ ゴシック" w:hAnsi="ＭＳ ゴシック" w:hint="eastAsia"/>
                <w:szCs w:val="21"/>
              </w:rPr>
              <w:t>○　ＰＴＡや青少年健全育成会などの地域団体との連携による啓発活動やパトロールの実施、巡視、地域美化活動などの実施。</w:t>
            </w:r>
          </w:p>
          <w:p w:rsidR="006F419F" w:rsidRPr="00812A5B" w:rsidRDefault="006F419F" w:rsidP="00DA75F4">
            <w:pPr>
              <w:adjustRightInd w:val="0"/>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各学校や通学路の安全整備についての点検及び指導。</w:t>
            </w:r>
          </w:p>
          <w:p w:rsidR="006F419F" w:rsidRPr="00812A5B" w:rsidRDefault="006F419F" w:rsidP="00DA75F4">
            <w:pPr>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安全なまちづくり関係ホームページやメール情報のアクセスへの情報提供。</w:t>
            </w:r>
          </w:p>
          <w:p w:rsidR="006F419F" w:rsidRPr="00812A5B" w:rsidRDefault="006F419F" w:rsidP="00DA75F4">
            <w:pPr>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ホームページや学校だよりなどによる防犯に関する情報提供。</w:t>
            </w:r>
          </w:p>
          <w:p w:rsidR="006F419F" w:rsidRPr="00812A5B" w:rsidRDefault="006F419F" w:rsidP="0098113E">
            <w:pPr>
              <w:adjustRightInd w:val="0"/>
              <w:snapToGrid w:val="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大阪府国公立幼稚園</w:t>
            </w:r>
            <w:r w:rsidR="00D962DB" w:rsidRPr="00812A5B">
              <w:rPr>
                <w:rFonts w:ascii="ＭＳ ゴシック" w:eastAsia="ＭＳ ゴシック" w:hAnsi="ＭＳ ゴシック" w:hint="eastAsia"/>
                <w:szCs w:val="21"/>
              </w:rPr>
              <w:t>長</w:t>
            </w:r>
            <w:r w:rsidRPr="00812A5B">
              <w:rPr>
                <w:rFonts w:ascii="ＭＳ ゴシック" w:eastAsia="ＭＳ ゴシック" w:hAnsi="ＭＳ ゴシック" w:hint="eastAsia"/>
                <w:szCs w:val="21"/>
              </w:rPr>
              <w:t>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792687">
            <w:pPr>
              <w:adjustRightInd w:val="0"/>
              <w:snapToGrid w:val="0"/>
              <w:rPr>
                <w:rFonts w:ascii="ＭＳ ゴシック" w:eastAsia="ＭＳ ゴシック" w:hAnsi="ＭＳ ゴシック"/>
                <w:szCs w:val="21"/>
              </w:rPr>
            </w:pPr>
          </w:p>
        </w:tc>
        <w:tc>
          <w:tcPr>
            <w:tcW w:w="7033"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理事会での安全対策に関する情報交換</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保護者への啓発</w:t>
            </w:r>
          </w:p>
          <w:p w:rsidR="006F419F" w:rsidRPr="00812A5B" w:rsidRDefault="00514CE0" w:rsidP="00514CE0">
            <w:pPr>
              <w:adjustRightInd w:val="0"/>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F419F" w:rsidRPr="00812A5B">
              <w:rPr>
                <w:rFonts w:ascii="ＭＳ ゴシック" w:eastAsia="ＭＳ ゴシック" w:hAnsi="ＭＳ ゴシック" w:hint="eastAsia"/>
                <w:szCs w:val="21"/>
              </w:rPr>
              <w:t xml:space="preserve">　警察からの安まちメール配信情報について、保護者に周知することにより安全への意識啓発を実施。</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３　各地区における独自の取組</w:t>
            </w:r>
          </w:p>
          <w:p w:rsidR="006F419F" w:rsidRPr="00812A5B" w:rsidRDefault="00514CE0" w:rsidP="00514CE0">
            <w:pPr>
              <w:adjustRightInd w:val="0"/>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F419F" w:rsidRPr="00812A5B">
              <w:rPr>
                <w:rFonts w:ascii="ＭＳ ゴシック" w:eastAsia="ＭＳ ゴシック" w:hAnsi="ＭＳ ゴシック" w:hint="eastAsia"/>
                <w:szCs w:val="21"/>
              </w:rPr>
              <w:t xml:space="preserve">　地区ごとに、地域や小学校（ＰＴＡ）と連携し、地域巡視等の防犯活動を実施。　</w:t>
            </w:r>
          </w:p>
          <w:p w:rsidR="006F419F" w:rsidRPr="00CD3C35" w:rsidRDefault="006F419F" w:rsidP="00DA75F4">
            <w:pPr>
              <w:adjustRightInd w:val="0"/>
              <w:snapToGrid w:val="0"/>
              <w:ind w:leftChars="100" w:left="420" w:hangingChars="100" w:hanging="210"/>
              <w:rPr>
                <w:rFonts w:ascii="ＭＳ ゴシック" w:eastAsia="ＭＳ ゴシック" w:hAnsi="ＭＳ ゴシック"/>
                <w:szCs w:val="21"/>
              </w:rPr>
            </w:pP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kern w:val="0"/>
                <w:szCs w:val="21"/>
              </w:rPr>
            </w:pPr>
            <w:r w:rsidRPr="00812A5B">
              <w:rPr>
                <w:rFonts w:ascii="ＭＳ ゴシック" w:eastAsia="ＭＳ ゴシック" w:hAnsi="ＭＳ ゴシック" w:hint="eastAsia"/>
                <w:kern w:val="0"/>
                <w:szCs w:val="21"/>
              </w:rPr>
              <w:t>（社福）</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大阪府社会福祉協議会</w:t>
            </w: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民間保育園保護者向けメール配信による情報提供</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p>
        </w:tc>
      </w:tr>
      <w:tr w:rsidR="006F419F" w:rsidRPr="00337E3A" w:rsidTr="00014805">
        <w:trPr>
          <w:trHeight w:val="1650"/>
        </w:trPr>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大阪府小学校長会</w:t>
            </w:r>
          </w:p>
        </w:tc>
        <w:tc>
          <w:tcPr>
            <w:tcW w:w="7033"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子どもの安全に関する実態調査及び情報発信</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校長会での安全確保に関する情報交換</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３　実践事例に基づく研修の実施</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４　地域連携をもとに、登下校の安全確保など安全なまちづくりを推進</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５　子どもの非行防止に向けた情報発信、啓発活動の実施</w:t>
            </w:r>
          </w:p>
          <w:p w:rsidR="009D0F74" w:rsidRPr="00812A5B" w:rsidRDefault="009D0F74" w:rsidP="009709CA">
            <w:pPr>
              <w:adjustRightInd w:val="0"/>
              <w:snapToGrid w:val="0"/>
              <w:ind w:left="210" w:hangingChars="100" w:hanging="210"/>
              <w:rPr>
                <w:rFonts w:ascii="ＭＳ ゴシック" w:eastAsia="ＭＳ ゴシック" w:hAnsi="ＭＳ ゴシック"/>
                <w:szCs w:val="21"/>
              </w:rPr>
            </w:pPr>
          </w:p>
        </w:tc>
      </w:tr>
      <w:tr w:rsidR="006F419F" w:rsidRPr="00337E3A" w:rsidTr="00287C7B">
        <w:trPr>
          <w:trHeight w:val="1094"/>
        </w:trPr>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大阪府地域婦人団体協議会</w:t>
            </w:r>
          </w:p>
        </w:tc>
        <w:tc>
          <w:tcPr>
            <w:tcW w:w="7033" w:type="dxa"/>
          </w:tcPr>
          <w:p w:rsidR="006F419F" w:rsidRPr="00812A5B" w:rsidRDefault="00514CE0" w:rsidP="00DA75F4">
            <w:pPr>
              <w:adjustRightInd w:val="0"/>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各地域</w:t>
            </w:r>
            <w:r w:rsidR="006F419F" w:rsidRPr="00812A5B">
              <w:rPr>
                <w:rFonts w:ascii="ＭＳ ゴシック" w:eastAsia="ＭＳ ゴシック" w:hAnsi="ＭＳ ゴシック" w:hint="eastAsia"/>
                <w:szCs w:val="21"/>
              </w:rPr>
              <w:t>の活動</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子どもの安全見まもり活動への参加</w:t>
            </w:r>
            <w:r w:rsidR="00121189">
              <w:rPr>
                <w:rFonts w:ascii="ＭＳ ゴシック" w:eastAsia="ＭＳ ゴシック" w:hAnsi="ＭＳ ゴシック" w:hint="eastAsia"/>
                <w:szCs w:val="21"/>
              </w:rPr>
              <w:t>。</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祭礼等行事の際の夜間パトロールへの参加</w:t>
            </w:r>
            <w:r w:rsidR="00121189">
              <w:rPr>
                <w:rFonts w:ascii="ＭＳ ゴシック" w:eastAsia="ＭＳ ゴシック" w:hAnsi="ＭＳ ゴシック" w:hint="eastAsia"/>
                <w:szCs w:val="21"/>
              </w:rPr>
              <w:t>。</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防犯教室・広報啓発の実施（特殊詐欺防止等）</w:t>
            </w:r>
            <w:r w:rsidR="00121189">
              <w:rPr>
                <w:rFonts w:ascii="ＭＳ ゴシック" w:eastAsia="ＭＳ ゴシック" w:hAnsi="ＭＳ ゴシック" w:hint="eastAsia"/>
                <w:szCs w:val="21"/>
              </w:rPr>
              <w:t>。</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自治会・行政への働きかけ（防犯カメラ設置）</w:t>
            </w:r>
            <w:r w:rsidR="00121189">
              <w:rPr>
                <w:rFonts w:ascii="ＭＳ ゴシック" w:eastAsia="ＭＳ ゴシック" w:hAnsi="ＭＳ ゴシック" w:hint="eastAsia"/>
                <w:szCs w:val="21"/>
              </w:rPr>
              <w:t>。</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p>
        </w:tc>
      </w:tr>
      <w:tr w:rsidR="006F419F" w:rsidRPr="00337E3A" w:rsidTr="00014805">
        <w:trPr>
          <w:trHeight w:val="558"/>
        </w:trPr>
        <w:tc>
          <w:tcPr>
            <w:tcW w:w="2235" w:type="dxa"/>
          </w:tcPr>
          <w:p w:rsidR="006F419F" w:rsidRPr="00812A5B" w:rsidRDefault="006F419F" w:rsidP="00A814B2">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大阪府ＰＴＡ協議会</w:t>
            </w:r>
          </w:p>
          <w:p w:rsidR="006F419F" w:rsidRPr="00812A5B" w:rsidRDefault="006F419F" w:rsidP="00A814B2">
            <w:pPr>
              <w:adjustRightInd w:val="0"/>
              <w:snapToGrid w:val="0"/>
              <w:rPr>
                <w:rFonts w:ascii="ＭＳ ゴシック" w:eastAsia="ＭＳ ゴシック" w:hAnsi="ＭＳ ゴシック"/>
                <w:szCs w:val="21"/>
              </w:rPr>
            </w:pPr>
          </w:p>
          <w:p w:rsidR="006F419F" w:rsidRPr="00812A5B" w:rsidRDefault="006F419F" w:rsidP="00A814B2">
            <w:pPr>
              <w:adjustRightInd w:val="0"/>
              <w:snapToGrid w:val="0"/>
              <w:rPr>
                <w:rFonts w:ascii="ＭＳ ゴシック" w:eastAsia="ＭＳ ゴシック" w:hAnsi="ＭＳ ゴシック"/>
                <w:szCs w:val="21"/>
              </w:rPr>
            </w:pPr>
          </w:p>
          <w:p w:rsidR="0001128C" w:rsidRPr="00812A5B" w:rsidRDefault="0001128C" w:rsidP="00A814B2">
            <w:pPr>
              <w:adjustRightInd w:val="0"/>
              <w:snapToGrid w:val="0"/>
              <w:rPr>
                <w:rFonts w:ascii="ＭＳ ゴシック" w:eastAsia="ＭＳ ゴシック" w:hAnsi="ＭＳ ゴシック"/>
                <w:szCs w:val="21"/>
              </w:rPr>
            </w:pPr>
          </w:p>
          <w:p w:rsidR="0001128C" w:rsidRPr="00812A5B" w:rsidRDefault="0001128C" w:rsidP="00A814B2">
            <w:pPr>
              <w:adjustRightInd w:val="0"/>
              <w:snapToGrid w:val="0"/>
              <w:rPr>
                <w:rFonts w:ascii="ＭＳ ゴシック" w:eastAsia="ＭＳ ゴシック" w:hAnsi="ＭＳ ゴシック"/>
                <w:szCs w:val="21"/>
              </w:rPr>
            </w:pPr>
          </w:p>
          <w:p w:rsidR="0001128C" w:rsidRPr="00812A5B" w:rsidRDefault="0001128C" w:rsidP="00A814B2">
            <w:pPr>
              <w:adjustRightInd w:val="0"/>
              <w:snapToGrid w:val="0"/>
              <w:rPr>
                <w:rFonts w:ascii="ＭＳ ゴシック" w:eastAsia="ＭＳ ゴシック" w:hAnsi="ＭＳ ゴシック"/>
                <w:szCs w:val="21"/>
              </w:rPr>
            </w:pPr>
          </w:p>
          <w:p w:rsidR="0001128C" w:rsidRDefault="0001128C" w:rsidP="00287C7B">
            <w:pPr>
              <w:adjustRightInd w:val="0"/>
              <w:snapToGrid w:val="0"/>
              <w:rPr>
                <w:rFonts w:ascii="ＭＳ ゴシック" w:eastAsia="ＭＳ ゴシック" w:hAnsi="ＭＳ ゴシック"/>
                <w:szCs w:val="21"/>
              </w:rPr>
            </w:pPr>
          </w:p>
          <w:p w:rsidR="00287C7B" w:rsidRPr="00812A5B" w:rsidRDefault="00287C7B" w:rsidP="00287C7B">
            <w:pPr>
              <w:adjustRightInd w:val="0"/>
              <w:snapToGrid w:val="0"/>
              <w:rPr>
                <w:rFonts w:ascii="ＭＳ ゴシック" w:eastAsia="ＭＳ ゴシック" w:hAnsi="ＭＳ ゴシック"/>
                <w:szCs w:val="21"/>
              </w:rPr>
            </w:pPr>
          </w:p>
        </w:tc>
        <w:tc>
          <w:tcPr>
            <w:tcW w:w="7033" w:type="dxa"/>
          </w:tcPr>
          <w:p w:rsidR="006F419F" w:rsidRPr="00812A5B" w:rsidRDefault="006F419F" w:rsidP="00A814B2">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ＰＴＡ・学校だよりを通じた情報発信</w:t>
            </w:r>
          </w:p>
          <w:p w:rsidR="006F419F" w:rsidRPr="00812A5B" w:rsidRDefault="006F419F" w:rsidP="00C43C79">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２　子どもの安全・安心についてのアンケートの実施（テーマ「子どもの巡回。見まもりについて」「携帯電話スマホ・ネット利用による犯罪被害の防止について」）</w:t>
            </w:r>
          </w:p>
          <w:p w:rsidR="006F419F" w:rsidRPr="00812A5B" w:rsidRDefault="006F419F" w:rsidP="00C43C79">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３　行政機関への協力依頼（「子どもの安心・安全」を確保するための活動について）の発出（８月の寝屋川市中学生殺人・死体遺棄事件を受けて）</w:t>
            </w:r>
          </w:p>
        </w:tc>
      </w:tr>
      <w:tr w:rsidR="006F419F" w:rsidRPr="00337E3A" w:rsidTr="00014805">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（公社）</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大阪府防犯協会連合会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366C16" w:rsidRPr="00812A5B" w:rsidRDefault="00366C16" w:rsidP="0098113E">
            <w:pPr>
              <w:adjustRightInd w:val="0"/>
              <w:snapToGrid w:val="0"/>
              <w:rPr>
                <w:rFonts w:ascii="ＭＳ ゴシック" w:eastAsia="ＭＳ ゴシック" w:hAnsi="ＭＳ ゴシック"/>
                <w:szCs w:val="21"/>
              </w:rPr>
            </w:pPr>
          </w:p>
          <w:p w:rsidR="00366C16" w:rsidRPr="00812A5B" w:rsidRDefault="00366C16" w:rsidP="0098113E">
            <w:pPr>
              <w:adjustRightInd w:val="0"/>
              <w:snapToGrid w:val="0"/>
              <w:rPr>
                <w:rFonts w:ascii="ＭＳ ゴシック" w:eastAsia="ＭＳ ゴシック" w:hAnsi="ＭＳ ゴシック"/>
                <w:szCs w:val="21"/>
              </w:rPr>
            </w:pPr>
          </w:p>
          <w:p w:rsidR="00366C16" w:rsidRPr="00812A5B" w:rsidRDefault="00366C16" w:rsidP="0098113E">
            <w:pPr>
              <w:adjustRightInd w:val="0"/>
              <w:snapToGrid w:val="0"/>
              <w:rPr>
                <w:rFonts w:ascii="ＭＳ ゴシック" w:eastAsia="ＭＳ ゴシック" w:hAnsi="ＭＳ ゴシック"/>
                <w:szCs w:val="21"/>
              </w:rPr>
            </w:pPr>
          </w:p>
          <w:p w:rsidR="00366C16" w:rsidRPr="00812A5B" w:rsidRDefault="00366C16" w:rsidP="0098113E">
            <w:pPr>
              <w:adjustRightInd w:val="0"/>
              <w:snapToGrid w:val="0"/>
              <w:rPr>
                <w:rFonts w:ascii="ＭＳ ゴシック" w:eastAsia="ＭＳ ゴシック" w:hAnsi="ＭＳ ゴシック"/>
                <w:szCs w:val="21"/>
              </w:rPr>
            </w:pPr>
          </w:p>
          <w:p w:rsidR="00366C16" w:rsidRPr="00812A5B" w:rsidRDefault="00366C16" w:rsidP="0098113E">
            <w:pPr>
              <w:adjustRightInd w:val="0"/>
              <w:snapToGrid w:val="0"/>
              <w:rPr>
                <w:rFonts w:ascii="ＭＳ ゴシック" w:eastAsia="ＭＳ ゴシック" w:hAnsi="ＭＳ ゴシック"/>
                <w:szCs w:val="21"/>
              </w:rPr>
            </w:pPr>
          </w:p>
          <w:p w:rsidR="00366C16" w:rsidRPr="00812A5B" w:rsidRDefault="00366C16" w:rsidP="0098113E">
            <w:pPr>
              <w:adjustRightInd w:val="0"/>
              <w:snapToGrid w:val="0"/>
              <w:rPr>
                <w:rFonts w:ascii="ＭＳ ゴシック" w:eastAsia="ＭＳ ゴシック" w:hAnsi="ＭＳ ゴシック"/>
                <w:szCs w:val="21"/>
              </w:rPr>
            </w:pPr>
          </w:p>
          <w:p w:rsidR="000B58FA" w:rsidRPr="00812A5B" w:rsidRDefault="000B58FA"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FA0530" w:rsidRPr="00FA0530" w:rsidRDefault="00FA0530" w:rsidP="00FA0530">
            <w:pPr>
              <w:adjustRightInd w:val="0"/>
              <w:snapToGrid w:val="0"/>
              <w:rPr>
                <w:rFonts w:ascii="ＭＳ ゴシック" w:eastAsia="ＭＳ ゴシック" w:hAnsi="ＭＳ ゴシック"/>
                <w:szCs w:val="21"/>
              </w:rPr>
            </w:pPr>
            <w:r w:rsidRPr="00FA0530">
              <w:rPr>
                <w:rFonts w:ascii="ＭＳ ゴシック" w:eastAsia="ＭＳ ゴシック" w:hAnsi="ＭＳ ゴシック" w:hint="eastAsia"/>
                <w:szCs w:val="21"/>
              </w:rPr>
              <w:lastRenderedPageBreak/>
              <w:t>（公社）</w:t>
            </w:r>
          </w:p>
          <w:p w:rsidR="00366C16" w:rsidRPr="00812A5B" w:rsidRDefault="00FA0530" w:rsidP="00FA0530">
            <w:pPr>
              <w:adjustRightInd w:val="0"/>
              <w:snapToGrid w:val="0"/>
              <w:rPr>
                <w:rFonts w:ascii="ＭＳ ゴシック" w:eastAsia="ＭＳ ゴシック" w:hAnsi="ＭＳ ゴシック"/>
                <w:szCs w:val="21"/>
              </w:rPr>
            </w:pPr>
            <w:r w:rsidRPr="00FA0530">
              <w:rPr>
                <w:rFonts w:ascii="ＭＳ ゴシック" w:eastAsia="ＭＳ ゴシック" w:hAnsi="ＭＳ ゴシック" w:hint="eastAsia"/>
                <w:szCs w:val="21"/>
              </w:rPr>
              <w:t>大阪府防犯協会連合会</w:t>
            </w:r>
          </w:p>
        </w:tc>
        <w:tc>
          <w:tcPr>
            <w:tcW w:w="7033" w:type="dxa"/>
          </w:tcPr>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１　地域安全運動・歳末警戒の実施</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春と秋の地域安全運動の推進。</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全国地域安全運動大阪府民大会（警察との共催）。</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２　広報啓発活動の実施</w:t>
            </w:r>
          </w:p>
          <w:p w:rsidR="006F419F" w:rsidRPr="00812A5B" w:rsidRDefault="006F419F" w:rsidP="00082628">
            <w:pPr>
              <w:adjustRightInd w:val="0"/>
              <w:snapToGrid w:val="0"/>
              <w:ind w:leftChars="8" w:left="437"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287C7B">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「大阪府安全なまちづくり推進会議」「大阪市安全なまちづくり推進協議会」、</w:t>
            </w:r>
            <w:r w:rsidR="009E128A" w:rsidRPr="00812A5B">
              <w:rPr>
                <w:rFonts w:ascii="ＭＳ ゴシック" w:eastAsia="ＭＳ ゴシック" w:hAnsi="ＭＳ ゴシック" w:hint="eastAsia"/>
                <w:szCs w:val="21"/>
              </w:rPr>
              <w:t>金融機関防犯対策協議会</w:t>
            </w:r>
            <w:r w:rsidRPr="00812A5B">
              <w:rPr>
                <w:rFonts w:ascii="ＭＳ ゴシック" w:eastAsia="ＭＳ ゴシック" w:hAnsi="ＭＳ ゴシック" w:hint="eastAsia"/>
                <w:szCs w:val="21"/>
              </w:rPr>
              <w:t>、質屋防犯対策協議会等と協働した活動の推進。</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機関紙「防犯おおさか」での広報啓発（年３回発行）。</w:t>
            </w:r>
          </w:p>
          <w:p w:rsidR="006F419F" w:rsidRPr="00812A5B" w:rsidRDefault="006F419F" w:rsidP="00082628">
            <w:pPr>
              <w:adjustRightInd w:val="0"/>
              <w:snapToGrid w:val="0"/>
              <w:ind w:leftChars="8" w:left="437"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「安全なまちづくり（地域安全活動）」、地域安全運動及び歳末警戒時のチラシ・グッズ等の作成配布。</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ホームページの運営（犯罪発生状況、安全なまちづくり関係など）。</w:t>
            </w:r>
          </w:p>
          <w:p w:rsidR="006F419F" w:rsidRPr="00812A5B" w:rsidRDefault="006F419F" w:rsidP="00082628">
            <w:pPr>
              <w:adjustRightInd w:val="0"/>
              <w:snapToGrid w:val="0"/>
              <w:ind w:leftChars="8" w:left="437"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暴力団排除活動の推進（暴力団追放府民大会の後援・</w:t>
            </w:r>
            <w:r w:rsidR="000D1329" w:rsidRPr="00812A5B">
              <w:rPr>
                <w:rFonts w:ascii="ＭＳ ゴシック" w:eastAsia="ＭＳ ゴシック" w:hAnsi="ＭＳ ゴシック" w:hint="eastAsia"/>
                <w:szCs w:val="21"/>
              </w:rPr>
              <w:t xml:space="preserve">評議員会　　</w:t>
            </w:r>
            <w:r w:rsidRPr="00812A5B">
              <w:rPr>
                <w:rFonts w:ascii="ＭＳ ゴシック" w:eastAsia="ＭＳ ゴシック" w:hAnsi="ＭＳ ゴシック" w:hint="eastAsia"/>
                <w:szCs w:val="21"/>
              </w:rPr>
              <w:t>参加）。</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覚醒剤、危険ドラッグ等薬物乱用防止の広報。</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特殊詐欺及び悪質商法の被害防止広報（高齢者対策の推進）。</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自転車防犯登録制度の勧奨と鍵掛けツーロック運動等の推進。</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防犯関連図書、資料の斡旋。</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３　防犯団体への支援活動</w:t>
            </w:r>
          </w:p>
          <w:p w:rsidR="006F419F" w:rsidRPr="00812A5B" w:rsidRDefault="006F419F" w:rsidP="00082628">
            <w:pPr>
              <w:adjustRightInd w:val="0"/>
              <w:snapToGrid w:val="0"/>
              <w:ind w:leftChars="8" w:left="437"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ブロック連絡会の実施（各地区防犯協(議)会及び警察との連携強化）。</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防犯団体が実施する防犯対策・活動等への助言・支援活動。</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防犯団体等へのＤＶＤ等貸し出し。</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４　防犯ボランティア活動の活性化</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防犯功労者に対する各種表彰。</w:t>
            </w:r>
          </w:p>
          <w:p w:rsidR="006F419F" w:rsidRPr="00812A5B" w:rsidRDefault="006F419F" w:rsidP="00082628">
            <w:pPr>
              <w:adjustRightInd w:val="0"/>
              <w:snapToGrid w:val="0"/>
              <w:ind w:leftChars="8" w:left="437"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地域交流会の開催による相互啓発と自治体・警察との接点づくりの提供による活動の継続及び発展の意識づけ、活動支援環境の充実。</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全防連主催の「次世代防犯ボランティア育成プログラム」への</w:t>
            </w:r>
          </w:p>
          <w:p w:rsidR="006F419F" w:rsidRPr="00812A5B" w:rsidRDefault="006F419F" w:rsidP="00082628">
            <w:pPr>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参加を通じた次世代の防犯ボランティアリーダーの育成。</w:t>
            </w:r>
          </w:p>
          <w:p w:rsidR="00082628"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５　防犯キャンペーンへの支援</w:t>
            </w:r>
          </w:p>
          <w:p w:rsidR="006F419F" w:rsidRPr="00812A5B" w:rsidRDefault="00514CE0" w:rsidP="00082628">
            <w:pPr>
              <w:adjustRightInd w:val="0"/>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F419F" w:rsidRPr="00812A5B">
              <w:rPr>
                <w:rFonts w:ascii="ＭＳ ゴシック" w:eastAsia="ＭＳ ゴシック" w:hAnsi="ＭＳ ゴシック" w:hint="eastAsia"/>
                <w:szCs w:val="21"/>
              </w:rPr>
              <w:t xml:space="preserve">　ひったくり防止カバー、防犯ブザー等の配布、ナンバープレート盗難防止ネジ等の斡旋など。</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６　防犯設備及び資機材の普及促進</w:t>
            </w:r>
          </w:p>
          <w:p w:rsidR="00082628"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防犯建物部品（CPマーク）等の優良防犯器具の普及促進。</w:t>
            </w:r>
          </w:p>
          <w:p w:rsidR="006F419F" w:rsidRPr="00812A5B" w:rsidRDefault="006F419F" w:rsidP="00082628">
            <w:pPr>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　防犯モデルマンション、防犯モデル駐車場、防犯器具等登録制度の普及促進。</w:t>
            </w:r>
          </w:p>
          <w:p w:rsidR="00082628" w:rsidRDefault="000D1329" w:rsidP="00082628">
            <w:pPr>
              <w:adjustRightInd w:val="0"/>
              <w:snapToGrid w:val="0"/>
              <w:ind w:firstLineChars="100" w:firstLine="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古物・金くず・質屋の標識及び行商従事者証の斡旋【新規】　</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７　有害環境浄化に向けた取組</w:t>
            </w:r>
          </w:p>
          <w:p w:rsidR="006F419F" w:rsidRPr="00812A5B" w:rsidRDefault="006F419F" w:rsidP="00082628">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風俗営業所管理者対象の定期及び処分時講習の実施（受託事業）。</w:t>
            </w:r>
          </w:p>
          <w:p w:rsidR="006F419F" w:rsidRPr="00812A5B" w:rsidRDefault="006F419F" w:rsidP="00082628">
            <w:pPr>
              <w:adjustRightInd w:val="0"/>
              <w:snapToGrid w:val="0"/>
              <w:ind w:leftChars="8" w:left="437"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風俗営業許可及び構造、設備変更申請に伴う営業所等の調査(受託事業)。</w:t>
            </w:r>
          </w:p>
          <w:p w:rsidR="006F419F" w:rsidRPr="00082628" w:rsidRDefault="006F419F" w:rsidP="00DA75F4">
            <w:pPr>
              <w:adjustRightInd w:val="0"/>
              <w:snapToGrid w:val="0"/>
              <w:ind w:leftChars="46" w:left="517" w:hangingChars="200" w:hanging="420"/>
              <w:rPr>
                <w:rFonts w:ascii="ＭＳ ゴシック" w:eastAsia="ＭＳ ゴシック" w:hAnsi="ＭＳ ゴシック"/>
                <w:szCs w:val="21"/>
              </w:rPr>
            </w:pPr>
          </w:p>
        </w:tc>
      </w:tr>
      <w:tr w:rsidR="006F419F" w:rsidRPr="00337E3A" w:rsidTr="00014805">
        <w:trPr>
          <w:trHeight w:val="558"/>
        </w:trPr>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lastRenderedPageBreak/>
              <w:t>大阪府立高等学校長協会</w:t>
            </w: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Default="0001128C" w:rsidP="0098113E">
            <w:pPr>
              <w:adjustRightInd w:val="0"/>
              <w:snapToGrid w:val="0"/>
              <w:rPr>
                <w:rFonts w:ascii="ＭＳ ゴシック" w:eastAsia="ＭＳ ゴシック" w:hAnsi="ＭＳ ゴシック"/>
                <w:szCs w:val="21"/>
              </w:rPr>
            </w:pPr>
          </w:p>
          <w:p w:rsidR="009D0F74" w:rsidRDefault="009D0F74" w:rsidP="0098113E">
            <w:pPr>
              <w:adjustRightInd w:val="0"/>
              <w:snapToGrid w:val="0"/>
              <w:rPr>
                <w:rFonts w:ascii="ＭＳ ゴシック" w:eastAsia="ＭＳ ゴシック" w:hAnsi="ＭＳ ゴシック"/>
                <w:szCs w:val="21"/>
              </w:rPr>
            </w:pPr>
          </w:p>
          <w:p w:rsidR="009D0F74" w:rsidRDefault="009D0F74" w:rsidP="0098113E">
            <w:pPr>
              <w:adjustRightInd w:val="0"/>
              <w:snapToGrid w:val="0"/>
              <w:rPr>
                <w:rFonts w:ascii="ＭＳ ゴシック" w:eastAsia="ＭＳ ゴシック" w:hAnsi="ＭＳ ゴシック"/>
                <w:szCs w:val="21"/>
              </w:rPr>
            </w:pPr>
          </w:p>
          <w:p w:rsidR="009D0F74" w:rsidRDefault="009D0F74" w:rsidP="0098113E">
            <w:pPr>
              <w:adjustRightInd w:val="0"/>
              <w:snapToGrid w:val="0"/>
              <w:rPr>
                <w:rFonts w:ascii="ＭＳ ゴシック" w:eastAsia="ＭＳ ゴシック" w:hAnsi="ＭＳ ゴシック"/>
                <w:szCs w:val="21"/>
              </w:rPr>
            </w:pPr>
          </w:p>
          <w:p w:rsidR="009D0F74" w:rsidRDefault="009D0F74" w:rsidP="0098113E">
            <w:pPr>
              <w:adjustRightInd w:val="0"/>
              <w:snapToGrid w:val="0"/>
              <w:rPr>
                <w:rFonts w:ascii="ＭＳ ゴシック" w:eastAsia="ＭＳ ゴシック" w:hAnsi="ＭＳ ゴシック"/>
                <w:szCs w:val="21"/>
              </w:rPr>
            </w:pPr>
          </w:p>
          <w:p w:rsidR="009D0F74" w:rsidRDefault="009D0F74" w:rsidP="0098113E">
            <w:pPr>
              <w:adjustRightInd w:val="0"/>
              <w:snapToGrid w:val="0"/>
              <w:rPr>
                <w:rFonts w:ascii="ＭＳ ゴシック" w:eastAsia="ＭＳ ゴシック" w:hAnsi="ＭＳ ゴシック"/>
                <w:szCs w:val="21"/>
              </w:rPr>
            </w:pPr>
          </w:p>
          <w:p w:rsidR="000A1D0D" w:rsidRPr="00812A5B" w:rsidRDefault="000A1D0D"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8113E">
            <w:pPr>
              <w:adjustRightInd w:val="0"/>
              <w:snapToGrid w:val="0"/>
              <w:rPr>
                <w:rFonts w:ascii="ＭＳ ゴシック" w:eastAsia="ＭＳ ゴシック" w:hAnsi="ＭＳ ゴシック"/>
                <w:szCs w:val="21"/>
              </w:rPr>
            </w:pPr>
          </w:p>
          <w:p w:rsidR="0001128C" w:rsidRPr="00812A5B" w:rsidRDefault="0001128C" w:rsidP="009D0F74">
            <w:pPr>
              <w:adjustRightInd w:val="0"/>
              <w:snapToGrid w:val="0"/>
              <w:rPr>
                <w:rFonts w:ascii="ＭＳ ゴシック" w:eastAsia="ＭＳ ゴシック" w:hAnsi="ＭＳ ゴシック"/>
                <w:szCs w:val="21"/>
              </w:rPr>
            </w:pPr>
          </w:p>
        </w:tc>
        <w:tc>
          <w:tcPr>
            <w:tcW w:w="7033" w:type="dxa"/>
          </w:tcPr>
          <w:p w:rsidR="007C058A" w:rsidRPr="00812A5B" w:rsidRDefault="007C058A"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＜活動テーマ＞</w:t>
            </w:r>
          </w:p>
          <w:p w:rsidR="007C058A" w:rsidRPr="00812A5B" w:rsidRDefault="007C058A" w:rsidP="00DA75F4">
            <w:pPr>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主題：「社会の変化に対応した生徒指導の在り方」</w:t>
            </w:r>
          </w:p>
          <w:p w:rsidR="007C058A" w:rsidRPr="00812A5B" w:rsidRDefault="007C058A" w:rsidP="00DA75F4">
            <w:pPr>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副題：「生徒指導上の新たな課題への対応」</w:t>
            </w:r>
          </w:p>
          <w:p w:rsidR="007C058A" w:rsidRPr="00812A5B" w:rsidRDefault="007C058A"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１　講演会の開催</w:t>
            </w:r>
          </w:p>
          <w:p w:rsidR="007C058A" w:rsidRPr="00812A5B" w:rsidRDefault="007C058A" w:rsidP="00DA75F4">
            <w:pPr>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①</w:t>
            </w:r>
            <w:r w:rsidR="00514CE0">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「問題行動を呈する子どもの理解と支援」</w:t>
            </w:r>
          </w:p>
          <w:p w:rsidR="007C058A" w:rsidRPr="00812A5B" w:rsidRDefault="007C058A"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～少年院教育の現場から～</w:t>
            </w:r>
          </w:p>
          <w:p w:rsidR="007C058A" w:rsidRPr="00812A5B" w:rsidRDefault="007C058A"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514CE0">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講師：交野女子学院・宮川医療少年院　法務技官</w:t>
            </w:r>
          </w:p>
          <w:p w:rsidR="007C058A" w:rsidRPr="00812A5B" w:rsidRDefault="007C058A"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精神科医　宮口幸治　様</w:t>
            </w:r>
          </w:p>
          <w:p w:rsidR="007C058A" w:rsidRPr="00812A5B" w:rsidRDefault="007C058A" w:rsidP="00DA75F4">
            <w:pPr>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②</w:t>
            </w:r>
            <w:r w:rsidR="00514CE0">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「ネット社会と人権」</w:t>
            </w:r>
          </w:p>
          <w:p w:rsidR="007C058A" w:rsidRPr="00812A5B" w:rsidRDefault="007C058A" w:rsidP="00DA75F4">
            <w:pPr>
              <w:adjustRightInd w:val="0"/>
              <w:snapToGrid w:val="0"/>
              <w:ind w:leftChars="200" w:left="420" w:firstLineChars="600" w:firstLine="1260"/>
              <w:rPr>
                <w:rFonts w:ascii="ＭＳ ゴシック" w:eastAsia="ＭＳ ゴシック" w:hAnsi="ＭＳ ゴシック"/>
                <w:szCs w:val="21"/>
              </w:rPr>
            </w:pPr>
            <w:r w:rsidRPr="00812A5B">
              <w:rPr>
                <w:rFonts w:ascii="ＭＳ ゴシック" w:eastAsia="ＭＳ ゴシック" w:hAnsi="ＭＳ ゴシック" w:hint="eastAsia"/>
                <w:szCs w:val="21"/>
              </w:rPr>
              <w:t>～学校における対応策～</w:t>
            </w:r>
          </w:p>
          <w:p w:rsidR="007C058A" w:rsidRPr="00812A5B" w:rsidRDefault="007C058A"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sidR="00514CE0">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講師：NTT情報推進ネットワーク（株）</w:t>
            </w:r>
          </w:p>
          <w:p w:rsidR="007C058A" w:rsidRPr="00812A5B" w:rsidRDefault="007C058A"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代表取締役　篠原喜一　様</w:t>
            </w:r>
          </w:p>
          <w:p w:rsidR="007C058A" w:rsidRPr="00812A5B" w:rsidRDefault="007C058A"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２　施設訪問</w:t>
            </w:r>
          </w:p>
          <w:p w:rsidR="007C058A" w:rsidRPr="00812A5B" w:rsidRDefault="007C058A"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「大阪少年鑑別所」</w:t>
            </w:r>
          </w:p>
          <w:p w:rsidR="007C058A" w:rsidRPr="00812A5B" w:rsidRDefault="002D1A81" w:rsidP="00DA75F4">
            <w:pPr>
              <w:adjustRightInd w:val="0"/>
              <w:snapToGrid w:val="0"/>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C058A" w:rsidRPr="00812A5B">
              <w:rPr>
                <w:rFonts w:ascii="ＭＳ ゴシック" w:eastAsia="ＭＳ ゴシック" w:hAnsi="ＭＳ ゴシック" w:hint="eastAsia"/>
                <w:szCs w:val="21"/>
              </w:rPr>
              <w:t>施設概要、学校との連携について</w:t>
            </w:r>
            <w:r w:rsidR="00121189">
              <w:rPr>
                <w:rFonts w:ascii="ＭＳ ゴシック" w:eastAsia="ＭＳ ゴシック" w:hAnsi="ＭＳ ゴシック" w:hint="eastAsia"/>
                <w:szCs w:val="21"/>
              </w:rPr>
              <w:t>。</w:t>
            </w:r>
          </w:p>
          <w:p w:rsidR="007C058A" w:rsidRPr="00812A5B" w:rsidRDefault="007C058A"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３　情報交換</w:t>
            </w:r>
          </w:p>
          <w:p w:rsidR="006F419F" w:rsidRPr="00812A5B" w:rsidRDefault="002D1A81" w:rsidP="00DA75F4">
            <w:pPr>
              <w:adjustRightInd w:val="0"/>
              <w:snapToGrid w:val="0"/>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C058A" w:rsidRPr="00812A5B">
              <w:rPr>
                <w:rFonts w:ascii="ＭＳ ゴシック" w:eastAsia="ＭＳ ゴシック" w:hAnsi="ＭＳ ゴシック" w:hint="eastAsia"/>
                <w:szCs w:val="21"/>
              </w:rPr>
              <w:t>府立学校の生徒指導の現状と課題について</w:t>
            </w:r>
            <w:r w:rsidR="00121189">
              <w:rPr>
                <w:rFonts w:ascii="ＭＳ ゴシック" w:eastAsia="ＭＳ ゴシック" w:hAnsi="ＭＳ ゴシック" w:hint="eastAsia"/>
                <w:szCs w:val="21"/>
              </w:rPr>
              <w:t>。</w:t>
            </w:r>
          </w:p>
          <w:p w:rsidR="007C058A" w:rsidRPr="00812A5B" w:rsidRDefault="007C058A" w:rsidP="00DA75F4">
            <w:pPr>
              <w:adjustRightInd w:val="0"/>
              <w:snapToGrid w:val="0"/>
              <w:ind w:leftChars="100" w:left="420" w:hangingChars="100" w:hanging="210"/>
              <w:rPr>
                <w:rFonts w:ascii="ＭＳ ゴシック" w:eastAsia="ＭＳ ゴシック" w:hAnsi="ＭＳ ゴシック"/>
                <w:szCs w:val="21"/>
              </w:rPr>
            </w:pPr>
          </w:p>
        </w:tc>
      </w:tr>
      <w:tr w:rsidR="006F419F" w:rsidRPr="00337E3A" w:rsidTr="000753DA">
        <w:trPr>
          <w:trHeight w:val="4638"/>
        </w:trPr>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（一財）</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大阪府老人クラブ連合会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１　高齢者の消費者被害防止に向けた「見守りサポーター」活動の推進</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市区町村老連においてサポーター養成講座の開催。</w:t>
            </w:r>
          </w:p>
          <w:p w:rsidR="006F419F" w:rsidRPr="00812A5B" w:rsidRDefault="006F419F"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単位クラブで、見守り、声かけなど高齢者が主体となった取組を展開。</w:t>
            </w:r>
          </w:p>
          <w:p w:rsidR="006F419F" w:rsidRPr="00812A5B" w:rsidRDefault="006F419F" w:rsidP="00DA75F4">
            <w:pPr>
              <w:adjustRightInd w:val="0"/>
              <w:snapToGrid w:val="0"/>
              <w:ind w:leftChars="100" w:left="42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全老連、都道府県老連、市区町村老連の各団体で、関係団体と連携して、高齢者の消費者被害防止活動を推進。</w:t>
            </w:r>
          </w:p>
          <w:p w:rsidR="006F419F" w:rsidRPr="00812A5B" w:rsidRDefault="006F419F" w:rsidP="00DA75F4">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会員をはじめ、関係機関・団体への情報提供を通じて活動のＰＲを行うとともに、高齢者が主体となり被害防止に取り組む姿勢をアピール。</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２　防犯ボランティア活動への参加</w:t>
            </w:r>
          </w:p>
          <w:p w:rsidR="006F419F" w:rsidRPr="00812A5B" w:rsidRDefault="006F419F" w:rsidP="00514CE0">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子ども見まもり隊・青色防犯パトロール活動への参加（現役世代が不在となる平日昼間帯に実施）。</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３　広報啓発活動の実施</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広報誌「ねんりんＯＳＡＫＡ」による取組状況の広報。</w:t>
            </w:r>
          </w:p>
          <w:p w:rsidR="006F419F" w:rsidRPr="00812A5B" w:rsidRDefault="006F419F" w:rsidP="00DA75F4">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ＳＣクラブ大阪ホームページでの広報啓発（特殊詐欺）。</w:t>
            </w:r>
          </w:p>
          <w:p w:rsidR="006F419F" w:rsidRPr="00812A5B" w:rsidRDefault="006F419F" w:rsidP="000753DA">
            <w:pPr>
              <w:adjustRightInd w:val="0"/>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自転車安全対策（高齢者による交通死亡事故多発）の推進。</w:t>
            </w:r>
          </w:p>
        </w:tc>
      </w:tr>
      <w:tr w:rsidR="000753DA" w:rsidRPr="00337E3A" w:rsidTr="000753DA">
        <w:trPr>
          <w:trHeight w:val="1725"/>
        </w:trPr>
        <w:tc>
          <w:tcPr>
            <w:tcW w:w="2235" w:type="dxa"/>
          </w:tcPr>
          <w:p w:rsidR="000753DA" w:rsidRPr="00812A5B" w:rsidRDefault="000753DA" w:rsidP="000753DA">
            <w:pPr>
              <w:adjustRightInd w:val="0"/>
              <w:snapToGrid w:val="0"/>
              <w:rPr>
                <w:rFonts w:ascii="ＭＳ ゴシック" w:eastAsia="ＭＳ ゴシック" w:hAnsi="ＭＳ ゴシック"/>
                <w:kern w:val="0"/>
                <w:szCs w:val="21"/>
              </w:rPr>
            </w:pPr>
            <w:r w:rsidRPr="00812A5B">
              <w:rPr>
                <w:rFonts w:ascii="ＭＳ ゴシック" w:eastAsia="ＭＳ ゴシック" w:hAnsi="ＭＳ ゴシック" w:hint="eastAsia"/>
                <w:kern w:val="0"/>
                <w:szCs w:val="21"/>
              </w:rPr>
              <w:t>（社福）</w:t>
            </w:r>
          </w:p>
          <w:p w:rsidR="000753DA" w:rsidRPr="00812A5B" w:rsidRDefault="000753DA" w:rsidP="000753DA">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大阪ボランティア協会</w:t>
            </w:r>
          </w:p>
          <w:p w:rsidR="000753DA" w:rsidRPr="00812A5B" w:rsidRDefault="000753DA" w:rsidP="0098113E">
            <w:pPr>
              <w:adjustRightInd w:val="0"/>
              <w:snapToGrid w:val="0"/>
              <w:rPr>
                <w:rFonts w:ascii="ＭＳ ゴシック" w:eastAsia="ＭＳ ゴシック" w:hAnsi="ＭＳ ゴシック"/>
                <w:szCs w:val="21"/>
              </w:rPr>
            </w:pPr>
          </w:p>
        </w:tc>
        <w:tc>
          <w:tcPr>
            <w:tcW w:w="7033" w:type="dxa"/>
          </w:tcPr>
          <w:p w:rsidR="000753DA" w:rsidRPr="00812A5B" w:rsidRDefault="000753DA" w:rsidP="000753DA">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少年非行防止の取組</w:t>
            </w:r>
          </w:p>
          <w:p w:rsidR="000753DA" w:rsidRDefault="000753DA" w:rsidP="000753DA">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非行少年立ち直り支援サポーター研修への講師派遣。</w:t>
            </w:r>
          </w:p>
          <w:p w:rsidR="000753DA" w:rsidRDefault="000753DA" w:rsidP="000753D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日時：2015年９月９日（水）13～16時</w:t>
            </w:r>
          </w:p>
          <w:p w:rsidR="000753DA" w:rsidRDefault="000753DA" w:rsidP="000753D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会場：大阪府男女共同参画・青少年センター（ドーンセンター）</w:t>
            </w:r>
          </w:p>
          <w:p w:rsidR="000753DA" w:rsidRDefault="000753DA" w:rsidP="000753DA">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12A5B">
              <w:rPr>
                <w:rFonts w:ascii="ＭＳ ゴシック" w:eastAsia="ＭＳ ゴシック" w:hAnsi="ＭＳ ゴシック" w:hint="eastAsia"/>
                <w:szCs w:val="21"/>
              </w:rPr>
              <w:t>テーマ：なぜ、あなたはこどもに関わるのか</w:t>
            </w:r>
          </w:p>
          <w:p w:rsidR="000753DA" w:rsidRDefault="000753DA" w:rsidP="000753DA">
            <w:pPr>
              <w:adjustRightInd w:val="0"/>
              <w:snapToGrid w:val="0"/>
              <w:ind w:firstLineChars="600" w:firstLine="126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～ボランティア活動の意味と価値</w:t>
            </w:r>
          </w:p>
          <w:p w:rsidR="000753DA" w:rsidRDefault="000753DA" w:rsidP="000753D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講師：岡村　こず恵（大阪ボランティア協会　事務局主幹）</w:t>
            </w:r>
          </w:p>
          <w:p w:rsidR="000753DA" w:rsidRPr="00812A5B" w:rsidRDefault="000753DA" w:rsidP="000753D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対象：50人　</w:t>
            </w:r>
          </w:p>
          <w:p w:rsidR="000753DA" w:rsidRPr="00812A5B" w:rsidRDefault="000753DA" w:rsidP="00DA75F4">
            <w:pPr>
              <w:adjustRightInd w:val="0"/>
              <w:snapToGrid w:val="0"/>
              <w:ind w:left="210" w:hangingChars="100" w:hanging="210"/>
              <w:rPr>
                <w:rFonts w:ascii="ＭＳ ゴシック" w:eastAsia="ＭＳ ゴシック" w:hAnsi="ＭＳ ゴシック"/>
                <w:szCs w:val="21"/>
              </w:rPr>
            </w:pPr>
          </w:p>
        </w:tc>
      </w:tr>
      <w:tr w:rsidR="006F419F" w:rsidRPr="00337E3A" w:rsidTr="000753DA">
        <w:trPr>
          <w:trHeight w:val="987"/>
        </w:trPr>
        <w:tc>
          <w:tcPr>
            <w:tcW w:w="2235" w:type="dxa"/>
          </w:tcPr>
          <w:p w:rsidR="000753DA" w:rsidRPr="000753DA" w:rsidRDefault="000753DA" w:rsidP="000753DA">
            <w:pPr>
              <w:adjustRightInd w:val="0"/>
              <w:snapToGrid w:val="0"/>
              <w:rPr>
                <w:rFonts w:ascii="ＭＳ ゴシック" w:eastAsia="ＭＳ ゴシック" w:hAnsi="ＭＳ ゴシック"/>
                <w:szCs w:val="21"/>
              </w:rPr>
            </w:pPr>
            <w:r w:rsidRPr="000753DA">
              <w:rPr>
                <w:rFonts w:ascii="ＭＳ ゴシック" w:eastAsia="ＭＳ ゴシック" w:hAnsi="ＭＳ ゴシック" w:hint="eastAsia"/>
                <w:szCs w:val="21"/>
              </w:rPr>
              <w:lastRenderedPageBreak/>
              <w:t>（社福）</w:t>
            </w:r>
          </w:p>
          <w:p w:rsidR="006F419F" w:rsidRPr="00812A5B" w:rsidRDefault="000753DA" w:rsidP="000753DA">
            <w:pPr>
              <w:adjustRightInd w:val="0"/>
              <w:snapToGrid w:val="0"/>
              <w:rPr>
                <w:rFonts w:ascii="ＭＳ ゴシック" w:eastAsia="ＭＳ ゴシック" w:hAnsi="ＭＳ ゴシック"/>
                <w:szCs w:val="21"/>
              </w:rPr>
            </w:pPr>
            <w:r w:rsidRPr="000753DA">
              <w:rPr>
                <w:rFonts w:ascii="ＭＳ ゴシック" w:eastAsia="ＭＳ ゴシック" w:hAnsi="ＭＳ ゴシック" w:hint="eastAsia"/>
                <w:szCs w:val="21"/>
              </w:rPr>
              <w:t>大阪ボランティア協会</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202229">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非行少年立ち直り支援サポーターの募集に協力。</w:t>
            </w:r>
          </w:p>
          <w:p w:rsidR="00514CE0" w:rsidRDefault="006F419F" w:rsidP="00514CE0">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ボランティア活動検索サイト「ＫＶネット」への掲載等を行</w:t>
            </w:r>
            <w:r w:rsidR="00817DDD">
              <w:rPr>
                <w:rFonts w:ascii="ＭＳ ゴシック" w:eastAsia="ＭＳ ゴシック" w:hAnsi="ＭＳ ゴシック" w:hint="eastAsia"/>
                <w:szCs w:val="21"/>
              </w:rPr>
              <w:t>った結果、10人</w:t>
            </w:r>
            <w:r w:rsidRPr="00812A5B">
              <w:rPr>
                <w:rFonts w:ascii="ＭＳ ゴシック" w:eastAsia="ＭＳ ゴシック" w:hAnsi="ＭＳ ゴシック" w:hint="eastAsia"/>
                <w:szCs w:val="21"/>
              </w:rPr>
              <w:t>のボランティアが支援サポーター</w:t>
            </w:r>
            <w:r w:rsidR="005F1C2A">
              <w:rPr>
                <w:rFonts w:ascii="ＭＳ ゴシック" w:eastAsia="ＭＳ ゴシック" w:hAnsi="ＭＳ ゴシック" w:hint="eastAsia"/>
                <w:szCs w:val="21"/>
              </w:rPr>
              <w:t>として登録。</w:t>
            </w:r>
          </w:p>
          <w:p w:rsidR="006F419F" w:rsidRDefault="00514CE0" w:rsidP="00514CE0">
            <w:pPr>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F1C2A">
              <w:rPr>
                <w:rFonts w:ascii="ＭＳ ゴシック" w:eastAsia="ＭＳ ゴシック" w:hAnsi="ＭＳ ゴシック" w:hint="eastAsia"/>
                <w:szCs w:val="21"/>
              </w:rPr>
              <w:t>（（一社）大阪少年補導協会と連携）</w:t>
            </w:r>
          </w:p>
          <w:p w:rsidR="000753DA" w:rsidRPr="00812A5B" w:rsidRDefault="000753DA" w:rsidP="000753DA">
            <w:pPr>
              <w:adjustRightInd w:val="0"/>
              <w:snapToGrid w:val="0"/>
              <w:ind w:leftChars="200" w:left="420"/>
              <w:rPr>
                <w:rFonts w:ascii="ＭＳ ゴシック" w:eastAsia="ＭＳ ゴシック" w:hAnsi="ＭＳ ゴシック"/>
                <w:szCs w:val="21"/>
              </w:rPr>
            </w:pPr>
          </w:p>
        </w:tc>
      </w:tr>
      <w:tr w:rsidR="006F419F" w:rsidRPr="00337E3A" w:rsidTr="00014805">
        <w:trPr>
          <w:trHeight w:val="2046"/>
        </w:trPr>
        <w:tc>
          <w:tcPr>
            <w:tcW w:w="2235" w:type="dxa"/>
          </w:tcPr>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青少年育成大阪府民会議</w:t>
            </w: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6F419F" w:rsidRDefault="006F419F" w:rsidP="0098113E">
            <w:pPr>
              <w:adjustRightInd w:val="0"/>
              <w:snapToGrid w:val="0"/>
              <w:rPr>
                <w:rFonts w:ascii="ＭＳ ゴシック" w:eastAsia="ＭＳ ゴシック" w:hAnsi="ＭＳ ゴシック"/>
                <w:szCs w:val="21"/>
              </w:rPr>
            </w:pPr>
          </w:p>
          <w:p w:rsidR="001D70F9" w:rsidRPr="00812A5B" w:rsidRDefault="001D70F9" w:rsidP="0098113E">
            <w:pPr>
              <w:adjustRightInd w:val="0"/>
              <w:snapToGrid w:val="0"/>
              <w:rPr>
                <w:rFonts w:ascii="ＭＳ ゴシック" w:eastAsia="ＭＳ ゴシック" w:hAnsi="ＭＳ ゴシック"/>
                <w:szCs w:val="21"/>
              </w:rPr>
            </w:pPr>
          </w:p>
          <w:p w:rsidR="006F419F" w:rsidRPr="00812A5B" w:rsidRDefault="006F419F" w:rsidP="0098113E">
            <w:pPr>
              <w:adjustRightInd w:val="0"/>
              <w:snapToGrid w:val="0"/>
              <w:rPr>
                <w:rFonts w:ascii="ＭＳ ゴシック" w:eastAsia="ＭＳ ゴシック" w:hAnsi="ＭＳ ゴシック"/>
                <w:szCs w:val="21"/>
              </w:rPr>
            </w:pPr>
          </w:p>
          <w:p w:rsidR="00802BEE" w:rsidRPr="00812A5B" w:rsidRDefault="00802BEE" w:rsidP="0098113E">
            <w:pPr>
              <w:adjustRightInd w:val="0"/>
              <w:snapToGrid w:val="0"/>
              <w:rPr>
                <w:rFonts w:ascii="ＭＳ ゴシック" w:eastAsia="ＭＳ ゴシック" w:hAnsi="ＭＳ ゴシック"/>
                <w:szCs w:val="21"/>
              </w:rPr>
            </w:pPr>
          </w:p>
          <w:p w:rsidR="00802BEE" w:rsidRPr="00812A5B" w:rsidRDefault="00802BEE" w:rsidP="0098113E">
            <w:pPr>
              <w:adjustRightInd w:val="0"/>
              <w:snapToGrid w:val="0"/>
              <w:rPr>
                <w:rFonts w:ascii="ＭＳ ゴシック" w:eastAsia="ＭＳ ゴシック" w:hAnsi="ＭＳ ゴシック"/>
                <w:szCs w:val="21"/>
              </w:rPr>
            </w:pPr>
          </w:p>
          <w:p w:rsidR="006F419F" w:rsidRPr="00812A5B" w:rsidRDefault="006F419F" w:rsidP="004F3D73">
            <w:pPr>
              <w:adjustRightInd w:val="0"/>
              <w:snapToGrid w:val="0"/>
              <w:rPr>
                <w:rFonts w:ascii="ＭＳ ゴシック" w:eastAsia="ＭＳ ゴシック" w:hAnsi="ＭＳ ゴシック"/>
                <w:szCs w:val="21"/>
              </w:rPr>
            </w:pPr>
          </w:p>
        </w:tc>
        <w:tc>
          <w:tcPr>
            <w:tcW w:w="7033" w:type="dxa"/>
          </w:tcPr>
          <w:p w:rsidR="006F419F" w:rsidRPr="00812A5B" w:rsidRDefault="006F419F" w:rsidP="004F3D7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１　こども110番運動の推進</w:t>
            </w:r>
          </w:p>
          <w:p w:rsidR="006F419F" w:rsidRPr="00812A5B" w:rsidRDefault="006F419F" w:rsidP="001D70F9">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地域の協力家庭（店・事業所等を含む）に、「こども110番の家」の旗など物品を提供。</w:t>
            </w:r>
          </w:p>
          <w:p w:rsidR="006F419F" w:rsidRPr="00812A5B" w:rsidRDefault="006F419F" w:rsidP="004F3D7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協力家庭　：147,096軒（平成27年末現在）</w:t>
            </w:r>
          </w:p>
          <w:p w:rsidR="006F419F" w:rsidRPr="00812A5B" w:rsidRDefault="006F419F" w:rsidP="004F3D7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協力事業者：25,007軒（平成27年末現在）</w:t>
            </w:r>
          </w:p>
          <w:p w:rsidR="001D70F9" w:rsidRDefault="006F419F" w:rsidP="001D70F9">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「動くこども110番」として、公用車・一般事業車両用ステッカ</w:t>
            </w:r>
          </w:p>
          <w:p w:rsidR="006F419F" w:rsidRPr="00812A5B" w:rsidRDefault="006F419F" w:rsidP="001D70F9">
            <w:pPr>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ーを作製・提供。</w:t>
            </w:r>
          </w:p>
          <w:p w:rsidR="006F419F" w:rsidRPr="00812A5B" w:rsidRDefault="006F419F" w:rsidP="00DA75F4">
            <w:pPr>
              <w:adjustRightInd w:val="0"/>
              <w:snapToGrid w:val="0"/>
              <w:ind w:firstLineChars="200" w:firstLine="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車両協力団体：2,099事業所、111,764台（平成27年末現在）　</w:t>
            </w:r>
          </w:p>
          <w:p w:rsidR="006F419F" w:rsidRPr="00812A5B" w:rsidRDefault="006F419F" w:rsidP="004F3D7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こども110番月間（８月）の実施。</w:t>
            </w:r>
          </w:p>
          <w:p w:rsidR="006F419F" w:rsidRPr="00812A5B" w:rsidRDefault="006F419F" w:rsidP="001D70F9">
            <w:pPr>
              <w:adjustRightInd w:val="0"/>
              <w:snapToGrid w:val="0"/>
              <w:ind w:left="420" w:hangingChars="200" w:hanging="42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企業や市町村等地域の自主的な取組にあわせて、子どもの安全　　にかかる啓発活動を実施。</w:t>
            </w:r>
          </w:p>
          <w:p w:rsidR="006F419F" w:rsidRPr="00812A5B" w:rsidRDefault="006F419F" w:rsidP="001D70F9">
            <w:pPr>
              <w:adjustRightInd w:val="0"/>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ガンバ大阪（Ｊリーグ）、セレッソ大阪（Ｊリーグ）公式戦において、電光掲示板と場内アナウンス、ポスター掲示による　　　「こども110番月間」の周知（７月下旬～８月末）。</w:t>
            </w:r>
          </w:p>
          <w:p w:rsidR="006F419F" w:rsidRPr="00812A5B" w:rsidRDefault="006F419F" w:rsidP="004F3D73">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５つの約束クイズラリーを実施（田尻町：８月22日）。</w:t>
            </w:r>
          </w:p>
          <w:p w:rsidR="006F419F" w:rsidRPr="00812A5B" w:rsidRDefault="006F419F" w:rsidP="002D1A81">
            <w:pPr>
              <w:adjustRightInd w:val="0"/>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ラジオ放送及びポスター掲示にて啓発（ＮＨＫ大阪放送局：　　　７月下旬～８月末）。</w:t>
            </w:r>
          </w:p>
          <w:p w:rsidR="006F419F" w:rsidRPr="00812A5B" w:rsidRDefault="006F419F" w:rsidP="00DA75F4">
            <w:pPr>
              <w:adjustRightInd w:val="0"/>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のぼり及びポスター掲示にて啓発（浜寺公園（プール）、二色の浜公園（海水浴場）、せんなん里海公園（淡輪海水浴場））。</w:t>
            </w:r>
          </w:p>
          <w:p w:rsidR="006F419F" w:rsidRPr="00812A5B" w:rsidRDefault="006F419F" w:rsidP="00DA75F4">
            <w:pPr>
              <w:adjustRightInd w:val="0"/>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（一財）大阪府青少年活動財団が８月に実施した夏休みプラン（サマーキャンプ等）で啓発グッズ・チラシの配布。</w:t>
            </w:r>
          </w:p>
          <w:p w:rsidR="006F419F" w:rsidRPr="00812A5B" w:rsidRDefault="006F419F" w:rsidP="00DA75F4">
            <w:pPr>
              <w:adjustRightInd w:val="0"/>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２　少年非行防止等啓発強化期間の取組</w:t>
            </w:r>
          </w:p>
          <w:p w:rsidR="006F419F" w:rsidRPr="00812A5B" w:rsidRDefault="006F419F" w:rsidP="001D70F9">
            <w:pPr>
              <w:adjustRightInd w:val="0"/>
              <w:snapToGrid w:val="0"/>
              <w:ind w:left="630" w:hangingChars="300" w:hanging="63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少年非行・被害防止強調月間、暴走族追放強調月間の実施(７月)</w:t>
            </w:r>
          </w:p>
          <w:p w:rsidR="006F419F" w:rsidRPr="00812A5B" w:rsidRDefault="006F419F" w:rsidP="00DA75F4">
            <w:pPr>
              <w:adjustRightInd w:val="0"/>
              <w:snapToGrid w:val="0"/>
              <w:ind w:leftChars="200" w:left="63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セレモニー・啓発キャンペーンの実施。</w:t>
            </w:r>
          </w:p>
          <w:p w:rsidR="006F419F" w:rsidRPr="00812A5B" w:rsidRDefault="006F419F" w:rsidP="00DA75F4">
            <w:pPr>
              <w:adjustRightInd w:val="0"/>
              <w:snapToGrid w:val="0"/>
              <w:ind w:leftChars="200" w:left="63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実施日時：７月４日（土）</w:t>
            </w:r>
          </w:p>
          <w:p w:rsidR="006F419F" w:rsidRPr="00812A5B" w:rsidRDefault="006F419F" w:rsidP="00DA75F4">
            <w:pPr>
              <w:adjustRightInd w:val="0"/>
              <w:snapToGrid w:val="0"/>
              <w:ind w:leftChars="200" w:left="63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実施場所：イオンモール堺北花田　１階センターコート内</w:t>
            </w:r>
          </w:p>
          <w:p w:rsidR="006F419F" w:rsidRPr="00812A5B" w:rsidRDefault="006F419F" w:rsidP="00AB45E6">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 xml:space="preserve">　○　少年非行防止等に関する団体との連携及び啓発</w:t>
            </w:r>
          </w:p>
          <w:p w:rsidR="006F419F" w:rsidRPr="00812A5B" w:rsidRDefault="00514CE0" w:rsidP="00514CE0">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F419F" w:rsidRPr="00812A5B">
              <w:rPr>
                <w:rFonts w:ascii="ＭＳ ゴシック" w:eastAsia="ＭＳ ゴシック" w:hAnsi="ＭＳ ゴシック" w:hint="eastAsia"/>
                <w:szCs w:val="21"/>
              </w:rPr>
              <w:t xml:space="preserve">　関係団体と連携し、飲酒、喫煙等の防止に向けた啓発活動を実施。　</w:t>
            </w:r>
          </w:p>
          <w:p w:rsidR="006F419F" w:rsidRPr="00812A5B" w:rsidRDefault="006F419F" w:rsidP="00AB45E6">
            <w:pPr>
              <w:adjustRightInd w:val="0"/>
              <w:snapToGrid w:val="0"/>
              <w:rPr>
                <w:rFonts w:ascii="ＭＳ ゴシック" w:eastAsia="ＭＳ ゴシック" w:hAnsi="ＭＳ ゴシック"/>
                <w:szCs w:val="21"/>
              </w:rPr>
            </w:pPr>
          </w:p>
        </w:tc>
      </w:tr>
      <w:tr w:rsidR="006F419F" w:rsidRPr="00337E3A" w:rsidTr="00014805">
        <w:trPr>
          <w:trHeight w:val="1463"/>
        </w:trPr>
        <w:tc>
          <w:tcPr>
            <w:tcW w:w="2235" w:type="dxa"/>
          </w:tcPr>
          <w:p w:rsidR="006F419F" w:rsidRPr="00812A5B" w:rsidRDefault="006F419F" w:rsidP="0098113E">
            <w:pPr>
              <w:adjustRightInd w:val="0"/>
              <w:snapToGrid w:val="0"/>
              <w:rPr>
                <w:rFonts w:ascii="ＭＳ ゴシック" w:eastAsia="ＭＳ ゴシック" w:hAnsi="ＭＳ ゴシック"/>
                <w:kern w:val="0"/>
                <w:szCs w:val="21"/>
              </w:rPr>
            </w:pPr>
            <w:r w:rsidRPr="00812A5B">
              <w:rPr>
                <w:rFonts w:ascii="ＭＳ ゴシック" w:eastAsia="ＭＳ ゴシック" w:hAnsi="ＭＳ ゴシック" w:hint="eastAsia"/>
                <w:kern w:val="0"/>
                <w:szCs w:val="21"/>
              </w:rPr>
              <w:t>ＮＰＯ法人</w:t>
            </w:r>
          </w:p>
          <w:p w:rsidR="006F419F" w:rsidRPr="00812A5B" w:rsidRDefault="006F419F" w:rsidP="0098113E">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日本ガーディアン・エンジェルス近畿ブロック</w:t>
            </w:r>
          </w:p>
        </w:tc>
        <w:tc>
          <w:tcPr>
            <w:tcW w:w="7033" w:type="dxa"/>
          </w:tcPr>
          <w:p w:rsidR="006F419F" w:rsidRPr="00812A5B" w:rsidRDefault="006F419F" w:rsidP="00037135">
            <w:pPr>
              <w:adjustRightInd w:val="0"/>
              <w:snapToGrid w:val="0"/>
              <w:rPr>
                <w:rFonts w:ascii="ＭＳ ゴシック" w:eastAsia="ＭＳ ゴシック" w:hAnsi="ＭＳ ゴシック"/>
                <w:szCs w:val="21"/>
              </w:rPr>
            </w:pPr>
            <w:r w:rsidRPr="00812A5B">
              <w:rPr>
                <w:rFonts w:ascii="ＭＳ ゴシック" w:eastAsia="ＭＳ ゴシック" w:hAnsi="ＭＳ ゴシック" w:hint="eastAsia"/>
                <w:szCs w:val="21"/>
              </w:rPr>
              <w:t>地域での祭礼行事等への参加、講演活動、防犯教室の開催等</w:t>
            </w:r>
          </w:p>
          <w:p w:rsidR="006F419F" w:rsidRPr="00812A5B" w:rsidRDefault="006F419F" w:rsidP="00DA75F4">
            <w:pPr>
              <w:pStyle w:val="a4"/>
              <w:adjustRightInd w:val="0"/>
              <w:snapToGrid w:val="0"/>
              <w:ind w:leftChars="251" w:left="527" w:firstLineChars="100" w:firstLine="210"/>
              <w:rPr>
                <w:rFonts w:ascii="ＭＳ ゴシック" w:eastAsia="ＭＳ ゴシック" w:hAnsi="ＭＳ ゴシック"/>
                <w:szCs w:val="21"/>
              </w:rPr>
            </w:pPr>
          </w:p>
          <w:p w:rsidR="006F419F" w:rsidRPr="00812A5B" w:rsidRDefault="006F419F" w:rsidP="00DA75F4">
            <w:pPr>
              <w:pStyle w:val="a4"/>
              <w:adjustRightInd w:val="0"/>
              <w:snapToGrid w:val="0"/>
              <w:ind w:leftChars="251" w:left="527" w:firstLineChars="100" w:firstLine="210"/>
              <w:rPr>
                <w:rFonts w:ascii="ＭＳ ゴシック" w:eastAsia="ＭＳ ゴシック" w:hAnsi="ＭＳ ゴシック"/>
                <w:szCs w:val="21"/>
              </w:rPr>
            </w:pPr>
          </w:p>
        </w:tc>
      </w:tr>
      <w:tr w:rsidR="006F419F" w:rsidRPr="00337E3A" w:rsidTr="000753DA">
        <w:trPr>
          <w:trHeight w:val="591"/>
        </w:trPr>
        <w:tc>
          <w:tcPr>
            <w:tcW w:w="2235" w:type="dxa"/>
          </w:tcPr>
          <w:p w:rsidR="006F419F" w:rsidRDefault="006F419F" w:rsidP="0098113E">
            <w:pPr>
              <w:adjustRightInd w:val="0"/>
              <w:snapToGrid w:val="0"/>
              <w:rPr>
                <w:rFonts w:ascii="ＭＳ ゴシック" w:eastAsia="ＭＳ ゴシック" w:hAnsi="ＭＳ ゴシック"/>
                <w:kern w:val="0"/>
                <w:szCs w:val="21"/>
              </w:rPr>
            </w:pPr>
            <w:r w:rsidRPr="00812A5B">
              <w:rPr>
                <w:rFonts w:ascii="ＭＳ ゴシック" w:eastAsia="ＭＳ ゴシック" w:hAnsi="ＭＳ ゴシック" w:hint="eastAsia"/>
                <w:kern w:val="0"/>
                <w:szCs w:val="21"/>
              </w:rPr>
              <w:t>日本労働組合総連合会大阪府連合会</w:t>
            </w:r>
          </w:p>
          <w:p w:rsidR="003C268E" w:rsidRPr="00812A5B" w:rsidRDefault="003C268E" w:rsidP="0098113E">
            <w:pPr>
              <w:adjustRightInd w:val="0"/>
              <w:snapToGrid w:val="0"/>
              <w:rPr>
                <w:rFonts w:ascii="ＭＳ ゴシック" w:eastAsia="ＭＳ ゴシック" w:hAnsi="ＭＳ ゴシック"/>
                <w:szCs w:val="21"/>
              </w:rPr>
            </w:pPr>
          </w:p>
        </w:tc>
        <w:tc>
          <w:tcPr>
            <w:tcW w:w="7033" w:type="dxa"/>
          </w:tcPr>
          <w:p w:rsidR="006F419F" w:rsidRPr="00812A5B" w:rsidRDefault="006F419F" w:rsidP="00DA75F4">
            <w:pPr>
              <w:snapToGrid w:val="0"/>
              <w:ind w:left="210" w:hangingChars="100" w:hanging="210"/>
              <w:rPr>
                <w:rFonts w:ascii="ＭＳ ゴシック" w:eastAsia="ＭＳ ゴシック" w:hAnsi="ＭＳ ゴシック"/>
                <w:szCs w:val="21"/>
              </w:rPr>
            </w:pPr>
            <w:r w:rsidRPr="00812A5B">
              <w:rPr>
                <w:rFonts w:ascii="ＭＳ ゴシック" w:eastAsia="ＭＳ ゴシック" w:hAnsi="ＭＳ ゴシック" w:hint="eastAsia"/>
                <w:szCs w:val="21"/>
              </w:rPr>
              <w:t>会員向け冊子での防犯情報提供</w:t>
            </w:r>
          </w:p>
        </w:tc>
      </w:tr>
    </w:tbl>
    <w:p w:rsidR="006F419F" w:rsidRPr="00337E3A" w:rsidRDefault="006F419F" w:rsidP="000E16E5">
      <w:pPr>
        <w:widowControl/>
        <w:jc w:val="left"/>
        <w:rPr>
          <w:rFonts w:ascii="ＭＳ ゴシック" w:eastAsia="ＭＳ ゴシック" w:hAnsi="ＭＳ ゴシック"/>
          <w:szCs w:val="21"/>
        </w:rPr>
      </w:pPr>
    </w:p>
    <w:p w:rsidR="006E276D" w:rsidRPr="00337E3A" w:rsidRDefault="006E276D" w:rsidP="000E16E5">
      <w:pPr>
        <w:widowControl/>
        <w:jc w:val="left"/>
        <w:rPr>
          <w:rFonts w:ascii="ＭＳ ゴシック" w:eastAsia="ＭＳ ゴシック" w:hAnsi="ＭＳ ゴシック"/>
          <w:szCs w:val="21"/>
        </w:rPr>
      </w:pPr>
    </w:p>
    <w:sectPr w:rsidR="006E276D" w:rsidRPr="00337E3A" w:rsidSect="009D0F74">
      <w:footerReference w:type="default" r:id="rId9"/>
      <w:pgSz w:w="11906" w:h="16838" w:code="9"/>
      <w:pgMar w:top="709" w:right="1418" w:bottom="709" w:left="1418" w:header="851" w:footer="992" w:gutter="0"/>
      <w:pgNumType w:start="0"/>
      <w:cols w:space="425"/>
      <w:titlePg/>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EB" w:rsidRDefault="00C22AEB" w:rsidP="006F5D65">
      <w:r>
        <w:separator/>
      </w:r>
    </w:p>
  </w:endnote>
  <w:endnote w:type="continuationSeparator" w:id="0">
    <w:p w:rsidR="00C22AEB" w:rsidRDefault="00C22AEB" w:rsidP="006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89" w:rsidRDefault="003C1A89">
    <w:pPr>
      <w:pStyle w:val="a7"/>
      <w:jc w:val="center"/>
    </w:pPr>
    <w:r>
      <w:fldChar w:fldCharType="begin"/>
    </w:r>
    <w:r>
      <w:instrText>PAGE   \* MERGEFORMAT</w:instrText>
    </w:r>
    <w:r>
      <w:fldChar w:fldCharType="separate"/>
    </w:r>
    <w:r w:rsidR="00792C29" w:rsidRPr="00792C29">
      <w:rPr>
        <w:noProof/>
        <w:lang w:val="ja-JP"/>
      </w:rPr>
      <w:t>21</w:t>
    </w:r>
    <w:r>
      <w:rPr>
        <w:noProof/>
        <w:lang w:val="ja-JP"/>
      </w:rPr>
      <w:fldChar w:fldCharType="end"/>
    </w:r>
  </w:p>
  <w:p w:rsidR="003C1A89" w:rsidRDefault="003C1A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EB" w:rsidRDefault="00C22AEB" w:rsidP="006F5D65">
      <w:r>
        <w:separator/>
      </w:r>
    </w:p>
  </w:footnote>
  <w:footnote w:type="continuationSeparator" w:id="0">
    <w:p w:rsidR="00C22AEB" w:rsidRDefault="00C22AEB" w:rsidP="006F5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920"/>
    <w:multiLevelType w:val="hybridMultilevel"/>
    <w:tmpl w:val="FBFCA26E"/>
    <w:lvl w:ilvl="0" w:tplc="1BEA45D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315AA1"/>
    <w:multiLevelType w:val="hybridMultilevel"/>
    <w:tmpl w:val="75B64BE4"/>
    <w:lvl w:ilvl="0" w:tplc="8F4E186E">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4F816CF"/>
    <w:multiLevelType w:val="hybridMultilevel"/>
    <w:tmpl w:val="6CCAEDF2"/>
    <w:lvl w:ilvl="0" w:tplc="A6661C7E">
      <w:numFmt w:val="bullet"/>
      <w:lvlText w:val="・"/>
      <w:lvlJc w:val="left"/>
      <w:pPr>
        <w:tabs>
          <w:tab w:val="num" w:pos="552"/>
        </w:tabs>
        <w:ind w:left="552" w:hanging="360"/>
      </w:pPr>
      <w:rPr>
        <w:rFonts w:ascii="ＭＳ 明朝" w:eastAsia="ＭＳ 明朝" w:hAnsi="ＭＳ 明朝" w:hint="eastAsia"/>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3">
    <w:nsid w:val="19C375AA"/>
    <w:multiLevelType w:val="hybridMultilevel"/>
    <w:tmpl w:val="D2C0C096"/>
    <w:lvl w:ilvl="0" w:tplc="72DCF64E">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4">
    <w:nsid w:val="1F1A6FA4"/>
    <w:multiLevelType w:val="hybridMultilevel"/>
    <w:tmpl w:val="6EC4ED0A"/>
    <w:lvl w:ilvl="0" w:tplc="754C6F7C">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21712012"/>
    <w:multiLevelType w:val="hybridMultilevel"/>
    <w:tmpl w:val="B48CDF74"/>
    <w:lvl w:ilvl="0" w:tplc="FAD6A16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720D9B"/>
    <w:multiLevelType w:val="hybridMultilevel"/>
    <w:tmpl w:val="0AB40E78"/>
    <w:lvl w:ilvl="0" w:tplc="1018DD50">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7">
    <w:nsid w:val="24CB3570"/>
    <w:multiLevelType w:val="hybridMultilevel"/>
    <w:tmpl w:val="46E094B8"/>
    <w:lvl w:ilvl="0" w:tplc="574C64E6">
      <w:start w:val="23"/>
      <w:numFmt w:val="bullet"/>
      <w:lvlText w:val="※"/>
      <w:lvlJc w:val="left"/>
      <w:pPr>
        <w:tabs>
          <w:tab w:val="num" w:pos="450"/>
        </w:tabs>
        <w:ind w:left="450" w:hanging="45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CE469B0"/>
    <w:multiLevelType w:val="hybridMultilevel"/>
    <w:tmpl w:val="D5BC0DD2"/>
    <w:lvl w:ilvl="0" w:tplc="609CCF78">
      <w:numFmt w:val="bullet"/>
      <w:lvlText w:val="○"/>
      <w:lvlJc w:val="left"/>
      <w:pPr>
        <w:ind w:left="579" w:hanging="360"/>
      </w:pPr>
      <w:rPr>
        <w:rFonts w:ascii="ＭＳ ゴシック" w:eastAsia="ＭＳ ゴシック" w:hAnsi="ＭＳ ゴシック"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9">
    <w:nsid w:val="2E332883"/>
    <w:multiLevelType w:val="hybridMultilevel"/>
    <w:tmpl w:val="4EF8D8B0"/>
    <w:lvl w:ilvl="0" w:tplc="1DCA5878">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63712CA"/>
    <w:multiLevelType w:val="hybridMultilevel"/>
    <w:tmpl w:val="276EEAD2"/>
    <w:lvl w:ilvl="0" w:tplc="CF6034C0">
      <w:start w:val="2"/>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98446FA"/>
    <w:multiLevelType w:val="hybridMultilevel"/>
    <w:tmpl w:val="7CC29702"/>
    <w:lvl w:ilvl="0" w:tplc="91F85E7E">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BFD2911"/>
    <w:multiLevelType w:val="hybridMultilevel"/>
    <w:tmpl w:val="2DCAF12C"/>
    <w:lvl w:ilvl="0" w:tplc="661825B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3CD441AA"/>
    <w:multiLevelType w:val="hybridMultilevel"/>
    <w:tmpl w:val="0218AA34"/>
    <w:lvl w:ilvl="0" w:tplc="D63AFC12">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43C10322"/>
    <w:multiLevelType w:val="hybridMultilevel"/>
    <w:tmpl w:val="105E3E52"/>
    <w:lvl w:ilvl="0" w:tplc="D8E0847C">
      <w:start w:val="1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452E2E7E"/>
    <w:multiLevelType w:val="hybridMultilevel"/>
    <w:tmpl w:val="E654CBB6"/>
    <w:lvl w:ilvl="0" w:tplc="3FA4F7B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4E880DB6"/>
    <w:multiLevelType w:val="hybridMultilevel"/>
    <w:tmpl w:val="939AE0EA"/>
    <w:lvl w:ilvl="0" w:tplc="481E008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4F5A02FB"/>
    <w:multiLevelType w:val="hybridMultilevel"/>
    <w:tmpl w:val="69C2CB20"/>
    <w:lvl w:ilvl="0" w:tplc="315A9E96">
      <w:numFmt w:val="bullet"/>
      <w:lvlText w:val="・"/>
      <w:lvlJc w:val="left"/>
      <w:pPr>
        <w:ind w:left="743" w:hanging="360"/>
      </w:pPr>
      <w:rPr>
        <w:rFonts w:ascii="ＭＳ 明朝" w:eastAsia="ＭＳ 明朝" w:hAnsi="ＭＳ 明朝"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18">
    <w:nsid w:val="5343044C"/>
    <w:multiLevelType w:val="hybridMultilevel"/>
    <w:tmpl w:val="94087A8C"/>
    <w:lvl w:ilvl="0" w:tplc="CDF822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88B1FB6"/>
    <w:multiLevelType w:val="hybridMultilevel"/>
    <w:tmpl w:val="301288EA"/>
    <w:lvl w:ilvl="0" w:tplc="2F1C97AC">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58B61439"/>
    <w:multiLevelType w:val="hybridMultilevel"/>
    <w:tmpl w:val="3348A5B8"/>
    <w:lvl w:ilvl="0" w:tplc="CD386A0E">
      <w:start w:val="1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5ED97F26"/>
    <w:multiLevelType w:val="hybridMultilevel"/>
    <w:tmpl w:val="9F3678C8"/>
    <w:lvl w:ilvl="0" w:tplc="D83876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633D5765"/>
    <w:multiLevelType w:val="hybridMultilevel"/>
    <w:tmpl w:val="1E749D1C"/>
    <w:lvl w:ilvl="0" w:tplc="9D66BCB6">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23">
    <w:nsid w:val="71FC17B9"/>
    <w:multiLevelType w:val="hybridMultilevel"/>
    <w:tmpl w:val="89DE841E"/>
    <w:lvl w:ilvl="0" w:tplc="87E848E2">
      <w:start w:val="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72713B3D"/>
    <w:multiLevelType w:val="hybridMultilevel"/>
    <w:tmpl w:val="B1FA5D76"/>
    <w:lvl w:ilvl="0" w:tplc="557A8708">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25">
    <w:nsid w:val="78E23CFC"/>
    <w:multiLevelType w:val="hybridMultilevel"/>
    <w:tmpl w:val="F3D61DC0"/>
    <w:lvl w:ilvl="0" w:tplc="88FC92A6">
      <w:numFmt w:val="bullet"/>
      <w:lvlText w:val="○"/>
      <w:lvlJc w:val="left"/>
      <w:pPr>
        <w:ind w:left="570" w:hanging="360"/>
      </w:pPr>
      <w:rPr>
        <w:rFonts w:ascii="ＭＳ 明朝" w:eastAsia="ＭＳ 明朝" w:hAnsi="ＭＳ 明朝" w:hint="eastAsia"/>
      </w:rPr>
    </w:lvl>
    <w:lvl w:ilvl="1" w:tplc="A1F8543C">
      <w:start w:val="14"/>
      <w:numFmt w:val="bullet"/>
      <w:lvlText w:val="・"/>
      <w:lvlJc w:val="left"/>
      <w:pPr>
        <w:ind w:left="990" w:hanging="360"/>
      </w:pPr>
      <w:rPr>
        <w:rFonts w:ascii="ＭＳ 明朝" w:eastAsia="ＭＳ 明朝" w:hAnsi="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7C4369C2"/>
    <w:multiLevelType w:val="hybridMultilevel"/>
    <w:tmpl w:val="C1881514"/>
    <w:lvl w:ilvl="0" w:tplc="9B9ACAFC">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nsid w:val="7C48346E"/>
    <w:multiLevelType w:val="hybridMultilevel"/>
    <w:tmpl w:val="AC84F450"/>
    <w:lvl w:ilvl="0" w:tplc="04241D12">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12"/>
  </w:num>
  <w:num w:numId="3">
    <w:abstractNumId w:val="11"/>
  </w:num>
  <w:num w:numId="4">
    <w:abstractNumId w:val="0"/>
  </w:num>
  <w:num w:numId="5">
    <w:abstractNumId w:val="18"/>
  </w:num>
  <w:num w:numId="6">
    <w:abstractNumId w:val="25"/>
  </w:num>
  <w:num w:numId="7">
    <w:abstractNumId w:val="13"/>
  </w:num>
  <w:num w:numId="8">
    <w:abstractNumId w:val="26"/>
  </w:num>
  <w:num w:numId="9">
    <w:abstractNumId w:val="4"/>
  </w:num>
  <w:num w:numId="10">
    <w:abstractNumId w:val="1"/>
  </w:num>
  <w:num w:numId="11">
    <w:abstractNumId w:val="27"/>
  </w:num>
  <w:num w:numId="12">
    <w:abstractNumId w:val="17"/>
  </w:num>
  <w:num w:numId="13">
    <w:abstractNumId w:val="19"/>
  </w:num>
  <w:num w:numId="14">
    <w:abstractNumId w:val="15"/>
  </w:num>
  <w:num w:numId="15">
    <w:abstractNumId w:val="21"/>
  </w:num>
  <w:num w:numId="16">
    <w:abstractNumId w:val="9"/>
  </w:num>
  <w:num w:numId="17">
    <w:abstractNumId w:val="10"/>
  </w:num>
  <w:num w:numId="18">
    <w:abstractNumId w:val="8"/>
  </w:num>
  <w:num w:numId="19">
    <w:abstractNumId w:val="22"/>
  </w:num>
  <w:num w:numId="20">
    <w:abstractNumId w:val="24"/>
  </w:num>
  <w:num w:numId="21">
    <w:abstractNumId w:val="3"/>
  </w:num>
  <w:num w:numId="22">
    <w:abstractNumId w:val="2"/>
  </w:num>
  <w:num w:numId="23">
    <w:abstractNumId w:val="7"/>
  </w:num>
  <w:num w:numId="24">
    <w:abstractNumId w:val="6"/>
  </w:num>
  <w:num w:numId="25">
    <w:abstractNumId w:val="14"/>
  </w:num>
  <w:num w:numId="26">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93"/>
    <w:rsid w:val="0001128C"/>
    <w:rsid w:val="00012BD4"/>
    <w:rsid w:val="00014805"/>
    <w:rsid w:val="0001595D"/>
    <w:rsid w:val="0001791A"/>
    <w:rsid w:val="00020AA9"/>
    <w:rsid w:val="00021F8C"/>
    <w:rsid w:val="00026120"/>
    <w:rsid w:val="00031497"/>
    <w:rsid w:val="00033BA9"/>
    <w:rsid w:val="00035332"/>
    <w:rsid w:val="00037135"/>
    <w:rsid w:val="0003779D"/>
    <w:rsid w:val="00047C4D"/>
    <w:rsid w:val="000517F6"/>
    <w:rsid w:val="00052743"/>
    <w:rsid w:val="000555B8"/>
    <w:rsid w:val="000555FD"/>
    <w:rsid w:val="00057357"/>
    <w:rsid w:val="000624C2"/>
    <w:rsid w:val="00067B84"/>
    <w:rsid w:val="00074C11"/>
    <w:rsid w:val="000753DA"/>
    <w:rsid w:val="00082628"/>
    <w:rsid w:val="0008593D"/>
    <w:rsid w:val="00085CDC"/>
    <w:rsid w:val="00086AA3"/>
    <w:rsid w:val="00086E9B"/>
    <w:rsid w:val="00092F5F"/>
    <w:rsid w:val="00094868"/>
    <w:rsid w:val="000A046E"/>
    <w:rsid w:val="000A0DE1"/>
    <w:rsid w:val="000A1D0D"/>
    <w:rsid w:val="000A1E45"/>
    <w:rsid w:val="000A34AF"/>
    <w:rsid w:val="000A792C"/>
    <w:rsid w:val="000B3A19"/>
    <w:rsid w:val="000B4E64"/>
    <w:rsid w:val="000B58FA"/>
    <w:rsid w:val="000C4EB7"/>
    <w:rsid w:val="000C6D55"/>
    <w:rsid w:val="000C7BC6"/>
    <w:rsid w:val="000D1329"/>
    <w:rsid w:val="000D6906"/>
    <w:rsid w:val="000D6C83"/>
    <w:rsid w:val="000D72F1"/>
    <w:rsid w:val="000E16E5"/>
    <w:rsid w:val="000E2480"/>
    <w:rsid w:val="000E48F7"/>
    <w:rsid w:val="000E4DEF"/>
    <w:rsid w:val="000E77DD"/>
    <w:rsid w:val="000F0A67"/>
    <w:rsid w:val="000F4327"/>
    <w:rsid w:val="000F7A78"/>
    <w:rsid w:val="00100A3F"/>
    <w:rsid w:val="00102657"/>
    <w:rsid w:val="0010333C"/>
    <w:rsid w:val="001121F3"/>
    <w:rsid w:val="0011298A"/>
    <w:rsid w:val="00112ACD"/>
    <w:rsid w:val="001148A1"/>
    <w:rsid w:val="0011562B"/>
    <w:rsid w:val="00115BAF"/>
    <w:rsid w:val="001177BB"/>
    <w:rsid w:val="00121189"/>
    <w:rsid w:val="0012264C"/>
    <w:rsid w:val="00124AAC"/>
    <w:rsid w:val="00126791"/>
    <w:rsid w:val="00130B91"/>
    <w:rsid w:val="001313C7"/>
    <w:rsid w:val="00131501"/>
    <w:rsid w:val="00131B57"/>
    <w:rsid w:val="00133021"/>
    <w:rsid w:val="0013465A"/>
    <w:rsid w:val="001346A7"/>
    <w:rsid w:val="001420C9"/>
    <w:rsid w:val="001443CD"/>
    <w:rsid w:val="001450C1"/>
    <w:rsid w:val="0015121E"/>
    <w:rsid w:val="00155FCA"/>
    <w:rsid w:val="00156AB7"/>
    <w:rsid w:val="0016512F"/>
    <w:rsid w:val="0016522B"/>
    <w:rsid w:val="00167FDD"/>
    <w:rsid w:val="0017526B"/>
    <w:rsid w:val="00176D3F"/>
    <w:rsid w:val="0018194A"/>
    <w:rsid w:val="00186DC4"/>
    <w:rsid w:val="00187DD6"/>
    <w:rsid w:val="001935D1"/>
    <w:rsid w:val="00197A8F"/>
    <w:rsid w:val="001A0458"/>
    <w:rsid w:val="001A04E9"/>
    <w:rsid w:val="001A4BDD"/>
    <w:rsid w:val="001A558F"/>
    <w:rsid w:val="001B04CE"/>
    <w:rsid w:val="001B2DC7"/>
    <w:rsid w:val="001B358D"/>
    <w:rsid w:val="001B7D90"/>
    <w:rsid w:val="001C162F"/>
    <w:rsid w:val="001D14FC"/>
    <w:rsid w:val="001D2571"/>
    <w:rsid w:val="001D54B8"/>
    <w:rsid w:val="001D6E53"/>
    <w:rsid w:val="001D70F9"/>
    <w:rsid w:val="001E2DE5"/>
    <w:rsid w:val="001E4056"/>
    <w:rsid w:val="001E5033"/>
    <w:rsid w:val="001E518D"/>
    <w:rsid w:val="001F0D59"/>
    <w:rsid w:val="001F43C8"/>
    <w:rsid w:val="001F611C"/>
    <w:rsid w:val="001F635E"/>
    <w:rsid w:val="001F719A"/>
    <w:rsid w:val="001F7206"/>
    <w:rsid w:val="001F7F70"/>
    <w:rsid w:val="0020156D"/>
    <w:rsid w:val="00202229"/>
    <w:rsid w:val="00206568"/>
    <w:rsid w:val="00213F63"/>
    <w:rsid w:val="002173F4"/>
    <w:rsid w:val="002207DA"/>
    <w:rsid w:val="0022202D"/>
    <w:rsid w:val="002224A3"/>
    <w:rsid w:val="00222DC0"/>
    <w:rsid w:val="0022336A"/>
    <w:rsid w:val="00224541"/>
    <w:rsid w:val="002251F3"/>
    <w:rsid w:val="0022582D"/>
    <w:rsid w:val="00226788"/>
    <w:rsid w:val="002304D2"/>
    <w:rsid w:val="00232076"/>
    <w:rsid w:val="00232D44"/>
    <w:rsid w:val="0023319D"/>
    <w:rsid w:val="002356BE"/>
    <w:rsid w:val="00242064"/>
    <w:rsid w:val="002501CD"/>
    <w:rsid w:val="0025050D"/>
    <w:rsid w:val="0025241B"/>
    <w:rsid w:val="00252988"/>
    <w:rsid w:val="002538E0"/>
    <w:rsid w:val="00255535"/>
    <w:rsid w:val="00261191"/>
    <w:rsid w:val="00261D46"/>
    <w:rsid w:val="00261DFB"/>
    <w:rsid w:val="00262349"/>
    <w:rsid w:val="00262C0F"/>
    <w:rsid w:val="00262E5F"/>
    <w:rsid w:val="00263366"/>
    <w:rsid w:val="00264ABD"/>
    <w:rsid w:val="00276096"/>
    <w:rsid w:val="002806A3"/>
    <w:rsid w:val="002825FF"/>
    <w:rsid w:val="00287C7B"/>
    <w:rsid w:val="00291ACE"/>
    <w:rsid w:val="00292E02"/>
    <w:rsid w:val="00293CA0"/>
    <w:rsid w:val="00295E18"/>
    <w:rsid w:val="002A1A9B"/>
    <w:rsid w:val="002A3558"/>
    <w:rsid w:val="002B0162"/>
    <w:rsid w:val="002B1FE7"/>
    <w:rsid w:val="002B354B"/>
    <w:rsid w:val="002B7A9A"/>
    <w:rsid w:val="002C0CDF"/>
    <w:rsid w:val="002D057D"/>
    <w:rsid w:val="002D1A81"/>
    <w:rsid w:val="002D3725"/>
    <w:rsid w:val="002D3883"/>
    <w:rsid w:val="002D5530"/>
    <w:rsid w:val="002D658B"/>
    <w:rsid w:val="002E0C3A"/>
    <w:rsid w:val="002E3466"/>
    <w:rsid w:val="002E3D2B"/>
    <w:rsid w:val="002E72F9"/>
    <w:rsid w:val="002E768C"/>
    <w:rsid w:val="002F0C56"/>
    <w:rsid w:val="002F2142"/>
    <w:rsid w:val="002F3EFA"/>
    <w:rsid w:val="003014E6"/>
    <w:rsid w:val="00303D4E"/>
    <w:rsid w:val="00307AF3"/>
    <w:rsid w:val="003115BC"/>
    <w:rsid w:val="003123EF"/>
    <w:rsid w:val="00315779"/>
    <w:rsid w:val="0032206A"/>
    <w:rsid w:val="003250EE"/>
    <w:rsid w:val="003329F8"/>
    <w:rsid w:val="00333463"/>
    <w:rsid w:val="003346FB"/>
    <w:rsid w:val="00335097"/>
    <w:rsid w:val="0033518E"/>
    <w:rsid w:val="00337E3A"/>
    <w:rsid w:val="003450CE"/>
    <w:rsid w:val="00351455"/>
    <w:rsid w:val="00354A02"/>
    <w:rsid w:val="00362381"/>
    <w:rsid w:val="00365CD9"/>
    <w:rsid w:val="00366C16"/>
    <w:rsid w:val="00371ECB"/>
    <w:rsid w:val="003738BA"/>
    <w:rsid w:val="00375649"/>
    <w:rsid w:val="0038105F"/>
    <w:rsid w:val="0038172A"/>
    <w:rsid w:val="00381895"/>
    <w:rsid w:val="003903C6"/>
    <w:rsid w:val="00393ED8"/>
    <w:rsid w:val="003A0693"/>
    <w:rsid w:val="003A0C17"/>
    <w:rsid w:val="003A3C72"/>
    <w:rsid w:val="003C1A89"/>
    <w:rsid w:val="003C268E"/>
    <w:rsid w:val="003C5391"/>
    <w:rsid w:val="003C56E9"/>
    <w:rsid w:val="003C7744"/>
    <w:rsid w:val="003D0EEE"/>
    <w:rsid w:val="003D1F1E"/>
    <w:rsid w:val="003D6097"/>
    <w:rsid w:val="003D7E55"/>
    <w:rsid w:val="003E3509"/>
    <w:rsid w:val="003E6F48"/>
    <w:rsid w:val="003E7271"/>
    <w:rsid w:val="003F316B"/>
    <w:rsid w:val="003F5F8E"/>
    <w:rsid w:val="004020DA"/>
    <w:rsid w:val="00403F81"/>
    <w:rsid w:val="00404CFD"/>
    <w:rsid w:val="0040572F"/>
    <w:rsid w:val="00413173"/>
    <w:rsid w:val="0041525E"/>
    <w:rsid w:val="00430735"/>
    <w:rsid w:val="004336E0"/>
    <w:rsid w:val="00433EC7"/>
    <w:rsid w:val="00436631"/>
    <w:rsid w:val="0045010E"/>
    <w:rsid w:val="00453AE5"/>
    <w:rsid w:val="00453D82"/>
    <w:rsid w:val="0045423B"/>
    <w:rsid w:val="00455896"/>
    <w:rsid w:val="0045660A"/>
    <w:rsid w:val="00456D4F"/>
    <w:rsid w:val="00456F77"/>
    <w:rsid w:val="0045784C"/>
    <w:rsid w:val="0045796E"/>
    <w:rsid w:val="00461269"/>
    <w:rsid w:val="00461356"/>
    <w:rsid w:val="00480F84"/>
    <w:rsid w:val="004829D8"/>
    <w:rsid w:val="004A0262"/>
    <w:rsid w:val="004A026A"/>
    <w:rsid w:val="004A20E7"/>
    <w:rsid w:val="004A2F59"/>
    <w:rsid w:val="004A5E73"/>
    <w:rsid w:val="004A788D"/>
    <w:rsid w:val="004B4594"/>
    <w:rsid w:val="004C1A2C"/>
    <w:rsid w:val="004C2594"/>
    <w:rsid w:val="004C489F"/>
    <w:rsid w:val="004C71F8"/>
    <w:rsid w:val="004C7442"/>
    <w:rsid w:val="004D4923"/>
    <w:rsid w:val="004E31D9"/>
    <w:rsid w:val="004E37AA"/>
    <w:rsid w:val="004E52DD"/>
    <w:rsid w:val="004F0B8D"/>
    <w:rsid w:val="004F0DCB"/>
    <w:rsid w:val="004F3D73"/>
    <w:rsid w:val="004F63EA"/>
    <w:rsid w:val="004F6C5F"/>
    <w:rsid w:val="004F7391"/>
    <w:rsid w:val="0050193D"/>
    <w:rsid w:val="00502F15"/>
    <w:rsid w:val="00503C1A"/>
    <w:rsid w:val="00514CE0"/>
    <w:rsid w:val="00517220"/>
    <w:rsid w:val="00517DD7"/>
    <w:rsid w:val="005213BB"/>
    <w:rsid w:val="00522C9B"/>
    <w:rsid w:val="00522F03"/>
    <w:rsid w:val="00526CDC"/>
    <w:rsid w:val="00530864"/>
    <w:rsid w:val="00531481"/>
    <w:rsid w:val="00532A29"/>
    <w:rsid w:val="00532B0A"/>
    <w:rsid w:val="00552629"/>
    <w:rsid w:val="00554DA0"/>
    <w:rsid w:val="00554E9C"/>
    <w:rsid w:val="0056329F"/>
    <w:rsid w:val="0056413B"/>
    <w:rsid w:val="00570523"/>
    <w:rsid w:val="00571A51"/>
    <w:rsid w:val="00573618"/>
    <w:rsid w:val="00573D6A"/>
    <w:rsid w:val="0057412D"/>
    <w:rsid w:val="00576386"/>
    <w:rsid w:val="0057764F"/>
    <w:rsid w:val="0058272A"/>
    <w:rsid w:val="0058356E"/>
    <w:rsid w:val="0059243D"/>
    <w:rsid w:val="00594532"/>
    <w:rsid w:val="005947B6"/>
    <w:rsid w:val="005A03E9"/>
    <w:rsid w:val="005A0D41"/>
    <w:rsid w:val="005A3088"/>
    <w:rsid w:val="005A51A9"/>
    <w:rsid w:val="005A64B9"/>
    <w:rsid w:val="005A708C"/>
    <w:rsid w:val="005A79B6"/>
    <w:rsid w:val="005B557C"/>
    <w:rsid w:val="005B6309"/>
    <w:rsid w:val="005B7CB7"/>
    <w:rsid w:val="005C216C"/>
    <w:rsid w:val="005C3402"/>
    <w:rsid w:val="005C4F32"/>
    <w:rsid w:val="005C7505"/>
    <w:rsid w:val="005C7C10"/>
    <w:rsid w:val="005D4917"/>
    <w:rsid w:val="005D7446"/>
    <w:rsid w:val="005E1069"/>
    <w:rsid w:val="005E1EEA"/>
    <w:rsid w:val="005E33B9"/>
    <w:rsid w:val="005E612D"/>
    <w:rsid w:val="005F0536"/>
    <w:rsid w:val="005F1C2A"/>
    <w:rsid w:val="005F5A59"/>
    <w:rsid w:val="00600ADE"/>
    <w:rsid w:val="00601431"/>
    <w:rsid w:val="0060244C"/>
    <w:rsid w:val="006061A8"/>
    <w:rsid w:val="00610B7C"/>
    <w:rsid w:val="00612F43"/>
    <w:rsid w:val="006143DB"/>
    <w:rsid w:val="0061496C"/>
    <w:rsid w:val="00617368"/>
    <w:rsid w:val="00620FEF"/>
    <w:rsid w:val="00621795"/>
    <w:rsid w:val="00622625"/>
    <w:rsid w:val="00622EA6"/>
    <w:rsid w:val="006233A0"/>
    <w:rsid w:val="00626D2F"/>
    <w:rsid w:val="00630246"/>
    <w:rsid w:val="00634ED8"/>
    <w:rsid w:val="00636B6D"/>
    <w:rsid w:val="0064109F"/>
    <w:rsid w:val="00643E85"/>
    <w:rsid w:val="00644D6D"/>
    <w:rsid w:val="00644EEE"/>
    <w:rsid w:val="00646606"/>
    <w:rsid w:val="00650BD1"/>
    <w:rsid w:val="00651396"/>
    <w:rsid w:val="0065162F"/>
    <w:rsid w:val="00654694"/>
    <w:rsid w:val="00654A26"/>
    <w:rsid w:val="00660F92"/>
    <w:rsid w:val="006618CF"/>
    <w:rsid w:val="00662F47"/>
    <w:rsid w:val="0066348F"/>
    <w:rsid w:val="0066364C"/>
    <w:rsid w:val="006646F7"/>
    <w:rsid w:val="0066537D"/>
    <w:rsid w:val="00670AA4"/>
    <w:rsid w:val="00672F5E"/>
    <w:rsid w:val="00673C2D"/>
    <w:rsid w:val="0067660F"/>
    <w:rsid w:val="006804C2"/>
    <w:rsid w:val="00690A0D"/>
    <w:rsid w:val="00691AA0"/>
    <w:rsid w:val="00693D59"/>
    <w:rsid w:val="00695D18"/>
    <w:rsid w:val="006A2F9A"/>
    <w:rsid w:val="006A39C1"/>
    <w:rsid w:val="006A57D6"/>
    <w:rsid w:val="006B44EB"/>
    <w:rsid w:val="006C0CA7"/>
    <w:rsid w:val="006C2ED0"/>
    <w:rsid w:val="006C73E3"/>
    <w:rsid w:val="006C7B68"/>
    <w:rsid w:val="006D1C6E"/>
    <w:rsid w:val="006D40D0"/>
    <w:rsid w:val="006D42A3"/>
    <w:rsid w:val="006D589D"/>
    <w:rsid w:val="006D6C0A"/>
    <w:rsid w:val="006D7A23"/>
    <w:rsid w:val="006E0718"/>
    <w:rsid w:val="006E276D"/>
    <w:rsid w:val="006E54E8"/>
    <w:rsid w:val="006E6082"/>
    <w:rsid w:val="006F1427"/>
    <w:rsid w:val="006F3147"/>
    <w:rsid w:val="006F419F"/>
    <w:rsid w:val="006F43B9"/>
    <w:rsid w:val="006F5D65"/>
    <w:rsid w:val="006F6570"/>
    <w:rsid w:val="00700AB6"/>
    <w:rsid w:val="0070101E"/>
    <w:rsid w:val="007034DF"/>
    <w:rsid w:val="00706F5C"/>
    <w:rsid w:val="007076A8"/>
    <w:rsid w:val="0071080F"/>
    <w:rsid w:val="00713D38"/>
    <w:rsid w:val="0072171B"/>
    <w:rsid w:val="00722D1F"/>
    <w:rsid w:val="00723B3B"/>
    <w:rsid w:val="00724207"/>
    <w:rsid w:val="00725D7E"/>
    <w:rsid w:val="00727AA4"/>
    <w:rsid w:val="00727D56"/>
    <w:rsid w:val="00730110"/>
    <w:rsid w:val="00734ACF"/>
    <w:rsid w:val="00735001"/>
    <w:rsid w:val="00735160"/>
    <w:rsid w:val="00745838"/>
    <w:rsid w:val="00753440"/>
    <w:rsid w:val="00754D7B"/>
    <w:rsid w:val="007552B2"/>
    <w:rsid w:val="00756E69"/>
    <w:rsid w:val="00762FA3"/>
    <w:rsid w:val="0076415E"/>
    <w:rsid w:val="00767ADC"/>
    <w:rsid w:val="0077517F"/>
    <w:rsid w:val="00777943"/>
    <w:rsid w:val="0078052C"/>
    <w:rsid w:val="0078441D"/>
    <w:rsid w:val="00784C90"/>
    <w:rsid w:val="0078579E"/>
    <w:rsid w:val="00785F88"/>
    <w:rsid w:val="00786A3C"/>
    <w:rsid w:val="00792687"/>
    <w:rsid w:val="00792C29"/>
    <w:rsid w:val="007934A9"/>
    <w:rsid w:val="00794017"/>
    <w:rsid w:val="00794043"/>
    <w:rsid w:val="007975F2"/>
    <w:rsid w:val="007975FF"/>
    <w:rsid w:val="007A0CFB"/>
    <w:rsid w:val="007A4BD6"/>
    <w:rsid w:val="007A747E"/>
    <w:rsid w:val="007B27AB"/>
    <w:rsid w:val="007B48B4"/>
    <w:rsid w:val="007B4D9E"/>
    <w:rsid w:val="007B7485"/>
    <w:rsid w:val="007C058A"/>
    <w:rsid w:val="007D1351"/>
    <w:rsid w:val="007D1BE3"/>
    <w:rsid w:val="007D28E2"/>
    <w:rsid w:val="007D3784"/>
    <w:rsid w:val="007D3FAA"/>
    <w:rsid w:val="007E1E2F"/>
    <w:rsid w:val="007E6F9A"/>
    <w:rsid w:val="007F1256"/>
    <w:rsid w:val="007F2D68"/>
    <w:rsid w:val="00802BEE"/>
    <w:rsid w:val="00810341"/>
    <w:rsid w:val="00810601"/>
    <w:rsid w:val="0081069E"/>
    <w:rsid w:val="00812A5B"/>
    <w:rsid w:val="00813B31"/>
    <w:rsid w:val="00815DA1"/>
    <w:rsid w:val="00817DDD"/>
    <w:rsid w:val="0082676C"/>
    <w:rsid w:val="008310F8"/>
    <w:rsid w:val="008349AD"/>
    <w:rsid w:val="008404DF"/>
    <w:rsid w:val="00840958"/>
    <w:rsid w:val="008445B8"/>
    <w:rsid w:val="00845AA4"/>
    <w:rsid w:val="00851694"/>
    <w:rsid w:val="00851888"/>
    <w:rsid w:val="00853212"/>
    <w:rsid w:val="008568D3"/>
    <w:rsid w:val="00856905"/>
    <w:rsid w:val="00857CE8"/>
    <w:rsid w:val="008613A5"/>
    <w:rsid w:val="00862E51"/>
    <w:rsid w:val="00867A83"/>
    <w:rsid w:val="00867F8C"/>
    <w:rsid w:val="008808D4"/>
    <w:rsid w:val="00881DDB"/>
    <w:rsid w:val="008876F8"/>
    <w:rsid w:val="0089248E"/>
    <w:rsid w:val="00893424"/>
    <w:rsid w:val="008942A1"/>
    <w:rsid w:val="00897DC3"/>
    <w:rsid w:val="008A3F2D"/>
    <w:rsid w:val="008A41C5"/>
    <w:rsid w:val="008B06E3"/>
    <w:rsid w:val="008B1BE6"/>
    <w:rsid w:val="008B3D38"/>
    <w:rsid w:val="008C14BE"/>
    <w:rsid w:val="008C3D06"/>
    <w:rsid w:val="008C421C"/>
    <w:rsid w:val="008C4BD1"/>
    <w:rsid w:val="008C7545"/>
    <w:rsid w:val="008D14D3"/>
    <w:rsid w:val="008D16FB"/>
    <w:rsid w:val="008D2F9B"/>
    <w:rsid w:val="008D3050"/>
    <w:rsid w:val="008D4C41"/>
    <w:rsid w:val="008D52F8"/>
    <w:rsid w:val="008D6901"/>
    <w:rsid w:val="008E08F7"/>
    <w:rsid w:val="008E25F8"/>
    <w:rsid w:val="008E3068"/>
    <w:rsid w:val="008F05D6"/>
    <w:rsid w:val="008F1C93"/>
    <w:rsid w:val="008F26DE"/>
    <w:rsid w:val="008F2EEA"/>
    <w:rsid w:val="008F6B5A"/>
    <w:rsid w:val="008F7297"/>
    <w:rsid w:val="008F7859"/>
    <w:rsid w:val="0090070D"/>
    <w:rsid w:val="00903031"/>
    <w:rsid w:val="0090416B"/>
    <w:rsid w:val="0090451C"/>
    <w:rsid w:val="009047D0"/>
    <w:rsid w:val="00906111"/>
    <w:rsid w:val="0091162D"/>
    <w:rsid w:val="00912E99"/>
    <w:rsid w:val="00912F81"/>
    <w:rsid w:val="00914B0B"/>
    <w:rsid w:val="009154FE"/>
    <w:rsid w:val="00925014"/>
    <w:rsid w:val="00927F65"/>
    <w:rsid w:val="00932788"/>
    <w:rsid w:val="00932B6C"/>
    <w:rsid w:val="00944C08"/>
    <w:rsid w:val="00946C39"/>
    <w:rsid w:val="009471A4"/>
    <w:rsid w:val="009504EB"/>
    <w:rsid w:val="00954E8A"/>
    <w:rsid w:val="00957FD1"/>
    <w:rsid w:val="00961138"/>
    <w:rsid w:val="009658FB"/>
    <w:rsid w:val="009709CA"/>
    <w:rsid w:val="00976DF7"/>
    <w:rsid w:val="0098113E"/>
    <w:rsid w:val="00986A3B"/>
    <w:rsid w:val="009943AA"/>
    <w:rsid w:val="009954A3"/>
    <w:rsid w:val="00995A4F"/>
    <w:rsid w:val="00996FBD"/>
    <w:rsid w:val="009A27DC"/>
    <w:rsid w:val="009A2F5B"/>
    <w:rsid w:val="009A72A0"/>
    <w:rsid w:val="009A7B9D"/>
    <w:rsid w:val="009A7BA2"/>
    <w:rsid w:val="009B07B2"/>
    <w:rsid w:val="009B0937"/>
    <w:rsid w:val="009B436D"/>
    <w:rsid w:val="009B5123"/>
    <w:rsid w:val="009C1A0F"/>
    <w:rsid w:val="009C3A09"/>
    <w:rsid w:val="009C4333"/>
    <w:rsid w:val="009C5B79"/>
    <w:rsid w:val="009C68AB"/>
    <w:rsid w:val="009D0F74"/>
    <w:rsid w:val="009D1341"/>
    <w:rsid w:val="009D177A"/>
    <w:rsid w:val="009D195F"/>
    <w:rsid w:val="009D6BE4"/>
    <w:rsid w:val="009E128A"/>
    <w:rsid w:val="009E1D3B"/>
    <w:rsid w:val="009E315C"/>
    <w:rsid w:val="009E40FE"/>
    <w:rsid w:val="009E4BDF"/>
    <w:rsid w:val="009F2595"/>
    <w:rsid w:val="009F370F"/>
    <w:rsid w:val="009F3A31"/>
    <w:rsid w:val="009F3F9A"/>
    <w:rsid w:val="009F5BEE"/>
    <w:rsid w:val="009F66EF"/>
    <w:rsid w:val="009F680B"/>
    <w:rsid w:val="009F7230"/>
    <w:rsid w:val="00A01147"/>
    <w:rsid w:val="00A02EC6"/>
    <w:rsid w:val="00A052AB"/>
    <w:rsid w:val="00A0734F"/>
    <w:rsid w:val="00A07D54"/>
    <w:rsid w:val="00A11CEB"/>
    <w:rsid w:val="00A126E3"/>
    <w:rsid w:val="00A177BA"/>
    <w:rsid w:val="00A23252"/>
    <w:rsid w:val="00A23579"/>
    <w:rsid w:val="00A24169"/>
    <w:rsid w:val="00A27E50"/>
    <w:rsid w:val="00A3045B"/>
    <w:rsid w:val="00A3474E"/>
    <w:rsid w:val="00A368F7"/>
    <w:rsid w:val="00A376A9"/>
    <w:rsid w:val="00A4295E"/>
    <w:rsid w:val="00A43E5E"/>
    <w:rsid w:val="00A510B3"/>
    <w:rsid w:val="00A52034"/>
    <w:rsid w:val="00A526CC"/>
    <w:rsid w:val="00A53B4B"/>
    <w:rsid w:val="00A55443"/>
    <w:rsid w:val="00A572BC"/>
    <w:rsid w:val="00A60A84"/>
    <w:rsid w:val="00A61FB1"/>
    <w:rsid w:val="00A63A4F"/>
    <w:rsid w:val="00A710A2"/>
    <w:rsid w:val="00A7111D"/>
    <w:rsid w:val="00A71C02"/>
    <w:rsid w:val="00A75C08"/>
    <w:rsid w:val="00A778BC"/>
    <w:rsid w:val="00A814B2"/>
    <w:rsid w:val="00A81719"/>
    <w:rsid w:val="00A84EA3"/>
    <w:rsid w:val="00A86797"/>
    <w:rsid w:val="00A87E05"/>
    <w:rsid w:val="00A902EA"/>
    <w:rsid w:val="00A92F26"/>
    <w:rsid w:val="00A952DA"/>
    <w:rsid w:val="00A96081"/>
    <w:rsid w:val="00A9741F"/>
    <w:rsid w:val="00AA3666"/>
    <w:rsid w:val="00AA473B"/>
    <w:rsid w:val="00AA69C9"/>
    <w:rsid w:val="00AB24B6"/>
    <w:rsid w:val="00AB3E82"/>
    <w:rsid w:val="00AB45E6"/>
    <w:rsid w:val="00AB49EF"/>
    <w:rsid w:val="00AB6D95"/>
    <w:rsid w:val="00AC2397"/>
    <w:rsid w:val="00AC4E14"/>
    <w:rsid w:val="00AC5F73"/>
    <w:rsid w:val="00AD299B"/>
    <w:rsid w:val="00AD6111"/>
    <w:rsid w:val="00AD6FC4"/>
    <w:rsid w:val="00AD70C2"/>
    <w:rsid w:val="00AE1E2E"/>
    <w:rsid w:val="00AF029C"/>
    <w:rsid w:val="00AF0B9C"/>
    <w:rsid w:val="00AF0D6D"/>
    <w:rsid w:val="00AF5906"/>
    <w:rsid w:val="00B0082D"/>
    <w:rsid w:val="00B0150F"/>
    <w:rsid w:val="00B0225A"/>
    <w:rsid w:val="00B07748"/>
    <w:rsid w:val="00B11022"/>
    <w:rsid w:val="00B12E03"/>
    <w:rsid w:val="00B14847"/>
    <w:rsid w:val="00B14919"/>
    <w:rsid w:val="00B15DC9"/>
    <w:rsid w:val="00B16ABD"/>
    <w:rsid w:val="00B17059"/>
    <w:rsid w:val="00B22BBC"/>
    <w:rsid w:val="00B23B6C"/>
    <w:rsid w:val="00B5329F"/>
    <w:rsid w:val="00B5377C"/>
    <w:rsid w:val="00B63C69"/>
    <w:rsid w:val="00B70117"/>
    <w:rsid w:val="00B709B8"/>
    <w:rsid w:val="00B72367"/>
    <w:rsid w:val="00B7357F"/>
    <w:rsid w:val="00B749C4"/>
    <w:rsid w:val="00B82B21"/>
    <w:rsid w:val="00B84CE5"/>
    <w:rsid w:val="00B86C69"/>
    <w:rsid w:val="00B91D23"/>
    <w:rsid w:val="00B93D57"/>
    <w:rsid w:val="00BA2C62"/>
    <w:rsid w:val="00BA7765"/>
    <w:rsid w:val="00BB0E7E"/>
    <w:rsid w:val="00BC1648"/>
    <w:rsid w:val="00BC4673"/>
    <w:rsid w:val="00BC4BC0"/>
    <w:rsid w:val="00BC69A8"/>
    <w:rsid w:val="00BC7834"/>
    <w:rsid w:val="00BC7B81"/>
    <w:rsid w:val="00BD37AE"/>
    <w:rsid w:val="00BD63D3"/>
    <w:rsid w:val="00BD7124"/>
    <w:rsid w:val="00BE7B08"/>
    <w:rsid w:val="00BF00F2"/>
    <w:rsid w:val="00BF0EF5"/>
    <w:rsid w:val="00BF196C"/>
    <w:rsid w:val="00BF57A4"/>
    <w:rsid w:val="00C029D6"/>
    <w:rsid w:val="00C13304"/>
    <w:rsid w:val="00C14673"/>
    <w:rsid w:val="00C163EC"/>
    <w:rsid w:val="00C16A3F"/>
    <w:rsid w:val="00C22AEB"/>
    <w:rsid w:val="00C263BB"/>
    <w:rsid w:val="00C30459"/>
    <w:rsid w:val="00C31353"/>
    <w:rsid w:val="00C319BB"/>
    <w:rsid w:val="00C33461"/>
    <w:rsid w:val="00C36C6D"/>
    <w:rsid w:val="00C3762E"/>
    <w:rsid w:val="00C40164"/>
    <w:rsid w:val="00C43908"/>
    <w:rsid w:val="00C43C79"/>
    <w:rsid w:val="00C465E0"/>
    <w:rsid w:val="00C50E1D"/>
    <w:rsid w:val="00C51919"/>
    <w:rsid w:val="00C53CA0"/>
    <w:rsid w:val="00C57585"/>
    <w:rsid w:val="00C57D83"/>
    <w:rsid w:val="00C6049C"/>
    <w:rsid w:val="00C62457"/>
    <w:rsid w:val="00C640E2"/>
    <w:rsid w:val="00C70B35"/>
    <w:rsid w:val="00C71E64"/>
    <w:rsid w:val="00C73A46"/>
    <w:rsid w:val="00C753C5"/>
    <w:rsid w:val="00C76022"/>
    <w:rsid w:val="00C7644A"/>
    <w:rsid w:val="00C772D4"/>
    <w:rsid w:val="00C850EE"/>
    <w:rsid w:val="00C8552C"/>
    <w:rsid w:val="00C918A5"/>
    <w:rsid w:val="00C94A0E"/>
    <w:rsid w:val="00C957F1"/>
    <w:rsid w:val="00CA7ABF"/>
    <w:rsid w:val="00CB1774"/>
    <w:rsid w:val="00CB233B"/>
    <w:rsid w:val="00CB2BD6"/>
    <w:rsid w:val="00CB2F3F"/>
    <w:rsid w:val="00CC049D"/>
    <w:rsid w:val="00CC0C44"/>
    <w:rsid w:val="00CC16C1"/>
    <w:rsid w:val="00CC4146"/>
    <w:rsid w:val="00CC4453"/>
    <w:rsid w:val="00CC4DD8"/>
    <w:rsid w:val="00CC79BC"/>
    <w:rsid w:val="00CD1C06"/>
    <w:rsid w:val="00CD3C35"/>
    <w:rsid w:val="00CD683F"/>
    <w:rsid w:val="00CE105A"/>
    <w:rsid w:val="00CE1295"/>
    <w:rsid w:val="00CE1C52"/>
    <w:rsid w:val="00CE6424"/>
    <w:rsid w:val="00CF2A01"/>
    <w:rsid w:val="00CF49C9"/>
    <w:rsid w:val="00CF5271"/>
    <w:rsid w:val="00D022A6"/>
    <w:rsid w:val="00D03197"/>
    <w:rsid w:val="00D10261"/>
    <w:rsid w:val="00D10B06"/>
    <w:rsid w:val="00D11B4A"/>
    <w:rsid w:val="00D1205E"/>
    <w:rsid w:val="00D1278E"/>
    <w:rsid w:val="00D15F8A"/>
    <w:rsid w:val="00D175A9"/>
    <w:rsid w:val="00D21503"/>
    <w:rsid w:val="00D22984"/>
    <w:rsid w:val="00D2420D"/>
    <w:rsid w:val="00D24319"/>
    <w:rsid w:val="00D33375"/>
    <w:rsid w:val="00D37263"/>
    <w:rsid w:val="00D373BB"/>
    <w:rsid w:val="00D43541"/>
    <w:rsid w:val="00D44CE3"/>
    <w:rsid w:val="00D44F1C"/>
    <w:rsid w:val="00D47092"/>
    <w:rsid w:val="00D511DE"/>
    <w:rsid w:val="00D51560"/>
    <w:rsid w:val="00D56244"/>
    <w:rsid w:val="00D57EEB"/>
    <w:rsid w:val="00D7002D"/>
    <w:rsid w:val="00D70967"/>
    <w:rsid w:val="00D748CA"/>
    <w:rsid w:val="00D7555C"/>
    <w:rsid w:val="00D767D7"/>
    <w:rsid w:val="00D7695A"/>
    <w:rsid w:val="00D76E58"/>
    <w:rsid w:val="00D81E30"/>
    <w:rsid w:val="00D8212E"/>
    <w:rsid w:val="00D91D63"/>
    <w:rsid w:val="00D93282"/>
    <w:rsid w:val="00D93C6E"/>
    <w:rsid w:val="00D943D9"/>
    <w:rsid w:val="00D962DB"/>
    <w:rsid w:val="00DA0365"/>
    <w:rsid w:val="00DA75F4"/>
    <w:rsid w:val="00DB254D"/>
    <w:rsid w:val="00DB4C29"/>
    <w:rsid w:val="00DC03FD"/>
    <w:rsid w:val="00DC061A"/>
    <w:rsid w:val="00DC27D7"/>
    <w:rsid w:val="00DC3124"/>
    <w:rsid w:val="00DC7ABC"/>
    <w:rsid w:val="00DD3A62"/>
    <w:rsid w:val="00DD743D"/>
    <w:rsid w:val="00DE103E"/>
    <w:rsid w:val="00DE4537"/>
    <w:rsid w:val="00DE701D"/>
    <w:rsid w:val="00DF1BF3"/>
    <w:rsid w:val="00DF2FD2"/>
    <w:rsid w:val="00DF6A27"/>
    <w:rsid w:val="00E007EE"/>
    <w:rsid w:val="00E01641"/>
    <w:rsid w:val="00E017E8"/>
    <w:rsid w:val="00E02D03"/>
    <w:rsid w:val="00E04337"/>
    <w:rsid w:val="00E06056"/>
    <w:rsid w:val="00E10AA3"/>
    <w:rsid w:val="00E11DAC"/>
    <w:rsid w:val="00E12043"/>
    <w:rsid w:val="00E13A42"/>
    <w:rsid w:val="00E17343"/>
    <w:rsid w:val="00E2098F"/>
    <w:rsid w:val="00E212C6"/>
    <w:rsid w:val="00E22337"/>
    <w:rsid w:val="00E23C5B"/>
    <w:rsid w:val="00E25CAE"/>
    <w:rsid w:val="00E27D0A"/>
    <w:rsid w:val="00E308A1"/>
    <w:rsid w:val="00E342A9"/>
    <w:rsid w:val="00E34E42"/>
    <w:rsid w:val="00E376CA"/>
    <w:rsid w:val="00E41C3E"/>
    <w:rsid w:val="00E434E8"/>
    <w:rsid w:val="00E44262"/>
    <w:rsid w:val="00E56280"/>
    <w:rsid w:val="00E577D0"/>
    <w:rsid w:val="00E57EA5"/>
    <w:rsid w:val="00E614FA"/>
    <w:rsid w:val="00E615D4"/>
    <w:rsid w:val="00E61D57"/>
    <w:rsid w:val="00E61E01"/>
    <w:rsid w:val="00E63B17"/>
    <w:rsid w:val="00E64000"/>
    <w:rsid w:val="00E648C7"/>
    <w:rsid w:val="00E70437"/>
    <w:rsid w:val="00E71F74"/>
    <w:rsid w:val="00E74DC7"/>
    <w:rsid w:val="00E74FC8"/>
    <w:rsid w:val="00E760A1"/>
    <w:rsid w:val="00E82A84"/>
    <w:rsid w:val="00E9051C"/>
    <w:rsid w:val="00E945F7"/>
    <w:rsid w:val="00E959E1"/>
    <w:rsid w:val="00E95A6A"/>
    <w:rsid w:val="00EA60EF"/>
    <w:rsid w:val="00EA6134"/>
    <w:rsid w:val="00EA7682"/>
    <w:rsid w:val="00EA7CD3"/>
    <w:rsid w:val="00EB50F0"/>
    <w:rsid w:val="00EB516E"/>
    <w:rsid w:val="00EB657B"/>
    <w:rsid w:val="00EB661A"/>
    <w:rsid w:val="00EC0B72"/>
    <w:rsid w:val="00EC2804"/>
    <w:rsid w:val="00EC2E7E"/>
    <w:rsid w:val="00EC5406"/>
    <w:rsid w:val="00ED1452"/>
    <w:rsid w:val="00ED16CC"/>
    <w:rsid w:val="00ED245A"/>
    <w:rsid w:val="00ED67CC"/>
    <w:rsid w:val="00ED6FC1"/>
    <w:rsid w:val="00EF3854"/>
    <w:rsid w:val="00EF46ED"/>
    <w:rsid w:val="00EF7D97"/>
    <w:rsid w:val="00F01F14"/>
    <w:rsid w:val="00F028F8"/>
    <w:rsid w:val="00F032DD"/>
    <w:rsid w:val="00F04F49"/>
    <w:rsid w:val="00F12CEA"/>
    <w:rsid w:val="00F12E81"/>
    <w:rsid w:val="00F14DDB"/>
    <w:rsid w:val="00F17217"/>
    <w:rsid w:val="00F2005F"/>
    <w:rsid w:val="00F20A3A"/>
    <w:rsid w:val="00F21750"/>
    <w:rsid w:val="00F32D18"/>
    <w:rsid w:val="00F33C80"/>
    <w:rsid w:val="00F40FA6"/>
    <w:rsid w:val="00F42BEE"/>
    <w:rsid w:val="00F47D0F"/>
    <w:rsid w:val="00F504D5"/>
    <w:rsid w:val="00F51E39"/>
    <w:rsid w:val="00F523C4"/>
    <w:rsid w:val="00F53C79"/>
    <w:rsid w:val="00F54F55"/>
    <w:rsid w:val="00F55363"/>
    <w:rsid w:val="00F57907"/>
    <w:rsid w:val="00F635B3"/>
    <w:rsid w:val="00F71EBC"/>
    <w:rsid w:val="00F758E2"/>
    <w:rsid w:val="00F80DB1"/>
    <w:rsid w:val="00F846BF"/>
    <w:rsid w:val="00F863FE"/>
    <w:rsid w:val="00F902EE"/>
    <w:rsid w:val="00F9047C"/>
    <w:rsid w:val="00F91359"/>
    <w:rsid w:val="00F918FB"/>
    <w:rsid w:val="00F94F20"/>
    <w:rsid w:val="00F95076"/>
    <w:rsid w:val="00F958C5"/>
    <w:rsid w:val="00F97305"/>
    <w:rsid w:val="00F97ED9"/>
    <w:rsid w:val="00FA0530"/>
    <w:rsid w:val="00FA251B"/>
    <w:rsid w:val="00FA6EDC"/>
    <w:rsid w:val="00FA7C93"/>
    <w:rsid w:val="00FB2945"/>
    <w:rsid w:val="00FB4A4D"/>
    <w:rsid w:val="00FB59FD"/>
    <w:rsid w:val="00FC2877"/>
    <w:rsid w:val="00FC74D6"/>
    <w:rsid w:val="00FD70A7"/>
    <w:rsid w:val="00FE17C0"/>
    <w:rsid w:val="00FE45F8"/>
    <w:rsid w:val="00FE5FB2"/>
    <w:rsid w:val="00FE6C72"/>
    <w:rsid w:val="00FE7D93"/>
    <w:rsid w:val="00FF31C9"/>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17897">
      <w:bodyDiv w:val="1"/>
      <w:marLeft w:val="0"/>
      <w:marRight w:val="0"/>
      <w:marTop w:val="0"/>
      <w:marBottom w:val="0"/>
      <w:divBdr>
        <w:top w:val="none" w:sz="0" w:space="0" w:color="auto"/>
        <w:left w:val="none" w:sz="0" w:space="0" w:color="auto"/>
        <w:bottom w:val="none" w:sz="0" w:space="0" w:color="auto"/>
        <w:right w:val="none" w:sz="0" w:space="0" w:color="auto"/>
      </w:divBdr>
    </w:div>
    <w:div w:id="1434671092">
      <w:marLeft w:val="0"/>
      <w:marRight w:val="0"/>
      <w:marTop w:val="0"/>
      <w:marBottom w:val="0"/>
      <w:divBdr>
        <w:top w:val="none" w:sz="0" w:space="0" w:color="auto"/>
        <w:left w:val="none" w:sz="0" w:space="0" w:color="auto"/>
        <w:bottom w:val="none" w:sz="0" w:space="0" w:color="auto"/>
        <w:right w:val="none" w:sz="0" w:space="0" w:color="auto"/>
      </w:divBdr>
    </w:div>
    <w:div w:id="1434671093">
      <w:marLeft w:val="0"/>
      <w:marRight w:val="0"/>
      <w:marTop w:val="0"/>
      <w:marBottom w:val="0"/>
      <w:divBdr>
        <w:top w:val="none" w:sz="0" w:space="0" w:color="auto"/>
        <w:left w:val="none" w:sz="0" w:space="0" w:color="auto"/>
        <w:bottom w:val="none" w:sz="0" w:space="0" w:color="auto"/>
        <w:right w:val="none" w:sz="0" w:space="0" w:color="auto"/>
      </w:divBdr>
    </w:div>
    <w:div w:id="1434671094">
      <w:marLeft w:val="0"/>
      <w:marRight w:val="0"/>
      <w:marTop w:val="0"/>
      <w:marBottom w:val="0"/>
      <w:divBdr>
        <w:top w:val="none" w:sz="0" w:space="0" w:color="auto"/>
        <w:left w:val="none" w:sz="0" w:space="0" w:color="auto"/>
        <w:bottom w:val="none" w:sz="0" w:space="0" w:color="auto"/>
        <w:right w:val="none" w:sz="0" w:space="0" w:color="auto"/>
      </w:divBdr>
    </w:div>
    <w:div w:id="1434671095">
      <w:marLeft w:val="0"/>
      <w:marRight w:val="0"/>
      <w:marTop w:val="0"/>
      <w:marBottom w:val="0"/>
      <w:divBdr>
        <w:top w:val="none" w:sz="0" w:space="0" w:color="auto"/>
        <w:left w:val="none" w:sz="0" w:space="0" w:color="auto"/>
        <w:bottom w:val="none" w:sz="0" w:space="0" w:color="auto"/>
        <w:right w:val="none" w:sz="0" w:space="0" w:color="auto"/>
      </w:divBdr>
    </w:div>
    <w:div w:id="1434671096">
      <w:marLeft w:val="0"/>
      <w:marRight w:val="0"/>
      <w:marTop w:val="0"/>
      <w:marBottom w:val="0"/>
      <w:divBdr>
        <w:top w:val="none" w:sz="0" w:space="0" w:color="auto"/>
        <w:left w:val="none" w:sz="0" w:space="0" w:color="auto"/>
        <w:bottom w:val="none" w:sz="0" w:space="0" w:color="auto"/>
        <w:right w:val="none" w:sz="0" w:space="0" w:color="auto"/>
      </w:divBdr>
    </w:div>
    <w:div w:id="1434671097">
      <w:marLeft w:val="0"/>
      <w:marRight w:val="0"/>
      <w:marTop w:val="0"/>
      <w:marBottom w:val="0"/>
      <w:divBdr>
        <w:top w:val="none" w:sz="0" w:space="0" w:color="auto"/>
        <w:left w:val="none" w:sz="0" w:space="0" w:color="auto"/>
        <w:bottom w:val="none" w:sz="0" w:space="0" w:color="auto"/>
        <w:right w:val="none" w:sz="0" w:space="0" w:color="auto"/>
      </w:divBdr>
    </w:div>
    <w:div w:id="1434671098">
      <w:marLeft w:val="0"/>
      <w:marRight w:val="0"/>
      <w:marTop w:val="0"/>
      <w:marBottom w:val="0"/>
      <w:divBdr>
        <w:top w:val="none" w:sz="0" w:space="0" w:color="auto"/>
        <w:left w:val="none" w:sz="0" w:space="0" w:color="auto"/>
        <w:bottom w:val="none" w:sz="0" w:space="0" w:color="auto"/>
        <w:right w:val="none" w:sz="0" w:space="0" w:color="auto"/>
      </w:divBdr>
    </w:div>
    <w:div w:id="1434671099">
      <w:marLeft w:val="0"/>
      <w:marRight w:val="0"/>
      <w:marTop w:val="0"/>
      <w:marBottom w:val="0"/>
      <w:divBdr>
        <w:top w:val="none" w:sz="0" w:space="0" w:color="auto"/>
        <w:left w:val="none" w:sz="0" w:space="0" w:color="auto"/>
        <w:bottom w:val="none" w:sz="0" w:space="0" w:color="auto"/>
        <w:right w:val="none" w:sz="0" w:space="0" w:color="auto"/>
      </w:divBdr>
    </w:div>
    <w:div w:id="1434671100">
      <w:marLeft w:val="0"/>
      <w:marRight w:val="0"/>
      <w:marTop w:val="0"/>
      <w:marBottom w:val="0"/>
      <w:divBdr>
        <w:top w:val="none" w:sz="0" w:space="0" w:color="auto"/>
        <w:left w:val="none" w:sz="0" w:space="0" w:color="auto"/>
        <w:bottom w:val="none" w:sz="0" w:space="0" w:color="auto"/>
        <w:right w:val="none" w:sz="0" w:space="0" w:color="auto"/>
      </w:divBdr>
    </w:div>
    <w:div w:id="1434671101">
      <w:marLeft w:val="0"/>
      <w:marRight w:val="0"/>
      <w:marTop w:val="0"/>
      <w:marBottom w:val="0"/>
      <w:divBdr>
        <w:top w:val="none" w:sz="0" w:space="0" w:color="auto"/>
        <w:left w:val="none" w:sz="0" w:space="0" w:color="auto"/>
        <w:bottom w:val="none" w:sz="0" w:space="0" w:color="auto"/>
        <w:right w:val="none" w:sz="0" w:space="0" w:color="auto"/>
      </w:divBdr>
    </w:div>
    <w:div w:id="1434671102">
      <w:marLeft w:val="0"/>
      <w:marRight w:val="0"/>
      <w:marTop w:val="0"/>
      <w:marBottom w:val="0"/>
      <w:divBdr>
        <w:top w:val="none" w:sz="0" w:space="0" w:color="auto"/>
        <w:left w:val="none" w:sz="0" w:space="0" w:color="auto"/>
        <w:bottom w:val="none" w:sz="0" w:space="0" w:color="auto"/>
        <w:right w:val="none" w:sz="0" w:space="0" w:color="auto"/>
      </w:divBdr>
    </w:div>
    <w:div w:id="1434671103">
      <w:marLeft w:val="0"/>
      <w:marRight w:val="0"/>
      <w:marTop w:val="0"/>
      <w:marBottom w:val="0"/>
      <w:divBdr>
        <w:top w:val="none" w:sz="0" w:space="0" w:color="auto"/>
        <w:left w:val="none" w:sz="0" w:space="0" w:color="auto"/>
        <w:bottom w:val="none" w:sz="0" w:space="0" w:color="auto"/>
        <w:right w:val="none" w:sz="0" w:space="0" w:color="auto"/>
      </w:divBdr>
    </w:div>
    <w:div w:id="1434671104">
      <w:marLeft w:val="0"/>
      <w:marRight w:val="0"/>
      <w:marTop w:val="0"/>
      <w:marBottom w:val="0"/>
      <w:divBdr>
        <w:top w:val="none" w:sz="0" w:space="0" w:color="auto"/>
        <w:left w:val="none" w:sz="0" w:space="0" w:color="auto"/>
        <w:bottom w:val="none" w:sz="0" w:space="0" w:color="auto"/>
        <w:right w:val="none" w:sz="0" w:space="0" w:color="auto"/>
      </w:divBdr>
    </w:div>
    <w:div w:id="1434671105">
      <w:marLeft w:val="0"/>
      <w:marRight w:val="0"/>
      <w:marTop w:val="0"/>
      <w:marBottom w:val="0"/>
      <w:divBdr>
        <w:top w:val="none" w:sz="0" w:space="0" w:color="auto"/>
        <w:left w:val="none" w:sz="0" w:space="0" w:color="auto"/>
        <w:bottom w:val="none" w:sz="0" w:space="0" w:color="auto"/>
        <w:right w:val="none" w:sz="0" w:space="0" w:color="auto"/>
      </w:divBdr>
    </w:div>
    <w:div w:id="1434671106">
      <w:marLeft w:val="0"/>
      <w:marRight w:val="0"/>
      <w:marTop w:val="0"/>
      <w:marBottom w:val="0"/>
      <w:divBdr>
        <w:top w:val="none" w:sz="0" w:space="0" w:color="auto"/>
        <w:left w:val="none" w:sz="0" w:space="0" w:color="auto"/>
        <w:bottom w:val="none" w:sz="0" w:space="0" w:color="auto"/>
        <w:right w:val="none" w:sz="0" w:space="0" w:color="auto"/>
      </w:divBdr>
    </w:div>
    <w:div w:id="1434671107">
      <w:marLeft w:val="0"/>
      <w:marRight w:val="0"/>
      <w:marTop w:val="0"/>
      <w:marBottom w:val="0"/>
      <w:divBdr>
        <w:top w:val="none" w:sz="0" w:space="0" w:color="auto"/>
        <w:left w:val="none" w:sz="0" w:space="0" w:color="auto"/>
        <w:bottom w:val="none" w:sz="0" w:space="0" w:color="auto"/>
        <w:right w:val="none" w:sz="0" w:space="0" w:color="auto"/>
      </w:divBdr>
    </w:div>
    <w:div w:id="1434671108">
      <w:marLeft w:val="0"/>
      <w:marRight w:val="0"/>
      <w:marTop w:val="0"/>
      <w:marBottom w:val="0"/>
      <w:divBdr>
        <w:top w:val="none" w:sz="0" w:space="0" w:color="auto"/>
        <w:left w:val="none" w:sz="0" w:space="0" w:color="auto"/>
        <w:bottom w:val="none" w:sz="0" w:space="0" w:color="auto"/>
        <w:right w:val="none" w:sz="0" w:space="0" w:color="auto"/>
      </w:divBdr>
    </w:div>
    <w:div w:id="1434671109">
      <w:marLeft w:val="0"/>
      <w:marRight w:val="0"/>
      <w:marTop w:val="0"/>
      <w:marBottom w:val="0"/>
      <w:divBdr>
        <w:top w:val="none" w:sz="0" w:space="0" w:color="auto"/>
        <w:left w:val="none" w:sz="0" w:space="0" w:color="auto"/>
        <w:bottom w:val="none" w:sz="0" w:space="0" w:color="auto"/>
        <w:right w:val="none" w:sz="0" w:space="0" w:color="auto"/>
      </w:divBdr>
    </w:div>
    <w:div w:id="1434671110">
      <w:marLeft w:val="0"/>
      <w:marRight w:val="0"/>
      <w:marTop w:val="0"/>
      <w:marBottom w:val="0"/>
      <w:divBdr>
        <w:top w:val="none" w:sz="0" w:space="0" w:color="auto"/>
        <w:left w:val="none" w:sz="0" w:space="0" w:color="auto"/>
        <w:bottom w:val="none" w:sz="0" w:space="0" w:color="auto"/>
        <w:right w:val="none" w:sz="0" w:space="0" w:color="auto"/>
      </w:divBdr>
    </w:div>
    <w:div w:id="1434671111">
      <w:marLeft w:val="0"/>
      <w:marRight w:val="0"/>
      <w:marTop w:val="0"/>
      <w:marBottom w:val="0"/>
      <w:divBdr>
        <w:top w:val="none" w:sz="0" w:space="0" w:color="auto"/>
        <w:left w:val="none" w:sz="0" w:space="0" w:color="auto"/>
        <w:bottom w:val="none" w:sz="0" w:space="0" w:color="auto"/>
        <w:right w:val="none" w:sz="0" w:space="0" w:color="auto"/>
      </w:divBdr>
    </w:div>
    <w:div w:id="1434671112">
      <w:marLeft w:val="0"/>
      <w:marRight w:val="0"/>
      <w:marTop w:val="0"/>
      <w:marBottom w:val="0"/>
      <w:divBdr>
        <w:top w:val="none" w:sz="0" w:space="0" w:color="auto"/>
        <w:left w:val="none" w:sz="0" w:space="0" w:color="auto"/>
        <w:bottom w:val="none" w:sz="0" w:space="0" w:color="auto"/>
        <w:right w:val="none" w:sz="0" w:space="0" w:color="auto"/>
      </w:divBdr>
    </w:div>
    <w:div w:id="1434671113">
      <w:marLeft w:val="0"/>
      <w:marRight w:val="0"/>
      <w:marTop w:val="0"/>
      <w:marBottom w:val="0"/>
      <w:divBdr>
        <w:top w:val="none" w:sz="0" w:space="0" w:color="auto"/>
        <w:left w:val="none" w:sz="0" w:space="0" w:color="auto"/>
        <w:bottom w:val="none" w:sz="0" w:space="0" w:color="auto"/>
        <w:right w:val="none" w:sz="0" w:space="0" w:color="auto"/>
      </w:divBdr>
    </w:div>
    <w:div w:id="1434671114">
      <w:marLeft w:val="0"/>
      <w:marRight w:val="0"/>
      <w:marTop w:val="0"/>
      <w:marBottom w:val="0"/>
      <w:divBdr>
        <w:top w:val="none" w:sz="0" w:space="0" w:color="auto"/>
        <w:left w:val="none" w:sz="0" w:space="0" w:color="auto"/>
        <w:bottom w:val="none" w:sz="0" w:space="0" w:color="auto"/>
        <w:right w:val="none" w:sz="0" w:space="0" w:color="auto"/>
      </w:divBdr>
    </w:div>
    <w:div w:id="1434671115">
      <w:marLeft w:val="0"/>
      <w:marRight w:val="0"/>
      <w:marTop w:val="0"/>
      <w:marBottom w:val="0"/>
      <w:divBdr>
        <w:top w:val="none" w:sz="0" w:space="0" w:color="auto"/>
        <w:left w:val="none" w:sz="0" w:space="0" w:color="auto"/>
        <w:bottom w:val="none" w:sz="0" w:space="0" w:color="auto"/>
        <w:right w:val="none" w:sz="0" w:space="0" w:color="auto"/>
      </w:divBdr>
    </w:div>
    <w:div w:id="1434671116">
      <w:marLeft w:val="0"/>
      <w:marRight w:val="0"/>
      <w:marTop w:val="0"/>
      <w:marBottom w:val="0"/>
      <w:divBdr>
        <w:top w:val="none" w:sz="0" w:space="0" w:color="auto"/>
        <w:left w:val="none" w:sz="0" w:space="0" w:color="auto"/>
        <w:bottom w:val="none" w:sz="0" w:space="0" w:color="auto"/>
        <w:right w:val="none" w:sz="0" w:space="0" w:color="auto"/>
      </w:divBdr>
    </w:div>
    <w:div w:id="1434671117">
      <w:marLeft w:val="0"/>
      <w:marRight w:val="0"/>
      <w:marTop w:val="0"/>
      <w:marBottom w:val="0"/>
      <w:divBdr>
        <w:top w:val="none" w:sz="0" w:space="0" w:color="auto"/>
        <w:left w:val="none" w:sz="0" w:space="0" w:color="auto"/>
        <w:bottom w:val="none" w:sz="0" w:space="0" w:color="auto"/>
        <w:right w:val="none" w:sz="0" w:space="0" w:color="auto"/>
      </w:divBdr>
    </w:div>
    <w:div w:id="1434671118">
      <w:marLeft w:val="0"/>
      <w:marRight w:val="0"/>
      <w:marTop w:val="0"/>
      <w:marBottom w:val="0"/>
      <w:divBdr>
        <w:top w:val="none" w:sz="0" w:space="0" w:color="auto"/>
        <w:left w:val="none" w:sz="0" w:space="0" w:color="auto"/>
        <w:bottom w:val="none" w:sz="0" w:space="0" w:color="auto"/>
        <w:right w:val="none" w:sz="0" w:space="0" w:color="auto"/>
      </w:divBdr>
    </w:div>
    <w:div w:id="1434671119">
      <w:marLeft w:val="0"/>
      <w:marRight w:val="0"/>
      <w:marTop w:val="0"/>
      <w:marBottom w:val="0"/>
      <w:divBdr>
        <w:top w:val="none" w:sz="0" w:space="0" w:color="auto"/>
        <w:left w:val="none" w:sz="0" w:space="0" w:color="auto"/>
        <w:bottom w:val="none" w:sz="0" w:space="0" w:color="auto"/>
        <w:right w:val="none" w:sz="0" w:space="0" w:color="auto"/>
      </w:divBdr>
    </w:div>
    <w:div w:id="1434671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1094-03C1-4C06-B849-9A5C7E42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3932</Words>
  <Characters>22413</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2016-05-11T06:30:00Z</cp:lastPrinted>
  <dcterms:created xsi:type="dcterms:W3CDTF">2016-05-11T06:38:00Z</dcterms:created>
  <dcterms:modified xsi:type="dcterms:W3CDTF">2016-05-17T04:26:00Z</dcterms:modified>
</cp:coreProperties>
</file>