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5"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10235"/>
      </w:tblGrid>
      <w:tr w:rsidR="001A04ED" w:rsidRPr="00BA230B" w14:paraId="1BD75774" w14:textId="77777777" w:rsidTr="00823C97">
        <w:tc>
          <w:tcPr>
            <w:tcW w:w="10235" w:type="dxa"/>
            <w:shd w:val="clear" w:color="auto" w:fill="4F81BD" w:themeFill="accent1"/>
          </w:tcPr>
          <w:p w14:paraId="7689B450" w14:textId="77777777" w:rsidR="001A04ED" w:rsidRPr="00BA230B" w:rsidRDefault="001A04ED" w:rsidP="001A04ED">
            <w:pPr>
              <w:tabs>
                <w:tab w:val="left" w:pos="1920"/>
              </w:tabs>
              <w:spacing w:line="0" w:lineRule="atLeast"/>
              <w:rPr>
                <w:rFonts w:ascii="BIZ UDPゴシック" w:eastAsia="BIZ UDPゴシック" w:hAnsi="BIZ UDPゴシック" w:cs="メイリオ"/>
                <w:b/>
                <w:sz w:val="36"/>
                <w:szCs w:val="36"/>
                <w14:shadow w14:blurRad="50800" w14:dist="38100" w14:dir="2700000" w14:sx="100000" w14:sy="100000" w14:kx="0" w14:ky="0" w14:algn="tl">
                  <w14:srgbClr w14:val="000000">
                    <w14:alpha w14:val="60000"/>
                  </w14:srgbClr>
                </w14:shadow>
              </w:rPr>
            </w:pPr>
            <w:r w:rsidRPr="00BA230B">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教育分野</w:t>
            </w:r>
            <w:r w:rsidRPr="00BA230B">
              <w:rPr>
                <w:rFonts w:ascii="BIZ UDPゴシック" w:eastAsia="BIZ UDPゴシック" w:hAnsi="BIZ UDPゴシック" w:cs="メイリオ"/>
                <w:b/>
                <w:color w:val="FFFFFF" w:themeColor="background1"/>
                <w:sz w:val="36"/>
                <w:szCs w:val="36"/>
                <w14:shadow w14:blurRad="50800" w14:dist="38100" w14:dir="2700000" w14:sx="100000" w14:sy="100000" w14:kx="0" w14:ky="0" w14:algn="tl">
                  <w14:srgbClr w14:val="000000">
                    <w14:alpha w14:val="60000"/>
                  </w14:srgbClr>
                </w14:shadow>
              </w:rPr>
              <w:tab/>
            </w:r>
          </w:p>
        </w:tc>
      </w:tr>
    </w:tbl>
    <w:p w14:paraId="2F42B051" w14:textId="77777777" w:rsidR="001A04ED" w:rsidRPr="008630F9" w:rsidRDefault="001A04ED" w:rsidP="008630F9">
      <w:pPr>
        <w:spacing w:before="240" w:line="276" w:lineRule="auto"/>
        <w:ind w:firstLineChars="50" w:firstLine="120"/>
        <w:rPr>
          <w:rFonts w:ascii="BIZ UDPゴシック" w:eastAsia="BIZ UDPゴシック" w:hAnsi="BIZ UDPゴシック" w:cs="メイリオ"/>
          <w:sz w:val="24"/>
          <w:szCs w:val="24"/>
        </w:rPr>
      </w:pPr>
      <w:r w:rsidRPr="008630F9">
        <w:rPr>
          <w:rFonts w:ascii="BIZ UDPゴシック" w:eastAsia="BIZ UDPゴシック" w:hAnsi="BIZ UDPゴシック" w:cs="メイリオ" w:hint="eastAsia"/>
          <w:sz w:val="24"/>
          <w:szCs w:val="24"/>
        </w:rPr>
        <w:t>※ガイドラインにおける「学校」は、私立学校を想定しています。</w:t>
      </w:r>
    </w:p>
    <w:p w14:paraId="2C72EF97" w14:textId="77777777" w:rsidR="001A04ED" w:rsidRPr="008630F9" w:rsidRDefault="001A04ED" w:rsidP="008630F9">
      <w:pPr>
        <w:spacing w:line="276" w:lineRule="auto"/>
        <w:ind w:leftChars="100" w:left="210"/>
        <w:rPr>
          <w:rFonts w:ascii="BIZ UDPゴシック" w:eastAsia="BIZ UDPゴシック" w:hAnsi="BIZ UDPゴシック" w:cs="メイリオ"/>
          <w:sz w:val="24"/>
          <w:szCs w:val="24"/>
        </w:rPr>
      </w:pPr>
      <w:r w:rsidRPr="008630F9">
        <w:rPr>
          <w:rFonts w:ascii="BIZ UDPゴシック" w:eastAsia="BIZ UDPゴシック" w:hAnsi="BIZ UDPゴシック" w:cs="メイリオ" w:hint="eastAsia"/>
          <w:sz w:val="24"/>
          <w:szCs w:val="24"/>
        </w:rPr>
        <w:t>（行政機関である国公立学校の対応は、教育委員会等における職員対応要領にて定めています。）</w:t>
      </w:r>
    </w:p>
    <w:p w14:paraId="505E375D" w14:textId="77777777" w:rsidR="001A04ED" w:rsidRPr="00BA230B" w:rsidRDefault="001A04ED" w:rsidP="008630F9">
      <w:pPr>
        <w:tabs>
          <w:tab w:val="left" w:pos="3780"/>
        </w:tabs>
        <w:spacing w:before="240" w:after="240" w:line="276" w:lineRule="auto"/>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１　不当な差別的取扱い</w:t>
      </w:r>
    </w:p>
    <w:p w14:paraId="497EDDE0" w14:textId="74188332" w:rsidR="001A04ED" w:rsidRDefault="001A04ED" w:rsidP="008630F9">
      <w:pPr>
        <w:tabs>
          <w:tab w:val="left" w:pos="3780"/>
        </w:tabs>
        <w:spacing w:line="276" w:lineRule="auto"/>
        <w:rPr>
          <w:rFonts w:ascii="BIZ UDPゴシック" w:eastAsia="BIZ UDPゴシック" w:hAnsi="BIZ UDPゴシック" w:cs="メイリオ"/>
          <w:sz w:val="24"/>
          <w:szCs w:val="24"/>
        </w:rPr>
      </w:pPr>
      <w:r w:rsidRPr="008630F9">
        <w:rPr>
          <w:rFonts w:ascii="BIZ UDPゴシック" w:eastAsia="BIZ UDPゴシック" w:hAnsi="BIZ UDPゴシック" w:cs="メイリオ" w:hint="eastAsia"/>
          <w:b/>
          <w:sz w:val="24"/>
          <w:szCs w:val="24"/>
        </w:rPr>
        <w:t xml:space="preserve">　</w:t>
      </w:r>
      <w:r w:rsidRPr="008630F9">
        <w:rPr>
          <w:rFonts w:ascii="BIZ UDPゴシック" w:eastAsia="BIZ UDPゴシック" w:hAnsi="BIZ UDPゴシック" w:cs="メイリオ" w:hint="eastAsia"/>
          <w:sz w:val="24"/>
          <w:szCs w:val="24"/>
        </w:rPr>
        <w:t>障がいを理由として、正当な理由なく、教育の機会の提供を拒み、もしくは制限し、またはこれらに条件を</w:t>
      </w:r>
      <w:r w:rsidR="00147C30">
        <w:rPr>
          <w:rFonts w:ascii="BIZ UDPゴシック" w:eastAsia="BIZ UDPゴシック" w:hAnsi="BIZ UDPゴシック" w:cs="メイリオ" w:hint="eastAsia"/>
          <w:sz w:val="24"/>
          <w:szCs w:val="24"/>
        </w:rPr>
        <w:t>付ける</w:t>
      </w:r>
      <w:r w:rsidRPr="008630F9">
        <w:rPr>
          <w:rFonts w:ascii="BIZ UDPゴシック" w:eastAsia="BIZ UDPゴシック" w:hAnsi="BIZ UDPゴシック" w:cs="メイリオ" w:hint="eastAsia"/>
          <w:sz w:val="24"/>
          <w:szCs w:val="24"/>
        </w:rPr>
        <w:t>ことなどは、不当な差別的取扱いにあたります。</w:t>
      </w:r>
    </w:p>
    <w:p w14:paraId="09DE7C62" w14:textId="77777777" w:rsidR="000F3017" w:rsidRPr="008630F9" w:rsidRDefault="000F3017" w:rsidP="008630F9">
      <w:pPr>
        <w:tabs>
          <w:tab w:val="left" w:pos="3780"/>
        </w:tabs>
        <w:spacing w:line="276" w:lineRule="auto"/>
        <w:rPr>
          <w:rFonts w:ascii="BIZ UDPゴシック" w:eastAsia="BIZ UDPゴシック" w:hAnsi="BIZ UDPゴシック" w:cs="メイリオ"/>
          <w:sz w:val="24"/>
          <w:szCs w:val="24"/>
        </w:rPr>
      </w:pPr>
    </w:p>
    <w:p w14:paraId="2312B437" w14:textId="3A43182F" w:rsidR="001A04ED" w:rsidRPr="006F4C17" w:rsidRDefault="001A04ED" w:rsidP="008630F9">
      <w:pPr>
        <w:tabs>
          <w:tab w:val="left" w:pos="2685"/>
        </w:tabs>
        <w:spacing w:line="276" w:lineRule="auto"/>
        <w:rPr>
          <w:rFonts w:ascii="BIZ UDPゴシック" w:eastAsia="BIZ UDPゴシック" w:hAnsi="BIZ UDPゴシック" w:cs="メイリオ"/>
          <w:color w:val="000000" w:themeColor="text1"/>
          <w:sz w:val="24"/>
          <w:szCs w:val="24"/>
        </w:rPr>
      </w:pPr>
      <w:r w:rsidRPr="008630F9">
        <w:rPr>
          <w:rFonts w:ascii="BIZ UDPゴシック" w:eastAsia="BIZ UDPゴシック" w:hAnsi="BIZ UDPゴシック" w:cs="メイリオ" w:hint="eastAsia"/>
          <w:sz w:val="24"/>
          <w:szCs w:val="24"/>
        </w:rPr>
        <w:t xml:space="preserve">　</w:t>
      </w:r>
      <w:bookmarkStart w:id="0" w:name="_Hlk180502284"/>
      <w:r w:rsidR="00CA21E5" w:rsidRPr="00E623F3">
        <w:rPr>
          <w:rFonts w:ascii="BIZ UDPゴシック" w:eastAsia="BIZ UDPゴシック" w:hAnsi="BIZ UDPゴシック" w:cs="メイリオ" w:hint="eastAsia"/>
          <w:sz w:val="24"/>
          <w:szCs w:val="24"/>
        </w:rPr>
        <w:t>例えば</w:t>
      </w:r>
      <w:r w:rsidR="00CA21E5" w:rsidRPr="006F4C17">
        <w:rPr>
          <w:rFonts w:ascii="BIZ UDPゴシック" w:eastAsia="BIZ UDPゴシック" w:hAnsi="BIZ UDPゴシック" w:cs="メイリオ" w:hint="eastAsia"/>
          <w:color w:val="000000" w:themeColor="text1"/>
          <w:sz w:val="24"/>
          <w:szCs w:val="24"/>
        </w:rPr>
        <w:t>、以下のような例があります。</w:t>
      </w:r>
    </w:p>
    <w:bookmarkEnd w:id="0"/>
    <w:p w14:paraId="1F9873A8" w14:textId="6D967A31" w:rsidR="001A04ED" w:rsidRPr="008630F9" w:rsidRDefault="001A04ED" w:rsidP="008630F9">
      <w:pPr>
        <w:pStyle w:val="ac"/>
        <w:numPr>
          <w:ilvl w:val="0"/>
          <w:numId w:val="40"/>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8630F9">
        <w:rPr>
          <w:rFonts w:ascii="BIZ UDPゴシック" w:eastAsia="BIZ UDPゴシック" w:hAnsi="BIZ UDPゴシック" w:cs="メイリオ" w:hint="eastAsia"/>
          <w:color w:val="000000" w:themeColor="text1"/>
          <w:sz w:val="24"/>
          <w:szCs w:val="24"/>
        </w:rPr>
        <w:t>学校、社会教育施設、スポーツ施設、文化施設等において、窓口対応を拒否し、または対応の</w:t>
      </w:r>
      <w:r w:rsidR="004F026D" w:rsidRPr="008630F9">
        <w:rPr>
          <w:rFonts w:ascii="BIZ UDPゴシック" w:eastAsia="BIZ UDPゴシック" w:hAnsi="BIZ UDPゴシック" w:cs="メイリオ" w:hint="eastAsia"/>
          <w:color w:val="000000" w:themeColor="text1"/>
          <w:sz w:val="24"/>
          <w:szCs w:val="24"/>
        </w:rPr>
        <w:t>順番</w:t>
      </w:r>
      <w:r w:rsidRPr="008630F9">
        <w:rPr>
          <w:rFonts w:ascii="BIZ UDPゴシック" w:eastAsia="BIZ UDPゴシック" w:hAnsi="BIZ UDPゴシック" w:cs="メイリオ" w:hint="eastAsia"/>
          <w:color w:val="000000" w:themeColor="text1"/>
          <w:sz w:val="24"/>
          <w:szCs w:val="24"/>
        </w:rPr>
        <w:t>を後回しにする。</w:t>
      </w:r>
    </w:p>
    <w:p w14:paraId="3699A70F" w14:textId="77777777" w:rsidR="001A04ED" w:rsidRPr="008630F9" w:rsidRDefault="001A04ED" w:rsidP="008630F9">
      <w:pPr>
        <w:pStyle w:val="ac"/>
        <w:numPr>
          <w:ilvl w:val="0"/>
          <w:numId w:val="40"/>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8630F9">
        <w:rPr>
          <w:rFonts w:ascii="BIZ UDPゴシック" w:eastAsia="BIZ UDPゴシック" w:hAnsi="BIZ UDPゴシック" w:cs="メイリオ" w:hint="eastAsia"/>
          <w:color w:val="000000" w:themeColor="text1"/>
          <w:sz w:val="24"/>
          <w:szCs w:val="24"/>
        </w:rPr>
        <w:t>資料の送付、パンフレットの提供、説明会やシンポジウムへの出席等を拒む。</w:t>
      </w:r>
    </w:p>
    <w:p w14:paraId="3FAAB8AD" w14:textId="77777777" w:rsidR="001A04ED" w:rsidRPr="008630F9" w:rsidRDefault="001A04ED" w:rsidP="008630F9">
      <w:pPr>
        <w:pStyle w:val="ac"/>
        <w:numPr>
          <w:ilvl w:val="0"/>
          <w:numId w:val="40"/>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8630F9">
        <w:rPr>
          <w:rFonts w:ascii="BIZ UDPゴシック" w:eastAsia="BIZ UDPゴシック" w:hAnsi="BIZ UDPゴシック" w:cs="メイリオ" w:hint="eastAsia"/>
          <w:color w:val="000000" w:themeColor="text1"/>
          <w:sz w:val="24"/>
          <w:szCs w:val="24"/>
        </w:rPr>
        <w:t>社会教育施設、スポーツ施設、文化施設等を利用させない。</w:t>
      </w:r>
    </w:p>
    <w:p w14:paraId="137B909A" w14:textId="6F0C364A" w:rsidR="001A04ED" w:rsidRDefault="001A04ED" w:rsidP="008630F9">
      <w:pPr>
        <w:pStyle w:val="ac"/>
        <w:numPr>
          <w:ilvl w:val="0"/>
          <w:numId w:val="40"/>
        </w:numPr>
        <w:tabs>
          <w:tab w:val="left" w:pos="3780"/>
        </w:tabs>
        <w:spacing w:line="276" w:lineRule="auto"/>
        <w:ind w:leftChars="0"/>
        <w:rPr>
          <w:rFonts w:ascii="BIZ UDPゴシック" w:eastAsia="BIZ UDPゴシック" w:hAnsi="BIZ UDPゴシック" w:cs="メイリオ"/>
          <w:color w:val="000000" w:themeColor="text1"/>
          <w:sz w:val="24"/>
          <w:szCs w:val="24"/>
        </w:rPr>
      </w:pPr>
      <w:r w:rsidRPr="008630F9">
        <w:rPr>
          <w:rFonts w:ascii="BIZ UDPゴシック" w:eastAsia="BIZ UDPゴシック" w:hAnsi="BIZ UDPゴシック" w:cs="メイリオ" w:hint="eastAsia"/>
          <w:color w:val="000000" w:themeColor="text1"/>
          <w:sz w:val="24"/>
          <w:szCs w:val="24"/>
        </w:rPr>
        <w:t>学校への入学の出願の受理、受験、入学、授業等の受講や研究指導、実習等校外教育活動、入寮、式典参加を拒む。</w:t>
      </w:r>
    </w:p>
    <w:p w14:paraId="428BAD84" w14:textId="77777777" w:rsidR="000F3017" w:rsidRPr="000F3017" w:rsidRDefault="000F3017" w:rsidP="000F3017">
      <w:pPr>
        <w:tabs>
          <w:tab w:val="left" w:pos="3780"/>
        </w:tabs>
        <w:spacing w:line="276" w:lineRule="auto"/>
        <w:ind w:left="210"/>
        <w:rPr>
          <w:rFonts w:ascii="BIZ UDPゴシック" w:eastAsia="BIZ UDPゴシック" w:hAnsi="BIZ UDPゴシック" w:cs="メイリオ"/>
          <w:color w:val="000000" w:themeColor="text1"/>
          <w:sz w:val="24"/>
          <w:szCs w:val="24"/>
        </w:rPr>
      </w:pPr>
    </w:p>
    <w:p w14:paraId="3FA6519E" w14:textId="77777777" w:rsidR="001A04ED" w:rsidRPr="00BA230B" w:rsidRDefault="001A04ED" w:rsidP="001A04ED">
      <w:pPr>
        <w:tabs>
          <w:tab w:val="left" w:pos="3780"/>
        </w:tabs>
        <w:spacing w:line="0" w:lineRule="atLeast"/>
        <w:ind w:left="210"/>
        <w:rPr>
          <w:rFonts w:ascii="BIZ UDPゴシック" w:eastAsia="BIZ UDPゴシック" w:hAnsi="BIZ UDPゴシック" w:cs="メイリオ"/>
          <w:sz w:val="8"/>
          <w:szCs w:val="36"/>
        </w:rPr>
      </w:pPr>
    </w:p>
    <w:tbl>
      <w:tblPr>
        <w:tblStyle w:val="ab"/>
        <w:tblW w:w="0" w:type="auto"/>
        <w:tblLook w:val="04A0" w:firstRow="1" w:lastRow="0" w:firstColumn="1" w:lastColumn="0" w:noHBand="0" w:noVBand="1"/>
      </w:tblPr>
      <w:tblGrid>
        <w:gridCol w:w="10478"/>
      </w:tblGrid>
      <w:tr w:rsidR="005F12C9" w:rsidRPr="00BA230B" w14:paraId="0BB0E0A7" w14:textId="77777777" w:rsidTr="005F12C9">
        <w:tc>
          <w:tcPr>
            <w:tcW w:w="10478" w:type="dxa"/>
            <w:shd w:val="clear" w:color="auto" w:fill="8DB3E2" w:themeFill="text2" w:themeFillTint="66"/>
          </w:tcPr>
          <w:p w14:paraId="03C3DAE3" w14:textId="77777777" w:rsidR="005F12C9" w:rsidRPr="008630F9" w:rsidRDefault="005F12C9" w:rsidP="008630F9">
            <w:pPr>
              <w:tabs>
                <w:tab w:val="left" w:pos="4035"/>
              </w:tabs>
              <w:spacing w:line="276" w:lineRule="auto"/>
              <w:jc w:val="center"/>
              <w:rPr>
                <w:rFonts w:ascii="BIZ UDPゴシック" w:eastAsia="BIZ UDPゴシック" w:hAnsi="BIZ UDPゴシック" w:cs="メイリオ"/>
                <w:b/>
                <w:bCs/>
                <w:sz w:val="24"/>
                <w:szCs w:val="24"/>
              </w:rPr>
            </w:pPr>
            <w:r w:rsidRPr="008630F9">
              <w:rPr>
                <w:rFonts w:ascii="BIZ UDPゴシック" w:eastAsia="BIZ UDPゴシック" w:hAnsi="BIZ UDPゴシック" w:cs="メイリオ" w:hint="eastAsia"/>
                <w:b/>
                <w:bCs/>
                <w:sz w:val="24"/>
                <w:szCs w:val="24"/>
              </w:rPr>
              <w:t>不当な差別的取扱いとなりうる具体的な事例</w:t>
            </w:r>
          </w:p>
        </w:tc>
      </w:tr>
      <w:tr w:rsidR="0098106F" w:rsidRPr="00BA230B" w14:paraId="729AF1B2" w14:textId="77777777" w:rsidTr="00417207">
        <w:tc>
          <w:tcPr>
            <w:tcW w:w="10478" w:type="dxa"/>
            <w:vAlign w:val="center"/>
          </w:tcPr>
          <w:p w14:paraId="4C123C2A" w14:textId="190A9313" w:rsidR="0098106F" w:rsidRPr="008630F9" w:rsidRDefault="0098106F" w:rsidP="008630F9">
            <w:pPr>
              <w:tabs>
                <w:tab w:val="left" w:pos="4035"/>
              </w:tabs>
              <w:spacing w:line="276" w:lineRule="auto"/>
              <w:rPr>
                <w:rFonts w:ascii="BIZ UDPゴシック" w:eastAsia="BIZ UDPゴシック" w:hAnsi="BIZ UDPゴシック" w:cs="メイリオ"/>
                <w:bCs/>
                <w:color w:val="000000" w:themeColor="text1"/>
                <w:sz w:val="24"/>
                <w:szCs w:val="24"/>
              </w:rPr>
            </w:pPr>
            <w:r w:rsidRPr="008630F9">
              <w:rPr>
                <w:rFonts w:ascii="BIZ UDPゴシック" w:eastAsia="BIZ UDPゴシック" w:hAnsi="BIZ UDPゴシック" w:cs="メイリオ" w:hint="eastAsia"/>
                <w:color w:val="000000" w:themeColor="text1"/>
                <w:kern w:val="0"/>
                <w:sz w:val="24"/>
                <w:szCs w:val="24"/>
              </w:rPr>
              <w:t>障がいのある</w:t>
            </w:r>
            <w:r w:rsidR="002130E0" w:rsidRPr="008630F9">
              <w:rPr>
                <w:rFonts w:ascii="BIZ UDPゴシック" w:eastAsia="BIZ UDPゴシック" w:hAnsi="BIZ UDPゴシック" w:cs="メイリオ" w:hint="eastAsia"/>
                <w:color w:val="000000" w:themeColor="text1"/>
                <w:kern w:val="0"/>
                <w:sz w:val="24"/>
                <w:szCs w:val="24"/>
              </w:rPr>
              <w:t>生徒</w:t>
            </w:r>
            <w:r w:rsidRPr="008630F9">
              <w:rPr>
                <w:rFonts w:ascii="BIZ UDPゴシック" w:eastAsia="BIZ UDPゴシック" w:hAnsi="BIZ UDPゴシック" w:cs="メイリオ" w:hint="eastAsia"/>
                <w:color w:val="000000" w:themeColor="text1"/>
                <w:kern w:val="0"/>
                <w:sz w:val="24"/>
                <w:szCs w:val="24"/>
              </w:rPr>
              <w:t>の受験を拒否する。もしくは拒否しない代わりとして、正当な理由のない条件を付ける。</w:t>
            </w:r>
          </w:p>
        </w:tc>
      </w:tr>
      <w:tr w:rsidR="007B6C23" w:rsidRPr="00BA230B" w14:paraId="06559DC8" w14:textId="77777777" w:rsidTr="00417207">
        <w:tc>
          <w:tcPr>
            <w:tcW w:w="10478" w:type="dxa"/>
            <w:vAlign w:val="center"/>
          </w:tcPr>
          <w:p w14:paraId="3D371CB8" w14:textId="6D986BD2" w:rsidR="0098106F" w:rsidRPr="008630F9" w:rsidRDefault="0098106F" w:rsidP="008630F9">
            <w:pPr>
              <w:tabs>
                <w:tab w:val="left" w:pos="4035"/>
              </w:tabs>
              <w:spacing w:line="276" w:lineRule="auto"/>
              <w:rPr>
                <w:rFonts w:ascii="BIZ UDPゴシック" w:eastAsia="BIZ UDPゴシック" w:hAnsi="BIZ UDPゴシック" w:cs="メイリオ"/>
                <w:bCs/>
                <w:color w:val="000000" w:themeColor="text1"/>
                <w:sz w:val="24"/>
                <w:szCs w:val="24"/>
              </w:rPr>
            </w:pPr>
            <w:r w:rsidRPr="008630F9">
              <w:rPr>
                <w:rFonts w:ascii="BIZ UDPゴシック" w:eastAsia="BIZ UDPゴシック" w:hAnsi="BIZ UDPゴシック" w:cs="メイリオ" w:hint="eastAsia"/>
                <w:color w:val="000000" w:themeColor="text1"/>
                <w:kern w:val="0"/>
                <w:sz w:val="24"/>
                <w:szCs w:val="24"/>
              </w:rPr>
              <w:t>障がいの特性に応じた代替案の検討等の配慮も無く、障がいのある</w:t>
            </w:r>
            <w:r w:rsidR="002130E0" w:rsidRPr="008630F9">
              <w:rPr>
                <w:rFonts w:ascii="BIZ UDPゴシック" w:eastAsia="BIZ UDPゴシック" w:hAnsi="BIZ UDPゴシック" w:cs="メイリオ" w:hint="eastAsia"/>
                <w:color w:val="000000" w:themeColor="text1"/>
                <w:kern w:val="0"/>
                <w:sz w:val="24"/>
                <w:szCs w:val="24"/>
              </w:rPr>
              <w:t>生徒</w:t>
            </w:r>
            <w:r w:rsidRPr="008630F9">
              <w:rPr>
                <w:rFonts w:ascii="BIZ UDPゴシック" w:eastAsia="BIZ UDPゴシック" w:hAnsi="BIZ UDPゴシック" w:cs="メイリオ" w:hint="eastAsia"/>
                <w:color w:val="000000" w:themeColor="text1"/>
                <w:kern w:val="0"/>
                <w:sz w:val="24"/>
                <w:szCs w:val="24"/>
              </w:rPr>
              <w:t>の体育や実習科目への参加を拒否する。</w:t>
            </w:r>
          </w:p>
        </w:tc>
      </w:tr>
      <w:tr w:rsidR="0098106F" w:rsidRPr="00BA230B" w14:paraId="2107C1D8" w14:textId="77777777" w:rsidTr="00417207">
        <w:tc>
          <w:tcPr>
            <w:tcW w:w="10478" w:type="dxa"/>
            <w:vAlign w:val="center"/>
          </w:tcPr>
          <w:p w14:paraId="1D92BA74" w14:textId="1C6F9E69" w:rsidR="0098106F" w:rsidRPr="008630F9" w:rsidRDefault="0098106F" w:rsidP="008630F9">
            <w:pPr>
              <w:tabs>
                <w:tab w:val="left" w:pos="4035"/>
              </w:tabs>
              <w:spacing w:line="276" w:lineRule="auto"/>
              <w:rPr>
                <w:rFonts w:ascii="BIZ UDPゴシック" w:eastAsia="BIZ UDPゴシック" w:hAnsi="BIZ UDPゴシック" w:cs="メイリオ"/>
                <w:bCs/>
                <w:color w:val="000000" w:themeColor="text1"/>
                <w:sz w:val="24"/>
                <w:szCs w:val="24"/>
              </w:rPr>
            </w:pPr>
            <w:r w:rsidRPr="008630F9">
              <w:rPr>
                <w:rFonts w:ascii="BIZ UDPゴシック" w:eastAsia="BIZ UDPゴシック" w:hAnsi="BIZ UDPゴシック" w:cs="メイリオ" w:hint="eastAsia"/>
                <w:color w:val="000000" w:themeColor="text1"/>
                <w:kern w:val="0"/>
                <w:sz w:val="24"/>
                <w:szCs w:val="24"/>
              </w:rPr>
              <w:t>学校行事や授業への参加</w:t>
            </w:r>
            <w:r w:rsidR="00E96847" w:rsidRPr="008630F9">
              <w:rPr>
                <w:rFonts w:ascii="BIZ UDPゴシック" w:eastAsia="BIZ UDPゴシック" w:hAnsi="BIZ UDPゴシック" w:cs="メイリオ" w:hint="eastAsia"/>
                <w:color w:val="000000" w:themeColor="text1"/>
                <w:kern w:val="0"/>
                <w:sz w:val="24"/>
                <w:szCs w:val="24"/>
              </w:rPr>
              <w:t>に、保護者の付添いを条件と</w:t>
            </w:r>
            <w:r w:rsidR="000F3017">
              <w:rPr>
                <w:rFonts w:ascii="BIZ UDPゴシック" w:eastAsia="BIZ UDPゴシック" w:hAnsi="BIZ UDPゴシック" w:cs="メイリオ" w:hint="eastAsia"/>
                <w:color w:val="000000" w:themeColor="text1"/>
                <w:kern w:val="0"/>
                <w:sz w:val="24"/>
                <w:szCs w:val="24"/>
              </w:rPr>
              <w:t>して</w:t>
            </w:r>
            <w:r w:rsidR="00147C30">
              <w:rPr>
                <w:rFonts w:ascii="BIZ UDPゴシック" w:eastAsia="BIZ UDPゴシック" w:hAnsi="BIZ UDPゴシック" w:cs="メイリオ" w:hint="eastAsia"/>
                <w:color w:val="000000" w:themeColor="text1"/>
                <w:kern w:val="0"/>
                <w:sz w:val="24"/>
                <w:szCs w:val="24"/>
              </w:rPr>
              <w:t>付ける</w:t>
            </w:r>
            <w:r w:rsidR="000F3017">
              <w:rPr>
                <w:rFonts w:ascii="BIZ UDPゴシック" w:eastAsia="BIZ UDPゴシック" w:hAnsi="BIZ UDPゴシック" w:cs="メイリオ" w:hint="eastAsia"/>
                <w:color w:val="000000" w:themeColor="text1"/>
                <w:kern w:val="0"/>
                <w:sz w:val="24"/>
                <w:szCs w:val="24"/>
              </w:rPr>
              <w:t>。</w:t>
            </w:r>
          </w:p>
        </w:tc>
      </w:tr>
      <w:tr w:rsidR="007B6C23" w:rsidRPr="00BA230B" w14:paraId="54BD93A9" w14:textId="77777777" w:rsidTr="005F12C9">
        <w:tc>
          <w:tcPr>
            <w:tcW w:w="10478" w:type="dxa"/>
          </w:tcPr>
          <w:p w14:paraId="41A43CCE" w14:textId="7590623C" w:rsidR="0098106F" w:rsidRPr="008630F9" w:rsidRDefault="0098106F" w:rsidP="008630F9">
            <w:pPr>
              <w:tabs>
                <w:tab w:val="left" w:pos="4035"/>
              </w:tabs>
              <w:spacing w:line="276" w:lineRule="auto"/>
              <w:rPr>
                <w:rFonts w:ascii="BIZ UDPゴシック" w:eastAsia="BIZ UDPゴシック" w:hAnsi="BIZ UDPゴシック" w:cs="メイリオ"/>
                <w:bCs/>
                <w:color w:val="000000" w:themeColor="text1"/>
                <w:sz w:val="24"/>
                <w:szCs w:val="24"/>
              </w:rPr>
            </w:pPr>
            <w:r w:rsidRPr="008630F9">
              <w:rPr>
                <w:rFonts w:ascii="BIZ UDPゴシック" w:eastAsia="BIZ UDPゴシック" w:hAnsi="BIZ UDPゴシック" w:cs="メイリオ" w:hint="eastAsia"/>
                <w:bCs/>
                <w:color w:val="000000" w:themeColor="text1"/>
                <w:sz w:val="24"/>
                <w:szCs w:val="24"/>
              </w:rPr>
              <w:t>試験等において、合理的配慮</w:t>
            </w:r>
            <w:r w:rsidR="007E5C60" w:rsidRPr="008630F9">
              <w:rPr>
                <w:rFonts w:ascii="BIZ UDPゴシック" w:eastAsia="BIZ UDPゴシック" w:hAnsi="BIZ UDPゴシック" w:cs="メイリオ" w:hint="eastAsia"/>
                <w:bCs/>
                <w:color w:val="000000" w:themeColor="text1"/>
                <w:sz w:val="24"/>
                <w:szCs w:val="24"/>
              </w:rPr>
              <w:t>として時間を延長した</w:t>
            </w:r>
            <w:r w:rsidRPr="008630F9">
              <w:rPr>
                <w:rFonts w:ascii="BIZ UDPゴシック" w:eastAsia="BIZ UDPゴシック" w:hAnsi="BIZ UDPゴシック" w:cs="メイリオ" w:hint="eastAsia"/>
                <w:bCs/>
                <w:color w:val="000000" w:themeColor="text1"/>
                <w:sz w:val="24"/>
                <w:szCs w:val="24"/>
              </w:rPr>
              <w:t>ことを理由に、その試験等の結果を学習評価の対象から除外したり、評価において差を付け</w:t>
            </w:r>
            <w:r w:rsidR="001A6073" w:rsidRPr="008630F9">
              <w:rPr>
                <w:rFonts w:ascii="BIZ UDPゴシック" w:eastAsia="BIZ UDPゴシック" w:hAnsi="BIZ UDPゴシック" w:cs="メイリオ" w:hint="eastAsia"/>
                <w:bCs/>
                <w:color w:val="000000" w:themeColor="text1"/>
                <w:sz w:val="24"/>
                <w:szCs w:val="24"/>
              </w:rPr>
              <w:t>たりす</w:t>
            </w:r>
            <w:r w:rsidRPr="008630F9">
              <w:rPr>
                <w:rFonts w:ascii="BIZ UDPゴシック" w:eastAsia="BIZ UDPゴシック" w:hAnsi="BIZ UDPゴシック" w:cs="メイリオ" w:hint="eastAsia"/>
                <w:bCs/>
                <w:color w:val="000000" w:themeColor="text1"/>
                <w:sz w:val="24"/>
                <w:szCs w:val="24"/>
              </w:rPr>
              <w:t>る。</w:t>
            </w:r>
          </w:p>
        </w:tc>
      </w:tr>
      <w:tr w:rsidR="00754A53" w:rsidRPr="00BA230B" w14:paraId="4D46041D" w14:textId="77777777" w:rsidTr="005F12C9">
        <w:tc>
          <w:tcPr>
            <w:tcW w:w="10478" w:type="dxa"/>
          </w:tcPr>
          <w:p w14:paraId="36E36928" w14:textId="20592F0E" w:rsidR="00754A53" w:rsidRPr="008630F9" w:rsidRDefault="00754A53" w:rsidP="008630F9">
            <w:pPr>
              <w:tabs>
                <w:tab w:val="left" w:pos="4035"/>
              </w:tabs>
              <w:spacing w:line="276" w:lineRule="auto"/>
              <w:rPr>
                <w:rFonts w:ascii="BIZ UDPゴシック" w:eastAsia="BIZ UDPゴシック" w:hAnsi="BIZ UDPゴシック" w:cs="メイリオ"/>
                <w:bCs/>
                <w:color w:val="000000" w:themeColor="text1"/>
                <w:sz w:val="24"/>
                <w:szCs w:val="24"/>
              </w:rPr>
            </w:pPr>
            <w:r w:rsidRPr="008630F9">
              <w:rPr>
                <w:rFonts w:ascii="BIZ UDPゴシック" w:eastAsia="BIZ UDPゴシック" w:hAnsi="BIZ UDPゴシック" w:cs="メイリオ" w:hint="eastAsia"/>
                <w:bCs/>
                <w:color w:val="000000" w:themeColor="text1"/>
                <w:sz w:val="24"/>
                <w:szCs w:val="24"/>
              </w:rPr>
              <w:t>正当な理由なく、障がい</w:t>
            </w:r>
            <w:r w:rsidR="00CB2DD1" w:rsidRPr="008630F9">
              <w:rPr>
                <w:rFonts w:ascii="BIZ UDPゴシック" w:eastAsia="BIZ UDPゴシック" w:hAnsi="BIZ UDPゴシック" w:cs="メイリオ" w:hint="eastAsia"/>
                <w:bCs/>
                <w:color w:val="000000" w:themeColor="text1"/>
                <w:sz w:val="24"/>
                <w:szCs w:val="24"/>
              </w:rPr>
              <w:t>が</w:t>
            </w:r>
            <w:r w:rsidRPr="008630F9">
              <w:rPr>
                <w:rFonts w:ascii="BIZ UDPゴシック" w:eastAsia="BIZ UDPゴシック" w:hAnsi="BIZ UDPゴシック" w:cs="メイリオ" w:hint="eastAsia"/>
                <w:bCs/>
                <w:color w:val="000000" w:themeColor="text1"/>
                <w:sz w:val="24"/>
                <w:szCs w:val="24"/>
              </w:rPr>
              <w:t>あることを理由として入学を認めない。</w:t>
            </w:r>
          </w:p>
        </w:tc>
      </w:tr>
      <w:tr w:rsidR="00754A53" w:rsidRPr="00BA230B" w14:paraId="39900628" w14:textId="77777777" w:rsidTr="005F12C9">
        <w:tc>
          <w:tcPr>
            <w:tcW w:w="10478" w:type="dxa"/>
          </w:tcPr>
          <w:p w14:paraId="0840D09F" w14:textId="64EB7E35" w:rsidR="00754A53" w:rsidRPr="008630F9" w:rsidRDefault="008F3DE7" w:rsidP="008630F9">
            <w:pPr>
              <w:tabs>
                <w:tab w:val="left" w:pos="4035"/>
              </w:tabs>
              <w:spacing w:line="276" w:lineRule="auto"/>
              <w:rPr>
                <w:rFonts w:ascii="BIZ UDPゴシック" w:eastAsia="BIZ UDPゴシック" w:hAnsi="BIZ UDPゴシック" w:cs="メイリオ"/>
                <w:bCs/>
                <w:color w:val="000000" w:themeColor="text1"/>
                <w:sz w:val="24"/>
                <w:szCs w:val="24"/>
              </w:rPr>
            </w:pPr>
            <w:r w:rsidRPr="008630F9">
              <w:rPr>
                <w:rFonts w:ascii="BIZ UDPゴシック" w:eastAsia="BIZ UDPゴシック" w:hAnsi="BIZ UDPゴシック" w:cs="メイリオ" w:hint="eastAsia"/>
                <w:bCs/>
                <w:color w:val="000000" w:themeColor="text1"/>
                <w:sz w:val="24"/>
                <w:szCs w:val="24"/>
              </w:rPr>
              <w:t>要介助の生徒</w:t>
            </w:r>
            <w:r w:rsidR="007C04DE" w:rsidRPr="008630F9">
              <w:rPr>
                <w:rFonts w:ascii="BIZ UDPゴシック" w:eastAsia="BIZ UDPゴシック" w:hAnsi="BIZ UDPゴシック" w:cs="メイリオ" w:hint="eastAsia"/>
                <w:bCs/>
                <w:color w:val="000000" w:themeColor="text1"/>
                <w:sz w:val="24"/>
                <w:szCs w:val="24"/>
              </w:rPr>
              <w:t>の入学にあたって</w:t>
            </w:r>
            <w:r w:rsidRPr="008630F9">
              <w:rPr>
                <w:rFonts w:ascii="BIZ UDPゴシック" w:eastAsia="BIZ UDPゴシック" w:hAnsi="BIZ UDPゴシック" w:cs="メイリオ" w:hint="eastAsia"/>
                <w:bCs/>
                <w:color w:val="000000" w:themeColor="text1"/>
                <w:sz w:val="24"/>
                <w:szCs w:val="24"/>
              </w:rPr>
              <w:t>、保護者や専任の介助者が支援を担うことを条件</w:t>
            </w:r>
            <w:r w:rsidR="007C04DE" w:rsidRPr="008630F9">
              <w:rPr>
                <w:rFonts w:ascii="BIZ UDPゴシック" w:eastAsia="BIZ UDPゴシック" w:hAnsi="BIZ UDPゴシック" w:cs="メイリオ" w:hint="eastAsia"/>
                <w:bCs/>
                <w:color w:val="000000" w:themeColor="text1"/>
                <w:sz w:val="24"/>
                <w:szCs w:val="24"/>
              </w:rPr>
              <w:t>と</w:t>
            </w:r>
            <w:r w:rsidR="000F3017">
              <w:rPr>
                <w:rFonts w:ascii="BIZ UDPゴシック" w:eastAsia="BIZ UDPゴシック" w:hAnsi="BIZ UDPゴシック" w:cs="メイリオ" w:hint="eastAsia"/>
                <w:bCs/>
                <w:color w:val="000000" w:themeColor="text1"/>
                <w:sz w:val="24"/>
                <w:szCs w:val="24"/>
              </w:rPr>
              <w:t>して</w:t>
            </w:r>
            <w:r w:rsidR="00147C30">
              <w:rPr>
                <w:rFonts w:ascii="BIZ UDPゴシック" w:eastAsia="BIZ UDPゴシック" w:hAnsi="BIZ UDPゴシック" w:cs="メイリオ" w:hint="eastAsia"/>
                <w:bCs/>
                <w:color w:val="000000" w:themeColor="text1"/>
                <w:sz w:val="24"/>
                <w:szCs w:val="24"/>
              </w:rPr>
              <w:t>付ける</w:t>
            </w:r>
            <w:r w:rsidR="000F3017">
              <w:rPr>
                <w:rFonts w:ascii="BIZ UDPゴシック" w:eastAsia="BIZ UDPゴシック" w:hAnsi="BIZ UDPゴシック" w:cs="メイリオ" w:hint="eastAsia"/>
                <w:bCs/>
                <w:color w:val="000000" w:themeColor="text1"/>
                <w:sz w:val="24"/>
                <w:szCs w:val="24"/>
              </w:rPr>
              <w:t>。</w:t>
            </w:r>
          </w:p>
        </w:tc>
      </w:tr>
      <w:tr w:rsidR="00754A53" w:rsidRPr="006F4C17" w14:paraId="1E999FC9" w14:textId="77777777" w:rsidTr="005F12C9">
        <w:tc>
          <w:tcPr>
            <w:tcW w:w="10478" w:type="dxa"/>
          </w:tcPr>
          <w:p w14:paraId="13437985" w14:textId="37B8EAAA" w:rsidR="00754A53" w:rsidRPr="006F4C17" w:rsidRDefault="007C04DE" w:rsidP="008630F9">
            <w:pPr>
              <w:tabs>
                <w:tab w:val="left" w:pos="4035"/>
              </w:tabs>
              <w:spacing w:line="276" w:lineRule="auto"/>
              <w:rPr>
                <w:rFonts w:ascii="BIZ UDPゴシック" w:eastAsia="BIZ UDPゴシック" w:hAnsi="BIZ UDPゴシック" w:cs="メイリオ"/>
                <w:bCs/>
                <w:color w:val="000000" w:themeColor="text1"/>
                <w:sz w:val="24"/>
                <w:szCs w:val="24"/>
              </w:rPr>
            </w:pPr>
            <w:r w:rsidRPr="006F4C17">
              <w:rPr>
                <w:rFonts w:ascii="BIZ UDPゴシック" w:eastAsia="BIZ UDPゴシック" w:hAnsi="BIZ UDPゴシック" w:cs="メイリオ" w:hint="eastAsia"/>
                <w:bCs/>
                <w:color w:val="000000" w:themeColor="text1"/>
                <w:sz w:val="24"/>
                <w:szCs w:val="24"/>
              </w:rPr>
              <w:t>課題提出</w:t>
            </w:r>
            <w:r w:rsidR="00CA21E5" w:rsidRPr="006F4C17">
              <w:rPr>
                <w:rFonts w:ascii="BIZ UDPゴシック" w:eastAsia="BIZ UDPゴシック" w:hAnsi="BIZ UDPゴシック" w:cs="メイリオ" w:hint="eastAsia"/>
                <w:bCs/>
                <w:color w:val="000000" w:themeColor="text1"/>
                <w:sz w:val="24"/>
                <w:szCs w:val="24"/>
              </w:rPr>
              <w:t>等において、合理的配慮として提出</w:t>
            </w:r>
            <w:r w:rsidRPr="006F4C17">
              <w:rPr>
                <w:rFonts w:ascii="BIZ UDPゴシック" w:eastAsia="BIZ UDPゴシック" w:hAnsi="BIZ UDPゴシック" w:cs="メイリオ" w:hint="eastAsia"/>
                <w:bCs/>
                <w:color w:val="000000" w:themeColor="text1"/>
                <w:sz w:val="24"/>
                <w:szCs w:val="24"/>
              </w:rPr>
              <w:t>期限</w:t>
            </w:r>
            <w:r w:rsidR="00CA21E5" w:rsidRPr="006F4C17">
              <w:rPr>
                <w:rFonts w:ascii="BIZ UDPゴシック" w:eastAsia="BIZ UDPゴシック" w:hAnsi="BIZ UDPゴシック" w:cs="メイリオ" w:hint="eastAsia"/>
                <w:bCs/>
                <w:color w:val="000000" w:themeColor="text1"/>
                <w:sz w:val="24"/>
                <w:szCs w:val="24"/>
              </w:rPr>
              <w:t>を</w:t>
            </w:r>
            <w:r w:rsidRPr="006F4C17">
              <w:rPr>
                <w:rFonts w:ascii="BIZ UDPゴシック" w:eastAsia="BIZ UDPゴシック" w:hAnsi="BIZ UDPゴシック" w:cs="メイリオ" w:hint="eastAsia"/>
                <w:bCs/>
                <w:color w:val="000000" w:themeColor="text1"/>
                <w:sz w:val="24"/>
                <w:szCs w:val="24"/>
              </w:rPr>
              <w:t>延長</w:t>
            </w:r>
            <w:r w:rsidR="00CA21E5" w:rsidRPr="006F4C17">
              <w:rPr>
                <w:rFonts w:ascii="BIZ UDPゴシック" w:eastAsia="BIZ UDPゴシック" w:hAnsi="BIZ UDPゴシック" w:cs="メイリオ" w:hint="eastAsia"/>
                <w:bCs/>
                <w:color w:val="000000" w:themeColor="text1"/>
                <w:sz w:val="24"/>
                <w:szCs w:val="24"/>
              </w:rPr>
              <w:t>した</w:t>
            </w:r>
            <w:r w:rsidR="008C3950" w:rsidRPr="006F4C17">
              <w:rPr>
                <w:rFonts w:ascii="BIZ UDPゴシック" w:eastAsia="BIZ UDPゴシック" w:hAnsi="BIZ UDPゴシック" w:cs="メイリオ" w:hint="eastAsia"/>
                <w:bCs/>
                <w:color w:val="000000" w:themeColor="text1"/>
                <w:sz w:val="24"/>
                <w:szCs w:val="24"/>
              </w:rPr>
              <w:t>ことを理由に、成績の評価対象から外したり、評価に差を</w:t>
            </w:r>
            <w:r w:rsidR="00147C30">
              <w:rPr>
                <w:rFonts w:ascii="BIZ UDPゴシック" w:eastAsia="BIZ UDPゴシック" w:hAnsi="BIZ UDPゴシック" w:cs="メイリオ" w:hint="eastAsia"/>
                <w:bCs/>
                <w:color w:val="000000" w:themeColor="text1"/>
                <w:sz w:val="24"/>
                <w:szCs w:val="24"/>
              </w:rPr>
              <w:t>付けたり</w:t>
            </w:r>
            <w:r w:rsidR="008C3950" w:rsidRPr="006F4C17">
              <w:rPr>
                <w:rFonts w:ascii="BIZ UDPゴシック" w:eastAsia="BIZ UDPゴシック" w:hAnsi="BIZ UDPゴシック" w:cs="メイリオ" w:hint="eastAsia"/>
                <w:bCs/>
                <w:color w:val="000000" w:themeColor="text1"/>
                <w:sz w:val="24"/>
                <w:szCs w:val="24"/>
              </w:rPr>
              <w:t>する。</w:t>
            </w:r>
          </w:p>
        </w:tc>
      </w:tr>
      <w:tr w:rsidR="00B13FCE" w:rsidRPr="006F4C17" w14:paraId="42092264" w14:textId="77777777" w:rsidTr="005F12C9">
        <w:tc>
          <w:tcPr>
            <w:tcW w:w="10478" w:type="dxa"/>
          </w:tcPr>
          <w:p w14:paraId="54184482" w14:textId="32D101FF" w:rsidR="00B13FCE" w:rsidRPr="006F4C17" w:rsidRDefault="00B13FCE" w:rsidP="008630F9">
            <w:pPr>
              <w:tabs>
                <w:tab w:val="left" w:pos="4035"/>
              </w:tabs>
              <w:spacing w:line="276" w:lineRule="auto"/>
              <w:rPr>
                <w:rFonts w:ascii="BIZ UDPゴシック" w:eastAsia="BIZ UDPゴシック" w:hAnsi="BIZ UDPゴシック" w:cs="メイリオ"/>
                <w:bCs/>
                <w:color w:val="000000" w:themeColor="text1"/>
                <w:sz w:val="24"/>
                <w:szCs w:val="24"/>
              </w:rPr>
            </w:pPr>
            <w:r w:rsidRPr="00AC7FD6">
              <w:rPr>
                <w:rFonts w:ascii="BIZ UDPゴシック" w:eastAsia="BIZ UDPゴシック" w:hAnsi="BIZ UDPゴシック" w:cs="メイリオ" w:hint="eastAsia"/>
                <w:bCs/>
                <w:color w:val="000000" w:themeColor="text1"/>
                <w:sz w:val="24"/>
                <w:szCs w:val="24"/>
              </w:rPr>
              <w:t>私立高校が、障がいのある学生に対し、「自力で学生生活を送れること」を入学の条件として提示し、実質的に入学を拒否する。</w:t>
            </w:r>
          </w:p>
        </w:tc>
      </w:tr>
    </w:tbl>
    <w:p w14:paraId="0B5226B7" w14:textId="77777777" w:rsidR="0098106F" w:rsidRPr="006F4C17" w:rsidRDefault="0098106F" w:rsidP="0098106F">
      <w:pPr>
        <w:tabs>
          <w:tab w:val="left" w:pos="1515"/>
        </w:tabs>
        <w:spacing w:line="0" w:lineRule="atLeast"/>
        <w:rPr>
          <w:rFonts w:ascii="BIZ UDPゴシック" w:eastAsia="BIZ UDPゴシック" w:hAnsi="BIZ UDPゴシック" w:cs="メイリオ"/>
          <w:color w:val="000000" w:themeColor="text1"/>
          <w:sz w:val="8"/>
          <w:szCs w:val="24"/>
        </w:rPr>
      </w:pPr>
    </w:p>
    <w:p w14:paraId="59B4E30D" w14:textId="41B546A6" w:rsidR="00CA21E5" w:rsidRPr="006F4C17" w:rsidRDefault="00CA21E5" w:rsidP="00CA21E5">
      <w:pPr>
        <w:spacing w:line="276" w:lineRule="auto"/>
        <w:ind w:left="240" w:hangingChars="100" w:hanging="240"/>
        <w:rPr>
          <w:rFonts w:ascii="BIZ UDPゴシック" w:eastAsia="BIZ UDPゴシック" w:hAnsi="BIZ UDPゴシック" w:cs="メイリオ"/>
          <w:color w:val="000000" w:themeColor="text1"/>
          <w:sz w:val="24"/>
          <w:szCs w:val="28"/>
        </w:rPr>
      </w:pPr>
      <w:bookmarkStart w:id="1" w:name="_Hlk180502755"/>
      <w:r w:rsidRPr="006F4C17">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※上記の事例は、あくまでも例示で、これらに限定されたものではありません。また、客観的に見て、正当な理由によりやむを得ない対応の場合は、不当な差別的取扱いに該当しないことがあります。</w:t>
      </w:r>
    </w:p>
    <w:bookmarkEnd w:id="1"/>
    <w:p w14:paraId="08975755" w14:textId="4F2570FB" w:rsidR="001A04ED" w:rsidRPr="006F4C17" w:rsidRDefault="001A04ED" w:rsidP="001A04ED">
      <w:pPr>
        <w:spacing w:line="0" w:lineRule="atLeast"/>
        <w:rPr>
          <w:rFonts w:ascii="BIZ UDPゴシック" w:eastAsia="BIZ UDPゴシック" w:hAnsi="BIZ UDPゴシック" w:cs="メイリオ"/>
          <w:color w:val="000000" w:themeColor="text1"/>
          <w:sz w:val="24"/>
          <w:szCs w:val="28"/>
        </w:rPr>
      </w:pPr>
    </w:p>
    <w:p w14:paraId="4A77E4D7" w14:textId="75C2CE8B" w:rsidR="0081630B" w:rsidRDefault="0081630B" w:rsidP="001A04ED">
      <w:pPr>
        <w:spacing w:line="0" w:lineRule="atLeast"/>
        <w:rPr>
          <w:rFonts w:ascii="BIZ UDPゴシック" w:eastAsia="BIZ UDPゴシック" w:hAnsi="BIZ UDPゴシック" w:cs="メイリオ"/>
          <w:sz w:val="24"/>
          <w:szCs w:val="28"/>
        </w:rPr>
      </w:pPr>
    </w:p>
    <w:p w14:paraId="4D7A9BA3" w14:textId="77777777" w:rsidR="00823C97" w:rsidRDefault="00823C97" w:rsidP="001A04ED">
      <w:pPr>
        <w:spacing w:line="0" w:lineRule="atLeast"/>
        <w:rPr>
          <w:rFonts w:ascii="BIZ UDPゴシック" w:eastAsia="BIZ UDPゴシック" w:hAnsi="BIZ UDPゴシック" w:cs="メイリオ" w:hint="eastAsia"/>
          <w:sz w:val="24"/>
          <w:szCs w:val="28"/>
        </w:rPr>
      </w:pPr>
    </w:p>
    <w:p w14:paraId="30FE06DC" w14:textId="19546E7A" w:rsidR="001A04ED" w:rsidRPr="00BA230B" w:rsidRDefault="001A04ED" w:rsidP="001A04ED">
      <w:pPr>
        <w:spacing w:after="240"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２　合理的配慮</w:t>
      </w:r>
    </w:p>
    <w:p w14:paraId="4BFEC482" w14:textId="77777777" w:rsidR="00CA21E5" w:rsidRPr="006F4C17" w:rsidRDefault="001A04ED" w:rsidP="00CA21E5">
      <w:pPr>
        <w:tabs>
          <w:tab w:val="left" w:pos="3780"/>
        </w:tabs>
        <w:spacing w:line="276" w:lineRule="auto"/>
        <w:rPr>
          <w:rFonts w:ascii="BIZ UDPゴシック" w:eastAsia="BIZ UDPゴシック" w:hAnsi="BIZ UDPゴシック" w:cs="メイリオ"/>
          <w:color w:val="000000" w:themeColor="text1"/>
          <w:sz w:val="24"/>
          <w:szCs w:val="24"/>
        </w:rPr>
      </w:pPr>
      <w:r w:rsidRPr="00BA230B">
        <w:rPr>
          <w:rFonts w:ascii="BIZ UDPゴシック" w:eastAsia="BIZ UDPゴシック" w:hAnsi="BIZ UDPゴシック" w:cs="メイリオ" w:hint="eastAsia"/>
          <w:sz w:val="22"/>
          <w:szCs w:val="36"/>
        </w:rPr>
        <w:t xml:space="preserve">　</w:t>
      </w:r>
      <w:r w:rsidRPr="008630F9">
        <w:rPr>
          <w:rFonts w:ascii="BIZ UDPゴシック" w:eastAsia="BIZ UDPゴシック" w:hAnsi="BIZ UDPゴシック" w:cs="メイリオ" w:hint="eastAsia"/>
          <w:sz w:val="24"/>
          <w:szCs w:val="24"/>
        </w:rPr>
        <w:t>障がいのある人が教育を受ける場面で、何らかの配慮を求める意思の表明があったときは、負担になりすぎない範囲で、社会的障壁を取り除くために必要で合理的な配慮を提供することが求められます。</w:t>
      </w:r>
      <w:bookmarkStart w:id="2" w:name="_Hlk180502856"/>
      <w:r w:rsidR="00CA21E5" w:rsidRPr="006F4C17">
        <w:rPr>
          <w:rFonts w:ascii="BIZ UDPゴシック" w:eastAsia="BIZ UDPゴシック" w:hAnsi="BIZ UDPゴシック" w:cs="メイリオ" w:hint="eastAsia"/>
          <w:color w:val="000000" w:themeColor="text1"/>
          <w:sz w:val="24"/>
          <w:szCs w:val="24"/>
        </w:rPr>
        <w:t>合理的配慮は、「物理的環境への配慮」、「意思疎通への配慮」、「ルール・慣行の柔軟な変更」の３つに大きく分けて考えることができます。</w:t>
      </w:r>
    </w:p>
    <w:p w14:paraId="07C58745" w14:textId="77777777" w:rsidR="00CA21E5" w:rsidRPr="00E623F3" w:rsidRDefault="00CA21E5" w:rsidP="00CA21E5">
      <w:pPr>
        <w:spacing w:line="276" w:lineRule="auto"/>
        <w:ind w:rightChars="-11" w:right="-23"/>
        <w:rPr>
          <w:rFonts w:ascii="BIZ UDPゴシック" w:eastAsia="BIZ UDPゴシック" w:hAnsi="BIZ UDPゴシック" w:cs="メイリオ"/>
          <w:sz w:val="24"/>
          <w:szCs w:val="24"/>
        </w:rPr>
      </w:pPr>
    </w:p>
    <w:p w14:paraId="0AE360C2" w14:textId="7A34D189" w:rsidR="004A50DB" w:rsidRPr="002218FF" w:rsidRDefault="00CA21E5" w:rsidP="004A50DB">
      <w:pPr>
        <w:spacing w:line="276" w:lineRule="auto"/>
        <w:ind w:rightChars="-11" w:right="-23"/>
        <w:rPr>
          <w:rFonts w:ascii="BIZ UDPゴシック" w:eastAsia="BIZ UDPゴシック" w:hAnsi="BIZ UDPゴシック" w:cs="メイリオ"/>
          <w:color w:val="000000" w:themeColor="text1"/>
          <w:sz w:val="24"/>
          <w:szCs w:val="24"/>
        </w:rPr>
      </w:pPr>
      <w:r w:rsidRPr="00E623F3">
        <w:rPr>
          <w:rFonts w:ascii="BIZ UDPゴシック" w:eastAsia="BIZ UDPゴシック" w:hAnsi="BIZ UDPゴシック" w:cs="メイリオ" w:hint="eastAsia"/>
          <w:sz w:val="24"/>
          <w:szCs w:val="24"/>
        </w:rPr>
        <w:t xml:space="preserve">　</w:t>
      </w:r>
      <w:r w:rsidRPr="00C16351">
        <w:rPr>
          <w:rFonts w:ascii="BIZ UDPゴシック" w:eastAsia="BIZ UDPゴシック" w:hAnsi="BIZ UDPゴシック" w:cs="メイリオ" w:hint="eastAsia"/>
          <w:sz w:val="24"/>
          <w:szCs w:val="24"/>
        </w:rPr>
        <w:t>例え</w:t>
      </w:r>
      <w:r w:rsidRPr="002218FF">
        <w:rPr>
          <w:rFonts w:ascii="BIZ UDPゴシック" w:eastAsia="BIZ UDPゴシック" w:hAnsi="BIZ UDPゴシック" w:cs="メイリオ" w:hint="eastAsia"/>
          <w:color w:val="000000" w:themeColor="text1"/>
          <w:sz w:val="24"/>
          <w:szCs w:val="24"/>
        </w:rPr>
        <w:t>ば、以下のような例があります</w:t>
      </w:r>
      <w:r w:rsidR="004A50DB" w:rsidRPr="002218FF">
        <w:rPr>
          <w:rFonts w:ascii="BIZ UDPゴシック" w:eastAsia="BIZ UDPゴシック" w:hAnsi="BIZ UDPゴシック" w:cs="メイリオ" w:hint="eastAsia"/>
          <w:color w:val="000000" w:themeColor="text1"/>
          <w:sz w:val="24"/>
          <w:szCs w:val="24"/>
        </w:rPr>
        <w:t>。</w:t>
      </w:r>
    </w:p>
    <w:bookmarkEnd w:id="2"/>
    <w:p w14:paraId="3A5DDF76" w14:textId="4D180645" w:rsidR="004A50DB" w:rsidRPr="002218FF" w:rsidRDefault="001A04ED" w:rsidP="004A50DB">
      <w:pPr>
        <w:pStyle w:val="ac"/>
        <w:numPr>
          <w:ilvl w:val="0"/>
          <w:numId w:val="41"/>
        </w:numPr>
        <w:spacing w:line="276" w:lineRule="auto"/>
        <w:ind w:leftChars="0"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聴覚過敏の生徒のために、机やいすの脚に緩衝材をつけて教室の雑音を軽減する。</w:t>
      </w:r>
    </w:p>
    <w:p w14:paraId="2DB55FBB" w14:textId="31A2EABE" w:rsidR="00846346" w:rsidRPr="002218FF" w:rsidRDefault="00846346" w:rsidP="004A50DB">
      <w:pPr>
        <w:pStyle w:val="ac"/>
        <w:numPr>
          <w:ilvl w:val="0"/>
          <w:numId w:val="41"/>
        </w:numPr>
        <w:spacing w:line="276" w:lineRule="auto"/>
        <w:ind w:leftChars="0"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周りの刺激に敏感で集中し続けることが苦手な生徒に対し、仕切りのある机を用意したり、静かな別室を用意する。</w:t>
      </w:r>
    </w:p>
    <w:p w14:paraId="0FF87D8D" w14:textId="5EDCD02A" w:rsidR="004A50DB" w:rsidRPr="002218FF" w:rsidRDefault="004A50DB" w:rsidP="004A50DB">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⇒物理的環境への配慮</w:t>
      </w:r>
    </w:p>
    <w:p w14:paraId="7D8FCBCE" w14:textId="582ACBF3" w:rsidR="004A50DB" w:rsidRPr="002218FF" w:rsidRDefault="004A50DB" w:rsidP="004A50DB">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p>
    <w:p w14:paraId="06F070A0" w14:textId="76BEBC1E" w:rsidR="004A50DB" w:rsidRPr="002218FF" w:rsidRDefault="004A50DB" w:rsidP="004A50DB">
      <w:pPr>
        <w:pStyle w:val="ac"/>
        <w:numPr>
          <w:ilvl w:val="0"/>
          <w:numId w:val="41"/>
        </w:numPr>
        <w:ind w:leftChars="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手話や要約筆記のほか、絵や写真カード、タブレット型端末等を活用しコミュニケーションを行う。</w:t>
      </w:r>
    </w:p>
    <w:p w14:paraId="0E43D0F3" w14:textId="4DC85842" w:rsidR="00846346" w:rsidRPr="002218FF" w:rsidRDefault="00846346" w:rsidP="004A50DB">
      <w:pPr>
        <w:pStyle w:val="ac"/>
        <w:numPr>
          <w:ilvl w:val="0"/>
          <w:numId w:val="41"/>
        </w:numPr>
        <w:ind w:leftChars="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教員の言葉だけでは内容を理解することが苦手な生徒に対し、絵や写真、図、実物などを見せることで、授業内容や活動予定を理解しやすいよう配慮する。</w:t>
      </w:r>
    </w:p>
    <w:p w14:paraId="13910781" w14:textId="55947EC0" w:rsidR="004A50DB" w:rsidRPr="002218FF" w:rsidRDefault="004A50DB" w:rsidP="004A50DB">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⇒意思疎通への配慮</w:t>
      </w:r>
    </w:p>
    <w:p w14:paraId="492B10B2" w14:textId="48198281" w:rsidR="004A50DB" w:rsidRPr="002218FF" w:rsidRDefault="004A50DB" w:rsidP="004A50DB">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p>
    <w:p w14:paraId="2F03D839" w14:textId="77777777" w:rsidR="004A50DB" w:rsidRPr="002218FF" w:rsidRDefault="004A50DB" w:rsidP="004A50DB">
      <w:pPr>
        <w:pStyle w:val="ac"/>
        <w:numPr>
          <w:ilvl w:val="0"/>
          <w:numId w:val="41"/>
        </w:numPr>
        <w:spacing w:line="276" w:lineRule="auto"/>
        <w:ind w:leftChars="0"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支援員等の教室への同伴や、授業でのノートテイクやパソコン入力支援等を許可する。</w:t>
      </w:r>
    </w:p>
    <w:p w14:paraId="38F412A1" w14:textId="3070161B" w:rsidR="004A50DB" w:rsidRPr="002218FF" w:rsidRDefault="004A50DB" w:rsidP="004A50DB">
      <w:pPr>
        <w:pStyle w:val="ac"/>
        <w:numPr>
          <w:ilvl w:val="0"/>
          <w:numId w:val="41"/>
        </w:numPr>
        <w:ind w:leftChars="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学</w:t>
      </w:r>
      <w:r w:rsidR="005C381D" w:rsidRPr="002218FF">
        <w:rPr>
          <w:rFonts w:ascii="BIZ UDPゴシック" w:eastAsia="BIZ UDPゴシック" w:hAnsi="BIZ UDPゴシック" w:cs="メイリオ" w:hint="eastAsia"/>
          <w:color w:val="000000" w:themeColor="text1"/>
          <w:sz w:val="24"/>
          <w:szCs w:val="24"/>
        </w:rPr>
        <w:t>力</w:t>
      </w:r>
      <w:r w:rsidRPr="002218FF">
        <w:rPr>
          <w:rFonts w:ascii="BIZ UDPゴシック" w:eastAsia="BIZ UDPゴシック" w:hAnsi="BIZ UDPゴシック" w:cs="メイリオ" w:hint="eastAsia"/>
          <w:color w:val="000000" w:themeColor="text1"/>
          <w:sz w:val="24"/>
          <w:szCs w:val="24"/>
        </w:rPr>
        <w:t>試験において、別室受験、時間延長、読み上げ機能等の使用を許可する。</w:t>
      </w:r>
    </w:p>
    <w:p w14:paraId="3218A252" w14:textId="41FF9B67" w:rsidR="00100ED4" w:rsidRPr="002218FF" w:rsidRDefault="00100ED4" w:rsidP="004A50DB">
      <w:pPr>
        <w:pStyle w:val="ac"/>
        <w:numPr>
          <w:ilvl w:val="0"/>
          <w:numId w:val="41"/>
        </w:numPr>
        <w:ind w:leftChars="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障がい特性により、話</w:t>
      </w:r>
      <w:r w:rsidR="0041228A">
        <w:rPr>
          <w:rFonts w:ascii="BIZ UDPゴシック" w:eastAsia="BIZ UDPゴシック" w:hAnsi="BIZ UDPゴシック" w:cs="メイリオ" w:hint="eastAsia"/>
          <w:color w:val="000000" w:themeColor="text1"/>
          <w:sz w:val="24"/>
          <w:szCs w:val="24"/>
        </w:rPr>
        <w:t>し</w:t>
      </w:r>
      <w:r w:rsidRPr="002218FF">
        <w:rPr>
          <w:rFonts w:ascii="BIZ UDPゴシック" w:eastAsia="BIZ UDPゴシック" w:hAnsi="BIZ UDPゴシック" w:cs="メイリオ" w:hint="eastAsia"/>
          <w:color w:val="000000" w:themeColor="text1"/>
          <w:sz w:val="24"/>
          <w:szCs w:val="24"/>
        </w:rPr>
        <w:t>合いや発表などの場面において、意思を伝えることに時間を要する場合があることを考慮して、時間を十分に確保したり個別に対応したりする。</w:t>
      </w:r>
    </w:p>
    <w:p w14:paraId="355E195D" w14:textId="263D0671" w:rsidR="005C381D" w:rsidRPr="002218FF" w:rsidRDefault="00100ED4" w:rsidP="005C381D">
      <w:pPr>
        <w:pStyle w:val="ac"/>
        <w:numPr>
          <w:ilvl w:val="0"/>
          <w:numId w:val="41"/>
        </w:numPr>
        <w:ind w:leftChars="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障がい特性により、授業を聞くこととノートを書くことの両立が難しい生徒に対し、黒板の撮影を認める。</w:t>
      </w:r>
    </w:p>
    <w:p w14:paraId="2B24100A" w14:textId="7FD6F6AF" w:rsidR="005C381D" w:rsidRPr="002218FF" w:rsidRDefault="005C381D" w:rsidP="005C381D">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⇒ルール・慣行の柔軟な変更</w:t>
      </w:r>
    </w:p>
    <w:p w14:paraId="0E2CE523" w14:textId="21882A99" w:rsidR="005C381D" w:rsidRPr="002218FF" w:rsidRDefault="005C381D" w:rsidP="005C381D">
      <w:pPr>
        <w:pStyle w:val="ac"/>
        <w:ind w:leftChars="0" w:left="645"/>
        <w:rPr>
          <w:rFonts w:ascii="BIZ UDPゴシック" w:eastAsia="BIZ UDPゴシック" w:hAnsi="BIZ UDPゴシック" w:cs="メイリオ"/>
          <w:color w:val="000000" w:themeColor="text1"/>
          <w:sz w:val="24"/>
          <w:szCs w:val="24"/>
        </w:rPr>
      </w:pPr>
    </w:p>
    <w:p w14:paraId="0A14D099" w14:textId="2367F1C0" w:rsidR="000C3493" w:rsidRPr="00C46C96" w:rsidRDefault="005C381D" w:rsidP="00C46C96">
      <w:pPr>
        <w:pStyle w:val="ac"/>
        <w:numPr>
          <w:ilvl w:val="0"/>
          <w:numId w:val="41"/>
        </w:numPr>
        <w:ind w:leftChars="0"/>
        <w:jc w:val="left"/>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学校入学前から本人、保護者とともに学校生活を送るにあたり</w:t>
      </w:r>
      <w:r w:rsidR="00C46C96">
        <w:rPr>
          <w:rFonts w:ascii="BIZ UDPゴシック" w:eastAsia="BIZ UDPゴシック" w:hAnsi="BIZ UDPゴシック" w:cs="メイリオ" w:hint="eastAsia"/>
          <w:color w:val="000000" w:themeColor="text1"/>
          <w:sz w:val="24"/>
          <w:szCs w:val="24"/>
        </w:rPr>
        <w:t>、</w:t>
      </w:r>
      <w:r w:rsidRPr="002218FF">
        <w:rPr>
          <w:rFonts w:ascii="BIZ UDPゴシック" w:eastAsia="BIZ UDPゴシック" w:hAnsi="BIZ UDPゴシック" w:cs="メイリオ" w:hint="eastAsia"/>
          <w:color w:val="000000" w:themeColor="text1"/>
          <w:sz w:val="24"/>
          <w:szCs w:val="24"/>
        </w:rPr>
        <w:t>生じると思われるバリアを</w:t>
      </w:r>
      <w:r w:rsidR="000C3493" w:rsidRPr="002218FF">
        <w:rPr>
          <w:rFonts w:ascii="BIZ UDPゴシック" w:eastAsia="BIZ UDPゴシック" w:hAnsi="BIZ UDPゴシック" w:cs="メイリオ" w:hint="eastAsia"/>
          <w:color w:val="000000" w:themeColor="text1"/>
          <w:sz w:val="24"/>
          <w:szCs w:val="24"/>
        </w:rPr>
        <w:t>除去</w:t>
      </w:r>
      <w:r w:rsidRPr="00C46C96">
        <w:rPr>
          <w:rFonts w:ascii="BIZ UDPゴシック" w:eastAsia="BIZ UDPゴシック" w:hAnsi="BIZ UDPゴシック" w:cs="メイリオ" w:hint="eastAsia"/>
          <w:color w:val="000000" w:themeColor="text1"/>
          <w:sz w:val="24"/>
          <w:szCs w:val="24"/>
        </w:rPr>
        <w:t>するための工夫</w:t>
      </w:r>
      <w:r w:rsidR="000C3493" w:rsidRPr="00C46C96">
        <w:rPr>
          <w:rFonts w:ascii="BIZ UDPゴシック" w:eastAsia="BIZ UDPゴシック" w:hAnsi="BIZ UDPゴシック" w:cs="メイリオ" w:hint="eastAsia"/>
          <w:color w:val="000000" w:themeColor="text1"/>
          <w:sz w:val="24"/>
          <w:szCs w:val="24"/>
        </w:rPr>
        <w:t>について</w:t>
      </w:r>
      <w:r w:rsidRPr="00C46C96">
        <w:rPr>
          <w:rFonts w:ascii="BIZ UDPゴシック" w:eastAsia="BIZ UDPゴシック" w:hAnsi="BIZ UDPゴシック" w:cs="メイリオ" w:hint="eastAsia"/>
          <w:color w:val="000000" w:themeColor="text1"/>
          <w:sz w:val="24"/>
          <w:szCs w:val="24"/>
        </w:rPr>
        <w:t>話</w:t>
      </w:r>
      <w:r w:rsidR="0041228A">
        <w:rPr>
          <w:rFonts w:ascii="BIZ UDPゴシック" w:eastAsia="BIZ UDPゴシック" w:hAnsi="BIZ UDPゴシック" w:cs="メイリオ" w:hint="eastAsia"/>
          <w:color w:val="000000" w:themeColor="text1"/>
          <w:sz w:val="24"/>
          <w:szCs w:val="24"/>
        </w:rPr>
        <w:t>し</w:t>
      </w:r>
      <w:r w:rsidRPr="00C46C96">
        <w:rPr>
          <w:rFonts w:ascii="BIZ UDPゴシック" w:eastAsia="BIZ UDPゴシック" w:hAnsi="BIZ UDPゴシック" w:cs="メイリオ" w:hint="eastAsia"/>
          <w:color w:val="000000" w:themeColor="text1"/>
          <w:sz w:val="24"/>
          <w:szCs w:val="24"/>
        </w:rPr>
        <w:t>合い対応する。また、遠足や修学旅行、卒業式などの各種行事についても</w:t>
      </w:r>
      <w:r w:rsidR="000C3493" w:rsidRPr="00C46C96">
        <w:rPr>
          <w:rFonts w:ascii="BIZ UDPゴシック" w:eastAsia="BIZ UDPゴシック" w:hAnsi="BIZ UDPゴシック" w:cs="メイリオ" w:hint="eastAsia"/>
          <w:color w:val="000000" w:themeColor="text1"/>
          <w:sz w:val="24"/>
          <w:szCs w:val="24"/>
        </w:rPr>
        <w:t>問題なく参加できるよう、</w:t>
      </w:r>
      <w:r w:rsidRPr="00C46C96">
        <w:rPr>
          <w:rFonts w:ascii="BIZ UDPゴシック" w:eastAsia="BIZ UDPゴシック" w:hAnsi="BIZ UDPゴシック" w:cs="メイリオ" w:hint="eastAsia"/>
          <w:color w:val="000000" w:themeColor="text1"/>
          <w:sz w:val="24"/>
          <w:szCs w:val="24"/>
        </w:rPr>
        <w:t>本人、保護者とともに生じると思われるバリアを除去する</w:t>
      </w:r>
    </w:p>
    <w:p w14:paraId="17762D1B" w14:textId="68FCEF7A" w:rsidR="005C381D" w:rsidRDefault="005C381D" w:rsidP="000C3493">
      <w:pPr>
        <w:ind w:left="225" w:firstLineChars="200" w:firstLine="48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ための工夫を話</w:t>
      </w:r>
      <w:r w:rsidR="00147C30">
        <w:rPr>
          <w:rFonts w:ascii="BIZ UDPゴシック" w:eastAsia="BIZ UDPゴシック" w:hAnsi="BIZ UDPゴシック" w:cs="メイリオ" w:hint="eastAsia"/>
          <w:color w:val="000000" w:themeColor="text1"/>
          <w:sz w:val="24"/>
          <w:szCs w:val="24"/>
        </w:rPr>
        <w:t>し</w:t>
      </w:r>
      <w:r w:rsidRPr="002218FF">
        <w:rPr>
          <w:rFonts w:ascii="BIZ UDPゴシック" w:eastAsia="BIZ UDPゴシック" w:hAnsi="BIZ UDPゴシック" w:cs="メイリオ" w:hint="eastAsia"/>
          <w:color w:val="000000" w:themeColor="text1"/>
          <w:sz w:val="24"/>
          <w:szCs w:val="24"/>
        </w:rPr>
        <w:t>合い対応する。</w:t>
      </w:r>
    </w:p>
    <w:p w14:paraId="4A7C1BF9" w14:textId="1649F494" w:rsidR="00DA08CD" w:rsidRDefault="00DA08CD" w:rsidP="00DA08CD">
      <w:pPr>
        <w:rPr>
          <w:rFonts w:ascii="BIZ UDPゴシック" w:eastAsia="BIZ UDPゴシック" w:hAnsi="BIZ UDPゴシック" w:cs="メイリオ"/>
          <w:color w:val="000000" w:themeColor="text1"/>
          <w:sz w:val="24"/>
          <w:szCs w:val="24"/>
        </w:rPr>
      </w:pPr>
    </w:p>
    <w:p w14:paraId="07D27E75" w14:textId="08A5B73B" w:rsidR="006F4C17" w:rsidRPr="002218FF" w:rsidRDefault="00DA08CD" w:rsidP="00133D77">
      <w:pPr>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bookmarkStart w:id="3" w:name="_Hlk179570416"/>
      <w:r w:rsidR="00133D77">
        <w:rPr>
          <w:rFonts w:ascii="BIZ UDPゴシック" w:eastAsia="BIZ UDPゴシック" w:hAnsi="BIZ UDPゴシック" w:cs="メイリオ" w:hint="eastAsia"/>
          <w:color w:val="000000" w:themeColor="text1"/>
          <w:sz w:val="24"/>
          <w:szCs w:val="24"/>
        </w:rPr>
        <w:t xml:space="preserve">　　　</w:t>
      </w:r>
      <w:r w:rsidR="004A50DB" w:rsidRPr="002218FF">
        <w:rPr>
          <w:rFonts w:ascii="BIZ UDPゴシック" w:eastAsia="BIZ UDPゴシック" w:hAnsi="BIZ UDPゴシック" w:cs="メイリオ" w:hint="eastAsia"/>
          <w:color w:val="000000" w:themeColor="text1"/>
          <w:sz w:val="24"/>
          <w:szCs w:val="24"/>
        </w:rPr>
        <w:t>⇒</w:t>
      </w:r>
      <w:r w:rsidR="000C3493" w:rsidRPr="002218FF">
        <w:rPr>
          <w:rFonts w:ascii="BIZ UDPゴシック" w:eastAsia="BIZ UDPゴシック" w:hAnsi="BIZ UDPゴシック" w:cs="メイリオ" w:hint="eastAsia"/>
          <w:color w:val="000000" w:themeColor="text1"/>
          <w:sz w:val="24"/>
          <w:szCs w:val="24"/>
        </w:rPr>
        <w:t>共通事項。教育事業者は、本人に障がいがあることを</w:t>
      </w:r>
      <w:r w:rsidR="006F4C17" w:rsidRPr="002218FF">
        <w:rPr>
          <w:rFonts w:ascii="BIZ UDPゴシック" w:eastAsia="BIZ UDPゴシック" w:hAnsi="BIZ UDPゴシック" w:cs="メイリオ" w:hint="eastAsia"/>
          <w:color w:val="000000" w:themeColor="text1"/>
          <w:sz w:val="24"/>
          <w:szCs w:val="24"/>
        </w:rPr>
        <w:t>事前に</w:t>
      </w:r>
      <w:r w:rsidR="000C3493" w:rsidRPr="002218FF">
        <w:rPr>
          <w:rFonts w:ascii="BIZ UDPゴシック" w:eastAsia="BIZ UDPゴシック" w:hAnsi="BIZ UDPゴシック" w:cs="メイリオ" w:hint="eastAsia"/>
          <w:color w:val="000000" w:themeColor="text1"/>
          <w:sz w:val="24"/>
          <w:szCs w:val="24"/>
        </w:rPr>
        <w:t>把握して</w:t>
      </w:r>
      <w:r w:rsidR="006F4C17" w:rsidRPr="002218FF">
        <w:rPr>
          <w:rFonts w:ascii="BIZ UDPゴシック" w:eastAsia="BIZ UDPゴシック" w:hAnsi="BIZ UDPゴシック" w:cs="メイリオ" w:hint="eastAsia"/>
          <w:color w:val="000000" w:themeColor="text1"/>
          <w:sz w:val="24"/>
          <w:szCs w:val="24"/>
        </w:rPr>
        <w:t>いることが多く</w:t>
      </w:r>
      <w:r w:rsidR="000C3493" w:rsidRPr="002218FF">
        <w:rPr>
          <w:rFonts w:ascii="BIZ UDPゴシック" w:eastAsia="BIZ UDPゴシック" w:hAnsi="BIZ UDPゴシック" w:cs="メイリオ" w:hint="eastAsia"/>
          <w:color w:val="000000" w:themeColor="text1"/>
          <w:sz w:val="24"/>
          <w:szCs w:val="24"/>
        </w:rPr>
        <w:t>、本人に</w:t>
      </w:r>
    </w:p>
    <w:p w14:paraId="573E7216" w14:textId="77777777" w:rsidR="006F4C17" w:rsidRPr="002218FF" w:rsidRDefault="000C3493" w:rsidP="006F4C17">
      <w:pPr>
        <w:pStyle w:val="ac"/>
        <w:spacing w:line="276" w:lineRule="auto"/>
        <w:ind w:leftChars="0" w:left="645" w:rightChars="-11" w:right="-23" w:firstLineChars="100" w:firstLine="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生じるバリアを</w:t>
      </w:r>
      <w:r w:rsidR="006F4C17" w:rsidRPr="002218FF">
        <w:rPr>
          <w:rFonts w:ascii="BIZ UDPゴシック" w:eastAsia="BIZ UDPゴシック" w:hAnsi="BIZ UDPゴシック" w:cs="メイリオ" w:hint="eastAsia"/>
          <w:color w:val="000000" w:themeColor="text1"/>
          <w:sz w:val="24"/>
          <w:szCs w:val="24"/>
        </w:rPr>
        <w:t>予想</w:t>
      </w:r>
      <w:r w:rsidRPr="002218FF">
        <w:rPr>
          <w:rFonts w:ascii="BIZ UDPゴシック" w:eastAsia="BIZ UDPゴシック" w:hAnsi="BIZ UDPゴシック" w:cs="メイリオ" w:hint="eastAsia"/>
          <w:color w:val="000000" w:themeColor="text1"/>
          <w:sz w:val="24"/>
          <w:szCs w:val="24"/>
        </w:rPr>
        <w:t>しやすいため、本人</w:t>
      </w:r>
      <w:r w:rsidR="006F4C17" w:rsidRPr="002218FF">
        <w:rPr>
          <w:rFonts w:ascii="BIZ UDPゴシック" w:eastAsia="BIZ UDPゴシック" w:hAnsi="BIZ UDPゴシック" w:cs="メイリオ" w:hint="eastAsia"/>
          <w:color w:val="000000" w:themeColor="text1"/>
          <w:sz w:val="24"/>
          <w:szCs w:val="24"/>
        </w:rPr>
        <w:t>や家族</w:t>
      </w:r>
      <w:r w:rsidRPr="002218FF">
        <w:rPr>
          <w:rFonts w:ascii="BIZ UDPゴシック" w:eastAsia="BIZ UDPゴシック" w:hAnsi="BIZ UDPゴシック" w:cs="メイリオ" w:hint="eastAsia"/>
          <w:color w:val="000000" w:themeColor="text1"/>
          <w:sz w:val="24"/>
          <w:szCs w:val="24"/>
        </w:rPr>
        <w:t>からの申出がない場合でもバリアを除去する</w:t>
      </w:r>
    </w:p>
    <w:p w14:paraId="2221E1A6" w14:textId="01DFA36C" w:rsidR="000C3493" w:rsidRDefault="000C3493" w:rsidP="000C3493">
      <w:pPr>
        <w:pStyle w:val="ac"/>
        <w:spacing w:line="276" w:lineRule="auto"/>
        <w:ind w:leftChars="0" w:left="645" w:rightChars="-11" w:right="-23" w:firstLineChars="100" w:firstLine="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ための話</w:t>
      </w:r>
      <w:r w:rsidR="00147C30">
        <w:rPr>
          <w:rFonts w:ascii="BIZ UDPゴシック" w:eastAsia="BIZ UDPゴシック" w:hAnsi="BIZ UDPゴシック" w:cs="メイリオ" w:hint="eastAsia"/>
          <w:color w:val="000000" w:themeColor="text1"/>
          <w:sz w:val="24"/>
          <w:szCs w:val="24"/>
        </w:rPr>
        <w:t>し</w:t>
      </w:r>
      <w:r w:rsidRPr="002218FF">
        <w:rPr>
          <w:rFonts w:ascii="BIZ UDPゴシック" w:eastAsia="BIZ UDPゴシック" w:hAnsi="BIZ UDPゴシック" w:cs="メイリオ" w:hint="eastAsia"/>
          <w:color w:val="000000" w:themeColor="text1"/>
          <w:sz w:val="24"/>
          <w:szCs w:val="24"/>
        </w:rPr>
        <w:t>合いの機会を積極的に設定することが望ましい</w:t>
      </w:r>
      <w:r w:rsidR="006F4C17" w:rsidRPr="002218FF">
        <w:rPr>
          <w:rFonts w:ascii="BIZ UDPゴシック" w:eastAsia="BIZ UDPゴシック" w:hAnsi="BIZ UDPゴシック" w:cs="メイリオ" w:hint="eastAsia"/>
          <w:color w:val="000000" w:themeColor="text1"/>
          <w:sz w:val="24"/>
          <w:szCs w:val="24"/>
        </w:rPr>
        <w:t>です</w:t>
      </w:r>
      <w:r w:rsidRPr="002218FF">
        <w:rPr>
          <w:rFonts w:ascii="BIZ UDPゴシック" w:eastAsia="BIZ UDPゴシック" w:hAnsi="BIZ UDPゴシック" w:cs="メイリオ" w:hint="eastAsia"/>
          <w:color w:val="000000" w:themeColor="text1"/>
          <w:sz w:val="24"/>
          <w:szCs w:val="24"/>
        </w:rPr>
        <w:t>。</w:t>
      </w:r>
    </w:p>
    <w:p w14:paraId="7B8D052D" w14:textId="7A32495F" w:rsidR="00133D77" w:rsidRDefault="00133D77" w:rsidP="000C3493">
      <w:pPr>
        <w:pStyle w:val="ac"/>
        <w:spacing w:line="276" w:lineRule="auto"/>
        <w:ind w:leftChars="0" w:left="645" w:rightChars="-11" w:right="-23" w:firstLineChars="100" w:firstLine="240"/>
        <w:rPr>
          <w:rFonts w:ascii="BIZ UDPゴシック" w:eastAsia="BIZ UDPゴシック" w:hAnsi="BIZ UDPゴシック" w:cs="メイリオ"/>
          <w:color w:val="000000" w:themeColor="text1"/>
          <w:sz w:val="24"/>
          <w:szCs w:val="24"/>
        </w:rPr>
      </w:pPr>
    </w:p>
    <w:p w14:paraId="7635B679" w14:textId="20B2C2ED" w:rsidR="00133D77" w:rsidRPr="00AC7FD6" w:rsidRDefault="00133D77" w:rsidP="000C3493">
      <w:pPr>
        <w:pStyle w:val="ac"/>
        <w:spacing w:line="276" w:lineRule="auto"/>
        <w:ind w:leftChars="0" w:left="645" w:rightChars="-11" w:right="-23" w:firstLineChars="100" w:firstLine="240"/>
        <w:rPr>
          <w:rFonts w:ascii="BIZ UDPゴシック" w:eastAsia="BIZ UDPゴシック" w:hAnsi="BIZ UDPゴシック" w:cs="メイリオ"/>
          <w:color w:val="000000" w:themeColor="text1"/>
          <w:sz w:val="24"/>
          <w:szCs w:val="24"/>
        </w:rPr>
      </w:pPr>
      <w:r w:rsidRPr="00AC7FD6">
        <w:rPr>
          <w:rFonts w:ascii="BIZ UDPゴシック" w:eastAsia="BIZ UDPゴシック" w:hAnsi="BIZ UDPゴシック" w:cs="メイリオ" w:hint="eastAsia"/>
          <w:color w:val="000000" w:themeColor="text1"/>
          <w:sz w:val="24"/>
          <w:szCs w:val="24"/>
        </w:rPr>
        <w:t>また、提供した合理的配慮の内容は、個別の教育支援計画等に記載し、学年や学校の変更が</w:t>
      </w:r>
    </w:p>
    <w:p w14:paraId="04ECCDE6" w14:textId="304DDA48" w:rsidR="00133D77" w:rsidRPr="002218FF" w:rsidRDefault="00133D77" w:rsidP="000C3493">
      <w:pPr>
        <w:pStyle w:val="ac"/>
        <w:spacing w:line="276" w:lineRule="auto"/>
        <w:ind w:leftChars="0" w:left="645" w:rightChars="-11" w:right="-23" w:firstLineChars="100" w:firstLine="240"/>
        <w:rPr>
          <w:rFonts w:ascii="BIZ UDPゴシック" w:eastAsia="BIZ UDPゴシック" w:hAnsi="BIZ UDPゴシック" w:cs="メイリオ"/>
          <w:color w:val="000000" w:themeColor="text1"/>
          <w:sz w:val="24"/>
          <w:szCs w:val="24"/>
        </w:rPr>
      </w:pPr>
      <w:r w:rsidRPr="00AC7FD6">
        <w:rPr>
          <w:rFonts w:ascii="BIZ UDPゴシック" w:eastAsia="BIZ UDPゴシック" w:hAnsi="BIZ UDPゴシック" w:cs="メイリオ" w:hint="eastAsia"/>
          <w:color w:val="000000" w:themeColor="text1"/>
          <w:sz w:val="24"/>
          <w:szCs w:val="24"/>
        </w:rPr>
        <w:t>あっても、引き継がれていくことが重要です。</w:t>
      </w:r>
    </w:p>
    <w:bookmarkEnd w:id="3"/>
    <w:p w14:paraId="4E694B47" w14:textId="2057769F" w:rsidR="008C244E" w:rsidRDefault="008C244E" w:rsidP="00DA08CD">
      <w:pPr>
        <w:spacing w:line="276" w:lineRule="auto"/>
        <w:ind w:rightChars="-11" w:right="-23"/>
        <w:rPr>
          <w:rFonts w:ascii="BIZ UDPゴシック" w:eastAsia="BIZ UDPゴシック" w:hAnsi="BIZ UDPゴシック" w:cs="メイリオ"/>
          <w:color w:val="000000" w:themeColor="text1"/>
          <w:sz w:val="24"/>
          <w:szCs w:val="24"/>
        </w:rPr>
      </w:pPr>
    </w:p>
    <w:p w14:paraId="566E854E" w14:textId="77777777" w:rsidR="00DA08CD" w:rsidRPr="002218FF" w:rsidRDefault="00DA08CD" w:rsidP="00DA08CD">
      <w:pPr>
        <w:spacing w:line="276" w:lineRule="auto"/>
        <w:ind w:rightChars="-11" w:right="-23"/>
        <w:rPr>
          <w:rFonts w:ascii="BIZ UDPゴシック" w:eastAsia="BIZ UDPゴシック" w:hAnsi="BIZ UDPゴシック" w:cs="メイリオ"/>
          <w:color w:val="000000" w:themeColor="text1"/>
          <w:sz w:val="24"/>
          <w:szCs w:val="24"/>
        </w:rPr>
      </w:pPr>
    </w:p>
    <w:tbl>
      <w:tblPr>
        <w:tblStyle w:val="ab"/>
        <w:tblW w:w="0" w:type="auto"/>
        <w:tblLook w:val="04A0" w:firstRow="1" w:lastRow="0" w:firstColumn="1" w:lastColumn="0" w:noHBand="0" w:noVBand="1"/>
      </w:tblPr>
      <w:tblGrid>
        <w:gridCol w:w="5239"/>
        <w:gridCol w:w="5239"/>
      </w:tblGrid>
      <w:tr w:rsidR="002218FF" w:rsidRPr="002218FF" w14:paraId="7739752D" w14:textId="77777777" w:rsidTr="003F6899">
        <w:tc>
          <w:tcPr>
            <w:tcW w:w="10478" w:type="dxa"/>
            <w:gridSpan w:val="2"/>
            <w:shd w:val="clear" w:color="auto" w:fill="8DB3E2" w:themeFill="text2" w:themeFillTint="66"/>
          </w:tcPr>
          <w:p w14:paraId="5D934E8E" w14:textId="4B568F37" w:rsidR="005F12C9" w:rsidRPr="002218FF" w:rsidRDefault="00E86D41" w:rsidP="008630F9">
            <w:pPr>
              <w:tabs>
                <w:tab w:val="left" w:pos="4035"/>
              </w:tabs>
              <w:spacing w:line="276" w:lineRule="auto"/>
              <w:jc w:val="center"/>
              <w:rPr>
                <w:rFonts w:ascii="BIZ UDPゴシック" w:eastAsia="BIZ UDPゴシック" w:hAnsi="BIZ UDPゴシック" w:cs="メイリオ"/>
                <w:b/>
                <w:bCs/>
                <w:color w:val="000000" w:themeColor="text1"/>
                <w:sz w:val="24"/>
                <w:szCs w:val="24"/>
              </w:rPr>
            </w:pPr>
            <w:r w:rsidRPr="00E86D41">
              <w:rPr>
                <w:rFonts w:ascii="BIZ UDPゴシック" w:eastAsia="BIZ UDPゴシック" w:hAnsi="BIZ UDPゴシック" w:cs="メイリオ" w:hint="eastAsia"/>
                <w:b/>
                <w:bCs/>
                <w:color w:val="000000" w:themeColor="text1"/>
                <w:sz w:val="24"/>
                <w:szCs w:val="24"/>
              </w:rPr>
              <w:t>合理的配慮の提供の具体的な事例</w:t>
            </w:r>
          </w:p>
        </w:tc>
      </w:tr>
      <w:tr w:rsidR="002218FF" w:rsidRPr="002218FF" w14:paraId="7B8AD319" w14:textId="77777777" w:rsidTr="00F10D86">
        <w:tc>
          <w:tcPr>
            <w:tcW w:w="10478" w:type="dxa"/>
            <w:gridSpan w:val="2"/>
            <w:shd w:val="clear" w:color="auto" w:fill="DAEEF3" w:themeFill="accent5" w:themeFillTint="33"/>
          </w:tcPr>
          <w:p w14:paraId="342E9EB2" w14:textId="77777777" w:rsidR="0035762D" w:rsidRPr="002218FF" w:rsidRDefault="0035762D" w:rsidP="00F10D86">
            <w:pPr>
              <w:tabs>
                <w:tab w:val="left" w:pos="4035"/>
              </w:tabs>
              <w:spacing w:line="276" w:lineRule="auto"/>
              <w:rPr>
                <w:rFonts w:ascii="BIZ UDPゴシック" w:eastAsia="BIZ UDPゴシック" w:hAnsi="BIZ UDPゴシック" w:cs="メイリオ"/>
                <w:bCs/>
                <w:color w:val="000000" w:themeColor="text1"/>
                <w:sz w:val="24"/>
                <w:szCs w:val="24"/>
              </w:rPr>
            </w:pPr>
            <w:r w:rsidRPr="002218FF">
              <w:rPr>
                <w:rFonts w:ascii="BIZ UDPゴシック" w:eastAsia="BIZ UDPゴシック" w:hAnsi="BIZ UDPゴシック" w:cs="メイリオ" w:hint="eastAsia"/>
                <w:bCs/>
                <w:color w:val="000000" w:themeColor="text1"/>
                <w:sz w:val="24"/>
                <w:szCs w:val="24"/>
              </w:rPr>
              <w:t>●　視覚障がいのある人に関する事例</w:t>
            </w:r>
          </w:p>
        </w:tc>
      </w:tr>
      <w:tr w:rsidR="002218FF" w:rsidRPr="002218FF" w14:paraId="64F04D40" w14:textId="77777777" w:rsidTr="00F10D86">
        <w:trPr>
          <w:trHeight w:val="20"/>
        </w:trPr>
        <w:tc>
          <w:tcPr>
            <w:tcW w:w="5239" w:type="dxa"/>
            <w:vAlign w:val="center"/>
          </w:tcPr>
          <w:p w14:paraId="17D16E61" w14:textId="77777777" w:rsidR="0035762D" w:rsidRPr="002218FF" w:rsidRDefault="0035762D" w:rsidP="00F10D86">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vAlign w:val="center"/>
          </w:tcPr>
          <w:p w14:paraId="5884424C" w14:textId="77777777" w:rsidR="0035762D" w:rsidRPr="002218FF" w:rsidRDefault="0035762D" w:rsidP="00F10D86">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tr w:rsidR="002218FF" w:rsidRPr="002218FF" w14:paraId="67DFCC3E" w14:textId="77777777" w:rsidTr="00191354">
        <w:trPr>
          <w:trHeight w:val="20"/>
        </w:trPr>
        <w:tc>
          <w:tcPr>
            <w:tcW w:w="5239" w:type="dxa"/>
          </w:tcPr>
          <w:p w14:paraId="17BFD66E" w14:textId="2BF657DE" w:rsidR="0035762D" w:rsidRPr="002218FF" w:rsidRDefault="00447376" w:rsidP="008630F9">
            <w:pPr>
              <w:widowControl/>
              <w:spacing w:line="276" w:lineRule="auto"/>
              <w:jc w:val="left"/>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弱視があり小さな文字が見えにくいため、</w:t>
            </w:r>
            <w:r w:rsidR="00294F5D" w:rsidRPr="002218FF">
              <w:rPr>
                <w:rFonts w:ascii="BIZ UDPゴシック" w:eastAsia="BIZ UDPゴシック" w:hAnsi="BIZ UDPゴシック" w:cs="メイリオ" w:hint="eastAsia"/>
                <w:color w:val="000000" w:themeColor="text1"/>
                <w:kern w:val="0"/>
                <w:sz w:val="24"/>
                <w:szCs w:val="24"/>
              </w:rPr>
              <w:t>授業や試験の際に配布されるプリントについて、配慮をしてほしい</w:t>
            </w:r>
            <w:r w:rsidR="003F167B" w:rsidRPr="002218FF">
              <w:rPr>
                <w:rFonts w:ascii="BIZ UDPゴシック" w:eastAsia="BIZ UDPゴシック" w:hAnsi="BIZ UDPゴシック" w:cs="メイリオ" w:hint="eastAsia"/>
                <w:color w:val="000000" w:themeColor="text1"/>
                <w:kern w:val="0"/>
                <w:sz w:val="24"/>
                <w:szCs w:val="24"/>
              </w:rPr>
              <w:t>と申し出る。</w:t>
            </w:r>
          </w:p>
        </w:tc>
        <w:tc>
          <w:tcPr>
            <w:tcW w:w="5239" w:type="dxa"/>
          </w:tcPr>
          <w:p w14:paraId="2775A8F7" w14:textId="50668A53" w:rsidR="003F167B" w:rsidRPr="002218FF" w:rsidRDefault="003F167B" w:rsidP="008630F9">
            <w:pPr>
              <w:widowControl/>
              <w:spacing w:line="276" w:lineRule="auto"/>
              <w:jc w:val="left"/>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学校は、拡大文字で授業や試験で配布するプリントを作成し、拡大鏡の使用も許可する。また、教室での座席について、本人や家族の意思を確認しながら前方の席にするなど調整する。</w:t>
            </w:r>
          </w:p>
        </w:tc>
      </w:tr>
      <w:tr w:rsidR="002218FF" w:rsidRPr="002218FF" w14:paraId="14E17022" w14:textId="77777777" w:rsidTr="0082714E">
        <w:trPr>
          <w:trHeight w:val="20"/>
        </w:trPr>
        <w:tc>
          <w:tcPr>
            <w:tcW w:w="5239" w:type="dxa"/>
          </w:tcPr>
          <w:p w14:paraId="26311EFA" w14:textId="00AC5728" w:rsidR="000C3493" w:rsidRPr="002218FF" w:rsidRDefault="000C3493" w:rsidP="0082714E">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色覚</w:t>
            </w:r>
            <w:r w:rsidR="00397B43" w:rsidRPr="002218FF">
              <w:rPr>
                <w:rFonts w:ascii="BIZ UDPゴシック" w:eastAsia="BIZ UDPゴシック" w:hAnsi="BIZ UDPゴシック" w:cs="メイリオ" w:hint="eastAsia"/>
                <w:color w:val="000000" w:themeColor="text1"/>
                <w:kern w:val="0"/>
                <w:sz w:val="24"/>
                <w:szCs w:val="24"/>
              </w:rPr>
              <w:t>に特性があり、黒板に白色と黄色以外のチョークで書かれると識別しにくいため配慮してほしいと申し出る。</w:t>
            </w:r>
          </w:p>
        </w:tc>
        <w:tc>
          <w:tcPr>
            <w:tcW w:w="5239" w:type="dxa"/>
          </w:tcPr>
          <w:p w14:paraId="457E2F17" w14:textId="54769E13" w:rsidR="000C3493" w:rsidRPr="002218FF" w:rsidRDefault="00397B43" w:rsidP="0082714E">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学校は、傍線や囲みなど</w:t>
            </w:r>
            <w:r w:rsidR="005A130C">
              <w:rPr>
                <w:rFonts w:ascii="BIZ UDPゴシック" w:eastAsia="BIZ UDPゴシック" w:hAnsi="BIZ UDPゴシック" w:cs="メイリオ" w:hint="eastAsia"/>
                <w:color w:val="000000" w:themeColor="text1"/>
                <w:kern w:val="0"/>
                <w:sz w:val="24"/>
                <w:szCs w:val="24"/>
              </w:rPr>
              <w:t>、</w:t>
            </w:r>
            <w:r w:rsidRPr="002218FF">
              <w:rPr>
                <w:rFonts w:ascii="BIZ UDPゴシック" w:eastAsia="BIZ UDPゴシック" w:hAnsi="BIZ UDPゴシック" w:cs="メイリオ" w:hint="eastAsia"/>
                <w:color w:val="000000" w:themeColor="text1"/>
                <w:kern w:val="0"/>
                <w:sz w:val="24"/>
                <w:szCs w:val="24"/>
              </w:rPr>
              <w:t>色以外で強調箇所を知らせる等の工夫を、本人に授業を行う教員全員に指示し対応する。</w:t>
            </w:r>
          </w:p>
        </w:tc>
      </w:tr>
      <w:tr w:rsidR="002218FF" w:rsidRPr="002218FF" w14:paraId="1FBB61F6" w14:textId="77777777" w:rsidTr="0082714E">
        <w:tc>
          <w:tcPr>
            <w:tcW w:w="10478" w:type="dxa"/>
            <w:gridSpan w:val="2"/>
            <w:shd w:val="clear" w:color="auto" w:fill="DAEEF3" w:themeFill="accent5" w:themeFillTint="33"/>
          </w:tcPr>
          <w:p w14:paraId="4FEBAF92" w14:textId="77777777" w:rsidR="0072175D" w:rsidRPr="002218FF" w:rsidRDefault="0072175D" w:rsidP="0082714E">
            <w:pPr>
              <w:tabs>
                <w:tab w:val="left" w:pos="4035"/>
              </w:tabs>
              <w:spacing w:line="276" w:lineRule="auto"/>
              <w:rPr>
                <w:rFonts w:ascii="BIZ UDPゴシック" w:eastAsia="BIZ UDPゴシック" w:hAnsi="BIZ UDPゴシック" w:cs="メイリオ"/>
                <w:bCs/>
                <w:color w:val="000000" w:themeColor="text1"/>
                <w:sz w:val="24"/>
                <w:szCs w:val="24"/>
              </w:rPr>
            </w:pPr>
            <w:r w:rsidRPr="002218FF">
              <w:rPr>
                <w:rFonts w:ascii="BIZ UDPゴシック" w:eastAsia="BIZ UDPゴシック" w:hAnsi="BIZ UDPゴシック" w:cs="メイリオ" w:hint="eastAsia"/>
                <w:bCs/>
                <w:color w:val="000000" w:themeColor="text1"/>
                <w:sz w:val="24"/>
                <w:szCs w:val="24"/>
              </w:rPr>
              <w:t>●　聴覚・言語障がいのある人に関する事例</w:t>
            </w:r>
          </w:p>
        </w:tc>
      </w:tr>
      <w:tr w:rsidR="002218FF" w:rsidRPr="002218FF" w14:paraId="7A047F68" w14:textId="77777777" w:rsidTr="0082714E">
        <w:trPr>
          <w:trHeight w:val="20"/>
        </w:trPr>
        <w:tc>
          <w:tcPr>
            <w:tcW w:w="5239" w:type="dxa"/>
            <w:vAlign w:val="center"/>
          </w:tcPr>
          <w:p w14:paraId="72A9DFBF" w14:textId="77777777" w:rsidR="0072175D" w:rsidRPr="002218FF" w:rsidRDefault="0072175D" w:rsidP="0082714E">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vAlign w:val="center"/>
          </w:tcPr>
          <w:p w14:paraId="79F9AA3A" w14:textId="77777777" w:rsidR="0072175D" w:rsidRPr="002218FF" w:rsidRDefault="0072175D" w:rsidP="0082714E">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tr w:rsidR="002218FF" w:rsidRPr="002218FF" w14:paraId="01983695" w14:textId="77777777" w:rsidTr="0082714E">
        <w:trPr>
          <w:trHeight w:val="20"/>
        </w:trPr>
        <w:tc>
          <w:tcPr>
            <w:tcW w:w="5239" w:type="dxa"/>
          </w:tcPr>
          <w:p w14:paraId="1998C13A" w14:textId="6E2CCB4E" w:rsidR="0072175D" w:rsidRPr="002218FF" w:rsidRDefault="003A55D3" w:rsidP="0082714E">
            <w:pPr>
              <w:widowControl/>
              <w:spacing w:line="276" w:lineRule="auto"/>
              <w:rPr>
                <w:rFonts w:ascii="BIZ UDPゴシック" w:eastAsia="BIZ UDPゴシック" w:hAnsi="BIZ UDPゴシック" w:cs="メイリオ"/>
                <w:color w:val="000000" w:themeColor="text1"/>
                <w:kern w:val="0"/>
                <w:sz w:val="24"/>
                <w:szCs w:val="24"/>
              </w:rPr>
            </w:pPr>
            <w:bookmarkStart w:id="4" w:name="_Hlk179571084"/>
            <w:r w:rsidRPr="002218FF">
              <w:rPr>
                <w:rFonts w:ascii="BIZ UDPゴシック" w:eastAsia="BIZ UDPゴシック" w:hAnsi="BIZ UDPゴシック" w:cs="メイリオ" w:hint="eastAsia"/>
                <w:color w:val="000000" w:themeColor="text1"/>
                <w:kern w:val="0"/>
                <w:sz w:val="24"/>
                <w:szCs w:val="24"/>
              </w:rPr>
              <w:t>授業中の情報保障についての配慮を申し出る。</w:t>
            </w:r>
          </w:p>
        </w:tc>
        <w:tc>
          <w:tcPr>
            <w:tcW w:w="5239" w:type="dxa"/>
          </w:tcPr>
          <w:p w14:paraId="14399F12" w14:textId="54C7427E" w:rsidR="0072175D" w:rsidRPr="002218FF" w:rsidRDefault="003A55D3" w:rsidP="0082714E">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学校は、手話や指文字を用いるほか、タブレット型のICT機器を活用した音声情報の視覚化ソフトウェアの活用により情報保障を</w:t>
            </w:r>
            <w:r w:rsidR="00C95857">
              <w:rPr>
                <w:rFonts w:ascii="BIZ UDPゴシック" w:eastAsia="BIZ UDPゴシック" w:hAnsi="BIZ UDPゴシック" w:cs="メイリオ" w:hint="eastAsia"/>
                <w:color w:val="000000" w:themeColor="text1"/>
                <w:kern w:val="0"/>
                <w:sz w:val="24"/>
                <w:szCs w:val="24"/>
              </w:rPr>
              <w:t>行う</w:t>
            </w:r>
            <w:r w:rsidRPr="002218FF">
              <w:rPr>
                <w:rFonts w:ascii="BIZ UDPゴシック" w:eastAsia="BIZ UDPゴシック" w:hAnsi="BIZ UDPゴシック" w:cs="メイリオ" w:hint="eastAsia"/>
                <w:color w:val="000000" w:themeColor="text1"/>
                <w:kern w:val="0"/>
                <w:sz w:val="24"/>
                <w:szCs w:val="24"/>
              </w:rPr>
              <w:t>。併せて、大きく口を開いてゆっくり話してその動きでできるだけ理解できるようにする。</w:t>
            </w:r>
          </w:p>
        </w:tc>
      </w:tr>
      <w:bookmarkEnd w:id="4"/>
      <w:tr w:rsidR="002218FF" w:rsidRPr="002218FF" w14:paraId="09CF7A4C" w14:textId="77777777" w:rsidTr="00C528EE">
        <w:trPr>
          <w:trHeight w:val="20"/>
        </w:trPr>
        <w:tc>
          <w:tcPr>
            <w:tcW w:w="5239" w:type="dxa"/>
          </w:tcPr>
          <w:p w14:paraId="4D1DDB20" w14:textId="40584B92" w:rsidR="00024CFC" w:rsidRPr="002218FF" w:rsidRDefault="00024CFC" w:rsidP="00C528EE">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口頭での出席点呼では、誰が呼ばれているのか分からないため、配慮してほしいと申し出る。</w:t>
            </w:r>
          </w:p>
        </w:tc>
        <w:tc>
          <w:tcPr>
            <w:tcW w:w="5239" w:type="dxa"/>
          </w:tcPr>
          <w:p w14:paraId="0D6C2B8D" w14:textId="71947498" w:rsidR="00024CFC" w:rsidRPr="002218FF" w:rsidRDefault="00024CFC" w:rsidP="00C528EE">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学校は、手話や指文字のほか、視覚的な情報を加えて情報保障を行う。</w:t>
            </w:r>
          </w:p>
        </w:tc>
      </w:tr>
      <w:tr w:rsidR="002218FF" w:rsidRPr="002218FF" w14:paraId="11E93F9C" w14:textId="77777777" w:rsidTr="00C528EE">
        <w:trPr>
          <w:trHeight w:val="20"/>
        </w:trPr>
        <w:tc>
          <w:tcPr>
            <w:tcW w:w="5239" w:type="dxa"/>
          </w:tcPr>
          <w:p w14:paraId="0D7B9DA8" w14:textId="76D977C3" w:rsidR="00AB2C4F" w:rsidRPr="002218FF" w:rsidRDefault="00AB2C4F" w:rsidP="00C528EE">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教室の座席によっては、教員の口の動きが見えにくくなるため、座席を決める際は配慮してほしいと申し出る。</w:t>
            </w:r>
          </w:p>
        </w:tc>
        <w:tc>
          <w:tcPr>
            <w:tcW w:w="5239" w:type="dxa"/>
          </w:tcPr>
          <w:p w14:paraId="5A5BE190" w14:textId="65D6EEA9" w:rsidR="00AB2C4F" w:rsidRPr="002218FF" w:rsidRDefault="00AB2C4F" w:rsidP="00C528EE">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学校は、教員などの話者が見えやすい位置に座席を設定するとともに、生徒との位置関係に気を付け、日差しで情報が見にくくならないよう、カーテン等を設置する。</w:t>
            </w:r>
          </w:p>
        </w:tc>
      </w:tr>
      <w:tr w:rsidR="002218FF" w:rsidRPr="002218FF" w14:paraId="4715A85F" w14:textId="77777777" w:rsidTr="0082714E">
        <w:trPr>
          <w:trHeight w:val="20"/>
        </w:trPr>
        <w:tc>
          <w:tcPr>
            <w:tcW w:w="5239" w:type="dxa"/>
          </w:tcPr>
          <w:p w14:paraId="5CD96699" w14:textId="47ADCC1E" w:rsidR="003A55D3" w:rsidRPr="002218FF" w:rsidRDefault="003A55D3" w:rsidP="0082714E">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外国語のヒアリング試験の際、聞こえにくいことへの配慮を申し出る。</w:t>
            </w:r>
          </w:p>
        </w:tc>
        <w:tc>
          <w:tcPr>
            <w:tcW w:w="5239" w:type="dxa"/>
          </w:tcPr>
          <w:p w14:paraId="1B41D1AD" w14:textId="59917C26" w:rsidR="003A55D3" w:rsidRPr="002218FF" w:rsidRDefault="003A55D3" w:rsidP="0082714E">
            <w:pPr>
              <w:widowControl/>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学校は、本人の聞こえにくさの状況に合わせ、音質や音量を調整したり、文字による問題を用意したりする。</w:t>
            </w:r>
          </w:p>
        </w:tc>
      </w:tr>
      <w:tr w:rsidR="002218FF" w:rsidRPr="002218FF" w14:paraId="4AE2276B" w14:textId="77777777" w:rsidTr="0082714E">
        <w:tc>
          <w:tcPr>
            <w:tcW w:w="10478" w:type="dxa"/>
            <w:gridSpan w:val="2"/>
            <w:shd w:val="clear" w:color="auto" w:fill="DAEEF3" w:themeFill="accent5" w:themeFillTint="33"/>
          </w:tcPr>
          <w:p w14:paraId="5B28E4E6" w14:textId="77777777" w:rsidR="003A0437" w:rsidRPr="002218FF" w:rsidRDefault="003A0437" w:rsidP="0082714E">
            <w:pPr>
              <w:tabs>
                <w:tab w:val="left" w:pos="4035"/>
              </w:tabs>
              <w:spacing w:line="276" w:lineRule="auto"/>
              <w:rPr>
                <w:rFonts w:ascii="BIZ UDPゴシック" w:eastAsia="BIZ UDPゴシック" w:hAnsi="BIZ UDPゴシック" w:cs="メイリオ"/>
                <w:bCs/>
                <w:color w:val="000000" w:themeColor="text1"/>
                <w:sz w:val="24"/>
                <w:szCs w:val="24"/>
              </w:rPr>
            </w:pPr>
            <w:r w:rsidRPr="002218FF">
              <w:rPr>
                <w:rFonts w:ascii="BIZ UDPゴシック" w:eastAsia="BIZ UDPゴシック" w:hAnsi="BIZ UDPゴシック" w:cs="メイリオ" w:hint="eastAsia"/>
                <w:bCs/>
                <w:color w:val="000000" w:themeColor="text1"/>
                <w:sz w:val="24"/>
                <w:szCs w:val="24"/>
              </w:rPr>
              <w:t>● 肢体不自由のある人に関する事例</w:t>
            </w:r>
          </w:p>
        </w:tc>
      </w:tr>
      <w:tr w:rsidR="002218FF" w:rsidRPr="002218FF" w14:paraId="611A540C" w14:textId="77777777" w:rsidTr="0082714E">
        <w:trPr>
          <w:trHeight w:val="20"/>
        </w:trPr>
        <w:tc>
          <w:tcPr>
            <w:tcW w:w="5239" w:type="dxa"/>
          </w:tcPr>
          <w:p w14:paraId="610F01DF" w14:textId="77777777" w:rsidR="003A0437" w:rsidRPr="002218FF" w:rsidRDefault="003A0437" w:rsidP="006F4C17">
            <w:pPr>
              <w:widowControl/>
              <w:spacing w:line="276" w:lineRule="auto"/>
              <w:jc w:val="center"/>
              <w:rPr>
                <w:rFonts w:ascii="BIZ UDPゴシック" w:eastAsia="BIZ UDPゴシック" w:hAnsi="BIZ UDPゴシック" w:cs="メイリオ"/>
                <w:color w:val="000000" w:themeColor="text1"/>
                <w:kern w:val="0"/>
                <w:sz w:val="24"/>
                <w:szCs w:val="24"/>
              </w:rPr>
            </w:pPr>
            <w:bookmarkStart w:id="5" w:name="_Hlk181819279"/>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17C7A53A" w14:textId="77777777" w:rsidR="003A0437" w:rsidRPr="002218FF" w:rsidRDefault="003A0437" w:rsidP="006F4C17">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bookmarkEnd w:id="5"/>
      <w:tr w:rsidR="002218FF" w:rsidRPr="002218FF" w14:paraId="1EF40348" w14:textId="77777777" w:rsidTr="0082714E">
        <w:tc>
          <w:tcPr>
            <w:tcW w:w="5239" w:type="dxa"/>
          </w:tcPr>
          <w:p w14:paraId="32F9DD4B" w14:textId="77777777" w:rsidR="003A0437" w:rsidRPr="002218FF" w:rsidRDefault="003A0437"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車いすを利用する保護者が、授業参観を行うにあたり、前方に他の保護者が立っていると見えにくいため配慮してほしいと申し出る。</w:t>
            </w:r>
          </w:p>
          <w:p w14:paraId="4A17301E" w14:textId="1BBCBF0C" w:rsidR="006F4C17" w:rsidRPr="002218FF" w:rsidRDefault="006F4C17"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p>
        </w:tc>
        <w:tc>
          <w:tcPr>
            <w:tcW w:w="5239" w:type="dxa"/>
          </w:tcPr>
          <w:p w14:paraId="769DCDFB" w14:textId="45B07118" w:rsidR="003A0437" w:rsidRPr="002218FF" w:rsidRDefault="003A0437"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学校は、車いすでも見えやすいスペースを別途設けて提供する。</w:t>
            </w:r>
          </w:p>
        </w:tc>
      </w:tr>
      <w:tr w:rsidR="002218FF" w:rsidRPr="002218FF" w14:paraId="4D13D5E9" w14:textId="77777777" w:rsidTr="0082714E">
        <w:tc>
          <w:tcPr>
            <w:tcW w:w="5239" w:type="dxa"/>
          </w:tcPr>
          <w:p w14:paraId="63CF08FD" w14:textId="77777777" w:rsidR="003A0437" w:rsidRPr="002218FF" w:rsidRDefault="003A0437"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障がいにより、移動に時間を要し授業開始時間に間に合わなかったため配慮してほしいと申し出る。</w:t>
            </w:r>
          </w:p>
          <w:p w14:paraId="572703F4" w14:textId="36AB46FC" w:rsidR="006F4C17" w:rsidRPr="002218FF" w:rsidRDefault="006F4C17"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p>
        </w:tc>
        <w:tc>
          <w:tcPr>
            <w:tcW w:w="5239" w:type="dxa"/>
          </w:tcPr>
          <w:p w14:paraId="0ECF9856" w14:textId="394E4F93" w:rsidR="003A0437" w:rsidRPr="002218FF" w:rsidRDefault="003A0437"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学校は、障がいが理由で授業に間に合わなかった場合は遅刻扱いとせず、移動時間軽減のための調整を行うなどの対応をする。</w:t>
            </w:r>
          </w:p>
        </w:tc>
      </w:tr>
      <w:tr w:rsidR="00684235" w:rsidRPr="002218FF" w14:paraId="624A7428" w14:textId="77777777" w:rsidTr="00260389">
        <w:trPr>
          <w:trHeight w:val="20"/>
        </w:trPr>
        <w:tc>
          <w:tcPr>
            <w:tcW w:w="5239" w:type="dxa"/>
          </w:tcPr>
          <w:p w14:paraId="3CDC71A5" w14:textId="77777777" w:rsidR="00684235" w:rsidRPr="002218FF" w:rsidRDefault="00684235" w:rsidP="00260389">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70009B15" w14:textId="77777777" w:rsidR="00684235" w:rsidRPr="002218FF" w:rsidRDefault="00684235" w:rsidP="00260389">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tr w:rsidR="002218FF" w:rsidRPr="002218FF" w14:paraId="5F6EC0E8" w14:textId="77777777" w:rsidTr="0082714E">
        <w:tc>
          <w:tcPr>
            <w:tcW w:w="5239" w:type="dxa"/>
          </w:tcPr>
          <w:p w14:paraId="178C439D" w14:textId="1EA42F71" w:rsidR="003A0437" w:rsidRPr="002218FF" w:rsidRDefault="003A0437"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学校生活を送るにあたり、バリアフリー化されたトイレを使用したいため、教室や座席</w:t>
            </w:r>
            <w:r w:rsidR="006F4C17" w:rsidRPr="002218FF">
              <w:rPr>
                <w:rFonts w:ascii="BIZ UDPゴシック" w:eastAsia="BIZ UDPゴシック" w:hAnsi="BIZ UDPゴシック" w:cs="メイリオ" w:hint="eastAsia"/>
                <w:color w:val="000000" w:themeColor="text1"/>
                <w:kern w:val="0"/>
                <w:sz w:val="24"/>
                <w:szCs w:val="24"/>
              </w:rPr>
              <w:t>について</w:t>
            </w:r>
            <w:r w:rsidRPr="002218FF">
              <w:rPr>
                <w:rFonts w:ascii="BIZ UDPゴシック" w:eastAsia="BIZ UDPゴシック" w:hAnsi="BIZ UDPゴシック" w:cs="メイリオ" w:hint="eastAsia"/>
                <w:color w:val="000000" w:themeColor="text1"/>
                <w:kern w:val="0"/>
                <w:sz w:val="24"/>
                <w:szCs w:val="24"/>
              </w:rPr>
              <w:t>の配慮を申し出る。</w:t>
            </w:r>
          </w:p>
        </w:tc>
        <w:tc>
          <w:tcPr>
            <w:tcW w:w="5239" w:type="dxa"/>
          </w:tcPr>
          <w:p w14:paraId="7B0A9122" w14:textId="505BDBF5" w:rsidR="003A0437" w:rsidRPr="002218FF" w:rsidRDefault="003A0437"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学校は、本人がバリアフリートイレへの利用を行いやすいよう、</w:t>
            </w:r>
            <w:r w:rsidR="002D66D4" w:rsidRPr="002218FF">
              <w:rPr>
                <w:rFonts w:ascii="BIZ UDPゴシック" w:eastAsia="BIZ UDPゴシック" w:hAnsi="BIZ UDPゴシック" w:cs="メイリオ" w:hint="eastAsia"/>
                <w:color w:val="000000" w:themeColor="text1"/>
                <w:kern w:val="0"/>
                <w:sz w:val="24"/>
                <w:szCs w:val="24"/>
              </w:rPr>
              <w:t>教室や座席について決める際に調整する。</w:t>
            </w:r>
          </w:p>
        </w:tc>
      </w:tr>
      <w:tr w:rsidR="002218FF" w:rsidRPr="002218FF" w14:paraId="50E18481" w14:textId="77777777" w:rsidTr="0082714E">
        <w:tc>
          <w:tcPr>
            <w:tcW w:w="5239" w:type="dxa"/>
          </w:tcPr>
          <w:p w14:paraId="658A3FE6" w14:textId="217E9A7C" w:rsidR="002D66D4" w:rsidRPr="002218FF" w:rsidRDefault="002D66D4"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修学旅行へ参加するにあたり、移動中やホテルのバリアフリーについて配慮を申し出る。</w:t>
            </w:r>
          </w:p>
        </w:tc>
        <w:tc>
          <w:tcPr>
            <w:tcW w:w="5239" w:type="dxa"/>
          </w:tcPr>
          <w:p w14:paraId="03C25272" w14:textId="515994A1" w:rsidR="002D66D4" w:rsidRPr="002218FF" w:rsidRDefault="002D66D4"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学校は、移動時の車両、移動時間や休憩場所、宿泊場所、ホテルの部屋割りなどについて決める際、本人が参加しやすいよう調整する。</w:t>
            </w:r>
          </w:p>
        </w:tc>
      </w:tr>
      <w:tr w:rsidR="002218FF" w:rsidRPr="002218FF" w14:paraId="7900751C" w14:textId="77777777" w:rsidTr="0082714E">
        <w:tc>
          <w:tcPr>
            <w:tcW w:w="5239" w:type="dxa"/>
          </w:tcPr>
          <w:p w14:paraId="38529017" w14:textId="598EB1E9" w:rsidR="00846346" w:rsidRPr="002218FF" w:rsidRDefault="00846346"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体育の授業内容を参加できる内容に変更してほしいと申し出る。</w:t>
            </w:r>
          </w:p>
        </w:tc>
        <w:tc>
          <w:tcPr>
            <w:tcW w:w="5239" w:type="dxa"/>
          </w:tcPr>
          <w:p w14:paraId="526EA017" w14:textId="3FC6ED94" w:rsidR="00846346" w:rsidRPr="002218FF" w:rsidRDefault="00846346" w:rsidP="0082714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学校は、上肢・下肢の機能に応じてボール運動を行う際にボールの大きさや投げる距離を変更</w:t>
            </w:r>
            <w:r w:rsidR="005C381D" w:rsidRPr="002218FF">
              <w:rPr>
                <w:rFonts w:ascii="BIZ UDPゴシック" w:eastAsia="BIZ UDPゴシック" w:hAnsi="BIZ UDPゴシック" w:cs="メイリオ" w:hint="eastAsia"/>
                <w:color w:val="000000" w:themeColor="text1"/>
                <w:kern w:val="0"/>
                <w:sz w:val="24"/>
                <w:szCs w:val="24"/>
              </w:rPr>
              <w:t>するなど、本人が参加可能な授業内容とする。</w:t>
            </w:r>
          </w:p>
        </w:tc>
      </w:tr>
      <w:tr w:rsidR="002218FF" w:rsidRPr="002218FF" w14:paraId="53FFFA9B" w14:textId="77777777" w:rsidTr="00C528EE">
        <w:tc>
          <w:tcPr>
            <w:tcW w:w="5239" w:type="dxa"/>
          </w:tcPr>
          <w:p w14:paraId="3BF395DB" w14:textId="3EA8FAC0" w:rsidR="00F66B41" w:rsidRPr="002218FF" w:rsidRDefault="00F66B41" w:rsidP="00C528E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身体の状況により、教室で仰向け姿勢や後傾</w:t>
            </w:r>
            <w:r w:rsidR="00C95857">
              <w:rPr>
                <w:rFonts w:ascii="BIZ UDPゴシック" w:eastAsia="BIZ UDPゴシック" w:hAnsi="BIZ UDPゴシック" w:cs="メイリオ" w:hint="eastAsia"/>
                <w:color w:val="000000" w:themeColor="text1"/>
                <w:kern w:val="0"/>
                <w:sz w:val="24"/>
                <w:szCs w:val="24"/>
              </w:rPr>
              <w:t>姿勢</w:t>
            </w:r>
            <w:r w:rsidRPr="002218FF">
              <w:rPr>
                <w:rFonts w:ascii="BIZ UDPゴシック" w:eastAsia="BIZ UDPゴシック" w:hAnsi="BIZ UDPゴシック" w:cs="メイリオ" w:hint="eastAsia"/>
                <w:color w:val="000000" w:themeColor="text1"/>
                <w:kern w:val="0"/>
                <w:sz w:val="24"/>
                <w:szCs w:val="24"/>
              </w:rPr>
              <w:t>で</w:t>
            </w:r>
            <w:r w:rsidR="00C95857">
              <w:rPr>
                <w:rFonts w:ascii="BIZ UDPゴシック" w:eastAsia="BIZ UDPゴシック" w:hAnsi="BIZ UDPゴシック" w:cs="メイリオ" w:hint="eastAsia"/>
                <w:color w:val="000000" w:themeColor="text1"/>
                <w:kern w:val="0"/>
                <w:sz w:val="24"/>
                <w:szCs w:val="24"/>
              </w:rPr>
              <w:t>車いす等に</w:t>
            </w:r>
            <w:r w:rsidRPr="002218FF">
              <w:rPr>
                <w:rFonts w:ascii="BIZ UDPゴシック" w:eastAsia="BIZ UDPゴシック" w:hAnsi="BIZ UDPゴシック" w:cs="メイリオ" w:hint="eastAsia"/>
                <w:color w:val="000000" w:themeColor="text1"/>
                <w:kern w:val="0"/>
                <w:sz w:val="24"/>
                <w:szCs w:val="24"/>
              </w:rPr>
              <w:t>いることが多いため、天井灯の光が眩しいと申し出る。</w:t>
            </w:r>
          </w:p>
        </w:tc>
        <w:tc>
          <w:tcPr>
            <w:tcW w:w="5239" w:type="dxa"/>
          </w:tcPr>
          <w:p w14:paraId="0AC8CA27" w14:textId="5DB21C73" w:rsidR="00F66B41" w:rsidRPr="002218FF" w:rsidRDefault="00F66B41" w:rsidP="00C528E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学校は、天井灯の手前に布を広げて吊るし、直接光が目に入らないようにする。</w:t>
            </w:r>
          </w:p>
        </w:tc>
      </w:tr>
      <w:tr w:rsidR="002218FF" w:rsidRPr="002218FF" w14:paraId="551275E9" w14:textId="77777777" w:rsidTr="00C528EE">
        <w:tc>
          <w:tcPr>
            <w:tcW w:w="5239" w:type="dxa"/>
          </w:tcPr>
          <w:p w14:paraId="6764E357" w14:textId="41AF6ABD" w:rsidR="008C244E" w:rsidRPr="002218FF" w:rsidRDefault="008C244E" w:rsidP="00C528E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車いすを利用している保護者が、授業参観などで来校する際に、段差へ簡易スロープを付けるなどの配慮を希望する。</w:t>
            </w:r>
          </w:p>
        </w:tc>
        <w:tc>
          <w:tcPr>
            <w:tcW w:w="5239" w:type="dxa"/>
          </w:tcPr>
          <w:p w14:paraId="24726ED4" w14:textId="6D00021A" w:rsidR="008C244E" w:rsidRPr="002218FF" w:rsidRDefault="008C244E" w:rsidP="00C528E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学校は、簡易スロープはなかったものの、段差がある箇所には教職員が同行のうえ、車いすを持ち上げる等の代替方法を提案し対応する。</w:t>
            </w:r>
          </w:p>
        </w:tc>
      </w:tr>
      <w:tr w:rsidR="002218FF" w:rsidRPr="002218FF" w14:paraId="7C0E4B6B" w14:textId="77777777" w:rsidTr="00C528EE">
        <w:tc>
          <w:tcPr>
            <w:tcW w:w="10478" w:type="dxa"/>
            <w:gridSpan w:val="2"/>
            <w:shd w:val="clear" w:color="auto" w:fill="DAEEF3" w:themeFill="accent5" w:themeFillTint="33"/>
          </w:tcPr>
          <w:p w14:paraId="44F4BD48" w14:textId="77777777" w:rsidR="00306109" w:rsidRPr="002218FF" w:rsidRDefault="00306109" w:rsidP="00C528EE">
            <w:pPr>
              <w:tabs>
                <w:tab w:val="left" w:pos="4035"/>
              </w:tabs>
              <w:spacing w:line="276" w:lineRule="auto"/>
              <w:rPr>
                <w:rFonts w:ascii="BIZ UDPゴシック" w:eastAsia="BIZ UDPゴシック" w:hAnsi="BIZ UDPゴシック" w:cs="メイリオ"/>
                <w:bCs/>
                <w:color w:val="000000" w:themeColor="text1"/>
                <w:sz w:val="24"/>
                <w:szCs w:val="24"/>
              </w:rPr>
            </w:pPr>
            <w:bookmarkStart w:id="6" w:name="_Hlk187863325"/>
            <w:r w:rsidRPr="002218FF">
              <w:rPr>
                <w:rFonts w:ascii="BIZ UDPゴシック" w:eastAsia="BIZ UDPゴシック" w:hAnsi="BIZ UDPゴシック" w:cs="メイリオ" w:hint="eastAsia"/>
                <w:bCs/>
                <w:color w:val="000000" w:themeColor="text1"/>
                <w:sz w:val="24"/>
                <w:szCs w:val="24"/>
              </w:rPr>
              <w:t>● 知的障がいのある人に関する事例</w:t>
            </w:r>
          </w:p>
        </w:tc>
      </w:tr>
      <w:tr w:rsidR="002218FF" w:rsidRPr="002218FF" w14:paraId="13894032" w14:textId="77777777" w:rsidTr="00C528EE">
        <w:trPr>
          <w:trHeight w:val="20"/>
        </w:trPr>
        <w:tc>
          <w:tcPr>
            <w:tcW w:w="5239" w:type="dxa"/>
          </w:tcPr>
          <w:p w14:paraId="4B704706" w14:textId="77777777" w:rsidR="00306109" w:rsidRPr="002218FF" w:rsidRDefault="00306109" w:rsidP="006F4C17">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2D619476" w14:textId="77777777" w:rsidR="00306109" w:rsidRPr="002218FF" w:rsidRDefault="00306109" w:rsidP="006F4C17">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bookmarkEnd w:id="6"/>
      <w:tr w:rsidR="002218FF" w:rsidRPr="002218FF" w14:paraId="33258519" w14:textId="77777777" w:rsidTr="00C528EE">
        <w:tc>
          <w:tcPr>
            <w:tcW w:w="5239" w:type="dxa"/>
          </w:tcPr>
          <w:p w14:paraId="251D3F33" w14:textId="6774812E" w:rsidR="00306109" w:rsidRPr="002218FF" w:rsidRDefault="00306109" w:rsidP="00C528E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授業中でも何かの原因で気持ちが不安定になることがあるため、そうした場合、教室とは別の静かな場所で休ませてほしいと申し出る。</w:t>
            </w:r>
          </w:p>
        </w:tc>
        <w:tc>
          <w:tcPr>
            <w:tcW w:w="5239" w:type="dxa"/>
          </w:tcPr>
          <w:p w14:paraId="6E0E3C20" w14:textId="3AE55715" w:rsidR="00306109" w:rsidRPr="002218FF" w:rsidRDefault="00306109" w:rsidP="00C528EE">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w:t>
            </w:r>
            <w:r w:rsidR="0081663C" w:rsidRPr="002218FF">
              <w:rPr>
                <w:rFonts w:ascii="BIZ UDPゴシック" w:eastAsia="BIZ UDPゴシック" w:hAnsi="BIZ UDPゴシック" w:cs="メイリオ" w:hint="eastAsia"/>
                <w:color w:val="000000" w:themeColor="text1"/>
                <w:kern w:val="0"/>
                <w:sz w:val="24"/>
                <w:szCs w:val="24"/>
              </w:rPr>
              <w:t>教室とは別の静かな部屋を用意し、落ち着くまでその場所で休むことができるようにする。</w:t>
            </w:r>
          </w:p>
        </w:tc>
      </w:tr>
      <w:tr w:rsidR="002218FF" w:rsidRPr="002218FF" w14:paraId="744C994C" w14:textId="77777777" w:rsidTr="004A4642">
        <w:tc>
          <w:tcPr>
            <w:tcW w:w="5239" w:type="dxa"/>
          </w:tcPr>
          <w:p w14:paraId="01539C42" w14:textId="35FEE850" w:rsidR="0081663C" w:rsidRPr="002218FF" w:rsidRDefault="0081663C" w:rsidP="004A4642">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一度に複数の指示を伝えられると理解することが難しいため配慮してほしいと申し出る。</w:t>
            </w:r>
          </w:p>
        </w:tc>
        <w:tc>
          <w:tcPr>
            <w:tcW w:w="5239" w:type="dxa"/>
          </w:tcPr>
          <w:p w14:paraId="7F9E3B0F" w14:textId="16A205F8" w:rsidR="0081663C" w:rsidRPr="002218FF" w:rsidRDefault="0081663C" w:rsidP="004A4642">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学校は、本人に対し指示を伝える時は、指示を一つずつ伝える、指示内容を図や数字で示すなどの対応をする。</w:t>
            </w:r>
          </w:p>
        </w:tc>
      </w:tr>
      <w:tr w:rsidR="00EB5015" w:rsidRPr="00154519" w14:paraId="56728606" w14:textId="77777777" w:rsidTr="004A4642">
        <w:tc>
          <w:tcPr>
            <w:tcW w:w="5239" w:type="dxa"/>
          </w:tcPr>
          <w:p w14:paraId="396E272C" w14:textId="08E4E798" w:rsidR="00EB5015" w:rsidRPr="00AC7FD6" w:rsidRDefault="00154519" w:rsidP="00154519">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知的障がいのある保護者が、学校からの連絡プリントに記載された漢字の読み</w:t>
            </w:r>
            <w:r w:rsidR="00AC7FD6" w:rsidRPr="00AC7FD6">
              <w:rPr>
                <w:rFonts w:ascii="BIZ UDPゴシック" w:eastAsia="BIZ UDPゴシック" w:hAnsi="BIZ UDPゴシック" w:cs="メイリオ" w:hint="eastAsia"/>
                <w:color w:val="000000" w:themeColor="text1"/>
                <w:kern w:val="0"/>
                <w:sz w:val="24"/>
                <w:szCs w:val="24"/>
              </w:rPr>
              <w:t>方</w:t>
            </w:r>
            <w:r w:rsidRPr="00AC7FD6">
              <w:rPr>
                <w:rFonts w:ascii="BIZ UDPゴシック" w:eastAsia="BIZ UDPゴシック" w:hAnsi="BIZ UDPゴシック" w:cs="メイリオ" w:hint="eastAsia"/>
                <w:color w:val="000000" w:themeColor="text1"/>
                <w:kern w:val="0"/>
                <w:sz w:val="24"/>
                <w:szCs w:val="24"/>
              </w:rPr>
              <w:t>が難しいため、ふりがなを付けてほしいと申し出る。</w:t>
            </w:r>
          </w:p>
        </w:tc>
        <w:tc>
          <w:tcPr>
            <w:tcW w:w="5239" w:type="dxa"/>
          </w:tcPr>
          <w:p w14:paraId="51E19734" w14:textId="41777661" w:rsidR="00EB5015" w:rsidRPr="00AC7FD6" w:rsidRDefault="00154519" w:rsidP="004A4642">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学校は、当該保護者へのプリントにふりがなを付けるなどの対応を行う。</w:t>
            </w:r>
          </w:p>
        </w:tc>
      </w:tr>
      <w:tr w:rsidR="00154519" w:rsidRPr="00154519" w14:paraId="2B4CCC8D" w14:textId="77777777" w:rsidTr="004A4642">
        <w:tc>
          <w:tcPr>
            <w:tcW w:w="5239" w:type="dxa"/>
          </w:tcPr>
          <w:p w14:paraId="3D636876" w14:textId="08C73512" w:rsidR="00154519" w:rsidRPr="00AC7FD6" w:rsidRDefault="00154519" w:rsidP="00154519">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学習活動の内容や流れを理解することが難しく、何をやるのか、いつ終わるのかが明確に示されていないと、不安定になってしまい、学習活動への参加が難しくなるため、配慮してほしいと申し出る。</w:t>
            </w:r>
          </w:p>
        </w:tc>
        <w:tc>
          <w:tcPr>
            <w:tcW w:w="5239" w:type="dxa"/>
          </w:tcPr>
          <w:p w14:paraId="29AB4A44" w14:textId="31584CA8" w:rsidR="00154519" w:rsidRPr="00AC7FD6" w:rsidRDefault="00154519" w:rsidP="00154519">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学校は、本人の理解度に合わせて、実物や写真、</w:t>
            </w:r>
            <w:r w:rsidR="00AC7FD6" w:rsidRPr="00AC7FD6">
              <w:rPr>
                <w:rFonts w:ascii="BIZ UDPゴシック" w:eastAsia="BIZ UDPゴシック" w:hAnsi="BIZ UDPゴシック" w:cs="メイリオ" w:hint="eastAsia"/>
                <w:color w:val="000000" w:themeColor="text1"/>
                <w:kern w:val="0"/>
                <w:sz w:val="24"/>
                <w:szCs w:val="24"/>
              </w:rPr>
              <w:t>イラスト</w:t>
            </w:r>
            <w:r w:rsidRPr="00AC7FD6">
              <w:rPr>
                <w:rFonts w:ascii="BIZ UDPゴシック" w:eastAsia="BIZ UDPゴシック" w:hAnsi="BIZ UDPゴシック" w:cs="メイリオ" w:hint="eastAsia"/>
                <w:color w:val="000000" w:themeColor="text1"/>
                <w:kern w:val="0"/>
                <w:sz w:val="24"/>
                <w:szCs w:val="24"/>
              </w:rPr>
              <w:t>などで活動予定を示すなどの対応を行う。</w:t>
            </w:r>
          </w:p>
        </w:tc>
      </w:tr>
      <w:tr w:rsidR="00E607EB" w:rsidRPr="002218FF" w14:paraId="4A88A357" w14:textId="77777777" w:rsidTr="00476633">
        <w:tc>
          <w:tcPr>
            <w:tcW w:w="10478" w:type="dxa"/>
            <w:gridSpan w:val="2"/>
            <w:shd w:val="clear" w:color="auto" w:fill="DAEEF3" w:themeFill="accent5" w:themeFillTint="33"/>
          </w:tcPr>
          <w:p w14:paraId="65355848" w14:textId="033B9989" w:rsidR="00E607EB" w:rsidRPr="002218FF" w:rsidRDefault="00E607EB" w:rsidP="00476633">
            <w:pPr>
              <w:tabs>
                <w:tab w:val="left" w:pos="4035"/>
              </w:tabs>
              <w:spacing w:line="276" w:lineRule="auto"/>
              <w:rPr>
                <w:rFonts w:ascii="BIZ UDPゴシック" w:eastAsia="BIZ UDPゴシック" w:hAnsi="BIZ UDPゴシック" w:cs="メイリオ"/>
                <w:bCs/>
                <w:color w:val="000000" w:themeColor="text1"/>
                <w:sz w:val="24"/>
                <w:szCs w:val="24"/>
              </w:rPr>
            </w:pPr>
            <w:r w:rsidRPr="002218FF">
              <w:rPr>
                <w:rFonts w:ascii="BIZ UDPゴシック" w:eastAsia="BIZ UDPゴシック" w:hAnsi="BIZ UDPゴシック" w:cs="メイリオ" w:hint="eastAsia"/>
                <w:bCs/>
                <w:color w:val="000000" w:themeColor="text1"/>
                <w:sz w:val="24"/>
                <w:szCs w:val="24"/>
              </w:rPr>
              <w:t xml:space="preserve">● </w:t>
            </w:r>
            <w:r>
              <w:rPr>
                <w:rFonts w:ascii="BIZ UDPゴシック" w:eastAsia="BIZ UDPゴシック" w:hAnsi="BIZ UDPゴシック" w:cs="メイリオ" w:hint="eastAsia"/>
                <w:bCs/>
                <w:color w:val="000000" w:themeColor="text1"/>
                <w:sz w:val="24"/>
                <w:szCs w:val="24"/>
              </w:rPr>
              <w:t>精神</w:t>
            </w:r>
            <w:r w:rsidRPr="002218FF">
              <w:rPr>
                <w:rFonts w:ascii="BIZ UDPゴシック" w:eastAsia="BIZ UDPゴシック" w:hAnsi="BIZ UDPゴシック" w:cs="メイリオ" w:hint="eastAsia"/>
                <w:bCs/>
                <w:color w:val="000000" w:themeColor="text1"/>
                <w:sz w:val="24"/>
                <w:szCs w:val="24"/>
              </w:rPr>
              <w:t>障がいのある人に関する事例</w:t>
            </w:r>
          </w:p>
        </w:tc>
      </w:tr>
      <w:tr w:rsidR="00E607EB" w:rsidRPr="002218FF" w14:paraId="4F1B3387" w14:textId="77777777" w:rsidTr="00476633">
        <w:trPr>
          <w:trHeight w:val="20"/>
        </w:trPr>
        <w:tc>
          <w:tcPr>
            <w:tcW w:w="5239" w:type="dxa"/>
          </w:tcPr>
          <w:p w14:paraId="76EF0AA2" w14:textId="77777777" w:rsidR="00E607EB" w:rsidRPr="002218FF" w:rsidRDefault="00E607EB" w:rsidP="00476633">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4B77D460" w14:textId="77777777" w:rsidR="00E607EB" w:rsidRPr="002218FF" w:rsidRDefault="00E607EB" w:rsidP="00476633">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tr w:rsidR="00486D09" w:rsidRPr="002218FF" w14:paraId="11052FB1" w14:textId="77777777" w:rsidTr="00476633">
        <w:tc>
          <w:tcPr>
            <w:tcW w:w="5239" w:type="dxa"/>
          </w:tcPr>
          <w:p w14:paraId="557597B9" w14:textId="64018630" w:rsidR="00486D09" w:rsidRPr="00AC7FD6" w:rsidRDefault="00486D09" w:rsidP="00476633">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不安障がいがあり、大勢の前で発表することに強い不安があるため配慮してほしいと申し出る。</w:t>
            </w:r>
          </w:p>
        </w:tc>
        <w:tc>
          <w:tcPr>
            <w:tcW w:w="5239" w:type="dxa"/>
          </w:tcPr>
          <w:p w14:paraId="1B4A6B5B" w14:textId="02BCAE42" w:rsidR="00486D09" w:rsidRPr="00AC7FD6" w:rsidRDefault="00486D09" w:rsidP="00476633">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学校は、授業の理解度を教員が個別に聴くなどの代替方法で評価を行う。</w:t>
            </w:r>
          </w:p>
        </w:tc>
      </w:tr>
      <w:tr w:rsidR="00486D09" w:rsidRPr="002218FF" w14:paraId="3EE0DE8D" w14:textId="77777777" w:rsidTr="00476633">
        <w:trPr>
          <w:trHeight w:val="20"/>
        </w:trPr>
        <w:tc>
          <w:tcPr>
            <w:tcW w:w="5239" w:type="dxa"/>
          </w:tcPr>
          <w:p w14:paraId="370530CB" w14:textId="77777777" w:rsidR="00486D09" w:rsidRPr="002218FF" w:rsidRDefault="00486D09" w:rsidP="00476633">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5D2DBE0D" w14:textId="77777777" w:rsidR="00486D09" w:rsidRPr="002218FF" w:rsidRDefault="00486D09" w:rsidP="00476633">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tr w:rsidR="00E607EB" w:rsidRPr="002218FF" w14:paraId="4FDE12F3" w14:textId="77777777" w:rsidTr="00476633">
        <w:tc>
          <w:tcPr>
            <w:tcW w:w="5239" w:type="dxa"/>
          </w:tcPr>
          <w:p w14:paraId="4A3142E4" w14:textId="19DC3241" w:rsidR="00E607EB" w:rsidRPr="00AC7FD6" w:rsidRDefault="00E607EB" w:rsidP="00476633">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強迫性障がいにより、受験の際に他の受験者に囲まれると集中できないことがあるため、座席の配慮をしてほしいと申し出る。</w:t>
            </w:r>
          </w:p>
        </w:tc>
        <w:tc>
          <w:tcPr>
            <w:tcW w:w="5239" w:type="dxa"/>
          </w:tcPr>
          <w:p w14:paraId="5EDFEEEE" w14:textId="5E8EA247" w:rsidR="00E607EB" w:rsidRPr="00AC7FD6" w:rsidRDefault="00E607EB" w:rsidP="00476633">
            <w:pPr>
              <w:tabs>
                <w:tab w:val="left" w:pos="4035"/>
              </w:tabs>
              <w:spacing w:line="276" w:lineRule="auto"/>
              <w:rPr>
                <w:rFonts w:ascii="BIZ UDPゴシック" w:eastAsia="BIZ UDPゴシック" w:hAnsi="BIZ UDPゴシック" w:cs="メイリオ"/>
                <w:color w:val="000000" w:themeColor="text1"/>
                <w:kern w:val="0"/>
                <w:sz w:val="24"/>
                <w:szCs w:val="24"/>
              </w:rPr>
            </w:pPr>
            <w:r w:rsidRPr="00AC7FD6">
              <w:rPr>
                <w:rFonts w:ascii="BIZ UDPゴシック" w:eastAsia="BIZ UDPゴシック" w:hAnsi="BIZ UDPゴシック" w:cs="メイリオ" w:hint="eastAsia"/>
                <w:color w:val="000000" w:themeColor="text1"/>
                <w:kern w:val="0"/>
                <w:sz w:val="24"/>
                <w:szCs w:val="24"/>
              </w:rPr>
              <w:t>学校は、受験会場での座席設定時、会場中央付近を避けた座席を指定した。</w:t>
            </w:r>
          </w:p>
        </w:tc>
      </w:tr>
      <w:tr w:rsidR="002218FF" w:rsidRPr="002218FF" w14:paraId="47EF992C" w14:textId="77777777" w:rsidTr="00017D1D">
        <w:tc>
          <w:tcPr>
            <w:tcW w:w="10478" w:type="dxa"/>
            <w:gridSpan w:val="2"/>
            <w:shd w:val="clear" w:color="auto" w:fill="DAEEF3" w:themeFill="accent5" w:themeFillTint="33"/>
          </w:tcPr>
          <w:p w14:paraId="7D6C89CE" w14:textId="77777777" w:rsidR="008948EE" w:rsidRPr="002218FF" w:rsidRDefault="008948EE" w:rsidP="00017D1D">
            <w:pPr>
              <w:tabs>
                <w:tab w:val="left" w:pos="4035"/>
              </w:tabs>
              <w:spacing w:line="276" w:lineRule="auto"/>
              <w:rPr>
                <w:rFonts w:ascii="BIZ UDPゴシック" w:eastAsia="BIZ UDPゴシック" w:hAnsi="BIZ UDPゴシック" w:cs="メイリオ"/>
                <w:bCs/>
                <w:color w:val="000000" w:themeColor="text1"/>
                <w:sz w:val="24"/>
                <w:szCs w:val="24"/>
              </w:rPr>
            </w:pPr>
            <w:bookmarkStart w:id="7" w:name="_Hlk187863561"/>
            <w:r w:rsidRPr="002218FF">
              <w:rPr>
                <w:rFonts w:ascii="BIZ UDPゴシック" w:eastAsia="BIZ UDPゴシック" w:hAnsi="BIZ UDPゴシック" w:cs="メイリオ" w:hint="eastAsia"/>
                <w:bCs/>
                <w:color w:val="000000" w:themeColor="text1"/>
                <w:sz w:val="24"/>
                <w:szCs w:val="24"/>
              </w:rPr>
              <w:t>● 発達障がいのある人に関する事例</w:t>
            </w:r>
          </w:p>
        </w:tc>
      </w:tr>
      <w:tr w:rsidR="002218FF" w:rsidRPr="002218FF" w14:paraId="2094A62E" w14:textId="77777777" w:rsidTr="00017D1D">
        <w:trPr>
          <w:trHeight w:val="20"/>
        </w:trPr>
        <w:tc>
          <w:tcPr>
            <w:tcW w:w="5239" w:type="dxa"/>
          </w:tcPr>
          <w:p w14:paraId="4DD41835" w14:textId="77777777" w:rsidR="008948EE" w:rsidRPr="002218FF" w:rsidRDefault="008948EE" w:rsidP="00541C30">
            <w:pPr>
              <w:widowControl/>
              <w:spacing w:line="276" w:lineRule="auto"/>
              <w:jc w:val="center"/>
              <w:rPr>
                <w:rFonts w:ascii="BIZ UDPゴシック" w:eastAsia="BIZ UDPゴシック" w:hAnsi="BIZ UDPゴシック" w:cs="メイリオ"/>
                <w:color w:val="000000" w:themeColor="text1"/>
                <w:kern w:val="0"/>
                <w:sz w:val="24"/>
                <w:szCs w:val="24"/>
              </w:rPr>
            </w:pPr>
            <w:bookmarkStart w:id="8" w:name="_Hlk187870319"/>
            <w:r w:rsidRPr="002218FF">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5CB18052" w14:textId="77777777" w:rsidR="008948EE" w:rsidRPr="002218FF" w:rsidRDefault="008948EE" w:rsidP="00541C30">
            <w:pPr>
              <w:widowControl/>
              <w:spacing w:line="276" w:lineRule="auto"/>
              <w:jc w:val="center"/>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合理的配慮の提供例</w:t>
            </w:r>
          </w:p>
        </w:tc>
      </w:tr>
      <w:bookmarkEnd w:id="7"/>
      <w:bookmarkEnd w:id="8"/>
      <w:tr w:rsidR="002218FF" w:rsidRPr="002218FF" w14:paraId="72BFDCA3" w14:textId="77777777" w:rsidTr="00017D1D">
        <w:tc>
          <w:tcPr>
            <w:tcW w:w="5239" w:type="dxa"/>
          </w:tcPr>
          <w:p w14:paraId="01B7E4C4" w14:textId="053E20CF" w:rsidR="008948EE" w:rsidRPr="002218FF" w:rsidRDefault="008948EE"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聴覚に過敏性があり多くの人が集まる場所が苦手なため、集会や行事への参加時に配慮してほしいと申し出る。</w:t>
            </w:r>
          </w:p>
        </w:tc>
        <w:tc>
          <w:tcPr>
            <w:tcW w:w="5239" w:type="dxa"/>
          </w:tcPr>
          <w:p w14:paraId="06362F2C" w14:textId="77777777" w:rsidR="008948EE" w:rsidRDefault="008948EE"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学校は集会や行事の際、本人と参加方法について話</w:t>
            </w:r>
            <w:r w:rsidR="0041228A">
              <w:rPr>
                <w:rFonts w:ascii="BIZ UDPゴシック" w:eastAsia="BIZ UDPゴシック" w:hAnsi="BIZ UDPゴシック" w:cs="メイリオ" w:hint="eastAsia"/>
                <w:color w:val="000000" w:themeColor="text1"/>
                <w:kern w:val="0"/>
                <w:sz w:val="24"/>
                <w:szCs w:val="24"/>
              </w:rPr>
              <w:t>し</w:t>
            </w:r>
            <w:r w:rsidRPr="002218FF">
              <w:rPr>
                <w:rFonts w:ascii="BIZ UDPゴシック" w:eastAsia="BIZ UDPゴシック" w:hAnsi="BIZ UDPゴシック" w:cs="メイリオ" w:hint="eastAsia"/>
                <w:color w:val="000000" w:themeColor="text1"/>
                <w:kern w:val="0"/>
                <w:sz w:val="24"/>
                <w:szCs w:val="24"/>
              </w:rPr>
              <w:t>合いながら、集団から少し離れた場所での参加やイヤーマフの利用を認めるといった対応をする。</w:t>
            </w:r>
          </w:p>
          <w:p w14:paraId="06CFF392" w14:textId="3CA7A372" w:rsidR="00E607EB" w:rsidRPr="002218FF" w:rsidRDefault="00E607EB"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p>
        </w:tc>
      </w:tr>
      <w:tr w:rsidR="002218FF" w:rsidRPr="002218FF" w14:paraId="78CDBE8E" w14:textId="77777777" w:rsidTr="00017D1D">
        <w:tc>
          <w:tcPr>
            <w:tcW w:w="5239" w:type="dxa"/>
          </w:tcPr>
          <w:p w14:paraId="49151B70" w14:textId="257BC667" w:rsidR="008948EE" w:rsidRPr="002218FF" w:rsidRDefault="008948EE"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触覚に過敏性があり給食で使うステンレス製の食器が苦手なため、プラスチック製の食器の持ち込みを申し出る。</w:t>
            </w:r>
          </w:p>
        </w:tc>
        <w:tc>
          <w:tcPr>
            <w:tcW w:w="5239" w:type="dxa"/>
          </w:tcPr>
          <w:p w14:paraId="49CA8143" w14:textId="153198B5" w:rsidR="008948EE" w:rsidRPr="002218FF" w:rsidRDefault="008948EE"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学校は、プラスチック製の食器の利用を認める。</w:t>
            </w:r>
          </w:p>
        </w:tc>
      </w:tr>
      <w:tr w:rsidR="002218FF" w:rsidRPr="002218FF" w14:paraId="3687A33C" w14:textId="77777777" w:rsidTr="00017D1D">
        <w:tc>
          <w:tcPr>
            <w:tcW w:w="5239" w:type="dxa"/>
          </w:tcPr>
          <w:p w14:paraId="47617C68" w14:textId="0988BEBA" w:rsidR="006F4C17" w:rsidRPr="002218FF" w:rsidRDefault="008948EE" w:rsidP="00541C30">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教室で周囲の物音により授業に集中することが難しいため、</w:t>
            </w:r>
            <w:r w:rsidR="00082A3A" w:rsidRPr="002218FF">
              <w:rPr>
                <w:rFonts w:ascii="BIZ UDPゴシック" w:eastAsia="BIZ UDPゴシック" w:hAnsi="BIZ UDPゴシック" w:cs="メイリオ" w:hint="eastAsia"/>
                <w:color w:val="000000" w:themeColor="text1"/>
                <w:kern w:val="0"/>
                <w:sz w:val="24"/>
                <w:szCs w:val="24"/>
              </w:rPr>
              <w:t>周囲の状況によって、</w:t>
            </w:r>
            <w:r w:rsidRPr="002218FF">
              <w:rPr>
                <w:rFonts w:ascii="BIZ UDPゴシック" w:eastAsia="BIZ UDPゴシック" w:hAnsi="BIZ UDPゴシック" w:cs="メイリオ" w:hint="eastAsia"/>
                <w:color w:val="000000" w:themeColor="text1"/>
                <w:kern w:val="0"/>
                <w:sz w:val="24"/>
                <w:szCs w:val="24"/>
              </w:rPr>
              <w:t>耳栓の使用や別室での学習を認めてもらえるよう申し出る。</w:t>
            </w:r>
          </w:p>
        </w:tc>
        <w:tc>
          <w:tcPr>
            <w:tcW w:w="5239" w:type="dxa"/>
          </w:tcPr>
          <w:p w14:paraId="01EE8597" w14:textId="200141EC" w:rsidR="008948EE" w:rsidRPr="002218FF" w:rsidRDefault="00082A3A"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2218FF">
              <w:rPr>
                <w:rFonts w:ascii="BIZ UDPゴシック" w:eastAsia="BIZ UDPゴシック" w:hAnsi="BIZ UDPゴシック" w:cs="メイリオ" w:hint="eastAsia"/>
                <w:color w:val="000000" w:themeColor="text1"/>
                <w:kern w:val="0"/>
                <w:sz w:val="24"/>
                <w:szCs w:val="24"/>
              </w:rPr>
              <w:t>学校は、本人の申出に基づき、耳栓の使用や別室での学習を認める。</w:t>
            </w:r>
          </w:p>
        </w:tc>
      </w:tr>
      <w:tr w:rsidR="002218FF" w:rsidRPr="002218FF" w14:paraId="03B40001" w14:textId="77777777" w:rsidTr="00017D1D">
        <w:tc>
          <w:tcPr>
            <w:tcW w:w="5239" w:type="dxa"/>
          </w:tcPr>
          <w:p w14:paraId="0C62C9B5" w14:textId="2EE51F18" w:rsidR="002248CC" w:rsidRPr="00BF386D" w:rsidRDefault="002248CC"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幼稚園の卒園式の練習にあたり、保護者が本人の障がい特性を</w:t>
            </w:r>
            <w:r w:rsidR="000F3017" w:rsidRPr="00BF386D">
              <w:rPr>
                <w:rFonts w:ascii="BIZ UDPゴシック" w:eastAsia="BIZ UDPゴシック" w:hAnsi="BIZ UDPゴシック" w:cs="メイリオ" w:hint="eastAsia"/>
                <w:color w:val="000000" w:themeColor="text1"/>
                <w:kern w:val="0"/>
                <w:sz w:val="24"/>
                <w:szCs w:val="24"/>
              </w:rPr>
              <w:t>園に</w:t>
            </w:r>
            <w:r w:rsidRPr="00BF386D">
              <w:rPr>
                <w:rFonts w:ascii="BIZ UDPゴシック" w:eastAsia="BIZ UDPゴシック" w:hAnsi="BIZ UDPゴシック" w:cs="メイリオ" w:hint="eastAsia"/>
                <w:color w:val="000000" w:themeColor="text1"/>
                <w:kern w:val="0"/>
                <w:sz w:val="24"/>
                <w:szCs w:val="24"/>
              </w:rPr>
              <w:t>伝え、口頭だけでなく文字や絵で</w:t>
            </w:r>
            <w:r w:rsidR="000F3017" w:rsidRPr="00BF386D">
              <w:rPr>
                <w:rFonts w:ascii="BIZ UDPゴシック" w:eastAsia="BIZ UDPゴシック" w:hAnsi="BIZ UDPゴシック" w:cs="メイリオ" w:hint="eastAsia"/>
                <w:color w:val="000000" w:themeColor="text1"/>
                <w:kern w:val="0"/>
                <w:sz w:val="24"/>
                <w:szCs w:val="24"/>
              </w:rPr>
              <w:t>練習方法を</w:t>
            </w:r>
            <w:r w:rsidRPr="00BF386D">
              <w:rPr>
                <w:rFonts w:ascii="BIZ UDPゴシック" w:eastAsia="BIZ UDPゴシック" w:hAnsi="BIZ UDPゴシック" w:cs="メイリオ" w:hint="eastAsia"/>
                <w:color w:val="000000" w:themeColor="text1"/>
                <w:kern w:val="0"/>
                <w:sz w:val="24"/>
                <w:szCs w:val="24"/>
              </w:rPr>
              <w:t>説明するよう配慮を申し出る。</w:t>
            </w:r>
          </w:p>
        </w:tc>
        <w:tc>
          <w:tcPr>
            <w:tcW w:w="5239" w:type="dxa"/>
          </w:tcPr>
          <w:p w14:paraId="44E0EB69" w14:textId="4BC8842F" w:rsidR="002248CC" w:rsidRPr="00BF386D" w:rsidRDefault="002248CC" w:rsidP="00017D1D">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幼稚園は、口頭での説明だけでなく、本人が歩く場所をテープで示し、立ち止まる場所に目印を</w:t>
            </w:r>
            <w:r w:rsidR="0041228A" w:rsidRPr="00BF386D">
              <w:rPr>
                <w:rFonts w:ascii="BIZ UDPゴシック" w:eastAsia="BIZ UDPゴシック" w:hAnsi="BIZ UDPゴシック" w:cs="メイリオ" w:hint="eastAsia"/>
                <w:color w:val="000000" w:themeColor="text1"/>
                <w:kern w:val="0"/>
                <w:sz w:val="24"/>
                <w:szCs w:val="24"/>
              </w:rPr>
              <w:t>付ける</w:t>
            </w:r>
            <w:r w:rsidRPr="00BF386D">
              <w:rPr>
                <w:rFonts w:ascii="BIZ UDPゴシック" w:eastAsia="BIZ UDPゴシック" w:hAnsi="BIZ UDPゴシック" w:cs="メイリオ" w:hint="eastAsia"/>
                <w:color w:val="000000" w:themeColor="text1"/>
                <w:kern w:val="0"/>
                <w:sz w:val="24"/>
                <w:szCs w:val="24"/>
              </w:rPr>
              <w:t>などの対応をする。</w:t>
            </w:r>
          </w:p>
        </w:tc>
      </w:tr>
    </w:tbl>
    <w:p w14:paraId="2AD0ED3D" w14:textId="0316982E" w:rsidR="00082A3A" w:rsidRPr="002218FF" w:rsidRDefault="00082A3A" w:rsidP="00082A3A">
      <w:pPr>
        <w:spacing w:line="276" w:lineRule="auto"/>
        <w:ind w:left="240" w:hangingChars="100" w:hanging="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実施を求められた側に無制限の負担を求めるものではなく、過重な負担がある場合には、合理的配慮の不提供に該当しません。しかし、その場合もどうすれば障がいのない人と同等のサービスを提供できるかを考え、代替方法について障がいのある人と話</w:t>
      </w:r>
      <w:r w:rsidR="00147C30">
        <w:rPr>
          <w:rFonts w:ascii="BIZ UDPゴシック" w:eastAsia="BIZ UDPゴシック" w:hAnsi="BIZ UDPゴシック" w:cs="メイリオ" w:hint="eastAsia"/>
          <w:color w:val="000000" w:themeColor="text1"/>
          <w:sz w:val="24"/>
          <w:szCs w:val="24"/>
        </w:rPr>
        <w:t>し</w:t>
      </w:r>
      <w:r w:rsidRPr="002218FF">
        <w:rPr>
          <w:rFonts w:ascii="BIZ UDPゴシック" w:eastAsia="BIZ UDPゴシック" w:hAnsi="BIZ UDPゴシック" w:cs="メイリオ" w:hint="eastAsia"/>
          <w:color w:val="000000" w:themeColor="text1"/>
          <w:sz w:val="24"/>
          <w:szCs w:val="24"/>
        </w:rPr>
        <w:t>合いを行う必要があります。</w:t>
      </w:r>
    </w:p>
    <w:p w14:paraId="0784776F" w14:textId="545B56B0" w:rsidR="00305B3E" w:rsidRDefault="00305B3E" w:rsidP="001A04ED">
      <w:pPr>
        <w:spacing w:line="0" w:lineRule="atLeast"/>
        <w:rPr>
          <w:rFonts w:ascii="BIZ UDPゴシック" w:eastAsia="BIZ UDPゴシック" w:hAnsi="BIZ UDPゴシック" w:cs="メイリオ"/>
          <w:color w:val="000000" w:themeColor="text1"/>
          <w:sz w:val="22"/>
          <w:szCs w:val="24"/>
        </w:rPr>
      </w:pPr>
    </w:p>
    <w:p w14:paraId="4F198CE8" w14:textId="765563AA"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44DD675F" w14:textId="7CD36FAA"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566FC9E3" w14:textId="19A0F07E"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4E36E23F" w14:textId="2A9267E0"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4DA7BFCF" w14:textId="37765452"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518DABC0" w14:textId="4302B60C"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5A0EC745" w14:textId="03FF84E7"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7C9A356E" w14:textId="4300C0E9"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0EF57F8B" w14:textId="7B2AA340"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2DC5D173" w14:textId="190104B8"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571EB573" w14:textId="5023D5DE"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09D07E5E" w14:textId="1E8C9206"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11CABAA9" w14:textId="2967AE00"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098B1038" w14:textId="36F9DC22"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2A7EC923" w14:textId="5CF713D0"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0DBFF313" w14:textId="17DCD195" w:rsidR="00123887" w:rsidRDefault="00123887" w:rsidP="001A04ED">
      <w:pPr>
        <w:spacing w:line="0" w:lineRule="atLeast"/>
        <w:rPr>
          <w:rFonts w:ascii="BIZ UDPゴシック" w:eastAsia="BIZ UDPゴシック" w:hAnsi="BIZ UDPゴシック" w:cs="メイリオ"/>
          <w:color w:val="000000" w:themeColor="text1"/>
          <w:sz w:val="22"/>
          <w:szCs w:val="24"/>
        </w:rPr>
      </w:pPr>
    </w:p>
    <w:p w14:paraId="7FE6954B" w14:textId="49D8A0BC" w:rsidR="001A04ED" w:rsidRPr="002218FF" w:rsidRDefault="001A04ED"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b/>
          <w:color w:val="000000" w:themeColor="text1"/>
          <w:sz w:val="24"/>
          <w:szCs w:val="24"/>
        </w:rPr>
      </w:pPr>
      <w:r w:rsidRPr="002218FF">
        <w:rPr>
          <w:rFonts w:ascii="BIZ UDPゴシック" w:eastAsia="BIZ UDPゴシック" w:hAnsi="BIZ UDPゴシック" w:cs="メイリオ" w:hint="eastAsia"/>
          <w:b/>
          <w:color w:val="000000" w:themeColor="text1"/>
          <w:sz w:val="24"/>
          <w:szCs w:val="24"/>
        </w:rPr>
        <w:t>【参考】</w:t>
      </w:r>
    </w:p>
    <w:p w14:paraId="4BFA5262" w14:textId="4B57EB8C" w:rsidR="001A04ED" w:rsidRPr="002218FF" w:rsidRDefault="001A04ED"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教育分野における合理的配慮の具体例については、下記を参考にすることが効果的です。</w:t>
      </w:r>
    </w:p>
    <w:p w14:paraId="31ADC383" w14:textId="04636E10" w:rsidR="001A04ED" w:rsidRPr="002218FF" w:rsidRDefault="00172288"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w:t>
      </w:r>
      <w:r w:rsidR="001A04ED" w:rsidRPr="002218FF">
        <w:rPr>
          <w:rFonts w:ascii="BIZ UDPゴシック" w:eastAsia="BIZ UDPゴシック" w:hAnsi="BIZ UDPゴシック" w:cs="メイリオ" w:hint="eastAsia"/>
          <w:color w:val="000000" w:themeColor="text1"/>
          <w:sz w:val="24"/>
          <w:szCs w:val="24"/>
        </w:rPr>
        <w:t>インクルーシブ教育システム構築支援データベース　（独立行政法人国立特別支援教育総合研究所）</w:t>
      </w:r>
    </w:p>
    <w:p w14:paraId="650C905D" w14:textId="1ECCE5F3" w:rsidR="00123887" w:rsidRDefault="00123887"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noProof/>
          <w:color w:val="000000" w:themeColor="text1"/>
          <w:sz w:val="24"/>
          <w:szCs w:val="24"/>
        </w:rPr>
        <w:drawing>
          <wp:anchor distT="0" distB="0" distL="114300" distR="114300" simplePos="0" relativeHeight="252053504" behindDoc="1" locked="0" layoutInCell="1" allowOverlap="1" wp14:anchorId="1BDA7E1D" wp14:editId="19EBDDFD">
            <wp:simplePos x="0" y="0"/>
            <wp:positionH relativeFrom="column">
              <wp:posOffset>5851525</wp:posOffset>
            </wp:positionH>
            <wp:positionV relativeFrom="paragraph">
              <wp:posOffset>6350</wp:posOffset>
            </wp:positionV>
            <wp:extent cx="944880" cy="944880"/>
            <wp:effectExtent l="0" t="0" r="7620" b="7620"/>
            <wp:wrapNone/>
            <wp:docPr id="4109" name="図 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 name="図 4109"/>
                    <pic:cNvPicPr/>
                  </pic:nvPicPr>
                  <pic:blipFill>
                    <a:blip r:embed="rId8">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001A04ED" w:rsidRPr="002218FF">
        <w:rPr>
          <w:rFonts w:ascii="BIZ UDPゴシック" w:eastAsia="BIZ UDPゴシック" w:hAnsi="BIZ UDPゴシック" w:cs="メイリオ" w:hint="eastAsia"/>
          <w:color w:val="000000" w:themeColor="text1"/>
          <w:sz w:val="24"/>
          <w:szCs w:val="24"/>
        </w:rPr>
        <w:t>「合理的配慮」実践事例データベース（文部科学省の「インクルーシブ教育システム構築</w:t>
      </w:r>
    </w:p>
    <w:p w14:paraId="3BA3B52B" w14:textId="70C4C57C" w:rsidR="00123887" w:rsidRDefault="001A04ED"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モデル事業」において取り組まれている実践事例について検索するシステム）等を掲載</w:t>
      </w:r>
    </w:p>
    <w:p w14:paraId="72324EFB" w14:textId="4DAEF6E0" w:rsidR="001A04ED" w:rsidRPr="002218FF" w:rsidRDefault="001A04ED"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しています。</w:t>
      </w:r>
    </w:p>
    <w:p w14:paraId="0F0CDD96" w14:textId="36A7713F" w:rsidR="001A04ED" w:rsidRPr="002218FF" w:rsidRDefault="00823C97"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10"/>
        <w:rPr>
          <w:rStyle w:val="ad"/>
          <w:rFonts w:ascii="BIZ UDPゴシック" w:eastAsia="BIZ UDPゴシック" w:hAnsi="BIZ UDPゴシック" w:cs="メイリオ"/>
          <w:color w:val="000000" w:themeColor="text1"/>
          <w:sz w:val="24"/>
          <w:szCs w:val="24"/>
        </w:rPr>
      </w:pPr>
      <w:hyperlink r:id="rId9" w:history="1">
        <w:r w:rsidR="002B7A3C" w:rsidRPr="00B362EE">
          <w:rPr>
            <w:rStyle w:val="ad"/>
            <w:rFonts w:ascii="BIZ UDPゴシック" w:eastAsia="BIZ UDPゴシック" w:hAnsi="BIZ UDPゴシック" w:cs="メイリオ"/>
            <w:sz w:val="24"/>
            <w:szCs w:val="24"/>
          </w:rPr>
          <w:t>http://inclusive.nise.go.jp/</w:t>
        </w:r>
      </w:hyperlink>
      <w:r w:rsidR="002B7A3C">
        <w:rPr>
          <w:rFonts w:ascii="BIZ UDPゴシック" w:eastAsia="BIZ UDPゴシック" w:hAnsi="BIZ UDPゴシック" w:cs="メイリオ" w:hint="eastAsia"/>
          <w:sz w:val="24"/>
          <w:szCs w:val="24"/>
        </w:rPr>
        <w:t xml:space="preserve">　</w:t>
      </w:r>
    </w:p>
    <w:p w14:paraId="2732409D" w14:textId="54CA3C4E" w:rsidR="002218FF" w:rsidRDefault="002218FF"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p>
    <w:p w14:paraId="7B9D7444" w14:textId="3DE78A1F" w:rsidR="001A04ED" w:rsidRPr="002218FF" w:rsidRDefault="00123887"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noProof/>
          <w:color w:val="000000" w:themeColor="text1"/>
          <w:sz w:val="24"/>
          <w:szCs w:val="24"/>
          <w:u w:val="single"/>
        </w:rPr>
        <w:drawing>
          <wp:anchor distT="0" distB="0" distL="114300" distR="114300" simplePos="0" relativeHeight="252054528" behindDoc="1" locked="0" layoutInCell="1" allowOverlap="1" wp14:anchorId="16728E1C" wp14:editId="07ABD9E2">
            <wp:simplePos x="0" y="0"/>
            <wp:positionH relativeFrom="column">
              <wp:posOffset>5866765</wp:posOffset>
            </wp:positionH>
            <wp:positionV relativeFrom="paragraph">
              <wp:posOffset>139700</wp:posOffset>
            </wp:positionV>
            <wp:extent cx="937260" cy="937260"/>
            <wp:effectExtent l="0" t="0" r="0" b="0"/>
            <wp:wrapNone/>
            <wp:docPr id="4110" name="図 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 name="図 4110"/>
                    <pic:cNvPicPr/>
                  </pic:nvPicPr>
                  <pic:blipFill>
                    <a:blip r:embed="rId10">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r w:rsidR="00172288" w:rsidRPr="002218FF">
        <w:rPr>
          <w:rFonts w:ascii="BIZ UDPゴシック" w:eastAsia="BIZ UDPゴシック" w:hAnsi="BIZ UDPゴシック" w:cs="メイリオ" w:hint="eastAsia"/>
          <w:color w:val="000000" w:themeColor="text1"/>
          <w:sz w:val="24"/>
          <w:szCs w:val="24"/>
        </w:rPr>
        <w:t>●</w:t>
      </w:r>
      <w:r w:rsidR="001A04ED" w:rsidRPr="002218FF">
        <w:rPr>
          <w:rFonts w:ascii="BIZ UDPゴシック" w:eastAsia="BIZ UDPゴシック" w:hAnsi="BIZ UDPゴシック" w:cs="メイリオ" w:hint="eastAsia"/>
          <w:color w:val="000000" w:themeColor="text1"/>
          <w:sz w:val="24"/>
          <w:szCs w:val="24"/>
        </w:rPr>
        <w:t>特別支援教育教材ポータルサイト　（独立行政法人国立特別支援教育総合研究所）</w:t>
      </w:r>
    </w:p>
    <w:p w14:paraId="62825E6B" w14:textId="797A656B" w:rsidR="001A04ED" w:rsidRPr="002218FF" w:rsidRDefault="001A04ED"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特別支援教育の教材や支援機器、学校での実践事例を紹介しています。</w:t>
      </w:r>
    </w:p>
    <w:p w14:paraId="3E6D29AE" w14:textId="1C5030BD" w:rsidR="001A04ED" w:rsidRPr="002218FF" w:rsidRDefault="00823C97"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10"/>
        <w:rPr>
          <w:rStyle w:val="ad"/>
          <w:rFonts w:ascii="BIZ UDPゴシック" w:eastAsia="BIZ UDPゴシック" w:hAnsi="BIZ UDPゴシック" w:cs="メイリオ"/>
          <w:color w:val="000000" w:themeColor="text1"/>
          <w:sz w:val="24"/>
          <w:szCs w:val="24"/>
        </w:rPr>
      </w:pPr>
      <w:hyperlink r:id="rId11" w:history="1">
        <w:r w:rsidR="002B7A3C" w:rsidRPr="00B362EE">
          <w:rPr>
            <w:rStyle w:val="ad"/>
            <w:rFonts w:ascii="BIZ UDPゴシック" w:eastAsia="BIZ UDPゴシック" w:hAnsi="BIZ UDPゴシック" w:cs="メイリオ"/>
            <w:sz w:val="24"/>
            <w:szCs w:val="24"/>
          </w:rPr>
          <w:t>http://kyozai.nise.go.jp/</w:t>
        </w:r>
      </w:hyperlink>
      <w:r w:rsidR="002B7A3C">
        <w:rPr>
          <w:rFonts w:ascii="BIZ UDPゴシック" w:eastAsia="BIZ UDPゴシック" w:hAnsi="BIZ UDPゴシック" w:cs="メイリオ" w:hint="eastAsia"/>
          <w:sz w:val="24"/>
          <w:szCs w:val="24"/>
        </w:rPr>
        <w:t xml:space="preserve">　</w:t>
      </w:r>
    </w:p>
    <w:p w14:paraId="625DAA26" w14:textId="2E578169" w:rsidR="002218FF" w:rsidRDefault="002218FF"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p>
    <w:p w14:paraId="1CD0B166" w14:textId="77777777" w:rsidR="00123887" w:rsidRPr="002218FF" w:rsidRDefault="00123887"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p>
    <w:p w14:paraId="7CE4C6E2" w14:textId="2FF44D6E" w:rsidR="001A04ED" w:rsidRPr="002218FF" w:rsidRDefault="00123887"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noProof/>
          <w:color w:val="000000" w:themeColor="text1"/>
          <w:sz w:val="24"/>
          <w:szCs w:val="24"/>
        </w:rPr>
        <w:drawing>
          <wp:anchor distT="0" distB="0" distL="114300" distR="114300" simplePos="0" relativeHeight="252055552" behindDoc="1" locked="0" layoutInCell="1" allowOverlap="1" wp14:anchorId="48B0E6E2" wp14:editId="42D0A60A">
            <wp:simplePos x="0" y="0"/>
            <wp:positionH relativeFrom="column">
              <wp:posOffset>5842000</wp:posOffset>
            </wp:positionH>
            <wp:positionV relativeFrom="paragraph">
              <wp:posOffset>40640</wp:posOffset>
            </wp:positionV>
            <wp:extent cx="944880" cy="944880"/>
            <wp:effectExtent l="0" t="0" r="7620" b="7620"/>
            <wp:wrapNone/>
            <wp:docPr id="4111" name="図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1" name="図 4111"/>
                    <pic:cNvPicPr/>
                  </pic:nvPicPr>
                  <pic:blipFill>
                    <a:blip r:embed="rId12">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00172288" w:rsidRPr="002218FF">
        <w:rPr>
          <w:rFonts w:ascii="BIZ UDPゴシック" w:eastAsia="BIZ UDPゴシック" w:hAnsi="BIZ UDPゴシック" w:cs="メイリオ" w:hint="eastAsia"/>
          <w:color w:val="000000" w:themeColor="text1"/>
          <w:sz w:val="24"/>
          <w:szCs w:val="24"/>
        </w:rPr>
        <w:t>●</w:t>
      </w:r>
      <w:r w:rsidR="001A04ED" w:rsidRPr="002218FF">
        <w:rPr>
          <w:rFonts w:ascii="BIZ UDPゴシック" w:eastAsia="BIZ UDPゴシック" w:hAnsi="BIZ UDPゴシック" w:cs="メイリオ" w:hint="eastAsia"/>
          <w:color w:val="000000" w:themeColor="text1"/>
          <w:sz w:val="24"/>
          <w:szCs w:val="24"/>
        </w:rPr>
        <w:t>障害のある学生への支援・配慮事例　（独立行政法人日本学生支援機構）</w:t>
      </w:r>
    </w:p>
    <w:p w14:paraId="4282F110" w14:textId="0AF55D16" w:rsidR="00123887" w:rsidRDefault="001A04ED"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障がいのある学生に対し、全国の大学等が比較的最近実施した、支援・配慮事例を紹介</w:t>
      </w:r>
    </w:p>
    <w:p w14:paraId="6195DE0A" w14:textId="7AD48908" w:rsidR="00123887" w:rsidRDefault="001A04ED"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しています。大学等の規模、設備、組織体制や実施支援・配慮ならびに実際の支援に至る</w:t>
      </w:r>
    </w:p>
    <w:p w14:paraId="6FAEC1A9" w14:textId="45096041" w:rsidR="001A04ED" w:rsidRPr="002218FF" w:rsidRDefault="001A04ED"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までの手続きなどの面で多様な事例を提供しています。</w:t>
      </w:r>
    </w:p>
    <w:p w14:paraId="0FADEA18" w14:textId="19717B62" w:rsidR="00172288" w:rsidRPr="002218FF" w:rsidRDefault="00823C97"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10"/>
        <w:rPr>
          <w:rFonts w:ascii="BIZ UDPゴシック" w:eastAsia="BIZ UDPゴシック" w:hAnsi="BIZ UDPゴシック" w:cs="メイリオ"/>
          <w:color w:val="000000" w:themeColor="text1"/>
          <w:sz w:val="24"/>
          <w:szCs w:val="24"/>
        </w:rPr>
      </w:pPr>
      <w:hyperlink r:id="rId13" w:history="1">
        <w:r w:rsidR="002B7A3C" w:rsidRPr="00B362EE">
          <w:rPr>
            <w:rStyle w:val="ad"/>
            <w:rFonts w:ascii="BIZ UDPゴシック" w:eastAsia="BIZ UDPゴシック" w:hAnsi="BIZ UDPゴシック" w:cs="メイリオ"/>
            <w:sz w:val="24"/>
            <w:szCs w:val="24"/>
          </w:rPr>
          <w:t>https://www.jasso.go.jp/statistics/gakusei_shogai_hairyo_jirei/index.html</w:t>
        </w:r>
      </w:hyperlink>
      <w:r w:rsidR="002B7A3C">
        <w:rPr>
          <w:rFonts w:ascii="BIZ UDPゴシック" w:eastAsia="BIZ UDPゴシック" w:hAnsi="BIZ UDPゴシック" w:cs="メイリオ" w:hint="eastAsia"/>
          <w:sz w:val="24"/>
          <w:szCs w:val="24"/>
        </w:rPr>
        <w:t xml:space="preserve">　</w:t>
      </w:r>
    </w:p>
    <w:p w14:paraId="71425450" w14:textId="16AE0BFA" w:rsidR="002218FF" w:rsidRDefault="002218FF"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p>
    <w:p w14:paraId="2E0E307E" w14:textId="63F760C5" w:rsidR="00123887" w:rsidRPr="002218FF" w:rsidRDefault="00123887"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p>
    <w:p w14:paraId="5C0EAF96" w14:textId="709A3F19" w:rsidR="001A04ED" w:rsidRPr="002218FF" w:rsidRDefault="002F02D1"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noProof/>
          <w:color w:val="000000" w:themeColor="text1"/>
          <w:sz w:val="24"/>
          <w:szCs w:val="24"/>
        </w:rPr>
        <w:drawing>
          <wp:anchor distT="0" distB="0" distL="114300" distR="114300" simplePos="0" relativeHeight="252056576" behindDoc="1" locked="0" layoutInCell="1" allowOverlap="1" wp14:anchorId="669AD195" wp14:editId="334B7756">
            <wp:simplePos x="0" y="0"/>
            <wp:positionH relativeFrom="margin">
              <wp:posOffset>5821045</wp:posOffset>
            </wp:positionH>
            <wp:positionV relativeFrom="paragraph">
              <wp:posOffset>356870</wp:posOffset>
            </wp:positionV>
            <wp:extent cx="952500" cy="952500"/>
            <wp:effectExtent l="0" t="0" r="0" b="0"/>
            <wp:wrapNone/>
            <wp:docPr id="4112" name="図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2" name="図 4112"/>
                    <pic:cNvPicPr/>
                  </pic:nvPicPr>
                  <pic:blipFill>
                    <a:blip r:embed="rId14">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172288" w:rsidRPr="002218FF">
        <w:rPr>
          <w:rFonts w:ascii="BIZ UDPゴシック" w:eastAsia="BIZ UDPゴシック" w:hAnsi="BIZ UDPゴシック" w:cs="メイリオ" w:hint="eastAsia"/>
          <w:color w:val="000000" w:themeColor="text1"/>
          <w:sz w:val="24"/>
          <w:szCs w:val="24"/>
        </w:rPr>
        <w:t>●</w:t>
      </w:r>
      <w:r w:rsidR="00125685" w:rsidRPr="002218FF">
        <w:rPr>
          <w:rFonts w:ascii="BIZ UDPゴシック" w:eastAsia="BIZ UDPゴシック" w:hAnsi="BIZ UDPゴシック" w:cs="メイリオ" w:hint="eastAsia"/>
          <w:color w:val="000000" w:themeColor="text1"/>
          <w:sz w:val="24"/>
          <w:szCs w:val="24"/>
        </w:rPr>
        <w:t>合理的配慮ハンドブック～障害のある学生を支援する教職員のために～</w:t>
      </w:r>
      <w:r w:rsidR="001A04ED" w:rsidRPr="002218FF">
        <w:rPr>
          <w:rFonts w:ascii="BIZ UDPゴシック" w:eastAsia="BIZ UDPゴシック" w:hAnsi="BIZ UDPゴシック" w:cs="メイリオ" w:hint="eastAsia"/>
          <w:color w:val="000000" w:themeColor="text1"/>
          <w:sz w:val="24"/>
          <w:szCs w:val="24"/>
        </w:rPr>
        <w:t>（独立行政法人日本学生支援機構）</w:t>
      </w:r>
    </w:p>
    <w:p w14:paraId="3C93913D" w14:textId="0160DA00" w:rsidR="00123887" w:rsidRDefault="00A42EB8"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前半部分</w:t>
      </w:r>
      <w:r w:rsidR="008E1FC6" w:rsidRPr="002218FF">
        <w:rPr>
          <w:rFonts w:ascii="BIZ UDPゴシック" w:eastAsia="BIZ UDPゴシック" w:hAnsi="BIZ UDPゴシック" w:cs="メイリオ" w:hint="eastAsia"/>
          <w:color w:val="000000" w:themeColor="text1"/>
          <w:sz w:val="24"/>
          <w:szCs w:val="24"/>
        </w:rPr>
        <w:t>で</w:t>
      </w:r>
      <w:r w:rsidRPr="002218FF">
        <w:rPr>
          <w:rFonts w:ascii="BIZ UDPゴシック" w:eastAsia="BIZ UDPゴシック" w:hAnsi="BIZ UDPゴシック" w:cs="メイリオ" w:hint="eastAsia"/>
          <w:color w:val="000000" w:themeColor="text1"/>
          <w:sz w:val="24"/>
          <w:szCs w:val="24"/>
        </w:rPr>
        <w:t>障害者差別解消法施行までの流れや国の施策、障</w:t>
      </w:r>
      <w:r w:rsidR="008E1FC6" w:rsidRPr="002218FF">
        <w:rPr>
          <w:rFonts w:ascii="BIZ UDPゴシック" w:eastAsia="BIZ UDPゴシック" w:hAnsi="BIZ UDPゴシック" w:cs="メイリオ" w:hint="eastAsia"/>
          <w:color w:val="000000" w:themeColor="text1"/>
          <w:sz w:val="24"/>
          <w:szCs w:val="24"/>
        </w:rPr>
        <w:t>がい</w:t>
      </w:r>
      <w:r w:rsidRPr="002218FF">
        <w:rPr>
          <w:rFonts w:ascii="BIZ UDPゴシック" w:eastAsia="BIZ UDPゴシック" w:hAnsi="BIZ UDPゴシック" w:cs="メイリオ" w:hint="eastAsia"/>
          <w:color w:val="000000" w:themeColor="text1"/>
          <w:sz w:val="24"/>
          <w:szCs w:val="24"/>
        </w:rPr>
        <w:t>の捉え方や合理的</w:t>
      </w:r>
    </w:p>
    <w:p w14:paraId="11F01F0B" w14:textId="57D43C3B" w:rsidR="002F02D1" w:rsidRDefault="00A42EB8" w:rsidP="002F02D1">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配慮の定義等の障</w:t>
      </w:r>
      <w:r w:rsidR="008E1FC6" w:rsidRPr="002218FF">
        <w:rPr>
          <w:rFonts w:ascii="BIZ UDPゴシック" w:eastAsia="BIZ UDPゴシック" w:hAnsi="BIZ UDPゴシック" w:cs="メイリオ" w:hint="eastAsia"/>
          <w:color w:val="000000" w:themeColor="text1"/>
          <w:sz w:val="24"/>
          <w:szCs w:val="24"/>
        </w:rPr>
        <w:t>がいのある</w:t>
      </w:r>
      <w:r w:rsidRPr="002218FF">
        <w:rPr>
          <w:rFonts w:ascii="BIZ UDPゴシック" w:eastAsia="BIZ UDPゴシック" w:hAnsi="BIZ UDPゴシック" w:cs="メイリオ" w:hint="eastAsia"/>
          <w:color w:val="000000" w:themeColor="text1"/>
          <w:sz w:val="24"/>
          <w:szCs w:val="24"/>
        </w:rPr>
        <w:t>学生</w:t>
      </w:r>
      <w:r w:rsidR="008E1FC6" w:rsidRPr="002218FF">
        <w:rPr>
          <w:rFonts w:ascii="BIZ UDPゴシック" w:eastAsia="BIZ UDPゴシック" w:hAnsi="BIZ UDPゴシック" w:cs="メイリオ" w:hint="eastAsia"/>
          <w:color w:val="000000" w:themeColor="text1"/>
          <w:sz w:val="24"/>
          <w:szCs w:val="24"/>
        </w:rPr>
        <w:t>への</w:t>
      </w:r>
      <w:r w:rsidRPr="002218FF">
        <w:rPr>
          <w:rFonts w:ascii="BIZ UDPゴシック" w:eastAsia="BIZ UDPゴシック" w:hAnsi="BIZ UDPゴシック" w:cs="メイリオ" w:hint="eastAsia"/>
          <w:color w:val="000000" w:themeColor="text1"/>
          <w:sz w:val="24"/>
          <w:szCs w:val="24"/>
        </w:rPr>
        <w:t>支援の基本的な考え方</w:t>
      </w:r>
      <w:r w:rsidR="008E1FC6" w:rsidRPr="002218FF">
        <w:rPr>
          <w:rFonts w:ascii="BIZ UDPゴシック" w:eastAsia="BIZ UDPゴシック" w:hAnsi="BIZ UDPゴシック" w:cs="メイリオ" w:hint="eastAsia"/>
          <w:color w:val="000000" w:themeColor="text1"/>
          <w:sz w:val="24"/>
          <w:szCs w:val="24"/>
        </w:rPr>
        <w:t>などが</w:t>
      </w:r>
      <w:r w:rsidRPr="002218FF">
        <w:rPr>
          <w:rFonts w:ascii="BIZ UDPゴシック" w:eastAsia="BIZ UDPゴシック" w:hAnsi="BIZ UDPゴシック" w:cs="メイリオ" w:hint="eastAsia"/>
          <w:color w:val="000000" w:themeColor="text1"/>
          <w:sz w:val="24"/>
          <w:szCs w:val="24"/>
        </w:rPr>
        <w:t>掲載</w:t>
      </w:r>
      <w:r w:rsidR="008E1FC6" w:rsidRPr="002218FF">
        <w:rPr>
          <w:rFonts w:ascii="BIZ UDPゴシック" w:eastAsia="BIZ UDPゴシック" w:hAnsi="BIZ UDPゴシック" w:cs="メイリオ" w:hint="eastAsia"/>
          <w:color w:val="000000" w:themeColor="text1"/>
          <w:sz w:val="24"/>
          <w:szCs w:val="24"/>
        </w:rPr>
        <w:t>されており、</w:t>
      </w:r>
    </w:p>
    <w:p w14:paraId="0FB14BB7" w14:textId="1B1499B8" w:rsidR="002F02D1" w:rsidRDefault="00A42EB8" w:rsidP="002F02D1">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後半部分</w:t>
      </w:r>
      <w:r w:rsidR="008E1FC6" w:rsidRPr="002218FF">
        <w:rPr>
          <w:rFonts w:ascii="BIZ UDPゴシック" w:eastAsia="BIZ UDPゴシック" w:hAnsi="BIZ UDPゴシック" w:cs="メイリオ" w:hint="eastAsia"/>
          <w:color w:val="000000" w:themeColor="text1"/>
          <w:sz w:val="24"/>
          <w:szCs w:val="24"/>
        </w:rPr>
        <w:t>で</w:t>
      </w:r>
      <w:r w:rsidRPr="002218FF">
        <w:rPr>
          <w:rFonts w:ascii="BIZ UDPゴシック" w:eastAsia="BIZ UDPゴシック" w:hAnsi="BIZ UDPゴシック" w:cs="メイリオ" w:hint="eastAsia"/>
          <w:color w:val="000000" w:themeColor="text1"/>
          <w:sz w:val="24"/>
          <w:szCs w:val="24"/>
        </w:rPr>
        <w:t>障</w:t>
      </w:r>
      <w:r w:rsidR="008E1FC6" w:rsidRPr="002218FF">
        <w:rPr>
          <w:rFonts w:ascii="BIZ UDPゴシック" w:eastAsia="BIZ UDPゴシック" w:hAnsi="BIZ UDPゴシック" w:cs="メイリオ" w:hint="eastAsia"/>
          <w:color w:val="000000" w:themeColor="text1"/>
          <w:sz w:val="24"/>
          <w:szCs w:val="24"/>
        </w:rPr>
        <w:t>がい</w:t>
      </w:r>
      <w:r w:rsidRPr="002218FF">
        <w:rPr>
          <w:rFonts w:ascii="BIZ UDPゴシック" w:eastAsia="BIZ UDPゴシック" w:hAnsi="BIZ UDPゴシック" w:cs="メイリオ" w:hint="eastAsia"/>
          <w:color w:val="000000" w:themeColor="text1"/>
          <w:sz w:val="24"/>
          <w:szCs w:val="24"/>
        </w:rPr>
        <w:t>種別ごとに各障</w:t>
      </w:r>
      <w:r w:rsidR="008E1FC6" w:rsidRPr="002218FF">
        <w:rPr>
          <w:rFonts w:ascii="BIZ UDPゴシック" w:eastAsia="BIZ UDPゴシック" w:hAnsi="BIZ UDPゴシック" w:cs="メイリオ" w:hint="eastAsia"/>
          <w:color w:val="000000" w:themeColor="text1"/>
          <w:sz w:val="24"/>
          <w:szCs w:val="24"/>
        </w:rPr>
        <w:t>がい</w:t>
      </w:r>
      <w:r w:rsidRPr="002218FF">
        <w:rPr>
          <w:rFonts w:ascii="BIZ UDPゴシック" w:eastAsia="BIZ UDPゴシック" w:hAnsi="BIZ UDPゴシック" w:cs="メイリオ" w:hint="eastAsia"/>
          <w:color w:val="000000" w:themeColor="text1"/>
          <w:sz w:val="24"/>
          <w:szCs w:val="24"/>
        </w:rPr>
        <w:t>の概要やコラムを交えた支援例、関連情報として、</w:t>
      </w:r>
    </w:p>
    <w:p w14:paraId="3A72F618" w14:textId="733199BB" w:rsidR="001A04ED" w:rsidRPr="002218FF" w:rsidRDefault="00A42EB8" w:rsidP="002F02D1">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参考となるウェブサイトや文献等</w:t>
      </w:r>
      <w:r w:rsidR="008E1FC6" w:rsidRPr="002218FF">
        <w:rPr>
          <w:rFonts w:ascii="BIZ UDPゴシック" w:eastAsia="BIZ UDPゴシック" w:hAnsi="BIZ UDPゴシック" w:cs="メイリオ" w:hint="eastAsia"/>
          <w:color w:val="000000" w:themeColor="text1"/>
          <w:sz w:val="24"/>
          <w:szCs w:val="24"/>
        </w:rPr>
        <w:t>が</w:t>
      </w:r>
      <w:r w:rsidRPr="002218FF">
        <w:rPr>
          <w:rFonts w:ascii="BIZ UDPゴシック" w:eastAsia="BIZ UDPゴシック" w:hAnsi="BIZ UDPゴシック" w:cs="メイリオ" w:hint="eastAsia"/>
          <w:color w:val="000000" w:themeColor="text1"/>
          <w:sz w:val="24"/>
          <w:szCs w:val="24"/>
        </w:rPr>
        <w:t>掲載</w:t>
      </w:r>
      <w:r w:rsidR="008E1FC6" w:rsidRPr="002218FF">
        <w:rPr>
          <w:rFonts w:ascii="BIZ UDPゴシック" w:eastAsia="BIZ UDPゴシック" w:hAnsi="BIZ UDPゴシック" w:cs="メイリオ" w:hint="eastAsia"/>
          <w:color w:val="000000" w:themeColor="text1"/>
          <w:sz w:val="24"/>
          <w:szCs w:val="24"/>
        </w:rPr>
        <w:t>されて</w:t>
      </w:r>
      <w:r w:rsidRPr="002218FF">
        <w:rPr>
          <w:rFonts w:ascii="BIZ UDPゴシック" w:eastAsia="BIZ UDPゴシック" w:hAnsi="BIZ UDPゴシック" w:cs="メイリオ" w:hint="eastAsia"/>
          <w:color w:val="000000" w:themeColor="text1"/>
          <w:sz w:val="24"/>
          <w:szCs w:val="24"/>
        </w:rPr>
        <w:t>います。</w:t>
      </w:r>
    </w:p>
    <w:p w14:paraId="630A7593" w14:textId="029DBE22" w:rsidR="008E1FC6" w:rsidRPr="002218FF" w:rsidRDefault="00823C97"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10"/>
        <w:rPr>
          <w:rStyle w:val="ad"/>
          <w:rFonts w:ascii="BIZ UDPゴシック" w:eastAsia="BIZ UDPゴシック" w:hAnsi="BIZ UDPゴシック" w:cs="メイリオ"/>
          <w:color w:val="000000" w:themeColor="text1"/>
          <w:sz w:val="24"/>
          <w:szCs w:val="24"/>
        </w:rPr>
      </w:pPr>
      <w:hyperlink r:id="rId15" w:history="1">
        <w:r w:rsidR="002B7A3C" w:rsidRPr="00B362EE">
          <w:rPr>
            <w:rStyle w:val="ad"/>
            <w:rFonts w:ascii="BIZ UDPゴシック" w:eastAsia="BIZ UDPゴシック" w:hAnsi="BIZ UDPゴシック" w:cs="メイリオ"/>
            <w:sz w:val="24"/>
            <w:szCs w:val="24"/>
          </w:rPr>
          <w:t>https://www.jasso.go.jp/gakusei/tokubetsu_shien/shogai_infomation/handbook/index.html</w:t>
        </w:r>
      </w:hyperlink>
      <w:r w:rsidR="002B7A3C">
        <w:rPr>
          <w:rFonts w:ascii="BIZ UDPゴシック" w:eastAsia="BIZ UDPゴシック" w:hAnsi="BIZ UDPゴシック" w:cs="メイリオ" w:hint="eastAsia"/>
          <w:sz w:val="24"/>
          <w:szCs w:val="24"/>
        </w:rPr>
        <w:t xml:space="preserve">　</w:t>
      </w:r>
    </w:p>
    <w:p w14:paraId="7BFCEC21" w14:textId="277AAC30" w:rsidR="002218FF" w:rsidRPr="002218FF" w:rsidRDefault="002218FF"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Style w:val="ad"/>
          <w:rFonts w:ascii="BIZ UDPゴシック" w:eastAsia="BIZ UDPゴシック" w:hAnsi="BIZ UDPゴシック" w:cs="メイリオ"/>
          <w:color w:val="000000" w:themeColor="text1"/>
          <w:sz w:val="24"/>
          <w:szCs w:val="24"/>
        </w:rPr>
      </w:pPr>
    </w:p>
    <w:p w14:paraId="4633F354" w14:textId="6D7867EE" w:rsidR="008E1FC6" w:rsidRPr="00BF386D" w:rsidRDefault="002F02D1"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left="240" w:hangingChars="100" w:hanging="240"/>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noProof/>
          <w:color w:val="000000" w:themeColor="text1"/>
          <w:sz w:val="24"/>
          <w:szCs w:val="24"/>
        </w:rPr>
        <w:drawing>
          <wp:anchor distT="0" distB="0" distL="114300" distR="114300" simplePos="0" relativeHeight="252057600" behindDoc="1" locked="0" layoutInCell="1" allowOverlap="1" wp14:anchorId="28E9A338" wp14:editId="44E8968B">
            <wp:simplePos x="0" y="0"/>
            <wp:positionH relativeFrom="column">
              <wp:posOffset>5805805</wp:posOffset>
            </wp:positionH>
            <wp:positionV relativeFrom="paragraph">
              <wp:posOffset>40640</wp:posOffset>
            </wp:positionV>
            <wp:extent cx="967740" cy="967740"/>
            <wp:effectExtent l="0" t="0" r="3810" b="3810"/>
            <wp:wrapNone/>
            <wp:docPr id="4113" name="図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 name="図 4113"/>
                    <pic:cNvPicPr/>
                  </pic:nvPicPr>
                  <pic:blipFill>
                    <a:blip r:embed="rId16">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margin">
              <wp14:pctWidth>0</wp14:pctWidth>
            </wp14:sizeRelH>
            <wp14:sizeRelV relativeFrom="margin">
              <wp14:pctHeight>0</wp14:pctHeight>
            </wp14:sizeRelV>
          </wp:anchor>
        </w:drawing>
      </w:r>
      <w:r w:rsidR="008E1FC6" w:rsidRPr="002218FF">
        <w:rPr>
          <w:rFonts w:ascii="BIZ UDPゴシック" w:eastAsia="BIZ UDPゴシック" w:hAnsi="BIZ UDPゴシック" w:cs="メイリオ" w:hint="eastAsia"/>
          <w:color w:val="000000" w:themeColor="text1"/>
          <w:sz w:val="24"/>
          <w:szCs w:val="24"/>
        </w:rPr>
        <w:t xml:space="preserve">●　</w:t>
      </w:r>
      <w:r w:rsidR="00D1277C" w:rsidRPr="00BF386D">
        <w:rPr>
          <w:rFonts w:ascii="BIZ UDPゴシック" w:eastAsia="BIZ UDPゴシック" w:hAnsi="BIZ UDPゴシック" w:cs="メイリオ" w:hint="eastAsia"/>
          <w:color w:val="000000" w:themeColor="text1"/>
          <w:sz w:val="24"/>
          <w:szCs w:val="24"/>
        </w:rPr>
        <w:t>文部科学省　障害のある学生の修学支援に関する検討会報告（第三次まとめ）</w:t>
      </w:r>
    </w:p>
    <w:p w14:paraId="59C13219" w14:textId="654820A5" w:rsidR="002F02D1" w:rsidRPr="00BF386D" w:rsidRDefault="00D1277C"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left="240" w:hangingChars="100" w:hanging="240"/>
        <w:rPr>
          <w:rFonts w:ascii="BIZ UDPゴシック" w:eastAsia="BIZ UDPゴシック" w:hAnsi="BIZ UDPゴシック" w:cs="メイリオ"/>
          <w:color w:val="000000" w:themeColor="text1"/>
          <w:sz w:val="24"/>
          <w:szCs w:val="24"/>
        </w:rPr>
      </w:pPr>
      <w:r w:rsidRPr="00BF386D">
        <w:rPr>
          <w:rFonts w:ascii="BIZ UDPゴシック" w:eastAsia="BIZ UDPゴシック" w:hAnsi="BIZ UDPゴシック" w:cs="メイリオ" w:hint="eastAsia"/>
          <w:color w:val="000000" w:themeColor="text1"/>
          <w:sz w:val="24"/>
          <w:szCs w:val="24"/>
        </w:rPr>
        <w:t xml:space="preserve">　</w:t>
      </w:r>
      <w:r w:rsidRPr="00BF386D">
        <w:rPr>
          <w:rFonts w:ascii="BIZ UDPゴシック" w:eastAsia="BIZ UDPゴシック" w:hAnsi="BIZ UDPゴシック" w:cs="メイリオ"/>
          <w:color w:val="000000" w:themeColor="text1"/>
          <w:sz w:val="24"/>
          <w:szCs w:val="24"/>
        </w:rPr>
        <w:t xml:space="preserve"> </w:t>
      </w:r>
      <w:r w:rsidRPr="00BF386D">
        <w:rPr>
          <w:rFonts w:ascii="BIZ UDPゴシック" w:eastAsia="BIZ UDPゴシック" w:hAnsi="BIZ UDPゴシック" w:cs="メイリオ" w:hint="eastAsia"/>
          <w:color w:val="000000" w:themeColor="text1"/>
          <w:sz w:val="24"/>
          <w:szCs w:val="24"/>
        </w:rPr>
        <w:t>令和６年４月の改正障害者差別解消法の施行により、私立学校を含む全ての大学等</w:t>
      </w:r>
    </w:p>
    <w:p w14:paraId="5C1DB230" w14:textId="77777777" w:rsidR="002F02D1" w:rsidRPr="00BF386D" w:rsidRDefault="00D1277C"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left="240" w:hangingChars="100" w:hanging="240"/>
        <w:rPr>
          <w:rFonts w:ascii="BIZ UDPゴシック" w:eastAsia="BIZ UDPゴシック" w:hAnsi="BIZ UDPゴシック" w:cs="メイリオ"/>
          <w:color w:val="000000" w:themeColor="text1"/>
          <w:sz w:val="24"/>
          <w:szCs w:val="24"/>
        </w:rPr>
      </w:pPr>
      <w:r w:rsidRPr="00BF386D">
        <w:rPr>
          <w:rFonts w:ascii="BIZ UDPゴシック" w:eastAsia="BIZ UDPゴシック" w:hAnsi="BIZ UDPゴシック" w:cs="メイリオ" w:hint="eastAsia"/>
          <w:color w:val="000000" w:themeColor="text1"/>
          <w:sz w:val="24"/>
          <w:szCs w:val="24"/>
        </w:rPr>
        <w:t>において障がいのある学生に対する合理的配慮の提供が法的義務として求められる</w:t>
      </w:r>
    </w:p>
    <w:p w14:paraId="45C27FE4" w14:textId="77777777" w:rsidR="002F02D1" w:rsidRPr="00BF386D" w:rsidRDefault="00D1277C"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left="240" w:hangingChars="100" w:hanging="240"/>
        <w:rPr>
          <w:rFonts w:ascii="BIZ UDPゴシック" w:eastAsia="BIZ UDPゴシック" w:hAnsi="BIZ UDPゴシック" w:cs="メイリオ"/>
          <w:color w:val="000000" w:themeColor="text1"/>
          <w:sz w:val="24"/>
          <w:szCs w:val="24"/>
        </w:rPr>
      </w:pPr>
      <w:r w:rsidRPr="00BF386D">
        <w:rPr>
          <w:rFonts w:ascii="BIZ UDPゴシック" w:eastAsia="BIZ UDPゴシック" w:hAnsi="BIZ UDPゴシック" w:cs="メイリオ" w:hint="eastAsia"/>
          <w:color w:val="000000" w:themeColor="text1"/>
          <w:sz w:val="24"/>
          <w:szCs w:val="24"/>
        </w:rPr>
        <w:t>ことなど、障がいのある学生への修学支援体制の整備が急務として、障がいのある学生</w:t>
      </w:r>
    </w:p>
    <w:p w14:paraId="62B91E17" w14:textId="77777777" w:rsidR="002F02D1" w:rsidRPr="00BF386D" w:rsidRDefault="00D1277C"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left="240" w:hangingChars="100" w:hanging="240"/>
        <w:rPr>
          <w:rFonts w:ascii="BIZ UDPゴシック" w:eastAsia="BIZ UDPゴシック" w:hAnsi="BIZ UDPゴシック" w:cs="メイリオ"/>
          <w:color w:val="000000" w:themeColor="text1"/>
          <w:sz w:val="24"/>
          <w:szCs w:val="24"/>
        </w:rPr>
      </w:pPr>
      <w:r w:rsidRPr="00BF386D">
        <w:rPr>
          <w:rFonts w:ascii="BIZ UDPゴシック" w:eastAsia="BIZ UDPゴシック" w:hAnsi="BIZ UDPゴシック" w:cs="メイリオ" w:hint="eastAsia"/>
          <w:color w:val="000000" w:themeColor="text1"/>
          <w:sz w:val="24"/>
          <w:szCs w:val="24"/>
        </w:rPr>
        <w:t>への支援に関する基本的な考え方や、諸課題への考え方と具体的な対処の取組み、</w:t>
      </w:r>
    </w:p>
    <w:p w14:paraId="71622CA6" w14:textId="6CED328C" w:rsidR="00D1277C" w:rsidRPr="002218FF" w:rsidRDefault="00D1277C"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left="240" w:hangingChars="100" w:hanging="240"/>
        <w:rPr>
          <w:rFonts w:ascii="BIZ UDPゴシック" w:eastAsia="BIZ UDPゴシック" w:hAnsi="BIZ UDPゴシック" w:cs="メイリオ"/>
          <w:color w:val="000000" w:themeColor="text1"/>
          <w:sz w:val="24"/>
          <w:szCs w:val="24"/>
        </w:rPr>
      </w:pPr>
      <w:r w:rsidRPr="00BF386D">
        <w:rPr>
          <w:rFonts w:ascii="BIZ UDPゴシック" w:eastAsia="BIZ UDPゴシック" w:hAnsi="BIZ UDPゴシック" w:cs="メイリオ" w:hint="eastAsia"/>
          <w:color w:val="000000" w:themeColor="text1"/>
          <w:sz w:val="24"/>
          <w:szCs w:val="24"/>
        </w:rPr>
        <w:t>大学等連携プラットフォームの枠組みの更なる活用等が取り上げられています。</w:t>
      </w:r>
    </w:p>
    <w:p w14:paraId="2B3098B8" w14:textId="648E71E6" w:rsidR="0035762D" w:rsidRPr="002B7A3C" w:rsidRDefault="0035762D" w:rsidP="00123887">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left="240" w:hangingChars="100" w:hanging="240"/>
        <w:rPr>
          <w:rFonts w:ascii="BIZ UDPゴシック" w:eastAsia="BIZ UDPゴシック" w:hAnsi="BIZ UDPゴシック" w:cs="メイリオ"/>
          <w:color w:val="000000" w:themeColor="text1"/>
          <w:sz w:val="24"/>
          <w:szCs w:val="24"/>
        </w:rPr>
      </w:pPr>
      <w:r w:rsidRPr="002218FF">
        <w:rPr>
          <w:rFonts w:ascii="BIZ UDPゴシック" w:eastAsia="BIZ UDPゴシック" w:hAnsi="BIZ UDPゴシック" w:cs="メイリオ" w:hint="eastAsia"/>
          <w:color w:val="000000" w:themeColor="text1"/>
          <w:sz w:val="24"/>
          <w:szCs w:val="24"/>
        </w:rPr>
        <w:t xml:space="preserve">　</w:t>
      </w:r>
      <w:hyperlink r:id="rId17" w:history="1">
        <w:r w:rsidR="002B7A3C" w:rsidRPr="00B362EE">
          <w:rPr>
            <w:rStyle w:val="ad"/>
            <w:rFonts w:ascii="BIZ UDPゴシック" w:eastAsia="BIZ UDPゴシック" w:hAnsi="BIZ UDPゴシック" w:cs="メイリオ"/>
            <w:sz w:val="24"/>
            <w:szCs w:val="24"/>
          </w:rPr>
          <w:t>https://www.mext.go.jp/b_menu/shingi/chousa/koutou/123/mext_01732.html</w:t>
        </w:r>
      </w:hyperlink>
      <w:r w:rsidR="002B7A3C">
        <w:rPr>
          <w:rStyle w:val="ad"/>
          <w:rFonts w:ascii="BIZ UDPゴシック" w:eastAsia="BIZ UDPゴシック" w:hAnsi="BIZ UDPゴシック" w:cs="メイリオ" w:hint="eastAsia"/>
          <w:color w:val="000000" w:themeColor="text1"/>
          <w:sz w:val="24"/>
          <w:szCs w:val="24"/>
        </w:rPr>
        <w:t xml:space="preserve">　</w:t>
      </w:r>
    </w:p>
    <w:p w14:paraId="0E28CB20" w14:textId="02F66D51" w:rsidR="001A04ED" w:rsidRPr="00BA230B" w:rsidRDefault="001A04ED" w:rsidP="002218FF">
      <w:pPr>
        <w:widowControl/>
        <w:spacing w:line="276" w:lineRule="auto"/>
        <w:jc w:val="left"/>
        <w:rPr>
          <w:rFonts w:ascii="BIZ UDPゴシック" w:eastAsia="BIZ UDPゴシック" w:hAnsi="BIZ UDPゴシック" w:cs="メイリオ" w:hint="eastAsia"/>
          <w:sz w:val="24"/>
          <w:szCs w:val="28"/>
        </w:rPr>
      </w:pPr>
    </w:p>
    <w:sectPr w:rsidR="001A04ED" w:rsidRPr="00BA230B" w:rsidSect="00823C97">
      <w:footerReference w:type="default" r:id="rId18"/>
      <w:pgSz w:w="11906" w:h="16838"/>
      <w:pgMar w:top="720" w:right="566" w:bottom="720" w:left="794" w:header="567" w:footer="340" w:gutter="0"/>
      <w:pgNumType w:start="6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92B" w14:textId="77777777" w:rsidR="000F6790" w:rsidRDefault="000F6790" w:rsidP="00230D67">
      <w:r>
        <w:separator/>
      </w:r>
    </w:p>
  </w:endnote>
  <w:endnote w:type="continuationSeparator" w:id="0">
    <w:p w14:paraId="6D0668AF" w14:textId="77777777" w:rsidR="000F6790" w:rsidRDefault="000F6790"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4317"/>
      <w:docPartObj>
        <w:docPartGallery w:val="Page Numbers (Bottom of Page)"/>
        <w:docPartUnique/>
      </w:docPartObj>
    </w:sdtPr>
    <w:sdtEndPr>
      <w:rPr>
        <w:rFonts w:ascii="BIZ UDPゴシック" w:eastAsia="BIZ UDPゴシック" w:hAnsi="BIZ UDPゴシック"/>
        <w:sz w:val="24"/>
        <w:szCs w:val="24"/>
      </w:rPr>
    </w:sdtEndPr>
    <w:sdtContent>
      <w:p w14:paraId="06C853B2" w14:textId="31A2484B" w:rsidR="00B34041" w:rsidRPr="00B11001" w:rsidRDefault="00EC3849" w:rsidP="00823C97">
        <w:pPr>
          <w:pStyle w:val="a9"/>
          <w:jc w:val="center"/>
          <w:rPr>
            <w:rFonts w:ascii="BIZ UDPゴシック" w:eastAsia="BIZ UDPゴシック" w:hAnsi="BIZ UDPゴシック" w:hint="eastAsia"/>
            <w:sz w:val="24"/>
            <w:szCs w:val="24"/>
          </w:rPr>
        </w:pPr>
        <w:r w:rsidRPr="00EC3849">
          <w:rPr>
            <w:rFonts w:ascii="BIZ UDPゴシック" w:eastAsia="BIZ UDPゴシック" w:hAnsi="BIZ UDPゴシック"/>
            <w:sz w:val="24"/>
            <w:szCs w:val="24"/>
          </w:rPr>
          <w:fldChar w:fldCharType="begin"/>
        </w:r>
        <w:r w:rsidRPr="00EC3849">
          <w:rPr>
            <w:rFonts w:ascii="BIZ UDPゴシック" w:eastAsia="BIZ UDPゴシック" w:hAnsi="BIZ UDPゴシック"/>
            <w:sz w:val="24"/>
            <w:szCs w:val="24"/>
          </w:rPr>
          <w:instrText>PAGE   \* MERGEFORMAT</w:instrText>
        </w:r>
        <w:r w:rsidRPr="00EC3849">
          <w:rPr>
            <w:rFonts w:ascii="BIZ UDPゴシック" w:eastAsia="BIZ UDPゴシック" w:hAnsi="BIZ UDPゴシック"/>
            <w:sz w:val="24"/>
            <w:szCs w:val="24"/>
          </w:rPr>
          <w:fldChar w:fldCharType="separate"/>
        </w:r>
        <w:r w:rsidRPr="00EC3849">
          <w:rPr>
            <w:rFonts w:ascii="BIZ UDPゴシック" w:eastAsia="BIZ UDPゴシック" w:hAnsi="BIZ UDPゴシック"/>
            <w:sz w:val="24"/>
            <w:szCs w:val="24"/>
            <w:lang w:val="ja-JP"/>
          </w:rPr>
          <w:t>2</w:t>
        </w:r>
        <w:r w:rsidRPr="00EC3849">
          <w:rPr>
            <w:rFonts w:ascii="BIZ UDPゴシック" w:eastAsia="BIZ UDPゴシック" w:hAnsi="BIZ UDP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2622" w14:textId="77777777" w:rsidR="000F6790" w:rsidRDefault="000F6790" w:rsidP="00230D67">
      <w:r>
        <w:rPr>
          <w:rFonts w:hint="eastAsia"/>
        </w:rPr>
        <w:separator/>
      </w:r>
    </w:p>
  </w:footnote>
  <w:footnote w:type="continuationSeparator" w:id="0">
    <w:p w14:paraId="0202C527" w14:textId="77777777" w:rsidR="000F6790" w:rsidRDefault="000F6790"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C"/>
    <w:rsid w:val="000007D2"/>
    <w:rsid w:val="00002A66"/>
    <w:rsid w:val="00003259"/>
    <w:rsid w:val="0000396A"/>
    <w:rsid w:val="00003C8F"/>
    <w:rsid w:val="00004030"/>
    <w:rsid w:val="00004E85"/>
    <w:rsid w:val="00004EF9"/>
    <w:rsid w:val="00010519"/>
    <w:rsid w:val="00010788"/>
    <w:rsid w:val="00010B7A"/>
    <w:rsid w:val="00011191"/>
    <w:rsid w:val="00011D5C"/>
    <w:rsid w:val="0001203C"/>
    <w:rsid w:val="00012814"/>
    <w:rsid w:val="000129C3"/>
    <w:rsid w:val="000134A9"/>
    <w:rsid w:val="00013583"/>
    <w:rsid w:val="00013AA9"/>
    <w:rsid w:val="00014527"/>
    <w:rsid w:val="00014A99"/>
    <w:rsid w:val="00014CD9"/>
    <w:rsid w:val="00015164"/>
    <w:rsid w:val="00015D2D"/>
    <w:rsid w:val="00015DF5"/>
    <w:rsid w:val="00016353"/>
    <w:rsid w:val="00016550"/>
    <w:rsid w:val="0001674E"/>
    <w:rsid w:val="00017566"/>
    <w:rsid w:val="000200BC"/>
    <w:rsid w:val="00020D5F"/>
    <w:rsid w:val="00020E7C"/>
    <w:rsid w:val="00021EC7"/>
    <w:rsid w:val="000229F3"/>
    <w:rsid w:val="00022B44"/>
    <w:rsid w:val="000237FE"/>
    <w:rsid w:val="00024887"/>
    <w:rsid w:val="00024CFC"/>
    <w:rsid w:val="00025A87"/>
    <w:rsid w:val="00026512"/>
    <w:rsid w:val="00030916"/>
    <w:rsid w:val="00030D30"/>
    <w:rsid w:val="00030EAD"/>
    <w:rsid w:val="000315DE"/>
    <w:rsid w:val="00032004"/>
    <w:rsid w:val="000326AD"/>
    <w:rsid w:val="000329F1"/>
    <w:rsid w:val="000330FE"/>
    <w:rsid w:val="00033395"/>
    <w:rsid w:val="000338A3"/>
    <w:rsid w:val="0003467B"/>
    <w:rsid w:val="0003587B"/>
    <w:rsid w:val="0003598A"/>
    <w:rsid w:val="000371C1"/>
    <w:rsid w:val="00037237"/>
    <w:rsid w:val="00041A3A"/>
    <w:rsid w:val="000435B3"/>
    <w:rsid w:val="00043B3E"/>
    <w:rsid w:val="00043C19"/>
    <w:rsid w:val="00043CE2"/>
    <w:rsid w:val="000459C5"/>
    <w:rsid w:val="00045D16"/>
    <w:rsid w:val="00045FE1"/>
    <w:rsid w:val="00046997"/>
    <w:rsid w:val="00047136"/>
    <w:rsid w:val="000473E3"/>
    <w:rsid w:val="00047739"/>
    <w:rsid w:val="00047C65"/>
    <w:rsid w:val="00047DA6"/>
    <w:rsid w:val="000503FB"/>
    <w:rsid w:val="00050CAE"/>
    <w:rsid w:val="0005119B"/>
    <w:rsid w:val="00051694"/>
    <w:rsid w:val="0005467A"/>
    <w:rsid w:val="00055905"/>
    <w:rsid w:val="00057F4A"/>
    <w:rsid w:val="00061269"/>
    <w:rsid w:val="00061DC2"/>
    <w:rsid w:val="00062052"/>
    <w:rsid w:val="0006239C"/>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7728C"/>
    <w:rsid w:val="00077F47"/>
    <w:rsid w:val="00080B0A"/>
    <w:rsid w:val="00080CA5"/>
    <w:rsid w:val="00081B2F"/>
    <w:rsid w:val="00081B95"/>
    <w:rsid w:val="00081BAD"/>
    <w:rsid w:val="00082A3A"/>
    <w:rsid w:val="00082E2C"/>
    <w:rsid w:val="00083358"/>
    <w:rsid w:val="0008558F"/>
    <w:rsid w:val="0008575C"/>
    <w:rsid w:val="000859BE"/>
    <w:rsid w:val="000860F8"/>
    <w:rsid w:val="00086152"/>
    <w:rsid w:val="00086B14"/>
    <w:rsid w:val="000872D1"/>
    <w:rsid w:val="00087B20"/>
    <w:rsid w:val="00090C91"/>
    <w:rsid w:val="000922EA"/>
    <w:rsid w:val="00093564"/>
    <w:rsid w:val="00094A46"/>
    <w:rsid w:val="000956D4"/>
    <w:rsid w:val="00097AE8"/>
    <w:rsid w:val="000A22BE"/>
    <w:rsid w:val="000A255B"/>
    <w:rsid w:val="000A31C4"/>
    <w:rsid w:val="000A32C4"/>
    <w:rsid w:val="000A4614"/>
    <w:rsid w:val="000A4E97"/>
    <w:rsid w:val="000A753B"/>
    <w:rsid w:val="000B0088"/>
    <w:rsid w:val="000B013B"/>
    <w:rsid w:val="000B092B"/>
    <w:rsid w:val="000B0C57"/>
    <w:rsid w:val="000B349F"/>
    <w:rsid w:val="000B42F5"/>
    <w:rsid w:val="000B4435"/>
    <w:rsid w:val="000B49D5"/>
    <w:rsid w:val="000B52BC"/>
    <w:rsid w:val="000B624F"/>
    <w:rsid w:val="000B794A"/>
    <w:rsid w:val="000B7B71"/>
    <w:rsid w:val="000B7BCE"/>
    <w:rsid w:val="000B7C7E"/>
    <w:rsid w:val="000C044F"/>
    <w:rsid w:val="000C1E9F"/>
    <w:rsid w:val="000C3305"/>
    <w:rsid w:val="000C3493"/>
    <w:rsid w:val="000C34AA"/>
    <w:rsid w:val="000C3BB7"/>
    <w:rsid w:val="000C419C"/>
    <w:rsid w:val="000C4864"/>
    <w:rsid w:val="000C50B7"/>
    <w:rsid w:val="000C5563"/>
    <w:rsid w:val="000C73AF"/>
    <w:rsid w:val="000D1989"/>
    <w:rsid w:val="000D2A73"/>
    <w:rsid w:val="000D2B75"/>
    <w:rsid w:val="000D3246"/>
    <w:rsid w:val="000D3337"/>
    <w:rsid w:val="000D354F"/>
    <w:rsid w:val="000D4D73"/>
    <w:rsid w:val="000D514D"/>
    <w:rsid w:val="000D5D10"/>
    <w:rsid w:val="000D6215"/>
    <w:rsid w:val="000D645D"/>
    <w:rsid w:val="000D6F0A"/>
    <w:rsid w:val="000D7F38"/>
    <w:rsid w:val="000E0657"/>
    <w:rsid w:val="000E16B5"/>
    <w:rsid w:val="000E187C"/>
    <w:rsid w:val="000E2DA5"/>
    <w:rsid w:val="000E4428"/>
    <w:rsid w:val="000E4FDA"/>
    <w:rsid w:val="000E542D"/>
    <w:rsid w:val="000E5D17"/>
    <w:rsid w:val="000E7CDC"/>
    <w:rsid w:val="000F07E1"/>
    <w:rsid w:val="000F095B"/>
    <w:rsid w:val="000F119E"/>
    <w:rsid w:val="000F179C"/>
    <w:rsid w:val="000F1B20"/>
    <w:rsid w:val="000F3017"/>
    <w:rsid w:val="000F308B"/>
    <w:rsid w:val="000F40E6"/>
    <w:rsid w:val="000F4343"/>
    <w:rsid w:val="000F4B1F"/>
    <w:rsid w:val="000F539C"/>
    <w:rsid w:val="000F582F"/>
    <w:rsid w:val="000F66A0"/>
    <w:rsid w:val="000F6790"/>
    <w:rsid w:val="000F6D2C"/>
    <w:rsid w:val="000F7A88"/>
    <w:rsid w:val="000F7CDF"/>
    <w:rsid w:val="0010021D"/>
    <w:rsid w:val="00100D8A"/>
    <w:rsid w:val="00100ED4"/>
    <w:rsid w:val="001027DF"/>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3887"/>
    <w:rsid w:val="00125685"/>
    <w:rsid w:val="00126578"/>
    <w:rsid w:val="00131B1E"/>
    <w:rsid w:val="00131DE1"/>
    <w:rsid w:val="00132759"/>
    <w:rsid w:val="001329C6"/>
    <w:rsid w:val="00132B65"/>
    <w:rsid w:val="00133D77"/>
    <w:rsid w:val="00135D54"/>
    <w:rsid w:val="00136242"/>
    <w:rsid w:val="00136274"/>
    <w:rsid w:val="00137F33"/>
    <w:rsid w:val="0014090F"/>
    <w:rsid w:val="00140C47"/>
    <w:rsid w:val="001419C4"/>
    <w:rsid w:val="00146727"/>
    <w:rsid w:val="00147BB6"/>
    <w:rsid w:val="00147C30"/>
    <w:rsid w:val="001506B6"/>
    <w:rsid w:val="00150803"/>
    <w:rsid w:val="00150A2A"/>
    <w:rsid w:val="00151D5E"/>
    <w:rsid w:val="00154519"/>
    <w:rsid w:val="00154B2B"/>
    <w:rsid w:val="00155179"/>
    <w:rsid w:val="001551FA"/>
    <w:rsid w:val="00155417"/>
    <w:rsid w:val="00155ADE"/>
    <w:rsid w:val="00156A1D"/>
    <w:rsid w:val="001573A1"/>
    <w:rsid w:val="001577B2"/>
    <w:rsid w:val="00157911"/>
    <w:rsid w:val="00157BC2"/>
    <w:rsid w:val="001607B6"/>
    <w:rsid w:val="00161464"/>
    <w:rsid w:val="00161C49"/>
    <w:rsid w:val="0016242E"/>
    <w:rsid w:val="00162459"/>
    <w:rsid w:val="00162C86"/>
    <w:rsid w:val="001636AB"/>
    <w:rsid w:val="00163D73"/>
    <w:rsid w:val="00172177"/>
    <w:rsid w:val="00172288"/>
    <w:rsid w:val="00172925"/>
    <w:rsid w:val="00173303"/>
    <w:rsid w:val="001747A8"/>
    <w:rsid w:val="001749CB"/>
    <w:rsid w:val="00175076"/>
    <w:rsid w:val="00175E52"/>
    <w:rsid w:val="001767F0"/>
    <w:rsid w:val="00176A91"/>
    <w:rsid w:val="0017780E"/>
    <w:rsid w:val="001779B7"/>
    <w:rsid w:val="00181273"/>
    <w:rsid w:val="001813CB"/>
    <w:rsid w:val="00182249"/>
    <w:rsid w:val="00182844"/>
    <w:rsid w:val="00182DCA"/>
    <w:rsid w:val="00182EA5"/>
    <w:rsid w:val="001852DE"/>
    <w:rsid w:val="00185840"/>
    <w:rsid w:val="00186D18"/>
    <w:rsid w:val="00187031"/>
    <w:rsid w:val="001900F5"/>
    <w:rsid w:val="00190FB1"/>
    <w:rsid w:val="00191153"/>
    <w:rsid w:val="00192691"/>
    <w:rsid w:val="00192C3E"/>
    <w:rsid w:val="001940C4"/>
    <w:rsid w:val="00194905"/>
    <w:rsid w:val="00195C65"/>
    <w:rsid w:val="00196FE4"/>
    <w:rsid w:val="00197DFC"/>
    <w:rsid w:val="001A0374"/>
    <w:rsid w:val="001A04ED"/>
    <w:rsid w:val="001A060D"/>
    <w:rsid w:val="001A06D7"/>
    <w:rsid w:val="001A0921"/>
    <w:rsid w:val="001A108D"/>
    <w:rsid w:val="001A20BF"/>
    <w:rsid w:val="001A2957"/>
    <w:rsid w:val="001A2A9F"/>
    <w:rsid w:val="001A2B90"/>
    <w:rsid w:val="001A3990"/>
    <w:rsid w:val="001A6073"/>
    <w:rsid w:val="001A6420"/>
    <w:rsid w:val="001A7FB5"/>
    <w:rsid w:val="001B04CF"/>
    <w:rsid w:val="001B1100"/>
    <w:rsid w:val="001B1E5C"/>
    <w:rsid w:val="001B2246"/>
    <w:rsid w:val="001B3592"/>
    <w:rsid w:val="001B3B77"/>
    <w:rsid w:val="001B3C20"/>
    <w:rsid w:val="001B3C89"/>
    <w:rsid w:val="001B4EF1"/>
    <w:rsid w:val="001B54D7"/>
    <w:rsid w:val="001B5683"/>
    <w:rsid w:val="001B71D0"/>
    <w:rsid w:val="001B7A41"/>
    <w:rsid w:val="001C1C3E"/>
    <w:rsid w:val="001C1FE9"/>
    <w:rsid w:val="001C285F"/>
    <w:rsid w:val="001C54A2"/>
    <w:rsid w:val="001C5B6B"/>
    <w:rsid w:val="001D2CFF"/>
    <w:rsid w:val="001D3D68"/>
    <w:rsid w:val="001D4BE5"/>
    <w:rsid w:val="001D50EB"/>
    <w:rsid w:val="001D6443"/>
    <w:rsid w:val="001D6BA7"/>
    <w:rsid w:val="001E062B"/>
    <w:rsid w:val="001E0745"/>
    <w:rsid w:val="001E0EE5"/>
    <w:rsid w:val="001E1755"/>
    <w:rsid w:val="001E323D"/>
    <w:rsid w:val="001E4A0B"/>
    <w:rsid w:val="001E4E76"/>
    <w:rsid w:val="001E59F2"/>
    <w:rsid w:val="001E6134"/>
    <w:rsid w:val="001E78EB"/>
    <w:rsid w:val="001E7E11"/>
    <w:rsid w:val="001F084C"/>
    <w:rsid w:val="001F0EE8"/>
    <w:rsid w:val="001F0F8B"/>
    <w:rsid w:val="001F105A"/>
    <w:rsid w:val="001F1366"/>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07B28"/>
    <w:rsid w:val="0021003A"/>
    <w:rsid w:val="002100A2"/>
    <w:rsid w:val="002106A3"/>
    <w:rsid w:val="00211EA8"/>
    <w:rsid w:val="002121C8"/>
    <w:rsid w:val="00212878"/>
    <w:rsid w:val="00212AF4"/>
    <w:rsid w:val="00212BF6"/>
    <w:rsid w:val="002130E0"/>
    <w:rsid w:val="002152A8"/>
    <w:rsid w:val="002155DA"/>
    <w:rsid w:val="002155E9"/>
    <w:rsid w:val="00215967"/>
    <w:rsid w:val="00215DCE"/>
    <w:rsid w:val="00216283"/>
    <w:rsid w:val="00216D65"/>
    <w:rsid w:val="00216DEE"/>
    <w:rsid w:val="00217A79"/>
    <w:rsid w:val="00221179"/>
    <w:rsid w:val="002218FF"/>
    <w:rsid w:val="0022322E"/>
    <w:rsid w:val="0022403B"/>
    <w:rsid w:val="00224420"/>
    <w:rsid w:val="002244A2"/>
    <w:rsid w:val="00224555"/>
    <w:rsid w:val="002248CC"/>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2611"/>
    <w:rsid w:val="002332E1"/>
    <w:rsid w:val="002336B6"/>
    <w:rsid w:val="002341AA"/>
    <w:rsid w:val="002343B0"/>
    <w:rsid w:val="00234A34"/>
    <w:rsid w:val="00235108"/>
    <w:rsid w:val="0023568D"/>
    <w:rsid w:val="00235C63"/>
    <w:rsid w:val="00240849"/>
    <w:rsid w:val="00240B3C"/>
    <w:rsid w:val="00242731"/>
    <w:rsid w:val="00242979"/>
    <w:rsid w:val="002459B9"/>
    <w:rsid w:val="00247410"/>
    <w:rsid w:val="00247728"/>
    <w:rsid w:val="00250C91"/>
    <w:rsid w:val="00251A13"/>
    <w:rsid w:val="00251AB8"/>
    <w:rsid w:val="00251E59"/>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97A"/>
    <w:rsid w:val="00267CB4"/>
    <w:rsid w:val="002707CE"/>
    <w:rsid w:val="00271AAE"/>
    <w:rsid w:val="00271B0A"/>
    <w:rsid w:val="00271D95"/>
    <w:rsid w:val="002733F4"/>
    <w:rsid w:val="002738C3"/>
    <w:rsid w:val="00273CBA"/>
    <w:rsid w:val="002744B3"/>
    <w:rsid w:val="00275096"/>
    <w:rsid w:val="00275168"/>
    <w:rsid w:val="002752E6"/>
    <w:rsid w:val="00275B10"/>
    <w:rsid w:val="00276ABA"/>
    <w:rsid w:val="002804F0"/>
    <w:rsid w:val="00280D4F"/>
    <w:rsid w:val="00281B25"/>
    <w:rsid w:val="00281BF5"/>
    <w:rsid w:val="00281D8A"/>
    <w:rsid w:val="00282A71"/>
    <w:rsid w:val="00282CB1"/>
    <w:rsid w:val="0028388B"/>
    <w:rsid w:val="00283CA8"/>
    <w:rsid w:val="00285B13"/>
    <w:rsid w:val="0028604C"/>
    <w:rsid w:val="00286C13"/>
    <w:rsid w:val="00286C2E"/>
    <w:rsid w:val="00290BC2"/>
    <w:rsid w:val="00290FFD"/>
    <w:rsid w:val="00291AEE"/>
    <w:rsid w:val="0029208F"/>
    <w:rsid w:val="00292421"/>
    <w:rsid w:val="0029373A"/>
    <w:rsid w:val="00294F5D"/>
    <w:rsid w:val="00295385"/>
    <w:rsid w:val="00297079"/>
    <w:rsid w:val="00297194"/>
    <w:rsid w:val="00297F8E"/>
    <w:rsid w:val="002A0128"/>
    <w:rsid w:val="002A0A65"/>
    <w:rsid w:val="002A1304"/>
    <w:rsid w:val="002A3204"/>
    <w:rsid w:val="002A3812"/>
    <w:rsid w:val="002A39A9"/>
    <w:rsid w:val="002A4321"/>
    <w:rsid w:val="002A436D"/>
    <w:rsid w:val="002A4794"/>
    <w:rsid w:val="002A5BC0"/>
    <w:rsid w:val="002A5DB7"/>
    <w:rsid w:val="002A71AD"/>
    <w:rsid w:val="002B1083"/>
    <w:rsid w:val="002B2B15"/>
    <w:rsid w:val="002B4DA5"/>
    <w:rsid w:val="002B5BE3"/>
    <w:rsid w:val="002B6276"/>
    <w:rsid w:val="002B6331"/>
    <w:rsid w:val="002B7A3C"/>
    <w:rsid w:val="002B7CE5"/>
    <w:rsid w:val="002C09CC"/>
    <w:rsid w:val="002C15D4"/>
    <w:rsid w:val="002C22BC"/>
    <w:rsid w:val="002C24DA"/>
    <w:rsid w:val="002C32C8"/>
    <w:rsid w:val="002C3A2A"/>
    <w:rsid w:val="002C44B5"/>
    <w:rsid w:val="002C623E"/>
    <w:rsid w:val="002C6318"/>
    <w:rsid w:val="002D092F"/>
    <w:rsid w:val="002D11F1"/>
    <w:rsid w:val="002D1B7D"/>
    <w:rsid w:val="002D2498"/>
    <w:rsid w:val="002D4893"/>
    <w:rsid w:val="002D5927"/>
    <w:rsid w:val="002D5A01"/>
    <w:rsid w:val="002D66D4"/>
    <w:rsid w:val="002D7B4E"/>
    <w:rsid w:val="002E1BE3"/>
    <w:rsid w:val="002E229B"/>
    <w:rsid w:val="002E3392"/>
    <w:rsid w:val="002E40B2"/>
    <w:rsid w:val="002E4588"/>
    <w:rsid w:val="002E4BE9"/>
    <w:rsid w:val="002E4EEB"/>
    <w:rsid w:val="002E5382"/>
    <w:rsid w:val="002E568E"/>
    <w:rsid w:val="002E7ECF"/>
    <w:rsid w:val="002F02D1"/>
    <w:rsid w:val="002F0BC7"/>
    <w:rsid w:val="002F0D52"/>
    <w:rsid w:val="002F1C80"/>
    <w:rsid w:val="002F27CC"/>
    <w:rsid w:val="002F2FC7"/>
    <w:rsid w:val="002F4497"/>
    <w:rsid w:val="002F4B28"/>
    <w:rsid w:val="002F4F66"/>
    <w:rsid w:val="002F5DA0"/>
    <w:rsid w:val="002F637F"/>
    <w:rsid w:val="002F63B1"/>
    <w:rsid w:val="002F6846"/>
    <w:rsid w:val="002F6FB8"/>
    <w:rsid w:val="00300E55"/>
    <w:rsid w:val="003033C6"/>
    <w:rsid w:val="003040B8"/>
    <w:rsid w:val="0030457F"/>
    <w:rsid w:val="00304FB2"/>
    <w:rsid w:val="00305299"/>
    <w:rsid w:val="003055F1"/>
    <w:rsid w:val="00305B3E"/>
    <w:rsid w:val="00306109"/>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4943"/>
    <w:rsid w:val="0032732B"/>
    <w:rsid w:val="00327C8B"/>
    <w:rsid w:val="00327E47"/>
    <w:rsid w:val="00327EEC"/>
    <w:rsid w:val="00330958"/>
    <w:rsid w:val="00330D41"/>
    <w:rsid w:val="003330E6"/>
    <w:rsid w:val="003342CA"/>
    <w:rsid w:val="00334914"/>
    <w:rsid w:val="0033519C"/>
    <w:rsid w:val="00337586"/>
    <w:rsid w:val="00337742"/>
    <w:rsid w:val="0034000E"/>
    <w:rsid w:val="00340484"/>
    <w:rsid w:val="00340836"/>
    <w:rsid w:val="003411B9"/>
    <w:rsid w:val="003415CF"/>
    <w:rsid w:val="003422FE"/>
    <w:rsid w:val="00343E41"/>
    <w:rsid w:val="00343EA5"/>
    <w:rsid w:val="00344D8C"/>
    <w:rsid w:val="00345CC5"/>
    <w:rsid w:val="003470F9"/>
    <w:rsid w:val="0034734B"/>
    <w:rsid w:val="003509BC"/>
    <w:rsid w:val="003511F7"/>
    <w:rsid w:val="003515CD"/>
    <w:rsid w:val="00351D31"/>
    <w:rsid w:val="00352332"/>
    <w:rsid w:val="00353362"/>
    <w:rsid w:val="00354017"/>
    <w:rsid w:val="003543D0"/>
    <w:rsid w:val="003545E3"/>
    <w:rsid w:val="00355714"/>
    <w:rsid w:val="00356F6B"/>
    <w:rsid w:val="00357423"/>
    <w:rsid w:val="0035762D"/>
    <w:rsid w:val="0035768C"/>
    <w:rsid w:val="00357724"/>
    <w:rsid w:val="00357BD5"/>
    <w:rsid w:val="00357ED0"/>
    <w:rsid w:val="0036208F"/>
    <w:rsid w:val="00362362"/>
    <w:rsid w:val="0036301F"/>
    <w:rsid w:val="00363A6D"/>
    <w:rsid w:val="003640AE"/>
    <w:rsid w:val="003646CA"/>
    <w:rsid w:val="00365A40"/>
    <w:rsid w:val="00365B77"/>
    <w:rsid w:val="00365CBB"/>
    <w:rsid w:val="0036679A"/>
    <w:rsid w:val="00366BBC"/>
    <w:rsid w:val="00367236"/>
    <w:rsid w:val="003679C3"/>
    <w:rsid w:val="00370B59"/>
    <w:rsid w:val="00370F13"/>
    <w:rsid w:val="00371508"/>
    <w:rsid w:val="00372144"/>
    <w:rsid w:val="00373D8D"/>
    <w:rsid w:val="00374186"/>
    <w:rsid w:val="00375359"/>
    <w:rsid w:val="003766F0"/>
    <w:rsid w:val="00377616"/>
    <w:rsid w:val="0037778A"/>
    <w:rsid w:val="0038038F"/>
    <w:rsid w:val="00380FA3"/>
    <w:rsid w:val="003821C9"/>
    <w:rsid w:val="00382EDC"/>
    <w:rsid w:val="00382F9C"/>
    <w:rsid w:val="0038389A"/>
    <w:rsid w:val="00383A3E"/>
    <w:rsid w:val="003852A4"/>
    <w:rsid w:val="00385747"/>
    <w:rsid w:val="00385C45"/>
    <w:rsid w:val="0038629C"/>
    <w:rsid w:val="0038724A"/>
    <w:rsid w:val="003900B6"/>
    <w:rsid w:val="0039018B"/>
    <w:rsid w:val="00391010"/>
    <w:rsid w:val="0039116A"/>
    <w:rsid w:val="00391578"/>
    <w:rsid w:val="00391ACE"/>
    <w:rsid w:val="00392CAF"/>
    <w:rsid w:val="00393B39"/>
    <w:rsid w:val="00395CF0"/>
    <w:rsid w:val="00396B2B"/>
    <w:rsid w:val="00397B43"/>
    <w:rsid w:val="00397C07"/>
    <w:rsid w:val="003A0437"/>
    <w:rsid w:val="003A097A"/>
    <w:rsid w:val="003A0AAD"/>
    <w:rsid w:val="003A0DFF"/>
    <w:rsid w:val="003A1091"/>
    <w:rsid w:val="003A2BD4"/>
    <w:rsid w:val="003A3D78"/>
    <w:rsid w:val="003A519D"/>
    <w:rsid w:val="003A55D3"/>
    <w:rsid w:val="003A7273"/>
    <w:rsid w:val="003A7C1F"/>
    <w:rsid w:val="003B1319"/>
    <w:rsid w:val="003B16BB"/>
    <w:rsid w:val="003B1928"/>
    <w:rsid w:val="003B2391"/>
    <w:rsid w:val="003B305D"/>
    <w:rsid w:val="003B3BFF"/>
    <w:rsid w:val="003B47B4"/>
    <w:rsid w:val="003B65B4"/>
    <w:rsid w:val="003B65D4"/>
    <w:rsid w:val="003B7ADF"/>
    <w:rsid w:val="003B7EAB"/>
    <w:rsid w:val="003C0922"/>
    <w:rsid w:val="003C129B"/>
    <w:rsid w:val="003C20AE"/>
    <w:rsid w:val="003C28AF"/>
    <w:rsid w:val="003C3268"/>
    <w:rsid w:val="003C42D3"/>
    <w:rsid w:val="003C46ED"/>
    <w:rsid w:val="003C4AF4"/>
    <w:rsid w:val="003C62CC"/>
    <w:rsid w:val="003C773C"/>
    <w:rsid w:val="003C7F21"/>
    <w:rsid w:val="003D0052"/>
    <w:rsid w:val="003D0345"/>
    <w:rsid w:val="003D042B"/>
    <w:rsid w:val="003D09EC"/>
    <w:rsid w:val="003D1B6E"/>
    <w:rsid w:val="003D36A2"/>
    <w:rsid w:val="003D3FFB"/>
    <w:rsid w:val="003D58BB"/>
    <w:rsid w:val="003D5BF5"/>
    <w:rsid w:val="003D5D0E"/>
    <w:rsid w:val="003D6379"/>
    <w:rsid w:val="003D7565"/>
    <w:rsid w:val="003E10D4"/>
    <w:rsid w:val="003E2545"/>
    <w:rsid w:val="003E343B"/>
    <w:rsid w:val="003E4889"/>
    <w:rsid w:val="003E4C25"/>
    <w:rsid w:val="003E5F71"/>
    <w:rsid w:val="003E63DD"/>
    <w:rsid w:val="003E647A"/>
    <w:rsid w:val="003E7BBA"/>
    <w:rsid w:val="003F029F"/>
    <w:rsid w:val="003F02C3"/>
    <w:rsid w:val="003F0C3E"/>
    <w:rsid w:val="003F0D7B"/>
    <w:rsid w:val="003F167B"/>
    <w:rsid w:val="003F1907"/>
    <w:rsid w:val="003F220D"/>
    <w:rsid w:val="003F4EF1"/>
    <w:rsid w:val="003F6899"/>
    <w:rsid w:val="003F6E27"/>
    <w:rsid w:val="003F7F17"/>
    <w:rsid w:val="003F7F43"/>
    <w:rsid w:val="00400D02"/>
    <w:rsid w:val="00401692"/>
    <w:rsid w:val="00401D5F"/>
    <w:rsid w:val="00401DC1"/>
    <w:rsid w:val="00402A79"/>
    <w:rsid w:val="004037E1"/>
    <w:rsid w:val="00404C36"/>
    <w:rsid w:val="00404E82"/>
    <w:rsid w:val="00405978"/>
    <w:rsid w:val="0040771A"/>
    <w:rsid w:val="00410A72"/>
    <w:rsid w:val="0041228A"/>
    <w:rsid w:val="0041511E"/>
    <w:rsid w:val="00416E9E"/>
    <w:rsid w:val="00416ED1"/>
    <w:rsid w:val="00417207"/>
    <w:rsid w:val="0042258F"/>
    <w:rsid w:val="004234C9"/>
    <w:rsid w:val="00423FE2"/>
    <w:rsid w:val="00424B43"/>
    <w:rsid w:val="004250AB"/>
    <w:rsid w:val="004275AC"/>
    <w:rsid w:val="00431DF6"/>
    <w:rsid w:val="00437A6D"/>
    <w:rsid w:val="004419BC"/>
    <w:rsid w:val="00441A19"/>
    <w:rsid w:val="00441A44"/>
    <w:rsid w:val="0044375F"/>
    <w:rsid w:val="00444A1B"/>
    <w:rsid w:val="00446A50"/>
    <w:rsid w:val="00447376"/>
    <w:rsid w:val="00450EAC"/>
    <w:rsid w:val="00451901"/>
    <w:rsid w:val="00452E4A"/>
    <w:rsid w:val="00454A0E"/>
    <w:rsid w:val="0045534E"/>
    <w:rsid w:val="00456AD4"/>
    <w:rsid w:val="00457726"/>
    <w:rsid w:val="00460F0F"/>
    <w:rsid w:val="004618D3"/>
    <w:rsid w:val="00462E4C"/>
    <w:rsid w:val="004635A6"/>
    <w:rsid w:val="00465ABD"/>
    <w:rsid w:val="0046649D"/>
    <w:rsid w:val="00466E6E"/>
    <w:rsid w:val="0046740A"/>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4E3A"/>
    <w:rsid w:val="00485CAD"/>
    <w:rsid w:val="0048689D"/>
    <w:rsid w:val="00486ACC"/>
    <w:rsid w:val="00486D09"/>
    <w:rsid w:val="00486EF1"/>
    <w:rsid w:val="004875D1"/>
    <w:rsid w:val="00491498"/>
    <w:rsid w:val="00492FE2"/>
    <w:rsid w:val="00494316"/>
    <w:rsid w:val="00494E82"/>
    <w:rsid w:val="004957DF"/>
    <w:rsid w:val="004959AB"/>
    <w:rsid w:val="00496FCD"/>
    <w:rsid w:val="004972E4"/>
    <w:rsid w:val="004A0295"/>
    <w:rsid w:val="004A220E"/>
    <w:rsid w:val="004A3B39"/>
    <w:rsid w:val="004A3D62"/>
    <w:rsid w:val="004A3DDE"/>
    <w:rsid w:val="004A4165"/>
    <w:rsid w:val="004A4CC6"/>
    <w:rsid w:val="004A50DB"/>
    <w:rsid w:val="004A530D"/>
    <w:rsid w:val="004A562E"/>
    <w:rsid w:val="004A5BEB"/>
    <w:rsid w:val="004A6E0B"/>
    <w:rsid w:val="004B0A1F"/>
    <w:rsid w:val="004B11C0"/>
    <w:rsid w:val="004B4425"/>
    <w:rsid w:val="004B4752"/>
    <w:rsid w:val="004B4BA9"/>
    <w:rsid w:val="004B7245"/>
    <w:rsid w:val="004C0BC0"/>
    <w:rsid w:val="004C1713"/>
    <w:rsid w:val="004C190F"/>
    <w:rsid w:val="004C21BA"/>
    <w:rsid w:val="004C3A8D"/>
    <w:rsid w:val="004C5280"/>
    <w:rsid w:val="004C5B59"/>
    <w:rsid w:val="004C6ACD"/>
    <w:rsid w:val="004C6D3C"/>
    <w:rsid w:val="004C7150"/>
    <w:rsid w:val="004C71CC"/>
    <w:rsid w:val="004C7DC0"/>
    <w:rsid w:val="004D022D"/>
    <w:rsid w:val="004D0BBF"/>
    <w:rsid w:val="004D0BFC"/>
    <w:rsid w:val="004D0E38"/>
    <w:rsid w:val="004D10D6"/>
    <w:rsid w:val="004D2D01"/>
    <w:rsid w:val="004D31DC"/>
    <w:rsid w:val="004D3BFF"/>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0F5"/>
    <w:rsid w:val="004F141F"/>
    <w:rsid w:val="004F1BD2"/>
    <w:rsid w:val="004F2048"/>
    <w:rsid w:val="004F44FF"/>
    <w:rsid w:val="004F4BF9"/>
    <w:rsid w:val="004F6DC4"/>
    <w:rsid w:val="004F7707"/>
    <w:rsid w:val="00500D2E"/>
    <w:rsid w:val="00501D95"/>
    <w:rsid w:val="005020CA"/>
    <w:rsid w:val="005021D0"/>
    <w:rsid w:val="005029BD"/>
    <w:rsid w:val="00502EBF"/>
    <w:rsid w:val="00503936"/>
    <w:rsid w:val="00503D64"/>
    <w:rsid w:val="005046B5"/>
    <w:rsid w:val="00506F10"/>
    <w:rsid w:val="005105F4"/>
    <w:rsid w:val="00511293"/>
    <w:rsid w:val="005129FB"/>
    <w:rsid w:val="00514B00"/>
    <w:rsid w:val="005159A4"/>
    <w:rsid w:val="00515AE9"/>
    <w:rsid w:val="00516705"/>
    <w:rsid w:val="00521AF0"/>
    <w:rsid w:val="00521DA5"/>
    <w:rsid w:val="00522243"/>
    <w:rsid w:val="005229DB"/>
    <w:rsid w:val="00522A6B"/>
    <w:rsid w:val="00522E98"/>
    <w:rsid w:val="00523643"/>
    <w:rsid w:val="00523674"/>
    <w:rsid w:val="00524FC3"/>
    <w:rsid w:val="0052540F"/>
    <w:rsid w:val="005258D0"/>
    <w:rsid w:val="005267AE"/>
    <w:rsid w:val="00526930"/>
    <w:rsid w:val="00526D59"/>
    <w:rsid w:val="005308AA"/>
    <w:rsid w:val="00530F85"/>
    <w:rsid w:val="005317C4"/>
    <w:rsid w:val="00531BA3"/>
    <w:rsid w:val="00531ED4"/>
    <w:rsid w:val="00532663"/>
    <w:rsid w:val="00533428"/>
    <w:rsid w:val="00535165"/>
    <w:rsid w:val="0053566F"/>
    <w:rsid w:val="00536059"/>
    <w:rsid w:val="00536D64"/>
    <w:rsid w:val="00537404"/>
    <w:rsid w:val="0053774C"/>
    <w:rsid w:val="005406BE"/>
    <w:rsid w:val="00540A9C"/>
    <w:rsid w:val="00541C30"/>
    <w:rsid w:val="00541E7B"/>
    <w:rsid w:val="005424AE"/>
    <w:rsid w:val="00542AF1"/>
    <w:rsid w:val="00545863"/>
    <w:rsid w:val="00547483"/>
    <w:rsid w:val="00547C56"/>
    <w:rsid w:val="00547F58"/>
    <w:rsid w:val="005509CC"/>
    <w:rsid w:val="00550E54"/>
    <w:rsid w:val="00552592"/>
    <w:rsid w:val="005536A5"/>
    <w:rsid w:val="005541AE"/>
    <w:rsid w:val="00554EF0"/>
    <w:rsid w:val="0055507F"/>
    <w:rsid w:val="00557385"/>
    <w:rsid w:val="00557D72"/>
    <w:rsid w:val="005604DE"/>
    <w:rsid w:val="00560A6F"/>
    <w:rsid w:val="00561267"/>
    <w:rsid w:val="00561422"/>
    <w:rsid w:val="00564279"/>
    <w:rsid w:val="00564D06"/>
    <w:rsid w:val="005650C2"/>
    <w:rsid w:val="00566774"/>
    <w:rsid w:val="00567602"/>
    <w:rsid w:val="0056786D"/>
    <w:rsid w:val="00567D4D"/>
    <w:rsid w:val="00572B5D"/>
    <w:rsid w:val="00573527"/>
    <w:rsid w:val="00574299"/>
    <w:rsid w:val="005742A5"/>
    <w:rsid w:val="005744CB"/>
    <w:rsid w:val="00574773"/>
    <w:rsid w:val="00575796"/>
    <w:rsid w:val="00576E15"/>
    <w:rsid w:val="00577246"/>
    <w:rsid w:val="0057786C"/>
    <w:rsid w:val="005807C8"/>
    <w:rsid w:val="00580924"/>
    <w:rsid w:val="00581472"/>
    <w:rsid w:val="00581B36"/>
    <w:rsid w:val="00582729"/>
    <w:rsid w:val="00582DF9"/>
    <w:rsid w:val="00583AC5"/>
    <w:rsid w:val="00583D20"/>
    <w:rsid w:val="00584DE7"/>
    <w:rsid w:val="0058545C"/>
    <w:rsid w:val="00585829"/>
    <w:rsid w:val="00585F70"/>
    <w:rsid w:val="005863EE"/>
    <w:rsid w:val="0058672E"/>
    <w:rsid w:val="005868C1"/>
    <w:rsid w:val="00587073"/>
    <w:rsid w:val="00587E21"/>
    <w:rsid w:val="0059033F"/>
    <w:rsid w:val="005916ED"/>
    <w:rsid w:val="00591E93"/>
    <w:rsid w:val="00592282"/>
    <w:rsid w:val="00592C6E"/>
    <w:rsid w:val="00593EB0"/>
    <w:rsid w:val="00593F55"/>
    <w:rsid w:val="005943E3"/>
    <w:rsid w:val="005961C4"/>
    <w:rsid w:val="005962E7"/>
    <w:rsid w:val="0059682C"/>
    <w:rsid w:val="005973BC"/>
    <w:rsid w:val="00597656"/>
    <w:rsid w:val="0059770D"/>
    <w:rsid w:val="005A0784"/>
    <w:rsid w:val="005A130C"/>
    <w:rsid w:val="005A161C"/>
    <w:rsid w:val="005A18AB"/>
    <w:rsid w:val="005A1B39"/>
    <w:rsid w:val="005A4376"/>
    <w:rsid w:val="005A6C1E"/>
    <w:rsid w:val="005A7A59"/>
    <w:rsid w:val="005B0620"/>
    <w:rsid w:val="005B2CE7"/>
    <w:rsid w:val="005B3254"/>
    <w:rsid w:val="005B3A13"/>
    <w:rsid w:val="005B3A95"/>
    <w:rsid w:val="005B3BC3"/>
    <w:rsid w:val="005B4E95"/>
    <w:rsid w:val="005B5752"/>
    <w:rsid w:val="005B57EA"/>
    <w:rsid w:val="005B6165"/>
    <w:rsid w:val="005B661D"/>
    <w:rsid w:val="005B7708"/>
    <w:rsid w:val="005C1BD2"/>
    <w:rsid w:val="005C209B"/>
    <w:rsid w:val="005C2534"/>
    <w:rsid w:val="005C352A"/>
    <w:rsid w:val="005C381D"/>
    <w:rsid w:val="005C3D8E"/>
    <w:rsid w:val="005C521C"/>
    <w:rsid w:val="005C756B"/>
    <w:rsid w:val="005D13ED"/>
    <w:rsid w:val="005D2300"/>
    <w:rsid w:val="005D2FE9"/>
    <w:rsid w:val="005D4245"/>
    <w:rsid w:val="005D4FEC"/>
    <w:rsid w:val="005D60A6"/>
    <w:rsid w:val="005D7189"/>
    <w:rsid w:val="005E0B1A"/>
    <w:rsid w:val="005E0B3F"/>
    <w:rsid w:val="005E1927"/>
    <w:rsid w:val="005E19A7"/>
    <w:rsid w:val="005E276A"/>
    <w:rsid w:val="005E2BC3"/>
    <w:rsid w:val="005E2FC6"/>
    <w:rsid w:val="005E45DA"/>
    <w:rsid w:val="005E46E2"/>
    <w:rsid w:val="005E487F"/>
    <w:rsid w:val="005E6489"/>
    <w:rsid w:val="005E6966"/>
    <w:rsid w:val="005E7042"/>
    <w:rsid w:val="005E7C00"/>
    <w:rsid w:val="005E7D0C"/>
    <w:rsid w:val="005F0271"/>
    <w:rsid w:val="005F0944"/>
    <w:rsid w:val="005F12C9"/>
    <w:rsid w:val="005F1671"/>
    <w:rsid w:val="005F28B5"/>
    <w:rsid w:val="005F479B"/>
    <w:rsid w:val="005F6913"/>
    <w:rsid w:val="005F756F"/>
    <w:rsid w:val="00601BF8"/>
    <w:rsid w:val="006031C3"/>
    <w:rsid w:val="006039D1"/>
    <w:rsid w:val="00603FD5"/>
    <w:rsid w:val="00603FF7"/>
    <w:rsid w:val="00605040"/>
    <w:rsid w:val="00606B0C"/>
    <w:rsid w:val="00606DE3"/>
    <w:rsid w:val="00610024"/>
    <w:rsid w:val="006100E3"/>
    <w:rsid w:val="006111E6"/>
    <w:rsid w:val="0061467E"/>
    <w:rsid w:val="00614B1D"/>
    <w:rsid w:val="00614C52"/>
    <w:rsid w:val="006168AC"/>
    <w:rsid w:val="006210D0"/>
    <w:rsid w:val="00621D09"/>
    <w:rsid w:val="0062205E"/>
    <w:rsid w:val="0062211F"/>
    <w:rsid w:val="006233A2"/>
    <w:rsid w:val="0062383F"/>
    <w:rsid w:val="006255FA"/>
    <w:rsid w:val="00626EEA"/>
    <w:rsid w:val="006273AA"/>
    <w:rsid w:val="006304D4"/>
    <w:rsid w:val="00630F29"/>
    <w:rsid w:val="006311D2"/>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76078"/>
    <w:rsid w:val="0068098B"/>
    <w:rsid w:val="00682441"/>
    <w:rsid w:val="0068259D"/>
    <w:rsid w:val="00684235"/>
    <w:rsid w:val="00686239"/>
    <w:rsid w:val="00686345"/>
    <w:rsid w:val="00686438"/>
    <w:rsid w:val="006870AC"/>
    <w:rsid w:val="0068751C"/>
    <w:rsid w:val="0068779E"/>
    <w:rsid w:val="00687AA0"/>
    <w:rsid w:val="00691D6F"/>
    <w:rsid w:val="00692692"/>
    <w:rsid w:val="00692B76"/>
    <w:rsid w:val="00696B56"/>
    <w:rsid w:val="00697725"/>
    <w:rsid w:val="006979A1"/>
    <w:rsid w:val="006A07CD"/>
    <w:rsid w:val="006A280D"/>
    <w:rsid w:val="006A2A7D"/>
    <w:rsid w:val="006A4060"/>
    <w:rsid w:val="006A4088"/>
    <w:rsid w:val="006A507E"/>
    <w:rsid w:val="006A5338"/>
    <w:rsid w:val="006A5BE3"/>
    <w:rsid w:val="006A6F1D"/>
    <w:rsid w:val="006A76AF"/>
    <w:rsid w:val="006A7DF7"/>
    <w:rsid w:val="006B3141"/>
    <w:rsid w:val="006B3D40"/>
    <w:rsid w:val="006B4BC8"/>
    <w:rsid w:val="006B4C9B"/>
    <w:rsid w:val="006B5A1A"/>
    <w:rsid w:val="006B5BA6"/>
    <w:rsid w:val="006B651D"/>
    <w:rsid w:val="006B66FF"/>
    <w:rsid w:val="006B71EA"/>
    <w:rsid w:val="006B764D"/>
    <w:rsid w:val="006B7946"/>
    <w:rsid w:val="006C06DE"/>
    <w:rsid w:val="006C0943"/>
    <w:rsid w:val="006C1381"/>
    <w:rsid w:val="006C2237"/>
    <w:rsid w:val="006C2300"/>
    <w:rsid w:val="006C29C2"/>
    <w:rsid w:val="006C3AFD"/>
    <w:rsid w:val="006C3D7D"/>
    <w:rsid w:val="006C3F58"/>
    <w:rsid w:val="006C481D"/>
    <w:rsid w:val="006C53E9"/>
    <w:rsid w:val="006C7175"/>
    <w:rsid w:val="006C7314"/>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394"/>
    <w:rsid w:val="006E6995"/>
    <w:rsid w:val="006E745F"/>
    <w:rsid w:val="006E7FF8"/>
    <w:rsid w:val="006F01F1"/>
    <w:rsid w:val="006F06BF"/>
    <w:rsid w:val="006F0804"/>
    <w:rsid w:val="006F290B"/>
    <w:rsid w:val="006F2F10"/>
    <w:rsid w:val="006F2FDA"/>
    <w:rsid w:val="006F40C8"/>
    <w:rsid w:val="006F42D1"/>
    <w:rsid w:val="006F45B8"/>
    <w:rsid w:val="006F4C17"/>
    <w:rsid w:val="006F4D64"/>
    <w:rsid w:val="006F5497"/>
    <w:rsid w:val="006F5647"/>
    <w:rsid w:val="006F6106"/>
    <w:rsid w:val="006F701F"/>
    <w:rsid w:val="006F7116"/>
    <w:rsid w:val="006F7C00"/>
    <w:rsid w:val="006F7F3B"/>
    <w:rsid w:val="00700C3E"/>
    <w:rsid w:val="00700DBE"/>
    <w:rsid w:val="00701B5D"/>
    <w:rsid w:val="00702639"/>
    <w:rsid w:val="00702F2A"/>
    <w:rsid w:val="00703767"/>
    <w:rsid w:val="00704252"/>
    <w:rsid w:val="007044C0"/>
    <w:rsid w:val="00705232"/>
    <w:rsid w:val="00705585"/>
    <w:rsid w:val="007059C3"/>
    <w:rsid w:val="007067FB"/>
    <w:rsid w:val="00706C92"/>
    <w:rsid w:val="00706EC8"/>
    <w:rsid w:val="007077C9"/>
    <w:rsid w:val="0071117E"/>
    <w:rsid w:val="00714EC2"/>
    <w:rsid w:val="00714FBD"/>
    <w:rsid w:val="00715250"/>
    <w:rsid w:val="00715C5F"/>
    <w:rsid w:val="00715F97"/>
    <w:rsid w:val="007168BA"/>
    <w:rsid w:val="00716BC4"/>
    <w:rsid w:val="00716DEB"/>
    <w:rsid w:val="0071753E"/>
    <w:rsid w:val="00717817"/>
    <w:rsid w:val="00717F7F"/>
    <w:rsid w:val="00720831"/>
    <w:rsid w:val="00720BB3"/>
    <w:rsid w:val="0072175D"/>
    <w:rsid w:val="00723C39"/>
    <w:rsid w:val="00724455"/>
    <w:rsid w:val="00724A3D"/>
    <w:rsid w:val="0072684B"/>
    <w:rsid w:val="00726D00"/>
    <w:rsid w:val="00726D6C"/>
    <w:rsid w:val="00727A84"/>
    <w:rsid w:val="007303B0"/>
    <w:rsid w:val="00730828"/>
    <w:rsid w:val="00733012"/>
    <w:rsid w:val="007345FF"/>
    <w:rsid w:val="00734CD8"/>
    <w:rsid w:val="00741422"/>
    <w:rsid w:val="0074144D"/>
    <w:rsid w:val="00742BAD"/>
    <w:rsid w:val="00744068"/>
    <w:rsid w:val="00745A8F"/>
    <w:rsid w:val="0074644D"/>
    <w:rsid w:val="00746F75"/>
    <w:rsid w:val="0075048D"/>
    <w:rsid w:val="00752204"/>
    <w:rsid w:val="00752796"/>
    <w:rsid w:val="007527D7"/>
    <w:rsid w:val="00753262"/>
    <w:rsid w:val="007540E7"/>
    <w:rsid w:val="00754A53"/>
    <w:rsid w:val="00754A9D"/>
    <w:rsid w:val="00754F55"/>
    <w:rsid w:val="00755622"/>
    <w:rsid w:val="00755D33"/>
    <w:rsid w:val="00755D66"/>
    <w:rsid w:val="00755ED0"/>
    <w:rsid w:val="00756EFB"/>
    <w:rsid w:val="0076170B"/>
    <w:rsid w:val="00762EFB"/>
    <w:rsid w:val="00763918"/>
    <w:rsid w:val="0076529B"/>
    <w:rsid w:val="007658B7"/>
    <w:rsid w:val="00770B88"/>
    <w:rsid w:val="00771B4C"/>
    <w:rsid w:val="00772528"/>
    <w:rsid w:val="0077367E"/>
    <w:rsid w:val="007737A1"/>
    <w:rsid w:val="00775146"/>
    <w:rsid w:val="0077514B"/>
    <w:rsid w:val="00777A81"/>
    <w:rsid w:val="0078128F"/>
    <w:rsid w:val="00783D80"/>
    <w:rsid w:val="00784364"/>
    <w:rsid w:val="00785553"/>
    <w:rsid w:val="00785594"/>
    <w:rsid w:val="007872CF"/>
    <w:rsid w:val="007876CB"/>
    <w:rsid w:val="007923FA"/>
    <w:rsid w:val="007934A1"/>
    <w:rsid w:val="00793BE7"/>
    <w:rsid w:val="00794CFB"/>
    <w:rsid w:val="007956B4"/>
    <w:rsid w:val="00797239"/>
    <w:rsid w:val="007972EC"/>
    <w:rsid w:val="00797772"/>
    <w:rsid w:val="00797F32"/>
    <w:rsid w:val="007A1948"/>
    <w:rsid w:val="007A3287"/>
    <w:rsid w:val="007A3C65"/>
    <w:rsid w:val="007A4E07"/>
    <w:rsid w:val="007B030B"/>
    <w:rsid w:val="007B13E5"/>
    <w:rsid w:val="007B2EB4"/>
    <w:rsid w:val="007B3DDA"/>
    <w:rsid w:val="007B45C6"/>
    <w:rsid w:val="007B49F8"/>
    <w:rsid w:val="007B5F84"/>
    <w:rsid w:val="007B6C23"/>
    <w:rsid w:val="007B70D8"/>
    <w:rsid w:val="007C04DE"/>
    <w:rsid w:val="007C213C"/>
    <w:rsid w:val="007C37DE"/>
    <w:rsid w:val="007C4711"/>
    <w:rsid w:val="007C5E3A"/>
    <w:rsid w:val="007C69CF"/>
    <w:rsid w:val="007C6E4B"/>
    <w:rsid w:val="007C7B19"/>
    <w:rsid w:val="007D0406"/>
    <w:rsid w:val="007D0695"/>
    <w:rsid w:val="007D3AF1"/>
    <w:rsid w:val="007D5690"/>
    <w:rsid w:val="007D719C"/>
    <w:rsid w:val="007D7B92"/>
    <w:rsid w:val="007E1A7B"/>
    <w:rsid w:val="007E1DCF"/>
    <w:rsid w:val="007E4126"/>
    <w:rsid w:val="007E4EF0"/>
    <w:rsid w:val="007E5C60"/>
    <w:rsid w:val="007E6953"/>
    <w:rsid w:val="007E6BCE"/>
    <w:rsid w:val="007E6D2A"/>
    <w:rsid w:val="007E7526"/>
    <w:rsid w:val="007E78B4"/>
    <w:rsid w:val="007E7CA5"/>
    <w:rsid w:val="007F03E2"/>
    <w:rsid w:val="007F1EEB"/>
    <w:rsid w:val="007F38FF"/>
    <w:rsid w:val="007F43B0"/>
    <w:rsid w:val="007F44FD"/>
    <w:rsid w:val="007F4D02"/>
    <w:rsid w:val="007F6105"/>
    <w:rsid w:val="00800AEA"/>
    <w:rsid w:val="00801396"/>
    <w:rsid w:val="008017B2"/>
    <w:rsid w:val="00801903"/>
    <w:rsid w:val="00801B7B"/>
    <w:rsid w:val="00801F30"/>
    <w:rsid w:val="0080208B"/>
    <w:rsid w:val="008025F1"/>
    <w:rsid w:val="0080283E"/>
    <w:rsid w:val="00802E62"/>
    <w:rsid w:val="0080333F"/>
    <w:rsid w:val="00803780"/>
    <w:rsid w:val="00803CE3"/>
    <w:rsid w:val="00807142"/>
    <w:rsid w:val="00810836"/>
    <w:rsid w:val="00810886"/>
    <w:rsid w:val="0081204F"/>
    <w:rsid w:val="00812B41"/>
    <w:rsid w:val="00812B95"/>
    <w:rsid w:val="00813394"/>
    <w:rsid w:val="00814087"/>
    <w:rsid w:val="008143AF"/>
    <w:rsid w:val="00814718"/>
    <w:rsid w:val="008150EC"/>
    <w:rsid w:val="0081630B"/>
    <w:rsid w:val="0081663C"/>
    <w:rsid w:val="00817403"/>
    <w:rsid w:val="00820C09"/>
    <w:rsid w:val="00821D95"/>
    <w:rsid w:val="00821F68"/>
    <w:rsid w:val="00822666"/>
    <w:rsid w:val="00822DBB"/>
    <w:rsid w:val="00823111"/>
    <w:rsid w:val="00823C97"/>
    <w:rsid w:val="00824793"/>
    <w:rsid w:val="008248E0"/>
    <w:rsid w:val="0082547D"/>
    <w:rsid w:val="00825F67"/>
    <w:rsid w:val="00826AA7"/>
    <w:rsid w:val="00826E98"/>
    <w:rsid w:val="008276F5"/>
    <w:rsid w:val="0083021C"/>
    <w:rsid w:val="00830CA9"/>
    <w:rsid w:val="0083149A"/>
    <w:rsid w:val="00832F4E"/>
    <w:rsid w:val="0083303B"/>
    <w:rsid w:val="0083419A"/>
    <w:rsid w:val="00834462"/>
    <w:rsid w:val="00834583"/>
    <w:rsid w:val="008366C0"/>
    <w:rsid w:val="00836FBC"/>
    <w:rsid w:val="0084043F"/>
    <w:rsid w:val="00843D39"/>
    <w:rsid w:val="00844510"/>
    <w:rsid w:val="00844C49"/>
    <w:rsid w:val="0084555C"/>
    <w:rsid w:val="008460AC"/>
    <w:rsid w:val="00846346"/>
    <w:rsid w:val="008463F4"/>
    <w:rsid w:val="0084656B"/>
    <w:rsid w:val="0084731C"/>
    <w:rsid w:val="00847669"/>
    <w:rsid w:val="0085120A"/>
    <w:rsid w:val="00851390"/>
    <w:rsid w:val="0085157D"/>
    <w:rsid w:val="008521FC"/>
    <w:rsid w:val="0085220D"/>
    <w:rsid w:val="008530C1"/>
    <w:rsid w:val="00853317"/>
    <w:rsid w:val="00853D0E"/>
    <w:rsid w:val="0085438E"/>
    <w:rsid w:val="00855814"/>
    <w:rsid w:val="0085681C"/>
    <w:rsid w:val="008570F6"/>
    <w:rsid w:val="0085772B"/>
    <w:rsid w:val="008578DF"/>
    <w:rsid w:val="00862877"/>
    <w:rsid w:val="008630F9"/>
    <w:rsid w:val="00863463"/>
    <w:rsid w:val="00863AAD"/>
    <w:rsid w:val="00864EC1"/>
    <w:rsid w:val="008658E6"/>
    <w:rsid w:val="00866492"/>
    <w:rsid w:val="0087199B"/>
    <w:rsid w:val="0087403A"/>
    <w:rsid w:val="00874549"/>
    <w:rsid w:val="008757E8"/>
    <w:rsid w:val="00876339"/>
    <w:rsid w:val="008771C5"/>
    <w:rsid w:val="00877A09"/>
    <w:rsid w:val="00877A87"/>
    <w:rsid w:val="008807FB"/>
    <w:rsid w:val="008818F1"/>
    <w:rsid w:val="0088192C"/>
    <w:rsid w:val="00883046"/>
    <w:rsid w:val="00883BD3"/>
    <w:rsid w:val="00884855"/>
    <w:rsid w:val="008848F1"/>
    <w:rsid w:val="0088552B"/>
    <w:rsid w:val="008917BA"/>
    <w:rsid w:val="00894391"/>
    <w:rsid w:val="008947BD"/>
    <w:rsid w:val="008948EE"/>
    <w:rsid w:val="00894C9B"/>
    <w:rsid w:val="00895D83"/>
    <w:rsid w:val="008964DB"/>
    <w:rsid w:val="008969CE"/>
    <w:rsid w:val="00897136"/>
    <w:rsid w:val="008973EA"/>
    <w:rsid w:val="00897E6E"/>
    <w:rsid w:val="008A1955"/>
    <w:rsid w:val="008A2883"/>
    <w:rsid w:val="008A3231"/>
    <w:rsid w:val="008A54E2"/>
    <w:rsid w:val="008A5845"/>
    <w:rsid w:val="008A66EE"/>
    <w:rsid w:val="008A6F66"/>
    <w:rsid w:val="008A7BB5"/>
    <w:rsid w:val="008B0533"/>
    <w:rsid w:val="008B0555"/>
    <w:rsid w:val="008B0C4A"/>
    <w:rsid w:val="008B106C"/>
    <w:rsid w:val="008B1F3C"/>
    <w:rsid w:val="008B3A3E"/>
    <w:rsid w:val="008B3C96"/>
    <w:rsid w:val="008B3F49"/>
    <w:rsid w:val="008B4593"/>
    <w:rsid w:val="008B4CF0"/>
    <w:rsid w:val="008B4DEF"/>
    <w:rsid w:val="008B5343"/>
    <w:rsid w:val="008B5E65"/>
    <w:rsid w:val="008B601D"/>
    <w:rsid w:val="008B6E52"/>
    <w:rsid w:val="008B762D"/>
    <w:rsid w:val="008B7958"/>
    <w:rsid w:val="008C0B4F"/>
    <w:rsid w:val="008C1A39"/>
    <w:rsid w:val="008C1C8B"/>
    <w:rsid w:val="008C244E"/>
    <w:rsid w:val="008C2A05"/>
    <w:rsid w:val="008C306D"/>
    <w:rsid w:val="008C3168"/>
    <w:rsid w:val="008C3950"/>
    <w:rsid w:val="008C6226"/>
    <w:rsid w:val="008C6D01"/>
    <w:rsid w:val="008C6DB4"/>
    <w:rsid w:val="008C7EDC"/>
    <w:rsid w:val="008C7F83"/>
    <w:rsid w:val="008D09CE"/>
    <w:rsid w:val="008D142F"/>
    <w:rsid w:val="008D2A28"/>
    <w:rsid w:val="008D697D"/>
    <w:rsid w:val="008E153A"/>
    <w:rsid w:val="008E1FC6"/>
    <w:rsid w:val="008E2B28"/>
    <w:rsid w:val="008E350F"/>
    <w:rsid w:val="008E3652"/>
    <w:rsid w:val="008E379C"/>
    <w:rsid w:val="008E37BF"/>
    <w:rsid w:val="008E4719"/>
    <w:rsid w:val="008E48F8"/>
    <w:rsid w:val="008E5D64"/>
    <w:rsid w:val="008E5EEE"/>
    <w:rsid w:val="008E689A"/>
    <w:rsid w:val="008E69A5"/>
    <w:rsid w:val="008E7428"/>
    <w:rsid w:val="008E7A4D"/>
    <w:rsid w:val="008E7ACE"/>
    <w:rsid w:val="008E7D33"/>
    <w:rsid w:val="008F0C0B"/>
    <w:rsid w:val="008F196A"/>
    <w:rsid w:val="008F2412"/>
    <w:rsid w:val="008F3DE7"/>
    <w:rsid w:val="008F5583"/>
    <w:rsid w:val="008F63E2"/>
    <w:rsid w:val="008F64CF"/>
    <w:rsid w:val="008F6E0D"/>
    <w:rsid w:val="008F74C7"/>
    <w:rsid w:val="008F7541"/>
    <w:rsid w:val="008F757C"/>
    <w:rsid w:val="008F7A59"/>
    <w:rsid w:val="0090080B"/>
    <w:rsid w:val="00900A5F"/>
    <w:rsid w:val="00900E86"/>
    <w:rsid w:val="00901DC5"/>
    <w:rsid w:val="009039E4"/>
    <w:rsid w:val="00903D29"/>
    <w:rsid w:val="00904906"/>
    <w:rsid w:val="0090532F"/>
    <w:rsid w:val="009059F3"/>
    <w:rsid w:val="00907A01"/>
    <w:rsid w:val="00907FA2"/>
    <w:rsid w:val="00911983"/>
    <w:rsid w:val="009119F6"/>
    <w:rsid w:val="009124CD"/>
    <w:rsid w:val="009132A8"/>
    <w:rsid w:val="00915348"/>
    <w:rsid w:val="00915CCA"/>
    <w:rsid w:val="00917789"/>
    <w:rsid w:val="009178E5"/>
    <w:rsid w:val="009207E7"/>
    <w:rsid w:val="009208B6"/>
    <w:rsid w:val="0092133D"/>
    <w:rsid w:val="00921CEF"/>
    <w:rsid w:val="0092202F"/>
    <w:rsid w:val="00922A0B"/>
    <w:rsid w:val="00923022"/>
    <w:rsid w:val="00925417"/>
    <w:rsid w:val="00925F43"/>
    <w:rsid w:val="00926BC5"/>
    <w:rsid w:val="0092718D"/>
    <w:rsid w:val="00930022"/>
    <w:rsid w:val="00931E31"/>
    <w:rsid w:val="0093230A"/>
    <w:rsid w:val="009323C5"/>
    <w:rsid w:val="0093273E"/>
    <w:rsid w:val="00932AC0"/>
    <w:rsid w:val="009339AC"/>
    <w:rsid w:val="00934FF9"/>
    <w:rsid w:val="0093591F"/>
    <w:rsid w:val="009365A9"/>
    <w:rsid w:val="00941DA3"/>
    <w:rsid w:val="0094274E"/>
    <w:rsid w:val="00943092"/>
    <w:rsid w:val="00943275"/>
    <w:rsid w:val="009432F0"/>
    <w:rsid w:val="00944522"/>
    <w:rsid w:val="00944DB6"/>
    <w:rsid w:val="00945761"/>
    <w:rsid w:val="009479BC"/>
    <w:rsid w:val="009502A3"/>
    <w:rsid w:val="009517C9"/>
    <w:rsid w:val="00951B66"/>
    <w:rsid w:val="00951F74"/>
    <w:rsid w:val="0095202B"/>
    <w:rsid w:val="00952959"/>
    <w:rsid w:val="009545F6"/>
    <w:rsid w:val="00954C47"/>
    <w:rsid w:val="0096011B"/>
    <w:rsid w:val="009609B6"/>
    <w:rsid w:val="00960ACC"/>
    <w:rsid w:val="00960F7E"/>
    <w:rsid w:val="009617E9"/>
    <w:rsid w:val="00961E59"/>
    <w:rsid w:val="00963093"/>
    <w:rsid w:val="00963931"/>
    <w:rsid w:val="0096516D"/>
    <w:rsid w:val="009656FE"/>
    <w:rsid w:val="009666DA"/>
    <w:rsid w:val="00967D1E"/>
    <w:rsid w:val="00970044"/>
    <w:rsid w:val="00970270"/>
    <w:rsid w:val="00970BBE"/>
    <w:rsid w:val="00970C33"/>
    <w:rsid w:val="009714CF"/>
    <w:rsid w:val="00971D78"/>
    <w:rsid w:val="00973433"/>
    <w:rsid w:val="00973544"/>
    <w:rsid w:val="00973969"/>
    <w:rsid w:val="00973B56"/>
    <w:rsid w:val="00973F04"/>
    <w:rsid w:val="00973F1E"/>
    <w:rsid w:val="00975150"/>
    <w:rsid w:val="00975447"/>
    <w:rsid w:val="00975479"/>
    <w:rsid w:val="00975744"/>
    <w:rsid w:val="00975DB4"/>
    <w:rsid w:val="00976228"/>
    <w:rsid w:val="00977E98"/>
    <w:rsid w:val="00980880"/>
    <w:rsid w:val="00980A96"/>
    <w:rsid w:val="0098106F"/>
    <w:rsid w:val="00981DBD"/>
    <w:rsid w:val="00983F56"/>
    <w:rsid w:val="00984789"/>
    <w:rsid w:val="009850CD"/>
    <w:rsid w:val="0098574B"/>
    <w:rsid w:val="009868E5"/>
    <w:rsid w:val="00986991"/>
    <w:rsid w:val="0098746D"/>
    <w:rsid w:val="00991D49"/>
    <w:rsid w:val="00992394"/>
    <w:rsid w:val="0099248F"/>
    <w:rsid w:val="00992515"/>
    <w:rsid w:val="00993DFF"/>
    <w:rsid w:val="009946A6"/>
    <w:rsid w:val="0099554C"/>
    <w:rsid w:val="0099585F"/>
    <w:rsid w:val="00995F38"/>
    <w:rsid w:val="0099657D"/>
    <w:rsid w:val="009977B6"/>
    <w:rsid w:val="00997EF2"/>
    <w:rsid w:val="009A07AA"/>
    <w:rsid w:val="009A0FD6"/>
    <w:rsid w:val="009A257E"/>
    <w:rsid w:val="009A2832"/>
    <w:rsid w:val="009A2E16"/>
    <w:rsid w:val="009A3252"/>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C7699"/>
    <w:rsid w:val="009D086A"/>
    <w:rsid w:val="009D2420"/>
    <w:rsid w:val="009D24FD"/>
    <w:rsid w:val="009D447F"/>
    <w:rsid w:val="009D5D46"/>
    <w:rsid w:val="009D6677"/>
    <w:rsid w:val="009E3822"/>
    <w:rsid w:val="009E4F45"/>
    <w:rsid w:val="009E5620"/>
    <w:rsid w:val="009E6BD3"/>
    <w:rsid w:val="009E7E89"/>
    <w:rsid w:val="009F113F"/>
    <w:rsid w:val="009F219F"/>
    <w:rsid w:val="009F32DA"/>
    <w:rsid w:val="009F3C4E"/>
    <w:rsid w:val="009F42B5"/>
    <w:rsid w:val="009F4709"/>
    <w:rsid w:val="009F536A"/>
    <w:rsid w:val="009F61F7"/>
    <w:rsid w:val="009F66C0"/>
    <w:rsid w:val="009F7787"/>
    <w:rsid w:val="00A027F3"/>
    <w:rsid w:val="00A04DD7"/>
    <w:rsid w:val="00A0694D"/>
    <w:rsid w:val="00A07240"/>
    <w:rsid w:val="00A1125D"/>
    <w:rsid w:val="00A11DA8"/>
    <w:rsid w:val="00A121F0"/>
    <w:rsid w:val="00A128EE"/>
    <w:rsid w:val="00A12DA0"/>
    <w:rsid w:val="00A14A79"/>
    <w:rsid w:val="00A14ADD"/>
    <w:rsid w:val="00A15664"/>
    <w:rsid w:val="00A15F89"/>
    <w:rsid w:val="00A16218"/>
    <w:rsid w:val="00A16646"/>
    <w:rsid w:val="00A16BF6"/>
    <w:rsid w:val="00A175C2"/>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27306"/>
    <w:rsid w:val="00A313F9"/>
    <w:rsid w:val="00A31B74"/>
    <w:rsid w:val="00A320AE"/>
    <w:rsid w:val="00A323CF"/>
    <w:rsid w:val="00A33517"/>
    <w:rsid w:val="00A33AB8"/>
    <w:rsid w:val="00A33C20"/>
    <w:rsid w:val="00A33D90"/>
    <w:rsid w:val="00A33F30"/>
    <w:rsid w:val="00A34587"/>
    <w:rsid w:val="00A34ECE"/>
    <w:rsid w:val="00A366F5"/>
    <w:rsid w:val="00A369ED"/>
    <w:rsid w:val="00A37ED7"/>
    <w:rsid w:val="00A42EB8"/>
    <w:rsid w:val="00A438F2"/>
    <w:rsid w:val="00A44952"/>
    <w:rsid w:val="00A44AC6"/>
    <w:rsid w:val="00A44BF4"/>
    <w:rsid w:val="00A4766B"/>
    <w:rsid w:val="00A47F9B"/>
    <w:rsid w:val="00A505C8"/>
    <w:rsid w:val="00A51852"/>
    <w:rsid w:val="00A52314"/>
    <w:rsid w:val="00A54AD7"/>
    <w:rsid w:val="00A54B9F"/>
    <w:rsid w:val="00A56168"/>
    <w:rsid w:val="00A56B26"/>
    <w:rsid w:val="00A56CE9"/>
    <w:rsid w:val="00A56F17"/>
    <w:rsid w:val="00A619EA"/>
    <w:rsid w:val="00A61B3F"/>
    <w:rsid w:val="00A61DC3"/>
    <w:rsid w:val="00A62F87"/>
    <w:rsid w:val="00A63BB2"/>
    <w:rsid w:val="00A64C9B"/>
    <w:rsid w:val="00A64EAC"/>
    <w:rsid w:val="00A66F35"/>
    <w:rsid w:val="00A700E3"/>
    <w:rsid w:val="00A70A87"/>
    <w:rsid w:val="00A70C68"/>
    <w:rsid w:val="00A71243"/>
    <w:rsid w:val="00A7129D"/>
    <w:rsid w:val="00A71924"/>
    <w:rsid w:val="00A74AC8"/>
    <w:rsid w:val="00A75939"/>
    <w:rsid w:val="00A75974"/>
    <w:rsid w:val="00A75A82"/>
    <w:rsid w:val="00A80C4B"/>
    <w:rsid w:val="00A8140A"/>
    <w:rsid w:val="00A8182A"/>
    <w:rsid w:val="00A81ED4"/>
    <w:rsid w:val="00A83A8D"/>
    <w:rsid w:val="00A83CD0"/>
    <w:rsid w:val="00A83CE4"/>
    <w:rsid w:val="00A84A49"/>
    <w:rsid w:val="00A84B5A"/>
    <w:rsid w:val="00A86718"/>
    <w:rsid w:val="00A87092"/>
    <w:rsid w:val="00A8723B"/>
    <w:rsid w:val="00A87CA9"/>
    <w:rsid w:val="00A90748"/>
    <w:rsid w:val="00A92823"/>
    <w:rsid w:val="00A93686"/>
    <w:rsid w:val="00A95020"/>
    <w:rsid w:val="00A9533E"/>
    <w:rsid w:val="00A955C7"/>
    <w:rsid w:val="00A9656E"/>
    <w:rsid w:val="00A968EB"/>
    <w:rsid w:val="00A96BE9"/>
    <w:rsid w:val="00AA1CE2"/>
    <w:rsid w:val="00AA224B"/>
    <w:rsid w:val="00AA2574"/>
    <w:rsid w:val="00AA3EA8"/>
    <w:rsid w:val="00AA3F4E"/>
    <w:rsid w:val="00AA5223"/>
    <w:rsid w:val="00AA6545"/>
    <w:rsid w:val="00AA6549"/>
    <w:rsid w:val="00AA67BF"/>
    <w:rsid w:val="00AA6A00"/>
    <w:rsid w:val="00AA6F48"/>
    <w:rsid w:val="00AA77F3"/>
    <w:rsid w:val="00AB02DC"/>
    <w:rsid w:val="00AB0640"/>
    <w:rsid w:val="00AB0DC2"/>
    <w:rsid w:val="00AB1686"/>
    <w:rsid w:val="00AB1EDB"/>
    <w:rsid w:val="00AB22E2"/>
    <w:rsid w:val="00AB2C4F"/>
    <w:rsid w:val="00AB3054"/>
    <w:rsid w:val="00AB5896"/>
    <w:rsid w:val="00AB5C39"/>
    <w:rsid w:val="00AB61F2"/>
    <w:rsid w:val="00AB6413"/>
    <w:rsid w:val="00AB675E"/>
    <w:rsid w:val="00AB6832"/>
    <w:rsid w:val="00AB6FF2"/>
    <w:rsid w:val="00AC0729"/>
    <w:rsid w:val="00AC436F"/>
    <w:rsid w:val="00AC4EEC"/>
    <w:rsid w:val="00AC5056"/>
    <w:rsid w:val="00AC61B0"/>
    <w:rsid w:val="00AC69A7"/>
    <w:rsid w:val="00AC6E5C"/>
    <w:rsid w:val="00AC7A7E"/>
    <w:rsid w:val="00AC7AB4"/>
    <w:rsid w:val="00AC7FD6"/>
    <w:rsid w:val="00AD017D"/>
    <w:rsid w:val="00AD053F"/>
    <w:rsid w:val="00AD0FA1"/>
    <w:rsid w:val="00AD1709"/>
    <w:rsid w:val="00AD2A04"/>
    <w:rsid w:val="00AD2BDA"/>
    <w:rsid w:val="00AD3606"/>
    <w:rsid w:val="00AD3698"/>
    <w:rsid w:val="00AD3D52"/>
    <w:rsid w:val="00AD4EE4"/>
    <w:rsid w:val="00AD5DB4"/>
    <w:rsid w:val="00AD5E15"/>
    <w:rsid w:val="00AD6693"/>
    <w:rsid w:val="00AD7792"/>
    <w:rsid w:val="00AE0125"/>
    <w:rsid w:val="00AE0F56"/>
    <w:rsid w:val="00AE1BD0"/>
    <w:rsid w:val="00AE1C23"/>
    <w:rsid w:val="00AE33A0"/>
    <w:rsid w:val="00AE4B84"/>
    <w:rsid w:val="00AE5814"/>
    <w:rsid w:val="00AE5CFD"/>
    <w:rsid w:val="00AE7924"/>
    <w:rsid w:val="00AF0147"/>
    <w:rsid w:val="00AF0D2B"/>
    <w:rsid w:val="00AF27C7"/>
    <w:rsid w:val="00AF2B4A"/>
    <w:rsid w:val="00AF3C32"/>
    <w:rsid w:val="00AF571A"/>
    <w:rsid w:val="00AF5CC4"/>
    <w:rsid w:val="00AF6E27"/>
    <w:rsid w:val="00AF6F96"/>
    <w:rsid w:val="00AF7939"/>
    <w:rsid w:val="00B0162A"/>
    <w:rsid w:val="00B01E67"/>
    <w:rsid w:val="00B02CC7"/>
    <w:rsid w:val="00B03695"/>
    <w:rsid w:val="00B05365"/>
    <w:rsid w:val="00B056F2"/>
    <w:rsid w:val="00B0586F"/>
    <w:rsid w:val="00B06E2F"/>
    <w:rsid w:val="00B10084"/>
    <w:rsid w:val="00B102BC"/>
    <w:rsid w:val="00B10400"/>
    <w:rsid w:val="00B11001"/>
    <w:rsid w:val="00B115CA"/>
    <w:rsid w:val="00B11BED"/>
    <w:rsid w:val="00B124AE"/>
    <w:rsid w:val="00B12BF7"/>
    <w:rsid w:val="00B132D1"/>
    <w:rsid w:val="00B13B3D"/>
    <w:rsid w:val="00B13FCE"/>
    <w:rsid w:val="00B1480C"/>
    <w:rsid w:val="00B14916"/>
    <w:rsid w:val="00B15167"/>
    <w:rsid w:val="00B16071"/>
    <w:rsid w:val="00B16199"/>
    <w:rsid w:val="00B162CF"/>
    <w:rsid w:val="00B16679"/>
    <w:rsid w:val="00B17514"/>
    <w:rsid w:val="00B175B0"/>
    <w:rsid w:val="00B1798E"/>
    <w:rsid w:val="00B20C56"/>
    <w:rsid w:val="00B20E54"/>
    <w:rsid w:val="00B21297"/>
    <w:rsid w:val="00B26A37"/>
    <w:rsid w:val="00B26C7D"/>
    <w:rsid w:val="00B271B4"/>
    <w:rsid w:val="00B309C5"/>
    <w:rsid w:val="00B3137B"/>
    <w:rsid w:val="00B34041"/>
    <w:rsid w:val="00B34B28"/>
    <w:rsid w:val="00B36DD6"/>
    <w:rsid w:val="00B41165"/>
    <w:rsid w:val="00B41F00"/>
    <w:rsid w:val="00B42567"/>
    <w:rsid w:val="00B44413"/>
    <w:rsid w:val="00B449FA"/>
    <w:rsid w:val="00B44A28"/>
    <w:rsid w:val="00B4522C"/>
    <w:rsid w:val="00B45A05"/>
    <w:rsid w:val="00B45A37"/>
    <w:rsid w:val="00B45B44"/>
    <w:rsid w:val="00B45B4F"/>
    <w:rsid w:val="00B45D61"/>
    <w:rsid w:val="00B4665E"/>
    <w:rsid w:val="00B4756B"/>
    <w:rsid w:val="00B50953"/>
    <w:rsid w:val="00B50A67"/>
    <w:rsid w:val="00B50ED7"/>
    <w:rsid w:val="00B512D5"/>
    <w:rsid w:val="00B53BBB"/>
    <w:rsid w:val="00B53EF3"/>
    <w:rsid w:val="00B53F6C"/>
    <w:rsid w:val="00B545CE"/>
    <w:rsid w:val="00B55148"/>
    <w:rsid w:val="00B560C5"/>
    <w:rsid w:val="00B56E18"/>
    <w:rsid w:val="00B56FC1"/>
    <w:rsid w:val="00B578CC"/>
    <w:rsid w:val="00B57E9D"/>
    <w:rsid w:val="00B61720"/>
    <w:rsid w:val="00B61844"/>
    <w:rsid w:val="00B62CE0"/>
    <w:rsid w:val="00B62F37"/>
    <w:rsid w:val="00B64BCD"/>
    <w:rsid w:val="00B6641B"/>
    <w:rsid w:val="00B67500"/>
    <w:rsid w:val="00B679B6"/>
    <w:rsid w:val="00B67AEC"/>
    <w:rsid w:val="00B67FA6"/>
    <w:rsid w:val="00B707B9"/>
    <w:rsid w:val="00B70B67"/>
    <w:rsid w:val="00B70E19"/>
    <w:rsid w:val="00B70F24"/>
    <w:rsid w:val="00B71B8D"/>
    <w:rsid w:val="00B72641"/>
    <w:rsid w:val="00B74208"/>
    <w:rsid w:val="00B74942"/>
    <w:rsid w:val="00B750F0"/>
    <w:rsid w:val="00B7520E"/>
    <w:rsid w:val="00B76BC4"/>
    <w:rsid w:val="00B77F7D"/>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C53"/>
    <w:rsid w:val="00BA0E1E"/>
    <w:rsid w:val="00BA10D1"/>
    <w:rsid w:val="00BA1AA8"/>
    <w:rsid w:val="00BA1C4A"/>
    <w:rsid w:val="00BA230B"/>
    <w:rsid w:val="00BA3581"/>
    <w:rsid w:val="00BA4A85"/>
    <w:rsid w:val="00BA6D04"/>
    <w:rsid w:val="00BA7EEE"/>
    <w:rsid w:val="00BB00A1"/>
    <w:rsid w:val="00BB0B8A"/>
    <w:rsid w:val="00BB144B"/>
    <w:rsid w:val="00BB1749"/>
    <w:rsid w:val="00BB1767"/>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254B"/>
    <w:rsid w:val="00BC308E"/>
    <w:rsid w:val="00BC3721"/>
    <w:rsid w:val="00BC420C"/>
    <w:rsid w:val="00BC4D61"/>
    <w:rsid w:val="00BC5085"/>
    <w:rsid w:val="00BC5CBE"/>
    <w:rsid w:val="00BC637C"/>
    <w:rsid w:val="00BC71EE"/>
    <w:rsid w:val="00BC79CF"/>
    <w:rsid w:val="00BC7AAC"/>
    <w:rsid w:val="00BD0B9E"/>
    <w:rsid w:val="00BD2B66"/>
    <w:rsid w:val="00BD2F59"/>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87B"/>
    <w:rsid w:val="00BF0C8E"/>
    <w:rsid w:val="00BF0D31"/>
    <w:rsid w:val="00BF2D5A"/>
    <w:rsid w:val="00BF386D"/>
    <w:rsid w:val="00BF5EAB"/>
    <w:rsid w:val="00BF5F99"/>
    <w:rsid w:val="00BF6608"/>
    <w:rsid w:val="00BF7014"/>
    <w:rsid w:val="00BF71D2"/>
    <w:rsid w:val="00C022FB"/>
    <w:rsid w:val="00C027D6"/>
    <w:rsid w:val="00C029C9"/>
    <w:rsid w:val="00C02B4B"/>
    <w:rsid w:val="00C0301A"/>
    <w:rsid w:val="00C0320B"/>
    <w:rsid w:val="00C0408F"/>
    <w:rsid w:val="00C041BB"/>
    <w:rsid w:val="00C0481C"/>
    <w:rsid w:val="00C05B17"/>
    <w:rsid w:val="00C06241"/>
    <w:rsid w:val="00C06986"/>
    <w:rsid w:val="00C069E2"/>
    <w:rsid w:val="00C06BA2"/>
    <w:rsid w:val="00C07ECD"/>
    <w:rsid w:val="00C10255"/>
    <w:rsid w:val="00C102F4"/>
    <w:rsid w:val="00C10732"/>
    <w:rsid w:val="00C107DD"/>
    <w:rsid w:val="00C10D77"/>
    <w:rsid w:val="00C10DA3"/>
    <w:rsid w:val="00C13508"/>
    <w:rsid w:val="00C13535"/>
    <w:rsid w:val="00C14E8F"/>
    <w:rsid w:val="00C154BB"/>
    <w:rsid w:val="00C1579C"/>
    <w:rsid w:val="00C157EC"/>
    <w:rsid w:val="00C15DD4"/>
    <w:rsid w:val="00C16351"/>
    <w:rsid w:val="00C17412"/>
    <w:rsid w:val="00C201FA"/>
    <w:rsid w:val="00C21889"/>
    <w:rsid w:val="00C2211D"/>
    <w:rsid w:val="00C2464B"/>
    <w:rsid w:val="00C247E9"/>
    <w:rsid w:val="00C24BC9"/>
    <w:rsid w:val="00C25791"/>
    <w:rsid w:val="00C25860"/>
    <w:rsid w:val="00C306E4"/>
    <w:rsid w:val="00C3127F"/>
    <w:rsid w:val="00C32148"/>
    <w:rsid w:val="00C32DD3"/>
    <w:rsid w:val="00C33147"/>
    <w:rsid w:val="00C34830"/>
    <w:rsid w:val="00C3515D"/>
    <w:rsid w:val="00C36A34"/>
    <w:rsid w:val="00C37446"/>
    <w:rsid w:val="00C40778"/>
    <w:rsid w:val="00C42C45"/>
    <w:rsid w:val="00C444AE"/>
    <w:rsid w:val="00C44D6E"/>
    <w:rsid w:val="00C46287"/>
    <w:rsid w:val="00C46C96"/>
    <w:rsid w:val="00C46DA1"/>
    <w:rsid w:val="00C4721C"/>
    <w:rsid w:val="00C515F1"/>
    <w:rsid w:val="00C51659"/>
    <w:rsid w:val="00C525E2"/>
    <w:rsid w:val="00C53A87"/>
    <w:rsid w:val="00C53E08"/>
    <w:rsid w:val="00C53FD2"/>
    <w:rsid w:val="00C544F0"/>
    <w:rsid w:val="00C54513"/>
    <w:rsid w:val="00C56BEE"/>
    <w:rsid w:val="00C60E9E"/>
    <w:rsid w:val="00C61DA3"/>
    <w:rsid w:val="00C627E5"/>
    <w:rsid w:val="00C63214"/>
    <w:rsid w:val="00C63FFB"/>
    <w:rsid w:val="00C64B3A"/>
    <w:rsid w:val="00C64FF2"/>
    <w:rsid w:val="00C662F0"/>
    <w:rsid w:val="00C6662D"/>
    <w:rsid w:val="00C669DD"/>
    <w:rsid w:val="00C6772B"/>
    <w:rsid w:val="00C70C66"/>
    <w:rsid w:val="00C72905"/>
    <w:rsid w:val="00C72E41"/>
    <w:rsid w:val="00C73575"/>
    <w:rsid w:val="00C73810"/>
    <w:rsid w:val="00C744A2"/>
    <w:rsid w:val="00C75005"/>
    <w:rsid w:val="00C75509"/>
    <w:rsid w:val="00C7646E"/>
    <w:rsid w:val="00C76799"/>
    <w:rsid w:val="00C776A1"/>
    <w:rsid w:val="00C7798F"/>
    <w:rsid w:val="00C77F2F"/>
    <w:rsid w:val="00C804AF"/>
    <w:rsid w:val="00C8221A"/>
    <w:rsid w:val="00C82FBD"/>
    <w:rsid w:val="00C84352"/>
    <w:rsid w:val="00C84A37"/>
    <w:rsid w:val="00C85327"/>
    <w:rsid w:val="00C864B3"/>
    <w:rsid w:val="00C87832"/>
    <w:rsid w:val="00C90B1F"/>
    <w:rsid w:val="00C92E06"/>
    <w:rsid w:val="00C92F90"/>
    <w:rsid w:val="00C9400B"/>
    <w:rsid w:val="00C948C8"/>
    <w:rsid w:val="00C95857"/>
    <w:rsid w:val="00C958E9"/>
    <w:rsid w:val="00C9590E"/>
    <w:rsid w:val="00C95DF3"/>
    <w:rsid w:val="00C95E84"/>
    <w:rsid w:val="00CA11D1"/>
    <w:rsid w:val="00CA21E5"/>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3BBC"/>
    <w:rsid w:val="00CC561C"/>
    <w:rsid w:val="00CC5DD5"/>
    <w:rsid w:val="00CC6CCF"/>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7855"/>
    <w:rsid w:val="00CF12BC"/>
    <w:rsid w:val="00CF176E"/>
    <w:rsid w:val="00CF1A75"/>
    <w:rsid w:val="00CF1AD4"/>
    <w:rsid w:val="00CF24D9"/>
    <w:rsid w:val="00CF2EB4"/>
    <w:rsid w:val="00CF4011"/>
    <w:rsid w:val="00CF4F94"/>
    <w:rsid w:val="00CF653C"/>
    <w:rsid w:val="00D01A2D"/>
    <w:rsid w:val="00D031CE"/>
    <w:rsid w:val="00D04A6F"/>
    <w:rsid w:val="00D07342"/>
    <w:rsid w:val="00D07A82"/>
    <w:rsid w:val="00D117D8"/>
    <w:rsid w:val="00D1277C"/>
    <w:rsid w:val="00D12A7D"/>
    <w:rsid w:val="00D12BD0"/>
    <w:rsid w:val="00D12E25"/>
    <w:rsid w:val="00D13929"/>
    <w:rsid w:val="00D13BF9"/>
    <w:rsid w:val="00D14503"/>
    <w:rsid w:val="00D14925"/>
    <w:rsid w:val="00D14EF7"/>
    <w:rsid w:val="00D15304"/>
    <w:rsid w:val="00D15BAD"/>
    <w:rsid w:val="00D17F3D"/>
    <w:rsid w:val="00D204DA"/>
    <w:rsid w:val="00D20664"/>
    <w:rsid w:val="00D2083D"/>
    <w:rsid w:val="00D213AC"/>
    <w:rsid w:val="00D22AA9"/>
    <w:rsid w:val="00D23883"/>
    <w:rsid w:val="00D25331"/>
    <w:rsid w:val="00D25702"/>
    <w:rsid w:val="00D2572B"/>
    <w:rsid w:val="00D262AB"/>
    <w:rsid w:val="00D268C2"/>
    <w:rsid w:val="00D27380"/>
    <w:rsid w:val="00D27F65"/>
    <w:rsid w:val="00D30213"/>
    <w:rsid w:val="00D3135A"/>
    <w:rsid w:val="00D31E25"/>
    <w:rsid w:val="00D31F04"/>
    <w:rsid w:val="00D35F7C"/>
    <w:rsid w:val="00D37484"/>
    <w:rsid w:val="00D37D06"/>
    <w:rsid w:val="00D4061D"/>
    <w:rsid w:val="00D40D58"/>
    <w:rsid w:val="00D42EED"/>
    <w:rsid w:val="00D44285"/>
    <w:rsid w:val="00D455BA"/>
    <w:rsid w:val="00D45849"/>
    <w:rsid w:val="00D45ABD"/>
    <w:rsid w:val="00D46C23"/>
    <w:rsid w:val="00D46CA0"/>
    <w:rsid w:val="00D472D7"/>
    <w:rsid w:val="00D477D7"/>
    <w:rsid w:val="00D507BC"/>
    <w:rsid w:val="00D50D45"/>
    <w:rsid w:val="00D5121D"/>
    <w:rsid w:val="00D51875"/>
    <w:rsid w:val="00D51905"/>
    <w:rsid w:val="00D520E1"/>
    <w:rsid w:val="00D52220"/>
    <w:rsid w:val="00D5281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147C"/>
    <w:rsid w:val="00D714CF"/>
    <w:rsid w:val="00D72228"/>
    <w:rsid w:val="00D72585"/>
    <w:rsid w:val="00D73189"/>
    <w:rsid w:val="00D7329E"/>
    <w:rsid w:val="00D7442D"/>
    <w:rsid w:val="00D759C8"/>
    <w:rsid w:val="00D75B31"/>
    <w:rsid w:val="00D75C7E"/>
    <w:rsid w:val="00D7622B"/>
    <w:rsid w:val="00D7668D"/>
    <w:rsid w:val="00D804B3"/>
    <w:rsid w:val="00D80772"/>
    <w:rsid w:val="00D81AEE"/>
    <w:rsid w:val="00D828BB"/>
    <w:rsid w:val="00D832AF"/>
    <w:rsid w:val="00D835A3"/>
    <w:rsid w:val="00D839E3"/>
    <w:rsid w:val="00D83D33"/>
    <w:rsid w:val="00D84A0E"/>
    <w:rsid w:val="00D85E01"/>
    <w:rsid w:val="00D867D1"/>
    <w:rsid w:val="00D8726C"/>
    <w:rsid w:val="00D8786A"/>
    <w:rsid w:val="00D9001D"/>
    <w:rsid w:val="00D90C3A"/>
    <w:rsid w:val="00D922B1"/>
    <w:rsid w:val="00D9252B"/>
    <w:rsid w:val="00D93041"/>
    <w:rsid w:val="00D93D83"/>
    <w:rsid w:val="00D93E8F"/>
    <w:rsid w:val="00D94884"/>
    <w:rsid w:val="00D94AC8"/>
    <w:rsid w:val="00D95D6E"/>
    <w:rsid w:val="00D95E4F"/>
    <w:rsid w:val="00D96C5F"/>
    <w:rsid w:val="00DA0406"/>
    <w:rsid w:val="00DA08CD"/>
    <w:rsid w:val="00DA1B90"/>
    <w:rsid w:val="00DA20E3"/>
    <w:rsid w:val="00DA30BB"/>
    <w:rsid w:val="00DA614D"/>
    <w:rsid w:val="00DA65E5"/>
    <w:rsid w:val="00DA6DEF"/>
    <w:rsid w:val="00DA76AE"/>
    <w:rsid w:val="00DB0378"/>
    <w:rsid w:val="00DB1FD3"/>
    <w:rsid w:val="00DB2EC6"/>
    <w:rsid w:val="00DB346D"/>
    <w:rsid w:val="00DB5530"/>
    <w:rsid w:val="00DB6FAB"/>
    <w:rsid w:val="00DB7015"/>
    <w:rsid w:val="00DB745C"/>
    <w:rsid w:val="00DB781B"/>
    <w:rsid w:val="00DB7F03"/>
    <w:rsid w:val="00DC1C4D"/>
    <w:rsid w:val="00DC1CF9"/>
    <w:rsid w:val="00DC20BB"/>
    <w:rsid w:val="00DC213D"/>
    <w:rsid w:val="00DC31B4"/>
    <w:rsid w:val="00DC3A01"/>
    <w:rsid w:val="00DC3A21"/>
    <w:rsid w:val="00DC42A4"/>
    <w:rsid w:val="00DC4796"/>
    <w:rsid w:val="00DC50A2"/>
    <w:rsid w:val="00DC5B3B"/>
    <w:rsid w:val="00DC760E"/>
    <w:rsid w:val="00DC787A"/>
    <w:rsid w:val="00DC7F89"/>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14F"/>
    <w:rsid w:val="00DE6704"/>
    <w:rsid w:val="00DE6B20"/>
    <w:rsid w:val="00DE7F8E"/>
    <w:rsid w:val="00DF15B6"/>
    <w:rsid w:val="00DF2688"/>
    <w:rsid w:val="00DF2893"/>
    <w:rsid w:val="00DF3F2C"/>
    <w:rsid w:val="00DF52E5"/>
    <w:rsid w:val="00DF5346"/>
    <w:rsid w:val="00DF581E"/>
    <w:rsid w:val="00DF5B20"/>
    <w:rsid w:val="00DF635C"/>
    <w:rsid w:val="00DF6BB4"/>
    <w:rsid w:val="00E01194"/>
    <w:rsid w:val="00E01278"/>
    <w:rsid w:val="00E01DB9"/>
    <w:rsid w:val="00E021ED"/>
    <w:rsid w:val="00E0408E"/>
    <w:rsid w:val="00E107B3"/>
    <w:rsid w:val="00E1187C"/>
    <w:rsid w:val="00E1253C"/>
    <w:rsid w:val="00E13ABB"/>
    <w:rsid w:val="00E14F63"/>
    <w:rsid w:val="00E1785B"/>
    <w:rsid w:val="00E20E67"/>
    <w:rsid w:val="00E21A07"/>
    <w:rsid w:val="00E220DE"/>
    <w:rsid w:val="00E22535"/>
    <w:rsid w:val="00E24611"/>
    <w:rsid w:val="00E24777"/>
    <w:rsid w:val="00E25186"/>
    <w:rsid w:val="00E25A7C"/>
    <w:rsid w:val="00E260E8"/>
    <w:rsid w:val="00E3045D"/>
    <w:rsid w:val="00E33464"/>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1628"/>
    <w:rsid w:val="00E52A7F"/>
    <w:rsid w:val="00E52E24"/>
    <w:rsid w:val="00E54F56"/>
    <w:rsid w:val="00E55FB5"/>
    <w:rsid w:val="00E5662E"/>
    <w:rsid w:val="00E5669F"/>
    <w:rsid w:val="00E56B00"/>
    <w:rsid w:val="00E607EB"/>
    <w:rsid w:val="00E61765"/>
    <w:rsid w:val="00E623F3"/>
    <w:rsid w:val="00E62A7A"/>
    <w:rsid w:val="00E637C9"/>
    <w:rsid w:val="00E6384A"/>
    <w:rsid w:val="00E63CAD"/>
    <w:rsid w:val="00E63DCB"/>
    <w:rsid w:val="00E663D7"/>
    <w:rsid w:val="00E67FEC"/>
    <w:rsid w:val="00E70564"/>
    <w:rsid w:val="00E712CF"/>
    <w:rsid w:val="00E7190B"/>
    <w:rsid w:val="00E71B31"/>
    <w:rsid w:val="00E71F19"/>
    <w:rsid w:val="00E7266E"/>
    <w:rsid w:val="00E729D2"/>
    <w:rsid w:val="00E73D4B"/>
    <w:rsid w:val="00E73D54"/>
    <w:rsid w:val="00E74374"/>
    <w:rsid w:val="00E74672"/>
    <w:rsid w:val="00E752DD"/>
    <w:rsid w:val="00E75BFA"/>
    <w:rsid w:val="00E76AAB"/>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86D41"/>
    <w:rsid w:val="00E90F09"/>
    <w:rsid w:val="00E910C0"/>
    <w:rsid w:val="00E916B4"/>
    <w:rsid w:val="00E91C6E"/>
    <w:rsid w:val="00E927D3"/>
    <w:rsid w:val="00E95332"/>
    <w:rsid w:val="00E95F3A"/>
    <w:rsid w:val="00E963DA"/>
    <w:rsid w:val="00E96596"/>
    <w:rsid w:val="00E96815"/>
    <w:rsid w:val="00E96847"/>
    <w:rsid w:val="00E96E71"/>
    <w:rsid w:val="00E9713B"/>
    <w:rsid w:val="00E977CC"/>
    <w:rsid w:val="00EA353D"/>
    <w:rsid w:val="00EA4577"/>
    <w:rsid w:val="00EA52A4"/>
    <w:rsid w:val="00EA6024"/>
    <w:rsid w:val="00EA6386"/>
    <w:rsid w:val="00EA6446"/>
    <w:rsid w:val="00EA7BDB"/>
    <w:rsid w:val="00EA7CE5"/>
    <w:rsid w:val="00EB074D"/>
    <w:rsid w:val="00EB0925"/>
    <w:rsid w:val="00EB0A21"/>
    <w:rsid w:val="00EB1457"/>
    <w:rsid w:val="00EB18AE"/>
    <w:rsid w:val="00EB2C7B"/>
    <w:rsid w:val="00EB3E55"/>
    <w:rsid w:val="00EB45D1"/>
    <w:rsid w:val="00EB5015"/>
    <w:rsid w:val="00EB55B8"/>
    <w:rsid w:val="00EB67E8"/>
    <w:rsid w:val="00EB6C58"/>
    <w:rsid w:val="00EB7093"/>
    <w:rsid w:val="00EB7EC9"/>
    <w:rsid w:val="00EC016B"/>
    <w:rsid w:val="00EC03AC"/>
    <w:rsid w:val="00EC1738"/>
    <w:rsid w:val="00EC1C7C"/>
    <w:rsid w:val="00EC1E02"/>
    <w:rsid w:val="00EC2B72"/>
    <w:rsid w:val="00EC2C53"/>
    <w:rsid w:val="00EC3849"/>
    <w:rsid w:val="00EC3B81"/>
    <w:rsid w:val="00EC400E"/>
    <w:rsid w:val="00EC49F7"/>
    <w:rsid w:val="00EC5206"/>
    <w:rsid w:val="00EC526F"/>
    <w:rsid w:val="00EC6273"/>
    <w:rsid w:val="00EC719A"/>
    <w:rsid w:val="00ED1717"/>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26EF"/>
    <w:rsid w:val="00EF5177"/>
    <w:rsid w:val="00EF55F6"/>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61C"/>
    <w:rsid w:val="00F2133F"/>
    <w:rsid w:val="00F22619"/>
    <w:rsid w:val="00F23633"/>
    <w:rsid w:val="00F24B23"/>
    <w:rsid w:val="00F2518F"/>
    <w:rsid w:val="00F25480"/>
    <w:rsid w:val="00F25541"/>
    <w:rsid w:val="00F30AF0"/>
    <w:rsid w:val="00F31B57"/>
    <w:rsid w:val="00F31D51"/>
    <w:rsid w:val="00F32EC5"/>
    <w:rsid w:val="00F33609"/>
    <w:rsid w:val="00F33DBB"/>
    <w:rsid w:val="00F33F57"/>
    <w:rsid w:val="00F33FB2"/>
    <w:rsid w:val="00F3419A"/>
    <w:rsid w:val="00F34292"/>
    <w:rsid w:val="00F35881"/>
    <w:rsid w:val="00F35B00"/>
    <w:rsid w:val="00F35E4E"/>
    <w:rsid w:val="00F36B78"/>
    <w:rsid w:val="00F375BE"/>
    <w:rsid w:val="00F377F3"/>
    <w:rsid w:val="00F37F00"/>
    <w:rsid w:val="00F4112C"/>
    <w:rsid w:val="00F41521"/>
    <w:rsid w:val="00F41EFA"/>
    <w:rsid w:val="00F4415B"/>
    <w:rsid w:val="00F44246"/>
    <w:rsid w:val="00F446C7"/>
    <w:rsid w:val="00F44AD4"/>
    <w:rsid w:val="00F458FC"/>
    <w:rsid w:val="00F45F12"/>
    <w:rsid w:val="00F462F5"/>
    <w:rsid w:val="00F467A0"/>
    <w:rsid w:val="00F46D29"/>
    <w:rsid w:val="00F47AFA"/>
    <w:rsid w:val="00F47F20"/>
    <w:rsid w:val="00F509F2"/>
    <w:rsid w:val="00F51215"/>
    <w:rsid w:val="00F51B2E"/>
    <w:rsid w:val="00F5224A"/>
    <w:rsid w:val="00F52682"/>
    <w:rsid w:val="00F527AC"/>
    <w:rsid w:val="00F543A6"/>
    <w:rsid w:val="00F54B63"/>
    <w:rsid w:val="00F55993"/>
    <w:rsid w:val="00F561B5"/>
    <w:rsid w:val="00F563CE"/>
    <w:rsid w:val="00F57242"/>
    <w:rsid w:val="00F5779E"/>
    <w:rsid w:val="00F57B65"/>
    <w:rsid w:val="00F57F2B"/>
    <w:rsid w:val="00F60923"/>
    <w:rsid w:val="00F60E4F"/>
    <w:rsid w:val="00F6137F"/>
    <w:rsid w:val="00F61576"/>
    <w:rsid w:val="00F61A64"/>
    <w:rsid w:val="00F628BB"/>
    <w:rsid w:val="00F652D3"/>
    <w:rsid w:val="00F6656D"/>
    <w:rsid w:val="00F66B41"/>
    <w:rsid w:val="00F66CB8"/>
    <w:rsid w:val="00F67163"/>
    <w:rsid w:val="00F70068"/>
    <w:rsid w:val="00F70541"/>
    <w:rsid w:val="00F73F49"/>
    <w:rsid w:val="00F748CF"/>
    <w:rsid w:val="00F749B7"/>
    <w:rsid w:val="00F74AEE"/>
    <w:rsid w:val="00F74B0C"/>
    <w:rsid w:val="00F74B55"/>
    <w:rsid w:val="00F74BE8"/>
    <w:rsid w:val="00F7539C"/>
    <w:rsid w:val="00F7575A"/>
    <w:rsid w:val="00F75B6C"/>
    <w:rsid w:val="00F75EDC"/>
    <w:rsid w:val="00F76562"/>
    <w:rsid w:val="00F7686F"/>
    <w:rsid w:val="00F76966"/>
    <w:rsid w:val="00F76ABC"/>
    <w:rsid w:val="00F7733A"/>
    <w:rsid w:val="00F802DD"/>
    <w:rsid w:val="00F82BC1"/>
    <w:rsid w:val="00F835FD"/>
    <w:rsid w:val="00F84684"/>
    <w:rsid w:val="00F85C59"/>
    <w:rsid w:val="00F86681"/>
    <w:rsid w:val="00F87F11"/>
    <w:rsid w:val="00F903B9"/>
    <w:rsid w:val="00F92E6F"/>
    <w:rsid w:val="00F9309B"/>
    <w:rsid w:val="00F930AE"/>
    <w:rsid w:val="00F949A2"/>
    <w:rsid w:val="00F952E2"/>
    <w:rsid w:val="00F95732"/>
    <w:rsid w:val="00F95C3B"/>
    <w:rsid w:val="00F963DB"/>
    <w:rsid w:val="00FA0F9D"/>
    <w:rsid w:val="00FA183C"/>
    <w:rsid w:val="00FA1C3B"/>
    <w:rsid w:val="00FA2F09"/>
    <w:rsid w:val="00FA39CF"/>
    <w:rsid w:val="00FA3B1E"/>
    <w:rsid w:val="00FA762B"/>
    <w:rsid w:val="00FA7B57"/>
    <w:rsid w:val="00FA7F29"/>
    <w:rsid w:val="00FB172E"/>
    <w:rsid w:val="00FB29EB"/>
    <w:rsid w:val="00FB5B9D"/>
    <w:rsid w:val="00FB5E7A"/>
    <w:rsid w:val="00FB6B9A"/>
    <w:rsid w:val="00FB766A"/>
    <w:rsid w:val="00FC005E"/>
    <w:rsid w:val="00FC12A7"/>
    <w:rsid w:val="00FC17AF"/>
    <w:rsid w:val="00FC1A41"/>
    <w:rsid w:val="00FC1C14"/>
    <w:rsid w:val="00FC322D"/>
    <w:rsid w:val="00FC4182"/>
    <w:rsid w:val="00FC47B1"/>
    <w:rsid w:val="00FC5C71"/>
    <w:rsid w:val="00FC759C"/>
    <w:rsid w:val="00FD197A"/>
    <w:rsid w:val="00FD3C76"/>
    <w:rsid w:val="00FD3F80"/>
    <w:rsid w:val="00FD4A28"/>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E73FE"/>
    <w:rsid w:val="00FF1BD9"/>
    <w:rsid w:val="00FF24CD"/>
    <w:rsid w:val="00FF2FCB"/>
    <w:rsid w:val="00FF3C79"/>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9"/>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382F9C"/>
    <w:pPr>
      <w:widowControl/>
      <w:spacing w:after="10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a">
    <w:name w:val="Unresolved Mention"/>
    <w:basedOn w:val="a0"/>
    <w:uiPriority w:val="99"/>
    <w:semiHidden/>
    <w:unhideWhenUsed/>
    <w:rsid w:val="0093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787045032">
                      <w:marLeft w:val="240"/>
                      <w:marRight w:val="0"/>
                      <w:marTop w:val="0"/>
                      <w:marBottom w:val="0"/>
                      <w:divBdr>
                        <w:top w:val="none" w:sz="0" w:space="0" w:color="auto"/>
                        <w:left w:val="none" w:sz="0" w:space="0" w:color="auto"/>
                        <w:bottom w:val="none" w:sz="0" w:space="0" w:color="auto"/>
                        <w:right w:val="none" w:sz="0" w:space="0" w:color="auto"/>
                      </w:divBdr>
                    </w:div>
                    <w:div w:id="1584949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 w:id="20997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asso.go.jp/statistics/gakusei_shogai_hairyo_jirei/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mext.go.jp/b_menu/shingi/chousa/koutou/123/mext_01732.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yozai.nise.go.jp/" TargetMode="External"/><Relationship Id="rId5" Type="http://schemas.openxmlformats.org/officeDocument/2006/relationships/webSettings" Target="webSettings.xml"/><Relationship Id="rId15" Type="http://schemas.openxmlformats.org/officeDocument/2006/relationships/hyperlink" Target="https://www.jasso.go.jp/gakusei/tokubetsu_shien/shogai_infomation/handbook/index.htm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clusive.nise.go.jp/"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47BC-3902-45D0-90AF-DFE3E8D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935</Words>
  <Characters>5331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2025-03-17T05:36:00Z</dcterms:created>
  <dcterms:modified xsi:type="dcterms:W3CDTF">2025-03-17T05:39:00Z</dcterms:modified>
</cp:coreProperties>
</file>