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B67AEC" w:rsidRPr="00BA230B" w14:paraId="35B0C9FF" w14:textId="77777777" w:rsidTr="00C041BB">
        <w:trPr>
          <w:trHeight w:val="558"/>
        </w:trPr>
        <w:tc>
          <w:tcPr>
            <w:tcW w:w="9944" w:type="dxa"/>
            <w:tcBorders>
              <w:top w:val="single" w:sz="12" w:space="0" w:color="CCFF99"/>
              <w:left w:val="single" w:sz="12" w:space="0" w:color="CCFF99"/>
              <w:bottom w:val="single" w:sz="12" w:space="0" w:color="CCFF99"/>
              <w:right w:val="single" w:sz="12" w:space="0" w:color="CCFF99"/>
            </w:tcBorders>
            <w:shd w:val="clear" w:color="auto" w:fill="CCFF99"/>
            <w:vAlign w:val="bottom"/>
          </w:tcPr>
          <w:p w14:paraId="4FD4E70D" w14:textId="77777777" w:rsidR="003D5D0E" w:rsidRPr="00BA230B" w:rsidRDefault="00F41521" w:rsidP="00CF1A75">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sz w:val="36"/>
                <w:szCs w:val="36"/>
                <w14:shadow w14:blurRad="50800" w14:dist="38100" w14:dir="2700000" w14:sx="100000" w14:sy="100000" w14:kx="0" w14:ky="0" w14:algn="tl">
                  <w14:srgbClr w14:val="000000">
                    <w14:alpha w14:val="60000"/>
                  </w14:srgbClr>
                </w14:shadow>
              </w:rPr>
              <w:t>あとがき</w:t>
            </w:r>
          </w:p>
        </w:tc>
      </w:tr>
    </w:tbl>
    <w:p w14:paraId="5A42012B" w14:textId="77777777" w:rsidR="002155E9" w:rsidRPr="00BA230B" w:rsidRDefault="002155E9" w:rsidP="00820C09">
      <w:pPr>
        <w:spacing w:line="0" w:lineRule="atLeast"/>
        <w:rPr>
          <w:rFonts w:ascii="BIZ UDPゴシック" w:eastAsia="BIZ UDPゴシック" w:hAnsi="BIZ UDPゴシック" w:cs="メイリオ"/>
          <w:b/>
          <w:sz w:val="24"/>
          <w:szCs w:val="28"/>
          <w:highlight w:val="yellow"/>
        </w:rPr>
      </w:pPr>
    </w:p>
    <w:p w14:paraId="3133BE0A" w14:textId="77777777" w:rsidR="00820C09" w:rsidRPr="005D4245" w:rsidRDefault="00820C09" w:rsidP="005D4245">
      <w:pPr>
        <w:spacing w:line="276" w:lineRule="auto"/>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府民の皆様へ</w:t>
      </w:r>
    </w:p>
    <w:p w14:paraId="290E634B" w14:textId="5823A98F"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や障がいのある人に対する理解不足などから、様々な場面で、配慮がなされないなどの「壁」を感じる人は少なくありません。しかしそのような「壁」は、周囲が障がいを知ることにより、軽減されることがたくさんあります。</w:t>
      </w:r>
    </w:p>
    <w:p w14:paraId="6B2CB913"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28041009" w14:textId="2DC4FDD9"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障がいについて「知らない」「わからない」と思っている人もいるかもしれません。しかし、</w:t>
      </w:r>
      <w:r w:rsidRPr="005D4245">
        <w:rPr>
          <w:rFonts w:ascii="BIZ UDPゴシック" w:eastAsia="BIZ UDPゴシック" w:hAnsi="BIZ UDPゴシック" w:cs="メイリオ" w:hint="eastAsia"/>
          <w:color w:val="000000" w:themeColor="text1"/>
          <w:sz w:val="24"/>
          <w:szCs w:val="24"/>
        </w:rPr>
        <w:t>障がいのある人</w:t>
      </w:r>
      <w:r w:rsidRPr="005D4245">
        <w:rPr>
          <w:rFonts w:ascii="BIZ UDPゴシック" w:eastAsia="BIZ UDPゴシック" w:hAnsi="BIZ UDPゴシック" w:cs="メイリオ" w:hint="eastAsia"/>
          <w:sz w:val="24"/>
          <w:szCs w:val="24"/>
        </w:rPr>
        <w:t>は決して特別な存在ではなく、共に大阪府で暮らす一員です。現在は障がいのない人でも、病気や事故、高齢化により、日常生活や社会生活で不便を感じ、様々な配慮を必要とすることが考えられます。</w:t>
      </w:r>
    </w:p>
    <w:p w14:paraId="794B2FB1"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3EE7F04D" w14:textId="77777777" w:rsidR="0041511E" w:rsidRPr="005D4245"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だからこそ、障がいについて自らのこと、社会のこととしてとらえ、まずは障がいについて知ろうとする、府民一人ひとりの姿勢が大切です。</w:t>
      </w:r>
    </w:p>
    <w:p w14:paraId="62FA9B4D" w14:textId="77777777" w:rsidR="002155E9" w:rsidRPr="00BA230B" w:rsidRDefault="002155E9" w:rsidP="005D4245">
      <w:pPr>
        <w:spacing w:line="276" w:lineRule="auto"/>
        <w:rPr>
          <w:rFonts w:ascii="BIZ UDPゴシック" w:eastAsia="BIZ UDPゴシック" w:hAnsi="BIZ UDPゴシック" w:cs="メイリオ"/>
          <w:sz w:val="22"/>
          <w:szCs w:val="24"/>
        </w:rPr>
      </w:pPr>
    </w:p>
    <w:p w14:paraId="77648840" w14:textId="77777777" w:rsidR="0041511E" w:rsidRPr="005D4245" w:rsidRDefault="0041511E" w:rsidP="005D4245">
      <w:pPr>
        <w:spacing w:line="276" w:lineRule="auto"/>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障がいのない人や事業者の皆様へ</w:t>
      </w:r>
    </w:p>
    <w:p w14:paraId="66CBF2F0" w14:textId="54718C8A"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障がいは多種多様で、障がいの現れ方も一律では</w:t>
      </w:r>
      <w:r w:rsidRPr="005D4245">
        <w:rPr>
          <w:rFonts w:ascii="BIZ UDPゴシック" w:eastAsia="BIZ UDPゴシック" w:hAnsi="BIZ UDPゴシック" w:cs="メイリオ" w:hint="eastAsia"/>
          <w:color w:val="000000" w:themeColor="text1"/>
          <w:sz w:val="24"/>
          <w:szCs w:val="24"/>
        </w:rPr>
        <w:t>なく、その特性や程度は個々で異なります。外見からではわかりにくい障がいのために、理解されずに困ったり苦しん</w:t>
      </w:r>
      <w:r w:rsidR="00F4112C" w:rsidRPr="005D4245">
        <w:rPr>
          <w:rFonts w:ascii="BIZ UDPゴシック" w:eastAsia="BIZ UDPゴシック" w:hAnsi="BIZ UDPゴシック" w:cs="メイリオ" w:hint="eastAsia"/>
          <w:color w:val="000000" w:themeColor="text1"/>
          <w:sz w:val="24"/>
          <w:szCs w:val="24"/>
        </w:rPr>
        <w:t>だりして</w:t>
      </w:r>
      <w:r w:rsidRPr="005D4245">
        <w:rPr>
          <w:rFonts w:ascii="BIZ UDPゴシック" w:eastAsia="BIZ UDPゴシック" w:hAnsi="BIZ UDPゴシック" w:cs="メイリオ" w:hint="eastAsia"/>
          <w:color w:val="000000" w:themeColor="text1"/>
          <w:sz w:val="24"/>
          <w:szCs w:val="24"/>
        </w:rPr>
        <w:t>い</w:t>
      </w:r>
      <w:r w:rsidRPr="005D4245">
        <w:rPr>
          <w:rFonts w:ascii="BIZ UDPゴシック" w:eastAsia="BIZ UDPゴシック" w:hAnsi="BIZ UDPゴシック" w:cs="メイリオ" w:hint="eastAsia"/>
          <w:sz w:val="24"/>
          <w:szCs w:val="24"/>
        </w:rPr>
        <w:t>る人もいます。しかし様々な場面において、周囲の理解や配慮があれば、できることはたくさんあります。</w:t>
      </w:r>
    </w:p>
    <w:p w14:paraId="2329720F"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3933CC69" w14:textId="1DFA9252" w:rsidR="0041511E" w:rsidRPr="005D4245"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どういった配慮が必要なのかは、障がいの特性や程度、その人が求めている内容によって様々ですので、配慮が必要な人と接する際は、まずは「何かお手伝いをしましょうか。」とお声かけください。お互いに話</w:t>
      </w:r>
      <w:r w:rsidR="0041228A">
        <w:rPr>
          <w:rFonts w:ascii="BIZ UDPゴシック" w:eastAsia="BIZ UDPゴシック" w:hAnsi="BIZ UDPゴシック" w:cs="メイリオ" w:hint="eastAsia"/>
          <w:sz w:val="24"/>
          <w:szCs w:val="24"/>
        </w:rPr>
        <w:t>し</w:t>
      </w:r>
      <w:r w:rsidRPr="005D4245">
        <w:rPr>
          <w:rFonts w:ascii="BIZ UDPゴシック" w:eastAsia="BIZ UDPゴシック" w:hAnsi="BIZ UDPゴシック" w:cs="メイリオ" w:hint="eastAsia"/>
          <w:sz w:val="24"/>
          <w:szCs w:val="24"/>
        </w:rPr>
        <w:t>合い、どのような方法が良いのかを確認する姿勢が大切です。</w:t>
      </w:r>
    </w:p>
    <w:p w14:paraId="0D8F8702" w14:textId="77777777" w:rsidR="002155E9" w:rsidRPr="005D4245" w:rsidRDefault="002155E9" w:rsidP="005D4245">
      <w:pPr>
        <w:tabs>
          <w:tab w:val="left" w:pos="1800"/>
        </w:tabs>
        <w:spacing w:line="276" w:lineRule="auto"/>
        <w:rPr>
          <w:rFonts w:ascii="BIZ UDPゴシック" w:eastAsia="BIZ UDPゴシック" w:hAnsi="BIZ UDPゴシック" w:cs="メイリオ"/>
          <w:b/>
          <w:sz w:val="24"/>
          <w:szCs w:val="24"/>
        </w:rPr>
      </w:pPr>
    </w:p>
    <w:p w14:paraId="563B09C7" w14:textId="77777777" w:rsidR="0041511E" w:rsidRPr="005D4245" w:rsidRDefault="0041511E" w:rsidP="005D4245">
      <w:pPr>
        <w:spacing w:line="276" w:lineRule="auto"/>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障がいのある皆様へ</w:t>
      </w:r>
    </w:p>
    <w:p w14:paraId="31F2FE05" w14:textId="080980D2"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「障がいがある」と言い出しにくいこともありますが、障がいのある人（家族等を含みます。）自身も、自らの障がいのこと、求めている配慮の内容を具体的に伝えてください。</w:t>
      </w:r>
    </w:p>
    <w:p w14:paraId="6F9FA3D2"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5207E0C7" w14:textId="5A5C9D95" w:rsidR="0041511E" w:rsidRDefault="0041511E"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特に、障がいのない人や事業者から声かけがあった際には、相手方の「知りたい」「わかりたい」という思いに、応えていくことが望まれます。</w:t>
      </w:r>
    </w:p>
    <w:p w14:paraId="2E16455B" w14:textId="77777777" w:rsidR="000B092B" w:rsidRPr="005D4245" w:rsidRDefault="000B092B" w:rsidP="005D4245">
      <w:pPr>
        <w:spacing w:line="276" w:lineRule="auto"/>
        <w:ind w:firstLineChars="100" w:firstLine="240"/>
        <w:rPr>
          <w:rFonts w:ascii="BIZ UDPゴシック" w:eastAsia="BIZ UDPゴシック" w:hAnsi="BIZ UDPゴシック" w:cs="メイリオ"/>
          <w:sz w:val="24"/>
          <w:szCs w:val="24"/>
        </w:rPr>
      </w:pPr>
    </w:p>
    <w:p w14:paraId="7AACF31E" w14:textId="5B357387" w:rsidR="00327C8B" w:rsidRPr="00BA230B" w:rsidRDefault="0041511E" w:rsidP="005D4245">
      <w:pPr>
        <w:widowControl/>
        <w:spacing w:line="276" w:lineRule="auto"/>
        <w:ind w:firstLineChars="100" w:firstLine="240"/>
        <w:jc w:val="left"/>
        <w:rPr>
          <w:rFonts w:ascii="BIZ UDPゴシック" w:eastAsia="BIZ UDPゴシック" w:hAnsi="BIZ UDPゴシック"/>
        </w:rPr>
      </w:pPr>
      <w:r w:rsidRPr="005D4245">
        <w:rPr>
          <w:rFonts w:ascii="BIZ UDPゴシック" w:eastAsia="BIZ UDPゴシック" w:hAnsi="BIZ UDPゴシック" w:cs="メイリオ" w:hint="eastAsia"/>
          <w:sz w:val="24"/>
          <w:szCs w:val="24"/>
        </w:rPr>
        <w:t>「知らないこと」「わからないこと」</w:t>
      </w:r>
      <w:r w:rsidR="00115EA1" w:rsidRPr="005D4245">
        <w:rPr>
          <w:rFonts w:ascii="BIZ UDPゴシック" w:eastAsia="BIZ UDPゴシック" w:hAnsi="BIZ UDPゴシック" w:cs="メイリオ" w:hint="eastAsia"/>
          <w:color w:val="000000" w:themeColor="text1"/>
          <w:sz w:val="24"/>
          <w:szCs w:val="24"/>
        </w:rPr>
        <w:t>が</w:t>
      </w:r>
      <w:r w:rsidRPr="005D4245">
        <w:rPr>
          <w:rFonts w:ascii="BIZ UDPゴシック" w:eastAsia="BIZ UDPゴシック" w:hAnsi="BIZ UDPゴシック" w:cs="メイリオ" w:hint="eastAsia"/>
          <w:color w:val="000000" w:themeColor="text1"/>
          <w:sz w:val="24"/>
          <w:szCs w:val="24"/>
        </w:rPr>
        <w:t>障がいを理由とする差別につな</w:t>
      </w:r>
      <w:r w:rsidR="00115EA1" w:rsidRPr="005D4245">
        <w:rPr>
          <w:rFonts w:ascii="BIZ UDPゴシック" w:eastAsia="BIZ UDPゴシック" w:hAnsi="BIZ UDPゴシック" w:cs="メイリオ" w:hint="eastAsia"/>
          <w:color w:val="000000" w:themeColor="text1"/>
          <w:sz w:val="24"/>
          <w:szCs w:val="24"/>
        </w:rPr>
        <w:t>がら</w:t>
      </w:r>
      <w:r w:rsidRPr="005D4245">
        <w:rPr>
          <w:rFonts w:ascii="BIZ UDPゴシック" w:eastAsia="BIZ UDPゴシック" w:hAnsi="BIZ UDPゴシック" w:cs="メイリオ" w:hint="eastAsia"/>
          <w:color w:val="000000" w:themeColor="text1"/>
          <w:sz w:val="24"/>
          <w:szCs w:val="24"/>
        </w:rPr>
        <w:t>ない</w:t>
      </w:r>
      <w:r w:rsidR="00115EA1" w:rsidRPr="005D4245">
        <w:rPr>
          <w:rFonts w:ascii="BIZ UDPゴシック" w:eastAsia="BIZ UDPゴシック" w:hAnsi="BIZ UDPゴシック" w:cs="メイリオ" w:hint="eastAsia"/>
          <w:color w:val="000000" w:themeColor="text1"/>
          <w:sz w:val="24"/>
          <w:szCs w:val="24"/>
        </w:rPr>
        <w:t>ようにする</w:t>
      </w:r>
      <w:r w:rsidRPr="005D4245">
        <w:rPr>
          <w:rFonts w:ascii="BIZ UDPゴシック" w:eastAsia="BIZ UDPゴシック" w:hAnsi="BIZ UDPゴシック" w:cs="メイリオ" w:hint="eastAsia"/>
          <w:color w:val="000000" w:themeColor="text1"/>
          <w:sz w:val="24"/>
          <w:szCs w:val="24"/>
        </w:rPr>
        <w:t>ため</w:t>
      </w:r>
      <w:r w:rsidRPr="005D4245">
        <w:rPr>
          <w:rFonts w:ascii="BIZ UDPゴシック" w:eastAsia="BIZ UDPゴシック" w:hAnsi="BIZ UDPゴシック" w:cs="メイリオ" w:hint="eastAsia"/>
          <w:sz w:val="24"/>
          <w:szCs w:val="24"/>
        </w:rPr>
        <w:t>にも、障がいのある人からの積極的な情報発信をお願いします。</w:t>
      </w:r>
    </w:p>
    <w:p w14:paraId="57F7B3D1" w14:textId="77777777" w:rsidR="00327C8B" w:rsidRPr="00BA230B" w:rsidRDefault="00327C8B" w:rsidP="00327C8B">
      <w:pPr>
        <w:widowControl/>
        <w:jc w:val="left"/>
        <w:rPr>
          <w:rFonts w:ascii="BIZ UDPゴシック" w:eastAsia="BIZ UDPゴシック" w:hAnsi="BIZ UDPゴシック"/>
        </w:rPr>
      </w:pPr>
    </w:p>
    <w:p w14:paraId="54BA44BF" w14:textId="77777777" w:rsidR="00327C8B" w:rsidRPr="00BA230B" w:rsidRDefault="00327C8B" w:rsidP="00327C8B">
      <w:pPr>
        <w:widowControl/>
        <w:jc w:val="left"/>
        <w:rPr>
          <w:rFonts w:ascii="BIZ UDPゴシック" w:eastAsia="BIZ UDPゴシック" w:hAnsi="BIZ UDPゴシック"/>
        </w:rPr>
      </w:pPr>
    </w:p>
    <w:p w14:paraId="08EC3BD7" w14:textId="77777777" w:rsidR="00327C8B" w:rsidRPr="00BA230B" w:rsidRDefault="00327C8B" w:rsidP="00327C8B">
      <w:pPr>
        <w:widowControl/>
        <w:jc w:val="left"/>
        <w:rPr>
          <w:rFonts w:ascii="BIZ UDPゴシック" w:eastAsia="BIZ UDPゴシック" w:hAnsi="BIZ UDPゴシック"/>
        </w:rPr>
      </w:pPr>
    </w:p>
    <w:p w14:paraId="69C06285" w14:textId="2CA7C6EA" w:rsidR="00327C8B" w:rsidRPr="00BA230B" w:rsidRDefault="00327C8B" w:rsidP="00327C8B">
      <w:pPr>
        <w:widowControl/>
        <w:jc w:val="left"/>
        <w:rPr>
          <w:rFonts w:ascii="BIZ UDPゴシック" w:eastAsia="BIZ UDPゴシック" w:hAnsi="BIZ UDPゴシック"/>
        </w:rPr>
      </w:pPr>
    </w:p>
    <w:p w14:paraId="3B86D2A1" w14:textId="402EE12D" w:rsidR="00BB53DC" w:rsidRPr="00BA230B" w:rsidRDefault="00BB53DC" w:rsidP="00327C8B">
      <w:pPr>
        <w:widowControl/>
        <w:jc w:val="left"/>
        <w:rPr>
          <w:rFonts w:ascii="BIZ UDPゴシック" w:eastAsia="BIZ UDPゴシック" w:hAnsi="BIZ UDPゴシック"/>
        </w:rPr>
      </w:pPr>
    </w:p>
    <w:p w14:paraId="6181582F" w14:textId="6026E1DA" w:rsidR="00BB53DC" w:rsidRPr="00BA230B" w:rsidRDefault="00BB53DC" w:rsidP="00327C8B">
      <w:pPr>
        <w:widowControl/>
        <w:jc w:val="left"/>
        <w:rPr>
          <w:rFonts w:ascii="BIZ UDPゴシック" w:eastAsia="BIZ UDPゴシック" w:hAnsi="BIZ UDPゴシック"/>
        </w:rPr>
      </w:pPr>
    </w:p>
    <w:p w14:paraId="4EB35717" w14:textId="0C9DA99A" w:rsidR="00BB53DC" w:rsidRPr="00BA230B" w:rsidRDefault="00BB53DC" w:rsidP="00327C8B">
      <w:pPr>
        <w:widowControl/>
        <w:jc w:val="left"/>
        <w:rPr>
          <w:rFonts w:ascii="BIZ UDPゴシック" w:eastAsia="BIZ UDPゴシック" w:hAnsi="BIZ UDPゴシック"/>
        </w:rPr>
      </w:pPr>
    </w:p>
    <w:p w14:paraId="17803112" w14:textId="7465351C" w:rsidR="00BB53DC" w:rsidRPr="00BA230B" w:rsidRDefault="00BB53DC" w:rsidP="00327C8B">
      <w:pPr>
        <w:widowControl/>
        <w:jc w:val="left"/>
        <w:rPr>
          <w:rFonts w:ascii="BIZ UDPゴシック" w:eastAsia="BIZ UDPゴシック" w:hAnsi="BIZ UDPゴシック"/>
        </w:rPr>
      </w:pPr>
    </w:p>
    <w:p w14:paraId="69B368E2" w14:textId="77777777" w:rsidR="00BB53DC" w:rsidRPr="00BA230B" w:rsidRDefault="00BB53DC" w:rsidP="00327C8B">
      <w:pPr>
        <w:widowControl/>
        <w:jc w:val="left"/>
        <w:rPr>
          <w:rFonts w:ascii="BIZ UDPゴシック" w:eastAsia="BIZ UDPゴシック" w:hAnsi="BIZ UDPゴシック"/>
        </w:rPr>
      </w:pPr>
    </w:p>
    <w:p w14:paraId="14908A18" w14:textId="2C9DD763" w:rsidR="00327C8B" w:rsidRDefault="00327C8B" w:rsidP="00327C8B">
      <w:pPr>
        <w:widowControl/>
        <w:jc w:val="left"/>
        <w:rPr>
          <w:rFonts w:ascii="BIZ UDPゴシック" w:eastAsia="BIZ UDPゴシック" w:hAnsi="BIZ UDPゴシック"/>
        </w:rPr>
      </w:pPr>
    </w:p>
    <w:p w14:paraId="3E5CC689" w14:textId="083939E2" w:rsidR="005D4245" w:rsidRDefault="005D4245" w:rsidP="00327C8B">
      <w:pPr>
        <w:widowControl/>
        <w:jc w:val="left"/>
        <w:rPr>
          <w:rFonts w:ascii="BIZ UDPゴシック" w:eastAsia="BIZ UDPゴシック" w:hAnsi="BIZ UDPゴシック"/>
        </w:rPr>
      </w:pPr>
    </w:p>
    <w:p w14:paraId="166E4ADA" w14:textId="203A4611" w:rsidR="005D4245" w:rsidRDefault="005D4245" w:rsidP="00327C8B">
      <w:pPr>
        <w:widowControl/>
        <w:jc w:val="left"/>
        <w:rPr>
          <w:rFonts w:ascii="BIZ UDPゴシック" w:eastAsia="BIZ UDPゴシック" w:hAnsi="BIZ UDPゴシック"/>
        </w:rPr>
      </w:pPr>
    </w:p>
    <w:p w14:paraId="769ECED7" w14:textId="77777777" w:rsidR="005D4245" w:rsidRPr="00BA230B" w:rsidRDefault="005D4245" w:rsidP="00327C8B">
      <w:pPr>
        <w:widowControl/>
        <w:jc w:val="left"/>
        <w:rPr>
          <w:rFonts w:ascii="BIZ UDPゴシック" w:eastAsia="BIZ UDPゴシック" w:hAnsi="BIZ UDPゴシック"/>
        </w:rPr>
      </w:pPr>
    </w:p>
    <w:p w14:paraId="080E8547" w14:textId="77777777" w:rsidR="00327C8B" w:rsidRPr="00BA230B" w:rsidRDefault="00327C8B" w:rsidP="00327C8B">
      <w:pPr>
        <w:widowControl/>
        <w:jc w:val="left"/>
        <w:rPr>
          <w:rFonts w:ascii="BIZ UDPゴシック" w:eastAsia="BIZ UDPゴシック" w:hAnsi="BIZ UDPゴシック"/>
        </w:rPr>
      </w:pPr>
    </w:p>
    <w:p w14:paraId="301B9E01" w14:textId="77777777" w:rsidR="00327C8B" w:rsidRPr="00BA230B" w:rsidRDefault="00327C8B" w:rsidP="00327C8B">
      <w:pPr>
        <w:widowControl/>
        <w:jc w:val="left"/>
        <w:rPr>
          <w:rFonts w:ascii="BIZ UDPゴシック" w:eastAsia="BIZ UDPゴシック" w:hAnsi="BIZ UDPゴシック"/>
        </w:rPr>
      </w:pPr>
    </w:p>
    <w:p w14:paraId="2E896275" w14:textId="094F34D6" w:rsidR="00327C8B" w:rsidRPr="00BA230B" w:rsidRDefault="00327C8B" w:rsidP="00327C8B">
      <w:pPr>
        <w:widowControl/>
        <w:jc w:val="center"/>
        <w:rPr>
          <w:rFonts w:ascii="BIZ UDPゴシック" w:eastAsia="BIZ UDPゴシック" w:hAnsi="BIZ UDPゴシック"/>
          <w:b/>
          <w:sz w:val="72"/>
          <w:szCs w:val="72"/>
        </w:rPr>
      </w:pPr>
      <w:r w:rsidRPr="00BA230B">
        <w:rPr>
          <w:rFonts w:ascii="BIZ UDPゴシック" w:eastAsia="BIZ UDPゴシック" w:hAnsi="BIZ UDPゴシック" w:hint="eastAsia"/>
          <w:b/>
          <w:sz w:val="72"/>
          <w:szCs w:val="72"/>
          <w:lang w:val="ja-JP"/>
        </w:rPr>
        <w:t>【参考資料】</w:t>
      </w:r>
    </w:p>
    <w:p w14:paraId="6792F107" w14:textId="77777777" w:rsidR="00327C8B" w:rsidRPr="00BA230B" w:rsidRDefault="00327C8B" w:rsidP="00327C8B">
      <w:pPr>
        <w:widowControl/>
        <w:jc w:val="left"/>
        <w:rPr>
          <w:rFonts w:ascii="BIZ UDPゴシック" w:eastAsia="BIZ UDPゴシック" w:hAnsi="BIZ UDPゴシック" w:cs="メイリオ"/>
          <w:color w:val="000000" w:themeColor="text1"/>
        </w:rPr>
      </w:pPr>
      <w:r w:rsidRPr="00BA230B">
        <w:rPr>
          <w:rFonts w:ascii="BIZ UDPゴシック" w:eastAsia="BIZ UDPゴシック" w:hAnsi="BIZ UDPゴシック"/>
        </w:rPr>
        <w:br w:type="page"/>
      </w:r>
    </w:p>
    <w:p w14:paraId="302B1D64" w14:textId="045CFDFC" w:rsidR="009C3413" w:rsidRPr="005D4245" w:rsidRDefault="00DC20BB" w:rsidP="00DC20BB">
      <w:pPr>
        <w:widowControl/>
        <w:tabs>
          <w:tab w:val="center" w:pos="4919"/>
        </w:tabs>
        <w:spacing w:after="240" w:line="0" w:lineRule="atLeast"/>
        <w:jc w:val="left"/>
        <w:rPr>
          <w:rFonts w:ascii="BIZ UDPゴシック" w:eastAsia="BIZ UDPゴシック" w:hAnsi="BIZ UDPゴシック" w:cs="メイリオ"/>
          <w:b/>
          <w:sz w:val="36"/>
          <w:szCs w:val="36"/>
        </w:rPr>
      </w:pPr>
      <w:r w:rsidRPr="005D4245">
        <w:rPr>
          <w:rFonts w:ascii="BIZ UDPゴシック" w:eastAsia="BIZ UDPゴシック" w:hAnsi="BIZ UDPゴシック" w:cs="メイリオ" w:hint="eastAsia"/>
          <w:b/>
          <w:sz w:val="36"/>
          <w:szCs w:val="36"/>
        </w:rPr>
        <w:lastRenderedPageBreak/>
        <w:t>＜</w:t>
      </w:r>
      <w:r w:rsidR="009C3413" w:rsidRPr="005D4245">
        <w:rPr>
          <w:rFonts w:ascii="BIZ UDPゴシック" w:eastAsia="BIZ UDPゴシック" w:hAnsi="BIZ UDPゴシック" w:cs="メイリオ" w:hint="eastAsia"/>
          <w:b/>
          <w:sz w:val="36"/>
          <w:szCs w:val="36"/>
        </w:rPr>
        <w:t>障がい者に関するマーク</w:t>
      </w:r>
      <w:r w:rsidRPr="005D4245">
        <w:rPr>
          <w:rFonts w:ascii="BIZ UDPゴシック" w:eastAsia="BIZ UDPゴシック" w:hAnsi="BIZ UDPゴシック" w:cs="メイリオ" w:hint="eastAsia"/>
          <w:b/>
          <w:sz w:val="36"/>
          <w:szCs w:val="36"/>
        </w:rPr>
        <w:t>＞</w:t>
      </w:r>
      <w:r w:rsidRPr="005D4245">
        <w:rPr>
          <w:rFonts w:ascii="BIZ UDPゴシック" w:eastAsia="BIZ UDPゴシック" w:hAnsi="BIZ UDPゴシック" w:cs="メイリオ"/>
          <w:b/>
          <w:sz w:val="36"/>
          <w:szCs w:val="36"/>
        </w:rPr>
        <w:tab/>
      </w:r>
    </w:p>
    <w:p w14:paraId="01134F23" w14:textId="41AF1753" w:rsidR="009C3413" w:rsidRPr="005D4245" w:rsidRDefault="00B750F0" w:rsidP="000D5D10">
      <w:pPr>
        <w:pStyle w:val="ac"/>
        <w:widowControl/>
        <w:numPr>
          <w:ilvl w:val="0"/>
          <w:numId w:val="20"/>
        </w:numPr>
        <w:spacing w:line="0" w:lineRule="atLeast"/>
        <w:ind w:leftChars="0"/>
        <w:jc w:val="left"/>
        <w:rPr>
          <w:rFonts w:ascii="BIZ UDPゴシック" w:eastAsia="BIZ UDPゴシック" w:hAnsi="BIZ UDPゴシック" w:cs="メイリオ"/>
          <w:b/>
          <w:sz w:val="32"/>
          <w:szCs w:val="32"/>
        </w:rPr>
      </w:pPr>
      <w:r w:rsidRPr="005D4245">
        <w:rPr>
          <w:rFonts w:ascii="BIZ UDPゴシック" w:eastAsia="BIZ UDPゴシック" w:hAnsi="BIZ UDPゴシック"/>
          <w:noProof/>
          <w:sz w:val="32"/>
          <w:szCs w:val="32"/>
        </w:rPr>
        <mc:AlternateContent>
          <mc:Choice Requires="wps">
            <w:drawing>
              <wp:anchor distT="0" distB="0" distL="114300" distR="114300" simplePos="0" relativeHeight="251895808" behindDoc="0" locked="0" layoutInCell="1" allowOverlap="1" wp14:anchorId="78B51A15" wp14:editId="35FC9B4E">
                <wp:simplePos x="0" y="0"/>
                <wp:positionH relativeFrom="column">
                  <wp:posOffset>1673860</wp:posOffset>
                </wp:positionH>
                <wp:positionV relativeFrom="paragraph">
                  <wp:posOffset>262890</wp:posOffset>
                </wp:positionV>
                <wp:extent cx="4800600"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1913316B"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駐車場などでこのマークを見かけた場合には、障がい者の利用への配慮について、御理解、御協力をお願いいたします。</w:t>
                            </w:r>
                          </w:p>
                          <w:p w14:paraId="26098677" w14:textId="160015F1" w:rsidR="008E379C" w:rsidRPr="005D4245" w:rsidRDefault="008E379C" w:rsidP="005D4245">
                            <w:pPr>
                              <w:spacing w:line="276" w:lineRule="auto"/>
                              <w:ind w:left="240" w:hangingChars="100" w:hanging="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kern w:val="0"/>
                                <w:sz w:val="24"/>
                                <w:szCs w:val="24"/>
                              </w:rPr>
                              <w:t>※このマークは「すべての障がい者を対象」としたものです。特に車</w:t>
                            </w:r>
                            <w:r w:rsidRPr="005D4245">
                              <w:rPr>
                                <w:rFonts w:ascii="BIZ UDPゴシック" w:eastAsia="BIZ UDPゴシック" w:hAnsi="BIZ UDPゴシック" w:cs="メイリオ" w:hint="eastAsia"/>
                                <w:kern w:val="0"/>
                                <w:sz w:val="24"/>
                                <w:szCs w:val="24"/>
                              </w:rPr>
                              <w:t>いす</w:t>
                            </w:r>
                            <w:r w:rsidRPr="005D4245">
                              <w:rPr>
                                <w:rFonts w:ascii="BIZ UDPゴシック" w:eastAsia="BIZ UDPゴシック" w:hAnsi="BIZ UDPゴシック" w:cs="メイリオ"/>
                                <w:kern w:val="0"/>
                                <w:sz w:val="24"/>
                                <w:szCs w:val="24"/>
                              </w:rPr>
                              <w:t>を利用する障がい者を限定し、使用されるものではありません。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B51A15" id="_x0000_t202" coordsize="21600,21600" o:spt="202" path="m,l,21600r21600,l21600,xe">
                <v:stroke joinstyle="miter"/>
                <v:path gradientshapeok="t" o:connecttype="rect"/>
              </v:shapetype>
              <v:shape id="テキスト ボックス 2" o:spid="_x0000_s1026" type="#_x0000_t202" style="position:absolute;left:0;text-align:left;margin-left:131.8pt;margin-top:20.7pt;width:378pt;height:110.55pt;z-index:251895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" stroked="f">
                <v:textbox style="mso-fit-shape-to-text:t">
                  <w:txbxContent>
                    <w:p w14:paraId="1913316B"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障がい者が利用できる建物、施設であることを明確に表すための世界共通のシンボルマークです。マークの使用については国際リハビリテーション協会の「使用指針」により定められています。</w:t>
                      </w:r>
                    </w:p>
                    <w:p w14:paraId="105B9FAE"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駐車場などでこのマークを見かけた場合には、障がい者の利用への配慮について、御理解、御協力をお願いいたします。</w:t>
                      </w:r>
                    </w:p>
                    <w:p w14:paraId="26098677" w14:textId="160015F1" w:rsidR="008E379C" w:rsidRPr="005D4245" w:rsidRDefault="008E379C" w:rsidP="005D4245">
                      <w:pPr>
                        <w:spacing w:line="276" w:lineRule="auto"/>
                        <w:ind w:left="240" w:hangingChars="100" w:hanging="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kern w:val="0"/>
                          <w:sz w:val="24"/>
                          <w:szCs w:val="24"/>
                        </w:rPr>
                        <w:t>※このマークは「すべての障がい者を対象」としたものです。特に車</w:t>
                      </w:r>
                      <w:r w:rsidRPr="005D4245">
                        <w:rPr>
                          <w:rFonts w:ascii="BIZ UDPゴシック" w:eastAsia="BIZ UDPゴシック" w:hAnsi="BIZ UDPゴシック" w:cs="メイリオ" w:hint="eastAsia"/>
                          <w:kern w:val="0"/>
                          <w:sz w:val="24"/>
                          <w:szCs w:val="24"/>
                        </w:rPr>
                        <w:t>いす</w:t>
                      </w:r>
                      <w:r w:rsidRPr="005D4245">
                        <w:rPr>
                          <w:rFonts w:ascii="BIZ UDPゴシック" w:eastAsia="BIZ UDPゴシック" w:hAnsi="BIZ UDPゴシック" w:cs="メイリオ"/>
                          <w:kern w:val="0"/>
                          <w:sz w:val="24"/>
                          <w:szCs w:val="24"/>
                        </w:rPr>
                        <w:t>を利用する障がい者を限定し、使用されるものではありません。</w:t>
                      </w:r>
                    </w:p>
                  </w:txbxContent>
                </v:textbox>
              </v:shape>
            </w:pict>
          </mc:Fallback>
        </mc:AlternateContent>
      </w:r>
      <w:r w:rsidR="009C3413" w:rsidRPr="005D4245">
        <w:rPr>
          <w:rFonts w:ascii="BIZ UDPゴシック" w:eastAsia="BIZ UDPゴシック" w:hAnsi="BIZ UDPゴシック" w:cs="メイリオ" w:hint="eastAsia"/>
          <w:b/>
          <w:sz w:val="32"/>
          <w:szCs w:val="32"/>
        </w:rPr>
        <w:t>障がい者のための国際シンボルマーク</w:t>
      </w:r>
    </w:p>
    <w:p w14:paraId="5CCFAFC1" w14:textId="29806E23" w:rsidR="00863AAD" w:rsidRPr="005D4245" w:rsidRDefault="00863AAD" w:rsidP="00863AAD">
      <w:pPr>
        <w:widowControl/>
        <w:spacing w:line="0" w:lineRule="atLeast"/>
        <w:jc w:val="left"/>
        <w:rPr>
          <w:rFonts w:ascii="BIZ UDPゴシック" w:eastAsia="BIZ UDPゴシック" w:hAnsi="BIZ UDPゴシック" w:cs="メイリオ"/>
          <w:b/>
          <w:sz w:val="24"/>
          <w:szCs w:val="24"/>
        </w:rPr>
      </w:pPr>
    </w:p>
    <w:p w14:paraId="2696683E" w14:textId="796A259D" w:rsidR="00656720" w:rsidRPr="005D4245" w:rsidRDefault="00863AAD" w:rsidP="00863AAD">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noProof/>
          <w:sz w:val="24"/>
          <w:szCs w:val="24"/>
        </w:rPr>
        <w:drawing>
          <wp:inline distT="0" distB="0" distL="0" distR="0" wp14:anchorId="366FD22D" wp14:editId="4B4F94CA">
            <wp:extent cx="1119117" cy="1167354"/>
            <wp:effectExtent l="0" t="0" r="508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8712" cy="1177363"/>
                    </a:xfrm>
                    <a:prstGeom prst="rect">
                      <a:avLst/>
                    </a:prstGeom>
                    <a:noFill/>
                    <a:ln>
                      <a:noFill/>
                    </a:ln>
                  </pic:spPr>
                </pic:pic>
              </a:graphicData>
            </a:graphic>
          </wp:inline>
        </w:drawing>
      </w:r>
    </w:p>
    <w:p w14:paraId="7329CB64" w14:textId="308A32E8" w:rsidR="00863AAD" w:rsidRPr="005D4245" w:rsidRDefault="00863AAD" w:rsidP="00863AAD">
      <w:pPr>
        <w:spacing w:line="0" w:lineRule="atLeast"/>
        <w:rPr>
          <w:rFonts w:ascii="BIZ UDPゴシック" w:eastAsia="BIZ UDPゴシック" w:hAnsi="BIZ UDPゴシック" w:cs="メイリオ"/>
          <w:sz w:val="24"/>
          <w:szCs w:val="24"/>
        </w:rPr>
      </w:pPr>
    </w:p>
    <w:p w14:paraId="40CFA9D9" w14:textId="79B3D32E" w:rsidR="005D4245" w:rsidRPr="005D4245" w:rsidRDefault="005D4245" w:rsidP="00863AAD">
      <w:pPr>
        <w:spacing w:line="0" w:lineRule="atLeast"/>
        <w:rPr>
          <w:rFonts w:ascii="BIZ UDPゴシック" w:eastAsia="BIZ UDPゴシック" w:hAnsi="BIZ UDPゴシック" w:cs="メイリオ"/>
          <w:sz w:val="24"/>
          <w:szCs w:val="24"/>
        </w:rPr>
      </w:pPr>
    </w:p>
    <w:p w14:paraId="02B97464" w14:textId="77777777" w:rsidR="005D4245" w:rsidRPr="005D4245" w:rsidRDefault="005D4245" w:rsidP="00863AAD">
      <w:pPr>
        <w:spacing w:line="0" w:lineRule="atLeast"/>
        <w:rPr>
          <w:rFonts w:ascii="BIZ UDPゴシック" w:eastAsia="BIZ UDPゴシック" w:hAnsi="BIZ UDPゴシック" w:cs="メイリオ"/>
          <w:sz w:val="24"/>
          <w:szCs w:val="24"/>
        </w:rPr>
      </w:pPr>
    </w:p>
    <w:p w14:paraId="57476C34" w14:textId="39DAD771" w:rsidR="00B750F0" w:rsidRPr="005D4245" w:rsidRDefault="00B750F0" w:rsidP="00863AAD">
      <w:pPr>
        <w:spacing w:line="0" w:lineRule="atLeast"/>
        <w:rPr>
          <w:rFonts w:ascii="BIZ UDPゴシック" w:eastAsia="BIZ UDPゴシック" w:hAnsi="BIZ UDPゴシック" w:cs="メイリオ"/>
          <w:sz w:val="24"/>
          <w:szCs w:val="24"/>
        </w:rPr>
      </w:pPr>
    </w:p>
    <w:p w14:paraId="256CB65D" w14:textId="3B8CC61F" w:rsidR="009C3413" w:rsidRPr="005D4245" w:rsidRDefault="009C3413" w:rsidP="000D5D10">
      <w:pPr>
        <w:pStyle w:val="ac"/>
        <w:numPr>
          <w:ilvl w:val="0"/>
          <w:numId w:val="20"/>
        </w:numPr>
        <w:spacing w:line="0" w:lineRule="atLeast"/>
        <w:ind w:leftChars="0"/>
        <w:rPr>
          <w:rFonts w:ascii="BIZ UDPゴシック" w:eastAsia="BIZ UDPゴシック" w:hAnsi="BIZ UDPゴシック" w:cs="メイリオ"/>
          <w:b/>
          <w:sz w:val="32"/>
          <w:szCs w:val="32"/>
        </w:rPr>
      </w:pPr>
      <w:r w:rsidRPr="005D4245">
        <w:rPr>
          <w:rFonts w:ascii="BIZ UDPゴシック" w:eastAsia="BIZ UDPゴシック" w:hAnsi="BIZ UDPゴシック" w:cs="メイリオ" w:hint="eastAsia"/>
          <w:b/>
          <w:sz w:val="32"/>
          <w:szCs w:val="32"/>
        </w:rPr>
        <w:t>盲人のための国際シンボルマーク</w:t>
      </w:r>
    </w:p>
    <w:p w14:paraId="569CCB26" w14:textId="1CD1B3C7" w:rsidR="009C3413" w:rsidRPr="005D4245" w:rsidRDefault="009C3413"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sz w:val="24"/>
          <w:szCs w:val="24"/>
        </w:rPr>
        <mc:AlternateContent>
          <mc:Choice Requires="wps">
            <w:drawing>
              <wp:anchor distT="0" distB="0" distL="114300" distR="114300" simplePos="0" relativeHeight="251896832" behindDoc="0" locked="0" layoutInCell="1" allowOverlap="1" wp14:anchorId="54E86DFA" wp14:editId="08F8A600">
                <wp:simplePos x="0" y="0"/>
                <wp:positionH relativeFrom="column">
                  <wp:posOffset>1673861</wp:posOffset>
                </wp:positionH>
                <wp:positionV relativeFrom="paragraph">
                  <wp:posOffset>29210</wp:posOffset>
                </wp:positionV>
                <wp:extent cx="4800600" cy="1403985"/>
                <wp:effectExtent l="0" t="0" r="0" b="4445"/>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03985"/>
                        </a:xfrm>
                        <a:prstGeom prst="rect">
                          <a:avLst/>
                        </a:prstGeom>
                        <a:solidFill>
                          <a:srgbClr val="FFFFFF"/>
                        </a:solidFill>
                        <a:ln w="9525">
                          <a:noFill/>
                          <a:miter lim="800000"/>
                          <a:headEnd/>
                          <a:tailEnd/>
                        </a:ln>
                      </wps:spPr>
                      <wps:txbx>
                        <w:txbxContent>
                          <w:p w14:paraId="6274CEC3"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sz w:val="24"/>
                                <w:szCs w:val="24"/>
                              </w:rPr>
                              <w:t>このマークを見かけた場合には、視覚障がい者の利用への配慮について、御理解、御協力をお願いいたします。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86DFA" id="_x0000_s1027" type="#_x0000_t202" style="position:absolute;left:0;text-align:left;margin-left:131.8pt;margin-top:2.3pt;width:378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" stroked="f">
                <v:textbox style="mso-fit-shape-to-text:t">
                  <w:txbxContent>
                    <w:p w14:paraId="6274CEC3"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sz w:val="24"/>
                          <w:szCs w:val="24"/>
                        </w:rPr>
                        <w:t>世界盲人連合で1984年に制定された盲人のための世界共通のマークです。視覚障がい者の安全やバリアフリーに考慮された建物、設備、機器などに付けられています。信号機や国際点字郵便物・書籍などで身近に見かけるマークです。</w:t>
                      </w:r>
                    </w:p>
                    <w:p w14:paraId="362CF35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sz w:val="24"/>
                          <w:szCs w:val="24"/>
                        </w:rPr>
                        <w:t>このマークを見かけた場合には、視覚障がい者の利用への配慮について、御理解、御協力をお願いいたします。</w:t>
                      </w:r>
                    </w:p>
                  </w:txbxContent>
                </v:textbox>
              </v:shape>
            </w:pict>
          </mc:Fallback>
        </mc:AlternateContent>
      </w:r>
    </w:p>
    <w:p w14:paraId="582A67F1" w14:textId="70DAA38A" w:rsidR="00656720" w:rsidRDefault="005D4245"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sz w:val="24"/>
          <w:szCs w:val="24"/>
        </w:rPr>
        <w:drawing>
          <wp:inline distT="0" distB="0" distL="0" distR="0" wp14:anchorId="0EC0CD49" wp14:editId="15902F95">
            <wp:extent cx="1119117" cy="1345093"/>
            <wp:effectExtent l="0" t="0" r="5080" b="762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8317" cy="1356151"/>
                    </a:xfrm>
                    <a:prstGeom prst="rect">
                      <a:avLst/>
                    </a:prstGeom>
                    <a:noFill/>
                    <a:ln>
                      <a:noFill/>
                    </a:ln>
                  </pic:spPr>
                </pic:pic>
              </a:graphicData>
            </a:graphic>
          </wp:inline>
        </w:drawing>
      </w:r>
    </w:p>
    <w:p w14:paraId="1A51166E" w14:textId="33D640D8"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3D8271DD" w14:textId="77777777" w:rsidR="005D4245" w:rsidRPr="005D4245" w:rsidRDefault="005D4245" w:rsidP="009C3413">
      <w:pPr>
        <w:spacing w:line="0" w:lineRule="atLeast"/>
        <w:rPr>
          <w:rFonts w:ascii="BIZ UDPゴシック" w:eastAsia="BIZ UDPゴシック" w:hAnsi="BIZ UDPゴシック" w:cs="メイリオ"/>
          <w:color w:val="000000" w:themeColor="text1"/>
          <w:sz w:val="24"/>
          <w:szCs w:val="24"/>
        </w:rPr>
      </w:pPr>
    </w:p>
    <w:p w14:paraId="69174096" w14:textId="77777777" w:rsidR="00572B5D" w:rsidRPr="005D4245" w:rsidRDefault="00572B5D" w:rsidP="00572B5D">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5D4245">
        <w:rPr>
          <w:rFonts w:ascii="BIZ UDPゴシック" w:eastAsia="BIZ UDPゴシック" w:hAnsi="BIZ UDPゴシック" w:cs="メイリオ" w:hint="eastAsia"/>
          <w:b/>
          <w:color w:val="000000" w:themeColor="text1"/>
          <w:sz w:val="32"/>
          <w:szCs w:val="32"/>
        </w:rPr>
        <w:t>身体障がい者標識</w:t>
      </w:r>
    </w:p>
    <w:p w14:paraId="3C15A185" w14:textId="06F421FE" w:rsidR="00572B5D" w:rsidRPr="005D4245" w:rsidRDefault="00572B5D" w:rsidP="00572B5D">
      <w:pPr>
        <w:spacing w:line="0" w:lineRule="atLeast"/>
        <w:rPr>
          <w:rFonts w:ascii="BIZ UDPゴシック" w:eastAsia="BIZ UDPゴシック" w:hAnsi="BIZ UDPゴシック"/>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1999232" behindDoc="0" locked="0" layoutInCell="1" allowOverlap="1" wp14:anchorId="24E23BCB" wp14:editId="27B2C404">
                <wp:simplePos x="0" y="0"/>
                <wp:positionH relativeFrom="column">
                  <wp:posOffset>1675765</wp:posOffset>
                </wp:positionH>
                <wp:positionV relativeFrom="paragraph">
                  <wp:posOffset>41275</wp:posOffset>
                </wp:positionV>
                <wp:extent cx="4810125" cy="1684020"/>
                <wp:effectExtent l="0" t="0" r="9525"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684020"/>
                        </a:xfrm>
                        <a:prstGeom prst="rect">
                          <a:avLst/>
                        </a:prstGeom>
                        <a:solidFill>
                          <a:srgbClr val="FFFFFF"/>
                        </a:solidFill>
                        <a:ln w="9525">
                          <a:noFill/>
                          <a:miter lim="800000"/>
                          <a:headEnd/>
                          <a:tailEnd/>
                        </a:ln>
                      </wps:spPr>
                      <wps:txbx>
                        <w:txbxContent>
                          <w:p w14:paraId="33C9AFB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肢体不自由であることを理由に免許に条件を付されている方が運転する車に表示するマークで、マークの表示については、努力義務となっています。</w:t>
                            </w:r>
                          </w:p>
                          <w:p w14:paraId="5B66A0E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3BCB" id="_x0000_s1028" type="#_x0000_t202" style="position:absolute;left:0;text-align:left;margin-left:131.95pt;margin-top:3.25pt;width:378.75pt;height:132.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" stroked="f">
                <v:textbox>
                  <w:txbxContent>
                    <w:p w14:paraId="33C9AFB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肢体不自由であることを理由に免許に条件を付されている方が運転する車に表示するマークで、マークの表示については、努力義務となっています。</w:t>
                      </w:r>
                    </w:p>
                    <w:p w14:paraId="5B66A0E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v:textbox>
              </v:shape>
            </w:pict>
          </mc:Fallback>
        </mc:AlternateContent>
      </w:r>
    </w:p>
    <w:p w14:paraId="099949E3" w14:textId="1AF4726A" w:rsidR="00572B5D" w:rsidRDefault="005D4245"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noProof/>
          <w:color w:val="000000" w:themeColor="text1"/>
          <w:sz w:val="24"/>
          <w:szCs w:val="24"/>
        </w:rPr>
        <w:drawing>
          <wp:inline distT="0" distB="0" distL="0" distR="0" wp14:anchorId="2ED60023" wp14:editId="62CFF7F5">
            <wp:extent cx="1307184" cy="1324052"/>
            <wp:effectExtent l="0" t="0" r="7620" b="0"/>
            <wp:docPr id="34" name="図 34" descr="身体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身体障がい者標識"/>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8872" cy="1335891"/>
                    </a:xfrm>
                    <a:prstGeom prst="rect">
                      <a:avLst/>
                    </a:prstGeom>
                    <a:noFill/>
                    <a:ln>
                      <a:noFill/>
                    </a:ln>
                  </pic:spPr>
                </pic:pic>
              </a:graphicData>
            </a:graphic>
          </wp:inline>
        </w:drawing>
      </w:r>
    </w:p>
    <w:p w14:paraId="0F693409" w14:textId="51FDEDF9"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159F45D9" w14:textId="77777777" w:rsidR="005D4245" w:rsidRPr="005D4245" w:rsidRDefault="005D4245" w:rsidP="009C3413">
      <w:pPr>
        <w:spacing w:line="0" w:lineRule="atLeast"/>
        <w:rPr>
          <w:rFonts w:ascii="BIZ UDPゴシック" w:eastAsia="BIZ UDPゴシック" w:hAnsi="BIZ UDPゴシック" w:cs="メイリオ"/>
          <w:color w:val="000000" w:themeColor="text1"/>
          <w:sz w:val="24"/>
          <w:szCs w:val="24"/>
        </w:rPr>
      </w:pPr>
    </w:p>
    <w:p w14:paraId="3D8E9FD3" w14:textId="77777777" w:rsidR="00572B5D" w:rsidRPr="005D4245" w:rsidRDefault="00572B5D" w:rsidP="00572B5D">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5D4245">
        <w:rPr>
          <w:rFonts w:ascii="BIZ UDPゴシック" w:eastAsia="BIZ UDPゴシック" w:hAnsi="BIZ UDPゴシック" w:cs="メイリオ" w:hint="eastAsia"/>
          <w:b/>
          <w:color w:val="000000" w:themeColor="text1"/>
          <w:sz w:val="32"/>
          <w:szCs w:val="32"/>
        </w:rPr>
        <w:t>聴覚障がい者標識</w:t>
      </w:r>
    </w:p>
    <w:p w14:paraId="23963ABF" w14:textId="159DD4B9" w:rsidR="00572B5D" w:rsidRPr="005D4245" w:rsidRDefault="00572B5D" w:rsidP="00572B5D">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2001280" behindDoc="0" locked="0" layoutInCell="1" allowOverlap="1" wp14:anchorId="555863BD" wp14:editId="66B2F36D">
                <wp:simplePos x="0" y="0"/>
                <wp:positionH relativeFrom="column">
                  <wp:posOffset>1675765</wp:posOffset>
                </wp:positionH>
                <wp:positionV relativeFrom="paragraph">
                  <wp:posOffset>45720</wp:posOffset>
                </wp:positionV>
                <wp:extent cx="4810125" cy="1805940"/>
                <wp:effectExtent l="0" t="0" r="9525" b="381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805940"/>
                        </a:xfrm>
                        <a:prstGeom prst="rect">
                          <a:avLst/>
                        </a:prstGeom>
                        <a:solidFill>
                          <a:srgbClr val="FFFFFF"/>
                        </a:solidFill>
                        <a:ln w="9525">
                          <a:noFill/>
                          <a:miter lim="800000"/>
                          <a:headEnd/>
                          <a:tailEnd/>
                        </a:ln>
                      </wps:spPr>
                      <wps:txbx>
                        <w:txbxContent>
                          <w:p w14:paraId="327C18D3"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聴覚障がいであることを理由に免許に条件を付されている方が運転する車に表示するマークで、マークの表示については、義務となっています。</w:t>
                            </w:r>
                          </w:p>
                          <w:p w14:paraId="5DD1329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863BD" id="_x0000_s1029" type="#_x0000_t202" style="position:absolute;left:0;text-align:left;margin-left:131.95pt;margin-top:3.6pt;width:378.75pt;height:142.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" stroked="f">
                <v:textbox>
                  <w:txbxContent>
                    <w:p w14:paraId="327C18D3"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聴覚障がいであることを理由に免許に条件を付されている方が運転する車に表示するマークで、マークの表示については、義務となっています。</w:t>
                      </w:r>
                    </w:p>
                    <w:p w14:paraId="5DD13296" w14:textId="77777777" w:rsidR="008E379C" w:rsidRPr="005D4245" w:rsidRDefault="008E379C" w:rsidP="005D4245">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5D4245">
                        <w:rPr>
                          <w:rFonts w:ascii="BIZ UDPゴシック" w:eastAsia="BIZ UDPゴシック" w:hAnsi="BIZ UDPゴシック" w:cs="メイリオ" w:hint="eastAsia"/>
                          <w:color w:val="000000" w:themeColor="text1"/>
                          <w:kern w:val="0"/>
                          <w:sz w:val="24"/>
                          <w:szCs w:val="24"/>
                        </w:rPr>
                        <w:t>危険防止のためやむを得ない場合を除き、このマークを付けた車に幅寄せや割り込みを行った運転者は、道路交通法の規定により罰せられます。</w:t>
                      </w:r>
                    </w:p>
                  </w:txbxContent>
                </v:textbox>
              </v:shape>
            </w:pict>
          </mc:Fallback>
        </mc:AlternateContent>
      </w:r>
    </w:p>
    <w:p w14:paraId="1E0B6B1C" w14:textId="70942942" w:rsidR="005D4245" w:rsidRDefault="005D4245" w:rsidP="009C3413">
      <w:pPr>
        <w:spacing w:line="0" w:lineRule="atLeast"/>
        <w:rPr>
          <w:rFonts w:ascii="BIZ UDPゴシック" w:eastAsia="BIZ UDPゴシック" w:hAnsi="BIZ UDPゴシック" w:cs="メイリオ"/>
          <w:b/>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7EFFC235" wp14:editId="34CA6790">
            <wp:extent cx="1294791" cy="1336290"/>
            <wp:effectExtent l="0" t="0" r="635" b="0"/>
            <wp:docPr id="36" name="図 36" descr="聴覚障がい者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聴覚障がい者標識"/>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9718" cy="1341375"/>
                    </a:xfrm>
                    <a:prstGeom prst="rect">
                      <a:avLst/>
                    </a:prstGeom>
                    <a:noFill/>
                    <a:ln>
                      <a:noFill/>
                    </a:ln>
                  </pic:spPr>
                </pic:pic>
              </a:graphicData>
            </a:graphic>
          </wp:inline>
        </w:drawing>
      </w:r>
    </w:p>
    <w:p w14:paraId="4F7300FD" w14:textId="2E3EFE27" w:rsidR="005D4245" w:rsidRDefault="005D4245" w:rsidP="009C3413">
      <w:pPr>
        <w:spacing w:line="0" w:lineRule="atLeast"/>
        <w:rPr>
          <w:rFonts w:ascii="BIZ UDPゴシック" w:eastAsia="BIZ UDPゴシック" w:hAnsi="BIZ UDPゴシック" w:cs="メイリオ"/>
          <w:b/>
          <w:color w:val="000000" w:themeColor="text1"/>
          <w:sz w:val="24"/>
          <w:szCs w:val="24"/>
        </w:rPr>
      </w:pPr>
    </w:p>
    <w:p w14:paraId="4F5E5CD5" w14:textId="77777777" w:rsidR="005D4245" w:rsidRDefault="005D4245" w:rsidP="009C3413">
      <w:pPr>
        <w:spacing w:line="0" w:lineRule="atLeast"/>
        <w:rPr>
          <w:rFonts w:ascii="BIZ UDPゴシック" w:eastAsia="BIZ UDPゴシック" w:hAnsi="BIZ UDPゴシック" w:cs="メイリオ"/>
          <w:b/>
          <w:color w:val="000000" w:themeColor="text1"/>
          <w:sz w:val="24"/>
          <w:szCs w:val="24"/>
        </w:rPr>
      </w:pPr>
    </w:p>
    <w:p w14:paraId="64DF181A" w14:textId="00BDBCE7" w:rsidR="00863AAD" w:rsidRPr="005D4245" w:rsidRDefault="00863AAD" w:rsidP="009C3413">
      <w:pPr>
        <w:spacing w:line="0" w:lineRule="atLeast"/>
        <w:rPr>
          <w:rFonts w:ascii="BIZ UDPゴシック" w:eastAsia="BIZ UDPゴシック" w:hAnsi="BIZ UDPゴシック" w:cs="メイリオ"/>
          <w:b/>
          <w:color w:val="000000" w:themeColor="text1"/>
          <w:sz w:val="24"/>
          <w:szCs w:val="24"/>
        </w:rPr>
      </w:pPr>
    </w:p>
    <w:p w14:paraId="5DAC93AE" w14:textId="01944A25" w:rsidR="009C3413" w:rsidRPr="005D4245"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5D4245">
        <w:rPr>
          <w:rFonts w:ascii="BIZ UDPゴシック" w:eastAsia="BIZ UDPゴシック" w:hAnsi="BIZ UDPゴシック" w:cs="メイリオ" w:hint="eastAsia"/>
          <w:b/>
          <w:color w:val="000000" w:themeColor="text1"/>
          <w:sz w:val="32"/>
          <w:szCs w:val="32"/>
        </w:rPr>
        <w:lastRenderedPageBreak/>
        <w:t>ほじょ犬マーク</w:t>
      </w:r>
    </w:p>
    <w:p w14:paraId="40AA6C2D" w14:textId="30ED2B09" w:rsidR="009C3413"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898880" behindDoc="0" locked="0" layoutInCell="1" allowOverlap="1" wp14:anchorId="55388CE0" wp14:editId="6DB6DCF8">
                <wp:simplePos x="0" y="0"/>
                <wp:positionH relativeFrom="column">
                  <wp:posOffset>1694815</wp:posOffset>
                </wp:positionH>
                <wp:positionV relativeFrom="paragraph">
                  <wp:posOffset>8255</wp:posOffset>
                </wp:positionV>
                <wp:extent cx="4791075" cy="1403985"/>
                <wp:effectExtent l="0" t="0" r="9525" b="254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3985"/>
                        </a:xfrm>
                        <a:prstGeom prst="rect">
                          <a:avLst/>
                        </a:prstGeom>
                        <a:solidFill>
                          <a:srgbClr val="FFFFFF"/>
                        </a:solidFill>
                        <a:ln w="9525">
                          <a:noFill/>
                          <a:miter lim="800000"/>
                          <a:headEnd/>
                          <a:tailEnd/>
                        </a:ln>
                      </wps:spPr>
                      <wps:txbx>
                        <w:txbxContent>
                          <w:p w14:paraId="6B12ACB2"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身体障がい者補助犬同伴の啓発のためのマークです。身体障がい者補助犬とは、盲導犬、介助犬、聴導犬のことを言います。「身体障害者補助犬法」が施行され、現在では公共の施設や交通機関はもちろん、デパートやスーパー、ホテル、レストランなどの民間施設でも身体障がい者補助犬が同伴できるようになりました。</w:t>
                            </w:r>
                          </w:p>
                          <w:p w14:paraId="46780760" w14:textId="3FE5EABC"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補助犬はペットではありません。体の不自由な方の、体の一部となって働いています。社会のマナーもきちんと訓練されてい</w:t>
                            </w:r>
                            <w:r w:rsidR="00002A66" w:rsidRPr="00002A66">
                              <w:rPr>
                                <w:rFonts w:ascii="BIZ UDPゴシック" w:eastAsia="BIZ UDPゴシック" w:hAnsi="BIZ UDPゴシック" w:cs="メイリオ" w:hint="eastAsia"/>
                                <w:sz w:val="24"/>
                                <w:szCs w:val="24"/>
                              </w:rPr>
                              <w:t>ます</w:t>
                            </w:r>
                            <w:r w:rsidRPr="005D4245">
                              <w:rPr>
                                <w:rFonts w:ascii="BIZ UDPゴシック" w:eastAsia="BIZ UDPゴシック" w:hAnsi="BIZ UDPゴシック" w:cs="メイリオ" w:hint="eastAsia"/>
                                <w:sz w:val="24"/>
                                <w:szCs w:val="24"/>
                              </w:rPr>
                              <w:t>し、衛生面でもきちんと管理されています。</w:t>
                            </w:r>
                          </w:p>
                          <w:p w14:paraId="05BFB82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hint="eastAsia"/>
                                <w:sz w:val="24"/>
                                <w:szCs w:val="24"/>
                              </w:rPr>
                              <w:t>お店の入口などでこのマークを見かけたり、補助犬を連れている方を見かけた場合は、御理解、御協力をお願いいたします。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388CE0" id="_x0000_s1030" type="#_x0000_t202" style="position:absolute;left:0;text-align:left;margin-left:133.45pt;margin-top:.65pt;width:377.25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" stroked="f">
                <v:textbox style="mso-fit-shape-to-text:t">
                  <w:txbxContent>
                    <w:p w14:paraId="6B12ACB2" w14:textId="77777777"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身体障がい者補助犬同伴の啓発のためのマークです。身体障がい者補助犬とは、盲導犬、介助犬、聴導犬のことを言います。「身体障害者補助犬法」が施行され、現在では公共の施設や交通機関はもちろん、デパートやスーパー、ホテル、レストランなどの民間施設でも身体障がい者補助犬が同伴できるようになりました。</w:t>
                      </w:r>
                    </w:p>
                    <w:p w14:paraId="46780760" w14:textId="3FE5EABC" w:rsidR="008E379C" w:rsidRPr="005D4245" w:rsidRDefault="008E379C" w:rsidP="005D4245">
                      <w:pPr>
                        <w:spacing w:line="276" w:lineRule="auto"/>
                        <w:ind w:firstLineChars="100" w:firstLine="240"/>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補助犬はペットではありません。体の不自由な方の、体の一部となって働いています。社会のマナーもきちんと訓練されてい</w:t>
                      </w:r>
                      <w:r w:rsidR="00002A66" w:rsidRPr="00002A66">
                        <w:rPr>
                          <w:rFonts w:ascii="BIZ UDPゴシック" w:eastAsia="BIZ UDPゴシック" w:hAnsi="BIZ UDPゴシック" w:cs="メイリオ" w:hint="eastAsia"/>
                          <w:sz w:val="24"/>
                          <w:szCs w:val="24"/>
                        </w:rPr>
                        <w:t>ます</w:t>
                      </w:r>
                      <w:r w:rsidRPr="005D4245">
                        <w:rPr>
                          <w:rFonts w:ascii="BIZ UDPゴシック" w:eastAsia="BIZ UDPゴシック" w:hAnsi="BIZ UDPゴシック" w:cs="メイリオ" w:hint="eastAsia"/>
                          <w:sz w:val="24"/>
                          <w:szCs w:val="24"/>
                        </w:rPr>
                        <w:t>し、衛生面でもきちんと管理されています。</w:t>
                      </w:r>
                    </w:p>
                    <w:p w14:paraId="05BFB822" w14:textId="77777777" w:rsidR="008E379C" w:rsidRPr="005D4245" w:rsidRDefault="008E379C" w:rsidP="005D4245">
                      <w:pPr>
                        <w:spacing w:line="276" w:lineRule="auto"/>
                        <w:ind w:firstLineChars="100" w:firstLine="240"/>
                        <w:rPr>
                          <w:rFonts w:ascii="BIZ UDPゴシック" w:eastAsia="BIZ UDPゴシック" w:hAnsi="BIZ UDPゴシック" w:cs="メイリオ"/>
                          <w:kern w:val="0"/>
                          <w:sz w:val="24"/>
                          <w:szCs w:val="24"/>
                        </w:rPr>
                      </w:pPr>
                      <w:r w:rsidRPr="005D4245">
                        <w:rPr>
                          <w:rFonts w:ascii="BIZ UDPゴシック" w:eastAsia="BIZ UDPゴシック" w:hAnsi="BIZ UDPゴシック" w:cs="メイリオ" w:hint="eastAsia"/>
                          <w:sz w:val="24"/>
                          <w:szCs w:val="24"/>
                        </w:rPr>
                        <w:t>お店の入口などでこのマークを見かけたり、補助犬を連れている方を見かけた場合は、御理解、御協力をお願いいたします。</w:t>
                      </w:r>
                    </w:p>
                  </w:txbxContent>
                </v:textbox>
              </v:shape>
            </w:pict>
          </mc:Fallback>
        </mc:AlternateContent>
      </w:r>
    </w:p>
    <w:p w14:paraId="6504DEC0" w14:textId="0AC45EC7" w:rsidR="00656720"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2A74A208" wp14:editId="5778C70D">
            <wp:extent cx="1214651" cy="1297705"/>
            <wp:effectExtent l="0" t="0" r="5080" b="0"/>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7419" cy="1300662"/>
                    </a:xfrm>
                    <a:prstGeom prst="rect">
                      <a:avLst/>
                    </a:prstGeom>
                    <a:noFill/>
                    <a:ln>
                      <a:noFill/>
                    </a:ln>
                  </pic:spPr>
                </pic:pic>
              </a:graphicData>
            </a:graphic>
          </wp:inline>
        </w:drawing>
      </w:r>
    </w:p>
    <w:p w14:paraId="5CF87D2C" w14:textId="4EFA6465"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09D8C8AA" w14:textId="5C96DEE6"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22F1FFCA" w14:textId="38EEA0E1"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359EAFEE" w14:textId="23D00F49"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0B035290" w14:textId="6D9E42CB" w:rsidR="005D4245" w:rsidRDefault="005D4245" w:rsidP="009C3413">
      <w:pPr>
        <w:spacing w:line="0" w:lineRule="atLeast"/>
        <w:rPr>
          <w:rFonts w:ascii="BIZ UDPゴシック" w:eastAsia="BIZ UDPゴシック" w:hAnsi="BIZ UDPゴシック" w:cs="メイリオ"/>
          <w:color w:val="000000" w:themeColor="text1"/>
          <w:sz w:val="24"/>
          <w:szCs w:val="24"/>
        </w:rPr>
      </w:pPr>
    </w:p>
    <w:p w14:paraId="6B755E44" w14:textId="1598B797"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1EC7C721" w14:textId="77777777" w:rsidR="00002A66" w:rsidRPr="005D4245" w:rsidRDefault="00002A66" w:rsidP="009C3413">
      <w:pPr>
        <w:spacing w:line="0" w:lineRule="atLeast"/>
        <w:rPr>
          <w:rFonts w:ascii="BIZ UDPゴシック" w:eastAsia="BIZ UDPゴシック" w:hAnsi="BIZ UDPゴシック" w:cs="メイリオ"/>
          <w:color w:val="000000" w:themeColor="text1"/>
          <w:sz w:val="24"/>
          <w:szCs w:val="24"/>
        </w:rPr>
      </w:pPr>
    </w:p>
    <w:p w14:paraId="7B4D08BE" w14:textId="2F3B6320" w:rsidR="00572B5D" w:rsidRPr="00002A66" w:rsidRDefault="00572B5D" w:rsidP="00572B5D">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耳マーク</w:t>
      </w:r>
    </w:p>
    <w:p w14:paraId="5555625A" w14:textId="14569F17" w:rsidR="00572B5D" w:rsidRPr="005D4245" w:rsidRDefault="00002A66" w:rsidP="00572B5D">
      <w:pPr>
        <w:spacing w:line="0" w:lineRule="atLeast"/>
        <w:rPr>
          <w:rFonts w:ascii="BIZ UDPゴシック" w:eastAsia="BIZ UDPゴシック" w:hAnsi="BIZ UDPゴシック" w:cs="メイリオ"/>
          <w:b/>
          <w:color w:val="000000" w:themeColor="text1"/>
          <w:sz w:val="24"/>
          <w:szCs w:val="24"/>
        </w:rPr>
      </w:pPr>
      <w:r w:rsidRPr="00002A66">
        <w:rPr>
          <w:rFonts w:ascii="BIZ UDPゴシック" w:eastAsia="BIZ UDPゴシック" w:hAnsi="BIZ UDPゴシック"/>
          <w:noProof/>
          <w:color w:val="000000" w:themeColor="text1"/>
          <w:sz w:val="32"/>
          <w:szCs w:val="32"/>
        </w:rPr>
        <mc:AlternateContent>
          <mc:Choice Requires="wps">
            <w:drawing>
              <wp:anchor distT="0" distB="0" distL="114300" distR="114300" simplePos="0" relativeHeight="252003328" behindDoc="0" locked="0" layoutInCell="1" allowOverlap="1" wp14:anchorId="47AAEC30" wp14:editId="0C88D79B">
                <wp:simplePos x="0" y="0"/>
                <wp:positionH relativeFrom="column">
                  <wp:posOffset>1669415</wp:posOffset>
                </wp:positionH>
                <wp:positionV relativeFrom="paragraph">
                  <wp:posOffset>36195</wp:posOffset>
                </wp:positionV>
                <wp:extent cx="4788000" cy="1403985"/>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000" cy="1403985"/>
                        </a:xfrm>
                        <a:prstGeom prst="rect">
                          <a:avLst/>
                        </a:prstGeom>
                        <a:solidFill>
                          <a:srgbClr val="FFFFFF"/>
                        </a:solidFill>
                        <a:ln w="9525">
                          <a:noFill/>
                          <a:miter lim="800000"/>
                          <a:headEnd/>
                          <a:tailEnd/>
                        </a:ln>
                      </wps:spPr>
                      <wps:txbx>
                        <w:txbxContent>
                          <w:p w14:paraId="67E610EA"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聞こえが不自由なことを表すマークです。聴覚障がい者は見た目には分からないために、誤解されたり、不利益をこうむったり、社会生活上で不安が少なくありません。</w:t>
                            </w:r>
                          </w:p>
                          <w:p w14:paraId="0023DFC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このマークを提示された場合は、相手が「聞こえない」ことを理解し、コミュニケーションの方法への配慮について御協力をお願いいたします。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AEC30" id="_x0000_s1031" type="#_x0000_t202" style="position:absolute;left:0;text-align:left;margin-left:131.45pt;margin-top:2.85pt;width:377pt;height:110.55pt;z-index:25200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" stroked="f">
                <v:textbox style="mso-fit-shape-to-text:t">
                  <w:txbxContent>
                    <w:p w14:paraId="67E610EA"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聞こえが不自由なことを表すマークです。聴覚障がい者は見た目には分からないために、誤解されたり、不利益をこうむったり、社会生活上で不安が少なくありません。</w:t>
                      </w:r>
                    </w:p>
                    <w:p w14:paraId="0023DFC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このマークを提示された場合は、相手が「聞こえない」ことを理解し、コミュニケーションの方法への配慮について御協力をお願いいたします。</w:t>
                      </w:r>
                    </w:p>
                  </w:txbxContent>
                </v:textbox>
              </v:shape>
            </w:pict>
          </mc:Fallback>
        </mc:AlternateContent>
      </w:r>
    </w:p>
    <w:p w14:paraId="53CB643C" w14:textId="32375852" w:rsidR="00572B5D"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w:drawing>
          <wp:inline distT="0" distB="0" distL="0" distR="0" wp14:anchorId="10441D48" wp14:editId="2023FE51">
            <wp:extent cx="1037230" cy="1165734"/>
            <wp:effectExtent l="0" t="0" r="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6094" cy="1198174"/>
                    </a:xfrm>
                    <a:prstGeom prst="rect">
                      <a:avLst/>
                    </a:prstGeom>
                    <a:noFill/>
                    <a:ln>
                      <a:noFill/>
                    </a:ln>
                  </pic:spPr>
                </pic:pic>
              </a:graphicData>
            </a:graphic>
          </wp:inline>
        </w:drawing>
      </w:r>
    </w:p>
    <w:p w14:paraId="5F52E5F8" w14:textId="1FE034E1"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77597234" w14:textId="40655979"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0B264137" w14:textId="77777777" w:rsidR="00002A66" w:rsidRPr="005D4245" w:rsidRDefault="00002A66" w:rsidP="009C3413">
      <w:pPr>
        <w:spacing w:line="0" w:lineRule="atLeast"/>
        <w:rPr>
          <w:rFonts w:ascii="BIZ UDPゴシック" w:eastAsia="BIZ UDPゴシック" w:hAnsi="BIZ UDPゴシック" w:cs="メイリオ"/>
          <w:color w:val="000000" w:themeColor="text1"/>
          <w:sz w:val="24"/>
          <w:szCs w:val="24"/>
        </w:rPr>
      </w:pPr>
    </w:p>
    <w:p w14:paraId="06E254E1" w14:textId="6E94A5B3"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オストメイトマーク</w:t>
      </w:r>
    </w:p>
    <w:p w14:paraId="33DEE925" w14:textId="03A6C4B8" w:rsidR="00656720" w:rsidRPr="005D4245" w:rsidRDefault="00656720" w:rsidP="009C3413">
      <w:pPr>
        <w:spacing w:line="0" w:lineRule="atLeast"/>
        <w:rPr>
          <w:rFonts w:ascii="BIZ UDPゴシック" w:eastAsia="BIZ UDPゴシック" w:hAnsi="BIZ UDPゴシック" w:cs="メイリオ"/>
          <w:color w:val="000000" w:themeColor="text1"/>
          <w:sz w:val="24"/>
          <w:szCs w:val="24"/>
        </w:rPr>
      </w:pPr>
    </w:p>
    <w:p w14:paraId="1E744FEB" w14:textId="2FD57706" w:rsidR="00E82BAB"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anchor distT="0" distB="0" distL="114300" distR="114300" simplePos="0" relativeHeight="252004352" behindDoc="0" locked="0" layoutInCell="1" allowOverlap="1" wp14:anchorId="68D13472" wp14:editId="59C89117">
            <wp:simplePos x="0" y="0"/>
            <wp:positionH relativeFrom="column">
              <wp:posOffset>186055</wp:posOffset>
            </wp:positionH>
            <wp:positionV relativeFrom="paragraph">
              <wp:posOffset>5080</wp:posOffset>
            </wp:positionV>
            <wp:extent cx="746151" cy="1141972"/>
            <wp:effectExtent l="0" t="0" r="0" b="1270"/>
            <wp:wrapNone/>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6151" cy="1141972"/>
                    </a:xfrm>
                    <a:prstGeom prst="rect">
                      <a:avLst/>
                    </a:prstGeom>
                    <a:noFill/>
                    <a:ln>
                      <a:noFill/>
                    </a:ln>
                  </pic:spPr>
                </pic:pic>
              </a:graphicData>
            </a:graphic>
          </wp:anchor>
        </w:drawing>
      </w:r>
      <w:r w:rsidRPr="00002A66">
        <w:rPr>
          <w:rFonts w:ascii="BIZ UDPゴシック" w:eastAsia="BIZ UDPゴシック" w:hAnsi="BIZ UDPゴシック" w:cs="メイリオ"/>
          <w:b/>
          <w:noProof/>
          <w:color w:val="000000" w:themeColor="text1"/>
          <w:sz w:val="32"/>
          <w:szCs w:val="32"/>
        </w:rPr>
        <mc:AlternateContent>
          <mc:Choice Requires="wps">
            <w:drawing>
              <wp:anchor distT="0" distB="0" distL="114300" distR="114300" simplePos="0" relativeHeight="251899904" behindDoc="0" locked="0" layoutInCell="1" allowOverlap="1" wp14:anchorId="3295E2EC" wp14:editId="2FFA6011">
                <wp:simplePos x="0" y="0"/>
                <wp:positionH relativeFrom="column">
                  <wp:posOffset>1699260</wp:posOffset>
                </wp:positionH>
                <wp:positionV relativeFrom="paragraph">
                  <wp:posOffset>10160</wp:posOffset>
                </wp:positionV>
                <wp:extent cx="4787900" cy="1403985"/>
                <wp:effectExtent l="0" t="0" r="0" b="4445"/>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1403985"/>
                        </a:xfrm>
                        <a:prstGeom prst="rect">
                          <a:avLst/>
                        </a:prstGeom>
                        <a:solidFill>
                          <a:srgbClr val="FFFFFF"/>
                        </a:solidFill>
                        <a:ln w="9525">
                          <a:noFill/>
                          <a:miter lim="800000"/>
                          <a:headEnd/>
                          <a:tailEnd/>
                        </a:ln>
                      </wps:spPr>
                      <wps:txbx>
                        <w:txbxContent>
                          <w:p w14:paraId="6B2D6D4C"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人工肛門・人工膀胱を造設している人（オストメイト）のための設備があることを表しています。</w:t>
                            </w:r>
                          </w:p>
                          <w:p w14:paraId="48C6F000"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オストメイト対応のトイレの入口・案内誘導プレートに表示されています。</w:t>
                            </w:r>
                          </w:p>
                          <w:p w14:paraId="12F1FF5A" w14:textId="77777777" w:rsidR="008E379C" w:rsidRPr="00002A66" w:rsidRDefault="008E379C" w:rsidP="009C3413">
                            <w:pPr>
                              <w:spacing w:line="0" w:lineRule="atLeast"/>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このマークを見かけた場合には、そのトイレがオストメイトに配慮されたトイレであることについて、御理解、御協力をお願いいたします。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5E2EC" id="_x0000_s1032" type="#_x0000_t202" style="position:absolute;left:0;text-align:left;margin-left:133.8pt;margin-top:.8pt;width:377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" stroked="f">
                <v:textbox style="mso-fit-shape-to-text:t">
                  <w:txbxContent>
                    <w:p w14:paraId="6B2D6D4C"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人工肛門・人工膀胱を造設している人（オストメイト）のための設備があることを表しています。</w:t>
                      </w:r>
                    </w:p>
                    <w:p w14:paraId="48C6F000" w14:textId="77777777" w:rsidR="008E379C" w:rsidRPr="00002A66" w:rsidRDefault="008E379C" w:rsidP="009C3413">
                      <w:pPr>
                        <w:spacing w:line="0" w:lineRule="atLeast"/>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オストメイト対応のトイレの入口・案内誘導プレートに表示されています。</w:t>
                      </w:r>
                    </w:p>
                    <w:p w14:paraId="12F1FF5A" w14:textId="77777777" w:rsidR="008E379C" w:rsidRPr="00002A66" w:rsidRDefault="008E379C" w:rsidP="009C3413">
                      <w:pPr>
                        <w:spacing w:line="0" w:lineRule="atLeast"/>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このマークを見かけた場合には、そのトイレがオストメイトに配慮されたトイレであることについて、御理解、御協力をお願いいたします。</w:t>
                      </w:r>
                    </w:p>
                  </w:txbxContent>
                </v:textbox>
              </v:shape>
            </w:pict>
          </mc:Fallback>
        </mc:AlternateContent>
      </w:r>
    </w:p>
    <w:p w14:paraId="1CC23BD9" w14:textId="3426A551"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49A0DD2E" w14:textId="1E67CA6A"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0ECD17C2" w14:textId="03DE87FF"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0B13F6D7" w14:textId="5D1FC504"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26D60917" w14:textId="07DDBF29"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60FB354D" w14:textId="198F8438"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31D01902" w14:textId="77777777" w:rsidR="003F0C3E" w:rsidRPr="005D4245" w:rsidRDefault="003F0C3E" w:rsidP="009C3413">
      <w:pPr>
        <w:spacing w:line="0" w:lineRule="atLeast"/>
        <w:rPr>
          <w:rFonts w:ascii="BIZ UDPゴシック" w:eastAsia="BIZ UDPゴシック" w:hAnsi="BIZ UDPゴシック" w:cs="メイリオ"/>
          <w:color w:val="000000" w:themeColor="text1"/>
          <w:sz w:val="24"/>
          <w:szCs w:val="24"/>
        </w:rPr>
      </w:pPr>
    </w:p>
    <w:p w14:paraId="4F3B78EA" w14:textId="02F967CE"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ハートプラスマーク</w:t>
      </w:r>
    </w:p>
    <w:p w14:paraId="379A7F40" w14:textId="35100CD3" w:rsidR="00656720"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002A66">
        <w:rPr>
          <w:rFonts w:ascii="BIZ UDPゴシック" w:eastAsia="BIZ UDPゴシック" w:hAnsi="BIZ UDPゴシック"/>
          <w:noProof/>
          <w:color w:val="000000" w:themeColor="text1"/>
          <w:sz w:val="32"/>
          <w:szCs w:val="32"/>
        </w:rPr>
        <mc:AlternateContent>
          <mc:Choice Requires="wps">
            <w:drawing>
              <wp:anchor distT="0" distB="0" distL="114300" distR="114300" simplePos="0" relativeHeight="251900928" behindDoc="0" locked="0" layoutInCell="1" allowOverlap="1" wp14:anchorId="7A85F2B2" wp14:editId="5713AA8A">
                <wp:simplePos x="0" y="0"/>
                <wp:positionH relativeFrom="column">
                  <wp:posOffset>1698625</wp:posOffset>
                </wp:positionH>
                <wp:positionV relativeFrom="paragraph">
                  <wp:posOffset>172085</wp:posOffset>
                </wp:positionV>
                <wp:extent cx="4819650" cy="165735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657350"/>
                        </a:xfrm>
                        <a:prstGeom prst="rect">
                          <a:avLst/>
                        </a:prstGeom>
                        <a:solidFill>
                          <a:srgbClr val="FFFFFF"/>
                        </a:solidFill>
                        <a:ln w="9525">
                          <a:noFill/>
                          <a:miter lim="800000"/>
                          <a:headEnd/>
                          <a:tailEnd/>
                        </a:ln>
                      </wps:spPr>
                      <wps:txbx>
                        <w:txbxContent>
                          <w:p w14:paraId="230918FE"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このマークを着用されている方を見かけた場合には、内部障がいへの配慮について御理解、御協力をお願いいたします。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5F2B2" id="_x0000_s1033" type="#_x0000_t202" style="position:absolute;left:0;text-align:left;margin-left:133.75pt;margin-top:13.55pt;width:379.5pt;height:13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" stroked="f">
                <v:textbox>
                  <w:txbxContent>
                    <w:p w14:paraId="230918FE"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身体内部に障がいがある人」を表しています。身体内部（心臓、呼吸機能、じん臓、膀胱・直腸、小腸、肝臓、免疫機能）に障がいがある方は外見からは分かりにくいため、様々な誤解を受けることがあります。内部障がいの方の中には、電車などの優先席に座りたい、近辺での携帯電話使用を控えてほしい、障がい者用駐車スペースに停めたい、といったことを希望していることがあります。</w:t>
                      </w:r>
                    </w:p>
                    <w:p w14:paraId="2F10886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このマークを着用されている方を見かけた場合には、内部障がいへの配慮について御理解、御協力をお願いいたします。</w:t>
                      </w:r>
                    </w:p>
                  </w:txbxContent>
                </v:textbox>
              </v:shape>
            </w:pict>
          </mc:Fallback>
        </mc:AlternateContent>
      </w:r>
    </w:p>
    <w:p w14:paraId="3D1096B6" w14:textId="102BD872" w:rsidR="006F701F" w:rsidRPr="005D4245" w:rsidRDefault="00002A66" w:rsidP="009C3413">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23DC0B63" wp14:editId="4BADA7C3">
            <wp:extent cx="1241947" cy="1232131"/>
            <wp:effectExtent l="0" t="0" r="0" b="6350"/>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3283" cy="1243378"/>
                    </a:xfrm>
                    <a:prstGeom prst="rect">
                      <a:avLst/>
                    </a:prstGeom>
                    <a:noFill/>
                    <a:ln>
                      <a:noFill/>
                    </a:ln>
                  </pic:spPr>
                </pic:pic>
              </a:graphicData>
            </a:graphic>
          </wp:inline>
        </w:drawing>
      </w:r>
    </w:p>
    <w:p w14:paraId="1A8FFA5F" w14:textId="21A6CF56" w:rsidR="00756EFB" w:rsidRDefault="00756EFB" w:rsidP="009C3413">
      <w:pPr>
        <w:spacing w:line="0" w:lineRule="atLeast"/>
        <w:rPr>
          <w:rFonts w:ascii="BIZ UDPゴシック" w:eastAsia="BIZ UDPゴシック" w:hAnsi="BIZ UDPゴシック" w:cs="メイリオ"/>
          <w:color w:val="000000" w:themeColor="text1"/>
          <w:sz w:val="24"/>
          <w:szCs w:val="24"/>
        </w:rPr>
      </w:pPr>
    </w:p>
    <w:p w14:paraId="0B80CB98" w14:textId="670F42C2" w:rsidR="00002A66" w:rsidRDefault="00002A66" w:rsidP="009C3413">
      <w:pPr>
        <w:spacing w:line="0" w:lineRule="atLeast"/>
        <w:rPr>
          <w:rFonts w:ascii="BIZ UDPゴシック" w:eastAsia="BIZ UDPゴシック" w:hAnsi="BIZ UDPゴシック" w:cs="メイリオ"/>
          <w:color w:val="000000" w:themeColor="text1"/>
          <w:sz w:val="24"/>
          <w:szCs w:val="24"/>
        </w:rPr>
      </w:pPr>
    </w:p>
    <w:p w14:paraId="3354549D" w14:textId="77777777" w:rsidR="00002A66" w:rsidRPr="005D4245" w:rsidRDefault="00002A66" w:rsidP="009C3413">
      <w:pPr>
        <w:spacing w:line="0" w:lineRule="atLeast"/>
        <w:rPr>
          <w:rFonts w:ascii="BIZ UDPゴシック" w:eastAsia="BIZ UDPゴシック" w:hAnsi="BIZ UDPゴシック" w:cs="メイリオ"/>
          <w:color w:val="000000" w:themeColor="text1"/>
          <w:sz w:val="24"/>
          <w:szCs w:val="24"/>
        </w:rPr>
      </w:pPr>
    </w:p>
    <w:p w14:paraId="4072A380" w14:textId="76200A41"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「白杖SOSシグナル」普及啓発シンボルマーク</w:t>
      </w:r>
    </w:p>
    <w:p w14:paraId="08F7481C" w14:textId="0671C920" w:rsidR="009C3413" w:rsidRPr="005D4245" w:rsidRDefault="009C3413" w:rsidP="00656720">
      <w:pPr>
        <w:rPr>
          <w:rFonts w:ascii="BIZ UDPゴシック" w:eastAsia="BIZ UDPゴシック" w:hAnsi="BIZ UDPゴシック" w:cs="メイリオ"/>
          <w:color w:val="000000" w:themeColor="text1"/>
          <w:sz w:val="24"/>
          <w:szCs w:val="24"/>
        </w:rPr>
      </w:pPr>
    </w:p>
    <w:p w14:paraId="7C6EB324" w14:textId="563D73C4" w:rsidR="00E82BAB" w:rsidRDefault="00437270" w:rsidP="00656720">
      <w:pPr>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1901952" behindDoc="0" locked="0" layoutInCell="1" allowOverlap="1" wp14:anchorId="78A262D4" wp14:editId="33FCE30F">
                <wp:simplePos x="0" y="0"/>
                <wp:positionH relativeFrom="column">
                  <wp:posOffset>1666240</wp:posOffset>
                </wp:positionH>
                <wp:positionV relativeFrom="paragraph">
                  <wp:posOffset>60960</wp:posOffset>
                </wp:positionV>
                <wp:extent cx="4819650"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55DE5E25"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8E379C" w:rsidRPr="00002A66" w:rsidRDefault="008E379C" w:rsidP="00AC7AB4">
                            <w:pPr>
                              <w:spacing w:line="276" w:lineRule="auto"/>
                              <w:ind w:leftChars="46" w:left="97"/>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※駅のホームや路上などで視覚に障がいのある人が危険に遭遇しそうな場合は、白杖によりS O Sのシグナルを示していなくても、声をかけてサポートをしてください。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262D4" id="_x0000_s1034" type="#_x0000_t202" style="position:absolute;left:0;text-align:left;margin-left:131.2pt;margin-top:4.8pt;width:379.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" stroked="f">
                <v:textbox style="mso-fit-shape-to-text:t">
                  <w:txbxContent>
                    <w:p w14:paraId="55DE5E25"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白杖を頭上５０ｃｍ程度に掲げてS O Sのシグナルを示している視覚に障がいのある人を見かけたら、進んで声をかけて支援しようという「白杖S O Sシグナル」運動の普及啓発シンボルマークです。白杖によるS O Sのシグナルを見かけたら、進んで声をかけ、困っていることなどを聞き、サポートをしてください。</w:t>
                      </w:r>
                    </w:p>
                    <w:p w14:paraId="4ECE989E" w14:textId="77777777" w:rsidR="008E379C" w:rsidRPr="00002A66" w:rsidRDefault="008E379C" w:rsidP="00AC7AB4">
                      <w:pPr>
                        <w:spacing w:line="276" w:lineRule="auto"/>
                        <w:ind w:leftChars="46" w:left="97"/>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※駅のホームや路上などで視覚に障がいのある人が危険に遭遇しそうな場合は、白杖によりS O Sのシグナルを示していなくても、声をかけてサポートをしてください。</w:t>
                      </w:r>
                    </w:p>
                  </w:txbxContent>
                </v:textbox>
              </v:shape>
            </w:pict>
          </mc:Fallback>
        </mc:AlternateContent>
      </w:r>
      <w:r w:rsidR="00002A66" w:rsidRPr="005D4245">
        <w:rPr>
          <w:rFonts w:ascii="BIZ UDPゴシック" w:eastAsia="BIZ UDPゴシック" w:hAnsi="BIZ UDPゴシック" w:cs="メイリオ"/>
          <w:noProof/>
          <w:color w:val="000000" w:themeColor="text1"/>
          <w:sz w:val="24"/>
          <w:szCs w:val="24"/>
        </w:rPr>
        <w:drawing>
          <wp:inline distT="0" distB="0" distL="0" distR="0" wp14:anchorId="22B67FB7" wp14:editId="4E4E5F34">
            <wp:extent cx="1351867" cy="1487606"/>
            <wp:effectExtent l="0" t="0" r="1270" b="0"/>
            <wp:docPr id="6" name="図 6" descr="D:\HaritaA\Desktop\白杖sosシグナルのシンボル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itaA\Desktop\白杖sosシグナルのシンボルマーク.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5598" cy="1502716"/>
                    </a:xfrm>
                    <a:prstGeom prst="rect">
                      <a:avLst/>
                    </a:prstGeom>
                    <a:noFill/>
                    <a:ln>
                      <a:noFill/>
                    </a:ln>
                  </pic:spPr>
                </pic:pic>
              </a:graphicData>
            </a:graphic>
          </wp:inline>
        </w:drawing>
      </w:r>
    </w:p>
    <w:p w14:paraId="2A18C4B1" w14:textId="057EA79C" w:rsidR="00002A66" w:rsidRDefault="00002A66" w:rsidP="00656720">
      <w:pPr>
        <w:rPr>
          <w:rFonts w:ascii="BIZ UDPゴシック" w:eastAsia="BIZ UDPゴシック" w:hAnsi="BIZ UDPゴシック" w:cs="メイリオ"/>
          <w:color w:val="000000" w:themeColor="text1"/>
          <w:sz w:val="24"/>
          <w:szCs w:val="24"/>
        </w:rPr>
      </w:pPr>
    </w:p>
    <w:p w14:paraId="66F0BBA0" w14:textId="4A86F900" w:rsidR="00002A66" w:rsidRDefault="00002A66" w:rsidP="00656720">
      <w:pPr>
        <w:rPr>
          <w:rFonts w:ascii="BIZ UDPゴシック" w:eastAsia="BIZ UDPゴシック" w:hAnsi="BIZ UDPゴシック" w:cs="メイリオ"/>
          <w:color w:val="000000" w:themeColor="text1"/>
          <w:sz w:val="24"/>
          <w:szCs w:val="24"/>
        </w:rPr>
      </w:pPr>
    </w:p>
    <w:p w14:paraId="370B4A6B" w14:textId="4732C768" w:rsidR="00002A66" w:rsidRDefault="00002A66" w:rsidP="00656720">
      <w:pPr>
        <w:rPr>
          <w:rFonts w:ascii="BIZ UDPゴシック" w:eastAsia="BIZ UDPゴシック" w:hAnsi="BIZ UDPゴシック" w:cs="メイリオ"/>
          <w:color w:val="000000" w:themeColor="text1"/>
          <w:sz w:val="24"/>
          <w:szCs w:val="24"/>
        </w:rPr>
      </w:pPr>
    </w:p>
    <w:p w14:paraId="0218C723" w14:textId="77777777" w:rsidR="00002A66" w:rsidRPr="005D4245" w:rsidRDefault="00002A66" w:rsidP="00656720">
      <w:pPr>
        <w:rPr>
          <w:rFonts w:ascii="BIZ UDPゴシック" w:eastAsia="BIZ UDPゴシック" w:hAnsi="BIZ UDPゴシック" w:cs="メイリオ"/>
          <w:color w:val="000000" w:themeColor="text1"/>
          <w:sz w:val="24"/>
          <w:szCs w:val="24"/>
        </w:rPr>
      </w:pPr>
    </w:p>
    <w:p w14:paraId="44CFE864" w14:textId="53E0B8E4" w:rsidR="009C3413" w:rsidRPr="00002A66" w:rsidRDefault="009C3413" w:rsidP="000D5D10">
      <w:pPr>
        <w:pStyle w:val="ac"/>
        <w:numPr>
          <w:ilvl w:val="0"/>
          <w:numId w:val="20"/>
        </w:numPr>
        <w:spacing w:line="0" w:lineRule="atLeast"/>
        <w:ind w:leftChars="0"/>
        <w:rPr>
          <w:rFonts w:ascii="BIZ UDPゴシック" w:eastAsia="BIZ UDPゴシック" w:hAnsi="BIZ UDPゴシック" w:cs="メイリオ"/>
          <w:b/>
          <w:color w:val="000000" w:themeColor="text1"/>
          <w:sz w:val="32"/>
          <w:szCs w:val="32"/>
        </w:rPr>
      </w:pPr>
      <w:r w:rsidRPr="00002A66">
        <w:rPr>
          <w:rFonts w:ascii="BIZ UDPゴシック" w:eastAsia="BIZ UDPゴシック" w:hAnsi="BIZ UDPゴシック" w:cs="メイリオ" w:hint="eastAsia"/>
          <w:b/>
          <w:color w:val="000000" w:themeColor="text1"/>
          <w:sz w:val="32"/>
          <w:szCs w:val="32"/>
        </w:rPr>
        <w:t>ヘルプマーク</w:t>
      </w:r>
    </w:p>
    <w:p w14:paraId="77131805" w14:textId="4B45B348" w:rsidR="009C3413" w:rsidRPr="005D4245" w:rsidRDefault="009C3413" w:rsidP="009C3413">
      <w:pPr>
        <w:rPr>
          <w:rFonts w:ascii="BIZ UDPゴシック" w:eastAsia="BIZ UDPゴシック" w:hAnsi="BIZ UDPゴシック" w:cs="メイリオ"/>
          <w:color w:val="000000" w:themeColor="text1"/>
          <w:sz w:val="24"/>
          <w:szCs w:val="24"/>
        </w:rPr>
      </w:pPr>
    </w:p>
    <w:p w14:paraId="328D73E6" w14:textId="6F21D459" w:rsidR="00F76ABC" w:rsidRPr="005D4245" w:rsidRDefault="00002A66" w:rsidP="009C3413">
      <w:pPr>
        <w:rPr>
          <w:rFonts w:ascii="BIZ UDPゴシック" w:eastAsia="BIZ UDPゴシック" w:hAnsi="BIZ UDPゴシック" w:cs="メイリオ"/>
          <w:color w:val="000000" w:themeColor="text1"/>
          <w:sz w:val="24"/>
          <w:szCs w:val="24"/>
        </w:rPr>
      </w:pPr>
      <w:r w:rsidRPr="00002A66">
        <w:rPr>
          <w:rFonts w:ascii="BIZ UDPゴシック" w:eastAsia="BIZ UDPゴシック" w:hAnsi="BIZ UDPゴシック"/>
          <w:noProof/>
          <w:color w:val="000000" w:themeColor="text1"/>
          <w:sz w:val="32"/>
          <w:szCs w:val="32"/>
        </w:rPr>
        <mc:AlternateContent>
          <mc:Choice Requires="wps">
            <w:drawing>
              <wp:anchor distT="0" distB="0" distL="114300" distR="114300" simplePos="0" relativeHeight="251902976" behindDoc="0" locked="0" layoutInCell="1" allowOverlap="1" wp14:anchorId="79CE13F8" wp14:editId="692EAE4A">
                <wp:simplePos x="0" y="0"/>
                <wp:positionH relativeFrom="column">
                  <wp:posOffset>1597660</wp:posOffset>
                </wp:positionH>
                <wp:positionV relativeFrom="paragraph">
                  <wp:posOffset>40640</wp:posOffset>
                </wp:positionV>
                <wp:extent cx="4819650"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3281B0F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CE13F8" id="_x0000_s1035" type="#_x0000_t202" style="position:absolute;left:0;text-align:left;margin-left:125.8pt;margin-top:3.2pt;width:379.5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" stroked="f">
                <v:textbox style="mso-fit-shape-to-text:t">
                  <w:txbxContent>
                    <w:p w14:paraId="3281B0F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義足や人工関節を使用している方、内部障がいや難病の方、または妊娠初期の方など、援助や配慮を必要としていることが外見からは分からない方がいます。健康に見えても、疲れやすかったり、つり革につかまり続けるなど同じ姿勢を保つことが困難な方がいます。また、交通機関の事故等、突発的な出来事に対して臨機応変に対応することが困難な方や、立ち上がる、歩く、階段の昇降などの動作が困難な方がいます。さらには、災害時に視覚や聴覚に障がいがあり、状況把握が難しい方、肢体に障がいがあり、自力での迅速な避難が困難な方がいます。</w:t>
                      </w:r>
                    </w:p>
                    <w:p w14:paraId="346DF81A" w14:textId="77777777" w:rsidR="008E379C" w:rsidRPr="00002A66" w:rsidRDefault="008E379C" w:rsidP="00002A66">
                      <w:pPr>
                        <w:spacing w:line="276" w:lineRule="auto"/>
                        <w:ind w:firstLineChars="100" w:firstLine="24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ヘルプマークはそうした方々が、周囲の方に配慮を必要としていることを知らせることで、援助が得やすくなるよう、作成されました。このマークを見かけた場合は、電車内で席をゆずる、困っているようであれば声をかける等、思いやりのある行動をお願いします。</w:t>
                      </w:r>
                    </w:p>
                  </w:txbxContent>
                </v:textbox>
              </v:shape>
            </w:pict>
          </mc:Fallback>
        </mc:AlternateContent>
      </w:r>
      <w:r w:rsidRPr="005D4245">
        <w:rPr>
          <w:rFonts w:ascii="BIZ UDPゴシック" w:eastAsia="BIZ UDPゴシック" w:hAnsi="BIZ UDPゴシック" w:cs="メイリオ"/>
          <w:noProof/>
          <w:color w:val="000000" w:themeColor="text1"/>
          <w:sz w:val="24"/>
          <w:szCs w:val="24"/>
        </w:rPr>
        <w:drawing>
          <wp:inline distT="0" distB="0" distL="0" distR="0" wp14:anchorId="6F15BCEE" wp14:editId="2FFDDF10">
            <wp:extent cx="958406" cy="1514902"/>
            <wp:effectExtent l="0" t="0" r="0" b="9525"/>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5148" cy="1525559"/>
                    </a:xfrm>
                    <a:prstGeom prst="rect">
                      <a:avLst/>
                    </a:prstGeom>
                    <a:noFill/>
                    <a:ln>
                      <a:noFill/>
                    </a:ln>
                  </pic:spPr>
                </pic:pic>
              </a:graphicData>
            </a:graphic>
          </wp:inline>
        </w:drawing>
      </w:r>
    </w:p>
    <w:p w14:paraId="55ED4624" w14:textId="76ACB731" w:rsidR="00756EFB" w:rsidRDefault="00756EFB" w:rsidP="009C3413">
      <w:pPr>
        <w:rPr>
          <w:rFonts w:ascii="BIZ UDPゴシック" w:eastAsia="BIZ UDPゴシック" w:hAnsi="BIZ UDPゴシック" w:cs="メイリオ"/>
          <w:sz w:val="24"/>
          <w:szCs w:val="24"/>
        </w:rPr>
      </w:pPr>
    </w:p>
    <w:p w14:paraId="5AFCC4D7" w14:textId="2E1857A1" w:rsidR="0046740A" w:rsidRDefault="0046740A" w:rsidP="009C3413">
      <w:pPr>
        <w:rPr>
          <w:rFonts w:ascii="BIZ UDPゴシック" w:eastAsia="BIZ UDPゴシック" w:hAnsi="BIZ UDPゴシック" w:cs="メイリオ"/>
          <w:sz w:val="24"/>
          <w:szCs w:val="24"/>
        </w:rPr>
      </w:pPr>
    </w:p>
    <w:p w14:paraId="76E68810" w14:textId="04FEC015" w:rsidR="0046740A" w:rsidRDefault="0046740A" w:rsidP="009C3413">
      <w:pPr>
        <w:rPr>
          <w:rFonts w:ascii="BIZ UDPゴシック" w:eastAsia="BIZ UDPゴシック" w:hAnsi="BIZ UDPゴシック" w:cs="メイリオ"/>
          <w:sz w:val="24"/>
          <w:szCs w:val="24"/>
        </w:rPr>
      </w:pPr>
    </w:p>
    <w:p w14:paraId="3C1B9941" w14:textId="09D3323A" w:rsidR="0046740A" w:rsidRDefault="0046740A" w:rsidP="009C3413">
      <w:pPr>
        <w:rPr>
          <w:rFonts w:ascii="BIZ UDPゴシック" w:eastAsia="BIZ UDPゴシック" w:hAnsi="BIZ UDPゴシック" w:cs="メイリオ"/>
          <w:sz w:val="24"/>
          <w:szCs w:val="24"/>
        </w:rPr>
      </w:pPr>
    </w:p>
    <w:p w14:paraId="063A85DC" w14:textId="0E2DF189" w:rsidR="0046740A" w:rsidRDefault="0046740A" w:rsidP="009C3413">
      <w:pPr>
        <w:rPr>
          <w:rFonts w:ascii="BIZ UDPゴシック" w:eastAsia="BIZ UDPゴシック" w:hAnsi="BIZ UDPゴシック" w:cs="メイリオ"/>
          <w:sz w:val="24"/>
          <w:szCs w:val="24"/>
        </w:rPr>
      </w:pPr>
    </w:p>
    <w:p w14:paraId="1397D97B" w14:textId="437F0CD0" w:rsidR="0046740A" w:rsidRDefault="0046740A" w:rsidP="009C3413">
      <w:pPr>
        <w:rPr>
          <w:rFonts w:ascii="BIZ UDPゴシック" w:eastAsia="BIZ UDPゴシック" w:hAnsi="BIZ UDPゴシック" w:cs="メイリオ"/>
          <w:sz w:val="24"/>
          <w:szCs w:val="24"/>
        </w:rPr>
      </w:pPr>
    </w:p>
    <w:p w14:paraId="7C1B6C30" w14:textId="43126B78" w:rsidR="0046740A" w:rsidRDefault="0046740A" w:rsidP="009C3413">
      <w:pPr>
        <w:rPr>
          <w:rFonts w:ascii="BIZ UDPゴシック" w:eastAsia="BIZ UDPゴシック" w:hAnsi="BIZ UDPゴシック" w:cs="メイリオ"/>
          <w:sz w:val="24"/>
          <w:szCs w:val="24"/>
        </w:rPr>
      </w:pPr>
    </w:p>
    <w:p w14:paraId="34B1A227" w14:textId="1DA6778E" w:rsidR="0046740A" w:rsidRDefault="0046740A" w:rsidP="009C3413">
      <w:pPr>
        <w:rPr>
          <w:rFonts w:ascii="BIZ UDPゴシック" w:eastAsia="BIZ UDPゴシック" w:hAnsi="BIZ UDPゴシック" w:cs="メイリオ"/>
          <w:sz w:val="24"/>
          <w:szCs w:val="24"/>
        </w:rPr>
      </w:pPr>
    </w:p>
    <w:p w14:paraId="16453DB5" w14:textId="56208C10" w:rsidR="0046740A" w:rsidRDefault="0046740A" w:rsidP="009C3413">
      <w:pPr>
        <w:rPr>
          <w:rFonts w:ascii="BIZ UDPゴシック" w:eastAsia="BIZ UDPゴシック" w:hAnsi="BIZ UDPゴシック" w:cs="メイリオ"/>
          <w:sz w:val="24"/>
          <w:szCs w:val="24"/>
        </w:rPr>
      </w:pPr>
    </w:p>
    <w:p w14:paraId="39AA234B" w14:textId="77777777" w:rsidR="0046740A" w:rsidRDefault="0046740A" w:rsidP="009C3413">
      <w:pPr>
        <w:rPr>
          <w:rFonts w:ascii="BIZ UDPゴシック" w:eastAsia="BIZ UDPゴシック" w:hAnsi="BIZ UDPゴシック" w:cs="メイリオ"/>
          <w:sz w:val="24"/>
          <w:szCs w:val="24"/>
        </w:rPr>
      </w:pPr>
    </w:p>
    <w:p w14:paraId="77A41099" w14:textId="345DCC27" w:rsidR="009C3413" w:rsidRPr="00002A66" w:rsidRDefault="00437270" w:rsidP="000D5D10">
      <w:pPr>
        <w:pStyle w:val="ac"/>
        <w:numPr>
          <w:ilvl w:val="0"/>
          <w:numId w:val="20"/>
        </w:numPr>
        <w:spacing w:line="0" w:lineRule="atLeast"/>
        <w:ind w:leftChars="0"/>
        <w:rPr>
          <w:rFonts w:ascii="BIZ UDPゴシック" w:eastAsia="BIZ UDPゴシック" w:hAnsi="BIZ UDPゴシック" w:cs="メイリオ"/>
          <w:b/>
          <w:sz w:val="32"/>
          <w:szCs w:val="32"/>
        </w:rPr>
      </w:pPr>
      <w:r w:rsidRPr="00002A66">
        <w:rPr>
          <w:rFonts w:ascii="BIZ UDPゴシック" w:eastAsia="BIZ UDPゴシック" w:hAnsi="BIZ UDPゴシック"/>
          <w:noProof/>
          <w:sz w:val="32"/>
          <w:szCs w:val="32"/>
        </w:rPr>
        <mc:AlternateContent>
          <mc:Choice Requires="wps">
            <w:drawing>
              <wp:anchor distT="0" distB="0" distL="114300" distR="114300" simplePos="0" relativeHeight="251904000" behindDoc="0" locked="0" layoutInCell="1" allowOverlap="1" wp14:anchorId="0930A707" wp14:editId="72FFCC38">
                <wp:simplePos x="0" y="0"/>
                <wp:positionH relativeFrom="column">
                  <wp:posOffset>1719580</wp:posOffset>
                </wp:positionH>
                <wp:positionV relativeFrom="paragraph">
                  <wp:posOffset>71120</wp:posOffset>
                </wp:positionV>
                <wp:extent cx="4819650" cy="1403985"/>
                <wp:effectExtent l="0" t="0" r="0" b="2540"/>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4AE64C0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音声に代わる視覚的な手段でのコミュニケーション方法である、手話や筆談で対応できるということを表すマークです。</w:t>
                            </w:r>
                          </w:p>
                          <w:p w14:paraId="7FFEBDC4"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役所、公共及び民間施設・公共交通機関の窓口等への掲示や、聴覚障がい者自身がコミュニケーションの配慮を求めるときなどに掲示されます。</w:t>
                            </w:r>
                          </w:p>
                          <w:p w14:paraId="6AC30E9F" w14:textId="77777777" w:rsidR="008E379C" w:rsidRPr="00002A66" w:rsidRDefault="008E379C" w:rsidP="00002A66">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【手話マーク】：「手話で対応します」、「手話でコミュニケーションできる人がいます」ということを表すマークです。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30A707" id="_x0000_s1036" type="#_x0000_t202" style="position:absolute;left:0;text-align:left;margin-left:135.4pt;margin-top:5.6pt;width:379.5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" stroked="f">
                <v:textbox style="mso-fit-shape-to-text:t">
                  <w:txbxContent>
                    <w:p w14:paraId="4AE64C02"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音声に代わる視覚的な手段でのコミュニケーション方法である、手話や筆談で対応できるということを表すマークです。</w:t>
                      </w:r>
                    </w:p>
                    <w:p w14:paraId="7FFEBDC4" w14:textId="77777777" w:rsidR="008E379C" w:rsidRPr="00002A66" w:rsidRDefault="008E379C" w:rsidP="00002A66">
                      <w:pPr>
                        <w:spacing w:line="276" w:lineRule="auto"/>
                        <w:ind w:firstLineChars="100" w:firstLine="24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役所、公共及び民間施設・公共交通機関の窓口等への掲示や、聴覚障がい者自身がコミュニケーションの配慮を求めるときなどに掲示されます。</w:t>
                      </w:r>
                    </w:p>
                    <w:p w14:paraId="6AC30E9F" w14:textId="77777777" w:rsidR="008E379C" w:rsidRPr="00002A66" w:rsidRDefault="008E379C" w:rsidP="00002A66">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【手話マーク】：「手話で対応します」、「手話でコミュニケーションできる人がいます」ということを表すマークです。</w:t>
                      </w:r>
                    </w:p>
                  </w:txbxContent>
                </v:textbox>
              </v:shape>
            </w:pict>
          </mc:Fallback>
        </mc:AlternateContent>
      </w:r>
      <w:r w:rsidR="009C3413" w:rsidRPr="00002A66">
        <w:rPr>
          <w:rFonts w:ascii="BIZ UDPゴシック" w:eastAsia="BIZ UDPゴシック" w:hAnsi="BIZ UDPゴシック" w:cs="メイリオ" w:hint="eastAsia"/>
          <w:b/>
          <w:sz w:val="32"/>
          <w:szCs w:val="32"/>
        </w:rPr>
        <w:t>手話マーク</w:t>
      </w:r>
    </w:p>
    <w:p w14:paraId="6C1DB9D0" w14:textId="4BEBE931" w:rsidR="00F76ABC" w:rsidRPr="005D4245" w:rsidRDefault="00F76ABC" w:rsidP="009C3413">
      <w:pPr>
        <w:spacing w:line="0" w:lineRule="atLeast"/>
        <w:rPr>
          <w:rFonts w:ascii="BIZ UDPゴシック" w:eastAsia="BIZ UDPゴシック" w:hAnsi="BIZ UDPゴシック" w:cs="メイリオ"/>
          <w:sz w:val="24"/>
          <w:szCs w:val="24"/>
        </w:rPr>
      </w:pPr>
    </w:p>
    <w:p w14:paraId="4B6E40B2" w14:textId="6F953495" w:rsidR="00F76ABC" w:rsidRDefault="008C1C8B" w:rsidP="009C3413">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noProof/>
          <w:sz w:val="24"/>
          <w:szCs w:val="24"/>
        </w:rPr>
        <w:drawing>
          <wp:inline distT="0" distB="0" distL="0" distR="0" wp14:anchorId="4A0F3C61" wp14:editId="4168CB5A">
            <wp:extent cx="1390141" cy="967740"/>
            <wp:effectExtent l="0" t="0" r="635" b="3810"/>
            <wp:docPr id="8" name="図 8" descr="D:\HaritaA\Desktop\20161201-shuwa-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itaA\Desktop\20161201-shuwa-mark-jfd-color_t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6343" cy="972057"/>
                    </a:xfrm>
                    <a:prstGeom prst="rect">
                      <a:avLst/>
                    </a:prstGeom>
                    <a:noFill/>
                    <a:ln>
                      <a:noFill/>
                    </a:ln>
                  </pic:spPr>
                </pic:pic>
              </a:graphicData>
            </a:graphic>
          </wp:inline>
        </w:drawing>
      </w:r>
    </w:p>
    <w:p w14:paraId="5C7B8508" w14:textId="4F18DA26" w:rsidR="008C1C8B" w:rsidRDefault="008C1C8B" w:rsidP="009C3413">
      <w:pPr>
        <w:spacing w:line="0" w:lineRule="atLeast"/>
        <w:rPr>
          <w:rFonts w:ascii="BIZ UDPゴシック" w:eastAsia="BIZ UDPゴシック" w:hAnsi="BIZ UDPゴシック" w:cs="メイリオ"/>
          <w:sz w:val="24"/>
          <w:szCs w:val="24"/>
        </w:rPr>
      </w:pPr>
    </w:p>
    <w:p w14:paraId="0775BED9" w14:textId="4B27328B" w:rsidR="0046740A" w:rsidRDefault="0046740A" w:rsidP="009C3413">
      <w:pPr>
        <w:spacing w:line="0" w:lineRule="atLeast"/>
        <w:rPr>
          <w:rFonts w:ascii="BIZ UDPゴシック" w:eastAsia="BIZ UDPゴシック" w:hAnsi="BIZ UDPゴシック" w:cs="メイリオ"/>
          <w:sz w:val="24"/>
          <w:szCs w:val="24"/>
        </w:rPr>
      </w:pPr>
    </w:p>
    <w:p w14:paraId="39CAE2AD" w14:textId="77777777" w:rsidR="0046740A" w:rsidRDefault="0046740A" w:rsidP="009C3413">
      <w:pPr>
        <w:spacing w:line="0" w:lineRule="atLeast"/>
        <w:rPr>
          <w:rFonts w:ascii="BIZ UDPゴシック" w:eastAsia="BIZ UDPゴシック" w:hAnsi="BIZ UDPゴシック" w:cs="メイリオ"/>
          <w:sz w:val="24"/>
          <w:szCs w:val="24"/>
        </w:rPr>
      </w:pPr>
    </w:p>
    <w:p w14:paraId="7FEEFB4E" w14:textId="0E2BE144" w:rsidR="0046740A" w:rsidRDefault="0046740A" w:rsidP="009C3413">
      <w:pPr>
        <w:spacing w:line="0" w:lineRule="atLeast"/>
        <w:rPr>
          <w:rFonts w:ascii="BIZ UDPゴシック" w:eastAsia="BIZ UDPゴシック" w:hAnsi="BIZ UDPゴシック" w:cs="メイリオ"/>
          <w:sz w:val="24"/>
          <w:szCs w:val="24"/>
        </w:rPr>
      </w:pPr>
    </w:p>
    <w:p w14:paraId="5FB4C84D" w14:textId="54D29B85" w:rsidR="00863AAD" w:rsidRPr="00002A66" w:rsidRDefault="009C3413" w:rsidP="000D5D10">
      <w:pPr>
        <w:pStyle w:val="ac"/>
        <w:numPr>
          <w:ilvl w:val="0"/>
          <w:numId w:val="20"/>
        </w:numPr>
        <w:spacing w:line="0" w:lineRule="atLeast"/>
        <w:ind w:leftChars="0"/>
        <w:rPr>
          <w:rFonts w:ascii="BIZ UDPゴシック" w:eastAsia="BIZ UDPゴシック" w:hAnsi="BIZ UDPゴシック" w:cs="メイリオ"/>
          <w:sz w:val="32"/>
          <w:szCs w:val="32"/>
        </w:rPr>
      </w:pPr>
      <w:r w:rsidRPr="00002A66">
        <w:rPr>
          <w:rFonts w:ascii="BIZ UDPゴシック" w:eastAsia="BIZ UDPゴシック" w:hAnsi="BIZ UDPゴシック" w:cs="メイリオ" w:hint="eastAsia"/>
          <w:b/>
          <w:sz w:val="32"/>
          <w:szCs w:val="32"/>
        </w:rPr>
        <w:t>筆談マーク</w:t>
      </w:r>
    </w:p>
    <w:p w14:paraId="3575116F" w14:textId="7EB47270" w:rsidR="009C3413" w:rsidRPr="005D4245" w:rsidRDefault="009C3413" w:rsidP="00863AAD">
      <w:pPr>
        <w:spacing w:line="0" w:lineRule="atLeast"/>
        <w:rPr>
          <w:rFonts w:ascii="BIZ UDPゴシック" w:eastAsia="BIZ UDPゴシック" w:hAnsi="BIZ UDPゴシック" w:cs="メイリオ"/>
          <w:color w:val="000000" w:themeColor="text1"/>
          <w:sz w:val="24"/>
          <w:szCs w:val="24"/>
        </w:rPr>
      </w:pPr>
    </w:p>
    <w:p w14:paraId="7D30853B" w14:textId="2EA518F5" w:rsidR="00A128EE" w:rsidRDefault="002F4B28" w:rsidP="00A128EE">
      <w:pPr>
        <w:spacing w:line="0" w:lineRule="atLeast"/>
        <w:rPr>
          <w:rFonts w:ascii="BIZ UDPゴシック" w:eastAsia="BIZ UDPゴシック" w:hAnsi="BIZ UDPゴシック" w:cs="メイリオ"/>
          <w:color w:val="000000" w:themeColor="text1"/>
          <w:sz w:val="24"/>
          <w:szCs w:val="24"/>
        </w:rPr>
      </w:pPr>
      <w:r w:rsidRPr="00002A66">
        <w:rPr>
          <w:rFonts w:ascii="BIZ UDPゴシック" w:eastAsia="BIZ UDPゴシック" w:hAnsi="BIZ UDPゴシック"/>
          <w:noProof/>
          <w:sz w:val="32"/>
          <w:szCs w:val="32"/>
        </w:rPr>
        <mc:AlternateContent>
          <mc:Choice Requires="wps">
            <w:drawing>
              <wp:anchor distT="0" distB="0" distL="114300" distR="114300" simplePos="0" relativeHeight="252097536" behindDoc="1" locked="0" layoutInCell="1" allowOverlap="1" wp14:anchorId="2249F36B" wp14:editId="4409205C">
                <wp:simplePos x="0" y="0"/>
                <wp:positionH relativeFrom="column">
                  <wp:posOffset>1782445</wp:posOffset>
                </wp:positionH>
                <wp:positionV relativeFrom="paragraph">
                  <wp:posOffset>10160</wp:posOffset>
                </wp:positionV>
                <wp:extent cx="4819650" cy="1403985"/>
                <wp:effectExtent l="0" t="0" r="0" b="0"/>
                <wp:wrapNone/>
                <wp:docPr id="4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solidFill>
                          <a:srgbClr val="FFFFFF"/>
                        </a:solidFill>
                        <a:ln w="9525">
                          <a:noFill/>
                          <a:miter lim="800000"/>
                          <a:headEnd/>
                          <a:tailEnd/>
                        </a:ln>
                      </wps:spPr>
                      <wps:txbx>
                        <w:txbxContent>
                          <w:p w14:paraId="604A6B95" w14:textId="77777777" w:rsidR="0046740A" w:rsidRDefault="0046740A" w:rsidP="0046740A">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【筆談マーク】：「筆談で対応します」、「要約筆記者がいます」という</w:t>
                            </w:r>
                          </w:p>
                          <w:p w14:paraId="205F8DC1" w14:textId="657F50C4" w:rsidR="0046740A" w:rsidRPr="00002A66" w:rsidRDefault="0046740A" w:rsidP="0046740A">
                            <w:pPr>
                              <w:spacing w:line="276" w:lineRule="auto"/>
                              <w:ind w:leftChars="800" w:left="1680" w:firstLineChars="50" w:firstLine="12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ことを表すマークです。</w:t>
                            </w:r>
                          </w:p>
                          <w:p w14:paraId="26308610" w14:textId="77777777" w:rsidR="0046740A" w:rsidRDefault="004674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49F36B" id="_x0000_s1037" type="#_x0000_t202" style="position:absolute;left:0;text-align:left;margin-left:140.35pt;margin-top:.8pt;width:379.5pt;height:110.55pt;z-index:-25121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" stroked="f">
                <v:textbox style="mso-fit-shape-to-text:t">
                  <w:txbxContent>
                    <w:p w14:paraId="604A6B95" w14:textId="77777777" w:rsidR="0046740A" w:rsidRDefault="0046740A" w:rsidP="0046740A">
                      <w:pPr>
                        <w:spacing w:line="276" w:lineRule="auto"/>
                        <w:ind w:leftChars="100" w:left="1890" w:hangingChars="700" w:hanging="1680"/>
                        <w:rPr>
                          <w:rFonts w:ascii="BIZ UDPゴシック" w:eastAsia="BIZ UDPゴシック" w:hAnsi="BIZ UDPゴシック" w:cs="メイリオ"/>
                          <w:sz w:val="24"/>
                          <w:szCs w:val="24"/>
                        </w:rPr>
                      </w:pPr>
                      <w:r w:rsidRPr="00002A66">
                        <w:rPr>
                          <w:rFonts w:ascii="BIZ UDPゴシック" w:eastAsia="BIZ UDPゴシック" w:hAnsi="BIZ UDPゴシック" w:cs="メイリオ" w:hint="eastAsia"/>
                          <w:sz w:val="24"/>
                          <w:szCs w:val="24"/>
                        </w:rPr>
                        <w:t>【筆談マーク】：「筆談で対応します」、「要約筆記者がいます」という</w:t>
                      </w:r>
                    </w:p>
                    <w:p w14:paraId="205F8DC1" w14:textId="657F50C4" w:rsidR="0046740A" w:rsidRPr="00002A66" w:rsidRDefault="0046740A" w:rsidP="0046740A">
                      <w:pPr>
                        <w:spacing w:line="276" w:lineRule="auto"/>
                        <w:ind w:leftChars="800" w:left="1680" w:firstLineChars="50" w:firstLine="120"/>
                        <w:rPr>
                          <w:rFonts w:ascii="BIZ UDPゴシック" w:eastAsia="BIZ UDPゴシック" w:hAnsi="BIZ UDPゴシック" w:cs="メイリオ"/>
                          <w:kern w:val="0"/>
                          <w:sz w:val="24"/>
                          <w:szCs w:val="24"/>
                        </w:rPr>
                      </w:pPr>
                      <w:r w:rsidRPr="00002A66">
                        <w:rPr>
                          <w:rFonts w:ascii="BIZ UDPゴシック" w:eastAsia="BIZ UDPゴシック" w:hAnsi="BIZ UDPゴシック" w:cs="メイリオ" w:hint="eastAsia"/>
                          <w:sz w:val="24"/>
                          <w:szCs w:val="24"/>
                        </w:rPr>
                        <w:t>ことを表すマークです。</w:t>
                      </w:r>
                    </w:p>
                    <w:p w14:paraId="26308610" w14:textId="77777777" w:rsidR="0046740A" w:rsidRDefault="0046740A"/>
                  </w:txbxContent>
                </v:textbox>
              </v:shape>
            </w:pict>
          </mc:Fallback>
        </mc:AlternateContent>
      </w:r>
      <w:r w:rsidR="008C1C8B" w:rsidRPr="005D4245">
        <w:rPr>
          <w:rFonts w:ascii="BIZ UDPゴシック" w:eastAsia="BIZ UDPゴシック" w:hAnsi="BIZ UDPゴシック"/>
          <w:noProof/>
          <w:sz w:val="24"/>
          <w:szCs w:val="24"/>
        </w:rPr>
        <w:drawing>
          <wp:inline distT="0" distB="0" distL="0" distR="0" wp14:anchorId="33B837FF" wp14:editId="5EF752F8">
            <wp:extent cx="1535904" cy="1043940"/>
            <wp:effectExtent l="0" t="0" r="7620" b="3810"/>
            <wp:docPr id="288" name="図 288" descr="D:\HaritaA\Desktop\20161201-hitsudan-mark-jfd-color_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itaA\Desktop\20161201-hitsudan-mark-jfd-color_t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8807" cy="1052710"/>
                    </a:xfrm>
                    <a:prstGeom prst="rect">
                      <a:avLst/>
                    </a:prstGeom>
                    <a:noFill/>
                    <a:ln>
                      <a:noFill/>
                    </a:ln>
                  </pic:spPr>
                </pic:pic>
              </a:graphicData>
            </a:graphic>
          </wp:inline>
        </w:drawing>
      </w:r>
    </w:p>
    <w:p w14:paraId="46AEC984" w14:textId="401EDBB4" w:rsidR="00002A66" w:rsidRDefault="00002A66" w:rsidP="00A128EE">
      <w:pPr>
        <w:spacing w:line="0" w:lineRule="atLeast"/>
        <w:rPr>
          <w:rFonts w:ascii="BIZ UDPゴシック" w:eastAsia="BIZ UDPゴシック" w:hAnsi="BIZ UDPゴシック" w:cs="メイリオ"/>
          <w:color w:val="000000" w:themeColor="text1"/>
          <w:sz w:val="24"/>
          <w:szCs w:val="24"/>
        </w:rPr>
      </w:pPr>
    </w:p>
    <w:p w14:paraId="6A06E949" w14:textId="2B41CA1D" w:rsidR="0046740A" w:rsidRDefault="0046740A" w:rsidP="00A128EE">
      <w:pPr>
        <w:spacing w:line="0" w:lineRule="atLeast"/>
        <w:rPr>
          <w:rFonts w:ascii="BIZ UDPゴシック" w:eastAsia="BIZ UDPゴシック" w:hAnsi="BIZ UDPゴシック" w:cs="メイリオ"/>
          <w:color w:val="000000" w:themeColor="text1"/>
          <w:sz w:val="24"/>
          <w:szCs w:val="24"/>
        </w:rPr>
      </w:pPr>
    </w:p>
    <w:p w14:paraId="15F39307" w14:textId="77777777" w:rsidR="002F4B28" w:rsidRDefault="002F4B28" w:rsidP="00A128EE">
      <w:pPr>
        <w:spacing w:line="0" w:lineRule="atLeast"/>
        <w:rPr>
          <w:rFonts w:ascii="BIZ UDPゴシック" w:eastAsia="BIZ UDPゴシック" w:hAnsi="BIZ UDPゴシック" w:cs="メイリオ"/>
          <w:color w:val="000000" w:themeColor="text1"/>
          <w:sz w:val="24"/>
          <w:szCs w:val="24"/>
        </w:rPr>
      </w:pPr>
    </w:p>
    <w:p w14:paraId="4FEDFC82" w14:textId="77777777" w:rsidR="00A128EE" w:rsidRPr="008C1C8B" w:rsidRDefault="00A128EE" w:rsidP="00A128EE">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8C1C8B">
        <w:rPr>
          <w:rFonts w:ascii="BIZ UDPゴシック" w:eastAsia="BIZ UDPゴシック" w:hAnsi="BIZ UDPゴシック" w:cs="メイリオ" w:hint="eastAsia"/>
          <w:b/>
          <w:color w:val="000000" w:themeColor="text1"/>
          <w:sz w:val="32"/>
          <w:szCs w:val="32"/>
        </w:rPr>
        <w:t>子ども車いすマーク（小児用介助型車いすマーク）</w:t>
      </w:r>
    </w:p>
    <w:p w14:paraId="77FCE6E8" w14:textId="64469146" w:rsidR="00A128EE" w:rsidRPr="005D4245" w:rsidRDefault="00A128EE" w:rsidP="00A128EE">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b/>
          <w:noProof/>
          <w:color w:val="000000" w:themeColor="text1"/>
          <w:sz w:val="24"/>
          <w:szCs w:val="24"/>
        </w:rPr>
        <mc:AlternateContent>
          <mc:Choice Requires="wps">
            <w:drawing>
              <wp:anchor distT="0" distB="0" distL="114300" distR="114300" simplePos="0" relativeHeight="251980800" behindDoc="0" locked="0" layoutInCell="1" allowOverlap="1" wp14:anchorId="559DA373" wp14:editId="212A8D7C">
                <wp:simplePos x="0" y="0"/>
                <wp:positionH relativeFrom="column">
                  <wp:posOffset>1675765</wp:posOffset>
                </wp:positionH>
                <wp:positionV relativeFrom="paragraph">
                  <wp:posOffset>179070</wp:posOffset>
                </wp:positionV>
                <wp:extent cx="4810125" cy="1737360"/>
                <wp:effectExtent l="0" t="0" r="9525" b="0"/>
                <wp:wrapNone/>
                <wp:docPr id="4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737360"/>
                        </a:xfrm>
                        <a:prstGeom prst="rect">
                          <a:avLst/>
                        </a:prstGeom>
                        <a:solidFill>
                          <a:srgbClr val="FFFFFF"/>
                        </a:solidFill>
                        <a:ln w="9525">
                          <a:noFill/>
                          <a:miter lim="800000"/>
                          <a:headEnd/>
                          <a:tailEnd/>
                        </a:ln>
                      </wps:spPr>
                      <wps:txbx>
                        <w:txbxContent>
                          <w:p w14:paraId="536FA5B9"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病気や障がいのあるこどもが利用する「子ども車いす」は、外観ではベビーカーと判別しにくいため、様々な誤解を受けることがあります。</w:t>
                            </w:r>
                          </w:p>
                          <w:p w14:paraId="7D358DA2" w14:textId="151FD359"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そのような方が、周囲に配慮を必要としていることを知らせ、援助が得やすくなることを目的としたマークです。このマークを携帯している方や建物の入口などでこのマークを見かけた場合は、</w:t>
                            </w:r>
                            <w:r w:rsidR="00C95857">
                              <w:rPr>
                                <w:rFonts w:ascii="BIZ UDPゴシック" w:eastAsia="BIZ UDPゴシック" w:hAnsi="BIZ UDPゴシック" w:cs="メイリオ" w:hint="eastAsia"/>
                                <w:color w:val="000000" w:themeColor="text1"/>
                                <w:kern w:val="0"/>
                                <w:sz w:val="24"/>
                                <w:szCs w:val="24"/>
                              </w:rPr>
                              <w:t>御</w:t>
                            </w:r>
                            <w:r w:rsidRPr="008C1C8B">
                              <w:rPr>
                                <w:rFonts w:ascii="BIZ UDPゴシック" w:eastAsia="BIZ UDPゴシック" w:hAnsi="BIZ UDPゴシック" w:cs="メイリオ" w:hint="eastAsia"/>
                                <w:color w:val="000000" w:themeColor="text1"/>
                                <w:kern w:val="0"/>
                                <w:sz w:val="24"/>
                                <w:szCs w:val="24"/>
                              </w:rPr>
                              <w:t>理解をお願いします。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DA373" id="_x0000_s1038" type="#_x0000_t202" style="position:absolute;left:0;text-align:left;margin-left:131.95pt;margin-top:14.1pt;width:378.75pt;height:136.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" stroked="f">
                <v:textbox>
                  <w:txbxContent>
                    <w:p w14:paraId="536FA5B9"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病気や障がいのあるこどもが利用する「子ども車いす」は、外観ではベビーカーと判別しにくいため、様々な誤解を受けることがあります。</w:t>
                      </w:r>
                    </w:p>
                    <w:p w14:paraId="7D358DA2" w14:textId="151FD359"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そのような方が、周囲に配慮を必要としていることを知らせ、援助が得やすくなることを目的としたマークです。このマークを携帯している方や建物の入口などでこのマークを見かけた場合は、</w:t>
                      </w:r>
                      <w:r w:rsidR="00C95857">
                        <w:rPr>
                          <w:rFonts w:ascii="BIZ UDPゴシック" w:eastAsia="BIZ UDPゴシック" w:hAnsi="BIZ UDPゴシック" w:cs="メイリオ" w:hint="eastAsia"/>
                          <w:color w:val="000000" w:themeColor="text1"/>
                          <w:kern w:val="0"/>
                          <w:sz w:val="24"/>
                          <w:szCs w:val="24"/>
                        </w:rPr>
                        <w:t>御</w:t>
                      </w:r>
                      <w:r w:rsidRPr="008C1C8B">
                        <w:rPr>
                          <w:rFonts w:ascii="BIZ UDPゴシック" w:eastAsia="BIZ UDPゴシック" w:hAnsi="BIZ UDPゴシック" w:cs="メイリオ" w:hint="eastAsia"/>
                          <w:color w:val="000000" w:themeColor="text1"/>
                          <w:kern w:val="0"/>
                          <w:sz w:val="24"/>
                          <w:szCs w:val="24"/>
                        </w:rPr>
                        <w:t>理解をお願いします。</w:t>
                      </w:r>
                    </w:p>
                  </w:txbxContent>
                </v:textbox>
              </v:shape>
            </w:pict>
          </mc:Fallback>
        </mc:AlternateContent>
      </w:r>
    </w:p>
    <w:p w14:paraId="3C3350C3" w14:textId="694E0324" w:rsidR="00A128EE" w:rsidRDefault="008C1C8B" w:rsidP="00A128EE">
      <w:pPr>
        <w:spacing w:line="0" w:lineRule="atLeast"/>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noProof/>
          <w:color w:val="000000" w:themeColor="text1"/>
          <w:sz w:val="24"/>
          <w:szCs w:val="24"/>
        </w:rPr>
        <w:drawing>
          <wp:inline distT="0" distB="0" distL="0" distR="0" wp14:anchorId="70DB5D68" wp14:editId="2A9B5D1D">
            <wp:extent cx="1625600" cy="1610995"/>
            <wp:effectExtent l="0" t="0" r="0" b="8255"/>
            <wp:docPr id="193" name="図 193" descr="C:\Users\ShimoeRi\AppData\Local\Microsoft\Windows\INetCache\Content.Word\子ども車いすマー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imoeRi\AppData\Local\Microsoft\Windows\INetCache\Content.Word\子ども車いすマーク.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5600" cy="1610995"/>
                    </a:xfrm>
                    <a:prstGeom prst="rect">
                      <a:avLst/>
                    </a:prstGeom>
                    <a:noFill/>
                    <a:ln>
                      <a:noFill/>
                    </a:ln>
                  </pic:spPr>
                </pic:pic>
              </a:graphicData>
            </a:graphic>
          </wp:inline>
        </w:drawing>
      </w:r>
    </w:p>
    <w:p w14:paraId="2B0D7DC1" w14:textId="0EBB281A" w:rsidR="008C1C8B" w:rsidRDefault="008C1C8B" w:rsidP="00A128EE">
      <w:pPr>
        <w:spacing w:line="0" w:lineRule="atLeast"/>
        <w:rPr>
          <w:rFonts w:ascii="BIZ UDPゴシック" w:eastAsia="BIZ UDPゴシック" w:hAnsi="BIZ UDPゴシック" w:cs="メイリオ"/>
          <w:color w:val="000000" w:themeColor="text1"/>
          <w:sz w:val="24"/>
          <w:szCs w:val="24"/>
        </w:rPr>
      </w:pPr>
    </w:p>
    <w:p w14:paraId="3CFE30A8" w14:textId="2D2B54A5" w:rsidR="002F4B28" w:rsidRDefault="002F4B28" w:rsidP="00A128EE">
      <w:pPr>
        <w:spacing w:line="0" w:lineRule="atLeast"/>
        <w:rPr>
          <w:rFonts w:ascii="BIZ UDPゴシック" w:eastAsia="BIZ UDPゴシック" w:hAnsi="BIZ UDPゴシック" w:cs="メイリオ"/>
          <w:color w:val="000000" w:themeColor="text1"/>
          <w:sz w:val="24"/>
          <w:szCs w:val="24"/>
        </w:rPr>
      </w:pPr>
    </w:p>
    <w:p w14:paraId="725B1501" w14:textId="77777777" w:rsidR="002F4B28" w:rsidRPr="005D4245" w:rsidRDefault="002F4B28" w:rsidP="00A128EE">
      <w:pPr>
        <w:spacing w:line="0" w:lineRule="atLeast"/>
        <w:rPr>
          <w:rFonts w:ascii="BIZ UDPゴシック" w:eastAsia="BIZ UDPゴシック" w:hAnsi="BIZ UDPゴシック" w:cs="メイリオ"/>
          <w:color w:val="000000" w:themeColor="text1"/>
          <w:sz w:val="24"/>
          <w:szCs w:val="24"/>
        </w:rPr>
      </w:pPr>
    </w:p>
    <w:p w14:paraId="17AE13B2" w14:textId="77777777" w:rsidR="00A128EE" w:rsidRPr="008C1C8B" w:rsidRDefault="00A128EE" w:rsidP="00A128EE">
      <w:pPr>
        <w:pStyle w:val="ac"/>
        <w:numPr>
          <w:ilvl w:val="0"/>
          <w:numId w:val="20"/>
        </w:numPr>
        <w:spacing w:line="0" w:lineRule="atLeast"/>
        <w:ind w:leftChars="0"/>
        <w:rPr>
          <w:rFonts w:ascii="BIZ UDPゴシック" w:eastAsia="BIZ UDPゴシック" w:hAnsi="BIZ UDPゴシック" w:cs="メイリオ"/>
          <w:color w:val="000000" w:themeColor="text1"/>
          <w:sz w:val="32"/>
          <w:szCs w:val="32"/>
        </w:rPr>
      </w:pPr>
      <w:r w:rsidRPr="008C1C8B">
        <w:rPr>
          <w:rFonts w:ascii="BIZ UDPゴシック" w:eastAsia="BIZ UDPゴシック" w:hAnsi="BIZ UDPゴシック" w:cs="メイリオ" w:hint="eastAsia"/>
          <w:b/>
          <w:color w:val="000000" w:themeColor="text1"/>
          <w:sz w:val="32"/>
          <w:szCs w:val="32"/>
        </w:rPr>
        <w:t>障がい者雇用支援マーク</w:t>
      </w:r>
    </w:p>
    <w:p w14:paraId="0C3658C0" w14:textId="518E8CDD" w:rsidR="00A128EE" w:rsidRPr="005D4245" w:rsidRDefault="00A128EE" w:rsidP="00A128EE">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b/>
          <w:noProof/>
          <w:sz w:val="24"/>
          <w:szCs w:val="24"/>
        </w:rPr>
        <mc:AlternateContent>
          <mc:Choice Requires="wps">
            <w:drawing>
              <wp:anchor distT="0" distB="0" distL="114300" distR="114300" simplePos="0" relativeHeight="251981824" behindDoc="0" locked="0" layoutInCell="1" allowOverlap="1" wp14:anchorId="351DD9A8" wp14:editId="5AC9EF5D">
                <wp:simplePos x="0" y="0"/>
                <wp:positionH relativeFrom="column">
                  <wp:posOffset>1675765</wp:posOffset>
                </wp:positionH>
                <wp:positionV relativeFrom="paragraph">
                  <wp:posOffset>10795</wp:posOffset>
                </wp:positionV>
                <wp:extent cx="4810125" cy="2956560"/>
                <wp:effectExtent l="0" t="0" r="9525"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2956560"/>
                        </a:xfrm>
                        <a:prstGeom prst="rect">
                          <a:avLst/>
                        </a:prstGeom>
                        <a:solidFill>
                          <a:srgbClr val="FFFFFF"/>
                        </a:solidFill>
                        <a:ln w="9525">
                          <a:noFill/>
                          <a:miter lim="800000"/>
                          <a:headEnd/>
                          <a:tailEnd/>
                        </a:ln>
                      </wps:spPr>
                      <wps:txbx>
                        <w:txbxContent>
                          <w:p w14:paraId="0B7F0874"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公益財団法人ソーシャルサービス協会が障がい者の在宅障がい者就労支援並びに障がい者就労支援を認めた企業、団体に対して付与する認証マークです。</w:t>
                            </w:r>
                          </w:p>
                          <w:p w14:paraId="23740988"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障がい者の社会参加を理念に、障がい者雇用を促進している企業や障がい者雇用を促進したいという思いを持っている企業は少なくありません。</w:t>
                            </w:r>
                          </w:p>
                          <w:p w14:paraId="359E7382"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障がい者雇用支援マークが企業側と障がい者の橋渡しになればと考えております。御協力のほど、宜しくお願いします。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DD9A8" id="_x0000_s1039" type="#_x0000_t202" style="position:absolute;left:0;text-align:left;margin-left:131.95pt;margin-top:.85pt;width:378.75pt;height:232.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" stroked="f">
                <v:textbox>
                  <w:txbxContent>
                    <w:p w14:paraId="0B7F0874"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公益財団法人ソーシャルサービス協会が障がい者の在宅障がい者就労支援並びに障がい者就労支援を認めた企業、団体に対して付与する認証マークです。</w:t>
                      </w:r>
                    </w:p>
                    <w:p w14:paraId="23740988"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障がい者の社会参加を理念に、障がい者雇用を促進している企業や障がい者雇用を促進したいという思いを持っている企業は少なくありません。</w:t>
                      </w:r>
                    </w:p>
                    <w:p w14:paraId="359E7382"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そういった企業がどこにあるのか、障がい者で就労を希望する方々に少しでもわかりやすくなれば、障がい者の就労を取り巻く環境もより整備されるのではないかと考えます。</w:t>
                      </w:r>
                    </w:p>
                    <w:p w14:paraId="1AC2188C" w14:textId="77777777" w:rsidR="008E379C" w:rsidRPr="008C1C8B" w:rsidRDefault="008E379C" w:rsidP="008C1C8B">
                      <w:pPr>
                        <w:spacing w:line="276" w:lineRule="auto"/>
                        <w:ind w:firstLineChars="100" w:firstLine="240"/>
                        <w:rPr>
                          <w:rFonts w:ascii="BIZ UDPゴシック" w:eastAsia="BIZ UDPゴシック" w:hAnsi="BIZ UDPゴシック" w:cs="メイリオ"/>
                          <w:color w:val="000000" w:themeColor="text1"/>
                          <w:kern w:val="0"/>
                          <w:sz w:val="24"/>
                          <w:szCs w:val="24"/>
                        </w:rPr>
                      </w:pPr>
                      <w:r w:rsidRPr="008C1C8B">
                        <w:rPr>
                          <w:rFonts w:ascii="BIZ UDPゴシック" w:eastAsia="BIZ UDPゴシック" w:hAnsi="BIZ UDPゴシック" w:cs="メイリオ" w:hint="eastAsia"/>
                          <w:color w:val="000000" w:themeColor="text1"/>
                          <w:kern w:val="0"/>
                          <w:sz w:val="24"/>
                          <w:szCs w:val="24"/>
                        </w:rPr>
                        <w:t>障がい者雇用支援マークが企業側と障がい者の橋渡しになればと考えております。御協力のほど、宜しくお願いします。</w:t>
                      </w:r>
                    </w:p>
                  </w:txbxContent>
                </v:textbox>
              </v:shape>
            </w:pict>
          </mc:Fallback>
        </mc:AlternateContent>
      </w:r>
    </w:p>
    <w:p w14:paraId="1BF7835C" w14:textId="21534DAA" w:rsidR="00A128EE" w:rsidRPr="005D4245" w:rsidRDefault="008C1C8B" w:rsidP="00A128EE">
      <w:pPr>
        <w:spacing w:line="0" w:lineRule="atLeast"/>
        <w:rPr>
          <w:rFonts w:ascii="BIZ UDPゴシック" w:eastAsia="BIZ UDPゴシック" w:hAnsi="BIZ UDPゴシック" w:cs="メイリオ"/>
          <w:sz w:val="24"/>
          <w:szCs w:val="24"/>
        </w:rPr>
      </w:pPr>
      <w:r w:rsidRPr="005D4245">
        <w:rPr>
          <w:rFonts w:ascii="BIZ UDPゴシック" w:eastAsia="BIZ UDPゴシック" w:hAnsi="BIZ UDPゴシック" w:cs="メイリオ"/>
          <w:noProof/>
          <w:sz w:val="24"/>
          <w:szCs w:val="24"/>
        </w:rPr>
        <w:drawing>
          <wp:inline distT="0" distB="0" distL="0" distR="0" wp14:anchorId="13D745A2" wp14:editId="44970748">
            <wp:extent cx="1619250" cy="1600200"/>
            <wp:effectExtent l="0" t="0" r="0" b="0"/>
            <wp:docPr id="194" name="図 194" descr="障がい者雇用支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障がい者雇用支援マー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inline>
        </w:drawing>
      </w:r>
    </w:p>
    <w:p w14:paraId="4C735DEE" w14:textId="5A59C892" w:rsidR="00A128EE" w:rsidRDefault="00A128EE" w:rsidP="00863AAD">
      <w:pPr>
        <w:spacing w:line="0" w:lineRule="atLeast"/>
        <w:rPr>
          <w:rFonts w:ascii="BIZ UDPゴシック" w:eastAsia="BIZ UDPゴシック" w:hAnsi="BIZ UDPゴシック" w:cs="メイリオ"/>
          <w:sz w:val="24"/>
          <w:szCs w:val="24"/>
        </w:rPr>
      </w:pPr>
    </w:p>
    <w:p w14:paraId="417072C3" w14:textId="11EF87FF" w:rsidR="008C1C8B" w:rsidRDefault="008C1C8B" w:rsidP="00863AAD">
      <w:pPr>
        <w:spacing w:line="0" w:lineRule="atLeast"/>
        <w:rPr>
          <w:rFonts w:ascii="BIZ UDPゴシック" w:eastAsia="BIZ UDPゴシック" w:hAnsi="BIZ UDPゴシック" w:cs="メイリオ"/>
          <w:sz w:val="24"/>
          <w:szCs w:val="24"/>
        </w:rPr>
      </w:pPr>
    </w:p>
    <w:p w14:paraId="2D40FD5B" w14:textId="31445CFB" w:rsidR="008C1C8B" w:rsidRDefault="008C1C8B" w:rsidP="00863AAD">
      <w:pPr>
        <w:spacing w:line="0" w:lineRule="atLeast"/>
        <w:rPr>
          <w:rFonts w:ascii="BIZ UDPゴシック" w:eastAsia="BIZ UDPゴシック" w:hAnsi="BIZ UDPゴシック" w:cs="メイリオ"/>
          <w:sz w:val="24"/>
          <w:szCs w:val="24"/>
        </w:rPr>
      </w:pPr>
    </w:p>
    <w:p w14:paraId="26AFE99E" w14:textId="77777777" w:rsidR="008C1C8B" w:rsidRPr="005D4245" w:rsidRDefault="008C1C8B" w:rsidP="00863AAD">
      <w:pPr>
        <w:spacing w:line="0" w:lineRule="atLeast"/>
        <w:rPr>
          <w:rFonts w:ascii="BIZ UDPゴシック" w:eastAsia="BIZ UDPゴシック" w:hAnsi="BIZ UDPゴシック" w:cs="メイリオ"/>
          <w:sz w:val="24"/>
          <w:szCs w:val="24"/>
        </w:rPr>
      </w:pPr>
    </w:p>
    <w:p w14:paraId="672A9288" w14:textId="0FF0AC70" w:rsidR="00F76ABC" w:rsidRDefault="00F76ABC" w:rsidP="00F76ABC">
      <w:pPr>
        <w:spacing w:line="0" w:lineRule="atLeast"/>
        <w:rPr>
          <w:rFonts w:ascii="BIZ UDPゴシック" w:eastAsia="BIZ UDPゴシック" w:hAnsi="BIZ UDPゴシック" w:cs="メイリオ"/>
          <w:sz w:val="24"/>
          <w:szCs w:val="24"/>
        </w:rPr>
      </w:pPr>
    </w:p>
    <w:p w14:paraId="1F13FC83" w14:textId="5CCAED6D" w:rsidR="008C1C8B" w:rsidRDefault="008C1C8B" w:rsidP="00F76ABC">
      <w:pPr>
        <w:spacing w:line="0" w:lineRule="atLeast"/>
        <w:rPr>
          <w:rFonts w:ascii="BIZ UDPゴシック" w:eastAsia="BIZ UDPゴシック" w:hAnsi="BIZ UDPゴシック" w:cs="メイリオ"/>
          <w:sz w:val="24"/>
          <w:szCs w:val="24"/>
        </w:rPr>
      </w:pPr>
    </w:p>
    <w:p w14:paraId="70036582" w14:textId="7E9D743F" w:rsidR="008C1C8B" w:rsidRDefault="008C1C8B" w:rsidP="00F76ABC">
      <w:pPr>
        <w:spacing w:line="0" w:lineRule="atLeast"/>
        <w:rPr>
          <w:rFonts w:ascii="BIZ UDPゴシック" w:eastAsia="BIZ UDPゴシック" w:hAnsi="BIZ UDPゴシック" w:cs="メイリオ"/>
          <w:sz w:val="24"/>
          <w:szCs w:val="24"/>
        </w:rPr>
      </w:pPr>
    </w:p>
    <w:p w14:paraId="79817F35" w14:textId="77777777" w:rsidR="002F4B28" w:rsidRPr="005D4245" w:rsidRDefault="002F4B28" w:rsidP="00F76ABC">
      <w:pPr>
        <w:spacing w:line="0" w:lineRule="atLeast"/>
        <w:rPr>
          <w:rFonts w:ascii="BIZ UDPゴシック" w:eastAsia="BIZ UDPゴシック" w:hAnsi="BIZ UDPゴシック" w:cs="メイリオ"/>
          <w:sz w:val="24"/>
          <w:szCs w:val="24"/>
        </w:rPr>
      </w:pPr>
    </w:p>
    <w:p w14:paraId="7BB23899" w14:textId="3A79E91A" w:rsidR="000B092B" w:rsidRDefault="000B092B" w:rsidP="009C3413">
      <w:pPr>
        <w:spacing w:line="0" w:lineRule="atLeast"/>
        <w:rPr>
          <w:rFonts w:ascii="BIZ UDPゴシック" w:eastAsia="BIZ UDPゴシック" w:hAnsi="BIZ UDPゴシック" w:cs="メイリオ"/>
          <w:color w:val="000000" w:themeColor="text1"/>
          <w:sz w:val="24"/>
          <w:szCs w:val="24"/>
        </w:rPr>
      </w:pPr>
      <w:r w:rsidRPr="008C1880">
        <w:rPr>
          <w:noProof/>
        </w:rPr>
        <w:drawing>
          <wp:anchor distT="0" distB="0" distL="114300" distR="114300" simplePos="0" relativeHeight="252065792" behindDoc="1" locked="0" layoutInCell="1" allowOverlap="1" wp14:anchorId="2C5875C3" wp14:editId="6A2918D0">
            <wp:simplePos x="0" y="0"/>
            <wp:positionH relativeFrom="margin">
              <wp:posOffset>5516880</wp:posOffset>
            </wp:positionH>
            <wp:positionV relativeFrom="paragraph">
              <wp:posOffset>18415</wp:posOffset>
            </wp:positionV>
            <wp:extent cx="944880" cy="944880"/>
            <wp:effectExtent l="0" t="0" r="7620" b="7620"/>
            <wp:wrapNone/>
            <wp:docPr id="4120" name="図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図 4120"/>
                    <pic:cNvPicPr/>
                  </pic:nvPicPr>
                  <pic:blipFill>
                    <a:blip r:embed="rId22">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anchor>
        </w:drawing>
      </w:r>
      <w:r w:rsidR="009C3413" w:rsidRPr="005D4245">
        <w:rPr>
          <w:rFonts w:ascii="BIZ UDPゴシック" w:eastAsia="BIZ UDPゴシック" w:hAnsi="BIZ UDPゴシック" w:cs="メイリオ" w:hint="eastAsia"/>
          <w:sz w:val="24"/>
          <w:szCs w:val="24"/>
        </w:rPr>
        <w:t>大阪府ホームページ「障がい者に関するマー</w:t>
      </w:r>
      <w:r w:rsidR="009C3413" w:rsidRPr="00A44AC6">
        <w:rPr>
          <w:rFonts w:ascii="BIZ UDPゴシック" w:eastAsia="BIZ UDPゴシック" w:hAnsi="BIZ UDPゴシック" w:cs="メイリオ" w:hint="eastAsia"/>
          <w:color w:val="000000" w:themeColor="text1"/>
          <w:sz w:val="24"/>
          <w:szCs w:val="24"/>
        </w:rPr>
        <w:t>ク」</w:t>
      </w:r>
      <w:r w:rsidR="008C1C8B" w:rsidRPr="00A44AC6">
        <w:rPr>
          <w:rFonts w:ascii="BIZ UDPゴシック" w:eastAsia="BIZ UDPゴシック" w:hAnsi="BIZ UDPゴシック" w:cs="メイリオ" w:hint="eastAsia"/>
          <w:color w:val="000000" w:themeColor="text1"/>
          <w:sz w:val="24"/>
          <w:szCs w:val="24"/>
        </w:rPr>
        <w:t>でも</w:t>
      </w:r>
      <w:r w:rsidR="00C95857">
        <w:rPr>
          <w:rFonts w:ascii="BIZ UDPゴシック" w:eastAsia="BIZ UDPゴシック" w:hAnsi="BIZ UDPゴシック" w:cs="メイリオ" w:hint="eastAsia"/>
          <w:color w:val="000000" w:themeColor="text1"/>
          <w:sz w:val="24"/>
          <w:szCs w:val="24"/>
        </w:rPr>
        <w:t>御</w:t>
      </w:r>
      <w:r w:rsidR="008C1C8B" w:rsidRPr="00A44AC6">
        <w:rPr>
          <w:rFonts w:ascii="BIZ UDPゴシック" w:eastAsia="BIZ UDPゴシック" w:hAnsi="BIZ UDPゴシック" w:cs="メイリオ" w:hint="eastAsia"/>
          <w:color w:val="000000" w:themeColor="text1"/>
          <w:sz w:val="24"/>
          <w:szCs w:val="24"/>
        </w:rPr>
        <w:t>紹介しています。</w:t>
      </w:r>
    </w:p>
    <w:p w14:paraId="0CC875D7" w14:textId="4B088422" w:rsidR="008C1C8B" w:rsidRPr="00A44AC6" w:rsidRDefault="008C1C8B" w:rsidP="009C3413">
      <w:pPr>
        <w:spacing w:line="0" w:lineRule="atLeast"/>
        <w:rPr>
          <w:rFonts w:ascii="BIZ UDPゴシック" w:eastAsia="BIZ UDPゴシック" w:hAnsi="BIZ UDPゴシック" w:cs="メイリオ"/>
          <w:color w:val="000000" w:themeColor="text1"/>
          <w:sz w:val="24"/>
          <w:szCs w:val="24"/>
        </w:rPr>
      </w:pPr>
      <w:r w:rsidRPr="00A44AC6">
        <w:rPr>
          <w:rFonts w:ascii="BIZ UDPゴシック" w:eastAsia="BIZ UDPゴシック" w:hAnsi="BIZ UDPゴシック" w:cs="メイリオ" w:hint="eastAsia"/>
          <w:color w:val="000000" w:themeColor="text1"/>
          <w:sz w:val="24"/>
          <w:szCs w:val="24"/>
        </w:rPr>
        <w:t>本ガイドラインに掲載した他にも様々なマーク・標識があります。</w:t>
      </w:r>
    </w:p>
    <w:p w14:paraId="05CC1563" w14:textId="2F00309A" w:rsidR="00810886" w:rsidRPr="00810886" w:rsidRDefault="00810886" w:rsidP="009C3413">
      <w:pPr>
        <w:spacing w:line="0" w:lineRule="atLeast"/>
        <w:rPr>
          <w:rStyle w:val="ad"/>
          <w:rFonts w:ascii="BIZ UDPゴシック" w:eastAsia="BIZ UDPゴシック" w:hAnsi="BIZ UDPゴシック" w:cs="メイリオ"/>
          <w:sz w:val="24"/>
          <w:szCs w:val="24"/>
        </w:rPr>
      </w:pPr>
      <w:r>
        <w:rPr>
          <w:rFonts w:ascii="BIZ UDPゴシック" w:eastAsia="BIZ UDPゴシック" w:hAnsi="BIZ UDPゴシック" w:cs="メイリオ"/>
          <w:color w:val="000000" w:themeColor="text1"/>
          <w:sz w:val="24"/>
          <w:szCs w:val="24"/>
        </w:rPr>
        <w:fldChar w:fldCharType="begin"/>
      </w:r>
      <w:r>
        <w:rPr>
          <w:rFonts w:ascii="BIZ UDPゴシック" w:eastAsia="BIZ UDPゴシック" w:hAnsi="BIZ UDPゴシック" w:cs="メイリオ"/>
          <w:color w:val="000000" w:themeColor="text1"/>
          <w:sz w:val="24"/>
          <w:szCs w:val="24"/>
        </w:rPr>
        <w:instrText xml:space="preserve"> HYPERLINK "https://www.pref.osaka.lg.jp/o090050/keikakusuishin/mark/index.html" </w:instrText>
      </w:r>
      <w:r>
        <w:rPr>
          <w:rFonts w:ascii="BIZ UDPゴシック" w:eastAsia="BIZ UDPゴシック" w:hAnsi="BIZ UDPゴシック" w:cs="メイリオ"/>
          <w:color w:val="000000" w:themeColor="text1"/>
          <w:sz w:val="24"/>
          <w:szCs w:val="24"/>
        </w:rPr>
        <w:fldChar w:fldCharType="separate"/>
      </w:r>
      <w:r w:rsidRPr="00810886">
        <w:rPr>
          <w:rStyle w:val="ad"/>
          <w:rFonts w:ascii="BIZ UDPゴシック" w:eastAsia="BIZ UDPゴシック" w:hAnsi="BIZ UDPゴシック" w:cs="メイリオ"/>
          <w:sz w:val="24"/>
          <w:szCs w:val="24"/>
        </w:rPr>
        <w:t>https://www.pref.osaka.lg.jp/o090050/</w:t>
      </w:r>
    </w:p>
    <w:p w14:paraId="52E9396D" w14:textId="394ACDF5" w:rsidR="0061467E" w:rsidRPr="00810886" w:rsidRDefault="0061467E" w:rsidP="009C3413">
      <w:pPr>
        <w:spacing w:line="0" w:lineRule="atLeast"/>
        <w:rPr>
          <w:rStyle w:val="ad"/>
          <w:rFonts w:ascii="BIZ UDPゴシック" w:eastAsia="BIZ UDPゴシック" w:hAnsi="BIZ UDPゴシック" w:cs="メイリオ"/>
          <w:sz w:val="24"/>
          <w:szCs w:val="24"/>
        </w:rPr>
      </w:pPr>
      <w:r w:rsidRPr="00810886">
        <w:rPr>
          <w:rStyle w:val="ad"/>
          <w:rFonts w:ascii="BIZ UDPゴシック" w:eastAsia="BIZ UDPゴシック" w:hAnsi="BIZ UDPゴシック" w:cs="メイリオ"/>
          <w:sz w:val="24"/>
          <w:szCs w:val="24"/>
        </w:rPr>
        <w:t>keikakusuishin/mark/index.html</w:t>
      </w:r>
    </w:p>
    <w:p w14:paraId="66B5E47A" w14:textId="77FA0ADD" w:rsidR="00810886" w:rsidRDefault="00810886" w:rsidP="009C3413">
      <w:pPr>
        <w:tabs>
          <w:tab w:val="center" w:pos="4252"/>
          <w:tab w:val="right" w:pos="8504"/>
        </w:tabs>
        <w:kinsoku w:val="0"/>
        <w:overflowPunct w:val="0"/>
        <w:snapToGrid w:val="0"/>
        <w:textAlignment w:val="baseline"/>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color w:val="000000" w:themeColor="text1"/>
          <w:sz w:val="24"/>
          <w:szCs w:val="24"/>
        </w:rPr>
        <w:fldChar w:fldCharType="end"/>
      </w:r>
    </w:p>
    <w:p w14:paraId="4E7FAECE" w14:textId="77777777" w:rsidR="002F4B28" w:rsidRDefault="002F4B28" w:rsidP="009C3413">
      <w:pPr>
        <w:tabs>
          <w:tab w:val="center" w:pos="4252"/>
          <w:tab w:val="right" w:pos="8504"/>
        </w:tabs>
        <w:kinsoku w:val="0"/>
        <w:overflowPunct w:val="0"/>
        <w:snapToGrid w:val="0"/>
        <w:textAlignment w:val="baseline"/>
        <w:rPr>
          <w:rFonts w:ascii="BIZ UDPゴシック" w:eastAsia="BIZ UDPゴシック" w:hAnsi="BIZ UDPゴシック" w:cs="メイリオ"/>
          <w:color w:val="000000" w:themeColor="text1"/>
          <w:sz w:val="24"/>
          <w:szCs w:val="24"/>
        </w:rPr>
      </w:pPr>
    </w:p>
    <w:p w14:paraId="5CBA3E8C" w14:textId="32E3C2D3" w:rsidR="009C3413" w:rsidRPr="008C1C8B" w:rsidRDefault="00DC20BB"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6"/>
          <w:szCs w:val="36"/>
        </w:rPr>
      </w:pPr>
      <w:r w:rsidRPr="008C1C8B">
        <w:rPr>
          <w:rFonts w:ascii="BIZ UDPゴシック" w:eastAsia="BIZ UDPゴシック" w:hAnsi="BIZ UDPゴシック" w:cs="メイリオ" w:hint="eastAsia"/>
          <w:b/>
          <w:color w:val="000000" w:themeColor="text1"/>
          <w:sz w:val="36"/>
          <w:szCs w:val="36"/>
        </w:rPr>
        <w:t>＜</w:t>
      </w:r>
      <w:r w:rsidR="009C3413" w:rsidRPr="008C1C8B">
        <w:rPr>
          <w:rFonts w:ascii="BIZ UDPゴシック" w:eastAsia="BIZ UDPゴシック" w:hAnsi="BIZ UDPゴシック" w:cs="メイリオ" w:hint="eastAsia"/>
          <w:b/>
          <w:color w:val="000000" w:themeColor="text1"/>
          <w:sz w:val="36"/>
          <w:szCs w:val="36"/>
        </w:rPr>
        <w:t>大阪府　障がい理解の啓発</w:t>
      </w:r>
      <w:r w:rsidRPr="008C1C8B">
        <w:rPr>
          <w:rFonts w:ascii="BIZ UDPゴシック" w:eastAsia="BIZ UDPゴシック" w:hAnsi="BIZ UDPゴシック" w:cs="メイリオ" w:hint="eastAsia"/>
          <w:b/>
          <w:color w:val="000000" w:themeColor="text1"/>
          <w:sz w:val="36"/>
          <w:szCs w:val="36"/>
        </w:rPr>
        <w:t>＞</w:t>
      </w:r>
    </w:p>
    <w:p w14:paraId="6FFE7B24" w14:textId="67876E2D" w:rsidR="009C3413" w:rsidRPr="00BA230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10"/>
          <w:szCs w:val="28"/>
        </w:rPr>
      </w:pPr>
    </w:p>
    <w:p w14:paraId="1969A9A7" w14:textId="0C5F0855" w:rsid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6"/>
          <w:szCs w:val="36"/>
        </w:rPr>
      </w:pPr>
      <w:r w:rsidRPr="001E062B">
        <w:rPr>
          <w:rFonts w:ascii="BIZ UDPゴシック" w:eastAsia="BIZ UDPゴシック" w:hAnsi="BIZ UDPゴシック" w:cs="メイリオ" w:hint="eastAsia"/>
          <w:b/>
          <w:color w:val="000000" w:themeColor="text1"/>
          <w:sz w:val="36"/>
          <w:szCs w:val="36"/>
        </w:rPr>
        <w:t>■啓発冊子</w:t>
      </w:r>
    </w:p>
    <w:p w14:paraId="115BA63B" w14:textId="1FAE22CA" w:rsidR="001E062B" w:rsidRPr="0061467E" w:rsidRDefault="009C7699" w:rsidP="001E062B">
      <w:pPr>
        <w:tabs>
          <w:tab w:val="center" w:pos="4252"/>
          <w:tab w:val="right" w:pos="8504"/>
        </w:tabs>
        <w:kinsoku w:val="0"/>
        <w:overflowPunct w:val="0"/>
        <w:snapToGrid w:val="0"/>
        <w:ind w:firstLineChars="100" w:firstLine="240"/>
        <w:textAlignment w:val="baseline"/>
        <w:rPr>
          <w:rFonts w:ascii="BIZ UDPゴシック" w:eastAsia="BIZ UDPゴシック" w:hAnsi="BIZ UDPゴシック" w:cs="メイリオ"/>
          <w:bCs/>
          <w:color w:val="000000" w:themeColor="text1"/>
          <w:sz w:val="24"/>
          <w:szCs w:val="24"/>
        </w:rPr>
      </w:pPr>
      <w:r w:rsidRPr="0061467E">
        <w:rPr>
          <w:rFonts w:ascii="BIZ UDPゴシック" w:eastAsia="BIZ UDPゴシック" w:hAnsi="BIZ UDPゴシック" w:cs="メイリオ" w:hint="eastAsia"/>
          <w:bCs/>
          <w:color w:val="000000" w:themeColor="text1"/>
          <w:sz w:val="24"/>
          <w:szCs w:val="24"/>
        </w:rPr>
        <w:t>大阪府のホームページ「障がい福祉　各種刊行物」からダウンロードでき</w:t>
      </w:r>
      <w:r w:rsidR="0061467E">
        <w:rPr>
          <w:rFonts w:ascii="BIZ UDPゴシック" w:eastAsia="BIZ UDPゴシック" w:hAnsi="BIZ UDPゴシック" w:cs="メイリオ" w:hint="eastAsia"/>
          <w:bCs/>
          <w:color w:val="000000" w:themeColor="text1"/>
          <w:sz w:val="24"/>
          <w:szCs w:val="24"/>
        </w:rPr>
        <w:t>ます。</w:t>
      </w:r>
    </w:p>
    <w:p w14:paraId="1AE98A07" w14:textId="06555D0E" w:rsidR="0061467E" w:rsidRDefault="00437270" w:rsidP="0061467E">
      <w:pPr>
        <w:tabs>
          <w:tab w:val="center" w:pos="4252"/>
          <w:tab w:val="right" w:pos="8504"/>
        </w:tabs>
        <w:kinsoku w:val="0"/>
        <w:overflowPunct w:val="0"/>
        <w:snapToGrid w:val="0"/>
        <w:ind w:firstLineChars="100" w:firstLine="210"/>
        <w:textAlignment w:val="baseline"/>
        <w:rPr>
          <w:rFonts w:ascii="BIZ UDPゴシック" w:eastAsia="BIZ UDPゴシック" w:hAnsi="BIZ UDPゴシック" w:cs="メイリオ"/>
          <w:bCs/>
          <w:color w:val="000000" w:themeColor="text1"/>
          <w:sz w:val="24"/>
          <w:szCs w:val="24"/>
        </w:rPr>
      </w:pPr>
      <w:hyperlink r:id="rId23" w:history="1">
        <w:r w:rsidR="0061467E" w:rsidRPr="00D62F20">
          <w:rPr>
            <w:rStyle w:val="ad"/>
            <w:rFonts w:ascii="BIZ UDPゴシック" w:eastAsia="BIZ UDPゴシック" w:hAnsi="BIZ UDPゴシック" w:cs="メイリオ"/>
            <w:bCs/>
            <w:sz w:val="24"/>
            <w:szCs w:val="24"/>
          </w:rPr>
          <w:t>https://www.pref.osaka.lg.jp/o090050/keikakusuishin/kankou/index.html</w:t>
        </w:r>
      </w:hyperlink>
    </w:p>
    <w:p w14:paraId="7D7DB7F5" w14:textId="6E0F69F4" w:rsidR="0061467E" w:rsidRDefault="0061467E" w:rsidP="0061467E">
      <w:pPr>
        <w:tabs>
          <w:tab w:val="center" w:pos="4252"/>
          <w:tab w:val="right" w:pos="8504"/>
        </w:tabs>
        <w:kinsoku w:val="0"/>
        <w:overflowPunct w:val="0"/>
        <w:snapToGrid w:val="0"/>
        <w:ind w:firstLineChars="100" w:firstLine="240"/>
        <w:textAlignment w:val="baseline"/>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noProof/>
          <w:color w:val="000000" w:themeColor="text1"/>
          <w:sz w:val="24"/>
          <w:szCs w:val="24"/>
        </w:rPr>
        <w:drawing>
          <wp:anchor distT="0" distB="0" distL="114300" distR="114300" simplePos="0" relativeHeight="252040192" behindDoc="1" locked="0" layoutInCell="1" allowOverlap="1" wp14:anchorId="29AE149F" wp14:editId="2361F8DB">
            <wp:simplePos x="0" y="0"/>
            <wp:positionH relativeFrom="column">
              <wp:posOffset>5523865</wp:posOffset>
            </wp:positionH>
            <wp:positionV relativeFrom="paragraph">
              <wp:posOffset>39370</wp:posOffset>
            </wp:positionV>
            <wp:extent cx="975360" cy="97536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4">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anchor>
        </w:drawing>
      </w:r>
    </w:p>
    <w:p w14:paraId="36D906B4" w14:textId="606094DF" w:rsidR="009C7699" w:rsidRDefault="009C7699" w:rsidP="0061467E">
      <w:pPr>
        <w:tabs>
          <w:tab w:val="center" w:pos="4252"/>
          <w:tab w:val="right" w:pos="8504"/>
        </w:tabs>
        <w:kinsoku w:val="0"/>
        <w:overflowPunct w:val="0"/>
        <w:snapToGrid w:val="0"/>
        <w:textAlignment w:val="baseline"/>
        <w:rPr>
          <w:rFonts w:ascii="BIZ UDPゴシック" w:eastAsia="BIZ UDPゴシック" w:hAnsi="BIZ UDPゴシック" w:cs="メイリオ"/>
          <w:bCs/>
          <w:color w:val="000000" w:themeColor="text1"/>
          <w:sz w:val="24"/>
          <w:szCs w:val="24"/>
        </w:rPr>
      </w:pPr>
    </w:p>
    <w:p w14:paraId="743C2A1E" w14:textId="77777777" w:rsidR="0061467E" w:rsidRPr="0061467E" w:rsidRDefault="0061467E" w:rsidP="0061467E">
      <w:pPr>
        <w:tabs>
          <w:tab w:val="center" w:pos="4252"/>
          <w:tab w:val="right" w:pos="8504"/>
        </w:tabs>
        <w:kinsoku w:val="0"/>
        <w:overflowPunct w:val="0"/>
        <w:snapToGrid w:val="0"/>
        <w:textAlignment w:val="baseline"/>
        <w:rPr>
          <w:rFonts w:ascii="BIZ UDPゴシック" w:eastAsia="BIZ UDPゴシック" w:hAnsi="BIZ UDPゴシック" w:cs="メイリオ"/>
          <w:bCs/>
          <w:color w:val="000000" w:themeColor="text1"/>
          <w:sz w:val="24"/>
          <w:szCs w:val="24"/>
        </w:rPr>
      </w:pPr>
    </w:p>
    <w:p w14:paraId="3D260526" w14:textId="4D983ECA" w:rsidR="009C3413"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12"/>
          <w:szCs w:val="28"/>
        </w:rPr>
      </w:pPr>
    </w:p>
    <w:p w14:paraId="64AD9F00" w14:textId="77777777" w:rsidR="009C7699" w:rsidRPr="00BA230B" w:rsidRDefault="009C7699"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12"/>
          <w:szCs w:val="28"/>
        </w:rPr>
      </w:pPr>
    </w:p>
    <w:p w14:paraId="76A060C3" w14:textId="36514994" w:rsidR="009C3413" w:rsidRPr="008C1C8B" w:rsidRDefault="003E343B"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2"/>
          <w:szCs w:val="32"/>
        </w:rPr>
      </w:pPr>
      <w:r w:rsidRPr="008C1C8B">
        <w:rPr>
          <w:rFonts w:ascii="BIZ UDPゴシック" w:eastAsia="BIZ UDPゴシック" w:hAnsi="BIZ UDPゴシック" w:cs="メイリオ" w:hint="eastAsia"/>
          <w:b/>
          <w:color w:val="000000" w:themeColor="text1"/>
          <w:sz w:val="32"/>
          <w:szCs w:val="32"/>
        </w:rPr>
        <w:t>「ほんま、おおきに!!」</w:t>
      </w:r>
      <w:r w:rsidR="009C3413" w:rsidRPr="008C1C8B">
        <w:rPr>
          <w:rFonts w:ascii="BIZ UDPゴシック" w:eastAsia="BIZ UDPゴシック" w:hAnsi="BIZ UDPゴシック" w:cs="メイリオ" w:hint="eastAsia"/>
          <w:b/>
          <w:color w:val="000000" w:themeColor="text1"/>
          <w:sz w:val="32"/>
          <w:szCs w:val="32"/>
        </w:rPr>
        <w:t>障がい理解ハンドブック</w:t>
      </w:r>
    </w:p>
    <w:p w14:paraId="01AD1081" w14:textId="2E10C9E8" w:rsidR="009C3413" w:rsidRPr="00BA230B" w:rsidRDefault="009C3413" w:rsidP="009C3413">
      <w:pPr>
        <w:rPr>
          <w:rFonts w:ascii="BIZ UDPゴシック" w:eastAsia="BIZ UDPゴシック" w:hAnsi="BIZ UDPゴシック"/>
          <w:sz w:val="24"/>
          <w:szCs w:val="24"/>
        </w:rPr>
      </w:pPr>
    </w:p>
    <w:p w14:paraId="675EDB7C" w14:textId="551E96AE" w:rsidR="00BB5A12" w:rsidRPr="00BA230B" w:rsidRDefault="0061467E" w:rsidP="00F7733A">
      <w:pPr>
        <w:rPr>
          <w:rFonts w:ascii="BIZ UDPゴシック" w:eastAsia="BIZ UDPゴシック" w:hAnsi="BIZ UDPゴシック"/>
          <w:sz w:val="24"/>
          <w:szCs w:val="24"/>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889664" behindDoc="0" locked="0" layoutInCell="1" allowOverlap="1" wp14:anchorId="1C8D34BF" wp14:editId="6D9A51D8">
                <wp:simplePos x="0" y="0"/>
                <wp:positionH relativeFrom="column">
                  <wp:posOffset>1340485</wp:posOffset>
                </wp:positionH>
                <wp:positionV relativeFrom="paragraph">
                  <wp:posOffset>19685</wp:posOffset>
                </wp:positionV>
                <wp:extent cx="5219700" cy="1767840"/>
                <wp:effectExtent l="0" t="0" r="0" b="3810"/>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767840"/>
                        </a:xfrm>
                        <a:prstGeom prst="rect">
                          <a:avLst/>
                        </a:prstGeom>
                        <a:solidFill>
                          <a:srgbClr val="FFFFFF"/>
                        </a:solidFill>
                        <a:ln w="9525">
                          <a:noFill/>
                          <a:miter lim="800000"/>
                          <a:headEnd/>
                          <a:tailEnd/>
                        </a:ln>
                      </wps:spPr>
                      <wps:txbx>
                        <w:txbxContent>
                          <w:p w14:paraId="06907A3F" w14:textId="29568FDA" w:rsidR="008E379C" w:rsidRDefault="008E379C" w:rsidP="00172177">
                            <w:pPr>
                              <w:snapToGrid w:val="0"/>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障がいの有無に関わらず、誰もがお互いに人格と個性を尊重し、共に支え合う「共生社会」を実現するためには、障がいや障がいのある人を正しく理解し、必要な配慮を考えていくことが重要です。</w:t>
                            </w:r>
                          </w:p>
                          <w:p w14:paraId="78D96393" w14:textId="77777777" w:rsidR="000B092B" w:rsidRPr="00172177" w:rsidRDefault="000B092B" w:rsidP="00172177">
                            <w:pPr>
                              <w:snapToGrid w:val="0"/>
                              <w:spacing w:line="276" w:lineRule="auto"/>
                              <w:ind w:firstLineChars="100" w:firstLine="240"/>
                              <w:rPr>
                                <w:rFonts w:ascii="BIZ UDPゴシック" w:eastAsia="BIZ UDPゴシック" w:hAnsi="BIZ UDPゴシック"/>
                                <w:sz w:val="24"/>
                                <w:szCs w:val="24"/>
                              </w:rPr>
                            </w:pPr>
                          </w:p>
                          <w:p w14:paraId="6FAE77A2" w14:textId="7325749A" w:rsidR="008E379C" w:rsidRPr="00172177" w:rsidRDefault="00542AF1" w:rsidP="00172177">
                            <w:pPr>
                              <w:snapToGrid w:val="0"/>
                              <w:spacing w:line="276" w:lineRule="auto"/>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そ</w:t>
                            </w:r>
                            <w:r w:rsidR="008E379C" w:rsidRPr="00172177">
                              <w:rPr>
                                <w:rFonts w:ascii="BIZ UDPゴシック" w:eastAsia="BIZ UDPゴシック" w:hAnsi="BIZ UDPゴシック" w:hint="eastAsia"/>
                                <w:sz w:val="24"/>
                                <w:szCs w:val="24"/>
                              </w:rPr>
                              <w:t>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D34BF" id="_x0000_s1040" type="#_x0000_t202" style="position:absolute;left:0;text-align:left;margin-left:105.55pt;margin-top:1.55pt;width:411pt;height:139.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" stroked="f">
                <v:textbox>
                  <w:txbxContent>
                    <w:p w14:paraId="06907A3F" w14:textId="29568FDA" w:rsidR="008E379C" w:rsidRDefault="008E379C" w:rsidP="00172177">
                      <w:pPr>
                        <w:snapToGrid w:val="0"/>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障がいの有無に関わらず、誰もがお互いに人格と個性を尊重し、共に支え合う「共生社会」を実現するためには、障がいや障がいのある人を正しく理解し、必要な配慮を考えていくことが重要です。</w:t>
                      </w:r>
                    </w:p>
                    <w:p w14:paraId="78D96393" w14:textId="77777777" w:rsidR="000B092B" w:rsidRPr="00172177" w:rsidRDefault="000B092B" w:rsidP="00172177">
                      <w:pPr>
                        <w:snapToGrid w:val="0"/>
                        <w:spacing w:line="276" w:lineRule="auto"/>
                        <w:ind w:firstLineChars="100" w:firstLine="240"/>
                        <w:rPr>
                          <w:rFonts w:ascii="BIZ UDPゴシック" w:eastAsia="BIZ UDPゴシック" w:hAnsi="BIZ UDPゴシック"/>
                          <w:sz w:val="24"/>
                          <w:szCs w:val="24"/>
                        </w:rPr>
                      </w:pPr>
                    </w:p>
                    <w:p w14:paraId="6FAE77A2" w14:textId="7325749A" w:rsidR="008E379C" w:rsidRPr="00172177" w:rsidRDefault="00542AF1" w:rsidP="00172177">
                      <w:pPr>
                        <w:snapToGrid w:val="0"/>
                        <w:spacing w:line="276" w:lineRule="auto"/>
                        <w:ind w:firstLineChars="10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そ</w:t>
                      </w:r>
                      <w:r w:rsidR="008E379C" w:rsidRPr="00172177">
                        <w:rPr>
                          <w:rFonts w:ascii="BIZ UDPゴシック" w:eastAsia="BIZ UDPゴシック" w:hAnsi="BIZ UDPゴシック" w:hint="eastAsia"/>
                          <w:sz w:val="24"/>
                          <w:szCs w:val="24"/>
                        </w:rPr>
                        <w:t>のため、障がい理解ハンドブックは、障がいや障がいのある人についての理解を深め、必要な配慮を考えるきっかけとなることを目的として作成しています。巻末には、障がい特性ごとの関係機関・団体を紹介しています。</w:t>
                      </w:r>
                    </w:p>
                  </w:txbxContent>
                </v:textbox>
              </v:shape>
            </w:pict>
          </mc:Fallback>
        </mc:AlternateContent>
      </w:r>
      <w:r w:rsidR="00172177" w:rsidRPr="00BA230B">
        <w:rPr>
          <w:rFonts w:ascii="BIZ UDPゴシック" w:eastAsia="BIZ UDPゴシック" w:hAnsi="BIZ UDPゴシック"/>
          <w:noProof/>
          <w:sz w:val="24"/>
          <w:szCs w:val="24"/>
        </w:rPr>
        <w:drawing>
          <wp:anchor distT="0" distB="0" distL="114300" distR="114300" simplePos="0" relativeHeight="251933696" behindDoc="0" locked="0" layoutInCell="1" allowOverlap="1" wp14:anchorId="5A138B98" wp14:editId="7466A7BD">
            <wp:simplePos x="0" y="0"/>
            <wp:positionH relativeFrom="margin">
              <wp:align>left</wp:align>
            </wp:positionH>
            <wp:positionV relativeFrom="paragraph">
              <wp:posOffset>20955</wp:posOffset>
            </wp:positionV>
            <wp:extent cx="990600" cy="1520825"/>
            <wp:effectExtent l="0" t="0" r="0" b="3175"/>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70DD9" w14:textId="77777777" w:rsidR="00530F85" w:rsidRPr="00BA230B" w:rsidRDefault="00530F85" w:rsidP="00F7733A">
      <w:pPr>
        <w:rPr>
          <w:rFonts w:ascii="BIZ UDPゴシック" w:eastAsia="BIZ UDPゴシック" w:hAnsi="BIZ UDPゴシック"/>
          <w:sz w:val="24"/>
          <w:szCs w:val="24"/>
        </w:rPr>
      </w:pPr>
    </w:p>
    <w:p w14:paraId="387B1A98" w14:textId="77777777" w:rsidR="00530F85" w:rsidRPr="00BA230B" w:rsidRDefault="00530F85" w:rsidP="00F7733A">
      <w:pPr>
        <w:rPr>
          <w:rFonts w:ascii="BIZ UDPゴシック" w:eastAsia="BIZ UDPゴシック" w:hAnsi="BIZ UDPゴシック"/>
          <w:sz w:val="24"/>
          <w:szCs w:val="24"/>
        </w:rPr>
      </w:pPr>
    </w:p>
    <w:p w14:paraId="65B80E1C" w14:textId="77777777" w:rsidR="00530F85" w:rsidRPr="00BA230B" w:rsidRDefault="00530F85" w:rsidP="00F7733A">
      <w:pPr>
        <w:rPr>
          <w:rFonts w:ascii="BIZ UDPゴシック" w:eastAsia="BIZ UDPゴシック" w:hAnsi="BIZ UDPゴシック"/>
          <w:sz w:val="24"/>
          <w:szCs w:val="24"/>
        </w:rPr>
      </w:pPr>
    </w:p>
    <w:p w14:paraId="610240A8" w14:textId="5EC1D302" w:rsidR="00530F85" w:rsidRPr="00BA230B" w:rsidRDefault="00530F85" w:rsidP="00F7733A">
      <w:pPr>
        <w:rPr>
          <w:rFonts w:ascii="BIZ UDPゴシック" w:eastAsia="BIZ UDPゴシック" w:hAnsi="BIZ UDPゴシック"/>
          <w:sz w:val="24"/>
          <w:szCs w:val="24"/>
        </w:rPr>
      </w:pPr>
    </w:p>
    <w:p w14:paraId="2E7749DE" w14:textId="77777777" w:rsidR="00530F85" w:rsidRPr="00BA230B" w:rsidRDefault="00530F85" w:rsidP="00F7733A">
      <w:pPr>
        <w:rPr>
          <w:rFonts w:ascii="BIZ UDPゴシック" w:eastAsia="BIZ UDPゴシック" w:hAnsi="BIZ UDPゴシック"/>
          <w:sz w:val="24"/>
          <w:szCs w:val="24"/>
        </w:rPr>
      </w:pPr>
    </w:p>
    <w:p w14:paraId="3159A583" w14:textId="306F6DB4" w:rsidR="00530F85" w:rsidRDefault="00530F85" w:rsidP="00F7733A">
      <w:pPr>
        <w:rPr>
          <w:rFonts w:ascii="BIZ UDPゴシック" w:eastAsia="BIZ UDPゴシック" w:hAnsi="BIZ UDPゴシック"/>
          <w:sz w:val="24"/>
          <w:szCs w:val="24"/>
        </w:rPr>
      </w:pPr>
    </w:p>
    <w:p w14:paraId="059AB8E1" w14:textId="5442B6B1" w:rsidR="008C1C8B" w:rsidRDefault="008C1C8B" w:rsidP="00F7733A">
      <w:pPr>
        <w:rPr>
          <w:rFonts w:ascii="BIZ UDPゴシック" w:eastAsia="BIZ UDPゴシック" w:hAnsi="BIZ UDPゴシック"/>
          <w:sz w:val="24"/>
          <w:szCs w:val="24"/>
        </w:rPr>
      </w:pPr>
    </w:p>
    <w:p w14:paraId="1E677B72" w14:textId="77777777" w:rsidR="000B092B" w:rsidRPr="00BA230B" w:rsidRDefault="000B092B" w:rsidP="00F7733A">
      <w:pPr>
        <w:rPr>
          <w:rFonts w:ascii="BIZ UDPゴシック" w:eastAsia="BIZ UDPゴシック" w:hAnsi="BIZ UDPゴシック"/>
          <w:sz w:val="24"/>
          <w:szCs w:val="24"/>
        </w:rPr>
      </w:pPr>
    </w:p>
    <w:p w14:paraId="572F6097" w14:textId="77777777" w:rsidR="009C3413" w:rsidRPr="00172177" w:rsidRDefault="003E343B" w:rsidP="009C3413">
      <w:pPr>
        <w:tabs>
          <w:tab w:val="center" w:pos="4252"/>
          <w:tab w:val="right" w:pos="8504"/>
        </w:tabs>
        <w:kinsoku w:val="0"/>
        <w:overflowPunct w:val="0"/>
        <w:snapToGrid w:val="0"/>
        <w:textAlignment w:val="baseline"/>
        <w:rPr>
          <w:rFonts w:ascii="BIZ UDPゴシック" w:eastAsia="BIZ UDPゴシック" w:hAnsi="BIZ UDPゴシック"/>
          <w:b/>
          <w:color w:val="000000" w:themeColor="text1"/>
          <w:sz w:val="32"/>
          <w:szCs w:val="32"/>
        </w:rPr>
      </w:pPr>
      <w:r w:rsidRPr="00172177">
        <w:rPr>
          <w:rFonts w:ascii="BIZ UDPゴシック" w:eastAsia="BIZ UDPゴシック" w:hAnsi="BIZ UDPゴシック" w:cs="メイリオ" w:hint="eastAsia"/>
          <w:b/>
          <w:color w:val="000000" w:themeColor="text1"/>
          <w:sz w:val="32"/>
          <w:szCs w:val="32"/>
        </w:rPr>
        <w:t>「ｉ-Welcome」</w:t>
      </w:r>
      <w:r w:rsidR="009C3413" w:rsidRPr="00172177">
        <w:rPr>
          <w:rFonts w:ascii="BIZ UDPゴシック" w:eastAsia="BIZ UDPゴシック" w:hAnsi="BIZ UDPゴシック" w:cs="メイリオ" w:hint="eastAsia"/>
          <w:b/>
          <w:color w:val="000000" w:themeColor="text1"/>
          <w:sz w:val="32"/>
          <w:szCs w:val="32"/>
        </w:rPr>
        <w:t xml:space="preserve">“合理的配慮”接客のヒント集　</w:t>
      </w:r>
    </w:p>
    <w:p w14:paraId="4F995E11" w14:textId="50890BDD" w:rsidR="009C3413" w:rsidRPr="00BA230B" w:rsidRDefault="0061467E" w:rsidP="00F33FB2">
      <w:pPr>
        <w:tabs>
          <w:tab w:val="left" w:pos="6165"/>
        </w:tabs>
        <w:rPr>
          <w:rFonts w:ascii="BIZ UDPゴシック" w:eastAsia="BIZ UDPゴシック" w:hAnsi="BIZ UDPゴシック"/>
          <w:sz w:val="24"/>
          <w:szCs w:val="24"/>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890688" behindDoc="0" locked="0" layoutInCell="1" allowOverlap="1" wp14:anchorId="1198CE38" wp14:editId="7D36A382">
                <wp:simplePos x="0" y="0"/>
                <wp:positionH relativeFrom="margin">
                  <wp:align>right</wp:align>
                </wp:positionH>
                <wp:positionV relativeFrom="paragraph">
                  <wp:posOffset>198755</wp:posOffset>
                </wp:positionV>
                <wp:extent cx="5219700" cy="1403985"/>
                <wp:effectExtent l="0" t="0" r="0" b="0"/>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107712CA" w14:textId="05C49C8A" w:rsidR="008E379C" w:rsidRPr="00172177" w:rsidRDefault="008E379C" w:rsidP="00172177">
                            <w:pPr>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障害者差別解消法の施行</w:t>
                            </w:r>
                            <w:r w:rsidR="006C7314">
                              <w:rPr>
                                <w:rFonts w:ascii="BIZ UDPゴシック" w:eastAsia="BIZ UDPゴシック" w:hAnsi="BIZ UDPゴシック" w:hint="eastAsia"/>
                                <w:sz w:val="24"/>
                                <w:szCs w:val="24"/>
                              </w:rPr>
                              <w:t>に伴い</w:t>
                            </w:r>
                            <w:r w:rsidRPr="00172177">
                              <w:rPr>
                                <w:rFonts w:ascii="BIZ UDPゴシック" w:eastAsia="BIZ UDPゴシック" w:hAnsi="BIZ UDPゴシック" w:hint="eastAsia"/>
                                <w:sz w:val="24"/>
                                <w:szCs w:val="24"/>
                              </w:rPr>
                              <w:t>、合理的配慮の提供が求められるコンビニやスーパー、レストラン等のサービス業の事業者に向けて、サービス提供時における「合理的配慮」とは何か、考えるきっかけとなる事例を掲載した、接客のヒント集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98CE38" id="_x0000_s1041" type="#_x0000_t202" style="position:absolute;left:0;text-align:left;margin-left:359.8pt;margin-top:15.65pt;width:411pt;height:110.55pt;z-index:2518906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" stroked="f">
                <v:textbox style="mso-fit-shape-to-text:t">
                  <w:txbxContent>
                    <w:p w14:paraId="107712CA" w14:textId="05C49C8A" w:rsidR="008E379C" w:rsidRPr="00172177" w:rsidRDefault="008E379C" w:rsidP="00172177">
                      <w:pPr>
                        <w:spacing w:line="276" w:lineRule="auto"/>
                        <w:ind w:firstLineChars="100" w:firstLine="240"/>
                        <w:rPr>
                          <w:rFonts w:ascii="BIZ UDPゴシック" w:eastAsia="BIZ UDPゴシック" w:hAnsi="BIZ UDPゴシック"/>
                          <w:sz w:val="24"/>
                          <w:szCs w:val="24"/>
                        </w:rPr>
                      </w:pPr>
                      <w:r w:rsidRPr="00172177">
                        <w:rPr>
                          <w:rFonts w:ascii="BIZ UDPゴシック" w:eastAsia="BIZ UDPゴシック" w:hAnsi="BIZ UDPゴシック" w:hint="eastAsia"/>
                          <w:sz w:val="24"/>
                          <w:szCs w:val="24"/>
                        </w:rPr>
                        <w:t>障害者差別解消法の施行</w:t>
                      </w:r>
                      <w:r w:rsidR="006C7314">
                        <w:rPr>
                          <w:rFonts w:ascii="BIZ UDPゴシック" w:eastAsia="BIZ UDPゴシック" w:hAnsi="BIZ UDPゴシック" w:hint="eastAsia"/>
                          <w:sz w:val="24"/>
                          <w:szCs w:val="24"/>
                        </w:rPr>
                        <w:t>に伴い</w:t>
                      </w:r>
                      <w:r w:rsidRPr="00172177">
                        <w:rPr>
                          <w:rFonts w:ascii="BIZ UDPゴシック" w:eastAsia="BIZ UDPゴシック" w:hAnsi="BIZ UDPゴシック" w:hint="eastAsia"/>
                          <w:sz w:val="24"/>
                          <w:szCs w:val="24"/>
                        </w:rPr>
                        <w:t>、合理的配慮の提供が求められるコンビニやスーパー、レストラン等のサービス業の事業者に向けて、サービス提供時における「合理的配慮」とは何か、考えるきっかけとなる事例を掲載した、接客のヒント集です。</w:t>
                      </w:r>
                    </w:p>
                  </w:txbxContent>
                </v:textbox>
                <w10:wrap anchorx="margin"/>
              </v:shape>
            </w:pict>
          </mc:Fallback>
        </mc:AlternateContent>
      </w:r>
      <w:r w:rsidR="00F33FB2" w:rsidRPr="00BA230B">
        <w:rPr>
          <w:rFonts w:ascii="BIZ UDPゴシック" w:eastAsia="BIZ UDPゴシック" w:hAnsi="BIZ UDPゴシック"/>
          <w:sz w:val="24"/>
          <w:szCs w:val="24"/>
        </w:rPr>
        <w:tab/>
      </w:r>
    </w:p>
    <w:p w14:paraId="49BA8A84" w14:textId="5CB2C053" w:rsidR="00BB5A12" w:rsidRPr="00BA230B" w:rsidRDefault="00172177" w:rsidP="009C3413">
      <w:pPr>
        <w:rPr>
          <w:rFonts w:ascii="BIZ UDPゴシック" w:eastAsia="BIZ UDPゴシック" w:hAnsi="BIZ UDPゴシック"/>
          <w:sz w:val="24"/>
          <w:szCs w:val="24"/>
        </w:rPr>
      </w:pPr>
      <w:r w:rsidRPr="00BA230B">
        <w:rPr>
          <w:rFonts w:ascii="BIZ UDPゴシック" w:eastAsia="BIZ UDPゴシック" w:hAnsi="BIZ UDPゴシック"/>
          <w:noProof/>
          <w:sz w:val="24"/>
          <w:szCs w:val="24"/>
        </w:rPr>
        <w:drawing>
          <wp:inline distT="0" distB="0" distL="0" distR="0" wp14:anchorId="0AE08E3A" wp14:editId="5FF95E7F">
            <wp:extent cx="876300" cy="1428421"/>
            <wp:effectExtent l="0" t="0" r="0" b="63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1446" cy="1453109"/>
                    </a:xfrm>
                    <a:prstGeom prst="rect">
                      <a:avLst/>
                    </a:prstGeom>
                    <a:noFill/>
                    <a:ln>
                      <a:noFill/>
                    </a:ln>
                  </pic:spPr>
                </pic:pic>
              </a:graphicData>
            </a:graphic>
          </wp:inline>
        </w:drawing>
      </w:r>
    </w:p>
    <w:p w14:paraId="6C9B1540" w14:textId="77777777" w:rsidR="00172177" w:rsidRPr="00BA230B" w:rsidRDefault="00172177" w:rsidP="009C3413">
      <w:pPr>
        <w:rPr>
          <w:rFonts w:ascii="BIZ UDPゴシック" w:eastAsia="BIZ UDPゴシック" w:hAnsi="BIZ UDPゴシック"/>
          <w:sz w:val="24"/>
          <w:szCs w:val="24"/>
        </w:rPr>
      </w:pPr>
    </w:p>
    <w:p w14:paraId="1460C9B7" w14:textId="5AB1892B" w:rsidR="009C3413" w:rsidRPr="00172177" w:rsidRDefault="009C3413" w:rsidP="009C3413">
      <w:pPr>
        <w:rPr>
          <w:rFonts w:ascii="BIZ UDPゴシック" w:eastAsia="BIZ UDPゴシック" w:hAnsi="BIZ UDPゴシック" w:cs="メイリオ"/>
          <w:b/>
          <w:sz w:val="32"/>
          <w:szCs w:val="32"/>
        </w:rPr>
      </w:pPr>
      <w:r w:rsidRPr="00172177">
        <w:rPr>
          <w:rFonts w:ascii="BIZ UDPゴシック" w:eastAsia="BIZ UDPゴシック" w:hAnsi="BIZ UDPゴシック" w:cs="メイリオ" w:hint="eastAsia"/>
          <w:b/>
          <w:sz w:val="32"/>
          <w:szCs w:val="32"/>
        </w:rPr>
        <w:t xml:space="preserve">ええやんちがっても　</w:t>
      </w:r>
      <w:r w:rsidR="00172177" w:rsidRPr="00A44AC6">
        <w:rPr>
          <w:rFonts w:ascii="BIZ UDPゴシック" w:eastAsia="BIZ UDPゴシック" w:hAnsi="BIZ UDPゴシック" w:cs="メイリオ" w:hint="eastAsia"/>
          <w:b/>
          <w:color w:val="000000" w:themeColor="text1"/>
          <w:sz w:val="32"/>
          <w:szCs w:val="32"/>
        </w:rPr>
        <w:t>自閉スペクトラム症</w:t>
      </w:r>
      <w:r w:rsidRPr="00A44AC6">
        <w:rPr>
          <w:rFonts w:ascii="BIZ UDPゴシック" w:eastAsia="BIZ UDPゴシック" w:hAnsi="BIZ UDPゴシック" w:cs="メイリオ" w:hint="eastAsia"/>
          <w:b/>
          <w:color w:val="000000" w:themeColor="text1"/>
          <w:sz w:val="32"/>
          <w:szCs w:val="32"/>
        </w:rPr>
        <w:t>の</w:t>
      </w:r>
      <w:r w:rsidRPr="00172177">
        <w:rPr>
          <w:rFonts w:ascii="BIZ UDPゴシック" w:eastAsia="BIZ UDPゴシック" w:hAnsi="BIZ UDPゴシック" w:cs="メイリオ" w:hint="eastAsia"/>
          <w:b/>
          <w:sz w:val="32"/>
          <w:szCs w:val="32"/>
        </w:rPr>
        <w:t>理解のために</w:t>
      </w:r>
    </w:p>
    <w:p w14:paraId="598AD39F" w14:textId="02F78169" w:rsidR="00F7733A" w:rsidRDefault="009C3413" w:rsidP="000B092B">
      <w:pPr>
        <w:ind w:left="188" w:hangingChars="67" w:hanging="188"/>
        <w:rPr>
          <w:rFonts w:ascii="BIZ UDPゴシック" w:eastAsia="BIZ UDPゴシック" w:hAnsi="BIZ UDPゴシック"/>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906048" behindDoc="0" locked="0" layoutInCell="1" allowOverlap="1" wp14:anchorId="41EB85CA" wp14:editId="53333CCA">
                <wp:simplePos x="0" y="0"/>
                <wp:positionH relativeFrom="column">
                  <wp:posOffset>1388110</wp:posOffset>
                </wp:positionH>
                <wp:positionV relativeFrom="paragraph">
                  <wp:posOffset>63500</wp:posOffset>
                </wp:positionV>
                <wp:extent cx="5219700" cy="1403985"/>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6482FFD5" w14:textId="6C2C6565" w:rsidR="008E379C" w:rsidRPr="00172177" w:rsidRDefault="00172177" w:rsidP="00172177">
                            <w:pPr>
                              <w:spacing w:line="276" w:lineRule="auto"/>
                              <w:ind w:firstLineChars="100" w:firstLine="240"/>
                              <w:rPr>
                                <w:rFonts w:ascii="BIZ UDPゴシック" w:eastAsia="BIZ UDPゴシック" w:hAnsi="BIZ UDPゴシック" w:cs="メイリオ"/>
                                <w:sz w:val="24"/>
                                <w:szCs w:val="24"/>
                              </w:rPr>
                            </w:pPr>
                            <w:r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を正しく理解し、適切な支援を行うために作成された冊子です。</w:t>
                            </w:r>
                            <w:r w:rsidR="009C7699"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の特性や</w:t>
                            </w:r>
                            <w:r w:rsidR="008E379C" w:rsidRPr="00172177">
                              <w:rPr>
                                <w:rFonts w:ascii="BIZ UDPゴシック" w:eastAsia="BIZ UDPゴシック" w:hAnsi="BIZ UDPゴシック" w:cs="メイリオ" w:hint="eastAsia"/>
                                <w:sz w:val="24"/>
                                <w:szCs w:val="24"/>
                              </w:rPr>
                              <w:t>接し方について解説しています。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B85CA" id="_x0000_s1042" type="#_x0000_t202" style="position:absolute;left:0;text-align:left;margin-left:109.3pt;margin-top:5pt;width:411pt;height:110.55pt;z-index:25190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" stroked="f">
                <v:textbox style="mso-fit-shape-to-text:t">
                  <w:txbxContent>
                    <w:p w14:paraId="6482FFD5" w14:textId="6C2C6565" w:rsidR="008E379C" w:rsidRPr="00172177" w:rsidRDefault="00172177" w:rsidP="00172177">
                      <w:pPr>
                        <w:spacing w:line="276" w:lineRule="auto"/>
                        <w:ind w:firstLineChars="100" w:firstLine="240"/>
                        <w:rPr>
                          <w:rFonts w:ascii="BIZ UDPゴシック" w:eastAsia="BIZ UDPゴシック" w:hAnsi="BIZ UDPゴシック" w:cs="メイリオ"/>
                          <w:sz w:val="24"/>
                          <w:szCs w:val="24"/>
                        </w:rPr>
                      </w:pPr>
                      <w:r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を正しく理解し、適切な支援を行うために作成された冊子です。</w:t>
                      </w:r>
                      <w:r w:rsidR="009C7699" w:rsidRPr="00AA3F4E">
                        <w:rPr>
                          <w:rFonts w:ascii="BIZ UDPゴシック" w:eastAsia="BIZ UDPゴシック" w:hAnsi="BIZ UDPゴシック" w:cs="メイリオ" w:hint="eastAsia"/>
                          <w:color w:val="000000" w:themeColor="text1"/>
                          <w:sz w:val="24"/>
                          <w:szCs w:val="24"/>
                        </w:rPr>
                        <w:t>自閉スペクトラム症</w:t>
                      </w:r>
                      <w:r w:rsidR="008E379C" w:rsidRPr="00AA3F4E">
                        <w:rPr>
                          <w:rFonts w:ascii="BIZ UDPゴシック" w:eastAsia="BIZ UDPゴシック" w:hAnsi="BIZ UDPゴシック" w:cs="メイリオ" w:hint="eastAsia"/>
                          <w:color w:val="000000" w:themeColor="text1"/>
                          <w:sz w:val="24"/>
                          <w:szCs w:val="24"/>
                        </w:rPr>
                        <w:t>の特性や</w:t>
                      </w:r>
                      <w:r w:rsidR="008E379C" w:rsidRPr="00172177">
                        <w:rPr>
                          <w:rFonts w:ascii="BIZ UDPゴシック" w:eastAsia="BIZ UDPゴシック" w:hAnsi="BIZ UDPゴシック" w:cs="メイリオ" w:hint="eastAsia"/>
                          <w:sz w:val="24"/>
                          <w:szCs w:val="24"/>
                        </w:rPr>
                        <w:t>接し方について解説しています。</w:t>
                      </w:r>
                    </w:p>
                  </w:txbxContent>
                </v:textbox>
              </v:shape>
            </w:pict>
          </mc:Fallback>
        </mc:AlternateContent>
      </w:r>
      <w:r w:rsidR="00172177" w:rsidRPr="00BA230B">
        <w:rPr>
          <w:rFonts w:ascii="BIZ UDPゴシック" w:eastAsia="BIZ UDPゴシック" w:hAnsi="BIZ UDPゴシック" w:cs="メイリオ"/>
          <w:b/>
          <w:noProof/>
          <w:sz w:val="24"/>
          <w:szCs w:val="24"/>
        </w:rPr>
        <w:drawing>
          <wp:inline distT="0" distB="0" distL="0" distR="0" wp14:anchorId="6901CDFD" wp14:editId="26C82BF2">
            <wp:extent cx="952500" cy="1388869"/>
            <wp:effectExtent l="0" t="0" r="0" b="190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0820" cy="1401001"/>
                    </a:xfrm>
                    <a:prstGeom prst="rect">
                      <a:avLst/>
                    </a:prstGeom>
                    <a:noFill/>
                    <a:ln>
                      <a:noFill/>
                    </a:ln>
                  </pic:spPr>
                </pic:pic>
              </a:graphicData>
            </a:graphic>
          </wp:inline>
        </w:drawing>
      </w:r>
    </w:p>
    <w:p w14:paraId="578A549F" w14:textId="70DD4AD9" w:rsidR="00172177" w:rsidRDefault="00172177" w:rsidP="00F7733A">
      <w:pPr>
        <w:rPr>
          <w:rFonts w:ascii="BIZ UDPゴシック" w:eastAsia="BIZ UDPゴシック" w:hAnsi="BIZ UDPゴシック"/>
        </w:rPr>
      </w:pPr>
    </w:p>
    <w:p w14:paraId="748D6708" w14:textId="7E3AB851" w:rsidR="00172177" w:rsidRDefault="00172177" w:rsidP="00F7733A">
      <w:pPr>
        <w:rPr>
          <w:rFonts w:ascii="BIZ UDPゴシック" w:eastAsia="BIZ UDPゴシック" w:hAnsi="BIZ UDPゴシック"/>
        </w:rPr>
      </w:pPr>
    </w:p>
    <w:p w14:paraId="2DBDF988" w14:textId="77777777" w:rsidR="00A44AC6" w:rsidRDefault="00A44AC6" w:rsidP="00F7733A">
      <w:pPr>
        <w:rPr>
          <w:rFonts w:ascii="BIZ UDPゴシック" w:eastAsia="BIZ UDPゴシック" w:hAnsi="BIZ UDPゴシック"/>
        </w:rPr>
      </w:pPr>
    </w:p>
    <w:p w14:paraId="3DE56695" w14:textId="77777777" w:rsidR="009C3413" w:rsidRPr="009C7699" w:rsidRDefault="009C3413" w:rsidP="009C3413">
      <w:pPr>
        <w:rPr>
          <w:rFonts w:ascii="BIZ UDPゴシック" w:eastAsia="BIZ UDPゴシック" w:hAnsi="BIZ UDPゴシック" w:cs="メイリオ"/>
          <w:b/>
          <w:sz w:val="32"/>
          <w:szCs w:val="32"/>
        </w:rPr>
      </w:pPr>
      <w:r w:rsidRPr="009C7699">
        <w:rPr>
          <w:rFonts w:ascii="BIZ UDPゴシック" w:eastAsia="BIZ UDPゴシック" w:hAnsi="BIZ UDPゴシック" w:cs="メイリオ" w:hint="eastAsia"/>
          <w:b/>
          <w:sz w:val="32"/>
          <w:szCs w:val="32"/>
        </w:rPr>
        <w:lastRenderedPageBreak/>
        <w:t>高次脳機能障がい支援ハンドブック</w:t>
      </w:r>
    </w:p>
    <w:p w14:paraId="249D4A95" w14:textId="33C73E65" w:rsidR="00F7733A" w:rsidRPr="00BA230B" w:rsidRDefault="00F7733A" w:rsidP="001F54AE">
      <w:pPr>
        <w:tabs>
          <w:tab w:val="left" w:pos="7905"/>
        </w:tabs>
        <w:rPr>
          <w:rFonts w:ascii="BIZ UDPゴシック" w:eastAsia="BIZ UDPゴシック" w:hAnsi="BIZ UDPゴシック" w:cs="メイリオ"/>
          <w:b/>
          <w:sz w:val="24"/>
          <w:szCs w:val="24"/>
        </w:rPr>
      </w:pPr>
    </w:p>
    <w:p w14:paraId="4142F18C" w14:textId="7DB165C1" w:rsidR="00F33FB2" w:rsidRPr="00BA230B" w:rsidRDefault="009C7699" w:rsidP="009C3413">
      <w:pPr>
        <w:spacing w:line="0" w:lineRule="atLeast"/>
        <w:rPr>
          <w:rFonts w:ascii="BIZ UDPゴシック" w:eastAsia="BIZ UDPゴシック" w:hAnsi="BIZ UDPゴシック" w:cs="メイリオ"/>
          <w:b/>
          <w:sz w:val="24"/>
          <w:szCs w:val="24"/>
        </w:rPr>
      </w:pPr>
      <w:r w:rsidRPr="00BA230B">
        <w:rPr>
          <w:rFonts w:ascii="BIZ UDPゴシック" w:eastAsia="BIZ UDPゴシック" w:hAnsi="BIZ UDPゴシック" w:cs="メイリオ"/>
          <w:noProof/>
          <w:color w:val="000000" w:themeColor="text1"/>
          <w:kern w:val="24"/>
          <w:sz w:val="28"/>
          <w:szCs w:val="28"/>
        </w:rPr>
        <mc:AlternateContent>
          <mc:Choice Requires="wps">
            <w:drawing>
              <wp:anchor distT="0" distB="0" distL="114300" distR="114300" simplePos="0" relativeHeight="251907072" behindDoc="0" locked="0" layoutInCell="1" allowOverlap="1" wp14:anchorId="3B4CBDA3" wp14:editId="3BC2FF92">
                <wp:simplePos x="0" y="0"/>
                <wp:positionH relativeFrom="column">
                  <wp:posOffset>1403350</wp:posOffset>
                </wp:positionH>
                <wp:positionV relativeFrom="paragraph">
                  <wp:posOffset>10160</wp:posOffset>
                </wp:positionV>
                <wp:extent cx="5219700" cy="1403985"/>
                <wp:effectExtent l="0" t="0" r="0" b="0"/>
                <wp:wrapNone/>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0410ADB4" w14:textId="60000F4F" w:rsidR="008E379C" w:rsidRPr="009C7699" w:rsidRDefault="008E379C" w:rsidP="009C7699">
                            <w:pPr>
                              <w:spacing w:line="276" w:lineRule="auto"/>
                              <w:ind w:firstLineChars="116" w:firstLine="278"/>
                              <w:rPr>
                                <w:rFonts w:ascii="BIZ UDPゴシック" w:eastAsia="BIZ UDPゴシック" w:hAnsi="BIZ UDPゴシック" w:cs="メイリオ"/>
                                <w:sz w:val="24"/>
                                <w:szCs w:val="24"/>
                              </w:rPr>
                            </w:pPr>
                            <w:r w:rsidRPr="009C7699">
                              <w:rPr>
                                <w:rFonts w:ascii="BIZ UDPゴシック" w:eastAsia="BIZ UDPゴシック" w:hAnsi="BIZ UDPゴシック" w:cs="メイリオ" w:hint="eastAsia"/>
                                <w:color w:val="000000" w:themeColor="text1"/>
                                <w:sz w:val="24"/>
                                <w:szCs w:val="24"/>
                              </w:rPr>
                              <w:t>脳卒中などの病気や</w:t>
                            </w:r>
                            <w:r w:rsidRPr="009C7699">
                              <w:rPr>
                                <w:rFonts w:ascii="BIZ UDPゴシック" w:eastAsia="BIZ UDPゴシック" w:hAnsi="BIZ UDPゴシック" w:cs="メイリオ"/>
                                <w:color w:val="000000" w:themeColor="text1"/>
                                <w:sz w:val="24"/>
                                <w:szCs w:val="24"/>
                              </w:rPr>
                              <w:t>事故</w:t>
                            </w:r>
                            <w:r w:rsidRPr="009C7699">
                              <w:rPr>
                                <w:rFonts w:ascii="BIZ UDPゴシック" w:eastAsia="BIZ UDPゴシック" w:hAnsi="BIZ UDPゴシック" w:cs="メイリオ" w:hint="eastAsia"/>
                                <w:color w:val="000000" w:themeColor="text1"/>
                                <w:sz w:val="24"/>
                                <w:szCs w:val="24"/>
                              </w:rPr>
                              <w:t>による</w:t>
                            </w:r>
                            <w:r w:rsidRPr="009C7699">
                              <w:rPr>
                                <w:rFonts w:ascii="BIZ UDPゴシック" w:eastAsia="BIZ UDPゴシック" w:hAnsi="BIZ UDPゴシック" w:cs="メイリオ"/>
                                <w:color w:val="000000" w:themeColor="text1"/>
                                <w:sz w:val="24"/>
                                <w:szCs w:val="24"/>
                              </w:rPr>
                              <w:t>脳損傷</w:t>
                            </w:r>
                            <w:r w:rsidRPr="009C7699">
                              <w:rPr>
                                <w:rFonts w:ascii="BIZ UDPゴシック" w:eastAsia="BIZ UDPゴシック" w:hAnsi="BIZ UDPゴシック" w:cs="メイリオ" w:hint="eastAsia"/>
                                <w:color w:val="000000" w:themeColor="text1"/>
                                <w:sz w:val="24"/>
                                <w:szCs w:val="24"/>
                              </w:rPr>
                              <w:t>により起こる高次脳機能障がいについて、特徴や主な症状、支援制度を解説して</w:t>
                            </w:r>
                            <w:r w:rsidRPr="009C7699">
                              <w:rPr>
                                <w:rFonts w:ascii="BIZ UDPゴシック" w:eastAsia="BIZ UDPゴシック" w:hAnsi="BIZ UDPゴシック" w:cs="メイリオ" w:hint="eastAsia"/>
                                <w:sz w:val="24"/>
                                <w:szCs w:val="24"/>
                              </w:rPr>
                              <w:t>いるハンドブックです。</w:t>
                            </w:r>
                          </w:p>
                          <w:p w14:paraId="16534324" w14:textId="6C1AA4DB" w:rsidR="008E379C" w:rsidRPr="009C7699" w:rsidRDefault="008E379C" w:rsidP="008B5E65">
                            <w:pPr>
                              <w:ind w:firstLineChars="100" w:firstLine="180"/>
                              <w:rPr>
                                <w:rFonts w:ascii="HG丸ｺﾞｼｯｸM-PRO" w:eastAsia="HG丸ｺﾞｼｯｸM-PRO" w:hAnsi="HG丸ｺﾞｼｯｸM-PRO" w:cs="メイリオ"/>
                                <w:strike/>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CBDA3" id="_x0000_s1043" type="#_x0000_t202" style="position:absolute;left:0;text-align:left;margin-left:110.5pt;margin-top:.8pt;width:411pt;height:110.55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" stroked="f">
                <v:textbox style="mso-fit-shape-to-text:t">
                  <w:txbxContent>
                    <w:p w14:paraId="0410ADB4" w14:textId="60000F4F" w:rsidR="008E379C" w:rsidRPr="009C7699" w:rsidRDefault="008E379C" w:rsidP="009C7699">
                      <w:pPr>
                        <w:spacing w:line="276" w:lineRule="auto"/>
                        <w:ind w:firstLineChars="116" w:firstLine="278"/>
                        <w:rPr>
                          <w:rFonts w:ascii="BIZ UDPゴシック" w:eastAsia="BIZ UDPゴシック" w:hAnsi="BIZ UDPゴシック" w:cs="メイリオ"/>
                          <w:sz w:val="24"/>
                          <w:szCs w:val="24"/>
                        </w:rPr>
                      </w:pPr>
                      <w:r w:rsidRPr="009C7699">
                        <w:rPr>
                          <w:rFonts w:ascii="BIZ UDPゴシック" w:eastAsia="BIZ UDPゴシック" w:hAnsi="BIZ UDPゴシック" w:cs="メイリオ" w:hint="eastAsia"/>
                          <w:color w:val="000000" w:themeColor="text1"/>
                          <w:sz w:val="24"/>
                          <w:szCs w:val="24"/>
                        </w:rPr>
                        <w:t>脳卒中などの病気や</w:t>
                      </w:r>
                      <w:r w:rsidRPr="009C7699">
                        <w:rPr>
                          <w:rFonts w:ascii="BIZ UDPゴシック" w:eastAsia="BIZ UDPゴシック" w:hAnsi="BIZ UDPゴシック" w:cs="メイリオ"/>
                          <w:color w:val="000000" w:themeColor="text1"/>
                          <w:sz w:val="24"/>
                          <w:szCs w:val="24"/>
                        </w:rPr>
                        <w:t>事故</w:t>
                      </w:r>
                      <w:r w:rsidRPr="009C7699">
                        <w:rPr>
                          <w:rFonts w:ascii="BIZ UDPゴシック" w:eastAsia="BIZ UDPゴシック" w:hAnsi="BIZ UDPゴシック" w:cs="メイリオ" w:hint="eastAsia"/>
                          <w:color w:val="000000" w:themeColor="text1"/>
                          <w:sz w:val="24"/>
                          <w:szCs w:val="24"/>
                        </w:rPr>
                        <w:t>による</w:t>
                      </w:r>
                      <w:r w:rsidRPr="009C7699">
                        <w:rPr>
                          <w:rFonts w:ascii="BIZ UDPゴシック" w:eastAsia="BIZ UDPゴシック" w:hAnsi="BIZ UDPゴシック" w:cs="メイリオ"/>
                          <w:color w:val="000000" w:themeColor="text1"/>
                          <w:sz w:val="24"/>
                          <w:szCs w:val="24"/>
                        </w:rPr>
                        <w:t>脳損傷</w:t>
                      </w:r>
                      <w:r w:rsidRPr="009C7699">
                        <w:rPr>
                          <w:rFonts w:ascii="BIZ UDPゴシック" w:eastAsia="BIZ UDPゴシック" w:hAnsi="BIZ UDPゴシック" w:cs="メイリオ" w:hint="eastAsia"/>
                          <w:color w:val="000000" w:themeColor="text1"/>
                          <w:sz w:val="24"/>
                          <w:szCs w:val="24"/>
                        </w:rPr>
                        <w:t>により起こる高次脳機能障がいについて、特徴や主な症状、支援制度を解説して</w:t>
                      </w:r>
                      <w:r w:rsidRPr="009C7699">
                        <w:rPr>
                          <w:rFonts w:ascii="BIZ UDPゴシック" w:eastAsia="BIZ UDPゴシック" w:hAnsi="BIZ UDPゴシック" w:cs="メイリオ" w:hint="eastAsia"/>
                          <w:sz w:val="24"/>
                          <w:szCs w:val="24"/>
                        </w:rPr>
                        <w:t>いるハンドブックです。</w:t>
                      </w:r>
                    </w:p>
                    <w:p w14:paraId="16534324" w14:textId="6C1AA4DB" w:rsidR="008E379C" w:rsidRPr="009C7699" w:rsidRDefault="008E379C" w:rsidP="008B5E65">
                      <w:pPr>
                        <w:ind w:firstLineChars="100" w:firstLine="180"/>
                        <w:rPr>
                          <w:rFonts w:ascii="HG丸ｺﾞｼｯｸM-PRO" w:eastAsia="HG丸ｺﾞｼｯｸM-PRO" w:hAnsi="HG丸ｺﾞｼｯｸM-PRO" w:cs="メイリオ"/>
                          <w:strike/>
                          <w:sz w:val="18"/>
                          <w:szCs w:val="18"/>
                        </w:rPr>
                      </w:pPr>
                    </w:p>
                  </w:txbxContent>
                </v:textbox>
              </v:shape>
            </w:pict>
          </mc:Fallback>
        </mc:AlternateContent>
      </w:r>
      <w:r w:rsidRPr="00BA230B">
        <w:rPr>
          <w:rFonts w:ascii="BIZ UDPゴシック" w:eastAsia="BIZ UDPゴシック" w:hAnsi="BIZ UDPゴシック"/>
          <w:noProof/>
          <w:sz w:val="24"/>
          <w:szCs w:val="24"/>
        </w:rPr>
        <w:drawing>
          <wp:anchor distT="0" distB="0" distL="114300" distR="114300" simplePos="0" relativeHeight="251928576" behindDoc="0" locked="0" layoutInCell="1" allowOverlap="1" wp14:anchorId="379735A9" wp14:editId="0BA77026">
            <wp:simplePos x="0" y="0"/>
            <wp:positionH relativeFrom="margin">
              <wp:align>left</wp:align>
            </wp:positionH>
            <wp:positionV relativeFrom="paragraph">
              <wp:posOffset>10160</wp:posOffset>
            </wp:positionV>
            <wp:extent cx="922020" cy="1285605"/>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3339" cy="128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96346" w14:textId="46547F7C" w:rsidR="00F33FB2" w:rsidRPr="00BA230B" w:rsidRDefault="00F33FB2" w:rsidP="009C3413">
      <w:pPr>
        <w:spacing w:line="0" w:lineRule="atLeast"/>
        <w:rPr>
          <w:rFonts w:ascii="BIZ UDPゴシック" w:eastAsia="BIZ UDPゴシック" w:hAnsi="BIZ UDPゴシック" w:cs="メイリオ"/>
          <w:b/>
          <w:sz w:val="24"/>
          <w:szCs w:val="24"/>
        </w:rPr>
      </w:pPr>
    </w:p>
    <w:p w14:paraId="74A23EFB" w14:textId="3A532676" w:rsidR="00F33FB2" w:rsidRPr="00BA230B" w:rsidRDefault="00F33FB2" w:rsidP="009C3413">
      <w:pPr>
        <w:spacing w:line="0" w:lineRule="atLeast"/>
        <w:rPr>
          <w:rFonts w:ascii="BIZ UDPゴシック" w:eastAsia="BIZ UDPゴシック" w:hAnsi="BIZ UDPゴシック" w:cs="メイリオ"/>
          <w:b/>
          <w:sz w:val="24"/>
          <w:szCs w:val="24"/>
        </w:rPr>
      </w:pPr>
    </w:p>
    <w:p w14:paraId="0F571920" w14:textId="3D5BE1C1" w:rsidR="00F33FB2" w:rsidRPr="00BA230B" w:rsidRDefault="00F33FB2" w:rsidP="009C3413">
      <w:pPr>
        <w:spacing w:line="0" w:lineRule="atLeast"/>
        <w:rPr>
          <w:rFonts w:ascii="BIZ UDPゴシック" w:eastAsia="BIZ UDPゴシック" w:hAnsi="BIZ UDPゴシック" w:cs="メイリオ"/>
          <w:b/>
          <w:sz w:val="24"/>
          <w:szCs w:val="24"/>
        </w:rPr>
      </w:pPr>
    </w:p>
    <w:p w14:paraId="1B6B9082" w14:textId="338C2216" w:rsidR="00F33FB2" w:rsidRPr="00BA230B" w:rsidRDefault="00F33FB2" w:rsidP="009C3413">
      <w:pPr>
        <w:spacing w:line="0" w:lineRule="atLeast"/>
        <w:rPr>
          <w:rFonts w:ascii="BIZ UDPゴシック" w:eastAsia="BIZ UDPゴシック" w:hAnsi="BIZ UDPゴシック" w:cs="メイリオ"/>
          <w:b/>
          <w:sz w:val="24"/>
          <w:szCs w:val="24"/>
        </w:rPr>
      </w:pPr>
    </w:p>
    <w:p w14:paraId="08938154" w14:textId="5ADF9809" w:rsidR="00F33FB2" w:rsidRDefault="00F33FB2" w:rsidP="009C3413">
      <w:pPr>
        <w:spacing w:line="0" w:lineRule="atLeast"/>
        <w:rPr>
          <w:rFonts w:ascii="BIZ UDPゴシック" w:eastAsia="BIZ UDPゴシック" w:hAnsi="BIZ UDPゴシック" w:cs="メイリオ"/>
          <w:b/>
          <w:sz w:val="24"/>
          <w:szCs w:val="24"/>
        </w:rPr>
      </w:pPr>
    </w:p>
    <w:p w14:paraId="4ED87EF7" w14:textId="628BA092" w:rsidR="009C7699" w:rsidRDefault="009C7699" w:rsidP="009C3413">
      <w:pPr>
        <w:spacing w:line="0" w:lineRule="atLeast"/>
        <w:rPr>
          <w:rFonts w:ascii="BIZ UDPゴシック" w:eastAsia="BIZ UDPゴシック" w:hAnsi="BIZ UDPゴシック" w:cs="メイリオ"/>
          <w:b/>
          <w:sz w:val="24"/>
          <w:szCs w:val="24"/>
        </w:rPr>
      </w:pPr>
    </w:p>
    <w:p w14:paraId="219BEEE3" w14:textId="762838E1" w:rsidR="009C7699" w:rsidRDefault="009C7699" w:rsidP="009C3413">
      <w:pPr>
        <w:spacing w:line="0" w:lineRule="atLeast"/>
        <w:rPr>
          <w:rFonts w:ascii="BIZ UDPゴシック" w:eastAsia="BIZ UDPゴシック" w:hAnsi="BIZ UDPゴシック" w:cs="メイリオ"/>
          <w:b/>
          <w:sz w:val="24"/>
          <w:szCs w:val="24"/>
        </w:rPr>
      </w:pPr>
    </w:p>
    <w:p w14:paraId="001AF558" w14:textId="2542F023" w:rsidR="009C7699" w:rsidRDefault="009C7699" w:rsidP="009C3413">
      <w:pPr>
        <w:spacing w:line="0" w:lineRule="atLeast"/>
        <w:rPr>
          <w:rFonts w:ascii="BIZ UDPゴシック" w:eastAsia="BIZ UDPゴシック" w:hAnsi="BIZ UDPゴシック" w:cs="メイリオ"/>
          <w:b/>
          <w:sz w:val="24"/>
          <w:szCs w:val="24"/>
        </w:rPr>
      </w:pPr>
    </w:p>
    <w:p w14:paraId="140326EA" w14:textId="77777777" w:rsidR="009C7699" w:rsidRPr="00BA230B" w:rsidRDefault="009C7699" w:rsidP="009C3413">
      <w:pPr>
        <w:spacing w:line="0" w:lineRule="atLeast"/>
        <w:rPr>
          <w:rFonts w:ascii="BIZ UDPゴシック" w:eastAsia="BIZ UDPゴシック" w:hAnsi="BIZ UDPゴシック" w:cs="メイリオ"/>
          <w:b/>
          <w:sz w:val="24"/>
          <w:szCs w:val="24"/>
        </w:rPr>
      </w:pPr>
    </w:p>
    <w:p w14:paraId="1DD52C8A" w14:textId="0DCE9366" w:rsidR="009C3413" w:rsidRPr="009C7699" w:rsidRDefault="009C3413" w:rsidP="009C3413">
      <w:pPr>
        <w:spacing w:line="0" w:lineRule="atLeast"/>
        <w:rPr>
          <w:rFonts w:ascii="BIZ UDPゴシック" w:eastAsia="BIZ UDPゴシック" w:hAnsi="BIZ UDPゴシック" w:cs="メイリオ"/>
          <w:b/>
          <w:sz w:val="32"/>
          <w:szCs w:val="32"/>
        </w:rPr>
      </w:pPr>
      <w:r w:rsidRPr="009C7699">
        <w:rPr>
          <w:rFonts w:ascii="BIZ UDPゴシック" w:eastAsia="BIZ UDPゴシック" w:hAnsi="BIZ UDPゴシック" w:cs="メイリオ" w:hint="eastAsia"/>
          <w:b/>
          <w:sz w:val="32"/>
          <w:szCs w:val="32"/>
        </w:rPr>
        <w:t>福祉のてびき</w:t>
      </w:r>
    </w:p>
    <w:p w14:paraId="766A482B" w14:textId="48F97597" w:rsidR="002C09CC" w:rsidRPr="00BA230B" w:rsidRDefault="009C7699"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r w:rsidRPr="009C7699">
        <w:rPr>
          <w:rFonts w:ascii="BIZ UDPゴシック" w:eastAsia="BIZ UDPゴシック" w:hAnsi="BIZ UDPゴシック" w:cs="メイリオ"/>
          <w:noProof/>
          <w:color w:val="000000" w:themeColor="text1"/>
          <w:kern w:val="24"/>
          <w:sz w:val="32"/>
          <w:szCs w:val="32"/>
        </w:rPr>
        <mc:AlternateContent>
          <mc:Choice Requires="wps">
            <w:drawing>
              <wp:anchor distT="0" distB="0" distL="114300" distR="114300" simplePos="0" relativeHeight="251990016" behindDoc="0" locked="0" layoutInCell="1" allowOverlap="1" wp14:anchorId="12F47414" wp14:editId="1DDC4308">
                <wp:simplePos x="0" y="0"/>
                <wp:positionH relativeFrom="column">
                  <wp:posOffset>1400175</wp:posOffset>
                </wp:positionH>
                <wp:positionV relativeFrom="paragraph">
                  <wp:posOffset>66040</wp:posOffset>
                </wp:positionV>
                <wp:extent cx="5219700" cy="1403985"/>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3985"/>
                        </a:xfrm>
                        <a:prstGeom prst="rect">
                          <a:avLst/>
                        </a:prstGeom>
                        <a:solidFill>
                          <a:srgbClr val="FFFFFF"/>
                        </a:solidFill>
                        <a:ln w="9525">
                          <a:noFill/>
                          <a:miter lim="800000"/>
                          <a:headEnd/>
                          <a:tailEnd/>
                        </a:ln>
                      </wps:spPr>
                      <wps:txbx>
                        <w:txbxContent>
                          <w:p w14:paraId="4EBDE919" w14:textId="46BAFE06" w:rsidR="008E379C" w:rsidRPr="009C7699" w:rsidRDefault="008E379C" w:rsidP="009C7699">
                            <w:pPr>
                              <w:spacing w:line="276" w:lineRule="auto"/>
                              <w:ind w:firstLineChars="100" w:firstLine="240"/>
                              <w:rPr>
                                <w:rFonts w:ascii="BIZ UDPゴシック" w:eastAsia="BIZ UDPゴシック" w:hAnsi="BIZ UDPゴシック" w:cs="メイリオ"/>
                                <w:color w:val="000000" w:themeColor="text1"/>
                                <w:sz w:val="24"/>
                                <w:szCs w:val="24"/>
                              </w:rPr>
                            </w:pPr>
                            <w:r w:rsidRPr="009C7699">
                              <w:rPr>
                                <w:rFonts w:ascii="BIZ UDPゴシック" w:eastAsia="BIZ UDPゴシック" w:hAnsi="BIZ UDPゴシック" w:cs="メイリオ" w:hint="eastAsia"/>
                                <w:sz w:val="24"/>
                                <w:szCs w:val="24"/>
                              </w:rPr>
                              <w:t>障がい者相談員、</w:t>
                            </w:r>
                            <w:r w:rsidRPr="009C7699">
                              <w:rPr>
                                <w:rFonts w:ascii="BIZ UDPゴシック" w:eastAsia="BIZ UDPゴシック" w:hAnsi="BIZ UDPゴシック" w:cs="メイリオ" w:hint="eastAsia"/>
                                <w:color w:val="000000" w:themeColor="text1"/>
                                <w:sz w:val="24"/>
                                <w:szCs w:val="24"/>
                              </w:rPr>
                              <w:t>相談窓口用ですが、障がい福祉関係の制度全般について知ることができます。特に、「１章　相談の心がまえ」には、様々な障がいの特性と基本的な応対方法、留意すべき点を記載しています。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47414" id="_x0000_s1044" type="#_x0000_t202" style="position:absolute;left:0;text-align:left;margin-left:110.25pt;margin-top:5.2pt;width:411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" stroked="f">
                <v:textbox style="mso-fit-shape-to-text:t">
                  <w:txbxContent>
                    <w:p w14:paraId="4EBDE919" w14:textId="46BAFE06" w:rsidR="008E379C" w:rsidRPr="009C7699" w:rsidRDefault="008E379C" w:rsidP="009C7699">
                      <w:pPr>
                        <w:spacing w:line="276" w:lineRule="auto"/>
                        <w:ind w:firstLineChars="100" w:firstLine="240"/>
                        <w:rPr>
                          <w:rFonts w:ascii="BIZ UDPゴシック" w:eastAsia="BIZ UDPゴシック" w:hAnsi="BIZ UDPゴシック" w:cs="メイリオ"/>
                          <w:color w:val="000000" w:themeColor="text1"/>
                          <w:sz w:val="24"/>
                          <w:szCs w:val="24"/>
                        </w:rPr>
                      </w:pPr>
                      <w:r w:rsidRPr="009C7699">
                        <w:rPr>
                          <w:rFonts w:ascii="BIZ UDPゴシック" w:eastAsia="BIZ UDPゴシック" w:hAnsi="BIZ UDPゴシック" w:cs="メイリオ" w:hint="eastAsia"/>
                          <w:sz w:val="24"/>
                          <w:szCs w:val="24"/>
                        </w:rPr>
                        <w:t>障がい者相談員、</w:t>
                      </w:r>
                      <w:r w:rsidRPr="009C7699">
                        <w:rPr>
                          <w:rFonts w:ascii="BIZ UDPゴシック" w:eastAsia="BIZ UDPゴシック" w:hAnsi="BIZ UDPゴシック" w:cs="メイリオ" w:hint="eastAsia"/>
                          <w:color w:val="000000" w:themeColor="text1"/>
                          <w:sz w:val="24"/>
                          <w:szCs w:val="24"/>
                        </w:rPr>
                        <w:t>相談窓口用ですが、障がい福祉関係の制度全般について知ることができます。特に、「１章　相談の心がまえ」には、様々な障がいの特性と基本的な応対方法、留意すべき点を記載しています。</w:t>
                      </w:r>
                    </w:p>
                  </w:txbxContent>
                </v:textbox>
              </v:shape>
            </w:pict>
          </mc:Fallback>
        </mc:AlternateContent>
      </w:r>
    </w:p>
    <w:p w14:paraId="0D7B0ABC" w14:textId="77777777" w:rsidR="002C09CC" w:rsidRPr="00BA230B" w:rsidRDefault="002C09CC">
      <w:pPr>
        <w:widowControl/>
        <w:jc w:val="left"/>
        <w:rPr>
          <w:rFonts w:ascii="BIZ UDPゴシック" w:eastAsia="BIZ UDPゴシック" w:hAnsi="BIZ UDPゴシック" w:cs="メイリオ"/>
          <w:b/>
          <w:color w:val="000000" w:themeColor="text1"/>
          <w:sz w:val="28"/>
          <w:szCs w:val="28"/>
        </w:rPr>
      </w:pPr>
      <w:r w:rsidRPr="00BA230B">
        <w:rPr>
          <w:rFonts w:ascii="BIZ UDPゴシック" w:eastAsia="BIZ UDPゴシック" w:hAnsi="BIZ UDPゴシック" w:cs="メイリオ"/>
          <w:b/>
          <w:color w:val="000000" w:themeColor="text1"/>
          <w:sz w:val="28"/>
          <w:szCs w:val="28"/>
        </w:rPr>
        <w:br w:type="page"/>
      </w:r>
    </w:p>
    <w:p w14:paraId="7086ED4D" w14:textId="72919EAE" w:rsidR="009C3413" w:rsidRP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6"/>
          <w:szCs w:val="36"/>
        </w:rPr>
      </w:pPr>
      <w:r w:rsidRPr="001E062B">
        <w:rPr>
          <w:rFonts w:ascii="BIZ UDPゴシック" w:eastAsia="BIZ UDPゴシック" w:hAnsi="BIZ UDPゴシック" w:cs="メイリオ" w:hint="eastAsia"/>
          <w:b/>
          <w:color w:val="000000" w:themeColor="text1"/>
          <w:sz w:val="36"/>
          <w:szCs w:val="36"/>
        </w:rPr>
        <w:lastRenderedPageBreak/>
        <w:t>■啓発事業</w:t>
      </w:r>
    </w:p>
    <w:p w14:paraId="7C7B489B" w14:textId="450D4636" w:rsidR="00EA353D" w:rsidRPr="00536059" w:rsidRDefault="009B2549" w:rsidP="00EA353D">
      <w:pPr>
        <w:rPr>
          <w:rFonts w:ascii="BIZ UDPゴシック" w:eastAsia="BIZ UDPゴシック" w:hAnsi="BIZ UDPゴシック"/>
          <w:sz w:val="32"/>
          <w:szCs w:val="32"/>
        </w:rPr>
      </w:pPr>
      <w:r w:rsidRPr="00536059">
        <w:rPr>
          <w:rFonts w:ascii="BIZ UDPゴシック" w:eastAsia="BIZ UDPゴシック" w:hAnsi="BIZ UDPゴシック" w:cs="Times New Roman"/>
          <w:noProof/>
          <w:sz w:val="32"/>
          <w:szCs w:val="32"/>
        </w:rPr>
        <mc:AlternateContent>
          <mc:Choice Requires="wps">
            <w:drawing>
              <wp:anchor distT="0" distB="0" distL="114300" distR="114300" simplePos="0" relativeHeight="252034048" behindDoc="0" locked="0" layoutInCell="1" allowOverlap="1" wp14:anchorId="1C3BF759" wp14:editId="4A1E6E3F">
                <wp:simplePos x="0" y="0"/>
                <wp:positionH relativeFrom="column">
                  <wp:posOffset>2079625</wp:posOffset>
                </wp:positionH>
                <wp:positionV relativeFrom="paragraph">
                  <wp:posOffset>419100</wp:posOffset>
                </wp:positionV>
                <wp:extent cx="4686300" cy="3307080"/>
                <wp:effectExtent l="0" t="0" r="0" b="0"/>
                <wp:wrapNone/>
                <wp:docPr id="61"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86300" cy="3307080"/>
                        </a:xfrm>
                        <a:prstGeom prst="rect">
                          <a:avLst/>
                        </a:prstGeom>
                      </wps:spPr>
                      <wps:txbx>
                        <w:txbxContent>
                          <w:p w14:paraId="3BEADA83" w14:textId="77777777" w:rsidR="008E379C" w:rsidRPr="00536059" w:rsidRDefault="008E379C" w:rsidP="00536059">
                            <w:pPr>
                              <w:spacing w:line="276" w:lineRule="auto"/>
                              <w:rPr>
                                <w:rFonts w:ascii="BIZ UDPゴシック" w:eastAsia="BIZ UDPゴシック" w:hAnsi="BIZ UDPゴシック" w:cs="メイリオ"/>
                                <w:color w:val="000000" w:themeColor="text1"/>
                                <w:kern w:val="24"/>
                                <w:sz w:val="24"/>
                                <w:szCs w:val="24"/>
                              </w:rPr>
                            </w:pPr>
                            <w:r w:rsidRPr="00B70B67">
                              <w:rPr>
                                <w:rFonts w:ascii="HG丸ｺﾞｼｯｸM-PRO" w:eastAsia="HG丸ｺﾞｼｯｸM-PRO" w:hAnsi="HG丸ｺﾞｼｯｸM-PRO" w:cs="メイリオ" w:hint="eastAsia"/>
                                <w:kern w:val="24"/>
                                <w:sz w:val="18"/>
                                <w:szCs w:val="18"/>
                              </w:rPr>
                              <w:t xml:space="preserve">　</w:t>
                            </w:r>
                            <w:r w:rsidRPr="00536059">
                              <w:rPr>
                                <w:rFonts w:ascii="BIZ UDPゴシック" w:eastAsia="BIZ UDPゴシック" w:hAnsi="BIZ UDPゴシック" w:cs="メイリオ" w:hint="eastAsia"/>
                                <w:color w:val="000000" w:themeColor="text1"/>
                                <w:kern w:val="24"/>
                                <w:sz w:val="24"/>
                                <w:szCs w:val="24"/>
                              </w:rPr>
                              <w:t>障害者</w:t>
                            </w:r>
                            <w:r w:rsidRPr="00536059">
                              <w:rPr>
                                <w:rFonts w:ascii="BIZ UDPゴシック" w:eastAsia="BIZ UDPゴシック" w:hAnsi="BIZ UDPゴシック" w:cs="メイリオ"/>
                                <w:color w:val="000000" w:themeColor="text1"/>
                                <w:kern w:val="24"/>
                                <w:sz w:val="24"/>
                                <w:szCs w:val="24"/>
                              </w:rPr>
                              <w:t>差別解消法・大阪府障がい者差別解消条例の理解促進に向けた</w:t>
                            </w:r>
                            <w:r w:rsidRPr="00536059">
                              <w:rPr>
                                <w:rFonts w:ascii="BIZ UDPゴシック" w:eastAsia="BIZ UDPゴシック" w:hAnsi="BIZ UDPゴシック" w:cs="メイリオ" w:hint="eastAsia"/>
                                <w:color w:val="000000" w:themeColor="text1"/>
                                <w:kern w:val="24"/>
                                <w:sz w:val="24"/>
                                <w:szCs w:val="24"/>
                              </w:rPr>
                              <w:t>啓発の取組みを</w:t>
                            </w:r>
                            <w:r w:rsidRPr="00536059">
                              <w:rPr>
                                <w:rFonts w:ascii="BIZ UDPゴシック" w:eastAsia="BIZ UDPゴシック" w:hAnsi="BIZ UDPゴシック" w:cs="メイリオ"/>
                                <w:color w:val="000000" w:themeColor="text1"/>
                                <w:kern w:val="24"/>
                                <w:sz w:val="24"/>
                                <w:szCs w:val="24"/>
                              </w:rPr>
                              <w:t>行っています。</w:t>
                            </w:r>
                          </w:p>
                          <w:p w14:paraId="59BC7E60" w14:textId="17A2487B" w:rsidR="008E379C" w:rsidRPr="00536059"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具体的には事業者が研修等により、障がい理解の促進や差別解消に向けて自主的に取り組めるようにするための教材などを作成しています。</w:t>
                            </w:r>
                          </w:p>
                          <w:p w14:paraId="398ED6E8" w14:textId="5A2BBEED" w:rsidR="008E379C" w:rsidRDefault="003B2391"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大阪府のホームページ「事業者を主な対象とした啓発活動」からダウンロードできます。</w:t>
                            </w:r>
                          </w:p>
                          <w:p w14:paraId="5B48601D" w14:textId="3E224007" w:rsidR="001E062B" w:rsidRDefault="00437270" w:rsidP="001E062B">
                            <w:pPr>
                              <w:spacing w:line="276" w:lineRule="auto"/>
                              <w:rPr>
                                <w:rStyle w:val="ad"/>
                                <w:rFonts w:ascii="BIZ UDPゴシック" w:eastAsia="BIZ UDPゴシック" w:hAnsi="BIZ UDPゴシック" w:cs="メイリオ"/>
                                <w:kern w:val="24"/>
                                <w:sz w:val="24"/>
                                <w:szCs w:val="24"/>
                              </w:rPr>
                            </w:pPr>
                            <w:hyperlink r:id="rId29" w:history="1">
                              <w:r w:rsidR="001E062B" w:rsidRPr="00861E3B">
                                <w:rPr>
                                  <w:rStyle w:val="ad"/>
                                  <w:rFonts w:ascii="BIZ UDPゴシック" w:eastAsia="BIZ UDPゴシック" w:hAnsi="BIZ UDPゴシック" w:cs="メイリオ"/>
                                  <w:kern w:val="24"/>
                                  <w:sz w:val="24"/>
                                  <w:szCs w:val="24"/>
                                </w:rPr>
                                <w:t>https://www.pref.osaka.lg.jp/o090050/keikakusuishin/syougai-plan/jigyousyakeihatu.html</w:t>
                              </w:r>
                            </w:hyperlink>
                          </w:p>
                          <w:p w14:paraId="7BD9C68F" w14:textId="77777777" w:rsidR="00810886"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また、</w:t>
                            </w:r>
                            <w:r w:rsidRPr="00536059">
                              <w:rPr>
                                <w:rFonts w:ascii="BIZ UDPゴシック" w:eastAsia="BIZ UDPゴシック" w:hAnsi="BIZ UDPゴシック" w:cs="メイリオ"/>
                                <w:color w:val="000000" w:themeColor="text1"/>
                                <w:kern w:val="24"/>
                                <w:sz w:val="24"/>
                                <w:szCs w:val="24"/>
                              </w:rPr>
                              <w:t>合理的配慮等についての理解を深</w:t>
                            </w:r>
                            <w:r w:rsidRPr="00536059">
                              <w:rPr>
                                <w:rFonts w:ascii="BIZ UDPゴシック" w:eastAsia="BIZ UDPゴシック" w:hAnsi="BIZ UDPゴシック" w:cs="メイリオ" w:hint="eastAsia"/>
                                <w:color w:val="000000" w:themeColor="text1"/>
                                <w:kern w:val="24"/>
                                <w:sz w:val="24"/>
                                <w:szCs w:val="24"/>
                              </w:rPr>
                              <w:t>め、</w:t>
                            </w:r>
                          </w:p>
                          <w:p w14:paraId="1EBE301C" w14:textId="77777777" w:rsidR="00810886" w:rsidRDefault="008E379C" w:rsidP="00810886">
                            <w:pPr>
                              <w:spacing w:line="276" w:lineRule="auto"/>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color w:val="000000" w:themeColor="text1"/>
                                <w:kern w:val="24"/>
                                <w:sz w:val="24"/>
                                <w:szCs w:val="24"/>
                              </w:rPr>
                              <w:t>差別解消に向けた取組みへの機運醸成を図るため、</w:t>
                            </w:r>
                          </w:p>
                          <w:p w14:paraId="2A664555" w14:textId="4DADC728" w:rsidR="008E379C" w:rsidRPr="00536059" w:rsidRDefault="008E379C" w:rsidP="00810886">
                            <w:pPr>
                              <w:spacing w:line="276" w:lineRule="auto"/>
                              <w:rPr>
                                <w:rFonts w:ascii="BIZ UDPゴシック" w:eastAsia="BIZ UDPゴシック" w:hAnsi="BIZ UDPゴシック" w:cs="Times New Roman"/>
                                <w:color w:val="000000" w:themeColor="text1"/>
                                <w:sz w:val="24"/>
                                <w:szCs w:val="24"/>
                              </w:rPr>
                            </w:pPr>
                            <w:r w:rsidRPr="00536059">
                              <w:rPr>
                                <w:rFonts w:ascii="BIZ UDPゴシック" w:eastAsia="BIZ UDPゴシック" w:hAnsi="BIZ UDPゴシック" w:cs="メイリオ" w:hint="eastAsia"/>
                                <w:color w:val="000000" w:themeColor="text1"/>
                                <w:kern w:val="24"/>
                                <w:sz w:val="24"/>
                                <w:szCs w:val="24"/>
                              </w:rPr>
                              <w:t>イベントも</w:t>
                            </w:r>
                            <w:r w:rsidRPr="00536059">
                              <w:rPr>
                                <w:rFonts w:ascii="BIZ UDPゴシック" w:eastAsia="BIZ UDPゴシック" w:hAnsi="BIZ UDPゴシック" w:cs="メイリオ"/>
                                <w:color w:val="000000" w:themeColor="text1"/>
                                <w:kern w:val="24"/>
                                <w:sz w:val="24"/>
                                <w:szCs w:val="24"/>
                              </w:rPr>
                              <w:t>開催しています。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C3BF759" id="コンテンツ プレースホルダー 2" o:spid="_x0000_s1045" style="position:absolute;left:0;text-align:left;margin-left:163.75pt;margin-top:33pt;width:369pt;height:260.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" filled="f" stroked="f">
                <o:lock v:ext="edit" grouping="t"/>
                <v:textbox>
                  <w:txbxContent>
                    <w:p w14:paraId="3BEADA83" w14:textId="77777777" w:rsidR="008E379C" w:rsidRPr="00536059" w:rsidRDefault="008E379C" w:rsidP="00536059">
                      <w:pPr>
                        <w:spacing w:line="276" w:lineRule="auto"/>
                        <w:rPr>
                          <w:rFonts w:ascii="BIZ UDPゴシック" w:eastAsia="BIZ UDPゴシック" w:hAnsi="BIZ UDPゴシック" w:cs="メイリオ"/>
                          <w:color w:val="000000" w:themeColor="text1"/>
                          <w:kern w:val="24"/>
                          <w:sz w:val="24"/>
                          <w:szCs w:val="24"/>
                        </w:rPr>
                      </w:pPr>
                      <w:r w:rsidRPr="00B70B67">
                        <w:rPr>
                          <w:rFonts w:ascii="HG丸ｺﾞｼｯｸM-PRO" w:eastAsia="HG丸ｺﾞｼｯｸM-PRO" w:hAnsi="HG丸ｺﾞｼｯｸM-PRO" w:cs="メイリオ" w:hint="eastAsia"/>
                          <w:kern w:val="24"/>
                          <w:sz w:val="18"/>
                          <w:szCs w:val="18"/>
                        </w:rPr>
                        <w:t xml:space="preserve">　</w:t>
                      </w:r>
                      <w:r w:rsidRPr="00536059">
                        <w:rPr>
                          <w:rFonts w:ascii="BIZ UDPゴシック" w:eastAsia="BIZ UDPゴシック" w:hAnsi="BIZ UDPゴシック" w:cs="メイリオ" w:hint="eastAsia"/>
                          <w:color w:val="000000" w:themeColor="text1"/>
                          <w:kern w:val="24"/>
                          <w:sz w:val="24"/>
                          <w:szCs w:val="24"/>
                        </w:rPr>
                        <w:t>障害者</w:t>
                      </w:r>
                      <w:r w:rsidRPr="00536059">
                        <w:rPr>
                          <w:rFonts w:ascii="BIZ UDPゴシック" w:eastAsia="BIZ UDPゴシック" w:hAnsi="BIZ UDPゴシック" w:cs="メイリオ"/>
                          <w:color w:val="000000" w:themeColor="text1"/>
                          <w:kern w:val="24"/>
                          <w:sz w:val="24"/>
                          <w:szCs w:val="24"/>
                        </w:rPr>
                        <w:t>差別解消法・大阪府障がい者差別解消条例の理解促進に向けた</w:t>
                      </w:r>
                      <w:r w:rsidRPr="00536059">
                        <w:rPr>
                          <w:rFonts w:ascii="BIZ UDPゴシック" w:eastAsia="BIZ UDPゴシック" w:hAnsi="BIZ UDPゴシック" w:cs="メイリオ" w:hint="eastAsia"/>
                          <w:color w:val="000000" w:themeColor="text1"/>
                          <w:kern w:val="24"/>
                          <w:sz w:val="24"/>
                          <w:szCs w:val="24"/>
                        </w:rPr>
                        <w:t>啓発の取組みを</w:t>
                      </w:r>
                      <w:r w:rsidRPr="00536059">
                        <w:rPr>
                          <w:rFonts w:ascii="BIZ UDPゴシック" w:eastAsia="BIZ UDPゴシック" w:hAnsi="BIZ UDPゴシック" w:cs="メイリオ"/>
                          <w:color w:val="000000" w:themeColor="text1"/>
                          <w:kern w:val="24"/>
                          <w:sz w:val="24"/>
                          <w:szCs w:val="24"/>
                        </w:rPr>
                        <w:t>行っています。</w:t>
                      </w:r>
                    </w:p>
                    <w:p w14:paraId="59BC7E60" w14:textId="17A2487B" w:rsidR="008E379C" w:rsidRPr="00536059"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具体的には事業者が研修等により、障がい理解の促進や差別解消に向けて自主的に取り組めるようにするための教材などを作成しています。</w:t>
                      </w:r>
                    </w:p>
                    <w:p w14:paraId="398ED6E8" w14:textId="5A2BBEED" w:rsidR="008E379C" w:rsidRDefault="003B2391"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大阪府のホームページ「事業者を主な対象とした啓発活動」からダウンロードできます。</w:t>
                      </w:r>
                    </w:p>
                    <w:p w14:paraId="5B48601D" w14:textId="3E224007" w:rsidR="001E062B" w:rsidRDefault="00437270" w:rsidP="001E062B">
                      <w:pPr>
                        <w:spacing w:line="276" w:lineRule="auto"/>
                        <w:rPr>
                          <w:rStyle w:val="ad"/>
                          <w:rFonts w:ascii="BIZ UDPゴシック" w:eastAsia="BIZ UDPゴシック" w:hAnsi="BIZ UDPゴシック" w:cs="メイリオ"/>
                          <w:kern w:val="24"/>
                          <w:sz w:val="24"/>
                          <w:szCs w:val="24"/>
                        </w:rPr>
                      </w:pPr>
                      <w:hyperlink r:id="rId30" w:history="1">
                        <w:r w:rsidR="001E062B" w:rsidRPr="00861E3B">
                          <w:rPr>
                            <w:rStyle w:val="ad"/>
                            <w:rFonts w:ascii="BIZ UDPゴシック" w:eastAsia="BIZ UDPゴシック" w:hAnsi="BIZ UDPゴシック" w:cs="メイリオ"/>
                            <w:kern w:val="24"/>
                            <w:sz w:val="24"/>
                            <w:szCs w:val="24"/>
                          </w:rPr>
                          <w:t>https://www.pref.osaka.lg.jp/o090050/keikakusuishin/syougai-plan/jigyousyakeihatu.html</w:t>
                        </w:r>
                      </w:hyperlink>
                    </w:p>
                    <w:p w14:paraId="7BD9C68F" w14:textId="77777777" w:rsidR="00810886" w:rsidRDefault="008E379C" w:rsidP="00536059">
                      <w:pPr>
                        <w:spacing w:line="276" w:lineRule="auto"/>
                        <w:ind w:firstLineChars="100" w:firstLine="240"/>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hint="eastAsia"/>
                          <w:color w:val="000000" w:themeColor="text1"/>
                          <w:kern w:val="24"/>
                          <w:sz w:val="24"/>
                          <w:szCs w:val="24"/>
                        </w:rPr>
                        <w:t>また、</w:t>
                      </w:r>
                      <w:r w:rsidRPr="00536059">
                        <w:rPr>
                          <w:rFonts w:ascii="BIZ UDPゴシック" w:eastAsia="BIZ UDPゴシック" w:hAnsi="BIZ UDPゴシック" w:cs="メイリオ"/>
                          <w:color w:val="000000" w:themeColor="text1"/>
                          <w:kern w:val="24"/>
                          <w:sz w:val="24"/>
                          <w:szCs w:val="24"/>
                        </w:rPr>
                        <w:t>合理的配慮等についての理解を深</w:t>
                      </w:r>
                      <w:r w:rsidRPr="00536059">
                        <w:rPr>
                          <w:rFonts w:ascii="BIZ UDPゴシック" w:eastAsia="BIZ UDPゴシック" w:hAnsi="BIZ UDPゴシック" w:cs="メイリオ" w:hint="eastAsia"/>
                          <w:color w:val="000000" w:themeColor="text1"/>
                          <w:kern w:val="24"/>
                          <w:sz w:val="24"/>
                          <w:szCs w:val="24"/>
                        </w:rPr>
                        <w:t>め、</w:t>
                      </w:r>
                    </w:p>
                    <w:p w14:paraId="1EBE301C" w14:textId="77777777" w:rsidR="00810886" w:rsidRDefault="008E379C" w:rsidP="00810886">
                      <w:pPr>
                        <w:spacing w:line="276" w:lineRule="auto"/>
                        <w:rPr>
                          <w:rFonts w:ascii="BIZ UDPゴシック" w:eastAsia="BIZ UDPゴシック" w:hAnsi="BIZ UDPゴシック" w:cs="メイリオ"/>
                          <w:color w:val="000000" w:themeColor="text1"/>
                          <w:kern w:val="24"/>
                          <w:sz w:val="24"/>
                          <w:szCs w:val="24"/>
                        </w:rPr>
                      </w:pPr>
                      <w:r w:rsidRPr="00536059">
                        <w:rPr>
                          <w:rFonts w:ascii="BIZ UDPゴシック" w:eastAsia="BIZ UDPゴシック" w:hAnsi="BIZ UDPゴシック" w:cs="メイリオ"/>
                          <w:color w:val="000000" w:themeColor="text1"/>
                          <w:kern w:val="24"/>
                          <w:sz w:val="24"/>
                          <w:szCs w:val="24"/>
                        </w:rPr>
                        <w:t>差別解消に向けた取組みへの機運醸成を図るため、</w:t>
                      </w:r>
                    </w:p>
                    <w:p w14:paraId="2A664555" w14:textId="4DADC728" w:rsidR="008E379C" w:rsidRPr="00536059" w:rsidRDefault="008E379C" w:rsidP="00810886">
                      <w:pPr>
                        <w:spacing w:line="276" w:lineRule="auto"/>
                        <w:rPr>
                          <w:rFonts w:ascii="BIZ UDPゴシック" w:eastAsia="BIZ UDPゴシック" w:hAnsi="BIZ UDPゴシック" w:cs="Times New Roman"/>
                          <w:color w:val="000000" w:themeColor="text1"/>
                          <w:sz w:val="24"/>
                          <w:szCs w:val="24"/>
                        </w:rPr>
                      </w:pPr>
                      <w:r w:rsidRPr="00536059">
                        <w:rPr>
                          <w:rFonts w:ascii="BIZ UDPゴシック" w:eastAsia="BIZ UDPゴシック" w:hAnsi="BIZ UDPゴシック" w:cs="メイリオ" w:hint="eastAsia"/>
                          <w:color w:val="000000" w:themeColor="text1"/>
                          <w:kern w:val="24"/>
                          <w:sz w:val="24"/>
                          <w:szCs w:val="24"/>
                        </w:rPr>
                        <w:t>イベントも</w:t>
                      </w:r>
                      <w:r w:rsidRPr="00536059">
                        <w:rPr>
                          <w:rFonts w:ascii="BIZ UDPゴシック" w:eastAsia="BIZ UDPゴシック" w:hAnsi="BIZ UDPゴシック" w:cs="メイリオ"/>
                          <w:color w:val="000000" w:themeColor="text1"/>
                          <w:kern w:val="24"/>
                          <w:sz w:val="24"/>
                          <w:szCs w:val="24"/>
                        </w:rPr>
                        <w:t>開催しています。</w:t>
                      </w:r>
                    </w:p>
                  </w:txbxContent>
                </v:textbox>
              </v:rect>
            </w:pict>
          </mc:Fallback>
        </mc:AlternateContent>
      </w:r>
      <w:r w:rsidR="00EA353D" w:rsidRPr="00536059">
        <w:rPr>
          <w:rFonts w:ascii="BIZ UDPゴシック" w:eastAsia="BIZ UDPゴシック" w:hAnsi="BIZ UDPゴシック" w:cs="メイリオ" w:hint="eastAsia"/>
          <w:b/>
          <w:sz w:val="32"/>
          <w:szCs w:val="32"/>
        </w:rPr>
        <w:t>心のバリアフリー推進事業</w:t>
      </w:r>
    </w:p>
    <w:p w14:paraId="16276676" w14:textId="4ED73627" w:rsidR="00EA353D" w:rsidRPr="00BA230B" w:rsidRDefault="00536059" w:rsidP="00EA353D">
      <w:pPr>
        <w:rPr>
          <w:rFonts w:ascii="BIZ UDPゴシック" w:eastAsia="BIZ UDPゴシック" w:hAnsi="BIZ UDPゴシック"/>
          <w:b/>
          <w:sz w:val="24"/>
          <w:szCs w:val="24"/>
        </w:rPr>
      </w:pPr>
      <w:r w:rsidRPr="00536059">
        <w:rPr>
          <w:rFonts w:ascii="BIZ UDPゴシック" w:eastAsia="BIZ UDPゴシック" w:hAnsi="BIZ UDPゴシック"/>
          <w:b/>
          <w:noProof/>
          <w:sz w:val="32"/>
          <w:szCs w:val="32"/>
        </w:rPr>
        <w:drawing>
          <wp:anchor distT="0" distB="0" distL="114300" distR="114300" simplePos="0" relativeHeight="252029952" behindDoc="0" locked="0" layoutInCell="1" allowOverlap="1" wp14:anchorId="3AFDD748" wp14:editId="4D0F57E5">
            <wp:simplePos x="0" y="0"/>
            <wp:positionH relativeFrom="margin">
              <wp:align>left</wp:align>
            </wp:positionH>
            <wp:positionV relativeFrom="paragraph">
              <wp:posOffset>222885</wp:posOffset>
            </wp:positionV>
            <wp:extent cx="954990" cy="1348098"/>
            <wp:effectExtent l="0" t="0" r="0" b="508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4990" cy="1348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BCBBE" w14:textId="1978B65F" w:rsidR="00EA353D" w:rsidRPr="00BA230B" w:rsidRDefault="00536059" w:rsidP="00EA353D">
      <w:pPr>
        <w:rPr>
          <w:rFonts w:ascii="BIZ UDPゴシック" w:eastAsia="BIZ UDPゴシック" w:hAnsi="BIZ UDPゴシック"/>
          <w:sz w:val="24"/>
          <w:szCs w:val="24"/>
        </w:rPr>
      </w:pPr>
      <w:r w:rsidRPr="00536059">
        <w:rPr>
          <w:rFonts w:ascii="BIZ UDPゴシック" w:eastAsia="BIZ UDPゴシック" w:hAnsi="BIZ UDPゴシック"/>
          <w:noProof/>
          <w:sz w:val="32"/>
          <w:szCs w:val="32"/>
        </w:rPr>
        <w:drawing>
          <wp:anchor distT="0" distB="0" distL="114300" distR="114300" simplePos="0" relativeHeight="252030976" behindDoc="0" locked="0" layoutInCell="1" allowOverlap="1" wp14:anchorId="5D8DE57E" wp14:editId="054B46A6">
            <wp:simplePos x="0" y="0"/>
            <wp:positionH relativeFrom="column">
              <wp:posOffset>1018540</wp:posOffset>
            </wp:positionH>
            <wp:positionV relativeFrom="paragraph">
              <wp:posOffset>24765</wp:posOffset>
            </wp:positionV>
            <wp:extent cx="958890" cy="13525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88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7116D" w14:textId="477D5ED1" w:rsidR="00EA353D" w:rsidRPr="00BA230B" w:rsidRDefault="00EA353D" w:rsidP="00EA353D">
      <w:pPr>
        <w:rPr>
          <w:rFonts w:ascii="BIZ UDPゴシック" w:eastAsia="BIZ UDPゴシック" w:hAnsi="BIZ UDPゴシック"/>
          <w:sz w:val="24"/>
          <w:szCs w:val="24"/>
        </w:rPr>
      </w:pPr>
    </w:p>
    <w:p w14:paraId="45E462E2" w14:textId="1DBE1352" w:rsidR="00EA353D" w:rsidRPr="00BA230B" w:rsidRDefault="00EA353D" w:rsidP="00EA353D">
      <w:pPr>
        <w:rPr>
          <w:rFonts w:ascii="BIZ UDPゴシック" w:eastAsia="BIZ UDPゴシック" w:hAnsi="BIZ UDPゴシック"/>
          <w:sz w:val="24"/>
          <w:szCs w:val="24"/>
        </w:rPr>
      </w:pPr>
    </w:p>
    <w:p w14:paraId="259CF496" w14:textId="6BB43808" w:rsidR="00EA353D" w:rsidRPr="00BA230B" w:rsidRDefault="00EA353D" w:rsidP="00EA353D">
      <w:pPr>
        <w:rPr>
          <w:rFonts w:ascii="BIZ UDPゴシック" w:eastAsia="BIZ UDPゴシック" w:hAnsi="BIZ UDPゴシック"/>
          <w:sz w:val="24"/>
          <w:szCs w:val="24"/>
        </w:rPr>
      </w:pPr>
    </w:p>
    <w:p w14:paraId="07C1DCC6" w14:textId="334734F0" w:rsidR="00EA353D" w:rsidRPr="00BA230B" w:rsidRDefault="00EA353D" w:rsidP="00EA353D">
      <w:pPr>
        <w:rPr>
          <w:rFonts w:ascii="BIZ UDPゴシック" w:eastAsia="BIZ UDPゴシック" w:hAnsi="BIZ UDPゴシック"/>
          <w:sz w:val="24"/>
          <w:szCs w:val="24"/>
        </w:rPr>
      </w:pPr>
    </w:p>
    <w:p w14:paraId="59918C04" w14:textId="3EACA667" w:rsidR="00EA353D" w:rsidRPr="00BA230B" w:rsidRDefault="00EA353D" w:rsidP="00EA353D">
      <w:pPr>
        <w:rPr>
          <w:rFonts w:ascii="BIZ UDPゴシック" w:eastAsia="BIZ UDPゴシック" w:hAnsi="BIZ UDPゴシック"/>
          <w:sz w:val="24"/>
          <w:szCs w:val="24"/>
        </w:rPr>
      </w:pPr>
    </w:p>
    <w:p w14:paraId="76167CD1" w14:textId="4BCB0208" w:rsidR="00EA353D" w:rsidRPr="00BA230B" w:rsidRDefault="00536059" w:rsidP="00EA353D">
      <w:pPr>
        <w:rPr>
          <w:rFonts w:ascii="BIZ UDPゴシック" w:eastAsia="BIZ UDPゴシック" w:hAnsi="BIZ UDPゴシック"/>
          <w:sz w:val="24"/>
          <w:szCs w:val="24"/>
        </w:rPr>
      </w:pPr>
      <w:r w:rsidRPr="00BA230B">
        <w:rPr>
          <w:rFonts w:ascii="BIZ UDPゴシック" w:eastAsia="BIZ UDPゴシック" w:hAnsi="BIZ UDPゴシック"/>
          <w:noProof/>
          <w:sz w:val="24"/>
          <w:szCs w:val="24"/>
        </w:rPr>
        <w:drawing>
          <wp:anchor distT="0" distB="0" distL="114300" distR="114300" simplePos="0" relativeHeight="252032000" behindDoc="0" locked="0" layoutInCell="1" allowOverlap="1" wp14:anchorId="193F93B9" wp14:editId="6436E29D">
            <wp:simplePos x="0" y="0"/>
            <wp:positionH relativeFrom="column">
              <wp:posOffset>8890</wp:posOffset>
            </wp:positionH>
            <wp:positionV relativeFrom="paragraph">
              <wp:posOffset>230505</wp:posOffset>
            </wp:positionV>
            <wp:extent cx="1930400" cy="137287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0400"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F81C0" w14:textId="7012C80B" w:rsidR="00EA353D" w:rsidRPr="00BA230B" w:rsidRDefault="00EA353D" w:rsidP="00EA353D">
      <w:pPr>
        <w:rPr>
          <w:rFonts w:ascii="BIZ UDPゴシック" w:eastAsia="BIZ UDPゴシック" w:hAnsi="BIZ UDPゴシック"/>
          <w:sz w:val="24"/>
          <w:szCs w:val="24"/>
        </w:rPr>
      </w:pPr>
    </w:p>
    <w:p w14:paraId="1191EEBB" w14:textId="5A29246C" w:rsidR="00EA353D" w:rsidRPr="00BA230B" w:rsidRDefault="00810886" w:rsidP="00EA353D">
      <w:pPr>
        <w:rPr>
          <w:rFonts w:ascii="BIZ UDPゴシック" w:eastAsia="BIZ UDPゴシック" w:hAnsi="BIZ UDPゴシック"/>
          <w:sz w:val="24"/>
          <w:szCs w:val="24"/>
        </w:rPr>
      </w:pPr>
      <w:r>
        <w:rPr>
          <w:rFonts w:ascii="BIZ UDPゴシック" w:eastAsia="BIZ UDPゴシック" w:hAnsi="BIZ UDPゴシック" w:cs="メイリオ"/>
          <w:noProof/>
          <w:color w:val="0000FF" w:themeColor="hyperlink"/>
          <w:kern w:val="24"/>
          <w:sz w:val="24"/>
          <w:szCs w:val="24"/>
          <w:u w:val="single"/>
        </w:rPr>
        <w:drawing>
          <wp:anchor distT="0" distB="0" distL="114300" distR="114300" simplePos="0" relativeHeight="252066816" behindDoc="1" locked="0" layoutInCell="1" allowOverlap="1" wp14:anchorId="378E49CC" wp14:editId="6E9F7AC1">
            <wp:simplePos x="0" y="0"/>
            <wp:positionH relativeFrom="column">
              <wp:posOffset>5790565</wp:posOffset>
            </wp:positionH>
            <wp:positionV relativeFrom="paragraph">
              <wp:posOffset>38100</wp:posOffset>
            </wp:positionV>
            <wp:extent cx="960120" cy="960120"/>
            <wp:effectExtent l="0" t="0" r="0" b="0"/>
            <wp:wrapNone/>
            <wp:docPr id="4122" name="図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 name="図 4122"/>
                    <pic:cNvPicPr/>
                  </pic:nvPicPr>
                  <pic:blipFill>
                    <a:blip r:embed="rId34">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anchor>
        </w:drawing>
      </w:r>
    </w:p>
    <w:p w14:paraId="1D6F4855" w14:textId="770097FD" w:rsidR="00EA353D" w:rsidRPr="00BA230B" w:rsidRDefault="00EA353D" w:rsidP="00EA353D">
      <w:pPr>
        <w:rPr>
          <w:rFonts w:ascii="BIZ UDPゴシック" w:eastAsia="BIZ UDPゴシック" w:hAnsi="BIZ UDPゴシック"/>
          <w:sz w:val="24"/>
          <w:szCs w:val="24"/>
        </w:rPr>
      </w:pPr>
    </w:p>
    <w:p w14:paraId="1F3A84F9" w14:textId="0FC29F73" w:rsidR="00EA353D" w:rsidRPr="00BA230B" w:rsidRDefault="00EA353D" w:rsidP="00EA353D">
      <w:pPr>
        <w:rPr>
          <w:rFonts w:ascii="BIZ UDPゴシック" w:eastAsia="BIZ UDPゴシック" w:hAnsi="BIZ UDPゴシック"/>
          <w:sz w:val="24"/>
          <w:szCs w:val="24"/>
        </w:rPr>
      </w:pPr>
    </w:p>
    <w:p w14:paraId="281249C0" w14:textId="1E72F1AE" w:rsidR="00AA67BF" w:rsidRPr="00BA230B" w:rsidRDefault="00AA67BF" w:rsidP="00EA353D">
      <w:pPr>
        <w:rPr>
          <w:rFonts w:ascii="BIZ UDPゴシック" w:eastAsia="BIZ UDPゴシック" w:hAnsi="BIZ UDPゴシック"/>
          <w:sz w:val="24"/>
          <w:szCs w:val="24"/>
        </w:rPr>
      </w:pPr>
    </w:p>
    <w:p w14:paraId="2FED5402" w14:textId="77DA3AAE" w:rsidR="00A80C4B" w:rsidRPr="00BA230B" w:rsidRDefault="00A80C4B" w:rsidP="00EA353D">
      <w:pPr>
        <w:rPr>
          <w:rFonts w:ascii="BIZ UDPゴシック" w:eastAsia="BIZ UDPゴシック" w:hAnsi="BIZ UDPゴシック"/>
          <w:sz w:val="24"/>
          <w:szCs w:val="24"/>
        </w:rPr>
      </w:pPr>
    </w:p>
    <w:p w14:paraId="5F0C91FE" w14:textId="0D679F7E" w:rsidR="00810886" w:rsidRDefault="00810886" w:rsidP="009C3413">
      <w:pPr>
        <w:kinsoku w:val="0"/>
        <w:overflowPunct w:val="0"/>
        <w:textAlignment w:val="baseline"/>
        <w:rPr>
          <w:rFonts w:ascii="BIZ UDPゴシック" w:eastAsia="BIZ UDPゴシック" w:hAnsi="BIZ UDPゴシック" w:cs="メイリオ"/>
          <w:b/>
          <w:color w:val="000000" w:themeColor="text1"/>
          <w:sz w:val="28"/>
          <w:szCs w:val="28"/>
        </w:rPr>
      </w:pPr>
    </w:p>
    <w:p w14:paraId="034AA25B" w14:textId="6C203803" w:rsidR="009C3413" w:rsidRPr="001E062B" w:rsidRDefault="00BD2F59" w:rsidP="009C3413">
      <w:pPr>
        <w:kinsoku w:val="0"/>
        <w:overflowPunct w:val="0"/>
        <w:textAlignment w:val="baseline"/>
        <w:rPr>
          <w:rFonts w:ascii="BIZ UDPゴシック" w:eastAsia="BIZ UDPゴシック" w:hAnsi="BIZ UDPゴシック" w:cs="メイリオ"/>
          <w:b/>
          <w:color w:val="000000" w:themeColor="text1"/>
          <w:sz w:val="32"/>
          <w:szCs w:val="32"/>
        </w:rPr>
      </w:pPr>
      <w:r w:rsidRPr="001E062B">
        <w:rPr>
          <w:rFonts w:ascii="BIZ UDPゴシック" w:eastAsia="BIZ UDPゴシック" w:hAnsi="BIZ UDPゴシック" w:cs="Times New Roman"/>
          <w:noProof/>
          <w:sz w:val="32"/>
          <w:szCs w:val="32"/>
        </w:rPr>
        <mc:AlternateContent>
          <mc:Choice Requires="wps">
            <w:drawing>
              <wp:anchor distT="0" distB="0" distL="114300" distR="114300" simplePos="0" relativeHeight="251887616" behindDoc="0" locked="0" layoutInCell="1" allowOverlap="1" wp14:anchorId="71A4B1B2" wp14:editId="0D64907D">
                <wp:simplePos x="0" y="0"/>
                <wp:positionH relativeFrom="margin">
                  <wp:align>right</wp:align>
                </wp:positionH>
                <wp:positionV relativeFrom="paragraph">
                  <wp:posOffset>434340</wp:posOffset>
                </wp:positionV>
                <wp:extent cx="4587240" cy="4373880"/>
                <wp:effectExtent l="0" t="0" r="0" b="0"/>
                <wp:wrapNone/>
                <wp:docPr id="230"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87240" cy="4373880"/>
                        </a:xfrm>
                        <a:prstGeom prst="rect">
                          <a:avLst/>
                        </a:prstGeom>
                      </wps:spPr>
                      <wps:txbx>
                        <w:txbxContent>
                          <w:p w14:paraId="6913534F" w14:textId="1FD6DC1E" w:rsidR="008E379C" w:rsidRPr="001E062B" w:rsidRDefault="008E379C" w:rsidP="001E062B">
                            <w:pPr>
                              <w:spacing w:line="276" w:lineRule="auto"/>
                              <w:ind w:firstLineChars="100" w:firstLine="240"/>
                              <w:rPr>
                                <w:rFonts w:ascii="BIZ UDPゴシック" w:eastAsia="BIZ UDPゴシック" w:hAnsi="BIZ UDPゴシック" w:cs="Times New Roman"/>
                                <w:color w:val="000000" w:themeColor="text1"/>
                                <w:sz w:val="24"/>
                                <w:szCs w:val="24"/>
                              </w:rPr>
                            </w:pPr>
                            <w:r w:rsidRPr="001E062B">
                              <w:rPr>
                                <w:rFonts w:ascii="BIZ UDPゴシック" w:eastAsia="BIZ UDPゴシック" w:hAnsi="BIZ UDPゴシック" w:cs="メイリオ" w:hint="eastAsia"/>
                                <w:color w:val="000000" w:themeColor="text1"/>
                                <w:kern w:val="24"/>
                                <w:sz w:val="24"/>
                                <w:szCs w:val="24"/>
                              </w:rPr>
                              <w:t>行政、障がい者団体や地域福祉団体が連携して、実行委員会を組織し（大阪府、府内43市町村、障がい者団体や地域福祉団体等44団体の計88団体で構成）、障がい理解を深める取組みを実施しています。</w:t>
                            </w:r>
                          </w:p>
                          <w:p w14:paraId="256FFB5B" w14:textId="1CC17721" w:rsidR="008E379C" w:rsidRPr="001E062B" w:rsidRDefault="008E379C" w:rsidP="001E062B">
                            <w:pPr>
                              <w:tabs>
                                <w:tab w:val="left" w:pos="14830"/>
                              </w:tabs>
                              <w:spacing w:line="276" w:lineRule="auto"/>
                              <w:rPr>
                                <w:rFonts w:ascii="BIZ UDPゴシック" w:eastAsia="BIZ UDPゴシック" w:hAnsi="BIZ UDPゴシック" w:cs="メイリオ"/>
                                <w:color w:val="000000" w:themeColor="text1"/>
                                <w:kern w:val="24"/>
                                <w:sz w:val="24"/>
                                <w:szCs w:val="24"/>
                              </w:rPr>
                            </w:pPr>
                            <w:r w:rsidRPr="001E062B">
                              <w:rPr>
                                <w:rFonts w:ascii="BIZ UDPゴシック" w:eastAsia="BIZ UDPゴシック" w:hAnsi="BIZ UDPゴシック" w:cs="メイリオ" w:hint="eastAsia"/>
                                <w:color w:val="000000" w:themeColor="text1"/>
                                <w:kern w:val="24"/>
                                <w:sz w:val="24"/>
                                <w:szCs w:val="24"/>
                              </w:rPr>
                              <w:t xml:space="preserve">　具体的には、府内の全ての小学校３年生を対象におりがみを折る体験を通じて障がいに関する基本的な事項を学ぶ「大阪ふれあいおりがみ・すごろく」を作成し、配布しています。また、</w:t>
                            </w:r>
                            <w:r w:rsidRPr="001E062B">
                              <w:rPr>
                                <w:rFonts w:ascii="BIZ UDPゴシック" w:eastAsia="BIZ UDPゴシック" w:hAnsi="BIZ UDPゴシック" w:cs="メイリオ"/>
                                <w:color w:val="000000" w:themeColor="text1"/>
                                <w:kern w:val="24"/>
                                <w:sz w:val="24"/>
                                <w:szCs w:val="24"/>
                              </w:rPr>
                              <w:t>幅広い世代の方へ、障がいに関する理解を深めていただくため、クリアファイルを作成して配布しています。</w:t>
                            </w:r>
                          </w:p>
                          <w:p w14:paraId="540A9CFC" w14:textId="74048D9A" w:rsidR="008E379C" w:rsidRPr="00AA3F4E" w:rsidRDefault="008E379C" w:rsidP="001E062B">
                            <w:pPr>
                              <w:spacing w:line="276" w:lineRule="auto"/>
                              <w:ind w:firstLineChars="100" w:firstLine="240"/>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大阪府のホームページ「大阪ふれあいキャンペーンについて」</w:t>
                            </w:r>
                            <w:r w:rsidRPr="00AA3F4E">
                              <w:rPr>
                                <w:rFonts w:ascii="BIZ UDPゴシック" w:eastAsia="BIZ UDPゴシック" w:hAnsi="BIZ UDPゴシック" w:cs="メイリオ" w:hint="eastAsia"/>
                                <w:color w:val="000000" w:themeColor="text1"/>
                                <w:sz w:val="24"/>
                                <w:szCs w:val="24"/>
                              </w:rPr>
                              <w:t>からダウンロードできます。</w:t>
                            </w:r>
                          </w:p>
                          <w:p w14:paraId="6DB937A4" w14:textId="7F85DE61" w:rsidR="001E062B" w:rsidRPr="00AA3F4E" w:rsidRDefault="00437270" w:rsidP="001E062B">
                            <w:pPr>
                              <w:spacing w:line="276" w:lineRule="auto"/>
                              <w:rPr>
                                <w:rFonts w:ascii="BIZ UDPゴシック" w:eastAsia="BIZ UDPゴシック" w:hAnsi="BIZ UDPゴシック" w:cs="メイリオ"/>
                                <w:color w:val="000000" w:themeColor="text1"/>
                                <w:sz w:val="24"/>
                                <w:szCs w:val="24"/>
                              </w:rPr>
                            </w:pPr>
                            <w:hyperlink r:id="rId35" w:history="1">
                              <w:r w:rsidR="00AC7AB4" w:rsidRPr="007600F4">
                                <w:rPr>
                                  <w:rStyle w:val="ad"/>
                                  <w:rFonts w:ascii="BIZ UDPゴシック" w:eastAsia="BIZ UDPゴシック" w:hAnsi="BIZ UDPゴシック" w:cs="メイリオ"/>
                                  <w:sz w:val="24"/>
                                  <w:szCs w:val="24"/>
                                </w:rPr>
                                <w:t>https://www.pref.osaka.lg.jp/o090050/keikakusuishin/syougai-info/fureai.html</w:t>
                              </w:r>
                            </w:hyperlink>
                            <w:r w:rsidR="00AC7AB4">
                              <w:rPr>
                                <w:rFonts w:ascii="BIZ UDPゴシック" w:eastAsia="BIZ UDPゴシック" w:hAnsi="BIZ UDPゴシック" w:cs="メイリオ"/>
                                <w:sz w:val="24"/>
                                <w:szCs w:val="24"/>
                              </w:rPr>
                              <w:t xml:space="preserve"> </w:t>
                            </w:r>
                          </w:p>
                          <w:p w14:paraId="15AB66EF"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sz w:val="24"/>
                                <w:szCs w:val="24"/>
                              </w:rPr>
                              <w:t>※上記ホームペ</w:t>
                            </w:r>
                            <w:r w:rsidRPr="001E062B">
                              <w:rPr>
                                <w:rFonts w:ascii="BIZ UDPゴシック" w:eastAsia="BIZ UDPゴシック" w:hAnsi="BIZ UDPゴシック" w:cs="メイリオ" w:hint="eastAsia"/>
                                <w:color w:val="000000" w:themeColor="text1"/>
                                <w:sz w:val="24"/>
                                <w:szCs w:val="24"/>
                              </w:rPr>
                              <w:t>ージでは、障害者差別解消法、</w:t>
                            </w:r>
                          </w:p>
                          <w:p w14:paraId="5845593A"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ヘルプマーク</w:t>
                            </w:r>
                            <w:r w:rsidRPr="001E062B">
                              <w:rPr>
                                <w:rFonts w:ascii="BIZ UDPゴシック" w:eastAsia="BIZ UDPゴシック" w:hAnsi="BIZ UDPゴシック" w:cs="メイリオ"/>
                                <w:color w:val="000000" w:themeColor="text1"/>
                                <w:sz w:val="24"/>
                                <w:szCs w:val="24"/>
                              </w:rPr>
                              <w:t>、</w:t>
                            </w:r>
                            <w:r w:rsidRPr="001E062B">
                              <w:rPr>
                                <w:rFonts w:ascii="BIZ UDPゴシック" w:eastAsia="BIZ UDPゴシック" w:hAnsi="BIZ UDPゴシック" w:cs="メイリオ" w:hint="eastAsia"/>
                                <w:bCs/>
                                <w:color w:val="000000" w:themeColor="text1"/>
                                <w:sz w:val="24"/>
                                <w:szCs w:val="24"/>
                              </w:rPr>
                              <w:t>難病、発達障がい</w:t>
                            </w:r>
                            <w:r w:rsidRPr="001E062B">
                              <w:rPr>
                                <w:rFonts w:ascii="BIZ UDPゴシック" w:eastAsia="BIZ UDPゴシック" w:hAnsi="BIZ UDPゴシック" w:cs="メイリオ" w:hint="eastAsia"/>
                                <w:color w:val="000000" w:themeColor="text1"/>
                                <w:sz w:val="24"/>
                                <w:szCs w:val="24"/>
                              </w:rPr>
                              <w:t>について、チラシや</w:t>
                            </w:r>
                          </w:p>
                          <w:p w14:paraId="55202BC3" w14:textId="6B98997E" w:rsidR="008E379C" w:rsidRPr="001E062B" w:rsidRDefault="008E379C" w:rsidP="00810886">
                            <w:pPr>
                              <w:spacing w:line="276" w:lineRule="auto"/>
                              <w:ind w:leftChars="46" w:left="97"/>
                              <w:rPr>
                                <w:rFonts w:ascii="BIZ UDPゴシック" w:eastAsia="BIZ UDPゴシック" w:hAnsi="BIZ UDPゴシック"/>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理解を深めるためのページを紹介しています。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1A4B1B2" id="_x0000_s1046" style="position:absolute;left:0;text-align:left;margin-left:310pt;margin-top:34.2pt;width:361.2pt;height:344.4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" filled="f" stroked="f">
                <o:lock v:ext="edit" grouping="t"/>
                <v:textbox>
                  <w:txbxContent>
                    <w:p w14:paraId="6913534F" w14:textId="1FD6DC1E" w:rsidR="008E379C" w:rsidRPr="001E062B" w:rsidRDefault="008E379C" w:rsidP="001E062B">
                      <w:pPr>
                        <w:spacing w:line="276" w:lineRule="auto"/>
                        <w:ind w:firstLineChars="100" w:firstLine="240"/>
                        <w:rPr>
                          <w:rFonts w:ascii="BIZ UDPゴシック" w:eastAsia="BIZ UDPゴシック" w:hAnsi="BIZ UDPゴシック" w:cs="Times New Roman"/>
                          <w:color w:val="000000" w:themeColor="text1"/>
                          <w:sz w:val="24"/>
                          <w:szCs w:val="24"/>
                        </w:rPr>
                      </w:pPr>
                      <w:r w:rsidRPr="001E062B">
                        <w:rPr>
                          <w:rFonts w:ascii="BIZ UDPゴシック" w:eastAsia="BIZ UDPゴシック" w:hAnsi="BIZ UDPゴシック" w:cs="メイリオ" w:hint="eastAsia"/>
                          <w:color w:val="000000" w:themeColor="text1"/>
                          <w:kern w:val="24"/>
                          <w:sz w:val="24"/>
                          <w:szCs w:val="24"/>
                        </w:rPr>
                        <w:t>行政、障がい者団体や地域福祉団体が連携して、実行委員会を組織し（大阪府、府内43市町村、障がい者団体や地域福祉団体等44団体の計88団体で構成）、障がい理解を深める取組みを実施しています。</w:t>
                      </w:r>
                    </w:p>
                    <w:p w14:paraId="256FFB5B" w14:textId="1CC17721" w:rsidR="008E379C" w:rsidRPr="001E062B" w:rsidRDefault="008E379C" w:rsidP="001E062B">
                      <w:pPr>
                        <w:tabs>
                          <w:tab w:val="left" w:pos="14830"/>
                        </w:tabs>
                        <w:spacing w:line="276" w:lineRule="auto"/>
                        <w:rPr>
                          <w:rFonts w:ascii="BIZ UDPゴシック" w:eastAsia="BIZ UDPゴシック" w:hAnsi="BIZ UDPゴシック" w:cs="メイリオ"/>
                          <w:color w:val="000000" w:themeColor="text1"/>
                          <w:kern w:val="24"/>
                          <w:sz w:val="24"/>
                          <w:szCs w:val="24"/>
                        </w:rPr>
                      </w:pPr>
                      <w:r w:rsidRPr="001E062B">
                        <w:rPr>
                          <w:rFonts w:ascii="BIZ UDPゴシック" w:eastAsia="BIZ UDPゴシック" w:hAnsi="BIZ UDPゴシック" w:cs="メイリオ" w:hint="eastAsia"/>
                          <w:color w:val="000000" w:themeColor="text1"/>
                          <w:kern w:val="24"/>
                          <w:sz w:val="24"/>
                          <w:szCs w:val="24"/>
                        </w:rPr>
                        <w:t xml:space="preserve">　具体的には、府内の全ての小学校３年生を対象におりがみを折る体験を通じて障がいに関する基本的な事項を学ぶ「大阪ふれあいおりがみ・すごろく」を作成し、配布しています。また、</w:t>
                      </w:r>
                      <w:r w:rsidRPr="001E062B">
                        <w:rPr>
                          <w:rFonts w:ascii="BIZ UDPゴシック" w:eastAsia="BIZ UDPゴシック" w:hAnsi="BIZ UDPゴシック" w:cs="メイリオ"/>
                          <w:color w:val="000000" w:themeColor="text1"/>
                          <w:kern w:val="24"/>
                          <w:sz w:val="24"/>
                          <w:szCs w:val="24"/>
                        </w:rPr>
                        <w:t>幅広い世代の方へ、障がいに関する理解を深めていただくため、クリアファイルを作成して配布しています。</w:t>
                      </w:r>
                    </w:p>
                    <w:p w14:paraId="540A9CFC" w14:textId="74048D9A" w:rsidR="008E379C" w:rsidRPr="00AA3F4E" w:rsidRDefault="008E379C" w:rsidP="001E062B">
                      <w:pPr>
                        <w:spacing w:line="276" w:lineRule="auto"/>
                        <w:ind w:firstLineChars="100" w:firstLine="240"/>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大阪府のホームページ「大阪ふれあいキャンペーンについて」</w:t>
                      </w:r>
                      <w:r w:rsidRPr="00AA3F4E">
                        <w:rPr>
                          <w:rFonts w:ascii="BIZ UDPゴシック" w:eastAsia="BIZ UDPゴシック" w:hAnsi="BIZ UDPゴシック" w:cs="メイリオ" w:hint="eastAsia"/>
                          <w:color w:val="000000" w:themeColor="text1"/>
                          <w:sz w:val="24"/>
                          <w:szCs w:val="24"/>
                        </w:rPr>
                        <w:t>からダウンロードできます。</w:t>
                      </w:r>
                    </w:p>
                    <w:p w14:paraId="6DB937A4" w14:textId="7F85DE61" w:rsidR="001E062B" w:rsidRPr="00AA3F4E" w:rsidRDefault="00437270" w:rsidP="001E062B">
                      <w:pPr>
                        <w:spacing w:line="276" w:lineRule="auto"/>
                        <w:rPr>
                          <w:rFonts w:ascii="BIZ UDPゴシック" w:eastAsia="BIZ UDPゴシック" w:hAnsi="BIZ UDPゴシック" w:cs="メイリオ"/>
                          <w:color w:val="000000" w:themeColor="text1"/>
                          <w:sz w:val="24"/>
                          <w:szCs w:val="24"/>
                        </w:rPr>
                      </w:pPr>
                      <w:hyperlink r:id="rId36" w:history="1">
                        <w:r w:rsidR="00AC7AB4" w:rsidRPr="007600F4">
                          <w:rPr>
                            <w:rStyle w:val="ad"/>
                            <w:rFonts w:ascii="BIZ UDPゴシック" w:eastAsia="BIZ UDPゴシック" w:hAnsi="BIZ UDPゴシック" w:cs="メイリオ"/>
                            <w:sz w:val="24"/>
                            <w:szCs w:val="24"/>
                          </w:rPr>
                          <w:t>https://www.pref.osaka.lg.jp/o090050/keikakusuishin/syougai-info/fureai.html</w:t>
                        </w:r>
                      </w:hyperlink>
                      <w:r w:rsidR="00AC7AB4">
                        <w:rPr>
                          <w:rFonts w:ascii="BIZ UDPゴシック" w:eastAsia="BIZ UDPゴシック" w:hAnsi="BIZ UDPゴシック" w:cs="メイリオ"/>
                          <w:sz w:val="24"/>
                          <w:szCs w:val="24"/>
                        </w:rPr>
                        <w:t xml:space="preserve"> </w:t>
                      </w:r>
                    </w:p>
                    <w:p w14:paraId="15AB66EF"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sz w:val="24"/>
                          <w:szCs w:val="24"/>
                        </w:rPr>
                        <w:t>※上記ホームペ</w:t>
                      </w:r>
                      <w:r w:rsidRPr="001E062B">
                        <w:rPr>
                          <w:rFonts w:ascii="BIZ UDPゴシック" w:eastAsia="BIZ UDPゴシック" w:hAnsi="BIZ UDPゴシック" w:cs="メイリオ" w:hint="eastAsia"/>
                          <w:color w:val="000000" w:themeColor="text1"/>
                          <w:sz w:val="24"/>
                          <w:szCs w:val="24"/>
                        </w:rPr>
                        <w:t>ージでは、障害者差別解消法、</w:t>
                      </w:r>
                    </w:p>
                    <w:p w14:paraId="5845593A" w14:textId="77777777" w:rsidR="00810886" w:rsidRDefault="008E379C" w:rsidP="00810886">
                      <w:pPr>
                        <w:spacing w:line="276" w:lineRule="auto"/>
                        <w:ind w:leftChars="46" w:left="97"/>
                        <w:rPr>
                          <w:rFonts w:ascii="BIZ UDPゴシック" w:eastAsia="BIZ UDPゴシック" w:hAnsi="BIZ UDPゴシック" w:cs="メイリオ"/>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ヘルプマーク</w:t>
                      </w:r>
                      <w:r w:rsidRPr="001E062B">
                        <w:rPr>
                          <w:rFonts w:ascii="BIZ UDPゴシック" w:eastAsia="BIZ UDPゴシック" w:hAnsi="BIZ UDPゴシック" w:cs="メイリオ"/>
                          <w:color w:val="000000" w:themeColor="text1"/>
                          <w:sz w:val="24"/>
                          <w:szCs w:val="24"/>
                        </w:rPr>
                        <w:t>、</w:t>
                      </w:r>
                      <w:r w:rsidRPr="001E062B">
                        <w:rPr>
                          <w:rFonts w:ascii="BIZ UDPゴシック" w:eastAsia="BIZ UDPゴシック" w:hAnsi="BIZ UDPゴシック" w:cs="メイリオ" w:hint="eastAsia"/>
                          <w:bCs/>
                          <w:color w:val="000000" w:themeColor="text1"/>
                          <w:sz w:val="24"/>
                          <w:szCs w:val="24"/>
                        </w:rPr>
                        <w:t>難病、発達障がい</w:t>
                      </w:r>
                      <w:r w:rsidRPr="001E062B">
                        <w:rPr>
                          <w:rFonts w:ascii="BIZ UDPゴシック" w:eastAsia="BIZ UDPゴシック" w:hAnsi="BIZ UDPゴシック" w:cs="メイリオ" w:hint="eastAsia"/>
                          <w:color w:val="000000" w:themeColor="text1"/>
                          <w:sz w:val="24"/>
                          <w:szCs w:val="24"/>
                        </w:rPr>
                        <w:t>について、チラシや</w:t>
                      </w:r>
                    </w:p>
                    <w:p w14:paraId="55202BC3" w14:textId="6B98997E" w:rsidR="008E379C" w:rsidRPr="001E062B" w:rsidRDefault="008E379C" w:rsidP="00810886">
                      <w:pPr>
                        <w:spacing w:line="276" w:lineRule="auto"/>
                        <w:ind w:leftChars="46" w:left="97"/>
                        <w:rPr>
                          <w:rFonts w:ascii="BIZ UDPゴシック" w:eastAsia="BIZ UDPゴシック" w:hAnsi="BIZ UDPゴシック"/>
                          <w:color w:val="000000" w:themeColor="text1"/>
                          <w:sz w:val="24"/>
                          <w:szCs w:val="24"/>
                        </w:rPr>
                      </w:pPr>
                      <w:r w:rsidRPr="001E062B">
                        <w:rPr>
                          <w:rFonts w:ascii="BIZ UDPゴシック" w:eastAsia="BIZ UDPゴシック" w:hAnsi="BIZ UDPゴシック" w:cs="メイリオ" w:hint="eastAsia"/>
                          <w:color w:val="000000" w:themeColor="text1"/>
                          <w:sz w:val="24"/>
                          <w:szCs w:val="24"/>
                        </w:rPr>
                        <w:t>理解を深めるためのページを紹介しています。</w:t>
                      </w:r>
                    </w:p>
                  </w:txbxContent>
                </v:textbox>
                <w10:wrap anchorx="margin"/>
              </v:rect>
            </w:pict>
          </mc:Fallback>
        </mc:AlternateContent>
      </w:r>
      <w:r w:rsidR="00BD4711" w:rsidRPr="001E062B">
        <w:rPr>
          <w:rFonts w:ascii="BIZ UDPゴシック" w:eastAsia="BIZ UDPゴシック" w:hAnsi="BIZ UDPゴシック" w:cs="メイリオ" w:hint="eastAsia"/>
          <w:b/>
          <w:color w:val="000000" w:themeColor="text1"/>
          <w:sz w:val="32"/>
          <w:szCs w:val="32"/>
        </w:rPr>
        <w:t>大阪</w:t>
      </w:r>
      <w:r w:rsidR="009C3413" w:rsidRPr="001E062B">
        <w:rPr>
          <w:rFonts w:ascii="BIZ UDPゴシック" w:eastAsia="BIZ UDPゴシック" w:hAnsi="BIZ UDPゴシック" w:cs="メイリオ" w:hint="eastAsia"/>
          <w:b/>
          <w:color w:val="000000" w:themeColor="text1"/>
          <w:sz w:val="32"/>
          <w:szCs w:val="32"/>
        </w:rPr>
        <w:t>ふれあいキャンペーン</w:t>
      </w:r>
    </w:p>
    <w:p w14:paraId="27C1A717" w14:textId="464DFBD9" w:rsidR="001E062B" w:rsidRPr="001E062B" w:rsidRDefault="00BD2F59" w:rsidP="009C3413">
      <w:pPr>
        <w:kinsoku w:val="0"/>
        <w:overflowPunct w:val="0"/>
        <w:textAlignment w:val="baseline"/>
        <w:rPr>
          <w:rFonts w:ascii="BIZ UDPゴシック" w:eastAsia="BIZ UDPゴシック" w:hAnsi="BIZ UDPゴシック" w:cs="Times New Roman"/>
          <w:b/>
          <w:color w:val="000000" w:themeColor="text1"/>
          <w:sz w:val="24"/>
          <w:szCs w:val="24"/>
        </w:rPr>
      </w:pPr>
      <w:r w:rsidRPr="00BA230B">
        <w:rPr>
          <w:rFonts w:ascii="BIZ UDPゴシック" w:eastAsia="BIZ UDPゴシック" w:hAnsi="BIZ UDPゴシック"/>
          <w:noProof/>
          <w:sz w:val="24"/>
          <w:szCs w:val="24"/>
        </w:rPr>
        <w:drawing>
          <wp:anchor distT="0" distB="0" distL="114300" distR="114300" simplePos="0" relativeHeight="251909120" behindDoc="0" locked="0" layoutInCell="1" allowOverlap="1" wp14:anchorId="0B311A71" wp14:editId="567725EC">
            <wp:simplePos x="0" y="0"/>
            <wp:positionH relativeFrom="margin">
              <wp:posOffset>-635</wp:posOffset>
            </wp:positionH>
            <wp:positionV relativeFrom="paragraph">
              <wp:posOffset>160019</wp:posOffset>
            </wp:positionV>
            <wp:extent cx="1996440" cy="1413965"/>
            <wp:effectExtent l="0" t="0" r="381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2988" cy="14186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32871" w14:textId="7294820C" w:rsidR="009C3413" w:rsidRPr="00BA230B" w:rsidRDefault="009C3413" w:rsidP="009C3413">
      <w:pPr>
        <w:rPr>
          <w:rFonts w:ascii="BIZ UDPゴシック" w:eastAsia="BIZ UDPゴシック" w:hAnsi="BIZ UDPゴシック"/>
          <w:sz w:val="24"/>
          <w:szCs w:val="24"/>
        </w:rPr>
      </w:pPr>
    </w:p>
    <w:p w14:paraId="68735769" w14:textId="2463C25B" w:rsidR="009C3413" w:rsidRPr="00BA230B" w:rsidRDefault="009C3413" w:rsidP="009C3413">
      <w:pPr>
        <w:rPr>
          <w:rFonts w:ascii="BIZ UDPゴシック" w:eastAsia="BIZ UDPゴシック" w:hAnsi="BIZ UDPゴシック"/>
          <w:sz w:val="24"/>
          <w:szCs w:val="24"/>
        </w:rPr>
      </w:pPr>
    </w:p>
    <w:p w14:paraId="2BED3841" w14:textId="6BA6EE0D" w:rsidR="009C3413" w:rsidRPr="00BA230B" w:rsidRDefault="009C3413" w:rsidP="009C3413">
      <w:pPr>
        <w:rPr>
          <w:rFonts w:ascii="BIZ UDPゴシック" w:eastAsia="BIZ UDPゴシック" w:hAnsi="BIZ UDPゴシック"/>
          <w:sz w:val="24"/>
          <w:szCs w:val="24"/>
        </w:rPr>
      </w:pPr>
    </w:p>
    <w:p w14:paraId="4693D8AD" w14:textId="050767B3" w:rsidR="009C3413" w:rsidRPr="00BA230B" w:rsidRDefault="009C3413" w:rsidP="009C3413">
      <w:pPr>
        <w:rPr>
          <w:rFonts w:ascii="BIZ UDPゴシック" w:eastAsia="BIZ UDPゴシック" w:hAnsi="BIZ UDPゴシック"/>
          <w:sz w:val="24"/>
          <w:szCs w:val="24"/>
        </w:rPr>
      </w:pPr>
    </w:p>
    <w:p w14:paraId="30EC2E21" w14:textId="360DB0B1" w:rsidR="009C3413" w:rsidRPr="00BA230B" w:rsidRDefault="009C3413" w:rsidP="009C3413">
      <w:pPr>
        <w:rPr>
          <w:rFonts w:ascii="BIZ UDPゴシック" w:eastAsia="BIZ UDPゴシック" w:hAnsi="BIZ UDPゴシック"/>
          <w:sz w:val="24"/>
          <w:szCs w:val="24"/>
        </w:rPr>
      </w:pPr>
    </w:p>
    <w:p w14:paraId="6FB27430" w14:textId="35661D2C" w:rsidR="009C3413" w:rsidRPr="00BA230B" w:rsidRDefault="009C3413" w:rsidP="009C3413">
      <w:pPr>
        <w:rPr>
          <w:rFonts w:ascii="BIZ UDPゴシック" w:eastAsia="BIZ UDPゴシック" w:hAnsi="BIZ UDPゴシック"/>
          <w:sz w:val="24"/>
          <w:szCs w:val="24"/>
        </w:rPr>
      </w:pPr>
    </w:p>
    <w:p w14:paraId="2C204B3A" w14:textId="6C4E0E39" w:rsidR="009C3413" w:rsidRPr="00BA230B" w:rsidRDefault="00BD2F59" w:rsidP="009C3413">
      <w:pPr>
        <w:rPr>
          <w:rFonts w:ascii="BIZ UDPゴシック" w:eastAsia="BIZ UDPゴシック" w:hAnsi="BIZ UDPゴシック"/>
          <w:sz w:val="24"/>
          <w:szCs w:val="24"/>
        </w:rPr>
      </w:pPr>
      <w:r w:rsidRPr="00BA230B">
        <w:rPr>
          <w:rFonts w:ascii="BIZ UDPゴシック" w:eastAsia="BIZ UDPゴシック" w:hAnsi="BIZ UDPゴシック"/>
          <w:noProof/>
          <w:sz w:val="24"/>
          <w:szCs w:val="24"/>
        </w:rPr>
        <w:drawing>
          <wp:anchor distT="0" distB="0" distL="114300" distR="114300" simplePos="0" relativeHeight="252005376" behindDoc="0" locked="0" layoutInCell="1" allowOverlap="1" wp14:anchorId="6EECA97F" wp14:editId="1EAF7EBF">
            <wp:simplePos x="0" y="0"/>
            <wp:positionH relativeFrom="margin">
              <wp:posOffset>-636</wp:posOffset>
            </wp:positionH>
            <wp:positionV relativeFrom="paragraph">
              <wp:posOffset>228600</wp:posOffset>
            </wp:positionV>
            <wp:extent cx="1974065" cy="1386840"/>
            <wp:effectExtent l="0" t="0" r="7620" b="381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5603" cy="1394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F2B839" w14:textId="0487E44D" w:rsidR="00CB7F40" w:rsidRPr="00BA230B" w:rsidRDefault="00CB7F40" w:rsidP="009C3413">
      <w:pPr>
        <w:rPr>
          <w:rFonts w:ascii="BIZ UDPゴシック" w:eastAsia="BIZ UDPゴシック" w:hAnsi="BIZ UDPゴシック"/>
          <w:sz w:val="24"/>
          <w:szCs w:val="24"/>
        </w:rPr>
      </w:pPr>
    </w:p>
    <w:p w14:paraId="13925FD7" w14:textId="2FAF509B" w:rsidR="00CB7F40" w:rsidRPr="00BA230B" w:rsidRDefault="00CB7F40">
      <w:pPr>
        <w:widowControl/>
        <w:jc w:val="left"/>
        <w:rPr>
          <w:rFonts w:ascii="BIZ UDPゴシック" w:eastAsia="BIZ UDPゴシック" w:hAnsi="BIZ UDPゴシック"/>
          <w:sz w:val="24"/>
          <w:szCs w:val="24"/>
        </w:rPr>
      </w:pPr>
    </w:p>
    <w:p w14:paraId="71737BC4" w14:textId="77777777" w:rsidR="00530F85" w:rsidRPr="00BA230B" w:rsidRDefault="00530F85">
      <w:pPr>
        <w:widowControl/>
        <w:jc w:val="left"/>
        <w:rPr>
          <w:rFonts w:ascii="BIZ UDPゴシック" w:eastAsia="BIZ UDPゴシック" w:hAnsi="BIZ UDPゴシック"/>
          <w:sz w:val="24"/>
          <w:szCs w:val="24"/>
        </w:rPr>
      </w:pPr>
    </w:p>
    <w:p w14:paraId="76600509" w14:textId="21E31AFE" w:rsidR="00530F85" w:rsidRPr="00BA230B" w:rsidRDefault="00530F85">
      <w:pPr>
        <w:widowControl/>
        <w:jc w:val="left"/>
        <w:rPr>
          <w:rFonts w:ascii="BIZ UDPゴシック" w:eastAsia="BIZ UDPゴシック" w:hAnsi="BIZ UDPゴシック"/>
          <w:sz w:val="24"/>
          <w:szCs w:val="24"/>
        </w:rPr>
      </w:pPr>
    </w:p>
    <w:p w14:paraId="5C693BD2" w14:textId="77777777" w:rsidR="00AA67BF" w:rsidRPr="00BA230B" w:rsidRDefault="00AA67BF">
      <w:pPr>
        <w:widowControl/>
        <w:jc w:val="left"/>
        <w:rPr>
          <w:rFonts w:ascii="BIZ UDPゴシック" w:eastAsia="BIZ UDPゴシック" w:hAnsi="BIZ UDPゴシック"/>
          <w:sz w:val="24"/>
          <w:szCs w:val="24"/>
        </w:rPr>
      </w:pPr>
    </w:p>
    <w:p w14:paraId="5CAE2DC4" w14:textId="5D3E710A" w:rsidR="00530F85" w:rsidRPr="00BA230B" w:rsidRDefault="00530F85">
      <w:pPr>
        <w:widowControl/>
        <w:jc w:val="left"/>
        <w:rPr>
          <w:rFonts w:ascii="BIZ UDPゴシック" w:eastAsia="BIZ UDPゴシック" w:hAnsi="BIZ UDPゴシック"/>
          <w:sz w:val="24"/>
          <w:szCs w:val="24"/>
        </w:rPr>
      </w:pPr>
    </w:p>
    <w:p w14:paraId="2CD7F702" w14:textId="3F836293" w:rsidR="001E062B" w:rsidRDefault="00810886" w:rsidP="009C3413">
      <w:pPr>
        <w:kinsoku w:val="0"/>
        <w:overflowPunct w:val="0"/>
        <w:textAlignment w:val="baseline"/>
        <w:rPr>
          <w:rFonts w:ascii="BIZ UDPゴシック" w:eastAsia="BIZ UDPゴシック" w:hAnsi="BIZ UDPゴシック" w:cs="メイリオ"/>
          <w:b/>
          <w:color w:val="000000" w:themeColor="text1"/>
          <w:sz w:val="28"/>
          <w:szCs w:val="28"/>
        </w:rPr>
      </w:pPr>
      <w:r>
        <w:rPr>
          <w:rFonts w:ascii="BIZ UDPゴシック" w:eastAsia="BIZ UDPゴシック" w:hAnsi="BIZ UDPゴシック" w:cs="メイリオ"/>
          <w:b/>
          <w:noProof/>
          <w:color w:val="000000" w:themeColor="text1"/>
          <w:sz w:val="28"/>
          <w:szCs w:val="28"/>
        </w:rPr>
        <w:drawing>
          <wp:anchor distT="0" distB="0" distL="114300" distR="114300" simplePos="0" relativeHeight="252067840" behindDoc="1" locked="0" layoutInCell="1" allowOverlap="1" wp14:anchorId="76877EE5" wp14:editId="7D3DBD6E">
            <wp:simplePos x="0" y="0"/>
            <wp:positionH relativeFrom="margin">
              <wp:align>right</wp:align>
            </wp:positionH>
            <wp:positionV relativeFrom="paragraph">
              <wp:posOffset>121920</wp:posOffset>
            </wp:positionV>
            <wp:extent cx="952500" cy="952500"/>
            <wp:effectExtent l="0" t="0" r="0" b="0"/>
            <wp:wrapNone/>
            <wp:docPr id="4123" name="図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 name="図 4123"/>
                    <pic:cNvPicPr/>
                  </pic:nvPicPr>
                  <pic:blipFill>
                    <a:blip r:embed="rId3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p w14:paraId="523A0C31" w14:textId="542E9A93" w:rsidR="001E062B" w:rsidRDefault="001E062B" w:rsidP="009C3413">
      <w:pPr>
        <w:kinsoku w:val="0"/>
        <w:overflowPunct w:val="0"/>
        <w:textAlignment w:val="baseline"/>
        <w:rPr>
          <w:rFonts w:ascii="BIZ UDPゴシック" w:eastAsia="BIZ UDPゴシック" w:hAnsi="BIZ UDPゴシック" w:cs="メイリオ"/>
          <w:b/>
          <w:color w:val="000000" w:themeColor="text1"/>
          <w:sz w:val="28"/>
          <w:szCs w:val="28"/>
        </w:rPr>
      </w:pPr>
    </w:p>
    <w:p w14:paraId="513606F8" w14:textId="77777777" w:rsidR="001E062B" w:rsidRDefault="001E062B" w:rsidP="009C3413">
      <w:pPr>
        <w:kinsoku w:val="0"/>
        <w:overflowPunct w:val="0"/>
        <w:textAlignment w:val="baseline"/>
        <w:rPr>
          <w:rFonts w:ascii="BIZ UDPゴシック" w:eastAsia="BIZ UDPゴシック" w:hAnsi="BIZ UDPゴシック" w:cs="メイリオ"/>
          <w:b/>
          <w:color w:val="000000" w:themeColor="text1"/>
          <w:sz w:val="28"/>
          <w:szCs w:val="28"/>
        </w:rPr>
      </w:pPr>
    </w:p>
    <w:p w14:paraId="211EB004" w14:textId="1A171A4B" w:rsidR="009C3413" w:rsidRPr="001E062B" w:rsidRDefault="009C3413" w:rsidP="009C3413">
      <w:pPr>
        <w:kinsoku w:val="0"/>
        <w:overflowPunct w:val="0"/>
        <w:textAlignment w:val="baseline"/>
        <w:rPr>
          <w:rFonts w:ascii="BIZ UDPゴシック" w:eastAsia="BIZ UDPゴシック" w:hAnsi="BIZ UDPゴシック" w:cs="Times New Roman"/>
          <w:b/>
          <w:color w:val="000000" w:themeColor="text1"/>
          <w:sz w:val="32"/>
          <w:szCs w:val="32"/>
        </w:rPr>
      </w:pPr>
      <w:r w:rsidRPr="001E062B">
        <w:rPr>
          <w:rFonts w:ascii="BIZ UDPゴシック" w:eastAsia="BIZ UDPゴシック" w:hAnsi="BIZ UDPゴシック" w:cs="メイリオ" w:hint="eastAsia"/>
          <w:b/>
          <w:color w:val="000000" w:themeColor="text1"/>
          <w:sz w:val="32"/>
          <w:szCs w:val="32"/>
        </w:rPr>
        <w:lastRenderedPageBreak/>
        <w:t>共に生きる障がい者展</w:t>
      </w:r>
    </w:p>
    <w:p w14:paraId="31534DF0" w14:textId="10F26406" w:rsidR="009C3413" w:rsidRPr="00BA230B" w:rsidRDefault="001E062B" w:rsidP="009C3413">
      <w:pPr>
        <w:rPr>
          <w:rFonts w:ascii="BIZ UDPゴシック" w:eastAsia="BIZ UDPゴシック" w:hAnsi="BIZ UDPゴシック"/>
          <w:sz w:val="24"/>
          <w:szCs w:val="24"/>
        </w:rPr>
      </w:pPr>
      <w:r w:rsidRPr="00BA230B">
        <w:rPr>
          <w:rFonts w:ascii="BIZ UDPゴシック" w:eastAsia="BIZ UDPゴシック" w:hAnsi="BIZ UDPゴシック"/>
          <w:noProof/>
        </w:rPr>
        <mc:AlternateContent>
          <mc:Choice Requires="wps">
            <w:drawing>
              <wp:anchor distT="0" distB="0" distL="114300" distR="114300" simplePos="0" relativeHeight="251891712" behindDoc="0" locked="0" layoutInCell="1" allowOverlap="1" wp14:anchorId="4D878FFF" wp14:editId="561E9127">
                <wp:simplePos x="0" y="0"/>
                <wp:positionH relativeFrom="column">
                  <wp:posOffset>2102485</wp:posOffset>
                </wp:positionH>
                <wp:positionV relativeFrom="paragraph">
                  <wp:posOffset>30480</wp:posOffset>
                </wp:positionV>
                <wp:extent cx="4425950" cy="1501140"/>
                <wp:effectExtent l="0" t="0" r="0" b="0"/>
                <wp:wrapNone/>
                <wp:docPr id="253"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0" cy="1501140"/>
                        </a:xfrm>
                        <a:prstGeom prst="rect">
                          <a:avLst/>
                        </a:prstGeom>
                      </wps:spPr>
                      <wps:txbx>
                        <w:txbxContent>
                          <w:p w14:paraId="66D0C734" w14:textId="77777777" w:rsidR="008E379C" w:rsidRPr="001E062B" w:rsidRDefault="008E379C" w:rsidP="001E062B">
                            <w:pPr>
                              <w:pStyle w:val="Web"/>
                              <w:spacing w:line="276" w:lineRule="auto"/>
                              <w:ind w:leftChars="35" w:left="73" w:firstLineChars="100" w:firstLine="240"/>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障がい者の自立と社会参加の促進をテーマとするとともに、府民に障がいや障がい者を正しく理解してもらうことを目的とした「大阪の障がい者の祭典」です。</w:t>
                            </w:r>
                          </w:p>
                          <w:p w14:paraId="72770468" w14:textId="286BAE83" w:rsidR="008E379C" w:rsidRPr="001E062B" w:rsidRDefault="008E379C" w:rsidP="001E062B">
                            <w:pPr>
                              <w:pStyle w:val="Web"/>
                              <w:spacing w:line="276" w:lineRule="auto"/>
                              <w:ind w:left="74"/>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 xml:space="preserve">　主なプログラムとしては、</w:t>
                            </w:r>
                            <w:r w:rsidR="00A44AC6">
                              <w:rPr>
                                <w:rFonts w:ascii="BIZ UDPゴシック" w:eastAsia="BIZ UDPゴシック" w:hAnsi="BIZ UDPゴシック" w:cstheme="minorBidi" w:hint="eastAsia"/>
                                <w:color w:val="000000" w:themeColor="text1"/>
                                <w:kern w:val="24"/>
                              </w:rPr>
                              <w:t>フォーラム</w:t>
                            </w:r>
                            <w:r w:rsidRPr="001E062B">
                              <w:rPr>
                                <w:rFonts w:ascii="BIZ UDPゴシック" w:eastAsia="BIZ UDPゴシック" w:hAnsi="BIZ UDPゴシック" w:cstheme="minorBidi" w:hint="eastAsia"/>
                                <w:color w:val="000000" w:themeColor="text1"/>
                                <w:kern w:val="24"/>
                              </w:rPr>
                              <w:t>や障がい者作品展、障がい者芸術・文化コンテスト等が行われます。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D878FFF" id="_x0000_s1047" type="#_x0000_t202" style="position:absolute;left:0;text-align:left;margin-left:165.55pt;margin-top:2.4pt;width:348.5pt;height:118.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" filled="f" stroked="f">
                <v:textbox>
                  <w:txbxContent>
                    <w:p w14:paraId="66D0C734" w14:textId="77777777" w:rsidR="008E379C" w:rsidRPr="001E062B" w:rsidRDefault="008E379C" w:rsidP="001E062B">
                      <w:pPr>
                        <w:pStyle w:val="Web"/>
                        <w:spacing w:line="276" w:lineRule="auto"/>
                        <w:ind w:leftChars="35" w:left="73" w:firstLineChars="100" w:firstLine="240"/>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障がい者の自立と社会参加の促進をテーマとするとともに、府民に障がいや障がい者を正しく理解してもらうことを目的とした「大阪の障がい者の祭典」です。</w:t>
                      </w:r>
                    </w:p>
                    <w:p w14:paraId="72770468" w14:textId="286BAE83" w:rsidR="008E379C" w:rsidRPr="001E062B" w:rsidRDefault="008E379C" w:rsidP="001E062B">
                      <w:pPr>
                        <w:pStyle w:val="Web"/>
                        <w:spacing w:line="276" w:lineRule="auto"/>
                        <w:ind w:left="74"/>
                        <w:rPr>
                          <w:rFonts w:ascii="BIZ UDPゴシック" w:eastAsia="BIZ UDPゴシック" w:hAnsi="BIZ UDPゴシック"/>
                        </w:rPr>
                      </w:pPr>
                      <w:r w:rsidRPr="001E062B">
                        <w:rPr>
                          <w:rFonts w:ascii="BIZ UDPゴシック" w:eastAsia="BIZ UDPゴシック" w:hAnsi="BIZ UDPゴシック" w:cstheme="minorBidi" w:hint="eastAsia"/>
                          <w:color w:val="000000" w:themeColor="text1"/>
                          <w:kern w:val="24"/>
                        </w:rPr>
                        <w:t xml:space="preserve">　主なプログラムとしては、</w:t>
                      </w:r>
                      <w:r w:rsidR="00A44AC6">
                        <w:rPr>
                          <w:rFonts w:ascii="BIZ UDPゴシック" w:eastAsia="BIZ UDPゴシック" w:hAnsi="BIZ UDPゴシック" w:cstheme="minorBidi" w:hint="eastAsia"/>
                          <w:color w:val="000000" w:themeColor="text1"/>
                          <w:kern w:val="24"/>
                        </w:rPr>
                        <w:t>フォーラム</w:t>
                      </w:r>
                      <w:r w:rsidRPr="001E062B">
                        <w:rPr>
                          <w:rFonts w:ascii="BIZ UDPゴシック" w:eastAsia="BIZ UDPゴシック" w:hAnsi="BIZ UDPゴシック" w:cstheme="minorBidi" w:hint="eastAsia"/>
                          <w:color w:val="000000" w:themeColor="text1"/>
                          <w:kern w:val="24"/>
                        </w:rPr>
                        <w:t>や障がい者作品展、障がい者芸術・文化コンテスト等が行われます。</w:t>
                      </w:r>
                    </w:p>
                  </w:txbxContent>
                </v:textbox>
              </v:shape>
            </w:pict>
          </mc:Fallback>
        </mc:AlternateContent>
      </w:r>
    </w:p>
    <w:p w14:paraId="63E1CAC6" w14:textId="4DBAC3B2" w:rsidR="00CB7F40" w:rsidRPr="00BA230B" w:rsidRDefault="00437270" w:rsidP="009C3413">
      <w:pPr>
        <w:rPr>
          <w:rFonts w:ascii="BIZ UDPゴシック" w:eastAsia="BIZ UDPゴシック" w:hAnsi="BIZ UDPゴシック"/>
          <w:sz w:val="24"/>
          <w:szCs w:val="24"/>
        </w:rPr>
      </w:pPr>
      <w:r>
        <w:rPr>
          <w:rFonts w:ascii="BIZ UDPゴシック" w:eastAsia="BIZ UDPゴシック" w:hAnsi="BIZ UDPゴシック"/>
          <w:noProof/>
          <w:sz w:val="32"/>
          <w:szCs w:val="32"/>
        </w:rPr>
        <w:pict w14:anchorId="0725F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4.1pt;margin-top:.65pt;width:76.05pt;height:107.75pt;z-index:252008448">
            <v:imagedata r:id="rId40" o:title="ともいきH31チラシ（裏面）"/>
          </v:shape>
        </w:pict>
      </w:r>
      <w:r w:rsidR="001E062B" w:rsidRPr="00BA230B">
        <w:rPr>
          <w:rFonts w:ascii="BIZ UDPゴシック" w:eastAsia="BIZ UDPゴシック" w:hAnsi="BIZ UDPゴシック"/>
          <w:noProof/>
          <w:sz w:val="24"/>
          <w:szCs w:val="24"/>
        </w:rPr>
        <w:drawing>
          <wp:anchor distT="0" distB="0" distL="114300" distR="114300" simplePos="0" relativeHeight="252006400" behindDoc="0" locked="0" layoutInCell="1" allowOverlap="1" wp14:anchorId="6C295298" wp14:editId="45719083">
            <wp:simplePos x="0" y="0"/>
            <wp:positionH relativeFrom="column">
              <wp:posOffset>32385</wp:posOffset>
            </wp:positionH>
            <wp:positionV relativeFrom="paragraph">
              <wp:posOffset>23495</wp:posOffset>
            </wp:positionV>
            <wp:extent cx="958215" cy="1361440"/>
            <wp:effectExtent l="0" t="0" r="0" b="0"/>
            <wp:wrapNone/>
            <wp:docPr id="39" name="図 39" descr="C:\Users\tanakahis\AppData\Local\Microsoft\Windows\INetCache\Content.Word\H31チラシ（表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akahis\AppData\Local\Microsoft\Windows\INetCache\Content.Word\H31チラシ（表面）.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8215"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CFEEB" w14:textId="5E5BF3FD"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213C7A47" w14:textId="7590B018"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282BC7C4" w14:textId="77777777"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329B791B" w14:textId="77777777" w:rsidR="00530F85" w:rsidRPr="00BA230B" w:rsidRDefault="00530F85"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1181BE8D" w14:textId="4DCD8777" w:rsidR="001F54AE" w:rsidRPr="00BA230B" w:rsidRDefault="001F54AE"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60D2B9EB" w14:textId="64169E0D" w:rsidR="00AA67BF" w:rsidRPr="00BA230B" w:rsidRDefault="00AA67BF"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3CE3CC77" w14:textId="77777777" w:rsidR="00AA67BF" w:rsidRPr="00BA230B" w:rsidRDefault="00AA67BF"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28"/>
          <w:szCs w:val="28"/>
        </w:rPr>
      </w:pPr>
    </w:p>
    <w:p w14:paraId="3977F479" w14:textId="5EA031DC" w:rsidR="009C3413" w:rsidRP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cs="メイリオ"/>
          <w:b/>
          <w:color w:val="000000" w:themeColor="text1"/>
          <w:sz w:val="32"/>
          <w:szCs w:val="32"/>
        </w:rPr>
      </w:pPr>
      <w:r w:rsidRPr="001E062B">
        <w:rPr>
          <w:rFonts w:ascii="BIZ UDPゴシック" w:eastAsia="BIZ UDPゴシック" w:hAnsi="BIZ UDPゴシック" w:cs="メイリオ" w:hint="eastAsia"/>
          <w:b/>
          <w:color w:val="000000" w:themeColor="text1"/>
          <w:sz w:val="32"/>
          <w:szCs w:val="32"/>
        </w:rPr>
        <w:t>心の輪を広げる障がい者理解促進事業</w:t>
      </w:r>
    </w:p>
    <w:p w14:paraId="49EAAA36" w14:textId="77777777" w:rsidR="009C3413" w:rsidRPr="001E062B" w:rsidRDefault="009C3413" w:rsidP="009C3413">
      <w:pPr>
        <w:tabs>
          <w:tab w:val="center" w:pos="4252"/>
          <w:tab w:val="right" w:pos="8504"/>
        </w:tabs>
        <w:kinsoku w:val="0"/>
        <w:overflowPunct w:val="0"/>
        <w:snapToGrid w:val="0"/>
        <w:textAlignment w:val="baseline"/>
        <w:rPr>
          <w:rFonts w:ascii="BIZ UDPゴシック" w:eastAsia="BIZ UDPゴシック" w:hAnsi="BIZ UDPゴシック"/>
          <w:b/>
          <w:color w:val="000000" w:themeColor="text1"/>
          <w:sz w:val="32"/>
          <w:szCs w:val="32"/>
        </w:rPr>
      </w:pPr>
      <w:r w:rsidRPr="001E062B">
        <w:rPr>
          <w:rFonts w:ascii="BIZ UDPゴシック" w:eastAsia="BIZ UDPゴシック" w:hAnsi="BIZ UDPゴシック" w:cs="メイリオ" w:hint="eastAsia"/>
          <w:b/>
          <w:color w:val="000000" w:themeColor="text1"/>
          <w:sz w:val="32"/>
          <w:szCs w:val="32"/>
        </w:rPr>
        <w:t>（体験作文、障がい者週間のポスター募集）</w:t>
      </w:r>
    </w:p>
    <w:p w14:paraId="4A90B4CE" w14:textId="4B5C6028" w:rsidR="009C3413" w:rsidRPr="00BA230B" w:rsidRDefault="001E062B" w:rsidP="009C3413">
      <w:pPr>
        <w:rPr>
          <w:rFonts w:ascii="BIZ UDPゴシック" w:eastAsia="BIZ UDPゴシック" w:hAnsi="BIZ UDPゴシック"/>
          <w:sz w:val="24"/>
          <w:szCs w:val="24"/>
        </w:rPr>
      </w:pPr>
      <w:r w:rsidRPr="00BA230B">
        <w:rPr>
          <w:rFonts w:ascii="BIZ UDPゴシック" w:eastAsia="BIZ UDPゴシック" w:hAnsi="BIZ UDPゴシック"/>
          <w:noProof/>
        </w:rPr>
        <mc:AlternateContent>
          <mc:Choice Requires="wps">
            <w:drawing>
              <wp:anchor distT="0" distB="0" distL="114300" distR="114300" simplePos="0" relativeHeight="251892736" behindDoc="0" locked="0" layoutInCell="1" allowOverlap="1" wp14:anchorId="09308985" wp14:editId="0ECA15FE">
                <wp:simplePos x="0" y="0"/>
                <wp:positionH relativeFrom="column">
                  <wp:posOffset>2087245</wp:posOffset>
                </wp:positionH>
                <wp:positionV relativeFrom="paragraph">
                  <wp:posOffset>109855</wp:posOffset>
                </wp:positionV>
                <wp:extent cx="4450080" cy="1744980"/>
                <wp:effectExtent l="0" t="0" r="0" b="0"/>
                <wp:wrapNone/>
                <wp:docPr id="255"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450080" cy="1744980"/>
                        </a:xfrm>
                        <a:prstGeom prst="rect">
                          <a:avLst/>
                        </a:prstGeom>
                        <a:noFill/>
                        <a:ln w="9525">
                          <a:noFill/>
                          <a:miter lim="800000"/>
                          <a:headEnd/>
                          <a:tailEnd/>
                        </a:ln>
                      </wps:spPr>
                      <wps:txbx>
                        <w:txbxContent>
                          <w:p w14:paraId="7FDA3E5B" w14:textId="77777777" w:rsidR="00C95857" w:rsidRDefault="008E379C" w:rsidP="001E062B">
                            <w:pPr>
                              <w:pStyle w:val="Web"/>
                              <w:kinsoku w:val="0"/>
                              <w:overflowPunct w:val="0"/>
                              <w:spacing w:line="276" w:lineRule="auto"/>
                              <w:ind w:firstLineChars="100" w:firstLine="240"/>
                              <w:textAlignment w:val="baseline"/>
                              <w:rPr>
                                <w:rFonts w:ascii="BIZ UDPゴシック" w:eastAsia="BIZ UDPゴシック" w:hAnsi="BIZ UDPゴシック" w:cs="メイリオ"/>
                              </w:rPr>
                            </w:pPr>
                            <w:r w:rsidRPr="001E062B">
                              <w:rPr>
                                <w:rFonts w:ascii="BIZ UDPゴシック" w:eastAsia="BIZ UDPゴシック" w:hAnsi="BIZ UDPゴシック" w:cs="メイリオ" w:hint="eastAsia"/>
                                <w:color w:val="000000" w:themeColor="text1"/>
                              </w:rPr>
                              <w:t>「障がい者週間」（</w:t>
                            </w:r>
                            <w:r w:rsidRPr="001E062B">
                              <w:rPr>
                                <w:rFonts w:ascii="BIZ UDPゴシック" w:eastAsia="BIZ UDPゴシック" w:hAnsi="BIZ UDPゴシック" w:cs="メイリオ"/>
                                <w:color w:val="000000" w:themeColor="text1"/>
                              </w:rPr>
                              <w:t>12</w:t>
                            </w:r>
                            <w:r w:rsidRPr="001E062B">
                              <w:rPr>
                                <w:rFonts w:ascii="BIZ UDPゴシック" w:eastAsia="BIZ UDPゴシック" w:hAnsi="BIZ UDPゴシック" w:cs="メイリオ" w:hint="eastAsia"/>
                                <w:color w:val="000000" w:themeColor="text1"/>
                              </w:rPr>
                              <w:t>月3</w:t>
                            </w:r>
                            <w:r w:rsidRPr="001E062B">
                              <w:rPr>
                                <w:rFonts w:ascii="BIZ UDPゴシック" w:eastAsia="BIZ UDPゴシック" w:hAnsi="BIZ UDPゴシック" w:cs="メイリオ" w:hint="eastAsia"/>
                              </w:rPr>
                              <w:t>日～9日）を広く周知するとともに、障がい者に対する府民の理解の促進を図るため、府民を対象に、障がいのある人とない人との心のふれあいの体験をつづった</w:t>
                            </w:r>
                          </w:p>
                          <w:p w14:paraId="6BA2FFAB" w14:textId="79BA6C50" w:rsidR="008E379C" w:rsidRPr="001E062B" w:rsidRDefault="008E379C" w:rsidP="00C95857">
                            <w:pPr>
                              <w:pStyle w:val="Web"/>
                              <w:kinsoku w:val="0"/>
                              <w:overflowPunct w:val="0"/>
                              <w:spacing w:line="276" w:lineRule="auto"/>
                              <w:textAlignment w:val="baseline"/>
                              <w:rPr>
                                <w:rFonts w:ascii="BIZ UDPゴシック" w:eastAsia="BIZ UDPゴシック" w:hAnsi="BIZ UDPゴシック"/>
                              </w:rPr>
                            </w:pPr>
                            <w:r w:rsidRPr="001E062B">
                              <w:rPr>
                                <w:rFonts w:ascii="BIZ UDPゴシック" w:eastAsia="BIZ UDPゴシック" w:hAnsi="BIZ UDPゴシック" w:cs="メイリオ" w:hint="eastAsia"/>
                              </w:rPr>
                              <w:t>「心</w:t>
                            </w:r>
                            <w:r w:rsidRPr="001E062B">
                              <w:rPr>
                                <w:rFonts w:ascii="BIZ UDPゴシック" w:eastAsia="BIZ UDPゴシック" w:hAnsi="BIZ UDPゴシック" w:cs="メイリオ" w:hint="eastAsia"/>
                                <w:color w:val="000000" w:themeColor="text1"/>
                              </w:rPr>
                              <w:t>の輪を広げる体験作文」と、障がい理解を深める「障がい者週間のポスター」を募集しています。入賞者には知事からの賞状に加え、副賞を贈呈しています。</w:t>
                            </w:r>
                          </w:p>
                        </w:txbxContent>
                      </wps:txbx>
                      <wps:bodyPr vert="horz" wrap="square" lIns="91399" tIns="45701" rIns="91399" bIns="4570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08985" id="_x0000_s1048" style="position:absolute;left:0;text-align:left;margin-left:164.35pt;margin-top:8.65pt;width:350.4pt;height:137.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" filled="f" stroked="f">
                <o:lock v:ext="edit" grouping="t"/>
                <v:textbox inset="2.53886mm,1.2695mm,2.53886mm,1.2695mm">
                  <w:txbxContent>
                    <w:p w14:paraId="7FDA3E5B" w14:textId="77777777" w:rsidR="00C95857" w:rsidRDefault="008E379C" w:rsidP="001E062B">
                      <w:pPr>
                        <w:pStyle w:val="Web"/>
                        <w:kinsoku w:val="0"/>
                        <w:overflowPunct w:val="0"/>
                        <w:spacing w:line="276" w:lineRule="auto"/>
                        <w:ind w:firstLineChars="100" w:firstLine="240"/>
                        <w:textAlignment w:val="baseline"/>
                        <w:rPr>
                          <w:rFonts w:ascii="BIZ UDPゴシック" w:eastAsia="BIZ UDPゴシック" w:hAnsi="BIZ UDPゴシック" w:cs="メイリオ"/>
                        </w:rPr>
                      </w:pPr>
                      <w:r w:rsidRPr="001E062B">
                        <w:rPr>
                          <w:rFonts w:ascii="BIZ UDPゴシック" w:eastAsia="BIZ UDPゴシック" w:hAnsi="BIZ UDPゴシック" w:cs="メイリオ" w:hint="eastAsia"/>
                          <w:color w:val="000000" w:themeColor="text1"/>
                        </w:rPr>
                        <w:t>「障がい者週間」（</w:t>
                      </w:r>
                      <w:r w:rsidRPr="001E062B">
                        <w:rPr>
                          <w:rFonts w:ascii="BIZ UDPゴシック" w:eastAsia="BIZ UDPゴシック" w:hAnsi="BIZ UDPゴシック" w:cs="メイリオ"/>
                          <w:color w:val="000000" w:themeColor="text1"/>
                        </w:rPr>
                        <w:t>12</w:t>
                      </w:r>
                      <w:r w:rsidRPr="001E062B">
                        <w:rPr>
                          <w:rFonts w:ascii="BIZ UDPゴシック" w:eastAsia="BIZ UDPゴシック" w:hAnsi="BIZ UDPゴシック" w:cs="メイリオ" w:hint="eastAsia"/>
                          <w:color w:val="000000" w:themeColor="text1"/>
                        </w:rPr>
                        <w:t>月3</w:t>
                      </w:r>
                      <w:r w:rsidRPr="001E062B">
                        <w:rPr>
                          <w:rFonts w:ascii="BIZ UDPゴシック" w:eastAsia="BIZ UDPゴシック" w:hAnsi="BIZ UDPゴシック" w:cs="メイリオ" w:hint="eastAsia"/>
                        </w:rPr>
                        <w:t>日～9日）を広く周知するとともに、障がい者に対する府民の理解の促進を図るため、府民を対象に、障がいのある人とない人との心のふれあいの体験をつづった</w:t>
                      </w:r>
                    </w:p>
                    <w:p w14:paraId="6BA2FFAB" w14:textId="79BA6C50" w:rsidR="008E379C" w:rsidRPr="001E062B" w:rsidRDefault="008E379C" w:rsidP="00C95857">
                      <w:pPr>
                        <w:pStyle w:val="Web"/>
                        <w:kinsoku w:val="0"/>
                        <w:overflowPunct w:val="0"/>
                        <w:spacing w:line="276" w:lineRule="auto"/>
                        <w:textAlignment w:val="baseline"/>
                        <w:rPr>
                          <w:rFonts w:ascii="BIZ UDPゴシック" w:eastAsia="BIZ UDPゴシック" w:hAnsi="BIZ UDPゴシック"/>
                        </w:rPr>
                      </w:pPr>
                      <w:r w:rsidRPr="001E062B">
                        <w:rPr>
                          <w:rFonts w:ascii="BIZ UDPゴシック" w:eastAsia="BIZ UDPゴシック" w:hAnsi="BIZ UDPゴシック" w:cs="メイリオ" w:hint="eastAsia"/>
                        </w:rPr>
                        <w:t>「心</w:t>
                      </w:r>
                      <w:r w:rsidRPr="001E062B">
                        <w:rPr>
                          <w:rFonts w:ascii="BIZ UDPゴシック" w:eastAsia="BIZ UDPゴシック" w:hAnsi="BIZ UDPゴシック" w:cs="メイリオ" w:hint="eastAsia"/>
                          <w:color w:val="000000" w:themeColor="text1"/>
                        </w:rPr>
                        <w:t>の輪を広げる体験作文」と、障がい理解を深める「障がい者週間のポスター」を募集しています。入賞者には知事からの賞状に加え、副賞を贈呈しています。</w:t>
                      </w:r>
                    </w:p>
                  </w:txbxContent>
                </v:textbox>
              </v:rect>
            </w:pict>
          </mc:Fallback>
        </mc:AlternateContent>
      </w:r>
    </w:p>
    <w:p w14:paraId="2C751ED9" w14:textId="0EBB87FB" w:rsidR="00A619EA" w:rsidRPr="00BA230B" w:rsidRDefault="00437270" w:rsidP="009C3413">
      <w:pPr>
        <w:rPr>
          <w:rFonts w:ascii="BIZ UDPゴシック" w:eastAsia="BIZ UDPゴシック" w:hAnsi="BIZ UDPゴシック"/>
          <w:sz w:val="24"/>
          <w:szCs w:val="24"/>
        </w:rPr>
      </w:pPr>
      <w:r>
        <w:rPr>
          <w:rFonts w:ascii="BIZ UDPゴシック" w:eastAsia="BIZ UDPゴシック" w:hAnsi="BIZ UDPゴシック"/>
          <w:noProof/>
        </w:rPr>
        <w:pict w14:anchorId="457687B5">
          <v:shape id="_x0000_s1027" type="#_x0000_t75" style="position:absolute;left:0;text-align:left;margin-left:7.95pt;margin-top:5.35pt;width:76.9pt;height:107.15pt;z-index:252010496">
            <v:imagedata r:id="rId42" o:title="（心の輪）R2作品集表紙"/>
          </v:shape>
        </w:pict>
      </w:r>
    </w:p>
    <w:p w14:paraId="242D46C5" w14:textId="77777777" w:rsidR="001F54AE" w:rsidRPr="00BA230B" w:rsidRDefault="001F54AE" w:rsidP="009C3413">
      <w:pPr>
        <w:rPr>
          <w:rFonts w:ascii="BIZ UDPゴシック" w:eastAsia="BIZ UDPゴシック" w:hAnsi="BIZ UDPゴシック"/>
          <w:sz w:val="24"/>
          <w:szCs w:val="24"/>
        </w:rPr>
      </w:pPr>
    </w:p>
    <w:p w14:paraId="7800C888" w14:textId="77777777" w:rsidR="00530F85" w:rsidRPr="00BA230B" w:rsidRDefault="00530F85" w:rsidP="009C3413">
      <w:pPr>
        <w:rPr>
          <w:rFonts w:ascii="BIZ UDPゴシック" w:eastAsia="BIZ UDPゴシック" w:hAnsi="BIZ UDPゴシック" w:cs="メイリオ"/>
          <w:b/>
          <w:color w:val="000000" w:themeColor="text1"/>
          <w:sz w:val="28"/>
          <w:szCs w:val="28"/>
        </w:rPr>
      </w:pPr>
    </w:p>
    <w:p w14:paraId="511A08DC" w14:textId="0E384D15" w:rsidR="00530F85" w:rsidRPr="00BA230B" w:rsidRDefault="00530F85" w:rsidP="009C3413">
      <w:pPr>
        <w:rPr>
          <w:rFonts w:ascii="BIZ UDPゴシック" w:eastAsia="BIZ UDPゴシック" w:hAnsi="BIZ UDPゴシック" w:cs="メイリオ"/>
          <w:b/>
          <w:color w:val="000000" w:themeColor="text1"/>
          <w:sz w:val="28"/>
          <w:szCs w:val="28"/>
        </w:rPr>
      </w:pPr>
    </w:p>
    <w:p w14:paraId="20F1DC4C" w14:textId="77777777" w:rsidR="00A80C4B" w:rsidRPr="00BA230B" w:rsidRDefault="00A80C4B" w:rsidP="009C3413">
      <w:pPr>
        <w:rPr>
          <w:rFonts w:ascii="BIZ UDPゴシック" w:eastAsia="BIZ UDPゴシック" w:hAnsi="BIZ UDPゴシック" w:cs="メイリオ"/>
          <w:b/>
          <w:color w:val="000000" w:themeColor="text1"/>
          <w:sz w:val="28"/>
          <w:szCs w:val="28"/>
        </w:rPr>
      </w:pPr>
    </w:p>
    <w:p w14:paraId="25050153" w14:textId="5D0FD2CC" w:rsidR="005C209B" w:rsidRPr="001E062B" w:rsidRDefault="00DF5346" w:rsidP="005C209B">
      <w:pPr>
        <w:rPr>
          <w:rFonts w:ascii="BIZ UDPゴシック" w:eastAsia="BIZ UDPゴシック" w:hAnsi="BIZ UDPゴシック"/>
          <w:sz w:val="32"/>
          <w:szCs w:val="32"/>
        </w:rPr>
      </w:pPr>
      <w:r w:rsidRPr="001E062B">
        <w:rPr>
          <w:rFonts w:ascii="BIZ UDPゴシック" w:eastAsia="BIZ UDPゴシック" w:hAnsi="BIZ UDPゴシック"/>
          <w:noProof/>
          <w:sz w:val="32"/>
          <w:szCs w:val="32"/>
        </w:rPr>
        <mc:AlternateContent>
          <mc:Choice Requires="wps">
            <w:drawing>
              <wp:anchor distT="0" distB="0" distL="114300" distR="114300" simplePos="0" relativeHeight="251893760" behindDoc="0" locked="0" layoutInCell="1" allowOverlap="1" wp14:anchorId="523E43CC" wp14:editId="5F8B1274">
                <wp:simplePos x="0" y="0"/>
                <wp:positionH relativeFrom="column">
                  <wp:posOffset>2072005</wp:posOffset>
                </wp:positionH>
                <wp:positionV relativeFrom="paragraph">
                  <wp:posOffset>437515</wp:posOffset>
                </wp:positionV>
                <wp:extent cx="4426585" cy="1051560"/>
                <wp:effectExtent l="0" t="0" r="0" b="0"/>
                <wp:wrapNone/>
                <wp:docPr id="231"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6585" cy="1051560"/>
                        </a:xfrm>
                        <a:prstGeom prst="rect">
                          <a:avLst/>
                        </a:prstGeom>
                      </wps:spPr>
                      <wps:txbx>
                        <w:txbxContent>
                          <w:p w14:paraId="4CB74924" w14:textId="77777777" w:rsidR="008E379C" w:rsidRPr="001E062B" w:rsidRDefault="008E379C" w:rsidP="00DF5346">
                            <w:pPr>
                              <w:pStyle w:val="Web"/>
                              <w:spacing w:line="276" w:lineRule="auto"/>
                              <w:ind w:leftChars="35" w:left="73" w:firstLineChars="100" w:firstLine="240"/>
                              <w:rPr>
                                <w:rFonts w:ascii="BIZ UDPゴシック" w:eastAsia="BIZ UDPゴシック" w:hAnsi="BIZ UDPゴシック" w:cstheme="minorBidi"/>
                                <w:color w:val="000000" w:themeColor="text1"/>
                                <w:kern w:val="24"/>
                              </w:rPr>
                            </w:pPr>
                            <w:r w:rsidRPr="001E062B">
                              <w:rPr>
                                <w:rFonts w:ascii="BIZ UDPゴシック" w:eastAsia="BIZ UDPゴシック" w:hAnsi="BIZ UDPゴシック" w:cstheme="minorBidi" w:hint="eastAsia"/>
                                <w:color w:val="000000" w:themeColor="text1"/>
                                <w:kern w:val="24"/>
                              </w:rPr>
                              <w:t>公共施設や商業施設などにおける車いす使用者用の駐車区画等の適正利用を促進するために、利用証を大阪府が交付する制度です。</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23E43CC" id="_x0000_s1049" type="#_x0000_t202" style="position:absolute;left:0;text-align:left;margin-left:163.15pt;margin-top:34.45pt;width:348.55pt;height:82.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" filled="f" stroked="f">
                <v:textbox>
                  <w:txbxContent>
                    <w:p w14:paraId="4CB74924" w14:textId="77777777" w:rsidR="008E379C" w:rsidRPr="001E062B" w:rsidRDefault="008E379C" w:rsidP="00DF5346">
                      <w:pPr>
                        <w:pStyle w:val="Web"/>
                        <w:spacing w:line="276" w:lineRule="auto"/>
                        <w:ind w:leftChars="35" w:left="73" w:firstLineChars="100" w:firstLine="240"/>
                        <w:rPr>
                          <w:rFonts w:ascii="BIZ UDPゴシック" w:eastAsia="BIZ UDPゴシック" w:hAnsi="BIZ UDPゴシック" w:cstheme="minorBidi"/>
                          <w:color w:val="000000" w:themeColor="text1"/>
                          <w:kern w:val="24"/>
                        </w:rPr>
                      </w:pPr>
                      <w:r w:rsidRPr="001E062B">
                        <w:rPr>
                          <w:rFonts w:ascii="BIZ UDPゴシック" w:eastAsia="BIZ UDPゴシック" w:hAnsi="BIZ UDPゴシック" w:cstheme="minorBidi" w:hint="eastAsia"/>
                          <w:color w:val="000000" w:themeColor="text1"/>
                          <w:kern w:val="24"/>
                        </w:rPr>
                        <w:t>公共施設や商業施設などにおける車いす使用者用の駐車区画等の適正利用を促進するために、利用証を大阪府が交付する制度です。</w:t>
                      </w:r>
                    </w:p>
                  </w:txbxContent>
                </v:textbox>
              </v:shape>
            </w:pict>
          </mc:Fallback>
        </mc:AlternateContent>
      </w:r>
      <w:r w:rsidR="001E062B" w:rsidRPr="001E062B">
        <w:rPr>
          <w:rFonts w:ascii="BIZ UDPゴシック" w:eastAsia="BIZ UDPゴシック" w:hAnsi="BIZ UDPゴシック"/>
          <w:noProof/>
          <w:sz w:val="32"/>
          <w:szCs w:val="32"/>
        </w:rPr>
        <w:drawing>
          <wp:anchor distT="0" distB="0" distL="114300" distR="114300" simplePos="0" relativeHeight="251932672" behindDoc="0" locked="0" layoutInCell="1" allowOverlap="1" wp14:anchorId="717DC99B" wp14:editId="1B0D424E">
            <wp:simplePos x="0" y="0"/>
            <wp:positionH relativeFrom="column">
              <wp:posOffset>88265</wp:posOffset>
            </wp:positionH>
            <wp:positionV relativeFrom="paragraph">
              <wp:posOffset>607060</wp:posOffset>
            </wp:positionV>
            <wp:extent cx="1019175" cy="1437005"/>
            <wp:effectExtent l="0" t="0" r="9525"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9175"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C3413" w:rsidRPr="001E062B">
        <w:rPr>
          <w:rFonts w:ascii="BIZ UDPゴシック" w:eastAsia="BIZ UDPゴシック" w:hAnsi="BIZ UDPゴシック" w:cs="メイリオ" w:hint="eastAsia"/>
          <w:b/>
          <w:color w:val="000000" w:themeColor="text1"/>
          <w:sz w:val="32"/>
          <w:szCs w:val="32"/>
        </w:rPr>
        <w:t>大阪府障がい者等用駐車区画利用証制度</w:t>
      </w:r>
      <w:r w:rsidR="005C209B" w:rsidRPr="001E062B">
        <w:rPr>
          <w:rFonts w:ascii="BIZ UDPゴシック" w:eastAsia="BIZ UDPゴシック" w:hAnsi="BIZ UDPゴシック"/>
          <w:sz w:val="32"/>
          <w:szCs w:val="32"/>
        </w:rPr>
        <w:br w:type="page"/>
      </w:r>
    </w:p>
    <w:p w14:paraId="213A6D13" w14:textId="77777777" w:rsidR="00A271D4" w:rsidRPr="00BA230B" w:rsidRDefault="00A271D4" w:rsidP="008D2A28">
      <w:pPr>
        <w:rPr>
          <w:rFonts w:ascii="BIZ UDPゴシック" w:eastAsia="BIZ UDPゴシック" w:hAnsi="BIZ UDPゴシック"/>
          <w:sz w:val="48"/>
          <w:szCs w:val="48"/>
        </w:rPr>
        <w:sectPr w:rsidR="00A271D4" w:rsidRPr="00BA230B" w:rsidSect="00437270">
          <w:footerReference w:type="default" r:id="rId44"/>
          <w:type w:val="continuous"/>
          <w:pgSz w:w="11906" w:h="16838" w:code="9"/>
          <w:pgMar w:top="720" w:right="709" w:bottom="720" w:left="709" w:header="340" w:footer="340" w:gutter="0"/>
          <w:pgNumType w:start="84"/>
          <w:cols w:space="425"/>
          <w:docGrid w:type="lines" w:linePitch="360"/>
        </w:sectPr>
      </w:pPr>
    </w:p>
    <w:p w14:paraId="1B08B33F" w14:textId="77777777" w:rsidR="002F6FB8" w:rsidRPr="00DF5346" w:rsidRDefault="002F6FB8" w:rsidP="002F6FB8">
      <w:pPr>
        <w:widowControl/>
        <w:spacing w:line="0" w:lineRule="atLeast"/>
        <w:jc w:val="left"/>
        <w:rPr>
          <w:rFonts w:ascii="BIZ UDPゴシック" w:eastAsia="BIZ UDPゴシック" w:hAnsi="BIZ UDPゴシック" w:cs="メイリオ"/>
          <w:b/>
          <w:sz w:val="36"/>
          <w:szCs w:val="36"/>
        </w:rPr>
      </w:pPr>
      <w:r w:rsidRPr="00DF5346">
        <w:rPr>
          <w:rFonts w:ascii="BIZ UDPゴシック" w:eastAsia="BIZ UDPゴシック" w:hAnsi="BIZ UDPゴシック" w:cs="メイリオ" w:hint="eastAsia"/>
          <w:b/>
          <w:sz w:val="36"/>
          <w:szCs w:val="36"/>
        </w:rPr>
        <w:lastRenderedPageBreak/>
        <w:t>【参考】国ホームページの参照先</w:t>
      </w:r>
    </w:p>
    <w:p w14:paraId="37D13794" w14:textId="77777777" w:rsidR="002F6FB8" w:rsidRPr="00BA230B" w:rsidRDefault="002F6FB8" w:rsidP="002F6FB8">
      <w:pPr>
        <w:rPr>
          <w:rFonts w:ascii="BIZ UDPゴシック" w:eastAsia="BIZ UDPゴシック" w:hAnsi="BIZ UDPゴシック"/>
        </w:rPr>
      </w:pPr>
    </w:p>
    <w:p w14:paraId="704DEB60" w14:textId="1FAFACBE" w:rsidR="002F6FB8" w:rsidRPr="00DF5346" w:rsidRDefault="00BD2F59" w:rsidP="00DF5346">
      <w:pPr>
        <w:widowControl/>
        <w:numPr>
          <w:ilvl w:val="0"/>
          <w:numId w:val="28"/>
        </w:numPr>
        <w:spacing w:line="276" w:lineRule="auto"/>
        <w:jc w:val="left"/>
        <w:rPr>
          <w:rFonts w:ascii="BIZ UDPゴシック" w:eastAsia="BIZ UDPゴシック" w:hAnsi="BIZ UDPゴシック" w:cs="メイリオ"/>
          <w:b/>
          <w:sz w:val="32"/>
          <w:szCs w:val="32"/>
        </w:rPr>
      </w:pPr>
      <w:r>
        <w:rPr>
          <w:rFonts w:ascii="BIZ UDPゴシック" w:eastAsia="BIZ UDPゴシック" w:hAnsi="BIZ UDPゴシック" w:cs="メイリオ"/>
          <w:noProof/>
          <w:sz w:val="24"/>
          <w:szCs w:val="24"/>
        </w:rPr>
        <w:drawing>
          <wp:anchor distT="0" distB="0" distL="114300" distR="114300" simplePos="0" relativeHeight="252068864" behindDoc="1" locked="0" layoutInCell="1" allowOverlap="1" wp14:anchorId="49C78312" wp14:editId="40621646">
            <wp:simplePos x="0" y="0"/>
            <wp:positionH relativeFrom="margin">
              <wp:posOffset>5515610</wp:posOffset>
            </wp:positionH>
            <wp:positionV relativeFrom="paragraph">
              <wp:posOffset>104775</wp:posOffset>
            </wp:positionV>
            <wp:extent cx="937260" cy="937260"/>
            <wp:effectExtent l="0" t="0" r="0" b="0"/>
            <wp:wrapNone/>
            <wp:docPr id="4124" name="図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 name="図 4124"/>
                    <pic:cNvPicPr/>
                  </pic:nvPicPr>
                  <pic:blipFill>
                    <a:blip r:embed="rId45">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2F6FB8" w:rsidRPr="00DF5346">
        <w:rPr>
          <w:rFonts w:ascii="BIZ UDPゴシック" w:eastAsia="BIZ UDPゴシック" w:hAnsi="BIZ UDPゴシック" w:cs="メイリオ" w:hint="eastAsia"/>
          <w:b/>
          <w:sz w:val="32"/>
          <w:szCs w:val="32"/>
        </w:rPr>
        <w:t>合理的配慮等具体例データ集</w:t>
      </w:r>
    </w:p>
    <w:p w14:paraId="784BAE11" w14:textId="55CFCB1B" w:rsidR="002F6FB8" w:rsidRPr="00DF5346" w:rsidRDefault="002F6FB8" w:rsidP="00DF5346">
      <w:pPr>
        <w:widowControl/>
        <w:spacing w:line="276" w:lineRule="auto"/>
        <w:ind w:left="360"/>
        <w:jc w:val="left"/>
        <w:rPr>
          <w:rFonts w:ascii="BIZ UDPゴシック" w:eastAsia="BIZ UDPゴシック" w:hAnsi="BIZ UDPゴシック" w:cs="メイリオ"/>
          <w:sz w:val="24"/>
          <w:szCs w:val="24"/>
        </w:rPr>
      </w:pPr>
      <w:r w:rsidRPr="00DF5346">
        <w:rPr>
          <w:rFonts w:ascii="BIZ UDPゴシック" w:eastAsia="BIZ UDPゴシック" w:hAnsi="BIZ UDPゴシック" w:cs="メイリオ" w:hint="eastAsia"/>
          <w:sz w:val="24"/>
          <w:szCs w:val="24"/>
        </w:rPr>
        <w:t>内閣府ホームページ「合理的配慮サーチ」を参照ください。</w:t>
      </w:r>
    </w:p>
    <w:p w14:paraId="0A61CD79" w14:textId="77777777" w:rsidR="002F6FB8" w:rsidRPr="00DF5346" w:rsidRDefault="00437270" w:rsidP="00DF5346">
      <w:pPr>
        <w:widowControl/>
        <w:spacing w:line="276" w:lineRule="auto"/>
        <w:ind w:left="360"/>
        <w:jc w:val="left"/>
        <w:rPr>
          <w:rFonts w:ascii="BIZ UDPゴシック" w:eastAsia="BIZ UDPゴシック" w:hAnsi="BIZ UDPゴシック" w:cs="メイリオ"/>
          <w:sz w:val="24"/>
          <w:szCs w:val="24"/>
          <w:u w:val="single"/>
        </w:rPr>
      </w:pPr>
      <w:hyperlink r:id="rId46" w:history="1">
        <w:r w:rsidR="002F6FB8" w:rsidRPr="00DF5346">
          <w:rPr>
            <w:rFonts w:ascii="BIZ UDPゴシック" w:eastAsia="BIZ UDPゴシック" w:hAnsi="BIZ UDPゴシック" w:cs="メイリオ"/>
            <w:color w:val="0000FF" w:themeColor="hyperlink"/>
            <w:sz w:val="24"/>
            <w:szCs w:val="24"/>
            <w:u w:val="single"/>
          </w:rPr>
          <w:t>https://www8.cao.go.jp/shougai/suishin/jirei/index.html</w:t>
        </w:r>
      </w:hyperlink>
    </w:p>
    <w:p w14:paraId="651441D8" w14:textId="0B083441" w:rsidR="002F6FB8" w:rsidRDefault="002F6FB8" w:rsidP="002F6FB8">
      <w:pPr>
        <w:widowControl/>
        <w:tabs>
          <w:tab w:val="left" w:pos="6045"/>
        </w:tabs>
        <w:spacing w:line="0" w:lineRule="atLeast"/>
        <w:ind w:left="360"/>
        <w:jc w:val="left"/>
        <w:rPr>
          <w:rFonts w:ascii="BIZ UDPゴシック" w:eastAsia="BIZ UDPゴシック" w:hAnsi="BIZ UDPゴシック" w:cs="メイリオ"/>
          <w:sz w:val="22"/>
          <w:szCs w:val="28"/>
        </w:rPr>
      </w:pPr>
      <w:r w:rsidRPr="00BA230B">
        <w:rPr>
          <w:rFonts w:ascii="BIZ UDPゴシック" w:eastAsia="BIZ UDPゴシック" w:hAnsi="BIZ UDPゴシック" w:cs="メイリオ"/>
          <w:sz w:val="22"/>
          <w:szCs w:val="28"/>
        </w:rPr>
        <w:tab/>
      </w:r>
    </w:p>
    <w:p w14:paraId="54C95217" w14:textId="30A010E9" w:rsidR="00BD2F59" w:rsidRDefault="00BD2F59" w:rsidP="002F6FB8">
      <w:pPr>
        <w:widowControl/>
        <w:tabs>
          <w:tab w:val="left" w:pos="6045"/>
        </w:tabs>
        <w:spacing w:line="0" w:lineRule="atLeast"/>
        <w:ind w:left="360"/>
        <w:jc w:val="left"/>
        <w:rPr>
          <w:rFonts w:ascii="BIZ UDPゴシック" w:eastAsia="BIZ UDPゴシック" w:hAnsi="BIZ UDPゴシック" w:cs="メイリオ"/>
          <w:sz w:val="22"/>
          <w:szCs w:val="28"/>
        </w:rPr>
      </w:pPr>
    </w:p>
    <w:p w14:paraId="07B5771E" w14:textId="77777777" w:rsidR="00BD2F59" w:rsidRPr="00BA230B" w:rsidRDefault="00BD2F59" w:rsidP="002F6FB8">
      <w:pPr>
        <w:widowControl/>
        <w:tabs>
          <w:tab w:val="left" w:pos="6045"/>
        </w:tabs>
        <w:spacing w:line="0" w:lineRule="atLeast"/>
        <w:ind w:left="360"/>
        <w:jc w:val="left"/>
        <w:rPr>
          <w:rFonts w:ascii="BIZ UDPゴシック" w:eastAsia="BIZ UDPゴシック" w:hAnsi="BIZ UDPゴシック" w:cs="メイリオ"/>
          <w:sz w:val="22"/>
          <w:szCs w:val="28"/>
        </w:rPr>
      </w:pPr>
    </w:p>
    <w:p w14:paraId="552EDFB9" w14:textId="1A28E769" w:rsidR="002F6FB8" w:rsidRPr="00DF5346" w:rsidRDefault="00BD2F59" w:rsidP="00DF5346">
      <w:pPr>
        <w:widowControl/>
        <w:numPr>
          <w:ilvl w:val="0"/>
          <w:numId w:val="28"/>
        </w:numPr>
        <w:spacing w:line="276" w:lineRule="auto"/>
        <w:jc w:val="left"/>
        <w:rPr>
          <w:rFonts w:ascii="BIZ UDPゴシック" w:eastAsia="BIZ UDPゴシック" w:hAnsi="BIZ UDPゴシック" w:cs="メイリオ"/>
          <w:sz w:val="32"/>
          <w:szCs w:val="32"/>
        </w:rPr>
      </w:pPr>
      <w:r>
        <w:rPr>
          <w:rFonts w:ascii="BIZ UDPゴシック" w:eastAsia="BIZ UDPゴシック" w:hAnsi="BIZ UDPゴシック" w:cs="メイリオ"/>
          <w:noProof/>
          <w:sz w:val="32"/>
          <w:szCs w:val="32"/>
        </w:rPr>
        <w:drawing>
          <wp:anchor distT="0" distB="0" distL="114300" distR="114300" simplePos="0" relativeHeight="252069888" behindDoc="1" locked="0" layoutInCell="1" allowOverlap="1" wp14:anchorId="7E133289" wp14:editId="5D4F81EB">
            <wp:simplePos x="0" y="0"/>
            <wp:positionH relativeFrom="column">
              <wp:posOffset>5500370</wp:posOffset>
            </wp:positionH>
            <wp:positionV relativeFrom="paragraph">
              <wp:posOffset>108585</wp:posOffset>
            </wp:positionV>
            <wp:extent cx="937260" cy="937260"/>
            <wp:effectExtent l="0" t="0" r="0" b="0"/>
            <wp:wrapNone/>
            <wp:docPr id="4125" name="図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 name="図 4125"/>
                    <pic:cNvPicPr/>
                  </pic:nvPicPr>
                  <pic:blipFill>
                    <a:blip r:embed="rId47">
                      <a:extLst>
                        <a:ext uri="{28A0092B-C50C-407E-A947-70E740481C1C}">
                          <a14:useLocalDpi xmlns:a14="http://schemas.microsoft.com/office/drawing/2010/main" val="0"/>
                        </a:ext>
                      </a:extLst>
                    </a:blip>
                    <a:stretch>
                      <a:fillRect/>
                    </a:stretch>
                  </pic:blipFill>
                  <pic:spPr>
                    <a:xfrm flipH="1">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2F6FB8" w:rsidRPr="00DF5346">
        <w:rPr>
          <w:rFonts w:ascii="BIZ UDPゴシック" w:eastAsia="BIZ UDPゴシック" w:hAnsi="BIZ UDPゴシック" w:cs="メイリオ" w:hint="eastAsia"/>
          <w:b/>
          <w:sz w:val="32"/>
          <w:szCs w:val="32"/>
        </w:rPr>
        <w:t>障害者差別解消法「合理的配慮の提供等事例集」</w:t>
      </w:r>
    </w:p>
    <w:p w14:paraId="02499766" w14:textId="106C0500" w:rsidR="002F6FB8" w:rsidRPr="00DF5346" w:rsidRDefault="002F6FB8" w:rsidP="00DF5346">
      <w:pPr>
        <w:widowControl/>
        <w:spacing w:line="276" w:lineRule="auto"/>
        <w:ind w:left="240" w:hangingChars="100" w:hanging="240"/>
        <w:jc w:val="left"/>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sz w:val="24"/>
          <w:szCs w:val="28"/>
        </w:rPr>
        <w:t xml:space="preserve">　 </w:t>
      </w:r>
      <w:r w:rsidR="00DF5346">
        <w:rPr>
          <w:rFonts w:ascii="BIZ UDPゴシック" w:eastAsia="BIZ UDPゴシック" w:hAnsi="BIZ UDPゴシック" w:cs="メイリオ" w:hint="eastAsia"/>
          <w:sz w:val="24"/>
          <w:szCs w:val="28"/>
        </w:rPr>
        <w:t xml:space="preserve"> </w:t>
      </w:r>
      <w:r w:rsidRPr="00DF5346">
        <w:rPr>
          <w:rFonts w:ascii="BIZ UDPゴシック" w:eastAsia="BIZ UDPゴシック" w:hAnsi="BIZ UDPゴシック" w:cs="メイリオ" w:hint="eastAsia"/>
          <w:sz w:val="24"/>
          <w:szCs w:val="24"/>
        </w:rPr>
        <w:t>内閣府ホームページ「合理的配慮の提供等事例集」を参照ください。</w:t>
      </w:r>
    </w:p>
    <w:p w14:paraId="5C41D9B4" w14:textId="77777777" w:rsidR="002F6FB8" w:rsidRPr="00BA230B" w:rsidRDefault="00437270" w:rsidP="00DF5346">
      <w:pPr>
        <w:widowControl/>
        <w:spacing w:line="276" w:lineRule="auto"/>
        <w:ind w:leftChars="202" w:left="424"/>
        <w:jc w:val="left"/>
        <w:rPr>
          <w:rFonts w:ascii="BIZ UDPゴシック" w:eastAsia="BIZ UDPゴシック" w:hAnsi="BIZ UDPゴシック" w:cs="メイリオ"/>
          <w:sz w:val="22"/>
          <w:szCs w:val="28"/>
          <w:u w:val="single"/>
        </w:rPr>
      </w:pPr>
      <w:hyperlink r:id="rId48" w:history="1">
        <w:r w:rsidR="002F6FB8" w:rsidRPr="00DF5346">
          <w:rPr>
            <w:rFonts w:ascii="BIZ UDPゴシック" w:eastAsia="BIZ UDPゴシック" w:hAnsi="BIZ UDPゴシック" w:cs="メイリオ"/>
            <w:color w:val="0000FF" w:themeColor="hyperlink"/>
            <w:sz w:val="24"/>
            <w:szCs w:val="24"/>
            <w:u w:val="single"/>
          </w:rPr>
          <w:t>https://www8.cao.go.jp/shougai/suishin/jirei/example.html</w:t>
        </w:r>
      </w:hyperlink>
    </w:p>
    <w:p w14:paraId="6549AA54" w14:textId="77777777" w:rsidR="002F6FB8" w:rsidRPr="00BA230B" w:rsidRDefault="002F6FB8" w:rsidP="002F6FB8">
      <w:pPr>
        <w:rPr>
          <w:rFonts w:ascii="BIZ UDPゴシック" w:eastAsia="BIZ UDPゴシック" w:hAnsi="BIZ UDPゴシック"/>
          <w:sz w:val="36"/>
        </w:rPr>
      </w:pPr>
    </w:p>
    <w:p w14:paraId="0584E90B" w14:textId="77777777" w:rsidR="002F4B28" w:rsidRPr="002F4B28" w:rsidRDefault="002F6FB8" w:rsidP="009C5193">
      <w:pPr>
        <w:widowControl/>
        <w:numPr>
          <w:ilvl w:val="0"/>
          <w:numId w:val="28"/>
        </w:numPr>
        <w:spacing w:line="276" w:lineRule="auto"/>
        <w:jc w:val="left"/>
        <w:rPr>
          <w:rFonts w:ascii="BIZ UDPゴシック" w:eastAsia="BIZ UDPゴシック" w:hAnsi="BIZ UDPゴシック" w:cs="メイリオ"/>
          <w:sz w:val="24"/>
          <w:szCs w:val="24"/>
        </w:rPr>
      </w:pPr>
      <w:r w:rsidRPr="002F4B28">
        <w:rPr>
          <w:rFonts w:ascii="BIZ UDPゴシック" w:eastAsia="BIZ UDPゴシック" w:hAnsi="BIZ UDPゴシック" w:cs="メイリオ" w:hint="eastAsia"/>
          <w:b/>
          <w:sz w:val="32"/>
          <w:szCs w:val="32"/>
        </w:rPr>
        <w:t>障害を理由とする差別の解消の推進に係る裁判例に関する調査</w:t>
      </w:r>
    </w:p>
    <w:p w14:paraId="7C083F6E" w14:textId="648EF4B0" w:rsidR="002F6FB8" w:rsidRDefault="002F6FB8" w:rsidP="002F4B28">
      <w:pPr>
        <w:widowControl/>
        <w:spacing w:line="276" w:lineRule="auto"/>
        <w:ind w:left="360"/>
        <w:jc w:val="left"/>
        <w:rPr>
          <w:rFonts w:ascii="BIZ UDPゴシック" w:eastAsia="BIZ UDPゴシック" w:hAnsi="BIZ UDPゴシック" w:cs="メイリオ"/>
          <w:sz w:val="24"/>
          <w:szCs w:val="24"/>
        </w:rPr>
      </w:pPr>
      <w:r w:rsidRPr="002F4B28">
        <w:rPr>
          <w:rFonts w:ascii="BIZ UDPゴシック" w:eastAsia="BIZ UDPゴシック" w:hAnsi="BIZ UDPゴシック" w:cs="メイリオ" w:hint="eastAsia"/>
          <w:sz w:val="24"/>
          <w:szCs w:val="24"/>
        </w:rPr>
        <w:t>（平成28年度内閣府障害者施策担当）</w:t>
      </w:r>
    </w:p>
    <w:p w14:paraId="5B4E0004" w14:textId="77777777" w:rsidR="002F4B28" w:rsidRPr="002F4B28" w:rsidRDefault="002F4B28" w:rsidP="002F4B28">
      <w:pPr>
        <w:widowControl/>
        <w:spacing w:line="276" w:lineRule="auto"/>
        <w:ind w:left="360"/>
        <w:jc w:val="left"/>
        <w:rPr>
          <w:rFonts w:ascii="BIZ UDPゴシック" w:eastAsia="BIZ UDPゴシック" w:hAnsi="BIZ UDPゴシック" w:cs="メイリオ"/>
          <w:sz w:val="24"/>
          <w:szCs w:val="24"/>
        </w:rPr>
      </w:pPr>
    </w:p>
    <w:p w14:paraId="63765EDD" w14:textId="56ECFFF8" w:rsidR="002F6FB8" w:rsidRDefault="002F6FB8" w:rsidP="00BF087B">
      <w:pPr>
        <w:widowControl/>
        <w:spacing w:line="276" w:lineRule="auto"/>
        <w:ind w:leftChars="100" w:left="210" w:firstLineChars="100" w:firstLine="240"/>
        <w:jc w:val="left"/>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内閣府は、今後の法附則第７条に規定する検討等に資することを目的に、障がいを理由とする差別に係る判例に関する調査を実施し、調査の結果を取りまとめ、判例集として整理しています。</w:t>
      </w:r>
    </w:p>
    <w:p w14:paraId="5D24B70A" w14:textId="77777777" w:rsidR="002F4B28" w:rsidRPr="00BF087B" w:rsidRDefault="002F4B28" w:rsidP="00BF087B">
      <w:pPr>
        <w:widowControl/>
        <w:spacing w:line="276" w:lineRule="auto"/>
        <w:ind w:leftChars="100" w:left="210" w:firstLineChars="100" w:firstLine="240"/>
        <w:jc w:val="left"/>
        <w:rPr>
          <w:rFonts w:ascii="BIZ UDPゴシック" w:eastAsia="BIZ UDPゴシック" w:hAnsi="BIZ UDPゴシック" w:cs="メイリオ"/>
          <w:sz w:val="24"/>
          <w:szCs w:val="24"/>
        </w:rPr>
      </w:pPr>
    </w:p>
    <w:p w14:paraId="4F222085" w14:textId="7DC74492" w:rsidR="002F6FB8" w:rsidRPr="00BF087B" w:rsidRDefault="00BD2F59" w:rsidP="00BF087B">
      <w:pPr>
        <w:widowControl/>
        <w:spacing w:line="276" w:lineRule="auto"/>
        <w:ind w:leftChars="100" w:left="210" w:firstLineChars="100" w:firstLine="240"/>
        <w:jc w:val="left"/>
        <w:rPr>
          <w:rFonts w:ascii="BIZ UDPゴシック" w:eastAsia="BIZ UDPゴシック" w:hAnsi="BIZ UDPゴシック" w:cs="メイリオ"/>
          <w:b/>
          <w:sz w:val="24"/>
          <w:szCs w:val="24"/>
        </w:rPr>
      </w:pPr>
      <w:r>
        <w:rPr>
          <w:rFonts w:ascii="BIZ UDPゴシック" w:eastAsia="BIZ UDPゴシック" w:hAnsi="BIZ UDPゴシック" w:cs="メイリオ"/>
          <w:noProof/>
          <w:sz w:val="24"/>
          <w:szCs w:val="24"/>
        </w:rPr>
        <w:drawing>
          <wp:anchor distT="0" distB="0" distL="114300" distR="114300" simplePos="0" relativeHeight="252070912" behindDoc="1" locked="0" layoutInCell="1" allowOverlap="1" wp14:anchorId="5D657338" wp14:editId="7CC3FC9E">
            <wp:simplePos x="0" y="0"/>
            <wp:positionH relativeFrom="margin">
              <wp:posOffset>5462270</wp:posOffset>
            </wp:positionH>
            <wp:positionV relativeFrom="paragraph">
              <wp:posOffset>314325</wp:posOffset>
            </wp:positionV>
            <wp:extent cx="952500" cy="952500"/>
            <wp:effectExtent l="0" t="0" r="0" b="0"/>
            <wp:wrapNone/>
            <wp:docPr id="4126" name="図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 name="図 4126"/>
                    <pic:cNvPicPr/>
                  </pic:nvPicPr>
                  <pic:blipFill>
                    <a:blip r:embed="rId4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2F6FB8" w:rsidRPr="00BF087B">
        <w:rPr>
          <w:rFonts w:ascii="BIZ UDPゴシック" w:eastAsia="BIZ UDPゴシック" w:hAnsi="BIZ UDPゴシック" w:cs="メイリオ" w:hint="eastAsia"/>
          <w:sz w:val="24"/>
          <w:szCs w:val="24"/>
        </w:rPr>
        <w:t>本調査結果については、内閣府ホームページ「障害を理由とする差別の解消の推進に関する法律に係る裁判例に関する調査」を参照ください。</w:t>
      </w:r>
    </w:p>
    <w:p w14:paraId="19424C9B" w14:textId="105B3C0E" w:rsidR="00BD2F59" w:rsidRPr="00BD2F59" w:rsidRDefault="00BD2F59" w:rsidP="00BF087B">
      <w:pPr>
        <w:widowControl/>
        <w:spacing w:line="276" w:lineRule="auto"/>
        <w:ind w:firstLineChars="100" w:firstLine="240"/>
        <w:jc w:val="left"/>
        <w:rPr>
          <w:rStyle w:val="ad"/>
          <w:rFonts w:ascii="BIZ UDPゴシック" w:eastAsia="BIZ UDPゴシック" w:hAnsi="BIZ UDPゴシック" w:cs="メイリオ"/>
          <w:sz w:val="24"/>
          <w:szCs w:val="24"/>
        </w:rPr>
      </w:pPr>
      <w:r>
        <w:rPr>
          <w:rFonts w:ascii="BIZ UDPゴシック" w:eastAsia="BIZ UDPゴシック" w:hAnsi="BIZ UDPゴシック" w:cs="メイリオ"/>
          <w:color w:val="0000FF" w:themeColor="hyperlink"/>
          <w:sz w:val="24"/>
          <w:szCs w:val="24"/>
          <w:u w:val="single"/>
        </w:rPr>
        <w:fldChar w:fldCharType="begin"/>
      </w:r>
      <w:r>
        <w:rPr>
          <w:rFonts w:ascii="BIZ UDPゴシック" w:eastAsia="BIZ UDPゴシック" w:hAnsi="BIZ UDPゴシック" w:cs="メイリオ"/>
          <w:color w:val="0000FF" w:themeColor="hyperlink"/>
          <w:sz w:val="24"/>
          <w:szCs w:val="24"/>
          <w:u w:val="single"/>
        </w:rPr>
        <w:instrText xml:space="preserve"> HYPERLINK "https://www8.cao.go.jp/shougai/suishin/tyosa/h28houritsu/index-w.html" </w:instrText>
      </w:r>
      <w:r>
        <w:rPr>
          <w:rFonts w:ascii="BIZ UDPゴシック" w:eastAsia="BIZ UDPゴシック" w:hAnsi="BIZ UDPゴシック" w:cs="メイリオ"/>
          <w:color w:val="0000FF" w:themeColor="hyperlink"/>
          <w:sz w:val="24"/>
          <w:szCs w:val="24"/>
          <w:u w:val="single"/>
        </w:rPr>
        <w:fldChar w:fldCharType="separate"/>
      </w:r>
      <w:r w:rsidRPr="00BD2F59">
        <w:rPr>
          <w:rStyle w:val="ad"/>
          <w:rFonts w:ascii="BIZ UDPゴシック" w:eastAsia="BIZ UDPゴシック" w:hAnsi="BIZ UDPゴシック" w:cs="メイリオ"/>
          <w:sz w:val="24"/>
          <w:szCs w:val="24"/>
        </w:rPr>
        <w:t>https://www8.cao.go.jp/shougai/suishin/tyosa/</w:t>
      </w:r>
    </w:p>
    <w:p w14:paraId="6B467F28" w14:textId="5E97E39B" w:rsidR="002F6FB8" w:rsidRPr="00BD2F59" w:rsidRDefault="002F6FB8" w:rsidP="00BF087B">
      <w:pPr>
        <w:widowControl/>
        <w:spacing w:line="276" w:lineRule="auto"/>
        <w:ind w:firstLineChars="100" w:firstLine="240"/>
        <w:jc w:val="left"/>
        <w:rPr>
          <w:rStyle w:val="ad"/>
          <w:rFonts w:ascii="BIZ UDPゴシック" w:eastAsia="BIZ UDPゴシック" w:hAnsi="BIZ UDPゴシック" w:cs="メイリオ"/>
          <w:sz w:val="24"/>
          <w:szCs w:val="24"/>
        </w:rPr>
      </w:pPr>
      <w:r w:rsidRPr="00BD2F59">
        <w:rPr>
          <w:rStyle w:val="ad"/>
          <w:rFonts w:ascii="BIZ UDPゴシック" w:eastAsia="BIZ UDPゴシック" w:hAnsi="BIZ UDPゴシック" w:cs="メイリオ"/>
          <w:sz w:val="24"/>
          <w:szCs w:val="24"/>
        </w:rPr>
        <w:t>h28houritsu/index-w.html</w:t>
      </w:r>
    </w:p>
    <w:p w14:paraId="0A891081" w14:textId="0AB5DC0B" w:rsidR="002F6FB8" w:rsidRPr="00BF087B" w:rsidRDefault="00BD2F59" w:rsidP="00BF087B">
      <w:pPr>
        <w:widowControl/>
        <w:tabs>
          <w:tab w:val="left" w:pos="5600"/>
        </w:tabs>
        <w:spacing w:line="276" w:lineRule="auto"/>
        <w:jc w:val="left"/>
        <w:rPr>
          <w:rFonts w:ascii="BIZ UDPゴシック" w:eastAsia="BIZ UDPゴシック" w:hAnsi="BIZ UDPゴシック" w:cs="メイリオ"/>
          <w:sz w:val="24"/>
          <w:szCs w:val="24"/>
        </w:rPr>
      </w:pPr>
      <w:r>
        <w:rPr>
          <w:rFonts w:ascii="BIZ UDPゴシック" w:eastAsia="BIZ UDPゴシック" w:hAnsi="BIZ UDPゴシック" w:cs="メイリオ"/>
          <w:color w:val="0000FF" w:themeColor="hyperlink"/>
          <w:sz w:val="24"/>
          <w:szCs w:val="24"/>
          <w:u w:val="single"/>
        </w:rPr>
        <w:fldChar w:fldCharType="end"/>
      </w:r>
    </w:p>
    <w:p w14:paraId="474AD8CA" w14:textId="7F12D06C" w:rsidR="002F6FB8" w:rsidRPr="00BF087B" w:rsidRDefault="002F6FB8" w:rsidP="00BF087B">
      <w:pPr>
        <w:spacing w:after="240" w:line="276" w:lineRule="auto"/>
        <w:ind w:left="240" w:hangingChars="100" w:hanging="240"/>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※なお、この調査では、以下のような事例について掲載されています。（内閣府「障害を理由とする差別の解消の推進に係る裁判例に関する調査」目次より抜粋）</w:t>
      </w:r>
    </w:p>
    <w:p w14:paraId="1D6B9281" w14:textId="77777777" w:rsidR="002F6FB8" w:rsidRPr="00BA230B" w:rsidRDefault="002F6FB8" w:rsidP="002F6FB8">
      <w:pPr>
        <w:spacing w:after="240" w:line="0" w:lineRule="atLeast"/>
        <w:ind w:left="100" w:hangingChars="100" w:hanging="100"/>
        <w:rPr>
          <w:rFonts w:ascii="BIZ UDPゴシック" w:eastAsia="BIZ UDPゴシック" w:hAnsi="BIZ UDPゴシック" w:cs="メイリオ"/>
          <w:sz w:val="10"/>
        </w:rPr>
      </w:pPr>
    </w:p>
    <w:tbl>
      <w:tblPr>
        <w:tblStyle w:val="ab"/>
        <w:tblW w:w="0" w:type="auto"/>
        <w:tblInd w:w="210" w:type="dxa"/>
        <w:tblLook w:val="04A0" w:firstRow="1" w:lastRow="0" w:firstColumn="1" w:lastColumn="0" w:noHBand="0" w:noVBand="1"/>
      </w:tblPr>
      <w:tblGrid>
        <w:gridCol w:w="601"/>
        <w:gridCol w:w="6240"/>
        <w:gridCol w:w="2777"/>
      </w:tblGrid>
      <w:tr w:rsidR="002F6FB8" w:rsidRPr="00BF087B" w14:paraId="2B264E84" w14:textId="77777777" w:rsidTr="00014527">
        <w:tc>
          <w:tcPr>
            <w:tcW w:w="9618" w:type="dxa"/>
            <w:gridSpan w:val="3"/>
            <w:shd w:val="clear" w:color="auto" w:fill="D9D9D9" w:themeFill="background1" w:themeFillShade="D9"/>
          </w:tcPr>
          <w:p w14:paraId="42E01F87" w14:textId="77777777" w:rsidR="002F6FB8" w:rsidRPr="00BF087B" w:rsidRDefault="002F6FB8" w:rsidP="00BF087B">
            <w:pPr>
              <w:spacing w:line="276" w:lineRule="auto"/>
              <w:rPr>
                <w:rFonts w:ascii="BIZ UDPゴシック" w:eastAsia="BIZ UDPゴシック" w:hAnsi="BIZ UDPゴシック" w:cs="メイリオ"/>
                <w:b/>
                <w:sz w:val="24"/>
                <w:szCs w:val="24"/>
              </w:rPr>
            </w:pPr>
            <w:r w:rsidRPr="00BF087B">
              <w:rPr>
                <w:rFonts w:ascii="BIZ UDPゴシック" w:eastAsia="BIZ UDPゴシック" w:hAnsi="BIZ UDPゴシック" w:cs="メイリオ" w:hint="eastAsia"/>
                <w:b/>
                <w:sz w:val="24"/>
                <w:szCs w:val="24"/>
              </w:rPr>
              <w:t>保育・教育</w:t>
            </w:r>
          </w:p>
        </w:tc>
      </w:tr>
      <w:tr w:rsidR="002F6FB8" w:rsidRPr="00BF087B" w14:paraId="3C129DED" w14:textId="77777777" w:rsidTr="00014527">
        <w:trPr>
          <w:trHeight w:val="170"/>
        </w:trPr>
        <w:tc>
          <w:tcPr>
            <w:tcW w:w="601" w:type="dxa"/>
          </w:tcPr>
          <w:p w14:paraId="779EFAF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１</w:t>
            </w:r>
          </w:p>
        </w:tc>
        <w:tc>
          <w:tcPr>
            <w:tcW w:w="6272" w:type="dxa"/>
          </w:tcPr>
          <w:p w14:paraId="290DB2FD"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同級生の介助による車椅子利用者の傷害事故について中学校を設置する市町村の損害賠償責任が認められた事例</w:t>
            </w:r>
          </w:p>
        </w:tc>
        <w:tc>
          <w:tcPr>
            <w:tcW w:w="2745" w:type="dxa"/>
          </w:tcPr>
          <w:p w14:paraId="0D9859A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大阪地判</w:t>
            </w:r>
          </w:p>
          <w:p w14:paraId="28B4D315"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平成元年7月27 日</w:t>
            </w:r>
          </w:p>
        </w:tc>
      </w:tr>
      <w:tr w:rsidR="002F6FB8" w:rsidRPr="00BF087B" w14:paraId="0CE666D8" w14:textId="77777777" w:rsidTr="00014527">
        <w:trPr>
          <w:trHeight w:val="170"/>
        </w:trPr>
        <w:tc>
          <w:tcPr>
            <w:tcW w:w="601" w:type="dxa"/>
          </w:tcPr>
          <w:p w14:paraId="31416A0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２</w:t>
            </w:r>
          </w:p>
        </w:tc>
        <w:tc>
          <w:tcPr>
            <w:tcW w:w="6272" w:type="dxa"/>
          </w:tcPr>
          <w:p w14:paraId="358CB18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進行性の筋ジストロフィー症を理由とする高校入学不許可処分の取消しが認められた事例</w:t>
            </w:r>
          </w:p>
        </w:tc>
        <w:tc>
          <w:tcPr>
            <w:tcW w:w="2745" w:type="dxa"/>
          </w:tcPr>
          <w:p w14:paraId="718484D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神戸地判</w:t>
            </w:r>
          </w:p>
          <w:p w14:paraId="03E8969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平成4年3月13日</w:t>
            </w:r>
          </w:p>
        </w:tc>
      </w:tr>
      <w:tr w:rsidR="002F6FB8" w:rsidRPr="00BF087B" w14:paraId="155F6407" w14:textId="77777777" w:rsidTr="00014527">
        <w:trPr>
          <w:trHeight w:val="170"/>
        </w:trPr>
        <w:tc>
          <w:tcPr>
            <w:tcW w:w="601" w:type="dxa"/>
          </w:tcPr>
          <w:p w14:paraId="7E04183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３</w:t>
            </w:r>
          </w:p>
        </w:tc>
        <w:tc>
          <w:tcPr>
            <w:tcW w:w="6272" w:type="dxa"/>
          </w:tcPr>
          <w:p w14:paraId="7E2245E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障害児の公立幼稚園への就園を仮に許可することを求めた申立てが認められた事例</w:t>
            </w:r>
          </w:p>
        </w:tc>
        <w:tc>
          <w:tcPr>
            <w:tcW w:w="2745" w:type="dxa"/>
          </w:tcPr>
          <w:p w14:paraId="03E0B13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徳島地決</w:t>
            </w:r>
          </w:p>
          <w:p w14:paraId="5DFB866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平成17年6月7日</w:t>
            </w:r>
          </w:p>
        </w:tc>
      </w:tr>
      <w:tr w:rsidR="002F6FB8" w:rsidRPr="00BF087B" w14:paraId="38B4C5F3" w14:textId="77777777" w:rsidTr="00014527">
        <w:trPr>
          <w:trHeight w:val="170"/>
        </w:trPr>
        <w:tc>
          <w:tcPr>
            <w:tcW w:w="601" w:type="dxa"/>
          </w:tcPr>
          <w:p w14:paraId="078D0EC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lastRenderedPageBreak/>
              <w:t>４</w:t>
            </w:r>
          </w:p>
        </w:tc>
        <w:tc>
          <w:tcPr>
            <w:tcW w:w="6272" w:type="dxa"/>
          </w:tcPr>
          <w:p w14:paraId="497C9E8A"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知的障害者の問題行動を理由とする公立高等学校の退学処分が適法であるとされた事例</w:t>
            </w:r>
          </w:p>
        </w:tc>
        <w:tc>
          <w:tcPr>
            <w:tcW w:w="2745" w:type="dxa"/>
          </w:tcPr>
          <w:p w14:paraId="4CDB0174"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08D3998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平成17年9月27 日</w:t>
            </w:r>
          </w:p>
        </w:tc>
      </w:tr>
      <w:tr w:rsidR="002F6FB8" w:rsidRPr="00BF087B" w14:paraId="50C129D6" w14:textId="77777777" w:rsidTr="00014527">
        <w:trPr>
          <w:trHeight w:val="170"/>
        </w:trPr>
        <w:tc>
          <w:tcPr>
            <w:tcW w:w="601" w:type="dxa"/>
          </w:tcPr>
          <w:p w14:paraId="0A1ADE3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５</w:t>
            </w:r>
          </w:p>
        </w:tc>
        <w:tc>
          <w:tcPr>
            <w:tcW w:w="6272" w:type="dxa"/>
          </w:tcPr>
          <w:p w14:paraId="43CA81E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障害児の保育所入所を承諾することを義務付ける訴えが認められた事例</w:t>
            </w:r>
          </w:p>
        </w:tc>
        <w:tc>
          <w:tcPr>
            <w:tcW w:w="2745" w:type="dxa"/>
          </w:tcPr>
          <w:p w14:paraId="4AE7143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1DFEBDB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平成18年10月25 日</w:t>
            </w:r>
          </w:p>
        </w:tc>
      </w:tr>
      <w:tr w:rsidR="002F6FB8" w:rsidRPr="00BF087B" w14:paraId="2B6FD9DA" w14:textId="77777777" w:rsidTr="00014527">
        <w:trPr>
          <w:trHeight w:val="170"/>
        </w:trPr>
        <w:tc>
          <w:tcPr>
            <w:tcW w:w="601" w:type="dxa"/>
            <w:tcBorders>
              <w:bottom w:val="single" w:sz="4" w:space="0" w:color="auto"/>
            </w:tcBorders>
          </w:tcPr>
          <w:p w14:paraId="1D6EE976"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６</w:t>
            </w:r>
          </w:p>
        </w:tc>
        <w:tc>
          <w:tcPr>
            <w:tcW w:w="6272" w:type="dxa"/>
            <w:tcBorders>
              <w:bottom w:val="single" w:sz="4" w:space="0" w:color="auto"/>
            </w:tcBorders>
          </w:tcPr>
          <w:p w14:paraId="42FF0ADD"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肢体不自由者が就学すべき中学校として公立中学校を仮に指定することを求めた申立てが認められた事例</w:t>
            </w:r>
          </w:p>
        </w:tc>
        <w:tc>
          <w:tcPr>
            <w:tcW w:w="2745" w:type="dxa"/>
            <w:tcBorders>
              <w:bottom w:val="single" w:sz="4" w:space="0" w:color="auto"/>
            </w:tcBorders>
          </w:tcPr>
          <w:p w14:paraId="4D50A69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奈良地決</w:t>
            </w:r>
          </w:p>
          <w:p w14:paraId="2A12B9D5"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A15664">
              <w:rPr>
                <w:rFonts w:ascii="BIZ UDPゴシック" w:eastAsia="BIZ UDPゴシック" w:hAnsi="BIZ UDPゴシック" w:cs="メイリオ" w:hint="eastAsia"/>
                <w:kern w:val="0"/>
                <w:sz w:val="24"/>
                <w:szCs w:val="24"/>
                <w:fitText w:val="2568" w:id="-857978880"/>
              </w:rPr>
              <w:t>平成21年6 月26 日</w:t>
            </w:r>
          </w:p>
        </w:tc>
      </w:tr>
      <w:tr w:rsidR="002F6FB8" w:rsidRPr="00BF087B" w14:paraId="5B8D3D28" w14:textId="77777777" w:rsidTr="00014527">
        <w:trPr>
          <w:trHeight w:val="170"/>
        </w:trPr>
        <w:tc>
          <w:tcPr>
            <w:tcW w:w="601" w:type="dxa"/>
            <w:tcBorders>
              <w:top w:val="single" w:sz="4" w:space="0" w:color="auto"/>
              <w:left w:val="single" w:sz="4" w:space="0" w:color="auto"/>
              <w:bottom w:val="single" w:sz="4" w:space="0" w:color="auto"/>
              <w:right w:val="single" w:sz="4" w:space="0" w:color="auto"/>
            </w:tcBorders>
          </w:tcPr>
          <w:p w14:paraId="7D053FE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７</w:t>
            </w:r>
          </w:p>
        </w:tc>
        <w:tc>
          <w:tcPr>
            <w:tcW w:w="6272" w:type="dxa"/>
            <w:tcBorders>
              <w:top w:val="single" w:sz="4" w:space="0" w:color="auto"/>
              <w:left w:val="single" w:sz="4" w:space="0" w:color="auto"/>
              <w:bottom w:val="single" w:sz="4" w:space="0" w:color="auto"/>
              <w:right w:val="single" w:sz="4" w:space="0" w:color="auto"/>
            </w:tcBorders>
          </w:tcPr>
          <w:p w14:paraId="4D70AA1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公立中学校の特別支援学級への入級と在級の継続などが違法な差別的取扱いに当たらないとされた事例</w:t>
            </w:r>
          </w:p>
        </w:tc>
        <w:tc>
          <w:tcPr>
            <w:tcW w:w="2745" w:type="dxa"/>
            <w:tcBorders>
              <w:top w:val="single" w:sz="4" w:space="0" w:color="auto"/>
              <w:left w:val="single" w:sz="4" w:space="0" w:color="auto"/>
              <w:bottom w:val="single" w:sz="4" w:space="0" w:color="auto"/>
              <w:right w:val="single" w:sz="4" w:space="0" w:color="auto"/>
            </w:tcBorders>
          </w:tcPr>
          <w:p w14:paraId="7639872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富山地判</w:t>
            </w:r>
          </w:p>
          <w:p w14:paraId="18038EE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平成28年9 月21 日</w:t>
            </w:r>
          </w:p>
        </w:tc>
      </w:tr>
      <w:tr w:rsidR="002F6FB8" w:rsidRPr="00BF087B" w14:paraId="68840496" w14:textId="77777777" w:rsidTr="00014527">
        <w:trPr>
          <w:trHeight w:val="170"/>
        </w:trPr>
        <w:tc>
          <w:tcPr>
            <w:tcW w:w="9618" w:type="dxa"/>
            <w:gridSpan w:val="3"/>
            <w:tcBorders>
              <w:top w:val="single" w:sz="4" w:space="0" w:color="auto"/>
            </w:tcBorders>
            <w:shd w:val="clear" w:color="auto" w:fill="D9D9D9" w:themeFill="background1" w:themeFillShade="D9"/>
          </w:tcPr>
          <w:p w14:paraId="54700531" w14:textId="77777777" w:rsidR="002F6FB8" w:rsidRPr="00BF087B" w:rsidRDefault="002F6FB8" w:rsidP="00BF087B">
            <w:pPr>
              <w:spacing w:line="276" w:lineRule="auto"/>
              <w:rPr>
                <w:rFonts w:ascii="BIZ UDPゴシック" w:eastAsia="BIZ UDPゴシック" w:hAnsi="BIZ UDPゴシック" w:cs="メイリオ"/>
                <w:b/>
                <w:sz w:val="24"/>
                <w:szCs w:val="24"/>
              </w:rPr>
            </w:pPr>
            <w:r w:rsidRPr="00BF087B">
              <w:rPr>
                <w:rFonts w:ascii="BIZ UDPゴシック" w:eastAsia="BIZ UDPゴシック" w:hAnsi="BIZ UDPゴシック" w:cs="メイリオ" w:hint="eastAsia"/>
                <w:b/>
                <w:sz w:val="24"/>
                <w:szCs w:val="24"/>
              </w:rPr>
              <w:t>公共交通</w:t>
            </w:r>
          </w:p>
        </w:tc>
      </w:tr>
      <w:tr w:rsidR="002F6FB8" w:rsidRPr="00BF087B" w14:paraId="5B5DA266" w14:textId="77777777" w:rsidTr="00014527">
        <w:trPr>
          <w:trHeight w:val="170"/>
        </w:trPr>
        <w:tc>
          <w:tcPr>
            <w:tcW w:w="601" w:type="dxa"/>
          </w:tcPr>
          <w:p w14:paraId="2BB0DBE4"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８</w:t>
            </w:r>
          </w:p>
        </w:tc>
        <w:tc>
          <w:tcPr>
            <w:tcW w:w="6272" w:type="dxa"/>
          </w:tcPr>
          <w:p w14:paraId="3AF074C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電動車いす利用者に対する駅員からの侮辱的発言等について鉄道会社の損害賠償責任が認められた事例</w:t>
            </w:r>
          </w:p>
        </w:tc>
        <w:tc>
          <w:tcPr>
            <w:tcW w:w="2745" w:type="dxa"/>
          </w:tcPr>
          <w:p w14:paraId="35BD8E1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大阪地判</w:t>
            </w:r>
          </w:p>
          <w:p w14:paraId="4400522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平成11年3月11日</w:t>
            </w:r>
          </w:p>
        </w:tc>
      </w:tr>
      <w:tr w:rsidR="002F6FB8" w:rsidRPr="00BF087B" w14:paraId="51E11643" w14:textId="77777777" w:rsidTr="00014527">
        <w:trPr>
          <w:trHeight w:val="170"/>
        </w:trPr>
        <w:tc>
          <w:tcPr>
            <w:tcW w:w="601" w:type="dxa"/>
          </w:tcPr>
          <w:p w14:paraId="322C0E4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９</w:t>
            </w:r>
          </w:p>
        </w:tc>
        <w:tc>
          <w:tcPr>
            <w:tcW w:w="6272" w:type="dxa"/>
          </w:tcPr>
          <w:p w14:paraId="5F2C90D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車いす対応トイレが鉄道の車両に設置されていないことは障害者に対する差別等に該当せず、その設置等が認められなかった事例</w:t>
            </w:r>
          </w:p>
        </w:tc>
        <w:tc>
          <w:tcPr>
            <w:tcW w:w="2745" w:type="dxa"/>
          </w:tcPr>
          <w:p w14:paraId="4BBE244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5883C31D"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平成14年3月28日</w:t>
            </w:r>
          </w:p>
        </w:tc>
      </w:tr>
      <w:tr w:rsidR="002F6FB8" w:rsidRPr="00BF087B" w14:paraId="518916C9" w14:textId="77777777" w:rsidTr="00014527">
        <w:trPr>
          <w:trHeight w:val="170"/>
        </w:trPr>
        <w:tc>
          <w:tcPr>
            <w:tcW w:w="601" w:type="dxa"/>
          </w:tcPr>
          <w:p w14:paraId="431FE34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10</w:t>
            </w:r>
          </w:p>
        </w:tc>
        <w:tc>
          <w:tcPr>
            <w:tcW w:w="6272" w:type="dxa"/>
          </w:tcPr>
          <w:p w14:paraId="395FEE7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駅の介助職員の車いす利用者への対応（ホーム上でブレーキを掛けなかったこと）が安全配慮義務違反に当たるとされた事例</w:t>
            </w:r>
          </w:p>
        </w:tc>
        <w:tc>
          <w:tcPr>
            <w:tcW w:w="2745" w:type="dxa"/>
          </w:tcPr>
          <w:p w14:paraId="304B4D5A"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53E3498A"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平成15年6月11 日</w:t>
            </w:r>
          </w:p>
        </w:tc>
      </w:tr>
      <w:tr w:rsidR="002F6FB8" w:rsidRPr="00BF087B" w14:paraId="15562744" w14:textId="77777777" w:rsidTr="00014527">
        <w:trPr>
          <w:trHeight w:val="170"/>
        </w:trPr>
        <w:tc>
          <w:tcPr>
            <w:tcW w:w="601" w:type="dxa"/>
          </w:tcPr>
          <w:p w14:paraId="133C0D31"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11</w:t>
            </w:r>
          </w:p>
        </w:tc>
        <w:tc>
          <w:tcPr>
            <w:tcW w:w="6272" w:type="dxa"/>
          </w:tcPr>
          <w:p w14:paraId="01D2C10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航空会社が身体障害者の単独での航空機搭乗を拒否したことにつき、会社側の債務不履行責任及び不法行為責任が認められなかった事例</w:t>
            </w:r>
          </w:p>
        </w:tc>
        <w:tc>
          <w:tcPr>
            <w:tcW w:w="2745" w:type="dxa"/>
          </w:tcPr>
          <w:p w14:paraId="0D450F07"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大阪高判</w:t>
            </w:r>
          </w:p>
          <w:p w14:paraId="2D5E4A5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平成20年5月29日</w:t>
            </w:r>
          </w:p>
        </w:tc>
      </w:tr>
      <w:tr w:rsidR="002F6FB8" w:rsidRPr="00BF087B" w14:paraId="31B0A2AC" w14:textId="77777777" w:rsidTr="00014527">
        <w:trPr>
          <w:trHeight w:val="170"/>
        </w:trPr>
        <w:tc>
          <w:tcPr>
            <w:tcW w:w="601" w:type="dxa"/>
          </w:tcPr>
          <w:p w14:paraId="252D0D1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12</w:t>
            </w:r>
          </w:p>
        </w:tc>
        <w:tc>
          <w:tcPr>
            <w:tcW w:w="6272" w:type="dxa"/>
          </w:tcPr>
          <w:p w14:paraId="4C5D1CF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障害者の介護者に対する公共交通機関運賃割引制度を市の職員が説明しなかったことについて市の損害賠償責任が認められた事例</w:t>
            </w:r>
          </w:p>
        </w:tc>
        <w:tc>
          <w:tcPr>
            <w:tcW w:w="2745" w:type="dxa"/>
          </w:tcPr>
          <w:p w14:paraId="2B2C0E0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5421D9E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平成21年9月30日</w:t>
            </w:r>
          </w:p>
        </w:tc>
      </w:tr>
      <w:tr w:rsidR="002F6FB8" w:rsidRPr="00BF087B" w14:paraId="7A141763" w14:textId="77777777" w:rsidTr="00014527">
        <w:trPr>
          <w:trHeight w:val="170"/>
        </w:trPr>
        <w:tc>
          <w:tcPr>
            <w:tcW w:w="9618" w:type="dxa"/>
            <w:gridSpan w:val="3"/>
            <w:shd w:val="clear" w:color="auto" w:fill="D9D9D9" w:themeFill="background1" w:themeFillShade="D9"/>
          </w:tcPr>
          <w:p w14:paraId="605D65B7" w14:textId="77777777" w:rsidR="002F6FB8" w:rsidRPr="00BF087B" w:rsidRDefault="002F6FB8" w:rsidP="00BF087B">
            <w:pPr>
              <w:tabs>
                <w:tab w:val="left" w:pos="2670"/>
              </w:tabs>
              <w:spacing w:line="276" w:lineRule="auto"/>
              <w:rPr>
                <w:rFonts w:ascii="BIZ UDPゴシック" w:eastAsia="BIZ UDPゴシック" w:hAnsi="BIZ UDPゴシック" w:cs="メイリオ"/>
                <w:b/>
                <w:sz w:val="24"/>
                <w:szCs w:val="24"/>
              </w:rPr>
            </w:pPr>
            <w:bookmarkStart w:id="0" w:name="_Hlk186204098"/>
            <w:r w:rsidRPr="00BF087B">
              <w:rPr>
                <w:rFonts w:ascii="BIZ UDPゴシック" w:eastAsia="BIZ UDPゴシック" w:hAnsi="BIZ UDPゴシック" w:cs="メイリオ" w:hint="eastAsia"/>
                <w:b/>
                <w:sz w:val="24"/>
                <w:szCs w:val="24"/>
              </w:rPr>
              <w:t>商品・サービス</w:t>
            </w:r>
            <w:r w:rsidRPr="00BF087B">
              <w:rPr>
                <w:rFonts w:ascii="BIZ UDPゴシック" w:eastAsia="BIZ UDPゴシック" w:hAnsi="BIZ UDPゴシック" w:cs="メイリオ"/>
                <w:b/>
                <w:sz w:val="24"/>
                <w:szCs w:val="24"/>
              </w:rPr>
              <w:tab/>
            </w:r>
          </w:p>
        </w:tc>
      </w:tr>
      <w:tr w:rsidR="002F6FB8" w:rsidRPr="00BF087B" w14:paraId="770DEA0A" w14:textId="77777777" w:rsidTr="00014527">
        <w:trPr>
          <w:trHeight w:val="170"/>
        </w:trPr>
        <w:tc>
          <w:tcPr>
            <w:tcW w:w="601" w:type="dxa"/>
          </w:tcPr>
          <w:p w14:paraId="6FD21F1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13</w:t>
            </w:r>
          </w:p>
        </w:tc>
        <w:tc>
          <w:tcPr>
            <w:tcW w:w="6272" w:type="dxa"/>
          </w:tcPr>
          <w:p w14:paraId="6B004F9C" w14:textId="78AFA233" w:rsidR="000B092B"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聴覚障害者と銀行との間で手話通訳者を介さずに締結された保証債務契約と根抵当権設定契約の錯誤無効が否定された事例</w:t>
            </w:r>
          </w:p>
        </w:tc>
        <w:tc>
          <w:tcPr>
            <w:tcW w:w="2745" w:type="dxa"/>
          </w:tcPr>
          <w:p w14:paraId="05FAF6C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07DAFC4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平成14年5 月20日</w:t>
            </w:r>
          </w:p>
        </w:tc>
      </w:tr>
      <w:tr w:rsidR="002F6FB8" w:rsidRPr="00BF087B" w14:paraId="4B9332CF" w14:textId="77777777" w:rsidTr="00014527">
        <w:trPr>
          <w:trHeight w:val="170"/>
        </w:trPr>
        <w:tc>
          <w:tcPr>
            <w:tcW w:w="601" w:type="dxa"/>
          </w:tcPr>
          <w:p w14:paraId="6BD87A31"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14</w:t>
            </w:r>
          </w:p>
        </w:tc>
        <w:tc>
          <w:tcPr>
            <w:tcW w:w="6272" w:type="dxa"/>
          </w:tcPr>
          <w:p w14:paraId="6AD48DA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賃貸マンションにおいて車椅子では利用できない箇所があることの説明を怠ったとしてマンションの賃貸人の義務違反が認められた事例</w:t>
            </w:r>
          </w:p>
        </w:tc>
        <w:tc>
          <w:tcPr>
            <w:tcW w:w="2745" w:type="dxa"/>
          </w:tcPr>
          <w:p w14:paraId="774C2AFE"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401A49E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平成23年2月18日</w:t>
            </w:r>
          </w:p>
        </w:tc>
      </w:tr>
      <w:bookmarkEnd w:id="0"/>
      <w:tr w:rsidR="002F6FB8" w:rsidRPr="00BF087B" w14:paraId="5BF2E775" w14:textId="77777777" w:rsidTr="00014527">
        <w:trPr>
          <w:trHeight w:val="170"/>
        </w:trPr>
        <w:tc>
          <w:tcPr>
            <w:tcW w:w="601" w:type="dxa"/>
          </w:tcPr>
          <w:p w14:paraId="691118F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15</w:t>
            </w:r>
          </w:p>
        </w:tc>
        <w:tc>
          <w:tcPr>
            <w:tcW w:w="6272" w:type="dxa"/>
          </w:tcPr>
          <w:p w14:paraId="4FF8DAC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事業者によるうつ病患者の音楽教室受講拒否が不法行為とならないとされた事例</w:t>
            </w:r>
          </w:p>
        </w:tc>
        <w:tc>
          <w:tcPr>
            <w:tcW w:w="2745" w:type="dxa"/>
          </w:tcPr>
          <w:p w14:paraId="18ED2270"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5C4EF3F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平成24年1月16日</w:t>
            </w:r>
          </w:p>
        </w:tc>
      </w:tr>
      <w:tr w:rsidR="002F6FB8" w:rsidRPr="00BF087B" w14:paraId="539CCFD2" w14:textId="77777777" w:rsidTr="00014527">
        <w:trPr>
          <w:trHeight w:val="170"/>
        </w:trPr>
        <w:tc>
          <w:tcPr>
            <w:tcW w:w="601" w:type="dxa"/>
          </w:tcPr>
          <w:p w14:paraId="10A65656"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16</w:t>
            </w:r>
          </w:p>
        </w:tc>
        <w:tc>
          <w:tcPr>
            <w:tcW w:w="6272" w:type="dxa"/>
          </w:tcPr>
          <w:p w14:paraId="584AEB1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ネットカフェにおいて精神障害者の入店を拒否したことにつき、入店拒否をした店長の不法行為及びネットカフェを運営する会社の使用者責任があるとして、慰謝料請求が認容された事例</w:t>
            </w:r>
          </w:p>
        </w:tc>
        <w:tc>
          <w:tcPr>
            <w:tcW w:w="2745" w:type="dxa"/>
          </w:tcPr>
          <w:p w14:paraId="4D2AE1D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012716A8"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平成24年11月2日</w:t>
            </w:r>
          </w:p>
        </w:tc>
      </w:tr>
      <w:tr w:rsidR="002F6FB8" w:rsidRPr="00BF087B" w14:paraId="41AD00AA" w14:textId="77777777" w:rsidTr="00014527">
        <w:trPr>
          <w:trHeight w:val="170"/>
        </w:trPr>
        <w:tc>
          <w:tcPr>
            <w:tcW w:w="601" w:type="dxa"/>
          </w:tcPr>
          <w:p w14:paraId="41DD8C3F"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lastRenderedPageBreak/>
              <w:t>17</w:t>
            </w:r>
          </w:p>
        </w:tc>
        <w:tc>
          <w:tcPr>
            <w:tcW w:w="6272" w:type="dxa"/>
          </w:tcPr>
          <w:p w14:paraId="6B5A33D6"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事業者による車椅子のままの入浴拒否と車椅子利用者への入浴配慮の不提供が不法行為を構成しないとされた事例</w:t>
            </w:r>
          </w:p>
        </w:tc>
        <w:tc>
          <w:tcPr>
            <w:tcW w:w="2745" w:type="dxa"/>
          </w:tcPr>
          <w:p w14:paraId="7E83889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東京地判</w:t>
            </w:r>
          </w:p>
          <w:p w14:paraId="171CA9D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平成25年4月22日</w:t>
            </w:r>
          </w:p>
        </w:tc>
      </w:tr>
      <w:tr w:rsidR="002F6FB8" w:rsidRPr="00BF087B" w14:paraId="6A15E8E5" w14:textId="77777777" w:rsidTr="00014527">
        <w:trPr>
          <w:trHeight w:val="170"/>
        </w:trPr>
        <w:tc>
          <w:tcPr>
            <w:tcW w:w="601" w:type="dxa"/>
          </w:tcPr>
          <w:p w14:paraId="24FF45E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18</w:t>
            </w:r>
          </w:p>
        </w:tc>
        <w:tc>
          <w:tcPr>
            <w:tcW w:w="6272" w:type="dxa"/>
          </w:tcPr>
          <w:p w14:paraId="7028DDEB"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障害者等の少額預金の利子所得等の非課税の適用を受けるために必要な申込書を銀行に「郵送」したが受付を拒否されたことについて銀行及び国の責任が認められなかった事例</w:t>
            </w:r>
          </w:p>
        </w:tc>
        <w:tc>
          <w:tcPr>
            <w:tcW w:w="2745" w:type="dxa"/>
          </w:tcPr>
          <w:p w14:paraId="6AD6730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400710A2"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平成26年8月29日</w:t>
            </w:r>
          </w:p>
        </w:tc>
      </w:tr>
      <w:tr w:rsidR="002F6FB8" w:rsidRPr="00BF087B" w14:paraId="50309699" w14:textId="77777777" w:rsidTr="00014527">
        <w:trPr>
          <w:trHeight w:val="170"/>
        </w:trPr>
        <w:tc>
          <w:tcPr>
            <w:tcW w:w="601" w:type="dxa"/>
          </w:tcPr>
          <w:p w14:paraId="6594956C"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19</w:t>
            </w:r>
          </w:p>
        </w:tc>
        <w:tc>
          <w:tcPr>
            <w:tcW w:w="6272" w:type="dxa"/>
          </w:tcPr>
          <w:p w14:paraId="10353039"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事業者による性同一性障害者のゴルフクラブ入会拒否が不法行為を構成するとされた事例</w:t>
            </w:r>
          </w:p>
        </w:tc>
        <w:tc>
          <w:tcPr>
            <w:tcW w:w="2745" w:type="dxa"/>
          </w:tcPr>
          <w:p w14:paraId="6387A1F8"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東京高判</w:t>
            </w:r>
          </w:p>
          <w:p w14:paraId="655D87D3" w14:textId="77777777" w:rsidR="002F6FB8" w:rsidRPr="00BF087B" w:rsidRDefault="002F6FB8" w:rsidP="00BF087B">
            <w:pPr>
              <w:spacing w:line="276" w:lineRule="auto"/>
              <w:rPr>
                <w:rFonts w:ascii="BIZ UDPゴシック" w:eastAsia="BIZ UDPゴシック" w:hAnsi="BIZ UDPゴシック" w:cs="メイリオ"/>
                <w:sz w:val="24"/>
                <w:szCs w:val="24"/>
              </w:rPr>
            </w:pPr>
            <w:r w:rsidRPr="00BF087B">
              <w:rPr>
                <w:rFonts w:ascii="BIZ UDPゴシック" w:eastAsia="BIZ UDPゴシック" w:hAnsi="BIZ UDPゴシック" w:cs="メイリオ" w:hint="eastAsia"/>
                <w:sz w:val="24"/>
                <w:szCs w:val="24"/>
              </w:rPr>
              <w:t>平成27年7月1日</w:t>
            </w:r>
          </w:p>
        </w:tc>
      </w:tr>
    </w:tbl>
    <w:p w14:paraId="730E4977" w14:textId="77777777" w:rsidR="002F6FB8" w:rsidRPr="00BF087B" w:rsidRDefault="002F6FB8" w:rsidP="00BF087B">
      <w:pPr>
        <w:widowControl/>
        <w:tabs>
          <w:tab w:val="left" w:pos="3660"/>
        </w:tabs>
        <w:spacing w:line="276" w:lineRule="auto"/>
        <w:jc w:val="left"/>
        <w:rPr>
          <w:rFonts w:ascii="BIZ UDPゴシック" w:eastAsia="BIZ UDPゴシック" w:hAnsi="BIZ UDPゴシック"/>
          <w:sz w:val="24"/>
          <w:szCs w:val="24"/>
        </w:rPr>
      </w:pPr>
      <w:r w:rsidRPr="00BF087B">
        <w:rPr>
          <w:rFonts w:ascii="BIZ UDPゴシック" w:eastAsia="BIZ UDPゴシック" w:hAnsi="BIZ UDPゴシック"/>
          <w:sz w:val="24"/>
          <w:szCs w:val="24"/>
        </w:rPr>
        <w:tab/>
      </w:r>
    </w:p>
    <w:p w14:paraId="474097BF" w14:textId="1480C9E9" w:rsidR="00822666" w:rsidRPr="00AC7AB4" w:rsidRDefault="00522E98" w:rsidP="00A15664">
      <w:pPr>
        <w:widowControl/>
        <w:spacing w:line="276" w:lineRule="auto"/>
        <w:jc w:val="left"/>
        <w:rPr>
          <w:rFonts w:ascii="BIZ UDPゴシック" w:eastAsia="BIZ UDPゴシック" w:hAnsi="BIZ UDPゴシック"/>
          <w:b/>
          <w:bCs/>
          <w:sz w:val="36"/>
          <w:szCs w:val="36"/>
        </w:rPr>
      </w:pPr>
      <w:r w:rsidRPr="00AC7AB4">
        <w:rPr>
          <w:rFonts w:ascii="BIZ UDPゴシック" w:eastAsia="BIZ UDPゴシック" w:hAnsi="BIZ UDPゴシック" w:hint="eastAsia"/>
          <w:b/>
          <w:bCs/>
          <w:sz w:val="36"/>
          <w:szCs w:val="36"/>
        </w:rPr>
        <w:t>【参考】障がいに関する国際デー</w:t>
      </w:r>
    </w:p>
    <w:p w14:paraId="4BAEC732" w14:textId="4CC22C6D" w:rsidR="00A15664" w:rsidRPr="00AC7AB4" w:rsidRDefault="00522E98" w:rsidP="00A15664">
      <w:pPr>
        <w:widowControl/>
        <w:spacing w:line="276" w:lineRule="auto"/>
        <w:ind w:left="240" w:hangingChars="100" w:hanging="240"/>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 xml:space="preserve"> </w:t>
      </w:r>
      <w:r w:rsidR="00A15664" w:rsidRPr="00AC7AB4">
        <w:rPr>
          <w:rFonts w:ascii="BIZ UDPゴシック" w:eastAsia="BIZ UDPゴシック" w:hAnsi="BIZ UDPゴシック" w:hint="eastAsia"/>
          <w:sz w:val="24"/>
          <w:szCs w:val="24"/>
        </w:rPr>
        <w:t xml:space="preserve">　　</w:t>
      </w:r>
      <w:r w:rsidRPr="00AC7AB4">
        <w:rPr>
          <w:rFonts w:ascii="BIZ UDPゴシック" w:eastAsia="BIZ UDPゴシック" w:hAnsi="BIZ UDPゴシック" w:hint="eastAsia"/>
          <w:sz w:val="24"/>
          <w:szCs w:val="24"/>
        </w:rPr>
        <w:t>国際デーとは、さまざまな懸案事項について、一般市民に情報を提供し、グローバルな課題に取り組むための政治的意思と資源を動員するとともに、人類の成果を祝い、さらに向上させるための機会として、国際連合によって指定された日のことです。</w:t>
      </w:r>
    </w:p>
    <w:p w14:paraId="6967DEC1" w14:textId="77777777" w:rsidR="00A15664" w:rsidRPr="00AC7AB4" w:rsidRDefault="00A15664" w:rsidP="00A15664">
      <w:pPr>
        <w:widowControl/>
        <w:spacing w:line="276" w:lineRule="auto"/>
        <w:jc w:val="left"/>
        <w:rPr>
          <w:rFonts w:ascii="BIZ UDPゴシック" w:eastAsia="BIZ UDPゴシック" w:hAnsi="BIZ UDPゴシック"/>
          <w:sz w:val="24"/>
          <w:szCs w:val="24"/>
        </w:rPr>
      </w:pPr>
    </w:p>
    <w:p w14:paraId="415412B3" w14:textId="38C8D0B5" w:rsidR="00A15664" w:rsidRPr="00AC7AB4" w:rsidRDefault="00A15664" w:rsidP="00A15664">
      <w:pPr>
        <w:widowControl/>
        <w:spacing w:line="276" w:lineRule="auto"/>
        <w:ind w:left="240" w:hangingChars="100" w:hanging="240"/>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 xml:space="preserve">　　　以下に、国際連合が定めている障がいに関する国際デーを抜粋します。次のホームページから</w:t>
      </w:r>
      <w:r w:rsidR="0008575C" w:rsidRPr="00AC7AB4">
        <w:rPr>
          <w:rFonts w:ascii="BIZ UDPゴシック" w:eastAsia="BIZ UDPゴシック" w:hAnsi="BIZ UDPゴシック" w:hint="eastAsia"/>
          <w:sz w:val="24"/>
          <w:szCs w:val="24"/>
        </w:rPr>
        <w:t>他</w:t>
      </w:r>
      <w:r w:rsidRPr="00AC7AB4">
        <w:rPr>
          <w:rFonts w:ascii="BIZ UDPゴシック" w:eastAsia="BIZ UDPゴシック" w:hAnsi="BIZ UDPゴシック" w:hint="eastAsia"/>
          <w:sz w:val="24"/>
          <w:szCs w:val="24"/>
        </w:rPr>
        <w:t>の国際デー</w:t>
      </w:r>
      <w:r w:rsidR="0008575C" w:rsidRPr="00AC7AB4">
        <w:rPr>
          <w:rFonts w:ascii="BIZ UDPゴシック" w:eastAsia="BIZ UDPゴシック" w:hAnsi="BIZ UDPゴシック" w:hint="eastAsia"/>
          <w:sz w:val="24"/>
          <w:szCs w:val="24"/>
        </w:rPr>
        <w:t>についても</w:t>
      </w:r>
      <w:r w:rsidRPr="00AC7AB4">
        <w:rPr>
          <w:rFonts w:ascii="BIZ UDPゴシック" w:eastAsia="BIZ UDPゴシック" w:hAnsi="BIZ UDPゴシック" w:hint="eastAsia"/>
          <w:sz w:val="24"/>
          <w:szCs w:val="24"/>
        </w:rPr>
        <w:t>確認することができます。</w:t>
      </w:r>
    </w:p>
    <w:p w14:paraId="3A9250D2" w14:textId="50D9746B" w:rsidR="00A15664" w:rsidRPr="00AC7AB4" w:rsidRDefault="00A15664"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cs="メイリオ"/>
          <w:noProof/>
          <w:color w:val="000000" w:themeColor="text1"/>
          <w:sz w:val="24"/>
          <w:szCs w:val="24"/>
        </w:rPr>
        <w:drawing>
          <wp:anchor distT="0" distB="0" distL="114300" distR="114300" simplePos="0" relativeHeight="252126208" behindDoc="0" locked="0" layoutInCell="1" allowOverlap="1" wp14:anchorId="5C07456A" wp14:editId="3374DED3">
            <wp:simplePos x="0" y="0"/>
            <wp:positionH relativeFrom="margin">
              <wp:posOffset>5873750</wp:posOffset>
            </wp:positionH>
            <wp:positionV relativeFrom="paragraph">
              <wp:posOffset>41275</wp:posOffset>
            </wp:positionV>
            <wp:extent cx="937260" cy="937260"/>
            <wp:effectExtent l="0" t="0" r="0" b="0"/>
            <wp:wrapNone/>
            <wp:docPr id="4141" name="図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 name="図 4141"/>
                    <pic:cNvPicPr/>
                  </pic:nvPicPr>
                  <pic:blipFill>
                    <a:blip r:embed="rId50">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p>
    <w:p w14:paraId="34739843" w14:textId="53C558DA" w:rsidR="00014527" w:rsidRPr="00AC7AB4" w:rsidRDefault="00014527" w:rsidP="00A15664">
      <w:pPr>
        <w:numPr>
          <w:ilvl w:val="0"/>
          <w:numId w:val="28"/>
        </w:numPr>
        <w:spacing w:line="276" w:lineRule="auto"/>
        <w:rPr>
          <w:rFonts w:ascii="BIZ UDPゴシック" w:eastAsia="BIZ UDPゴシック" w:hAnsi="BIZ UDPゴシック" w:cs="メイリオ"/>
          <w:color w:val="000000" w:themeColor="text1"/>
          <w:sz w:val="24"/>
          <w:szCs w:val="24"/>
        </w:rPr>
      </w:pPr>
      <w:r w:rsidRPr="00AC7AB4">
        <w:rPr>
          <w:rFonts w:ascii="BIZ UDPゴシック" w:eastAsia="BIZ UDPゴシック" w:hAnsi="BIZ UDPゴシック" w:cs="メイリオ" w:hint="eastAsia"/>
          <w:color w:val="000000" w:themeColor="text1"/>
          <w:sz w:val="24"/>
          <w:szCs w:val="24"/>
        </w:rPr>
        <w:t>国際連合広報センター「国際デー」</w:t>
      </w:r>
    </w:p>
    <w:p w14:paraId="67613DBA" w14:textId="77777777" w:rsidR="00A15664" w:rsidRPr="00AC7AB4" w:rsidRDefault="00014527"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 xml:space="preserve">　 </w:t>
      </w:r>
      <w:r w:rsidRPr="00AC7AB4">
        <w:rPr>
          <w:rFonts w:ascii="BIZ UDPゴシック" w:eastAsia="BIZ UDPゴシック" w:hAnsi="BIZ UDPゴシック"/>
          <w:sz w:val="24"/>
          <w:szCs w:val="24"/>
        </w:rPr>
        <w:t xml:space="preserve"> </w:t>
      </w:r>
      <w:hyperlink r:id="rId51" w:history="1">
        <w:r w:rsidRPr="00AC7AB4">
          <w:rPr>
            <w:rStyle w:val="ad"/>
            <w:rFonts w:ascii="BIZ UDPゴシック" w:eastAsia="BIZ UDPゴシック" w:hAnsi="BIZ UDPゴシック"/>
            <w:sz w:val="24"/>
            <w:szCs w:val="24"/>
          </w:rPr>
          <w:t>https://www.unic.or.jp/activities/international_observances/days/</w:t>
        </w:r>
      </w:hyperlink>
    </w:p>
    <w:p w14:paraId="5B1CE900" w14:textId="29F6427B" w:rsidR="00522E98" w:rsidRPr="00AC7AB4" w:rsidRDefault="00014527"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 xml:space="preserve">　</w:t>
      </w:r>
    </w:p>
    <w:tbl>
      <w:tblPr>
        <w:tblStyle w:val="ab"/>
        <w:tblW w:w="0" w:type="auto"/>
        <w:tblInd w:w="279" w:type="dxa"/>
        <w:tblLook w:val="04A0" w:firstRow="1" w:lastRow="0" w:firstColumn="1" w:lastColumn="0" w:noHBand="0" w:noVBand="1"/>
      </w:tblPr>
      <w:tblGrid>
        <w:gridCol w:w="1843"/>
        <w:gridCol w:w="7706"/>
      </w:tblGrid>
      <w:tr w:rsidR="00516705" w:rsidRPr="00AC7AB4" w14:paraId="669815EF" w14:textId="77777777" w:rsidTr="00A15664">
        <w:tc>
          <w:tcPr>
            <w:tcW w:w="1843" w:type="dxa"/>
            <w:shd w:val="clear" w:color="auto" w:fill="D9D9D9" w:themeFill="background1" w:themeFillShade="D9"/>
          </w:tcPr>
          <w:p w14:paraId="6ACBC3D5" w14:textId="4C17AD53" w:rsidR="00516705" w:rsidRPr="00AC7AB4" w:rsidRDefault="00516705"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cs="メイリオ" w:hint="eastAsia"/>
                <w:b/>
                <w:sz w:val="24"/>
                <w:szCs w:val="24"/>
              </w:rPr>
              <w:t>日　付</w:t>
            </w:r>
          </w:p>
        </w:tc>
        <w:tc>
          <w:tcPr>
            <w:tcW w:w="7706" w:type="dxa"/>
            <w:shd w:val="clear" w:color="auto" w:fill="D9D9D9" w:themeFill="background1" w:themeFillShade="D9"/>
          </w:tcPr>
          <w:p w14:paraId="2624A343" w14:textId="074B7762" w:rsidR="00516705" w:rsidRPr="00AC7AB4" w:rsidRDefault="00516705"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cs="メイリオ" w:hint="eastAsia"/>
                <w:b/>
                <w:sz w:val="24"/>
                <w:szCs w:val="24"/>
              </w:rPr>
              <w:t>国際デー名</w:t>
            </w:r>
          </w:p>
        </w:tc>
      </w:tr>
      <w:tr w:rsidR="00516705" w:rsidRPr="00AC7AB4" w14:paraId="546DC561" w14:textId="77777777" w:rsidTr="00A15664">
        <w:tc>
          <w:tcPr>
            <w:tcW w:w="1843" w:type="dxa"/>
          </w:tcPr>
          <w:p w14:paraId="738E4E6F" w14:textId="43FB8C2B" w:rsidR="00516705" w:rsidRPr="00AC7AB4" w:rsidRDefault="002C3A2A" w:rsidP="00A15664">
            <w:pPr>
              <w:widowControl/>
              <w:spacing w:line="276" w:lineRule="auto"/>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w:t>
            </w:r>
            <w:r w:rsidR="00516705" w:rsidRPr="00AC7AB4">
              <w:rPr>
                <w:rFonts w:ascii="BIZ UDPゴシック" w:eastAsia="BIZ UDPゴシック" w:hAnsi="BIZ UDPゴシック" w:hint="eastAsia"/>
                <w:sz w:val="24"/>
                <w:szCs w:val="24"/>
              </w:rPr>
              <w:t>月</w:t>
            </w:r>
            <w:r>
              <w:rPr>
                <w:rFonts w:ascii="BIZ UDPゴシック" w:eastAsia="BIZ UDPゴシック" w:hAnsi="BIZ UDPゴシック" w:hint="eastAsia"/>
                <w:sz w:val="24"/>
                <w:szCs w:val="24"/>
              </w:rPr>
              <w:t>4</w:t>
            </w:r>
            <w:r w:rsidR="00516705" w:rsidRPr="00AC7AB4">
              <w:rPr>
                <w:rFonts w:ascii="BIZ UDPゴシック" w:eastAsia="BIZ UDPゴシック" w:hAnsi="BIZ UDPゴシック" w:hint="eastAsia"/>
                <w:sz w:val="24"/>
                <w:szCs w:val="24"/>
              </w:rPr>
              <w:t>日</w:t>
            </w:r>
          </w:p>
        </w:tc>
        <w:tc>
          <w:tcPr>
            <w:tcW w:w="7706" w:type="dxa"/>
          </w:tcPr>
          <w:p w14:paraId="3563E5A5" w14:textId="1150F41D" w:rsidR="00516705" w:rsidRPr="00AC7AB4" w:rsidRDefault="00516705"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世界点字デー</w:t>
            </w:r>
          </w:p>
        </w:tc>
      </w:tr>
      <w:tr w:rsidR="0044375F" w:rsidRPr="00AC7AB4" w14:paraId="46ABB397" w14:textId="77777777" w:rsidTr="00A15664">
        <w:tc>
          <w:tcPr>
            <w:tcW w:w="1843" w:type="dxa"/>
          </w:tcPr>
          <w:p w14:paraId="0E1450D2" w14:textId="1E56C915" w:rsidR="0044375F" w:rsidRPr="00AC7AB4" w:rsidRDefault="002C3A2A" w:rsidP="00A15664">
            <w:pPr>
              <w:widowControl/>
              <w:spacing w:line="276" w:lineRule="auto"/>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4</w:t>
            </w:r>
            <w:r w:rsidR="0044375F">
              <w:rPr>
                <w:rFonts w:ascii="BIZ UDPゴシック" w:eastAsia="BIZ UDPゴシック" w:hAnsi="BIZ UDPゴシック" w:hint="eastAsia"/>
                <w:sz w:val="24"/>
                <w:szCs w:val="24"/>
              </w:rPr>
              <w:t>月</w:t>
            </w:r>
            <w:r>
              <w:rPr>
                <w:rFonts w:ascii="BIZ UDPゴシック" w:eastAsia="BIZ UDPゴシック" w:hAnsi="BIZ UDPゴシック" w:hint="eastAsia"/>
                <w:sz w:val="24"/>
                <w:szCs w:val="24"/>
              </w:rPr>
              <w:t>2</w:t>
            </w:r>
            <w:r w:rsidR="0044375F">
              <w:rPr>
                <w:rFonts w:ascii="BIZ UDPゴシック" w:eastAsia="BIZ UDPゴシック" w:hAnsi="BIZ UDPゴシック" w:hint="eastAsia"/>
                <w:sz w:val="24"/>
                <w:szCs w:val="24"/>
              </w:rPr>
              <w:t>日</w:t>
            </w:r>
          </w:p>
        </w:tc>
        <w:tc>
          <w:tcPr>
            <w:tcW w:w="7706" w:type="dxa"/>
          </w:tcPr>
          <w:p w14:paraId="3C6D42E2" w14:textId="0AD91525" w:rsidR="0044375F" w:rsidRPr="00AC7AB4" w:rsidRDefault="0044375F" w:rsidP="00A15664">
            <w:pPr>
              <w:widowControl/>
              <w:spacing w:line="276" w:lineRule="auto"/>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世界自閉症啓発デー</w:t>
            </w:r>
          </w:p>
        </w:tc>
      </w:tr>
      <w:tr w:rsidR="00516705" w:rsidRPr="00AC7AB4" w14:paraId="04AF5A69" w14:textId="77777777" w:rsidTr="00A15664">
        <w:tc>
          <w:tcPr>
            <w:tcW w:w="1843" w:type="dxa"/>
          </w:tcPr>
          <w:p w14:paraId="1F176E82" w14:textId="52923CC6" w:rsidR="00516705" w:rsidRPr="00AC7AB4" w:rsidRDefault="002C3A2A" w:rsidP="00A15664">
            <w:pPr>
              <w:widowControl/>
              <w:spacing w:line="276" w:lineRule="auto"/>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9</w:t>
            </w:r>
            <w:r w:rsidR="00C744A2" w:rsidRPr="00AC7AB4">
              <w:rPr>
                <w:rFonts w:ascii="BIZ UDPゴシック" w:eastAsia="BIZ UDPゴシック" w:hAnsi="BIZ UDPゴシック" w:hint="eastAsia"/>
                <w:sz w:val="24"/>
                <w:szCs w:val="24"/>
              </w:rPr>
              <w:t>月</w:t>
            </w:r>
            <w:r>
              <w:rPr>
                <w:rFonts w:ascii="BIZ UDPゴシック" w:eastAsia="BIZ UDPゴシック" w:hAnsi="BIZ UDPゴシック" w:hint="eastAsia"/>
                <w:sz w:val="24"/>
                <w:szCs w:val="24"/>
              </w:rPr>
              <w:t>23</w:t>
            </w:r>
            <w:r w:rsidR="00C744A2" w:rsidRPr="00AC7AB4">
              <w:rPr>
                <w:rFonts w:ascii="BIZ UDPゴシック" w:eastAsia="BIZ UDPゴシック" w:hAnsi="BIZ UDPゴシック" w:hint="eastAsia"/>
                <w:sz w:val="24"/>
                <w:szCs w:val="24"/>
              </w:rPr>
              <w:t>日</w:t>
            </w:r>
          </w:p>
        </w:tc>
        <w:tc>
          <w:tcPr>
            <w:tcW w:w="7706" w:type="dxa"/>
          </w:tcPr>
          <w:p w14:paraId="60F72766" w14:textId="569AB336" w:rsidR="00516705" w:rsidRPr="00AC7AB4" w:rsidRDefault="00C744A2"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手話言語の国際デー</w:t>
            </w:r>
          </w:p>
        </w:tc>
      </w:tr>
      <w:tr w:rsidR="00516705" w14:paraId="6948D520" w14:textId="77777777" w:rsidTr="00A15664">
        <w:tc>
          <w:tcPr>
            <w:tcW w:w="1843" w:type="dxa"/>
          </w:tcPr>
          <w:p w14:paraId="1239FD4C" w14:textId="1B24EA1C" w:rsidR="00516705" w:rsidRPr="00AC7AB4" w:rsidRDefault="002C3A2A" w:rsidP="00A15664">
            <w:pPr>
              <w:widowControl/>
              <w:spacing w:line="276" w:lineRule="auto"/>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12</w:t>
            </w:r>
            <w:r w:rsidR="00C744A2" w:rsidRPr="00AC7AB4">
              <w:rPr>
                <w:rFonts w:ascii="BIZ UDPゴシック" w:eastAsia="BIZ UDPゴシック" w:hAnsi="BIZ UDPゴシック" w:hint="eastAsia"/>
                <w:sz w:val="24"/>
                <w:szCs w:val="24"/>
              </w:rPr>
              <w:t>月</w:t>
            </w:r>
            <w:r>
              <w:rPr>
                <w:rFonts w:ascii="BIZ UDPゴシック" w:eastAsia="BIZ UDPゴシック" w:hAnsi="BIZ UDPゴシック" w:hint="eastAsia"/>
                <w:sz w:val="24"/>
                <w:szCs w:val="24"/>
              </w:rPr>
              <w:t>3</w:t>
            </w:r>
            <w:r w:rsidR="00C744A2" w:rsidRPr="00AC7AB4">
              <w:rPr>
                <w:rFonts w:ascii="BIZ UDPゴシック" w:eastAsia="BIZ UDPゴシック" w:hAnsi="BIZ UDPゴシック" w:hint="eastAsia"/>
                <w:sz w:val="24"/>
                <w:szCs w:val="24"/>
              </w:rPr>
              <w:t>日</w:t>
            </w:r>
          </w:p>
        </w:tc>
        <w:tc>
          <w:tcPr>
            <w:tcW w:w="7706" w:type="dxa"/>
          </w:tcPr>
          <w:p w14:paraId="55B70508" w14:textId="6E57F893" w:rsidR="00516705" w:rsidRPr="00AC7AB4" w:rsidRDefault="00014527" w:rsidP="00A15664">
            <w:pPr>
              <w:widowControl/>
              <w:spacing w:line="276" w:lineRule="auto"/>
              <w:jc w:val="left"/>
              <w:rPr>
                <w:rFonts w:ascii="BIZ UDPゴシック" w:eastAsia="BIZ UDPゴシック" w:hAnsi="BIZ UDPゴシック"/>
                <w:sz w:val="24"/>
                <w:szCs w:val="24"/>
              </w:rPr>
            </w:pPr>
            <w:r w:rsidRPr="00AC7AB4">
              <w:rPr>
                <w:rFonts w:ascii="BIZ UDPゴシック" w:eastAsia="BIZ UDPゴシック" w:hAnsi="BIZ UDPゴシック" w:hint="eastAsia"/>
                <w:sz w:val="24"/>
                <w:szCs w:val="24"/>
              </w:rPr>
              <w:t>国際障害者デー</w:t>
            </w:r>
          </w:p>
        </w:tc>
      </w:tr>
    </w:tbl>
    <w:p w14:paraId="0FF98D74" w14:textId="77777777" w:rsidR="00522E98" w:rsidRDefault="00522E98" w:rsidP="00A15664">
      <w:pPr>
        <w:widowControl/>
        <w:spacing w:line="276" w:lineRule="auto"/>
        <w:jc w:val="left"/>
        <w:rPr>
          <w:rFonts w:ascii="BIZ UDPゴシック" w:eastAsia="BIZ UDPゴシック" w:hAnsi="BIZ UDPゴシック"/>
          <w:sz w:val="24"/>
          <w:szCs w:val="24"/>
        </w:rPr>
      </w:pPr>
    </w:p>
    <w:p w14:paraId="06B6BA1C" w14:textId="77777777" w:rsidR="00522E98" w:rsidRDefault="00522E98" w:rsidP="00522E98">
      <w:pPr>
        <w:widowControl/>
        <w:spacing w:line="276" w:lineRule="auto"/>
        <w:jc w:val="left"/>
        <w:rPr>
          <w:rFonts w:ascii="BIZ UDPゴシック" w:eastAsia="BIZ UDPゴシック" w:hAnsi="BIZ UDPゴシック"/>
          <w:sz w:val="24"/>
          <w:szCs w:val="24"/>
        </w:rPr>
      </w:pPr>
    </w:p>
    <w:p w14:paraId="6430B710" w14:textId="77777777" w:rsidR="00522E98" w:rsidRDefault="00522E98" w:rsidP="00522E98">
      <w:pPr>
        <w:widowControl/>
        <w:spacing w:line="276" w:lineRule="auto"/>
        <w:jc w:val="left"/>
        <w:rPr>
          <w:rFonts w:ascii="BIZ UDPゴシック" w:eastAsia="BIZ UDPゴシック" w:hAnsi="BIZ UDPゴシック"/>
          <w:sz w:val="24"/>
          <w:szCs w:val="24"/>
        </w:rPr>
      </w:pPr>
    </w:p>
    <w:p w14:paraId="54B5243E" w14:textId="77777777" w:rsidR="00B34041" w:rsidRDefault="00B34041" w:rsidP="00522E98">
      <w:pPr>
        <w:widowControl/>
        <w:spacing w:line="276" w:lineRule="auto"/>
        <w:jc w:val="left"/>
        <w:rPr>
          <w:rFonts w:ascii="BIZ UDPゴシック" w:eastAsia="BIZ UDPゴシック" w:hAnsi="BIZ UDPゴシック"/>
          <w:sz w:val="24"/>
          <w:szCs w:val="24"/>
        </w:rPr>
        <w:sectPr w:rsidR="00B34041" w:rsidSect="00055905">
          <w:type w:val="continuous"/>
          <w:pgSz w:w="11906" w:h="16838"/>
          <w:pgMar w:top="720" w:right="1274" w:bottom="720" w:left="794" w:header="567" w:footer="340" w:gutter="0"/>
          <w:pgNumType w:start="94"/>
          <w:cols w:space="425"/>
          <w:docGrid w:type="lines" w:linePitch="360"/>
        </w:sectPr>
      </w:pPr>
    </w:p>
    <w:p w14:paraId="3D87A6F0" w14:textId="2579FDD0" w:rsidR="009C3413" w:rsidRPr="00BA230B" w:rsidRDefault="00A71924" w:rsidP="008D2A28">
      <w:pPr>
        <w:rPr>
          <w:rFonts w:ascii="BIZ UDPゴシック" w:eastAsia="BIZ UDPゴシック" w:hAnsi="BIZ UDPゴシック"/>
          <w:sz w:val="48"/>
          <w:szCs w:val="48"/>
        </w:rPr>
      </w:pPr>
      <w:r w:rsidRPr="00C10D77">
        <w:rPr>
          <w:rFonts w:ascii="メイリオ" w:eastAsia="メイリオ" w:hAnsi="メイリオ" w:cs="メイリオ" w:hint="eastAsia"/>
          <w:b/>
          <w:noProof/>
        </w:rPr>
        <w:lastRenderedPageBreak/>
        <mc:AlternateContent>
          <mc:Choice Requires="wps">
            <w:drawing>
              <wp:anchor distT="0" distB="0" distL="114300" distR="114300" simplePos="0" relativeHeight="252039168" behindDoc="0" locked="0" layoutInCell="1" allowOverlap="1" wp14:anchorId="7854CD95" wp14:editId="0045677C">
                <wp:simplePos x="0" y="0"/>
                <wp:positionH relativeFrom="page">
                  <wp:align>left</wp:align>
                </wp:positionH>
                <wp:positionV relativeFrom="paragraph">
                  <wp:posOffset>238125</wp:posOffset>
                </wp:positionV>
                <wp:extent cx="7528560" cy="1459230"/>
                <wp:effectExtent l="19050" t="19050" r="15240" b="26670"/>
                <wp:wrapNone/>
                <wp:docPr id="9" name="正方形/長方形 9"/>
                <wp:cNvGraphicFramePr/>
                <a:graphic xmlns:a="http://schemas.openxmlformats.org/drawingml/2006/main">
                  <a:graphicData uri="http://schemas.microsoft.com/office/word/2010/wordprocessingShape">
                    <wps:wsp>
                      <wps:cNvSpPr/>
                      <wps:spPr>
                        <a:xfrm>
                          <a:off x="0" y="0"/>
                          <a:ext cx="7528560" cy="1459230"/>
                        </a:xfrm>
                        <a:prstGeom prst="rect">
                          <a:avLst/>
                        </a:prstGeom>
                        <a:solidFill>
                          <a:srgbClr val="C0504D">
                            <a:lumMod val="40000"/>
                            <a:lumOff val="60000"/>
                          </a:srgbClr>
                        </a:solidFill>
                        <a:ln w="38100" cap="flat" cmpd="thickThin" algn="ctr">
                          <a:solidFill>
                            <a:srgbClr val="C0504D">
                              <a:lumMod val="40000"/>
                              <a:lumOff val="60000"/>
                            </a:srgbClr>
                          </a:solidFill>
                          <a:prstDash val="solid"/>
                        </a:ln>
                        <a:effectLst/>
                      </wps:spPr>
                      <wps:txbx>
                        <w:txbxContent>
                          <w:p w14:paraId="3BC208F9" w14:textId="77777777" w:rsidR="00C10D77" w:rsidRPr="00C10D77" w:rsidRDefault="00C10D77" w:rsidP="00C10D77">
                            <w:pPr>
                              <w:jc w:val="center"/>
                              <w:rPr>
                                <w:rFonts w:ascii="BIZ UDPゴシック" w:eastAsia="BIZ UDPゴシック" w:hAnsi="BIZ UDPゴシック"/>
                                <w:b/>
                                <w:bCs/>
                                <w:sz w:val="52"/>
                                <w:szCs w:val="52"/>
                              </w:rPr>
                            </w:pPr>
                            <w:r w:rsidRPr="00C10D77">
                              <w:rPr>
                                <w:rFonts w:ascii="BIZ UDPゴシック" w:eastAsia="BIZ UDPゴシック" w:hAnsi="BIZ UDPゴシック" w:hint="eastAsia"/>
                                <w:b/>
                                <w:bCs/>
                                <w:sz w:val="52"/>
                                <w:szCs w:val="52"/>
                              </w:rPr>
                              <w:t>１２月３日～９日は「障がい者週間」です。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4CD95" id="正方形/長方形 9" o:spid="_x0000_s1050" style="position:absolute;left:0;text-align:left;margin-left:0;margin-top:18.75pt;width:592.8pt;height:114.9pt;z-index:252039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" fillcolor="#e6b9b8" strokecolor="#e6b9b8" strokeweight="3pt">
                <v:stroke linestyle="thickThin"/>
                <v:textbox>
                  <w:txbxContent>
                    <w:p w14:paraId="3BC208F9" w14:textId="77777777" w:rsidR="00C10D77" w:rsidRPr="00C10D77" w:rsidRDefault="00C10D77" w:rsidP="00C10D77">
                      <w:pPr>
                        <w:jc w:val="center"/>
                        <w:rPr>
                          <w:rFonts w:ascii="BIZ UDPゴシック" w:eastAsia="BIZ UDPゴシック" w:hAnsi="BIZ UDPゴシック"/>
                          <w:b/>
                          <w:bCs/>
                          <w:sz w:val="52"/>
                          <w:szCs w:val="52"/>
                        </w:rPr>
                      </w:pPr>
                      <w:r w:rsidRPr="00C10D77">
                        <w:rPr>
                          <w:rFonts w:ascii="BIZ UDPゴシック" w:eastAsia="BIZ UDPゴシック" w:hAnsi="BIZ UDPゴシック" w:hint="eastAsia"/>
                          <w:b/>
                          <w:bCs/>
                          <w:sz w:val="52"/>
                          <w:szCs w:val="52"/>
                        </w:rPr>
                        <w:t>１２月３日～９日は「障がい者週間」です。</w:t>
                      </w:r>
                    </w:p>
                  </w:txbxContent>
                </v:textbox>
                <w10:wrap anchorx="page"/>
              </v:rect>
            </w:pict>
          </mc:Fallback>
        </mc:AlternateContent>
      </w:r>
    </w:p>
    <w:p w14:paraId="08D6AD1E" w14:textId="1B658303" w:rsidR="008D2A28" w:rsidRPr="00BA230B" w:rsidRDefault="008D2A28" w:rsidP="008D2A28">
      <w:pPr>
        <w:rPr>
          <w:rFonts w:ascii="BIZ UDPゴシック" w:eastAsia="BIZ UDPゴシック" w:hAnsi="BIZ UDPゴシック"/>
          <w:sz w:val="48"/>
          <w:szCs w:val="48"/>
        </w:rPr>
      </w:pPr>
    </w:p>
    <w:p w14:paraId="2EBC066E" w14:textId="3FB1DD0C" w:rsidR="008D2A28" w:rsidRPr="00BA230B" w:rsidRDefault="008D2A28" w:rsidP="008D2A28">
      <w:pPr>
        <w:rPr>
          <w:rFonts w:ascii="BIZ UDPゴシック" w:eastAsia="BIZ UDPゴシック" w:hAnsi="BIZ UDPゴシック"/>
          <w:sz w:val="48"/>
          <w:szCs w:val="48"/>
        </w:rPr>
      </w:pPr>
    </w:p>
    <w:p w14:paraId="7E4F7C14" w14:textId="77777777" w:rsidR="008D2A28" w:rsidRPr="00BA230B" w:rsidRDefault="008D2A28" w:rsidP="008D2A28">
      <w:pPr>
        <w:rPr>
          <w:rFonts w:ascii="BIZ UDPゴシック" w:eastAsia="BIZ UDPゴシック" w:hAnsi="BIZ UDPゴシック"/>
          <w:sz w:val="48"/>
          <w:szCs w:val="48"/>
        </w:rPr>
      </w:pPr>
    </w:p>
    <w:p w14:paraId="4A580E77" w14:textId="15EC57DB" w:rsidR="008D2A28" w:rsidRPr="00BA230B" w:rsidRDefault="00A71924" w:rsidP="008D2A28">
      <w:pPr>
        <w:rPr>
          <w:rFonts w:ascii="BIZ UDPゴシック" w:eastAsia="BIZ UDPゴシック" w:hAnsi="BIZ UDPゴシック"/>
          <w:sz w:val="48"/>
          <w:szCs w:val="48"/>
        </w:rPr>
      </w:pPr>
      <w:r w:rsidRPr="00BA230B">
        <w:rPr>
          <w:rFonts w:ascii="BIZ UDPゴシック" w:eastAsia="BIZ UDPゴシック" w:hAnsi="BIZ UDPゴシック" w:hint="eastAsia"/>
          <w:noProof/>
          <w:sz w:val="48"/>
          <w:szCs w:val="48"/>
        </w:rPr>
        <mc:AlternateContent>
          <mc:Choice Requires="wps">
            <w:drawing>
              <wp:anchor distT="0" distB="0" distL="114300" distR="114300" simplePos="0" relativeHeight="251880448" behindDoc="0" locked="0" layoutInCell="1" allowOverlap="1" wp14:anchorId="1FC90F93" wp14:editId="5893E11B">
                <wp:simplePos x="0" y="0"/>
                <wp:positionH relativeFrom="page">
                  <wp:align>center</wp:align>
                </wp:positionH>
                <wp:positionV relativeFrom="paragraph">
                  <wp:posOffset>287655</wp:posOffset>
                </wp:positionV>
                <wp:extent cx="6248400" cy="2956560"/>
                <wp:effectExtent l="0" t="0" r="19050" b="15240"/>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6560"/>
                        </a:xfrm>
                        <a:prstGeom prst="rect">
                          <a:avLst/>
                        </a:prstGeom>
                        <a:solidFill>
                          <a:srgbClr val="FFFFFF">
                            <a:alpha val="0"/>
                          </a:srgbClr>
                        </a:solidFill>
                        <a:ln w="12700" cap="rnd">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D0EA9" w14:textId="464040AF"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「障がい者週間」とは</w:t>
                            </w:r>
                          </w:p>
                          <w:p w14:paraId="467821BE" w14:textId="3C2FB5D4"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の有無にかかわらず、相互に人格と個性を尊重し合いながら共生する社会の実現に向け、国民の間に地域社会での共生や差別の禁止などに関する理解を深めるとともに、障がい者が社会、経済、文化その他あらゆる分野の活動への参加を促進することを目的として、障害者基本法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0F93" id="正方形/長方形 243" o:spid="_x0000_s1051" style="position:absolute;left:0;text-align:left;margin-left:0;margin-top:22.65pt;width:492pt;height:232.8pt;z-index:251880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" strokeweight="1pt">
                <v:fill opacity="0"/>
                <v:stroke endcap="round"/>
                <v:shadow color="#868686"/>
                <v:textbox inset="5.85pt,.7pt,5.85pt,.7pt">
                  <w:txbxContent>
                    <w:p w14:paraId="288D0EA9" w14:textId="464040AF"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「障がい者週間」とは</w:t>
                      </w:r>
                    </w:p>
                    <w:p w14:paraId="467821BE" w14:textId="3C2FB5D4" w:rsidR="008E379C" w:rsidRPr="001B3B77" w:rsidRDefault="008E379C"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障がいの有無にかかわらず、相互に人格と個性を尊重し合いながら共生する社会の実現に向け、国民の間に地域社会での共生や差別の禁止などに関する理解を深めるとともに、障がい者が社会、経済、文化その他あらゆる分野の活動への参加を促進することを目的として、障害者基本法に定められています。</w:t>
                      </w:r>
                    </w:p>
                  </w:txbxContent>
                </v:textbox>
                <w10:wrap anchorx="page"/>
              </v:rect>
            </w:pict>
          </mc:Fallback>
        </mc:AlternateContent>
      </w:r>
    </w:p>
    <w:p w14:paraId="46CAC5CA" w14:textId="1252AFC7" w:rsidR="00C10D77" w:rsidRDefault="00C10D77" w:rsidP="008D2A28">
      <w:pPr>
        <w:rPr>
          <w:rFonts w:ascii="BIZ UDPゴシック" w:eastAsia="BIZ UDPゴシック" w:hAnsi="BIZ UDPゴシック"/>
          <w:sz w:val="48"/>
          <w:szCs w:val="48"/>
        </w:rPr>
      </w:pPr>
    </w:p>
    <w:p w14:paraId="3D58822E" w14:textId="6DA86792" w:rsidR="00C10D77" w:rsidRDefault="00C10D77" w:rsidP="008D2A28">
      <w:pPr>
        <w:rPr>
          <w:rFonts w:ascii="BIZ UDPゴシック" w:eastAsia="BIZ UDPゴシック" w:hAnsi="BIZ UDPゴシック"/>
          <w:sz w:val="48"/>
          <w:szCs w:val="48"/>
        </w:rPr>
      </w:pPr>
    </w:p>
    <w:p w14:paraId="56F89197" w14:textId="1C842E2E" w:rsidR="008D2A28" w:rsidRPr="00BA230B" w:rsidRDefault="008D2A28" w:rsidP="008D2A28">
      <w:pPr>
        <w:rPr>
          <w:rFonts w:ascii="BIZ UDPゴシック" w:eastAsia="BIZ UDPゴシック" w:hAnsi="BIZ UDPゴシック"/>
          <w:sz w:val="48"/>
          <w:szCs w:val="48"/>
        </w:rPr>
      </w:pPr>
    </w:p>
    <w:p w14:paraId="18F626F3" w14:textId="2F06A55C" w:rsidR="008D2A28" w:rsidRPr="00BA230B" w:rsidRDefault="008D2A28" w:rsidP="008D2A28">
      <w:pPr>
        <w:rPr>
          <w:rFonts w:ascii="BIZ UDPゴシック" w:eastAsia="BIZ UDPゴシック" w:hAnsi="BIZ UDPゴシック"/>
          <w:sz w:val="48"/>
          <w:szCs w:val="48"/>
        </w:rPr>
      </w:pPr>
    </w:p>
    <w:p w14:paraId="3640EAA1" w14:textId="77777777" w:rsidR="008D2A28" w:rsidRPr="00BA230B" w:rsidRDefault="008D2A28" w:rsidP="008D2A28">
      <w:pPr>
        <w:rPr>
          <w:rFonts w:ascii="BIZ UDPゴシック" w:eastAsia="BIZ UDPゴシック" w:hAnsi="BIZ UDPゴシック"/>
          <w:sz w:val="48"/>
          <w:szCs w:val="48"/>
        </w:rPr>
      </w:pPr>
    </w:p>
    <w:p w14:paraId="7375FEB9" w14:textId="77777777" w:rsidR="008D2A28" w:rsidRPr="00BA230B" w:rsidRDefault="008D2A28" w:rsidP="008D2A28">
      <w:pPr>
        <w:rPr>
          <w:rFonts w:ascii="BIZ UDPゴシック" w:eastAsia="BIZ UDPゴシック" w:hAnsi="BIZ UDPゴシック"/>
          <w:sz w:val="48"/>
          <w:szCs w:val="48"/>
        </w:rPr>
      </w:pPr>
    </w:p>
    <w:p w14:paraId="10B9F00D" w14:textId="77777777" w:rsidR="008D2A28" w:rsidRPr="00BA230B" w:rsidRDefault="008D2A28" w:rsidP="008D2A28">
      <w:pPr>
        <w:rPr>
          <w:rFonts w:ascii="BIZ UDPゴシック" w:eastAsia="BIZ UDPゴシック" w:hAnsi="BIZ UDPゴシック"/>
          <w:sz w:val="48"/>
          <w:szCs w:val="48"/>
        </w:rPr>
      </w:pPr>
    </w:p>
    <w:p w14:paraId="483AEB7A" w14:textId="77777777" w:rsidR="008D2A28" w:rsidRPr="00BA230B" w:rsidRDefault="008D2A28" w:rsidP="008D2A28">
      <w:pPr>
        <w:rPr>
          <w:rFonts w:ascii="BIZ UDPゴシック" w:eastAsia="BIZ UDPゴシック" w:hAnsi="BIZ UDPゴシック"/>
          <w:sz w:val="48"/>
          <w:szCs w:val="48"/>
        </w:rPr>
      </w:pPr>
    </w:p>
    <w:p w14:paraId="17688F79" w14:textId="77777777" w:rsidR="008D2A28" w:rsidRPr="00BA230B" w:rsidRDefault="008D2A28" w:rsidP="008D2A28">
      <w:pPr>
        <w:rPr>
          <w:rFonts w:ascii="BIZ UDPゴシック" w:eastAsia="BIZ UDPゴシック" w:hAnsi="BIZ UDPゴシック"/>
          <w:sz w:val="48"/>
          <w:szCs w:val="48"/>
        </w:rPr>
      </w:pPr>
    </w:p>
    <w:p w14:paraId="4F5D3C2E" w14:textId="60F6E005" w:rsidR="008D2A28" w:rsidRPr="00BA230B" w:rsidRDefault="008D2A28" w:rsidP="008D2A28">
      <w:pPr>
        <w:rPr>
          <w:rFonts w:ascii="BIZ UDPゴシック" w:eastAsia="BIZ UDPゴシック" w:hAnsi="BIZ UDPゴシック"/>
          <w:sz w:val="48"/>
          <w:szCs w:val="48"/>
        </w:rPr>
      </w:pPr>
    </w:p>
    <w:p w14:paraId="46DAA021" w14:textId="78BBF9E2" w:rsidR="008D2A28" w:rsidRPr="00BA230B" w:rsidRDefault="008D2A28" w:rsidP="008D2A28">
      <w:pPr>
        <w:rPr>
          <w:rFonts w:ascii="BIZ UDPゴシック" w:eastAsia="BIZ UDPゴシック" w:hAnsi="BIZ UDPゴシック"/>
          <w:sz w:val="20"/>
          <w:szCs w:val="20"/>
        </w:rPr>
      </w:pPr>
      <w:r w:rsidRPr="00BA230B">
        <w:rPr>
          <w:rFonts w:ascii="BIZ UDPゴシック" w:eastAsia="BIZ UDPゴシック" w:hAnsi="BIZ UDPゴシック" w:hint="eastAsia"/>
          <w:sz w:val="20"/>
          <w:szCs w:val="20"/>
        </w:rPr>
        <w:t xml:space="preserve"> </w:t>
      </w:r>
    </w:p>
    <w:p w14:paraId="4C3DEFA6" w14:textId="2957C547" w:rsidR="008D2A28" w:rsidRPr="00BA230B" w:rsidRDefault="008D2A28" w:rsidP="008D2A28">
      <w:pPr>
        <w:rPr>
          <w:rFonts w:ascii="BIZ UDPゴシック" w:eastAsia="BIZ UDPゴシック" w:hAnsi="BIZ UDPゴシック"/>
          <w:sz w:val="20"/>
          <w:szCs w:val="20"/>
        </w:rPr>
      </w:pPr>
    </w:p>
    <w:tbl>
      <w:tblPr>
        <w:tblW w:w="9781" w:type="dxa"/>
        <w:tblInd w:w="28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81"/>
      </w:tblGrid>
      <w:tr w:rsidR="008D2A28" w:rsidRPr="00BA230B" w14:paraId="016DDC78" w14:textId="77777777" w:rsidTr="000B092B">
        <w:trPr>
          <w:trHeight w:val="2370"/>
        </w:trPr>
        <w:tc>
          <w:tcPr>
            <w:tcW w:w="9781" w:type="dxa"/>
            <w:shd w:val="clear" w:color="auto" w:fill="auto"/>
          </w:tcPr>
          <w:p w14:paraId="304D0DAD" w14:textId="77777777" w:rsidR="00BD2F59" w:rsidRDefault="00BD2F59" w:rsidP="00C10D77">
            <w:pPr>
              <w:spacing w:line="276" w:lineRule="auto"/>
              <w:ind w:firstLineChars="450" w:firstLine="1440"/>
              <w:rPr>
                <w:rFonts w:ascii="BIZ UDPゴシック" w:eastAsia="BIZ UDPゴシック" w:hAnsi="BIZ UDPゴシック"/>
                <w:sz w:val="32"/>
                <w:szCs w:val="32"/>
              </w:rPr>
            </w:pPr>
          </w:p>
          <w:p w14:paraId="29D073AF" w14:textId="0E961FC2" w:rsidR="008D2A28" w:rsidRPr="001B3B77" w:rsidRDefault="00C10D77" w:rsidP="00BD2F59">
            <w:pPr>
              <w:spacing w:line="276" w:lineRule="auto"/>
              <w:rPr>
                <w:rFonts w:ascii="BIZ UDPゴシック" w:eastAsia="BIZ UDPゴシック" w:hAnsi="BIZ UDPゴシック"/>
                <w:sz w:val="32"/>
                <w:szCs w:val="32"/>
              </w:rPr>
            </w:pPr>
            <w:r w:rsidRPr="00BA230B">
              <w:rPr>
                <w:rFonts w:ascii="BIZ UDPゴシック" w:eastAsia="BIZ UDPゴシック" w:hAnsi="BIZ UDPゴシック"/>
                <w:noProof/>
                <w:sz w:val="56"/>
                <w:szCs w:val="56"/>
              </w:rPr>
              <w:drawing>
                <wp:anchor distT="0" distB="0" distL="114300" distR="114300" simplePos="0" relativeHeight="251883520" behindDoc="0" locked="0" layoutInCell="1" allowOverlap="1" wp14:anchorId="364C0BE9" wp14:editId="0492CB83">
                  <wp:simplePos x="0" y="0"/>
                  <wp:positionH relativeFrom="page">
                    <wp:posOffset>92710</wp:posOffset>
                  </wp:positionH>
                  <wp:positionV relativeFrom="page">
                    <wp:posOffset>43815</wp:posOffset>
                  </wp:positionV>
                  <wp:extent cx="1447826" cy="415290"/>
                  <wp:effectExtent l="0" t="0" r="0" b="381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47826" cy="415290"/>
                          </a:xfrm>
                          <a:prstGeom prst="rect">
                            <a:avLst/>
                          </a:prstGeom>
                        </pic:spPr>
                      </pic:pic>
                    </a:graphicData>
                  </a:graphic>
                  <wp14:sizeRelH relativeFrom="page">
                    <wp14:pctWidth>0</wp14:pctWidth>
                  </wp14:sizeRelH>
                  <wp14:sizeRelV relativeFrom="page">
                    <wp14:pctHeight>0</wp14:pctHeight>
                  </wp14:sizeRelV>
                </wp:anchor>
              </w:drawing>
            </w:r>
            <w:r w:rsidR="008D2A28" w:rsidRPr="001B3B77">
              <w:rPr>
                <w:rFonts w:ascii="BIZ UDPゴシック" w:eastAsia="BIZ UDPゴシック" w:hAnsi="BIZ UDPゴシック" w:hint="eastAsia"/>
                <w:sz w:val="32"/>
                <w:szCs w:val="32"/>
              </w:rPr>
              <w:t>大阪府</w:t>
            </w:r>
            <w:r>
              <w:rPr>
                <w:rFonts w:ascii="BIZ UDPゴシック" w:eastAsia="BIZ UDPゴシック" w:hAnsi="BIZ UDPゴシック" w:hint="eastAsia"/>
                <w:sz w:val="32"/>
                <w:szCs w:val="32"/>
              </w:rPr>
              <w:t xml:space="preserve">　</w:t>
            </w:r>
            <w:r w:rsidR="008D2A28" w:rsidRPr="001B3B77">
              <w:rPr>
                <w:rFonts w:ascii="BIZ UDPゴシック" w:eastAsia="BIZ UDPゴシック" w:hAnsi="BIZ UDPゴシック" w:hint="eastAsia"/>
                <w:sz w:val="32"/>
                <w:szCs w:val="32"/>
              </w:rPr>
              <w:t>福祉部</w:t>
            </w:r>
            <w:r>
              <w:rPr>
                <w:rFonts w:ascii="BIZ UDPゴシック" w:eastAsia="BIZ UDPゴシック" w:hAnsi="BIZ UDPゴシック" w:hint="eastAsia"/>
                <w:sz w:val="32"/>
                <w:szCs w:val="32"/>
              </w:rPr>
              <w:t xml:space="preserve">　</w:t>
            </w:r>
            <w:r w:rsidR="008D2A28" w:rsidRPr="001B3B77">
              <w:rPr>
                <w:rFonts w:ascii="BIZ UDPゴシック" w:eastAsia="BIZ UDPゴシック" w:hAnsi="BIZ UDPゴシック" w:hint="eastAsia"/>
                <w:sz w:val="32"/>
                <w:szCs w:val="32"/>
              </w:rPr>
              <w:t>障がい福祉室</w:t>
            </w:r>
          </w:p>
          <w:p w14:paraId="3CF2C43C" w14:textId="77777777" w:rsidR="008D2A28" w:rsidRPr="001B3B77" w:rsidRDefault="008D2A28" w:rsidP="001B3B77">
            <w:pPr>
              <w:spacing w:line="276" w:lineRule="auto"/>
              <w:rPr>
                <w:rFonts w:ascii="BIZ UDPゴシック" w:eastAsia="BIZ UDPゴシック" w:hAnsi="BIZ UDPゴシック"/>
                <w:sz w:val="32"/>
                <w:szCs w:val="32"/>
              </w:rPr>
            </w:pPr>
            <w:r w:rsidRPr="001B3B77">
              <w:rPr>
                <w:rFonts w:ascii="BIZ UDPゴシック" w:eastAsia="BIZ UDPゴシック" w:hAnsi="BIZ UDPゴシック" w:hint="eastAsia"/>
                <w:sz w:val="32"/>
                <w:szCs w:val="32"/>
              </w:rPr>
              <w:t>〒</w:t>
            </w:r>
            <w:r w:rsidR="004A3D62" w:rsidRPr="001B3B77">
              <w:rPr>
                <w:rFonts w:ascii="BIZ UDPゴシック" w:eastAsia="BIZ UDPゴシック" w:hAnsi="BIZ UDPゴシック" w:hint="eastAsia"/>
                <w:sz w:val="32"/>
                <w:szCs w:val="32"/>
              </w:rPr>
              <w:t>540-8570</w:t>
            </w:r>
            <w:r w:rsidRPr="001B3B77">
              <w:rPr>
                <w:rFonts w:ascii="BIZ UDPゴシック" w:eastAsia="BIZ UDPゴシック" w:hAnsi="BIZ UDPゴシック" w:hint="eastAsia"/>
                <w:sz w:val="32"/>
                <w:szCs w:val="32"/>
              </w:rPr>
              <w:t xml:space="preserve">　大阪市中央区大手前</w:t>
            </w:r>
            <w:r w:rsidR="00B44A28" w:rsidRPr="001B3B77">
              <w:rPr>
                <w:rFonts w:ascii="BIZ UDPゴシック" w:eastAsia="BIZ UDPゴシック" w:hAnsi="BIZ UDPゴシック" w:hint="eastAsia"/>
                <w:sz w:val="32"/>
                <w:szCs w:val="32"/>
              </w:rPr>
              <w:t>3</w:t>
            </w:r>
            <w:r w:rsidRPr="001B3B77">
              <w:rPr>
                <w:rFonts w:ascii="BIZ UDPゴシック" w:eastAsia="BIZ UDPゴシック" w:hAnsi="BIZ UDPゴシック" w:hint="eastAsia"/>
                <w:sz w:val="32"/>
                <w:szCs w:val="32"/>
              </w:rPr>
              <w:t>丁目</w:t>
            </w:r>
            <w:r w:rsidR="00B44A28" w:rsidRPr="001B3B77">
              <w:rPr>
                <w:rFonts w:ascii="BIZ UDPゴシック" w:eastAsia="BIZ UDPゴシック" w:hAnsi="BIZ UDPゴシック" w:hint="eastAsia"/>
                <w:sz w:val="32"/>
                <w:szCs w:val="32"/>
              </w:rPr>
              <w:t>2番12号</w:t>
            </w:r>
          </w:p>
          <w:p w14:paraId="485F0C76" w14:textId="77777777" w:rsidR="008D2A28" w:rsidRPr="00BA230B" w:rsidRDefault="008D2A28" w:rsidP="001B3B77">
            <w:pPr>
              <w:spacing w:line="276" w:lineRule="auto"/>
              <w:rPr>
                <w:rFonts w:ascii="BIZ UDPゴシック" w:eastAsia="BIZ UDPゴシック" w:hAnsi="BIZ UDPゴシック"/>
                <w:sz w:val="20"/>
                <w:szCs w:val="20"/>
              </w:rPr>
            </w:pPr>
            <w:r w:rsidRPr="001B3B77">
              <w:rPr>
                <w:rFonts w:ascii="BIZ UDPゴシック" w:eastAsia="BIZ UDPゴシック" w:hAnsi="BIZ UDPゴシック" w:hint="eastAsia"/>
                <w:sz w:val="32"/>
                <w:szCs w:val="32"/>
              </w:rPr>
              <w:t xml:space="preserve">電話　06-6941-0351　</w:t>
            </w:r>
            <w:r w:rsidR="002018FD" w:rsidRPr="001B3B77">
              <w:rPr>
                <w:rFonts w:ascii="BIZ UDPゴシック" w:eastAsia="BIZ UDPゴシック" w:hAnsi="BIZ UDPゴシック" w:hint="eastAsia"/>
                <w:sz w:val="32"/>
                <w:szCs w:val="32"/>
              </w:rPr>
              <w:t xml:space="preserve">　</w:t>
            </w:r>
            <w:r w:rsidRPr="001B3B77">
              <w:rPr>
                <w:rFonts w:ascii="BIZ UDPゴシック" w:eastAsia="BIZ UDPゴシック" w:hAnsi="BIZ UDPゴシック" w:hint="eastAsia"/>
                <w:sz w:val="32"/>
                <w:szCs w:val="32"/>
              </w:rPr>
              <w:t>ファックス　06-6942-7215</w:t>
            </w:r>
          </w:p>
        </w:tc>
      </w:tr>
    </w:tbl>
    <w:p w14:paraId="6EAF93A6" w14:textId="77777777" w:rsidR="008D2A28" w:rsidRPr="00BA230B" w:rsidRDefault="008D2A28" w:rsidP="00A271D4">
      <w:pPr>
        <w:widowControl/>
        <w:spacing w:line="0" w:lineRule="atLeast"/>
        <w:jc w:val="left"/>
        <w:rPr>
          <w:rFonts w:ascii="BIZ UDPゴシック" w:eastAsia="BIZ UDPゴシック" w:hAnsi="BIZ UDPゴシック" w:cs="メイリオ"/>
          <w:sz w:val="32"/>
          <w:szCs w:val="36"/>
        </w:rPr>
      </w:pPr>
    </w:p>
    <w:sectPr w:rsidR="008D2A28" w:rsidRPr="00BA230B" w:rsidSect="00E977CC">
      <w:footerReference w:type="default" r:id="rId53"/>
      <w:pgSz w:w="11906" w:h="16838"/>
      <w:pgMar w:top="720" w:right="1274" w:bottom="720" w:left="794" w:header="567" w:footer="34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392B" w14:textId="77777777" w:rsidR="000F6790" w:rsidRDefault="000F6790" w:rsidP="00230D67">
      <w:r>
        <w:separator/>
      </w:r>
    </w:p>
  </w:endnote>
  <w:endnote w:type="continuationSeparator" w:id="0">
    <w:p w14:paraId="6D0668AF" w14:textId="77777777" w:rsidR="000F6790" w:rsidRDefault="000F6790"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783896"/>
      <w:docPartObj>
        <w:docPartGallery w:val="Page Numbers (Bottom of Page)"/>
        <w:docPartUnique/>
      </w:docPartObj>
    </w:sdtPr>
    <w:sdtEndPr>
      <w:rPr>
        <w:rFonts w:ascii="BIZ UDPゴシック" w:eastAsia="BIZ UDPゴシック" w:hAnsi="BIZ UDPゴシック"/>
        <w:sz w:val="24"/>
        <w:szCs w:val="24"/>
      </w:rPr>
    </w:sdtEndPr>
    <w:sdtContent>
      <w:p w14:paraId="20459B88" w14:textId="77777777" w:rsidR="00437270" w:rsidRPr="00437270" w:rsidRDefault="00437270">
        <w:pPr>
          <w:pStyle w:val="a9"/>
          <w:jc w:val="center"/>
          <w:rPr>
            <w:rFonts w:ascii="BIZ UDPゴシック" w:eastAsia="BIZ UDPゴシック" w:hAnsi="BIZ UDPゴシック"/>
            <w:sz w:val="24"/>
            <w:szCs w:val="24"/>
          </w:rPr>
        </w:pPr>
        <w:r w:rsidRPr="00437270">
          <w:rPr>
            <w:rFonts w:ascii="BIZ UDPゴシック" w:eastAsia="BIZ UDPゴシック" w:hAnsi="BIZ UDPゴシック"/>
            <w:sz w:val="24"/>
            <w:szCs w:val="24"/>
          </w:rPr>
          <w:fldChar w:fldCharType="begin"/>
        </w:r>
        <w:r w:rsidRPr="00437270">
          <w:rPr>
            <w:rFonts w:ascii="BIZ UDPゴシック" w:eastAsia="BIZ UDPゴシック" w:hAnsi="BIZ UDPゴシック"/>
            <w:sz w:val="24"/>
            <w:szCs w:val="24"/>
          </w:rPr>
          <w:instrText>PAGE   \* MERGEFORMAT</w:instrText>
        </w:r>
        <w:r w:rsidRPr="00437270">
          <w:rPr>
            <w:rFonts w:ascii="BIZ UDPゴシック" w:eastAsia="BIZ UDPゴシック" w:hAnsi="BIZ UDPゴシック"/>
            <w:sz w:val="24"/>
            <w:szCs w:val="24"/>
          </w:rPr>
          <w:fldChar w:fldCharType="separate"/>
        </w:r>
        <w:r w:rsidRPr="00437270">
          <w:rPr>
            <w:rFonts w:ascii="BIZ UDPゴシック" w:eastAsia="BIZ UDPゴシック" w:hAnsi="BIZ UDPゴシック"/>
            <w:sz w:val="24"/>
            <w:szCs w:val="24"/>
            <w:lang w:val="ja-JP"/>
          </w:rPr>
          <w:t>2</w:t>
        </w:r>
        <w:r w:rsidRPr="00437270">
          <w:rPr>
            <w:rFonts w:ascii="BIZ UDPゴシック" w:eastAsia="BIZ UDPゴシック" w:hAnsi="BIZ UDPゴシック"/>
            <w:sz w:val="24"/>
            <w:szCs w:val="24"/>
          </w:rPr>
          <w:fldChar w:fldCharType="end"/>
        </w:r>
      </w:p>
    </w:sdtContent>
  </w:sdt>
  <w:p w14:paraId="58E34BBA" w14:textId="77777777" w:rsidR="00437270" w:rsidRDefault="0043727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53B2" w14:textId="500FBAFF" w:rsidR="00B34041" w:rsidRPr="00B11001" w:rsidRDefault="00B34041">
    <w:pPr>
      <w:pStyle w:val="a9"/>
      <w:jc w:val="center"/>
      <w:rPr>
        <w:rFonts w:ascii="BIZ UDPゴシック" w:eastAsia="BIZ UDPゴシック" w:hAnsi="BIZ UDPゴシック"/>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12622" w14:textId="77777777" w:rsidR="000F6790" w:rsidRDefault="000F6790" w:rsidP="00230D67">
      <w:r>
        <w:rPr>
          <w:rFonts w:hint="eastAsia"/>
        </w:rPr>
        <w:separator/>
      </w:r>
    </w:p>
  </w:footnote>
  <w:footnote w:type="continuationSeparator" w:id="0">
    <w:p w14:paraId="0202C527" w14:textId="77777777" w:rsidR="000F6790" w:rsidRDefault="000F6790" w:rsidP="00230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88F0251"/>
    <w:multiLevelType w:val="hybridMultilevel"/>
    <w:tmpl w:val="C324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0F060857"/>
    <w:multiLevelType w:val="hybridMultilevel"/>
    <w:tmpl w:val="292A8FE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247A0572"/>
    <w:multiLevelType w:val="hybridMultilevel"/>
    <w:tmpl w:val="4DD44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135EF"/>
    <w:multiLevelType w:val="hybridMultilevel"/>
    <w:tmpl w:val="9A66D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2C807708"/>
    <w:multiLevelType w:val="hybridMultilevel"/>
    <w:tmpl w:val="F928FD12"/>
    <w:lvl w:ilvl="0" w:tplc="4B14CAC0">
      <w:start w:val="1"/>
      <w:numFmt w:val="bullet"/>
      <w:lvlText w:val=""/>
      <w:lvlJc w:val="left"/>
      <w:pPr>
        <w:ind w:left="360" w:hanging="360"/>
      </w:pPr>
      <w:rPr>
        <w:rFonts w:ascii="Wingdings" w:hAnsi="Wingdings" w:hint="default"/>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0" w15:restartNumberingAfterBreak="0">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2" w15:restartNumberingAfterBreak="0">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8" w15:restartNumberingAfterBreak="0">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7D1C74B0"/>
    <w:multiLevelType w:val="hybridMultilevel"/>
    <w:tmpl w:val="E0584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1"/>
  </w:num>
  <w:num w:numId="3">
    <w:abstractNumId w:val="28"/>
  </w:num>
  <w:num w:numId="4">
    <w:abstractNumId w:val="32"/>
  </w:num>
  <w:num w:numId="5">
    <w:abstractNumId w:val="45"/>
  </w:num>
  <w:num w:numId="6">
    <w:abstractNumId w:val="8"/>
  </w:num>
  <w:num w:numId="7">
    <w:abstractNumId w:val="30"/>
  </w:num>
  <w:num w:numId="8">
    <w:abstractNumId w:val="27"/>
  </w:num>
  <w:num w:numId="9">
    <w:abstractNumId w:val="3"/>
  </w:num>
  <w:num w:numId="10">
    <w:abstractNumId w:val="39"/>
  </w:num>
  <w:num w:numId="11">
    <w:abstractNumId w:val="29"/>
  </w:num>
  <w:num w:numId="12">
    <w:abstractNumId w:val="44"/>
  </w:num>
  <w:num w:numId="13">
    <w:abstractNumId w:val="25"/>
  </w:num>
  <w:num w:numId="14">
    <w:abstractNumId w:val="9"/>
  </w:num>
  <w:num w:numId="15">
    <w:abstractNumId w:val="24"/>
  </w:num>
  <w:num w:numId="16">
    <w:abstractNumId w:val="5"/>
  </w:num>
  <w:num w:numId="17">
    <w:abstractNumId w:val="1"/>
  </w:num>
  <w:num w:numId="18">
    <w:abstractNumId w:val="35"/>
  </w:num>
  <w:num w:numId="19">
    <w:abstractNumId w:val="4"/>
  </w:num>
  <w:num w:numId="20">
    <w:abstractNumId w:val="53"/>
  </w:num>
  <w:num w:numId="21">
    <w:abstractNumId w:val="12"/>
  </w:num>
  <w:num w:numId="22">
    <w:abstractNumId w:val="14"/>
  </w:num>
  <w:num w:numId="23">
    <w:abstractNumId w:val="33"/>
  </w:num>
  <w:num w:numId="24">
    <w:abstractNumId w:val="43"/>
  </w:num>
  <w:num w:numId="25">
    <w:abstractNumId w:val="2"/>
  </w:num>
  <w:num w:numId="26">
    <w:abstractNumId w:val="20"/>
  </w:num>
  <w:num w:numId="27">
    <w:abstractNumId w:val="42"/>
  </w:num>
  <w:num w:numId="28">
    <w:abstractNumId w:val="36"/>
  </w:num>
  <w:num w:numId="29">
    <w:abstractNumId w:val="31"/>
  </w:num>
  <w:num w:numId="30">
    <w:abstractNumId w:val="23"/>
  </w:num>
  <w:num w:numId="31">
    <w:abstractNumId w:val="46"/>
  </w:num>
  <w:num w:numId="32">
    <w:abstractNumId w:val="18"/>
  </w:num>
  <w:num w:numId="33">
    <w:abstractNumId w:val="19"/>
  </w:num>
  <w:num w:numId="34">
    <w:abstractNumId w:val="34"/>
  </w:num>
  <w:num w:numId="35">
    <w:abstractNumId w:val="21"/>
  </w:num>
  <w:num w:numId="36">
    <w:abstractNumId w:val="37"/>
  </w:num>
  <w:num w:numId="37">
    <w:abstractNumId w:val="10"/>
  </w:num>
  <w:num w:numId="38">
    <w:abstractNumId w:val="38"/>
  </w:num>
  <w:num w:numId="39">
    <w:abstractNumId w:val="6"/>
  </w:num>
  <w:num w:numId="40">
    <w:abstractNumId w:val="15"/>
  </w:num>
  <w:num w:numId="41">
    <w:abstractNumId w:val="0"/>
  </w:num>
  <w:num w:numId="42">
    <w:abstractNumId w:val="52"/>
  </w:num>
  <w:num w:numId="43">
    <w:abstractNumId w:val="47"/>
  </w:num>
  <w:num w:numId="44">
    <w:abstractNumId w:val="26"/>
  </w:num>
  <w:num w:numId="45">
    <w:abstractNumId w:val="16"/>
  </w:num>
  <w:num w:numId="46">
    <w:abstractNumId w:val="41"/>
  </w:num>
  <w:num w:numId="47">
    <w:abstractNumId w:val="17"/>
  </w:num>
  <w:num w:numId="48">
    <w:abstractNumId w:val="13"/>
  </w:num>
  <w:num w:numId="49">
    <w:abstractNumId w:val="50"/>
  </w:num>
  <w:num w:numId="50">
    <w:abstractNumId w:val="22"/>
  </w:num>
  <w:num w:numId="51">
    <w:abstractNumId w:val="40"/>
  </w:num>
  <w:num w:numId="52">
    <w:abstractNumId w:val="49"/>
  </w:num>
  <w:num w:numId="53">
    <w:abstractNumId w:val="48"/>
  </w:num>
  <w:num w:numId="5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7AC"/>
    <w:rsid w:val="000007D2"/>
    <w:rsid w:val="00002A66"/>
    <w:rsid w:val="00003259"/>
    <w:rsid w:val="0000396A"/>
    <w:rsid w:val="00003C8F"/>
    <w:rsid w:val="00004030"/>
    <w:rsid w:val="00004E85"/>
    <w:rsid w:val="00004EF9"/>
    <w:rsid w:val="00010519"/>
    <w:rsid w:val="00010788"/>
    <w:rsid w:val="00010B7A"/>
    <w:rsid w:val="00011191"/>
    <w:rsid w:val="00011D5C"/>
    <w:rsid w:val="0001203C"/>
    <w:rsid w:val="00012814"/>
    <w:rsid w:val="000129C3"/>
    <w:rsid w:val="000134A9"/>
    <w:rsid w:val="00013583"/>
    <w:rsid w:val="00013AA9"/>
    <w:rsid w:val="00014527"/>
    <w:rsid w:val="00014A99"/>
    <w:rsid w:val="00014CD9"/>
    <w:rsid w:val="00015164"/>
    <w:rsid w:val="00015D2D"/>
    <w:rsid w:val="00015DF5"/>
    <w:rsid w:val="00016353"/>
    <w:rsid w:val="00016550"/>
    <w:rsid w:val="0001674E"/>
    <w:rsid w:val="00017566"/>
    <w:rsid w:val="000200BC"/>
    <w:rsid w:val="00020D5F"/>
    <w:rsid w:val="00020E7C"/>
    <w:rsid w:val="00021EC7"/>
    <w:rsid w:val="000229F3"/>
    <w:rsid w:val="00022B44"/>
    <w:rsid w:val="000237FE"/>
    <w:rsid w:val="00024887"/>
    <w:rsid w:val="00024CFC"/>
    <w:rsid w:val="00025A87"/>
    <w:rsid w:val="00026512"/>
    <w:rsid w:val="00030916"/>
    <w:rsid w:val="00030D30"/>
    <w:rsid w:val="00030EAD"/>
    <w:rsid w:val="000315DE"/>
    <w:rsid w:val="00032004"/>
    <w:rsid w:val="000326AD"/>
    <w:rsid w:val="000329F1"/>
    <w:rsid w:val="000330FE"/>
    <w:rsid w:val="00033395"/>
    <w:rsid w:val="000338A3"/>
    <w:rsid w:val="0003467B"/>
    <w:rsid w:val="0003587B"/>
    <w:rsid w:val="0003598A"/>
    <w:rsid w:val="000371C1"/>
    <w:rsid w:val="00037237"/>
    <w:rsid w:val="00041A3A"/>
    <w:rsid w:val="000435B3"/>
    <w:rsid w:val="00043B3E"/>
    <w:rsid w:val="00043C19"/>
    <w:rsid w:val="00043CE2"/>
    <w:rsid w:val="000459C5"/>
    <w:rsid w:val="00045D16"/>
    <w:rsid w:val="00045FE1"/>
    <w:rsid w:val="00046997"/>
    <w:rsid w:val="00047136"/>
    <w:rsid w:val="000473E3"/>
    <w:rsid w:val="00047739"/>
    <w:rsid w:val="00047C65"/>
    <w:rsid w:val="00047DA6"/>
    <w:rsid w:val="000503FB"/>
    <w:rsid w:val="00050CAE"/>
    <w:rsid w:val="0005119B"/>
    <w:rsid w:val="00051694"/>
    <w:rsid w:val="0005467A"/>
    <w:rsid w:val="00055905"/>
    <w:rsid w:val="00057F4A"/>
    <w:rsid w:val="00061269"/>
    <w:rsid w:val="00061DC2"/>
    <w:rsid w:val="00062052"/>
    <w:rsid w:val="0006239C"/>
    <w:rsid w:val="00062711"/>
    <w:rsid w:val="00062D6D"/>
    <w:rsid w:val="00064128"/>
    <w:rsid w:val="00065D3D"/>
    <w:rsid w:val="00067AE5"/>
    <w:rsid w:val="0007064D"/>
    <w:rsid w:val="0007184A"/>
    <w:rsid w:val="000719AB"/>
    <w:rsid w:val="00071CCE"/>
    <w:rsid w:val="000725F3"/>
    <w:rsid w:val="000728D1"/>
    <w:rsid w:val="00073875"/>
    <w:rsid w:val="00074561"/>
    <w:rsid w:val="00075563"/>
    <w:rsid w:val="00075606"/>
    <w:rsid w:val="00076511"/>
    <w:rsid w:val="000770C2"/>
    <w:rsid w:val="0007728C"/>
    <w:rsid w:val="00077F47"/>
    <w:rsid w:val="00080B0A"/>
    <w:rsid w:val="00080CA5"/>
    <w:rsid w:val="00081B2F"/>
    <w:rsid w:val="00081B95"/>
    <w:rsid w:val="00081BAD"/>
    <w:rsid w:val="00082A3A"/>
    <w:rsid w:val="00082E2C"/>
    <w:rsid w:val="00083358"/>
    <w:rsid w:val="0008558F"/>
    <w:rsid w:val="0008575C"/>
    <w:rsid w:val="000859BE"/>
    <w:rsid w:val="000860F8"/>
    <w:rsid w:val="00086152"/>
    <w:rsid w:val="00086B14"/>
    <w:rsid w:val="000872D1"/>
    <w:rsid w:val="00087B20"/>
    <w:rsid w:val="00090C91"/>
    <w:rsid w:val="000922EA"/>
    <w:rsid w:val="00093564"/>
    <w:rsid w:val="00094A46"/>
    <w:rsid w:val="000956D4"/>
    <w:rsid w:val="00097AE8"/>
    <w:rsid w:val="000A22BE"/>
    <w:rsid w:val="000A255B"/>
    <w:rsid w:val="000A31C4"/>
    <w:rsid w:val="000A32C4"/>
    <w:rsid w:val="000A4614"/>
    <w:rsid w:val="000A4E97"/>
    <w:rsid w:val="000A753B"/>
    <w:rsid w:val="000B0088"/>
    <w:rsid w:val="000B013B"/>
    <w:rsid w:val="000B092B"/>
    <w:rsid w:val="000B0C57"/>
    <w:rsid w:val="000B349F"/>
    <w:rsid w:val="000B42F5"/>
    <w:rsid w:val="000B4435"/>
    <w:rsid w:val="000B49D5"/>
    <w:rsid w:val="000B52BC"/>
    <w:rsid w:val="000B624F"/>
    <w:rsid w:val="000B794A"/>
    <w:rsid w:val="000B7B71"/>
    <w:rsid w:val="000B7BCE"/>
    <w:rsid w:val="000B7C7E"/>
    <w:rsid w:val="000C044F"/>
    <w:rsid w:val="000C1E9F"/>
    <w:rsid w:val="000C3305"/>
    <w:rsid w:val="000C3493"/>
    <w:rsid w:val="000C34AA"/>
    <w:rsid w:val="000C3BB7"/>
    <w:rsid w:val="000C419C"/>
    <w:rsid w:val="000C4864"/>
    <w:rsid w:val="000C50B7"/>
    <w:rsid w:val="000C5563"/>
    <w:rsid w:val="000C73AF"/>
    <w:rsid w:val="000D1989"/>
    <w:rsid w:val="000D2A73"/>
    <w:rsid w:val="000D2B75"/>
    <w:rsid w:val="000D3246"/>
    <w:rsid w:val="000D3337"/>
    <w:rsid w:val="000D354F"/>
    <w:rsid w:val="000D4D73"/>
    <w:rsid w:val="000D514D"/>
    <w:rsid w:val="000D5D10"/>
    <w:rsid w:val="000D6215"/>
    <w:rsid w:val="000D645D"/>
    <w:rsid w:val="000D6F0A"/>
    <w:rsid w:val="000D7F38"/>
    <w:rsid w:val="000E0657"/>
    <w:rsid w:val="000E16B5"/>
    <w:rsid w:val="000E187C"/>
    <w:rsid w:val="000E2DA5"/>
    <w:rsid w:val="000E4428"/>
    <w:rsid w:val="000E4FDA"/>
    <w:rsid w:val="000E542D"/>
    <w:rsid w:val="000E5D17"/>
    <w:rsid w:val="000E7CDC"/>
    <w:rsid w:val="000F07E1"/>
    <w:rsid w:val="000F095B"/>
    <w:rsid w:val="000F119E"/>
    <w:rsid w:val="000F179C"/>
    <w:rsid w:val="000F1B20"/>
    <w:rsid w:val="000F3017"/>
    <w:rsid w:val="000F308B"/>
    <w:rsid w:val="000F40E6"/>
    <w:rsid w:val="000F4343"/>
    <w:rsid w:val="000F4B1F"/>
    <w:rsid w:val="000F539C"/>
    <w:rsid w:val="000F582F"/>
    <w:rsid w:val="000F66A0"/>
    <w:rsid w:val="000F6790"/>
    <w:rsid w:val="000F6D2C"/>
    <w:rsid w:val="000F7A88"/>
    <w:rsid w:val="000F7CDF"/>
    <w:rsid w:val="0010021D"/>
    <w:rsid w:val="00100D8A"/>
    <w:rsid w:val="00100ED4"/>
    <w:rsid w:val="001027DF"/>
    <w:rsid w:val="00102B3A"/>
    <w:rsid w:val="00102E0D"/>
    <w:rsid w:val="001041B3"/>
    <w:rsid w:val="00104392"/>
    <w:rsid w:val="00104599"/>
    <w:rsid w:val="00104CFE"/>
    <w:rsid w:val="001052F4"/>
    <w:rsid w:val="001067C5"/>
    <w:rsid w:val="00106ACE"/>
    <w:rsid w:val="00106FA5"/>
    <w:rsid w:val="00107364"/>
    <w:rsid w:val="0010737E"/>
    <w:rsid w:val="001076E3"/>
    <w:rsid w:val="001079B1"/>
    <w:rsid w:val="001124AC"/>
    <w:rsid w:val="00112AC1"/>
    <w:rsid w:val="00113663"/>
    <w:rsid w:val="00113AB2"/>
    <w:rsid w:val="001140C9"/>
    <w:rsid w:val="001142BF"/>
    <w:rsid w:val="00114940"/>
    <w:rsid w:val="00115144"/>
    <w:rsid w:val="00115EA1"/>
    <w:rsid w:val="0011632E"/>
    <w:rsid w:val="001200BB"/>
    <w:rsid w:val="001216A5"/>
    <w:rsid w:val="00121AE3"/>
    <w:rsid w:val="00121F80"/>
    <w:rsid w:val="00122BD7"/>
    <w:rsid w:val="00123887"/>
    <w:rsid w:val="00125685"/>
    <w:rsid w:val="00126578"/>
    <w:rsid w:val="00131B1E"/>
    <w:rsid w:val="00131DE1"/>
    <w:rsid w:val="00132759"/>
    <w:rsid w:val="001329C6"/>
    <w:rsid w:val="00132B65"/>
    <w:rsid w:val="00133D77"/>
    <w:rsid w:val="00135D54"/>
    <w:rsid w:val="00136242"/>
    <w:rsid w:val="00136274"/>
    <w:rsid w:val="00137F33"/>
    <w:rsid w:val="0014090F"/>
    <w:rsid w:val="00140C47"/>
    <w:rsid w:val="001419C4"/>
    <w:rsid w:val="00146727"/>
    <w:rsid w:val="00147BB6"/>
    <w:rsid w:val="00147C30"/>
    <w:rsid w:val="001506B6"/>
    <w:rsid w:val="00150803"/>
    <w:rsid w:val="00150A2A"/>
    <w:rsid w:val="00151D5E"/>
    <w:rsid w:val="00154519"/>
    <w:rsid w:val="00154B2B"/>
    <w:rsid w:val="00155179"/>
    <w:rsid w:val="001551FA"/>
    <w:rsid w:val="00155417"/>
    <w:rsid w:val="00155ADE"/>
    <w:rsid w:val="00156A1D"/>
    <w:rsid w:val="001573A1"/>
    <w:rsid w:val="001577B2"/>
    <w:rsid w:val="00157911"/>
    <w:rsid w:val="00157BC2"/>
    <w:rsid w:val="001607B6"/>
    <w:rsid w:val="00161464"/>
    <w:rsid w:val="00161C49"/>
    <w:rsid w:val="0016242E"/>
    <w:rsid w:val="00162459"/>
    <w:rsid w:val="00162C86"/>
    <w:rsid w:val="001636AB"/>
    <w:rsid w:val="00163D73"/>
    <w:rsid w:val="00172177"/>
    <w:rsid w:val="00172288"/>
    <w:rsid w:val="00172925"/>
    <w:rsid w:val="00173303"/>
    <w:rsid w:val="001747A8"/>
    <w:rsid w:val="001749CB"/>
    <w:rsid w:val="00175076"/>
    <w:rsid w:val="00175E52"/>
    <w:rsid w:val="001767F0"/>
    <w:rsid w:val="00176A91"/>
    <w:rsid w:val="0017780E"/>
    <w:rsid w:val="001779B7"/>
    <w:rsid w:val="00181273"/>
    <w:rsid w:val="001813CB"/>
    <w:rsid w:val="00182249"/>
    <w:rsid w:val="00182844"/>
    <w:rsid w:val="00182DCA"/>
    <w:rsid w:val="00182EA5"/>
    <w:rsid w:val="001852DE"/>
    <w:rsid w:val="00185840"/>
    <w:rsid w:val="00186D18"/>
    <w:rsid w:val="00187031"/>
    <w:rsid w:val="001900F5"/>
    <w:rsid w:val="00190FB1"/>
    <w:rsid w:val="00191153"/>
    <w:rsid w:val="00192691"/>
    <w:rsid w:val="00192C3E"/>
    <w:rsid w:val="001940C4"/>
    <w:rsid w:val="00194905"/>
    <w:rsid w:val="00195C65"/>
    <w:rsid w:val="00196FE4"/>
    <w:rsid w:val="00197DFC"/>
    <w:rsid w:val="001A0374"/>
    <w:rsid w:val="001A04ED"/>
    <w:rsid w:val="001A060D"/>
    <w:rsid w:val="001A06D7"/>
    <w:rsid w:val="001A0921"/>
    <w:rsid w:val="001A108D"/>
    <w:rsid w:val="001A20BF"/>
    <w:rsid w:val="001A2957"/>
    <w:rsid w:val="001A2A9F"/>
    <w:rsid w:val="001A2B90"/>
    <w:rsid w:val="001A3990"/>
    <w:rsid w:val="001A6073"/>
    <w:rsid w:val="001A6420"/>
    <w:rsid w:val="001A7FB5"/>
    <w:rsid w:val="001B04CF"/>
    <w:rsid w:val="001B1100"/>
    <w:rsid w:val="001B1E5C"/>
    <w:rsid w:val="001B2246"/>
    <w:rsid w:val="001B3592"/>
    <w:rsid w:val="001B3B77"/>
    <w:rsid w:val="001B3C20"/>
    <w:rsid w:val="001B3C89"/>
    <w:rsid w:val="001B4EF1"/>
    <w:rsid w:val="001B54D7"/>
    <w:rsid w:val="001B5683"/>
    <w:rsid w:val="001B71D0"/>
    <w:rsid w:val="001B7A41"/>
    <w:rsid w:val="001C1C3E"/>
    <w:rsid w:val="001C1FE9"/>
    <w:rsid w:val="001C285F"/>
    <w:rsid w:val="001C54A2"/>
    <w:rsid w:val="001C5B6B"/>
    <w:rsid w:val="001D2CFF"/>
    <w:rsid w:val="001D3D68"/>
    <w:rsid w:val="001D4BE5"/>
    <w:rsid w:val="001D50EB"/>
    <w:rsid w:val="001D6443"/>
    <w:rsid w:val="001D6BA7"/>
    <w:rsid w:val="001E062B"/>
    <w:rsid w:val="001E0745"/>
    <w:rsid w:val="001E0EE5"/>
    <w:rsid w:val="001E1755"/>
    <w:rsid w:val="001E323D"/>
    <w:rsid w:val="001E4A0B"/>
    <w:rsid w:val="001E4E76"/>
    <w:rsid w:val="001E59F2"/>
    <w:rsid w:val="001E6134"/>
    <w:rsid w:val="001E78EB"/>
    <w:rsid w:val="001E7E11"/>
    <w:rsid w:val="001F084C"/>
    <w:rsid w:val="001F0EE8"/>
    <w:rsid w:val="001F0F8B"/>
    <w:rsid w:val="001F105A"/>
    <w:rsid w:val="001F1366"/>
    <w:rsid w:val="001F1C85"/>
    <w:rsid w:val="001F22CF"/>
    <w:rsid w:val="001F2470"/>
    <w:rsid w:val="001F33B8"/>
    <w:rsid w:val="001F36E6"/>
    <w:rsid w:val="001F3CFC"/>
    <w:rsid w:val="001F3F0C"/>
    <w:rsid w:val="001F404B"/>
    <w:rsid w:val="001F4471"/>
    <w:rsid w:val="001F54AE"/>
    <w:rsid w:val="001F631E"/>
    <w:rsid w:val="001F6986"/>
    <w:rsid w:val="001F7CCE"/>
    <w:rsid w:val="001F7EFF"/>
    <w:rsid w:val="00200692"/>
    <w:rsid w:val="0020189B"/>
    <w:rsid w:val="002018FD"/>
    <w:rsid w:val="00202027"/>
    <w:rsid w:val="00203CA9"/>
    <w:rsid w:val="002045CB"/>
    <w:rsid w:val="00204712"/>
    <w:rsid w:val="00204ADB"/>
    <w:rsid w:val="00204BE6"/>
    <w:rsid w:val="00205016"/>
    <w:rsid w:val="00207587"/>
    <w:rsid w:val="00207B28"/>
    <w:rsid w:val="0021003A"/>
    <w:rsid w:val="002100A2"/>
    <w:rsid w:val="002106A3"/>
    <w:rsid w:val="00211EA8"/>
    <w:rsid w:val="002121C8"/>
    <w:rsid w:val="00212878"/>
    <w:rsid w:val="00212AF4"/>
    <w:rsid w:val="00212BF6"/>
    <w:rsid w:val="002130E0"/>
    <w:rsid w:val="002152A8"/>
    <w:rsid w:val="002155DA"/>
    <w:rsid w:val="002155E9"/>
    <w:rsid w:val="00215967"/>
    <w:rsid w:val="00215DCE"/>
    <w:rsid w:val="00216283"/>
    <w:rsid w:val="00216D65"/>
    <w:rsid w:val="00216DEE"/>
    <w:rsid w:val="00217A79"/>
    <w:rsid w:val="00221179"/>
    <w:rsid w:val="002218FF"/>
    <w:rsid w:val="0022322E"/>
    <w:rsid w:val="0022403B"/>
    <w:rsid w:val="00224420"/>
    <w:rsid w:val="002244A2"/>
    <w:rsid w:val="00224555"/>
    <w:rsid w:val="002248CC"/>
    <w:rsid w:val="00225649"/>
    <w:rsid w:val="00225A72"/>
    <w:rsid w:val="00226651"/>
    <w:rsid w:val="00226B34"/>
    <w:rsid w:val="00226CB2"/>
    <w:rsid w:val="00227226"/>
    <w:rsid w:val="00227395"/>
    <w:rsid w:val="002273BB"/>
    <w:rsid w:val="00227AF6"/>
    <w:rsid w:val="00230B5B"/>
    <w:rsid w:val="00230D67"/>
    <w:rsid w:val="002312D6"/>
    <w:rsid w:val="00231B8D"/>
    <w:rsid w:val="002324B0"/>
    <w:rsid w:val="00232611"/>
    <w:rsid w:val="002332E1"/>
    <w:rsid w:val="002336B6"/>
    <w:rsid w:val="002341AA"/>
    <w:rsid w:val="002343B0"/>
    <w:rsid w:val="00234A34"/>
    <w:rsid w:val="00235108"/>
    <w:rsid w:val="0023568D"/>
    <w:rsid w:val="00235C63"/>
    <w:rsid w:val="00240849"/>
    <w:rsid w:val="00240B3C"/>
    <w:rsid w:val="00242731"/>
    <w:rsid w:val="00242979"/>
    <w:rsid w:val="002459B9"/>
    <w:rsid w:val="00247410"/>
    <w:rsid w:val="00247728"/>
    <w:rsid w:val="00250C91"/>
    <w:rsid w:val="00251A13"/>
    <w:rsid w:val="00251AB8"/>
    <w:rsid w:val="00251E59"/>
    <w:rsid w:val="00253B9B"/>
    <w:rsid w:val="00253C0D"/>
    <w:rsid w:val="0025497B"/>
    <w:rsid w:val="0025707F"/>
    <w:rsid w:val="002574E5"/>
    <w:rsid w:val="0026023E"/>
    <w:rsid w:val="0026162B"/>
    <w:rsid w:val="002617DF"/>
    <w:rsid w:val="00262030"/>
    <w:rsid w:val="002626AA"/>
    <w:rsid w:val="002631DC"/>
    <w:rsid w:val="0026634B"/>
    <w:rsid w:val="0026653B"/>
    <w:rsid w:val="0026681F"/>
    <w:rsid w:val="00266E4B"/>
    <w:rsid w:val="00266E97"/>
    <w:rsid w:val="00266FB5"/>
    <w:rsid w:val="0026766E"/>
    <w:rsid w:val="0026797A"/>
    <w:rsid w:val="00267CB4"/>
    <w:rsid w:val="002707CE"/>
    <w:rsid w:val="00271AAE"/>
    <w:rsid w:val="00271B0A"/>
    <w:rsid w:val="00271D95"/>
    <w:rsid w:val="002733F4"/>
    <w:rsid w:val="002738C3"/>
    <w:rsid w:val="00273CBA"/>
    <w:rsid w:val="002744B3"/>
    <w:rsid w:val="00275096"/>
    <w:rsid w:val="00275168"/>
    <w:rsid w:val="002752E6"/>
    <w:rsid w:val="00275B10"/>
    <w:rsid w:val="00276ABA"/>
    <w:rsid w:val="002804F0"/>
    <w:rsid w:val="00280D4F"/>
    <w:rsid w:val="00281B25"/>
    <w:rsid w:val="00281BF5"/>
    <w:rsid w:val="00281D8A"/>
    <w:rsid w:val="00282A71"/>
    <w:rsid w:val="00282CB1"/>
    <w:rsid w:val="0028388B"/>
    <w:rsid w:val="00283CA8"/>
    <w:rsid w:val="00285B13"/>
    <w:rsid w:val="0028604C"/>
    <w:rsid w:val="00286C13"/>
    <w:rsid w:val="00286C2E"/>
    <w:rsid w:val="00290BC2"/>
    <w:rsid w:val="00290FFD"/>
    <w:rsid w:val="00291AEE"/>
    <w:rsid w:val="0029208F"/>
    <w:rsid w:val="00292421"/>
    <w:rsid w:val="0029373A"/>
    <w:rsid w:val="00294F5D"/>
    <w:rsid w:val="00295385"/>
    <w:rsid w:val="00297079"/>
    <w:rsid w:val="00297194"/>
    <w:rsid w:val="00297F8E"/>
    <w:rsid w:val="002A0128"/>
    <w:rsid w:val="002A0A65"/>
    <w:rsid w:val="002A1304"/>
    <w:rsid w:val="002A3204"/>
    <w:rsid w:val="002A3812"/>
    <w:rsid w:val="002A39A9"/>
    <w:rsid w:val="002A4321"/>
    <w:rsid w:val="002A436D"/>
    <w:rsid w:val="002A4794"/>
    <w:rsid w:val="002A5BC0"/>
    <w:rsid w:val="002A5DB7"/>
    <w:rsid w:val="002A71AD"/>
    <w:rsid w:val="002B1083"/>
    <w:rsid w:val="002B2B15"/>
    <w:rsid w:val="002B4DA5"/>
    <w:rsid w:val="002B5BE3"/>
    <w:rsid w:val="002B6276"/>
    <w:rsid w:val="002B6331"/>
    <w:rsid w:val="002B7A3C"/>
    <w:rsid w:val="002B7CE5"/>
    <w:rsid w:val="002C09CC"/>
    <w:rsid w:val="002C15D4"/>
    <w:rsid w:val="002C22BC"/>
    <w:rsid w:val="002C24DA"/>
    <w:rsid w:val="002C32C8"/>
    <w:rsid w:val="002C3A2A"/>
    <w:rsid w:val="002C44B5"/>
    <w:rsid w:val="002C623E"/>
    <w:rsid w:val="002C6318"/>
    <w:rsid w:val="002D092F"/>
    <w:rsid w:val="002D11F1"/>
    <w:rsid w:val="002D1B7D"/>
    <w:rsid w:val="002D2498"/>
    <w:rsid w:val="002D4893"/>
    <w:rsid w:val="002D5927"/>
    <w:rsid w:val="002D5A01"/>
    <w:rsid w:val="002D66D4"/>
    <w:rsid w:val="002D7B4E"/>
    <w:rsid w:val="002E1BE3"/>
    <w:rsid w:val="002E229B"/>
    <w:rsid w:val="002E3392"/>
    <w:rsid w:val="002E40B2"/>
    <w:rsid w:val="002E4588"/>
    <w:rsid w:val="002E4BE9"/>
    <w:rsid w:val="002E4EEB"/>
    <w:rsid w:val="002E5382"/>
    <w:rsid w:val="002E568E"/>
    <w:rsid w:val="002E7ECF"/>
    <w:rsid w:val="002F02D1"/>
    <w:rsid w:val="002F0BC7"/>
    <w:rsid w:val="002F0D52"/>
    <w:rsid w:val="002F1C80"/>
    <w:rsid w:val="002F27CC"/>
    <w:rsid w:val="002F2FC7"/>
    <w:rsid w:val="002F4497"/>
    <w:rsid w:val="002F4B28"/>
    <w:rsid w:val="002F4F66"/>
    <w:rsid w:val="002F5DA0"/>
    <w:rsid w:val="002F637F"/>
    <w:rsid w:val="002F63B1"/>
    <w:rsid w:val="002F6846"/>
    <w:rsid w:val="002F6FB8"/>
    <w:rsid w:val="002F797F"/>
    <w:rsid w:val="00300E55"/>
    <w:rsid w:val="003033C6"/>
    <w:rsid w:val="003040B8"/>
    <w:rsid w:val="0030457F"/>
    <w:rsid w:val="00304FB2"/>
    <w:rsid w:val="00305299"/>
    <w:rsid w:val="003055F1"/>
    <w:rsid w:val="00305B3E"/>
    <w:rsid w:val="00306109"/>
    <w:rsid w:val="003065B3"/>
    <w:rsid w:val="00307A9D"/>
    <w:rsid w:val="003117B3"/>
    <w:rsid w:val="00312283"/>
    <w:rsid w:val="00312524"/>
    <w:rsid w:val="0031339D"/>
    <w:rsid w:val="0031443A"/>
    <w:rsid w:val="003149CD"/>
    <w:rsid w:val="003151A3"/>
    <w:rsid w:val="00317992"/>
    <w:rsid w:val="00317AC1"/>
    <w:rsid w:val="00323418"/>
    <w:rsid w:val="003234CF"/>
    <w:rsid w:val="00324886"/>
    <w:rsid w:val="00324943"/>
    <w:rsid w:val="0032732B"/>
    <w:rsid w:val="00327C8B"/>
    <w:rsid w:val="00327E47"/>
    <w:rsid w:val="00327EEC"/>
    <w:rsid w:val="00330958"/>
    <w:rsid w:val="00330D41"/>
    <w:rsid w:val="003330E6"/>
    <w:rsid w:val="003342CA"/>
    <w:rsid w:val="00334914"/>
    <w:rsid w:val="0033519C"/>
    <w:rsid w:val="00337586"/>
    <w:rsid w:val="00337742"/>
    <w:rsid w:val="0034000E"/>
    <w:rsid w:val="00340484"/>
    <w:rsid w:val="00340836"/>
    <w:rsid w:val="003411B9"/>
    <w:rsid w:val="003415CF"/>
    <w:rsid w:val="003422FE"/>
    <w:rsid w:val="00343E41"/>
    <w:rsid w:val="00343EA5"/>
    <w:rsid w:val="00344D8C"/>
    <w:rsid w:val="00345CC5"/>
    <w:rsid w:val="003470F9"/>
    <w:rsid w:val="0034734B"/>
    <w:rsid w:val="003509BC"/>
    <w:rsid w:val="003511F7"/>
    <w:rsid w:val="003515CD"/>
    <w:rsid w:val="00351D31"/>
    <w:rsid w:val="00352332"/>
    <w:rsid w:val="00353362"/>
    <w:rsid w:val="00354017"/>
    <w:rsid w:val="003543D0"/>
    <w:rsid w:val="003545E3"/>
    <w:rsid w:val="00355714"/>
    <w:rsid w:val="00356F6B"/>
    <w:rsid w:val="00357423"/>
    <w:rsid w:val="0035762D"/>
    <w:rsid w:val="0035768C"/>
    <w:rsid w:val="00357724"/>
    <w:rsid w:val="00357BD5"/>
    <w:rsid w:val="00357ED0"/>
    <w:rsid w:val="0036208F"/>
    <w:rsid w:val="00362362"/>
    <w:rsid w:val="0036301F"/>
    <w:rsid w:val="00363A6D"/>
    <w:rsid w:val="003640AE"/>
    <w:rsid w:val="003646CA"/>
    <w:rsid w:val="00365A40"/>
    <w:rsid w:val="00365B77"/>
    <w:rsid w:val="00365CBB"/>
    <w:rsid w:val="0036679A"/>
    <w:rsid w:val="00366BBC"/>
    <w:rsid w:val="00367236"/>
    <w:rsid w:val="003679C3"/>
    <w:rsid w:val="00370B59"/>
    <w:rsid w:val="00370F13"/>
    <w:rsid w:val="00371508"/>
    <w:rsid w:val="00372144"/>
    <w:rsid w:val="00373D8D"/>
    <w:rsid w:val="00374186"/>
    <w:rsid w:val="00375359"/>
    <w:rsid w:val="003766F0"/>
    <w:rsid w:val="00377616"/>
    <w:rsid w:val="0037778A"/>
    <w:rsid w:val="0038038F"/>
    <w:rsid w:val="00380FA3"/>
    <w:rsid w:val="003821C9"/>
    <w:rsid w:val="00382EDC"/>
    <w:rsid w:val="00382F9C"/>
    <w:rsid w:val="0038389A"/>
    <w:rsid w:val="00383A3E"/>
    <w:rsid w:val="003852A4"/>
    <w:rsid w:val="00385747"/>
    <w:rsid w:val="00385C45"/>
    <w:rsid w:val="0038629C"/>
    <w:rsid w:val="0038724A"/>
    <w:rsid w:val="003900B6"/>
    <w:rsid w:val="0039018B"/>
    <w:rsid w:val="00391010"/>
    <w:rsid w:val="0039116A"/>
    <w:rsid w:val="00391578"/>
    <w:rsid w:val="00391ACE"/>
    <w:rsid w:val="00392CAF"/>
    <w:rsid w:val="00393B39"/>
    <w:rsid w:val="00395CF0"/>
    <w:rsid w:val="00396B2B"/>
    <w:rsid w:val="00397B43"/>
    <w:rsid w:val="00397C07"/>
    <w:rsid w:val="003A0437"/>
    <w:rsid w:val="003A097A"/>
    <w:rsid w:val="003A0AAD"/>
    <w:rsid w:val="003A0DFF"/>
    <w:rsid w:val="003A1091"/>
    <w:rsid w:val="003A2BD4"/>
    <w:rsid w:val="003A3D78"/>
    <w:rsid w:val="003A519D"/>
    <w:rsid w:val="003A55D3"/>
    <w:rsid w:val="003A7273"/>
    <w:rsid w:val="003A7C1F"/>
    <w:rsid w:val="003B1319"/>
    <w:rsid w:val="003B16BB"/>
    <w:rsid w:val="003B1928"/>
    <w:rsid w:val="003B2391"/>
    <w:rsid w:val="003B305D"/>
    <w:rsid w:val="003B3BFF"/>
    <w:rsid w:val="003B47B4"/>
    <w:rsid w:val="003B65B4"/>
    <w:rsid w:val="003B65D4"/>
    <w:rsid w:val="003B7ADF"/>
    <w:rsid w:val="003B7EAB"/>
    <w:rsid w:val="003C0922"/>
    <w:rsid w:val="003C129B"/>
    <w:rsid w:val="003C20AE"/>
    <w:rsid w:val="003C28AF"/>
    <w:rsid w:val="003C3268"/>
    <w:rsid w:val="003C42D3"/>
    <w:rsid w:val="003C46ED"/>
    <w:rsid w:val="003C4AF4"/>
    <w:rsid w:val="003C62CC"/>
    <w:rsid w:val="003C773C"/>
    <w:rsid w:val="003C7F21"/>
    <w:rsid w:val="003D0052"/>
    <w:rsid w:val="003D0345"/>
    <w:rsid w:val="003D042B"/>
    <w:rsid w:val="003D09EC"/>
    <w:rsid w:val="003D1B6E"/>
    <w:rsid w:val="003D36A2"/>
    <w:rsid w:val="003D3FFB"/>
    <w:rsid w:val="003D58BB"/>
    <w:rsid w:val="003D5BF5"/>
    <w:rsid w:val="003D5D0E"/>
    <w:rsid w:val="003D6379"/>
    <w:rsid w:val="003D7565"/>
    <w:rsid w:val="003E10D4"/>
    <w:rsid w:val="003E2545"/>
    <w:rsid w:val="003E343B"/>
    <w:rsid w:val="003E4889"/>
    <w:rsid w:val="003E4C25"/>
    <w:rsid w:val="003E5F71"/>
    <w:rsid w:val="003E63DD"/>
    <w:rsid w:val="003E647A"/>
    <w:rsid w:val="003E7BBA"/>
    <w:rsid w:val="003F029F"/>
    <w:rsid w:val="003F02C3"/>
    <w:rsid w:val="003F0C3E"/>
    <w:rsid w:val="003F0D7B"/>
    <w:rsid w:val="003F167B"/>
    <w:rsid w:val="003F1907"/>
    <w:rsid w:val="003F220D"/>
    <w:rsid w:val="003F4EF1"/>
    <w:rsid w:val="003F6899"/>
    <w:rsid w:val="003F6E27"/>
    <w:rsid w:val="003F7F17"/>
    <w:rsid w:val="003F7F43"/>
    <w:rsid w:val="00400D02"/>
    <w:rsid w:val="00401692"/>
    <w:rsid w:val="00401D5F"/>
    <w:rsid w:val="00401DC1"/>
    <w:rsid w:val="00402A79"/>
    <w:rsid w:val="004037E1"/>
    <w:rsid w:val="00404C36"/>
    <w:rsid w:val="00404E82"/>
    <w:rsid w:val="00405978"/>
    <w:rsid w:val="0040771A"/>
    <w:rsid w:val="00410A72"/>
    <w:rsid w:val="0041228A"/>
    <w:rsid w:val="0041511E"/>
    <w:rsid w:val="00416E9E"/>
    <w:rsid w:val="00416ED1"/>
    <w:rsid w:val="00417207"/>
    <w:rsid w:val="0042258F"/>
    <w:rsid w:val="004234C9"/>
    <w:rsid w:val="00423FE2"/>
    <w:rsid w:val="00424B43"/>
    <w:rsid w:val="004250AB"/>
    <w:rsid w:val="004275AC"/>
    <w:rsid w:val="00431DF6"/>
    <w:rsid w:val="00437270"/>
    <w:rsid w:val="00437A6D"/>
    <w:rsid w:val="004419BC"/>
    <w:rsid w:val="00441A19"/>
    <w:rsid w:val="00441A44"/>
    <w:rsid w:val="0044375F"/>
    <w:rsid w:val="00444A1B"/>
    <w:rsid w:val="00446A50"/>
    <w:rsid w:val="00447376"/>
    <w:rsid w:val="00450EAC"/>
    <w:rsid w:val="00451901"/>
    <w:rsid w:val="00452E4A"/>
    <w:rsid w:val="00454A0E"/>
    <w:rsid w:val="0045534E"/>
    <w:rsid w:val="00456AD4"/>
    <w:rsid w:val="00457726"/>
    <w:rsid w:val="00460F0F"/>
    <w:rsid w:val="004618D3"/>
    <w:rsid w:val="00462E4C"/>
    <w:rsid w:val="004635A6"/>
    <w:rsid w:val="00465ABD"/>
    <w:rsid w:val="0046649D"/>
    <w:rsid w:val="00466E6E"/>
    <w:rsid w:val="0046740A"/>
    <w:rsid w:val="00470413"/>
    <w:rsid w:val="00470BBA"/>
    <w:rsid w:val="00471E5A"/>
    <w:rsid w:val="00472E92"/>
    <w:rsid w:val="004730F3"/>
    <w:rsid w:val="0047413A"/>
    <w:rsid w:val="004742A4"/>
    <w:rsid w:val="004745C3"/>
    <w:rsid w:val="004746CD"/>
    <w:rsid w:val="0047482F"/>
    <w:rsid w:val="00475129"/>
    <w:rsid w:val="0047542C"/>
    <w:rsid w:val="00475C71"/>
    <w:rsid w:val="00477648"/>
    <w:rsid w:val="004803C8"/>
    <w:rsid w:val="00481FC5"/>
    <w:rsid w:val="004821CC"/>
    <w:rsid w:val="00484E3A"/>
    <w:rsid w:val="00485CAD"/>
    <w:rsid w:val="0048689D"/>
    <w:rsid w:val="00486ACC"/>
    <w:rsid w:val="00486D09"/>
    <w:rsid w:val="00486EF1"/>
    <w:rsid w:val="004875D1"/>
    <w:rsid w:val="00491498"/>
    <w:rsid w:val="00492FE2"/>
    <w:rsid w:val="00494316"/>
    <w:rsid w:val="00494E82"/>
    <w:rsid w:val="004957DF"/>
    <w:rsid w:val="004959AB"/>
    <w:rsid w:val="00496FCD"/>
    <w:rsid w:val="004972E4"/>
    <w:rsid w:val="004A0295"/>
    <w:rsid w:val="004A220E"/>
    <w:rsid w:val="004A3B39"/>
    <w:rsid w:val="004A3D62"/>
    <w:rsid w:val="004A3DDE"/>
    <w:rsid w:val="004A4165"/>
    <w:rsid w:val="004A4CC6"/>
    <w:rsid w:val="004A50DB"/>
    <w:rsid w:val="004A530D"/>
    <w:rsid w:val="004A562E"/>
    <w:rsid w:val="004A5BEB"/>
    <w:rsid w:val="004A6E0B"/>
    <w:rsid w:val="004B0A1F"/>
    <w:rsid w:val="004B11C0"/>
    <w:rsid w:val="004B4425"/>
    <w:rsid w:val="004B4752"/>
    <w:rsid w:val="004B4BA9"/>
    <w:rsid w:val="004B7245"/>
    <w:rsid w:val="004C0BC0"/>
    <w:rsid w:val="004C1713"/>
    <w:rsid w:val="004C190F"/>
    <w:rsid w:val="004C21BA"/>
    <w:rsid w:val="004C3A8D"/>
    <w:rsid w:val="004C5280"/>
    <w:rsid w:val="004C5B59"/>
    <w:rsid w:val="004C6ACD"/>
    <w:rsid w:val="004C6D3C"/>
    <w:rsid w:val="004C7150"/>
    <w:rsid w:val="004C71CC"/>
    <w:rsid w:val="004C7DC0"/>
    <w:rsid w:val="004D022D"/>
    <w:rsid w:val="004D0BBF"/>
    <w:rsid w:val="004D0BFC"/>
    <w:rsid w:val="004D0E38"/>
    <w:rsid w:val="004D10D6"/>
    <w:rsid w:val="004D2D01"/>
    <w:rsid w:val="004D31DC"/>
    <w:rsid w:val="004D3BFF"/>
    <w:rsid w:val="004D4310"/>
    <w:rsid w:val="004D573D"/>
    <w:rsid w:val="004D601B"/>
    <w:rsid w:val="004D6CC7"/>
    <w:rsid w:val="004D761D"/>
    <w:rsid w:val="004E0D61"/>
    <w:rsid w:val="004E0FA1"/>
    <w:rsid w:val="004E1D89"/>
    <w:rsid w:val="004E331D"/>
    <w:rsid w:val="004E35BE"/>
    <w:rsid w:val="004E55C2"/>
    <w:rsid w:val="004E5A1A"/>
    <w:rsid w:val="004E63F7"/>
    <w:rsid w:val="004E6DBB"/>
    <w:rsid w:val="004E713F"/>
    <w:rsid w:val="004F026D"/>
    <w:rsid w:val="004F0567"/>
    <w:rsid w:val="004F0920"/>
    <w:rsid w:val="004F10F5"/>
    <w:rsid w:val="004F141F"/>
    <w:rsid w:val="004F1BD2"/>
    <w:rsid w:val="004F2048"/>
    <w:rsid w:val="004F44FF"/>
    <w:rsid w:val="004F4BF9"/>
    <w:rsid w:val="004F6DC4"/>
    <w:rsid w:val="004F7707"/>
    <w:rsid w:val="00500D2E"/>
    <w:rsid w:val="00501D95"/>
    <w:rsid w:val="005020CA"/>
    <w:rsid w:val="005021D0"/>
    <w:rsid w:val="005029BD"/>
    <w:rsid w:val="00502EBF"/>
    <w:rsid w:val="00503936"/>
    <w:rsid w:val="00503D64"/>
    <w:rsid w:val="005046B5"/>
    <w:rsid w:val="00506F10"/>
    <w:rsid w:val="005105F4"/>
    <w:rsid w:val="00511293"/>
    <w:rsid w:val="005129FB"/>
    <w:rsid w:val="00514B00"/>
    <w:rsid w:val="005159A4"/>
    <w:rsid w:val="00515AE9"/>
    <w:rsid w:val="00516705"/>
    <w:rsid w:val="00521AF0"/>
    <w:rsid w:val="00521DA5"/>
    <w:rsid w:val="00522243"/>
    <w:rsid w:val="005229DB"/>
    <w:rsid w:val="00522A6B"/>
    <w:rsid w:val="00522E98"/>
    <w:rsid w:val="00523643"/>
    <w:rsid w:val="00523674"/>
    <w:rsid w:val="00524FC3"/>
    <w:rsid w:val="0052540F"/>
    <w:rsid w:val="005258D0"/>
    <w:rsid w:val="005267AE"/>
    <w:rsid w:val="00526930"/>
    <w:rsid w:val="00526D59"/>
    <w:rsid w:val="005308AA"/>
    <w:rsid w:val="00530F85"/>
    <w:rsid w:val="005317C4"/>
    <w:rsid w:val="00531BA3"/>
    <w:rsid w:val="00531ED4"/>
    <w:rsid w:val="00532663"/>
    <w:rsid w:val="00533428"/>
    <w:rsid w:val="00535165"/>
    <w:rsid w:val="0053566F"/>
    <w:rsid w:val="00536059"/>
    <w:rsid w:val="00536D64"/>
    <w:rsid w:val="00537404"/>
    <w:rsid w:val="0053774C"/>
    <w:rsid w:val="005406BE"/>
    <w:rsid w:val="00540A9C"/>
    <w:rsid w:val="00541C30"/>
    <w:rsid w:val="00541E7B"/>
    <w:rsid w:val="005424AE"/>
    <w:rsid w:val="00542AF1"/>
    <w:rsid w:val="00545863"/>
    <w:rsid w:val="00547483"/>
    <w:rsid w:val="00547C56"/>
    <w:rsid w:val="00547F58"/>
    <w:rsid w:val="005509CC"/>
    <w:rsid w:val="00550E54"/>
    <w:rsid w:val="00552592"/>
    <w:rsid w:val="005536A5"/>
    <w:rsid w:val="005541AE"/>
    <w:rsid w:val="00554EF0"/>
    <w:rsid w:val="0055507F"/>
    <w:rsid w:val="00557385"/>
    <w:rsid w:val="00557D72"/>
    <w:rsid w:val="005604DE"/>
    <w:rsid w:val="00560A6F"/>
    <w:rsid w:val="00561267"/>
    <w:rsid w:val="00561422"/>
    <w:rsid w:val="00564279"/>
    <w:rsid w:val="00564D06"/>
    <w:rsid w:val="005650C2"/>
    <w:rsid w:val="00566774"/>
    <w:rsid w:val="00567602"/>
    <w:rsid w:val="0056786D"/>
    <w:rsid w:val="00567D4D"/>
    <w:rsid w:val="00572B5D"/>
    <w:rsid w:val="00573527"/>
    <w:rsid w:val="00574299"/>
    <w:rsid w:val="005742A5"/>
    <w:rsid w:val="005744CB"/>
    <w:rsid w:val="00574773"/>
    <w:rsid w:val="00575796"/>
    <w:rsid w:val="00576E15"/>
    <w:rsid w:val="00577246"/>
    <w:rsid w:val="0057786C"/>
    <w:rsid w:val="005807C8"/>
    <w:rsid w:val="00580924"/>
    <w:rsid w:val="00581472"/>
    <w:rsid w:val="00581B36"/>
    <w:rsid w:val="00582729"/>
    <w:rsid w:val="00582DF9"/>
    <w:rsid w:val="00583AC5"/>
    <w:rsid w:val="00583D20"/>
    <w:rsid w:val="00584DE7"/>
    <w:rsid w:val="0058545C"/>
    <w:rsid w:val="00585829"/>
    <w:rsid w:val="00585F70"/>
    <w:rsid w:val="005863EE"/>
    <w:rsid w:val="0058672E"/>
    <w:rsid w:val="005868C1"/>
    <w:rsid w:val="00587073"/>
    <w:rsid w:val="00587E21"/>
    <w:rsid w:val="0059033F"/>
    <w:rsid w:val="005916ED"/>
    <w:rsid w:val="00591E93"/>
    <w:rsid w:val="00592282"/>
    <w:rsid w:val="00592C6E"/>
    <w:rsid w:val="00593EB0"/>
    <w:rsid w:val="00593F55"/>
    <w:rsid w:val="005943E3"/>
    <w:rsid w:val="005961C4"/>
    <w:rsid w:val="005962E7"/>
    <w:rsid w:val="0059682C"/>
    <w:rsid w:val="005973BC"/>
    <w:rsid w:val="00597656"/>
    <w:rsid w:val="0059770D"/>
    <w:rsid w:val="005A0784"/>
    <w:rsid w:val="005A130C"/>
    <w:rsid w:val="005A161C"/>
    <w:rsid w:val="005A18AB"/>
    <w:rsid w:val="005A1B39"/>
    <w:rsid w:val="005A4376"/>
    <w:rsid w:val="005A6C1E"/>
    <w:rsid w:val="005A7A59"/>
    <w:rsid w:val="005B0620"/>
    <w:rsid w:val="005B2CE7"/>
    <w:rsid w:val="005B3254"/>
    <w:rsid w:val="005B3A13"/>
    <w:rsid w:val="005B3A95"/>
    <w:rsid w:val="005B3BC3"/>
    <w:rsid w:val="005B4E95"/>
    <w:rsid w:val="005B5752"/>
    <w:rsid w:val="005B57EA"/>
    <w:rsid w:val="005B6165"/>
    <w:rsid w:val="005B661D"/>
    <w:rsid w:val="005B7708"/>
    <w:rsid w:val="005C1BD2"/>
    <w:rsid w:val="005C209B"/>
    <w:rsid w:val="005C2534"/>
    <w:rsid w:val="005C352A"/>
    <w:rsid w:val="005C381D"/>
    <w:rsid w:val="005C3D8E"/>
    <w:rsid w:val="005C521C"/>
    <w:rsid w:val="005C756B"/>
    <w:rsid w:val="005D13ED"/>
    <w:rsid w:val="005D2300"/>
    <w:rsid w:val="005D2FE9"/>
    <w:rsid w:val="005D4245"/>
    <w:rsid w:val="005D4FEC"/>
    <w:rsid w:val="005D60A6"/>
    <w:rsid w:val="005D7189"/>
    <w:rsid w:val="005E0B1A"/>
    <w:rsid w:val="005E0B3F"/>
    <w:rsid w:val="005E1927"/>
    <w:rsid w:val="005E19A7"/>
    <w:rsid w:val="005E276A"/>
    <w:rsid w:val="005E2BC3"/>
    <w:rsid w:val="005E2FC6"/>
    <w:rsid w:val="005E45DA"/>
    <w:rsid w:val="005E46E2"/>
    <w:rsid w:val="005E487F"/>
    <w:rsid w:val="005E6489"/>
    <w:rsid w:val="005E6966"/>
    <w:rsid w:val="005E7042"/>
    <w:rsid w:val="005E7C00"/>
    <w:rsid w:val="005E7D0C"/>
    <w:rsid w:val="005F0271"/>
    <w:rsid w:val="005F0944"/>
    <w:rsid w:val="005F12C9"/>
    <w:rsid w:val="005F1671"/>
    <w:rsid w:val="005F28B5"/>
    <w:rsid w:val="005F479B"/>
    <w:rsid w:val="005F6913"/>
    <w:rsid w:val="005F756F"/>
    <w:rsid w:val="00601BF8"/>
    <w:rsid w:val="006031C3"/>
    <w:rsid w:val="006039D1"/>
    <w:rsid w:val="00603FD5"/>
    <w:rsid w:val="00603FF7"/>
    <w:rsid w:val="00605040"/>
    <w:rsid w:val="00606B0C"/>
    <w:rsid w:val="00606DE3"/>
    <w:rsid w:val="00610024"/>
    <w:rsid w:val="006100E3"/>
    <w:rsid w:val="006111E6"/>
    <w:rsid w:val="0061467E"/>
    <w:rsid w:val="00614B1D"/>
    <w:rsid w:val="00614C52"/>
    <w:rsid w:val="006168AC"/>
    <w:rsid w:val="006210D0"/>
    <w:rsid w:val="00621D09"/>
    <w:rsid w:val="0062205E"/>
    <w:rsid w:val="0062211F"/>
    <w:rsid w:val="006233A2"/>
    <w:rsid w:val="0062383F"/>
    <w:rsid w:val="006255FA"/>
    <w:rsid w:val="00626EEA"/>
    <w:rsid w:val="006273AA"/>
    <w:rsid w:val="006304D4"/>
    <w:rsid w:val="00630F29"/>
    <w:rsid w:val="006311D2"/>
    <w:rsid w:val="006333B6"/>
    <w:rsid w:val="00634AF6"/>
    <w:rsid w:val="0063670B"/>
    <w:rsid w:val="006373B0"/>
    <w:rsid w:val="00637640"/>
    <w:rsid w:val="00637A12"/>
    <w:rsid w:val="006407B6"/>
    <w:rsid w:val="006426EA"/>
    <w:rsid w:val="0064272C"/>
    <w:rsid w:val="00644BD1"/>
    <w:rsid w:val="006456AF"/>
    <w:rsid w:val="00646A16"/>
    <w:rsid w:val="00646C3E"/>
    <w:rsid w:val="00646DF9"/>
    <w:rsid w:val="006474E6"/>
    <w:rsid w:val="00651835"/>
    <w:rsid w:val="006521D8"/>
    <w:rsid w:val="0065288B"/>
    <w:rsid w:val="00653334"/>
    <w:rsid w:val="006537E6"/>
    <w:rsid w:val="00653D2D"/>
    <w:rsid w:val="00653F5F"/>
    <w:rsid w:val="00656720"/>
    <w:rsid w:val="00660964"/>
    <w:rsid w:val="00662ABD"/>
    <w:rsid w:val="00662B6F"/>
    <w:rsid w:val="00663CC2"/>
    <w:rsid w:val="00665609"/>
    <w:rsid w:val="00665793"/>
    <w:rsid w:val="00665A17"/>
    <w:rsid w:val="00667022"/>
    <w:rsid w:val="00670C4C"/>
    <w:rsid w:val="00670FBD"/>
    <w:rsid w:val="00671976"/>
    <w:rsid w:val="006727E2"/>
    <w:rsid w:val="00672F73"/>
    <w:rsid w:val="00674E8F"/>
    <w:rsid w:val="006757FE"/>
    <w:rsid w:val="00676078"/>
    <w:rsid w:val="0068098B"/>
    <w:rsid w:val="00682441"/>
    <w:rsid w:val="0068259D"/>
    <w:rsid w:val="00684235"/>
    <w:rsid w:val="00686239"/>
    <w:rsid w:val="00686345"/>
    <w:rsid w:val="00686438"/>
    <w:rsid w:val="006870AC"/>
    <w:rsid w:val="0068751C"/>
    <w:rsid w:val="0068779E"/>
    <w:rsid w:val="00687AA0"/>
    <w:rsid w:val="00691D6F"/>
    <w:rsid w:val="00692692"/>
    <w:rsid w:val="00692B76"/>
    <w:rsid w:val="00696B56"/>
    <w:rsid w:val="00697725"/>
    <w:rsid w:val="006979A1"/>
    <w:rsid w:val="006A07CD"/>
    <w:rsid w:val="006A280D"/>
    <w:rsid w:val="006A2A7D"/>
    <w:rsid w:val="006A4060"/>
    <w:rsid w:val="006A4088"/>
    <w:rsid w:val="006A507E"/>
    <w:rsid w:val="006A5338"/>
    <w:rsid w:val="006A5BE3"/>
    <w:rsid w:val="006A6F1D"/>
    <w:rsid w:val="006A76AF"/>
    <w:rsid w:val="006A7DF7"/>
    <w:rsid w:val="006B3141"/>
    <w:rsid w:val="006B3D40"/>
    <w:rsid w:val="006B4BC8"/>
    <w:rsid w:val="006B4C9B"/>
    <w:rsid w:val="006B5A1A"/>
    <w:rsid w:val="006B5BA6"/>
    <w:rsid w:val="006B651D"/>
    <w:rsid w:val="006B66FF"/>
    <w:rsid w:val="006B71EA"/>
    <w:rsid w:val="006B764D"/>
    <w:rsid w:val="006B7946"/>
    <w:rsid w:val="006C06DE"/>
    <w:rsid w:val="006C0943"/>
    <w:rsid w:val="006C1381"/>
    <w:rsid w:val="006C2237"/>
    <w:rsid w:val="006C2300"/>
    <w:rsid w:val="006C29C2"/>
    <w:rsid w:val="006C3AFD"/>
    <w:rsid w:val="006C3D7D"/>
    <w:rsid w:val="006C3F58"/>
    <w:rsid w:val="006C481D"/>
    <w:rsid w:val="006C53E9"/>
    <w:rsid w:val="006C7175"/>
    <w:rsid w:val="006C7314"/>
    <w:rsid w:val="006C740C"/>
    <w:rsid w:val="006D05C2"/>
    <w:rsid w:val="006D0737"/>
    <w:rsid w:val="006D4B12"/>
    <w:rsid w:val="006D5646"/>
    <w:rsid w:val="006D5AF5"/>
    <w:rsid w:val="006D605D"/>
    <w:rsid w:val="006D6CD2"/>
    <w:rsid w:val="006E033A"/>
    <w:rsid w:val="006E1631"/>
    <w:rsid w:val="006E1CA4"/>
    <w:rsid w:val="006E2021"/>
    <w:rsid w:val="006E3389"/>
    <w:rsid w:val="006E3BB3"/>
    <w:rsid w:val="006E426A"/>
    <w:rsid w:val="006E4661"/>
    <w:rsid w:val="006E6394"/>
    <w:rsid w:val="006E6995"/>
    <w:rsid w:val="006E745F"/>
    <w:rsid w:val="006E7FF8"/>
    <w:rsid w:val="006F01F1"/>
    <w:rsid w:val="006F06BF"/>
    <w:rsid w:val="006F0804"/>
    <w:rsid w:val="006F290B"/>
    <w:rsid w:val="006F2F10"/>
    <w:rsid w:val="006F2FDA"/>
    <w:rsid w:val="006F40C8"/>
    <w:rsid w:val="006F42D1"/>
    <w:rsid w:val="006F45B8"/>
    <w:rsid w:val="006F4C17"/>
    <w:rsid w:val="006F4D64"/>
    <w:rsid w:val="006F5497"/>
    <w:rsid w:val="006F5647"/>
    <w:rsid w:val="006F6106"/>
    <w:rsid w:val="006F701F"/>
    <w:rsid w:val="006F7116"/>
    <w:rsid w:val="006F7C00"/>
    <w:rsid w:val="006F7F3B"/>
    <w:rsid w:val="00700C3E"/>
    <w:rsid w:val="00700DBE"/>
    <w:rsid w:val="00701B5D"/>
    <w:rsid w:val="00702639"/>
    <w:rsid w:val="00702F2A"/>
    <w:rsid w:val="00703767"/>
    <w:rsid w:val="00704252"/>
    <w:rsid w:val="007044C0"/>
    <w:rsid w:val="00705232"/>
    <w:rsid w:val="00705585"/>
    <w:rsid w:val="007059C3"/>
    <w:rsid w:val="007067FB"/>
    <w:rsid w:val="00706C92"/>
    <w:rsid w:val="00706EC8"/>
    <w:rsid w:val="007077C9"/>
    <w:rsid w:val="0071117E"/>
    <w:rsid w:val="00714EC2"/>
    <w:rsid w:val="00714FBD"/>
    <w:rsid w:val="00715250"/>
    <w:rsid w:val="00715C5F"/>
    <w:rsid w:val="00715F97"/>
    <w:rsid w:val="007168BA"/>
    <w:rsid w:val="00716BC4"/>
    <w:rsid w:val="00716DEB"/>
    <w:rsid w:val="0071753E"/>
    <w:rsid w:val="00717817"/>
    <w:rsid w:val="00717F7F"/>
    <w:rsid w:val="00720831"/>
    <w:rsid w:val="00720BB3"/>
    <w:rsid w:val="0072175D"/>
    <w:rsid w:val="00723C39"/>
    <w:rsid w:val="00724455"/>
    <w:rsid w:val="00724A3D"/>
    <w:rsid w:val="0072684B"/>
    <w:rsid w:val="00726D00"/>
    <w:rsid w:val="00726D6C"/>
    <w:rsid w:val="00727A84"/>
    <w:rsid w:val="007303B0"/>
    <w:rsid w:val="00730828"/>
    <w:rsid w:val="00733012"/>
    <w:rsid w:val="007345FF"/>
    <w:rsid w:val="00734CD8"/>
    <w:rsid w:val="00741422"/>
    <w:rsid w:val="0074144D"/>
    <w:rsid w:val="00742BAD"/>
    <w:rsid w:val="00744068"/>
    <w:rsid w:val="00745A8F"/>
    <w:rsid w:val="0074644D"/>
    <w:rsid w:val="00746F75"/>
    <w:rsid w:val="0075048D"/>
    <w:rsid w:val="00752204"/>
    <w:rsid w:val="00752796"/>
    <w:rsid w:val="007527D7"/>
    <w:rsid w:val="00753262"/>
    <w:rsid w:val="007540E7"/>
    <w:rsid w:val="00754A53"/>
    <w:rsid w:val="00754A9D"/>
    <w:rsid w:val="00754F55"/>
    <w:rsid w:val="00755622"/>
    <w:rsid w:val="00755D33"/>
    <w:rsid w:val="00755D66"/>
    <w:rsid w:val="00755ED0"/>
    <w:rsid w:val="00756EFB"/>
    <w:rsid w:val="0076170B"/>
    <w:rsid w:val="00762EFB"/>
    <w:rsid w:val="00763918"/>
    <w:rsid w:val="0076529B"/>
    <w:rsid w:val="007658B7"/>
    <w:rsid w:val="00770B88"/>
    <w:rsid w:val="00771B4C"/>
    <w:rsid w:val="00772528"/>
    <w:rsid w:val="0077367E"/>
    <w:rsid w:val="007737A1"/>
    <w:rsid w:val="00775146"/>
    <w:rsid w:val="0077514B"/>
    <w:rsid w:val="00777A81"/>
    <w:rsid w:val="0078128F"/>
    <w:rsid w:val="00783D80"/>
    <w:rsid w:val="00784364"/>
    <w:rsid w:val="00785553"/>
    <w:rsid w:val="00785594"/>
    <w:rsid w:val="007872CF"/>
    <w:rsid w:val="007876CB"/>
    <w:rsid w:val="007923FA"/>
    <w:rsid w:val="00793BE7"/>
    <w:rsid w:val="00794CFB"/>
    <w:rsid w:val="007956B4"/>
    <w:rsid w:val="00797239"/>
    <w:rsid w:val="007972EC"/>
    <w:rsid w:val="00797772"/>
    <w:rsid w:val="00797F32"/>
    <w:rsid w:val="007A1948"/>
    <w:rsid w:val="007A3287"/>
    <w:rsid w:val="007A3C65"/>
    <w:rsid w:val="007A4E07"/>
    <w:rsid w:val="007B030B"/>
    <w:rsid w:val="007B13E5"/>
    <w:rsid w:val="007B2EB4"/>
    <w:rsid w:val="007B3DDA"/>
    <w:rsid w:val="007B45C6"/>
    <w:rsid w:val="007B49F8"/>
    <w:rsid w:val="007B5F84"/>
    <w:rsid w:val="007B6C23"/>
    <w:rsid w:val="007B70D8"/>
    <w:rsid w:val="007C04DE"/>
    <w:rsid w:val="007C213C"/>
    <w:rsid w:val="007C37DE"/>
    <w:rsid w:val="007C4711"/>
    <w:rsid w:val="007C5E3A"/>
    <w:rsid w:val="007C69CF"/>
    <w:rsid w:val="007C6E4B"/>
    <w:rsid w:val="007C7B19"/>
    <w:rsid w:val="007D0406"/>
    <w:rsid w:val="007D0695"/>
    <w:rsid w:val="007D3AF1"/>
    <w:rsid w:val="007D5690"/>
    <w:rsid w:val="007D719C"/>
    <w:rsid w:val="007D7B92"/>
    <w:rsid w:val="007E1A7B"/>
    <w:rsid w:val="007E1DCF"/>
    <w:rsid w:val="007E4126"/>
    <w:rsid w:val="007E4EF0"/>
    <w:rsid w:val="007E5C60"/>
    <w:rsid w:val="007E6953"/>
    <w:rsid w:val="007E6BCE"/>
    <w:rsid w:val="007E6D2A"/>
    <w:rsid w:val="007E7526"/>
    <w:rsid w:val="007E78B4"/>
    <w:rsid w:val="007E7CA5"/>
    <w:rsid w:val="007F03E2"/>
    <w:rsid w:val="007F1EEB"/>
    <w:rsid w:val="007F38FF"/>
    <w:rsid w:val="007F43B0"/>
    <w:rsid w:val="007F44FD"/>
    <w:rsid w:val="007F4D02"/>
    <w:rsid w:val="007F6105"/>
    <w:rsid w:val="00800AEA"/>
    <w:rsid w:val="00801396"/>
    <w:rsid w:val="008017B2"/>
    <w:rsid w:val="00801903"/>
    <w:rsid w:val="00801B7B"/>
    <w:rsid w:val="00801F30"/>
    <w:rsid w:val="0080208B"/>
    <w:rsid w:val="008025F1"/>
    <w:rsid w:val="0080283E"/>
    <w:rsid w:val="00802E62"/>
    <w:rsid w:val="0080333F"/>
    <w:rsid w:val="00803780"/>
    <w:rsid w:val="00803CE3"/>
    <w:rsid w:val="00807142"/>
    <w:rsid w:val="00810836"/>
    <w:rsid w:val="00810886"/>
    <w:rsid w:val="0081204F"/>
    <w:rsid w:val="00812B41"/>
    <w:rsid w:val="00812B95"/>
    <w:rsid w:val="00813394"/>
    <w:rsid w:val="00814087"/>
    <w:rsid w:val="008143AF"/>
    <w:rsid w:val="00814718"/>
    <w:rsid w:val="008150EC"/>
    <w:rsid w:val="0081630B"/>
    <w:rsid w:val="0081663C"/>
    <w:rsid w:val="00817403"/>
    <w:rsid w:val="00820C09"/>
    <w:rsid w:val="00821D95"/>
    <w:rsid w:val="00821F68"/>
    <w:rsid w:val="00822666"/>
    <w:rsid w:val="00822DBB"/>
    <w:rsid w:val="00823111"/>
    <w:rsid w:val="00824793"/>
    <w:rsid w:val="008248E0"/>
    <w:rsid w:val="0082547D"/>
    <w:rsid w:val="00825F67"/>
    <w:rsid w:val="00826AA7"/>
    <w:rsid w:val="00826E98"/>
    <w:rsid w:val="008276F5"/>
    <w:rsid w:val="0083021C"/>
    <w:rsid w:val="00830CA9"/>
    <w:rsid w:val="0083149A"/>
    <w:rsid w:val="00832F4E"/>
    <w:rsid w:val="0083303B"/>
    <w:rsid w:val="0083419A"/>
    <w:rsid w:val="00834462"/>
    <w:rsid w:val="00834583"/>
    <w:rsid w:val="008366C0"/>
    <w:rsid w:val="00836FBC"/>
    <w:rsid w:val="0084043F"/>
    <w:rsid w:val="00843D39"/>
    <w:rsid w:val="00844510"/>
    <w:rsid w:val="00844C49"/>
    <w:rsid w:val="0084555C"/>
    <w:rsid w:val="008460AC"/>
    <w:rsid w:val="00846346"/>
    <w:rsid w:val="008463F4"/>
    <w:rsid w:val="0084656B"/>
    <w:rsid w:val="0084731C"/>
    <w:rsid w:val="00847669"/>
    <w:rsid w:val="0085120A"/>
    <w:rsid w:val="00851390"/>
    <w:rsid w:val="0085157D"/>
    <w:rsid w:val="008521FC"/>
    <w:rsid w:val="0085220D"/>
    <w:rsid w:val="008530C1"/>
    <w:rsid w:val="00853317"/>
    <w:rsid w:val="00853D0E"/>
    <w:rsid w:val="0085438E"/>
    <w:rsid w:val="00855814"/>
    <w:rsid w:val="0085681C"/>
    <w:rsid w:val="008570F6"/>
    <w:rsid w:val="0085772B"/>
    <w:rsid w:val="008578DF"/>
    <w:rsid w:val="00862877"/>
    <w:rsid w:val="008630F9"/>
    <w:rsid w:val="00863463"/>
    <w:rsid w:val="00863AAD"/>
    <w:rsid w:val="00864EC1"/>
    <w:rsid w:val="008658E6"/>
    <w:rsid w:val="00866492"/>
    <w:rsid w:val="0087199B"/>
    <w:rsid w:val="0087403A"/>
    <w:rsid w:val="00874549"/>
    <w:rsid w:val="008757E8"/>
    <w:rsid w:val="00876339"/>
    <w:rsid w:val="008771C5"/>
    <w:rsid w:val="00877A09"/>
    <w:rsid w:val="00877A87"/>
    <w:rsid w:val="008807FB"/>
    <w:rsid w:val="008818F1"/>
    <w:rsid w:val="0088192C"/>
    <w:rsid w:val="00883046"/>
    <w:rsid w:val="00883BD3"/>
    <w:rsid w:val="00884855"/>
    <w:rsid w:val="008848F1"/>
    <w:rsid w:val="0088552B"/>
    <w:rsid w:val="008917BA"/>
    <w:rsid w:val="00894391"/>
    <w:rsid w:val="008947BD"/>
    <w:rsid w:val="008948EE"/>
    <w:rsid w:val="00894C9B"/>
    <w:rsid w:val="00895D83"/>
    <w:rsid w:val="008964DB"/>
    <w:rsid w:val="008969CE"/>
    <w:rsid w:val="00897136"/>
    <w:rsid w:val="008973EA"/>
    <w:rsid w:val="00897E6E"/>
    <w:rsid w:val="008A1955"/>
    <w:rsid w:val="008A2883"/>
    <w:rsid w:val="008A3231"/>
    <w:rsid w:val="008A54E2"/>
    <w:rsid w:val="008A5845"/>
    <w:rsid w:val="008A66EE"/>
    <w:rsid w:val="008A6F66"/>
    <w:rsid w:val="008A7BB5"/>
    <w:rsid w:val="008B0533"/>
    <w:rsid w:val="008B0555"/>
    <w:rsid w:val="008B0C4A"/>
    <w:rsid w:val="008B106C"/>
    <w:rsid w:val="008B1F3C"/>
    <w:rsid w:val="008B3A3E"/>
    <w:rsid w:val="008B3C96"/>
    <w:rsid w:val="008B3F49"/>
    <w:rsid w:val="008B4593"/>
    <w:rsid w:val="008B4CF0"/>
    <w:rsid w:val="008B4DEF"/>
    <w:rsid w:val="008B5343"/>
    <w:rsid w:val="008B5E65"/>
    <w:rsid w:val="008B601D"/>
    <w:rsid w:val="008B6E52"/>
    <w:rsid w:val="008B762D"/>
    <w:rsid w:val="008B7958"/>
    <w:rsid w:val="008C0B4F"/>
    <w:rsid w:val="008C1A39"/>
    <w:rsid w:val="008C1C8B"/>
    <w:rsid w:val="008C244E"/>
    <w:rsid w:val="008C2A05"/>
    <w:rsid w:val="008C306D"/>
    <w:rsid w:val="008C3168"/>
    <w:rsid w:val="008C3950"/>
    <w:rsid w:val="008C6226"/>
    <w:rsid w:val="008C6D01"/>
    <w:rsid w:val="008C6DB4"/>
    <w:rsid w:val="008C7EDC"/>
    <w:rsid w:val="008C7F83"/>
    <w:rsid w:val="008D09CE"/>
    <w:rsid w:val="008D142F"/>
    <w:rsid w:val="008D2A28"/>
    <w:rsid w:val="008E153A"/>
    <w:rsid w:val="008E1FC6"/>
    <w:rsid w:val="008E2B28"/>
    <w:rsid w:val="008E350F"/>
    <w:rsid w:val="008E3652"/>
    <w:rsid w:val="008E379C"/>
    <w:rsid w:val="008E37BF"/>
    <w:rsid w:val="008E4719"/>
    <w:rsid w:val="008E48F8"/>
    <w:rsid w:val="008E5D64"/>
    <w:rsid w:val="008E5EEE"/>
    <w:rsid w:val="008E689A"/>
    <w:rsid w:val="008E69A5"/>
    <w:rsid w:val="008E7428"/>
    <w:rsid w:val="008E7A4D"/>
    <w:rsid w:val="008E7ACE"/>
    <w:rsid w:val="008E7D33"/>
    <w:rsid w:val="008F0C0B"/>
    <w:rsid w:val="008F196A"/>
    <w:rsid w:val="008F2412"/>
    <w:rsid w:val="008F3DE7"/>
    <w:rsid w:val="008F5583"/>
    <w:rsid w:val="008F63E2"/>
    <w:rsid w:val="008F64CF"/>
    <w:rsid w:val="008F6E0D"/>
    <w:rsid w:val="008F74C7"/>
    <w:rsid w:val="008F7541"/>
    <w:rsid w:val="008F757C"/>
    <w:rsid w:val="008F7A59"/>
    <w:rsid w:val="0090080B"/>
    <w:rsid w:val="00900A5F"/>
    <w:rsid w:val="00900E86"/>
    <w:rsid w:val="00901DC5"/>
    <w:rsid w:val="009039E4"/>
    <w:rsid w:val="00903D29"/>
    <w:rsid w:val="00904906"/>
    <w:rsid w:val="0090532F"/>
    <w:rsid w:val="00907A01"/>
    <w:rsid w:val="00907FA2"/>
    <w:rsid w:val="00911983"/>
    <w:rsid w:val="009119F6"/>
    <w:rsid w:val="009124CD"/>
    <w:rsid w:val="009132A8"/>
    <w:rsid w:val="00915348"/>
    <w:rsid w:val="00915CCA"/>
    <w:rsid w:val="00917789"/>
    <w:rsid w:val="009178E5"/>
    <w:rsid w:val="009207E7"/>
    <w:rsid w:val="009208B6"/>
    <w:rsid w:val="0092133D"/>
    <w:rsid w:val="00921CEF"/>
    <w:rsid w:val="0092202F"/>
    <w:rsid w:val="00922A0B"/>
    <w:rsid w:val="00923022"/>
    <w:rsid w:val="00925417"/>
    <w:rsid w:val="00925F43"/>
    <w:rsid w:val="00926BC5"/>
    <w:rsid w:val="0092718D"/>
    <w:rsid w:val="00930022"/>
    <w:rsid w:val="00931E31"/>
    <w:rsid w:val="0093230A"/>
    <w:rsid w:val="009323C5"/>
    <w:rsid w:val="0093273E"/>
    <w:rsid w:val="00932AC0"/>
    <w:rsid w:val="009339AC"/>
    <w:rsid w:val="00934FF9"/>
    <w:rsid w:val="0093591F"/>
    <w:rsid w:val="009365A9"/>
    <w:rsid w:val="00941DA3"/>
    <w:rsid w:val="0094274E"/>
    <w:rsid w:val="00943092"/>
    <w:rsid w:val="00943275"/>
    <w:rsid w:val="009432F0"/>
    <w:rsid w:val="00944522"/>
    <w:rsid w:val="00944DB6"/>
    <w:rsid w:val="00945761"/>
    <w:rsid w:val="009479BC"/>
    <w:rsid w:val="009502A3"/>
    <w:rsid w:val="009517C9"/>
    <w:rsid w:val="00951B66"/>
    <w:rsid w:val="00951F74"/>
    <w:rsid w:val="0095202B"/>
    <w:rsid w:val="00952959"/>
    <w:rsid w:val="009545F6"/>
    <w:rsid w:val="00954C47"/>
    <w:rsid w:val="0096011B"/>
    <w:rsid w:val="009609B6"/>
    <w:rsid w:val="00960ACC"/>
    <w:rsid w:val="00960F7E"/>
    <w:rsid w:val="009617E9"/>
    <w:rsid w:val="00961E59"/>
    <w:rsid w:val="00963093"/>
    <w:rsid w:val="00963931"/>
    <w:rsid w:val="0096516D"/>
    <w:rsid w:val="009656FE"/>
    <w:rsid w:val="009666DA"/>
    <w:rsid w:val="00967D1E"/>
    <w:rsid w:val="00970044"/>
    <w:rsid w:val="00970270"/>
    <w:rsid w:val="00970BBE"/>
    <w:rsid w:val="00970C33"/>
    <w:rsid w:val="009714CF"/>
    <w:rsid w:val="00971D78"/>
    <w:rsid w:val="00973433"/>
    <w:rsid w:val="00973544"/>
    <w:rsid w:val="00973969"/>
    <w:rsid w:val="00973B56"/>
    <w:rsid w:val="00973F04"/>
    <w:rsid w:val="00973F1E"/>
    <w:rsid w:val="00975150"/>
    <w:rsid w:val="00975447"/>
    <w:rsid w:val="00975479"/>
    <w:rsid w:val="00975744"/>
    <w:rsid w:val="00975DB4"/>
    <w:rsid w:val="00976228"/>
    <w:rsid w:val="00977E98"/>
    <w:rsid w:val="00980880"/>
    <w:rsid w:val="00980A96"/>
    <w:rsid w:val="0098106F"/>
    <w:rsid w:val="00981DBD"/>
    <w:rsid w:val="00983F56"/>
    <w:rsid w:val="00984789"/>
    <w:rsid w:val="009850CD"/>
    <w:rsid w:val="0098574B"/>
    <w:rsid w:val="009868E5"/>
    <w:rsid w:val="00986991"/>
    <w:rsid w:val="0098746D"/>
    <w:rsid w:val="00991D49"/>
    <w:rsid w:val="00992394"/>
    <w:rsid w:val="0099248F"/>
    <w:rsid w:val="00992515"/>
    <w:rsid w:val="00993DFF"/>
    <w:rsid w:val="009946A6"/>
    <w:rsid w:val="0099554C"/>
    <w:rsid w:val="0099585F"/>
    <w:rsid w:val="00995F38"/>
    <w:rsid w:val="0099657D"/>
    <w:rsid w:val="009977B6"/>
    <w:rsid w:val="00997EF2"/>
    <w:rsid w:val="009A07AA"/>
    <w:rsid w:val="009A0FD6"/>
    <w:rsid w:val="009A257E"/>
    <w:rsid w:val="009A2832"/>
    <w:rsid w:val="009A2E16"/>
    <w:rsid w:val="009A3252"/>
    <w:rsid w:val="009A77E0"/>
    <w:rsid w:val="009B191B"/>
    <w:rsid w:val="009B1B1E"/>
    <w:rsid w:val="009B2549"/>
    <w:rsid w:val="009B27EE"/>
    <w:rsid w:val="009B2DF6"/>
    <w:rsid w:val="009B4385"/>
    <w:rsid w:val="009B4400"/>
    <w:rsid w:val="009B48E2"/>
    <w:rsid w:val="009B5D5F"/>
    <w:rsid w:val="009B675D"/>
    <w:rsid w:val="009B7380"/>
    <w:rsid w:val="009B7C8F"/>
    <w:rsid w:val="009C276D"/>
    <w:rsid w:val="009C2D04"/>
    <w:rsid w:val="009C2F70"/>
    <w:rsid w:val="009C3413"/>
    <w:rsid w:val="009C4BB5"/>
    <w:rsid w:val="009C57AA"/>
    <w:rsid w:val="009C70C2"/>
    <w:rsid w:val="009C7699"/>
    <w:rsid w:val="009D086A"/>
    <w:rsid w:val="009D2420"/>
    <w:rsid w:val="009D24FD"/>
    <w:rsid w:val="009D447F"/>
    <w:rsid w:val="009D5D46"/>
    <w:rsid w:val="009D6677"/>
    <w:rsid w:val="009E3822"/>
    <w:rsid w:val="009E4F45"/>
    <w:rsid w:val="009E5620"/>
    <w:rsid w:val="009E6BD3"/>
    <w:rsid w:val="009E7E89"/>
    <w:rsid w:val="009F113F"/>
    <w:rsid w:val="009F219F"/>
    <w:rsid w:val="009F32DA"/>
    <w:rsid w:val="009F3C4E"/>
    <w:rsid w:val="009F42B5"/>
    <w:rsid w:val="009F4709"/>
    <w:rsid w:val="009F536A"/>
    <w:rsid w:val="009F61F7"/>
    <w:rsid w:val="009F66C0"/>
    <w:rsid w:val="009F7787"/>
    <w:rsid w:val="00A027F3"/>
    <w:rsid w:val="00A04DD7"/>
    <w:rsid w:val="00A0694D"/>
    <w:rsid w:val="00A07240"/>
    <w:rsid w:val="00A1125D"/>
    <w:rsid w:val="00A11DA8"/>
    <w:rsid w:val="00A121F0"/>
    <w:rsid w:val="00A128EE"/>
    <w:rsid w:val="00A12DA0"/>
    <w:rsid w:val="00A14A79"/>
    <w:rsid w:val="00A14ADD"/>
    <w:rsid w:val="00A15664"/>
    <w:rsid w:val="00A15F89"/>
    <w:rsid w:val="00A16218"/>
    <w:rsid w:val="00A16646"/>
    <w:rsid w:val="00A16BF6"/>
    <w:rsid w:val="00A175C2"/>
    <w:rsid w:val="00A1798B"/>
    <w:rsid w:val="00A204DC"/>
    <w:rsid w:val="00A20EE8"/>
    <w:rsid w:val="00A20F9D"/>
    <w:rsid w:val="00A21023"/>
    <w:rsid w:val="00A21945"/>
    <w:rsid w:val="00A21C1C"/>
    <w:rsid w:val="00A2230D"/>
    <w:rsid w:val="00A229EE"/>
    <w:rsid w:val="00A23424"/>
    <w:rsid w:val="00A239B7"/>
    <w:rsid w:val="00A24CA2"/>
    <w:rsid w:val="00A24E92"/>
    <w:rsid w:val="00A26027"/>
    <w:rsid w:val="00A271D4"/>
    <w:rsid w:val="00A272BF"/>
    <w:rsid w:val="00A27306"/>
    <w:rsid w:val="00A313F9"/>
    <w:rsid w:val="00A31B74"/>
    <w:rsid w:val="00A320AE"/>
    <w:rsid w:val="00A323CF"/>
    <w:rsid w:val="00A33517"/>
    <w:rsid w:val="00A33AB8"/>
    <w:rsid w:val="00A33C20"/>
    <w:rsid w:val="00A33D90"/>
    <w:rsid w:val="00A33F30"/>
    <w:rsid w:val="00A34587"/>
    <w:rsid w:val="00A34ECE"/>
    <w:rsid w:val="00A366F5"/>
    <w:rsid w:val="00A369ED"/>
    <w:rsid w:val="00A37ED7"/>
    <w:rsid w:val="00A42EB8"/>
    <w:rsid w:val="00A438F2"/>
    <w:rsid w:val="00A44952"/>
    <w:rsid w:val="00A44AC6"/>
    <w:rsid w:val="00A44BF4"/>
    <w:rsid w:val="00A4766B"/>
    <w:rsid w:val="00A47F9B"/>
    <w:rsid w:val="00A505C8"/>
    <w:rsid w:val="00A51852"/>
    <w:rsid w:val="00A52314"/>
    <w:rsid w:val="00A54AD7"/>
    <w:rsid w:val="00A54B9F"/>
    <w:rsid w:val="00A56168"/>
    <w:rsid w:val="00A56B26"/>
    <w:rsid w:val="00A56CE9"/>
    <w:rsid w:val="00A56F17"/>
    <w:rsid w:val="00A619EA"/>
    <w:rsid w:val="00A61B3F"/>
    <w:rsid w:val="00A61DC3"/>
    <w:rsid w:val="00A62F87"/>
    <w:rsid w:val="00A63BB2"/>
    <w:rsid w:val="00A64C9B"/>
    <w:rsid w:val="00A64EAC"/>
    <w:rsid w:val="00A66F35"/>
    <w:rsid w:val="00A700E3"/>
    <w:rsid w:val="00A70A87"/>
    <w:rsid w:val="00A70C68"/>
    <w:rsid w:val="00A71243"/>
    <w:rsid w:val="00A7129D"/>
    <w:rsid w:val="00A71924"/>
    <w:rsid w:val="00A74AC8"/>
    <w:rsid w:val="00A75939"/>
    <w:rsid w:val="00A75974"/>
    <w:rsid w:val="00A75A82"/>
    <w:rsid w:val="00A80C4B"/>
    <w:rsid w:val="00A8140A"/>
    <w:rsid w:val="00A8182A"/>
    <w:rsid w:val="00A81ED4"/>
    <w:rsid w:val="00A83A8D"/>
    <w:rsid w:val="00A83CD0"/>
    <w:rsid w:val="00A83CE4"/>
    <w:rsid w:val="00A84A49"/>
    <w:rsid w:val="00A84B5A"/>
    <w:rsid w:val="00A86718"/>
    <w:rsid w:val="00A87092"/>
    <w:rsid w:val="00A8723B"/>
    <w:rsid w:val="00A87CA9"/>
    <w:rsid w:val="00A90748"/>
    <w:rsid w:val="00A92823"/>
    <w:rsid w:val="00A93686"/>
    <w:rsid w:val="00A95020"/>
    <w:rsid w:val="00A9533E"/>
    <w:rsid w:val="00A955C7"/>
    <w:rsid w:val="00A9656E"/>
    <w:rsid w:val="00A968EB"/>
    <w:rsid w:val="00A96BE9"/>
    <w:rsid w:val="00AA1CE2"/>
    <w:rsid w:val="00AA2574"/>
    <w:rsid w:val="00AA3EA8"/>
    <w:rsid w:val="00AA3F4E"/>
    <w:rsid w:val="00AA5223"/>
    <w:rsid w:val="00AA6545"/>
    <w:rsid w:val="00AA6549"/>
    <w:rsid w:val="00AA67BF"/>
    <w:rsid w:val="00AA6A00"/>
    <w:rsid w:val="00AA6F48"/>
    <w:rsid w:val="00AA77F3"/>
    <w:rsid w:val="00AB02DC"/>
    <w:rsid w:val="00AB0640"/>
    <w:rsid w:val="00AB0DC2"/>
    <w:rsid w:val="00AB1686"/>
    <w:rsid w:val="00AB1EDB"/>
    <w:rsid w:val="00AB22E2"/>
    <w:rsid w:val="00AB2C4F"/>
    <w:rsid w:val="00AB3054"/>
    <w:rsid w:val="00AB5896"/>
    <w:rsid w:val="00AB5C39"/>
    <w:rsid w:val="00AB61F2"/>
    <w:rsid w:val="00AB6413"/>
    <w:rsid w:val="00AB675E"/>
    <w:rsid w:val="00AB6832"/>
    <w:rsid w:val="00AB6FF2"/>
    <w:rsid w:val="00AC0729"/>
    <w:rsid w:val="00AC436F"/>
    <w:rsid w:val="00AC4EEC"/>
    <w:rsid w:val="00AC5056"/>
    <w:rsid w:val="00AC61B0"/>
    <w:rsid w:val="00AC69A7"/>
    <w:rsid w:val="00AC6E5C"/>
    <w:rsid w:val="00AC7A7E"/>
    <w:rsid w:val="00AC7AB4"/>
    <w:rsid w:val="00AC7FD6"/>
    <w:rsid w:val="00AD017D"/>
    <w:rsid w:val="00AD053F"/>
    <w:rsid w:val="00AD0FA1"/>
    <w:rsid w:val="00AD1709"/>
    <w:rsid w:val="00AD2A04"/>
    <w:rsid w:val="00AD2BDA"/>
    <w:rsid w:val="00AD3606"/>
    <w:rsid w:val="00AD3698"/>
    <w:rsid w:val="00AD3D52"/>
    <w:rsid w:val="00AD4EE4"/>
    <w:rsid w:val="00AD5DB4"/>
    <w:rsid w:val="00AD5E15"/>
    <w:rsid w:val="00AD6693"/>
    <w:rsid w:val="00AD7792"/>
    <w:rsid w:val="00AE0125"/>
    <w:rsid w:val="00AE0F56"/>
    <w:rsid w:val="00AE1BD0"/>
    <w:rsid w:val="00AE1C23"/>
    <w:rsid w:val="00AE33A0"/>
    <w:rsid w:val="00AE4B84"/>
    <w:rsid w:val="00AE5814"/>
    <w:rsid w:val="00AE5CFD"/>
    <w:rsid w:val="00AE7924"/>
    <w:rsid w:val="00AF0147"/>
    <w:rsid w:val="00AF0D2B"/>
    <w:rsid w:val="00AF27C7"/>
    <w:rsid w:val="00AF2B4A"/>
    <w:rsid w:val="00AF3C32"/>
    <w:rsid w:val="00AF571A"/>
    <w:rsid w:val="00AF5CC4"/>
    <w:rsid w:val="00AF6E27"/>
    <w:rsid w:val="00AF6F96"/>
    <w:rsid w:val="00AF7939"/>
    <w:rsid w:val="00B0162A"/>
    <w:rsid w:val="00B01E67"/>
    <w:rsid w:val="00B02CC7"/>
    <w:rsid w:val="00B03695"/>
    <w:rsid w:val="00B05365"/>
    <w:rsid w:val="00B056F2"/>
    <w:rsid w:val="00B0586F"/>
    <w:rsid w:val="00B06E2F"/>
    <w:rsid w:val="00B10084"/>
    <w:rsid w:val="00B102BC"/>
    <w:rsid w:val="00B10400"/>
    <w:rsid w:val="00B11001"/>
    <w:rsid w:val="00B115CA"/>
    <w:rsid w:val="00B11BED"/>
    <w:rsid w:val="00B124AE"/>
    <w:rsid w:val="00B12BF7"/>
    <w:rsid w:val="00B132D1"/>
    <w:rsid w:val="00B13B3D"/>
    <w:rsid w:val="00B13FCE"/>
    <w:rsid w:val="00B1480C"/>
    <w:rsid w:val="00B14916"/>
    <w:rsid w:val="00B15167"/>
    <w:rsid w:val="00B16071"/>
    <w:rsid w:val="00B16199"/>
    <w:rsid w:val="00B162CF"/>
    <w:rsid w:val="00B16679"/>
    <w:rsid w:val="00B17514"/>
    <w:rsid w:val="00B175B0"/>
    <w:rsid w:val="00B1798E"/>
    <w:rsid w:val="00B20C56"/>
    <w:rsid w:val="00B20E54"/>
    <w:rsid w:val="00B21297"/>
    <w:rsid w:val="00B26A37"/>
    <w:rsid w:val="00B26C7D"/>
    <w:rsid w:val="00B271B4"/>
    <w:rsid w:val="00B309C5"/>
    <w:rsid w:val="00B3137B"/>
    <w:rsid w:val="00B34041"/>
    <w:rsid w:val="00B34B28"/>
    <w:rsid w:val="00B36DD6"/>
    <w:rsid w:val="00B41165"/>
    <w:rsid w:val="00B41F00"/>
    <w:rsid w:val="00B42567"/>
    <w:rsid w:val="00B44413"/>
    <w:rsid w:val="00B449FA"/>
    <w:rsid w:val="00B44A28"/>
    <w:rsid w:val="00B4522C"/>
    <w:rsid w:val="00B45A05"/>
    <w:rsid w:val="00B45A37"/>
    <w:rsid w:val="00B45B44"/>
    <w:rsid w:val="00B45B4F"/>
    <w:rsid w:val="00B45D61"/>
    <w:rsid w:val="00B4665E"/>
    <w:rsid w:val="00B4756B"/>
    <w:rsid w:val="00B50953"/>
    <w:rsid w:val="00B50A67"/>
    <w:rsid w:val="00B50ED7"/>
    <w:rsid w:val="00B512D5"/>
    <w:rsid w:val="00B53BBB"/>
    <w:rsid w:val="00B53EF3"/>
    <w:rsid w:val="00B53F6C"/>
    <w:rsid w:val="00B545CE"/>
    <w:rsid w:val="00B55148"/>
    <w:rsid w:val="00B560C5"/>
    <w:rsid w:val="00B56E18"/>
    <w:rsid w:val="00B56FC1"/>
    <w:rsid w:val="00B578CC"/>
    <w:rsid w:val="00B57E9D"/>
    <w:rsid w:val="00B61720"/>
    <w:rsid w:val="00B61844"/>
    <w:rsid w:val="00B62CE0"/>
    <w:rsid w:val="00B62F37"/>
    <w:rsid w:val="00B64BCD"/>
    <w:rsid w:val="00B6641B"/>
    <w:rsid w:val="00B67500"/>
    <w:rsid w:val="00B679B6"/>
    <w:rsid w:val="00B67AEC"/>
    <w:rsid w:val="00B67FA6"/>
    <w:rsid w:val="00B707B9"/>
    <w:rsid w:val="00B70B67"/>
    <w:rsid w:val="00B70E19"/>
    <w:rsid w:val="00B70F24"/>
    <w:rsid w:val="00B71B8D"/>
    <w:rsid w:val="00B72641"/>
    <w:rsid w:val="00B74208"/>
    <w:rsid w:val="00B74942"/>
    <w:rsid w:val="00B750F0"/>
    <w:rsid w:val="00B7520E"/>
    <w:rsid w:val="00B76BC4"/>
    <w:rsid w:val="00B77F7D"/>
    <w:rsid w:val="00B8055D"/>
    <w:rsid w:val="00B81318"/>
    <w:rsid w:val="00B81498"/>
    <w:rsid w:val="00B81CF7"/>
    <w:rsid w:val="00B81E17"/>
    <w:rsid w:val="00B823E1"/>
    <w:rsid w:val="00B82F20"/>
    <w:rsid w:val="00B83CB8"/>
    <w:rsid w:val="00B83CF8"/>
    <w:rsid w:val="00B84098"/>
    <w:rsid w:val="00B842F9"/>
    <w:rsid w:val="00B846F1"/>
    <w:rsid w:val="00B86367"/>
    <w:rsid w:val="00B8644C"/>
    <w:rsid w:val="00B86480"/>
    <w:rsid w:val="00B909FA"/>
    <w:rsid w:val="00B9112D"/>
    <w:rsid w:val="00B9161C"/>
    <w:rsid w:val="00B92353"/>
    <w:rsid w:val="00B95C0A"/>
    <w:rsid w:val="00B969C1"/>
    <w:rsid w:val="00B9717D"/>
    <w:rsid w:val="00B9720B"/>
    <w:rsid w:val="00B9745B"/>
    <w:rsid w:val="00B97DA0"/>
    <w:rsid w:val="00B97EF4"/>
    <w:rsid w:val="00BA0446"/>
    <w:rsid w:val="00BA0451"/>
    <w:rsid w:val="00BA0C53"/>
    <w:rsid w:val="00BA0E1E"/>
    <w:rsid w:val="00BA10D1"/>
    <w:rsid w:val="00BA1AA8"/>
    <w:rsid w:val="00BA1C4A"/>
    <w:rsid w:val="00BA230B"/>
    <w:rsid w:val="00BA3581"/>
    <w:rsid w:val="00BA4A85"/>
    <w:rsid w:val="00BA6D04"/>
    <w:rsid w:val="00BA7EEE"/>
    <w:rsid w:val="00BB00A1"/>
    <w:rsid w:val="00BB0B8A"/>
    <w:rsid w:val="00BB144B"/>
    <w:rsid w:val="00BB1749"/>
    <w:rsid w:val="00BB1767"/>
    <w:rsid w:val="00BB18DF"/>
    <w:rsid w:val="00BB2DE5"/>
    <w:rsid w:val="00BB3047"/>
    <w:rsid w:val="00BB3692"/>
    <w:rsid w:val="00BB4569"/>
    <w:rsid w:val="00BB4FDC"/>
    <w:rsid w:val="00BB5066"/>
    <w:rsid w:val="00BB53DC"/>
    <w:rsid w:val="00BB543A"/>
    <w:rsid w:val="00BB5A12"/>
    <w:rsid w:val="00BB601D"/>
    <w:rsid w:val="00BB6C82"/>
    <w:rsid w:val="00BC097E"/>
    <w:rsid w:val="00BC1BBC"/>
    <w:rsid w:val="00BC254B"/>
    <w:rsid w:val="00BC308E"/>
    <w:rsid w:val="00BC3721"/>
    <w:rsid w:val="00BC420C"/>
    <w:rsid w:val="00BC4D61"/>
    <w:rsid w:val="00BC5085"/>
    <w:rsid w:val="00BC5CBE"/>
    <w:rsid w:val="00BC637C"/>
    <w:rsid w:val="00BC71EE"/>
    <w:rsid w:val="00BC79CF"/>
    <w:rsid w:val="00BC7AAC"/>
    <w:rsid w:val="00BD0B9E"/>
    <w:rsid w:val="00BD2B66"/>
    <w:rsid w:val="00BD2F59"/>
    <w:rsid w:val="00BD43A7"/>
    <w:rsid w:val="00BD4711"/>
    <w:rsid w:val="00BD508A"/>
    <w:rsid w:val="00BD5F86"/>
    <w:rsid w:val="00BD76FF"/>
    <w:rsid w:val="00BE0D6F"/>
    <w:rsid w:val="00BE1075"/>
    <w:rsid w:val="00BE141E"/>
    <w:rsid w:val="00BE1E0F"/>
    <w:rsid w:val="00BE2833"/>
    <w:rsid w:val="00BE2FA1"/>
    <w:rsid w:val="00BE30E6"/>
    <w:rsid w:val="00BE4FD0"/>
    <w:rsid w:val="00BE702F"/>
    <w:rsid w:val="00BE7230"/>
    <w:rsid w:val="00BE7F50"/>
    <w:rsid w:val="00BF00A0"/>
    <w:rsid w:val="00BF087B"/>
    <w:rsid w:val="00BF0C8E"/>
    <w:rsid w:val="00BF0D31"/>
    <w:rsid w:val="00BF2D5A"/>
    <w:rsid w:val="00BF386D"/>
    <w:rsid w:val="00BF5EAB"/>
    <w:rsid w:val="00BF5F99"/>
    <w:rsid w:val="00BF6608"/>
    <w:rsid w:val="00BF7014"/>
    <w:rsid w:val="00BF71D2"/>
    <w:rsid w:val="00C022FB"/>
    <w:rsid w:val="00C027D6"/>
    <w:rsid w:val="00C029C9"/>
    <w:rsid w:val="00C02B4B"/>
    <w:rsid w:val="00C0301A"/>
    <w:rsid w:val="00C0320B"/>
    <w:rsid w:val="00C0408F"/>
    <w:rsid w:val="00C041BB"/>
    <w:rsid w:val="00C0481C"/>
    <w:rsid w:val="00C05B17"/>
    <w:rsid w:val="00C06241"/>
    <w:rsid w:val="00C06986"/>
    <w:rsid w:val="00C069E2"/>
    <w:rsid w:val="00C06BA2"/>
    <w:rsid w:val="00C07ECD"/>
    <w:rsid w:val="00C10255"/>
    <w:rsid w:val="00C102F4"/>
    <w:rsid w:val="00C10732"/>
    <w:rsid w:val="00C107DD"/>
    <w:rsid w:val="00C10D77"/>
    <w:rsid w:val="00C10DA3"/>
    <w:rsid w:val="00C13508"/>
    <w:rsid w:val="00C13535"/>
    <w:rsid w:val="00C14E8F"/>
    <w:rsid w:val="00C154BB"/>
    <w:rsid w:val="00C1579C"/>
    <w:rsid w:val="00C157EC"/>
    <w:rsid w:val="00C15DD4"/>
    <w:rsid w:val="00C16351"/>
    <w:rsid w:val="00C17412"/>
    <w:rsid w:val="00C201FA"/>
    <w:rsid w:val="00C21889"/>
    <w:rsid w:val="00C2211D"/>
    <w:rsid w:val="00C2464B"/>
    <w:rsid w:val="00C247E9"/>
    <w:rsid w:val="00C24BC9"/>
    <w:rsid w:val="00C25791"/>
    <w:rsid w:val="00C25860"/>
    <w:rsid w:val="00C306E4"/>
    <w:rsid w:val="00C3127F"/>
    <w:rsid w:val="00C32148"/>
    <w:rsid w:val="00C32DD3"/>
    <w:rsid w:val="00C33147"/>
    <w:rsid w:val="00C34830"/>
    <w:rsid w:val="00C3515D"/>
    <w:rsid w:val="00C36A34"/>
    <w:rsid w:val="00C37446"/>
    <w:rsid w:val="00C40778"/>
    <w:rsid w:val="00C42C45"/>
    <w:rsid w:val="00C444AE"/>
    <w:rsid w:val="00C44D6E"/>
    <w:rsid w:val="00C46287"/>
    <w:rsid w:val="00C46C96"/>
    <w:rsid w:val="00C46DA1"/>
    <w:rsid w:val="00C4721C"/>
    <w:rsid w:val="00C515F1"/>
    <w:rsid w:val="00C51659"/>
    <w:rsid w:val="00C525E2"/>
    <w:rsid w:val="00C53A87"/>
    <w:rsid w:val="00C53E08"/>
    <w:rsid w:val="00C53FD2"/>
    <w:rsid w:val="00C544F0"/>
    <w:rsid w:val="00C54513"/>
    <w:rsid w:val="00C56BEE"/>
    <w:rsid w:val="00C60E9E"/>
    <w:rsid w:val="00C61DA3"/>
    <w:rsid w:val="00C627E5"/>
    <w:rsid w:val="00C63214"/>
    <w:rsid w:val="00C63FFB"/>
    <w:rsid w:val="00C64B3A"/>
    <w:rsid w:val="00C64FF2"/>
    <w:rsid w:val="00C662F0"/>
    <w:rsid w:val="00C6662D"/>
    <w:rsid w:val="00C669DD"/>
    <w:rsid w:val="00C6772B"/>
    <w:rsid w:val="00C70C66"/>
    <w:rsid w:val="00C72905"/>
    <w:rsid w:val="00C72E41"/>
    <w:rsid w:val="00C73575"/>
    <w:rsid w:val="00C73810"/>
    <w:rsid w:val="00C744A2"/>
    <w:rsid w:val="00C75005"/>
    <w:rsid w:val="00C75509"/>
    <w:rsid w:val="00C7646E"/>
    <w:rsid w:val="00C76799"/>
    <w:rsid w:val="00C776A1"/>
    <w:rsid w:val="00C7798F"/>
    <w:rsid w:val="00C77F2F"/>
    <w:rsid w:val="00C804AF"/>
    <w:rsid w:val="00C8221A"/>
    <w:rsid w:val="00C82FBD"/>
    <w:rsid w:val="00C84352"/>
    <w:rsid w:val="00C84A37"/>
    <w:rsid w:val="00C85327"/>
    <w:rsid w:val="00C864B3"/>
    <w:rsid w:val="00C87832"/>
    <w:rsid w:val="00C90B1F"/>
    <w:rsid w:val="00C92E06"/>
    <w:rsid w:val="00C92F90"/>
    <w:rsid w:val="00C9400B"/>
    <w:rsid w:val="00C948C8"/>
    <w:rsid w:val="00C95857"/>
    <w:rsid w:val="00C958E9"/>
    <w:rsid w:val="00C9590E"/>
    <w:rsid w:val="00C95DF3"/>
    <w:rsid w:val="00C95E84"/>
    <w:rsid w:val="00CA11D1"/>
    <w:rsid w:val="00CA21E5"/>
    <w:rsid w:val="00CA26B7"/>
    <w:rsid w:val="00CA2729"/>
    <w:rsid w:val="00CA28A6"/>
    <w:rsid w:val="00CA454B"/>
    <w:rsid w:val="00CA4B34"/>
    <w:rsid w:val="00CA4D57"/>
    <w:rsid w:val="00CA5E32"/>
    <w:rsid w:val="00CA6861"/>
    <w:rsid w:val="00CB09E6"/>
    <w:rsid w:val="00CB14E6"/>
    <w:rsid w:val="00CB1E6D"/>
    <w:rsid w:val="00CB208F"/>
    <w:rsid w:val="00CB2DD1"/>
    <w:rsid w:val="00CB55E5"/>
    <w:rsid w:val="00CB5A51"/>
    <w:rsid w:val="00CB7F40"/>
    <w:rsid w:val="00CC00DE"/>
    <w:rsid w:val="00CC0267"/>
    <w:rsid w:val="00CC0CDF"/>
    <w:rsid w:val="00CC1094"/>
    <w:rsid w:val="00CC172D"/>
    <w:rsid w:val="00CC198B"/>
    <w:rsid w:val="00CC2C09"/>
    <w:rsid w:val="00CC3914"/>
    <w:rsid w:val="00CC3A2B"/>
    <w:rsid w:val="00CC3BBC"/>
    <w:rsid w:val="00CC561C"/>
    <w:rsid w:val="00CC5DD5"/>
    <w:rsid w:val="00CC6CCF"/>
    <w:rsid w:val="00CC7EF0"/>
    <w:rsid w:val="00CD13AA"/>
    <w:rsid w:val="00CD2F23"/>
    <w:rsid w:val="00CD3E6F"/>
    <w:rsid w:val="00CD3F29"/>
    <w:rsid w:val="00CD640F"/>
    <w:rsid w:val="00CD6417"/>
    <w:rsid w:val="00CD6B2F"/>
    <w:rsid w:val="00CD70BC"/>
    <w:rsid w:val="00CD7466"/>
    <w:rsid w:val="00CE186E"/>
    <w:rsid w:val="00CE1B07"/>
    <w:rsid w:val="00CE1E6D"/>
    <w:rsid w:val="00CE245D"/>
    <w:rsid w:val="00CE3E1D"/>
    <w:rsid w:val="00CE43EB"/>
    <w:rsid w:val="00CE4444"/>
    <w:rsid w:val="00CE53EE"/>
    <w:rsid w:val="00CE7855"/>
    <w:rsid w:val="00CF12BC"/>
    <w:rsid w:val="00CF176E"/>
    <w:rsid w:val="00CF1A75"/>
    <w:rsid w:val="00CF1AD4"/>
    <w:rsid w:val="00CF24D9"/>
    <w:rsid w:val="00CF2EB4"/>
    <w:rsid w:val="00CF4011"/>
    <w:rsid w:val="00CF4F94"/>
    <w:rsid w:val="00CF653C"/>
    <w:rsid w:val="00D01A2D"/>
    <w:rsid w:val="00D031CE"/>
    <w:rsid w:val="00D04A6F"/>
    <w:rsid w:val="00D07342"/>
    <w:rsid w:val="00D07A82"/>
    <w:rsid w:val="00D117D8"/>
    <w:rsid w:val="00D1277C"/>
    <w:rsid w:val="00D12A7D"/>
    <w:rsid w:val="00D12BD0"/>
    <w:rsid w:val="00D12E25"/>
    <w:rsid w:val="00D13929"/>
    <w:rsid w:val="00D13BF9"/>
    <w:rsid w:val="00D14503"/>
    <w:rsid w:val="00D14925"/>
    <w:rsid w:val="00D14EF7"/>
    <w:rsid w:val="00D15304"/>
    <w:rsid w:val="00D15BAD"/>
    <w:rsid w:val="00D17F3D"/>
    <w:rsid w:val="00D204DA"/>
    <w:rsid w:val="00D20664"/>
    <w:rsid w:val="00D2083D"/>
    <w:rsid w:val="00D213AC"/>
    <w:rsid w:val="00D22AA9"/>
    <w:rsid w:val="00D23883"/>
    <w:rsid w:val="00D25331"/>
    <w:rsid w:val="00D25702"/>
    <w:rsid w:val="00D2572B"/>
    <w:rsid w:val="00D262AB"/>
    <w:rsid w:val="00D268C2"/>
    <w:rsid w:val="00D27380"/>
    <w:rsid w:val="00D27F65"/>
    <w:rsid w:val="00D30213"/>
    <w:rsid w:val="00D3135A"/>
    <w:rsid w:val="00D31E25"/>
    <w:rsid w:val="00D31F04"/>
    <w:rsid w:val="00D35F7C"/>
    <w:rsid w:val="00D37484"/>
    <w:rsid w:val="00D37D06"/>
    <w:rsid w:val="00D4061D"/>
    <w:rsid w:val="00D40D58"/>
    <w:rsid w:val="00D42EED"/>
    <w:rsid w:val="00D44285"/>
    <w:rsid w:val="00D455BA"/>
    <w:rsid w:val="00D45849"/>
    <w:rsid w:val="00D45ABD"/>
    <w:rsid w:val="00D46C23"/>
    <w:rsid w:val="00D46CA0"/>
    <w:rsid w:val="00D472D7"/>
    <w:rsid w:val="00D477D7"/>
    <w:rsid w:val="00D507BC"/>
    <w:rsid w:val="00D50D45"/>
    <w:rsid w:val="00D5121D"/>
    <w:rsid w:val="00D51875"/>
    <w:rsid w:val="00D51905"/>
    <w:rsid w:val="00D520E1"/>
    <w:rsid w:val="00D52220"/>
    <w:rsid w:val="00D52810"/>
    <w:rsid w:val="00D53192"/>
    <w:rsid w:val="00D5415D"/>
    <w:rsid w:val="00D54632"/>
    <w:rsid w:val="00D54E47"/>
    <w:rsid w:val="00D54E4F"/>
    <w:rsid w:val="00D557B7"/>
    <w:rsid w:val="00D55AFE"/>
    <w:rsid w:val="00D56127"/>
    <w:rsid w:val="00D568DD"/>
    <w:rsid w:val="00D57248"/>
    <w:rsid w:val="00D57997"/>
    <w:rsid w:val="00D624AA"/>
    <w:rsid w:val="00D63478"/>
    <w:rsid w:val="00D63DEA"/>
    <w:rsid w:val="00D645F8"/>
    <w:rsid w:val="00D67EA2"/>
    <w:rsid w:val="00D67FA4"/>
    <w:rsid w:val="00D711D4"/>
    <w:rsid w:val="00D7147C"/>
    <w:rsid w:val="00D714CF"/>
    <w:rsid w:val="00D72228"/>
    <w:rsid w:val="00D72585"/>
    <w:rsid w:val="00D73189"/>
    <w:rsid w:val="00D7329E"/>
    <w:rsid w:val="00D7442D"/>
    <w:rsid w:val="00D759C8"/>
    <w:rsid w:val="00D75B31"/>
    <w:rsid w:val="00D75C7E"/>
    <w:rsid w:val="00D7622B"/>
    <w:rsid w:val="00D7668D"/>
    <w:rsid w:val="00D804B3"/>
    <w:rsid w:val="00D80772"/>
    <w:rsid w:val="00D81AEE"/>
    <w:rsid w:val="00D828BB"/>
    <w:rsid w:val="00D832AF"/>
    <w:rsid w:val="00D835A3"/>
    <w:rsid w:val="00D839E3"/>
    <w:rsid w:val="00D83D33"/>
    <w:rsid w:val="00D84A0E"/>
    <w:rsid w:val="00D85E01"/>
    <w:rsid w:val="00D867D1"/>
    <w:rsid w:val="00D8726C"/>
    <w:rsid w:val="00D8786A"/>
    <w:rsid w:val="00D9001D"/>
    <w:rsid w:val="00D90C3A"/>
    <w:rsid w:val="00D922B1"/>
    <w:rsid w:val="00D9252B"/>
    <w:rsid w:val="00D93041"/>
    <w:rsid w:val="00D93D83"/>
    <w:rsid w:val="00D93E8F"/>
    <w:rsid w:val="00D94884"/>
    <w:rsid w:val="00D94AC8"/>
    <w:rsid w:val="00D95D6E"/>
    <w:rsid w:val="00D95E4F"/>
    <w:rsid w:val="00D96C5F"/>
    <w:rsid w:val="00DA0406"/>
    <w:rsid w:val="00DA08CD"/>
    <w:rsid w:val="00DA1B90"/>
    <w:rsid w:val="00DA20E3"/>
    <w:rsid w:val="00DA30BB"/>
    <w:rsid w:val="00DA614D"/>
    <w:rsid w:val="00DA65E5"/>
    <w:rsid w:val="00DA6DEF"/>
    <w:rsid w:val="00DA76AE"/>
    <w:rsid w:val="00DB0378"/>
    <w:rsid w:val="00DB1FD3"/>
    <w:rsid w:val="00DB2EC6"/>
    <w:rsid w:val="00DB346D"/>
    <w:rsid w:val="00DB5530"/>
    <w:rsid w:val="00DB6FAB"/>
    <w:rsid w:val="00DB7015"/>
    <w:rsid w:val="00DB745C"/>
    <w:rsid w:val="00DB781B"/>
    <w:rsid w:val="00DB7F03"/>
    <w:rsid w:val="00DC1C4D"/>
    <w:rsid w:val="00DC1CF9"/>
    <w:rsid w:val="00DC20BB"/>
    <w:rsid w:val="00DC213D"/>
    <w:rsid w:val="00DC31B4"/>
    <w:rsid w:val="00DC3A01"/>
    <w:rsid w:val="00DC3A21"/>
    <w:rsid w:val="00DC42A4"/>
    <w:rsid w:val="00DC4796"/>
    <w:rsid w:val="00DC50A2"/>
    <w:rsid w:val="00DC5B3B"/>
    <w:rsid w:val="00DC760E"/>
    <w:rsid w:val="00DC787A"/>
    <w:rsid w:val="00DC7F89"/>
    <w:rsid w:val="00DD0090"/>
    <w:rsid w:val="00DD1555"/>
    <w:rsid w:val="00DD2041"/>
    <w:rsid w:val="00DD2A46"/>
    <w:rsid w:val="00DD33DE"/>
    <w:rsid w:val="00DD48F6"/>
    <w:rsid w:val="00DD5B20"/>
    <w:rsid w:val="00DD612F"/>
    <w:rsid w:val="00DD650B"/>
    <w:rsid w:val="00DD6B8D"/>
    <w:rsid w:val="00DD6C83"/>
    <w:rsid w:val="00DD76DA"/>
    <w:rsid w:val="00DE2668"/>
    <w:rsid w:val="00DE3267"/>
    <w:rsid w:val="00DE3376"/>
    <w:rsid w:val="00DE3773"/>
    <w:rsid w:val="00DE3B6A"/>
    <w:rsid w:val="00DE5601"/>
    <w:rsid w:val="00DE614F"/>
    <w:rsid w:val="00DE6704"/>
    <w:rsid w:val="00DE6B20"/>
    <w:rsid w:val="00DE7F8E"/>
    <w:rsid w:val="00DF15B6"/>
    <w:rsid w:val="00DF2688"/>
    <w:rsid w:val="00DF2893"/>
    <w:rsid w:val="00DF3F2C"/>
    <w:rsid w:val="00DF52E5"/>
    <w:rsid w:val="00DF5346"/>
    <w:rsid w:val="00DF581E"/>
    <w:rsid w:val="00DF5B20"/>
    <w:rsid w:val="00DF635C"/>
    <w:rsid w:val="00DF6BB4"/>
    <w:rsid w:val="00E01194"/>
    <w:rsid w:val="00E01278"/>
    <w:rsid w:val="00E01DB9"/>
    <w:rsid w:val="00E021ED"/>
    <w:rsid w:val="00E0408E"/>
    <w:rsid w:val="00E107B3"/>
    <w:rsid w:val="00E1187C"/>
    <w:rsid w:val="00E1253C"/>
    <w:rsid w:val="00E13ABB"/>
    <w:rsid w:val="00E14F63"/>
    <w:rsid w:val="00E1785B"/>
    <w:rsid w:val="00E20E67"/>
    <w:rsid w:val="00E21A07"/>
    <w:rsid w:val="00E220DE"/>
    <w:rsid w:val="00E22535"/>
    <w:rsid w:val="00E24611"/>
    <w:rsid w:val="00E24777"/>
    <w:rsid w:val="00E25186"/>
    <w:rsid w:val="00E25A7C"/>
    <w:rsid w:val="00E260E8"/>
    <w:rsid w:val="00E3045D"/>
    <w:rsid w:val="00E33464"/>
    <w:rsid w:val="00E33C3E"/>
    <w:rsid w:val="00E3442A"/>
    <w:rsid w:val="00E372F5"/>
    <w:rsid w:val="00E42ADD"/>
    <w:rsid w:val="00E436CE"/>
    <w:rsid w:val="00E438CE"/>
    <w:rsid w:val="00E43AA8"/>
    <w:rsid w:val="00E44051"/>
    <w:rsid w:val="00E44162"/>
    <w:rsid w:val="00E4561D"/>
    <w:rsid w:val="00E45A45"/>
    <w:rsid w:val="00E4697B"/>
    <w:rsid w:val="00E471AF"/>
    <w:rsid w:val="00E471F6"/>
    <w:rsid w:val="00E47AC5"/>
    <w:rsid w:val="00E508D8"/>
    <w:rsid w:val="00E51628"/>
    <w:rsid w:val="00E52A7F"/>
    <w:rsid w:val="00E52E24"/>
    <w:rsid w:val="00E54F56"/>
    <w:rsid w:val="00E55FB5"/>
    <w:rsid w:val="00E5662E"/>
    <w:rsid w:val="00E5669F"/>
    <w:rsid w:val="00E56B00"/>
    <w:rsid w:val="00E607EB"/>
    <w:rsid w:val="00E61765"/>
    <w:rsid w:val="00E623F3"/>
    <w:rsid w:val="00E62A7A"/>
    <w:rsid w:val="00E637C9"/>
    <w:rsid w:val="00E6384A"/>
    <w:rsid w:val="00E63CAD"/>
    <w:rsid w:val="00E63DCB"/>
    <w:rsid w:val="00E663D7"/>
    <w:rsid w:val="00E67FEC"/>
    <w:rsid w:val="00E70564"/>
    <w:rsid w:val="00E712CF"/>
    <w:rsid w:val="00E7190B"/>
    <w:rsid w:val="00E71B31"/>
    <w:rsid w:val="00E71F19"/>
    <w:rsid w:val="00E7266E"/>
    <w:rsid w:val="00E729D2"/>
    <w:rsid w:val="00E73D4B"/>
    <w:rsid w:val="00E73D54"/>
    <w:rsid w:val="00E74374"/>
    <w:rsid w:val="00E74672"/>
    <w:rsid w:val="00E752DD"/>
    <w:rsid w:val="00E75BFA"/>
    <w:rsid w:val="00E76AAB"/>
    <w:rsid w:val="00E777C1"/>
    <w:rsid w:val="00E80065"/>
    <w:rsid w:val="00E80E6A"/>
    <w:rsid w:val="00E81BC5"/>
    <w:rsid w:val="00E82BAB"/>
    <w:rsid w:val="00E82F09"/>
    <w:rsid w:val="00E8317E"/>
    <w:rsid w:val="00E835F7"/>
    <w:rsid w:val="00E838D0"/>
    <w:rsid w:val="00E83EFA"/>
    <w:rsid w:val="00E84F36"/>
    <w:rsid w:val="00E85028"/>
    <w:rsid w:val="00E851DA"/>
    <w:rsid w:val="00E85491"/>
    <w:rsid w:val="00E85F83"/>
    <w:rsid w:val="00E85FF3"/>
    <w:rsid w:val="00E8607F"/>
    <w:rsid w:val="00E8683A"/>
    <w:rsid w:val="00E86D41"/>
    <w:rsid w:val="00E90F09"/>
    <w:rsid w:val="00E910C0"/>
    <w:rsid w:val="00E916B4"/>
    <w:rsid w:val="00E91C6E"/>
    <w:rsid w:val="00E927D3"/>
    <w:rsid w:val="00E95332"/>
    <w:rsid w:val="00E95F3A"/>
    <w:rsid w:val="00E963DA"/>
    <w:rsid w:val="00E96596"/>
    <w:rsid w:val="00E96815"/>
    <w:rsid w:val="00E96847"/>
    <w:rsid w:val="00E96E71"/>
    <w:rsid w:val="00E9713B"/>
    <w:rsid w:val="00E977CC"/>
    <w:rsid w:val="00EA353D"/>
    <w:rsid w:val="00EA4577"/>
    <w:rsid w:val="00EA52A4"/>
    <w:rsid w:val="00EA6024"/>
    <w:rsid w:val="00EA6386"/>
    <w:rsid w:val="00EA6446"/>
    <w:rsid w:val="00EA7BDB"/>
    <w:rsid w:val="00EA7CE5"/>
    <w:rsid w:val="00EB074D"/>
    <w:rsid w:val="00EB0925"/>
    <w:rsid w:val="00EB0A21"/>
    <w:rsid w:val="00EB1457"/>
    <w:rsid w:val="00EB18AE"/>
    <w:rsid w:val="00EB2C7B"/>
    <w:rsid w:val="00EB3E55"/>
    <w:rsid w:val="00EB45D1"/>
    <w:rsid w:val="00EB5015"/>
    <w:rsid w:val="00EB55B8"/>
    <w:rsid w:val="00EB67E8"/>
    <w:rsid w:val="00EB6C58"/>
    <w:rsid w:val="00EB7093"/>
    <w:rsid w:val="00EB7EC9"/>
    <w:rsid w:val="00EC016B"/>
    <w:rsid w:val="00EC03AC"/>
    <w:rsid w:val="00EC1738"/>
    <w:rsid w:val="00EC1C7C"/>
    <w:rsid w:val="00EC1E02"/>
    <w:rsid w:val="00EC2B72"/>
    <w:rsid w:val="00EC2C53"/>
    <w:rsid w:val="00EC3B81"/>
    <w:rsid w:val="00EC400E"/>
    <w:rsid w:val="00EC49F7"/>
    <w:rsid w:val="00EC5206"/>
    <w:rsid w:val="00EC526F"/>
    <w:rsid w:val="00EC6273"/>
    <w:rsid w:val="00EC719A"/>
    <w:rsid w:val="00ED1717"/>
    <w:rsid w:val="00ED21F6"/>
    <w:rsid w:val="00ED52B2"/>
    <w:rsid w:val="00ED6C99"/>
    <w:rsid w:val="00ED7063"/>
    <w:rsid w:val="00EE0ADB"/>
    <w:rsid w:val="00EE0D53"/>
    <w:rsid w:val="00EE280C"/>
    <w:rsid w:val="00EE353D"/>
    <w:rsid w:val="00EE376B"/>
    <w:rsid w:val="00EE3B96"/>
    <w:rsid w:val="00EE4A53"/>
    <w:rsid w:val="00EE6AE8"/>
    <w:rsid w:val="00EE7623"/>
    <w:rsid w:val="00EF054B"/>
    <w:rsid w:val="00EF0EEA"/>
    <w:rsid w:val="00EF17EB"/>
    <w:rsid w:val="00EF26EF"/>
    <w:rsid w:val="00EF5177"/>
    <w:rsid w:val="00EF55F6"/>
    <w:rsid w:val="00EF58AC"/>
    <w:rsid w:val="00EF649D"/>
    <w:rsid w:val="00EF7942"/>
    <w:rsid w:val="00EF7D53"/>
    <w:rsid w:val="00F00803"/>
    <w:rsid w:val="00F00B50"/>
    <w:rsid w:val="00F018BA"/>
    <w:rsid w:val="00F02917"/>
    <w:rsid w:val="00F03CC1"/>
    <w:rsid w:val="00F05E53"/>
    <w:rsid w:val="00F063EA"/>
    <w:rsid w:val="00F064E7"/>
    <w:rsid w:val="00F10B42"/>
    <w:rsid w:val="00F10FF1"/>
    <w:rsid w:val="00F11014"/>
    <w:rsid w:val="00F13D8E"/>
    <w:rsid w:val="00F150DE"/>
    <w:rsid w:val="00F15D36"/>
    <w:rsid w:val="00F163A8"/>
    <w:rsid w:val="00F16CBD"/>
    <w:rsid w:val="00F1761C"/>
    <w:rsid w:val="00F2133F"/>
    <w:rsid w:val="00F22619"/>
    <w:rsid w:val="00F23633"/>
    <w:rsid w:val="00F24B23"/>
    <w:rsid w:val="00F2518F"/>
    <w:rsid w:val="00F25480"/>
    <w:rsid w:val="00F25541"/>
    <w:rsid w:val="00F30AF0"/>
    <w:rsid w:val="00F31B57"/>
    <w:rsid w:val="00F31D51"/>
    <w:rsid w:val="00F32EC5"/>
    <w:rsid w:val="00F33609"/>
    <w:rsid w:val="00F33DBB"/>
    <w:rsid w:val="00F33F57"/>
    <w:rsid w:val="00F33FB2"/>
    <w:rsid w:val="00F3419A"/>
    <w:rsid w:val="00F34292"/>
    <w:rsid w:val="00F35881"/>
    <w:rsid w:val="00F35B00"/>
    <w:rsid w:val="00F35E4E"/>
    <w:rsid w:val="00F36B78"/>
    <w:rsid w:val="00F375BE"/>
    <w:rsid w:val="00F377F3"/>
    <w:rsid w:val="00F37F00"/>
    <w:rsid w:val="00F4112C"/>
    <w:rsid w:val="00F41521"/>
    <w:rsid w:val="00F41EFA"/>
    <w:rsid w:val="00F4415B"/>
    <w:rsid w:val="00F44246"/>
    <w:rsid w:val="00F446C7"/>
    <w:rsid w:val="00F44AD4"/>
    <w:rsid w:val="00F458FC"/>
    <w:rsid w:val="00F45F12"/>
    <w:rsid w:val="00F462F5"/>
    <w:rsid w:val="00F467A0"/>
    <w:rsid w:val="00F46D29"/>
    <w:rsid w:val="00F47AFA"/>
    <w:rsid w:val="00F47F20"/>
    <w:rsid w:val="00F509F2"/>
    <w:rsid w:val="00F51215"/>
    <w:rsid w:val="00F51B2E"/>
    <w:rsid w:val="00F5224A"/>
    <w:rsid w:val="00F52682"/>
    <w:rsid w:val="00F527AC"/>
    <w:rsid w:val="00F543A6"/>
    <w:rsid w:val="00F54B63"/>
    <w:rsid w:val="00F55993"/>
    <w:rsid w:val="00F561B5"/>
    <w:rsid w:val="00F563CE"/>
    <w:rsid w:val="00F57242"/>
    <w:rsid w:val="00F5779E"/>
    <w:rsid w:val="00F57B65"/>
    <w:rsid w:val="00F57F2B"/>
    <w:rsid w:val="00F60923"/>
    <w:rsid w:val="00F60E4F"/>
    <w:rsid w:val="00F6137F"/>
    <w:rsid w:val="00F61576"/>
    <w:rsid w:val="00F61A64"/>
    <w:rsid w:val="00F628BB"/>
    <w:rsid w:val="00F652D3"/>
    <w:rsid w:val="00F6656D"/>
    <w:rsid w:val="00F66B41"/>
    <w:rsid w:val="00F66CB8"/>
    <w:rsid w:val="00F67163"/>
    <w:rsid w:val="00F70068"/>
    <w:rsid w:val="00F70541"/>
    <w:rsid w:val="00F73F49"/>
    <w:rsid w:val="00F748CF"/>
    <w:rsid w:val="00F749B7"/>
    <w:rsid w:val="00F74AEE"/>
    <w:rsid w:val="00F74B0C"/>
    <w:rsid w:val="00F74B55"/>
    <w:rsid w:val="00F74BE8"/>
    <w:rsid w:val="00F7539C"/>
    <w:rsid w:val="00F7575A"/>
    <w:rsid w:val="00F75B6C"/>
    <w:rsid w:val="00F75EDC"/>
    <w:rsid w:val="00F76562"/>
    <w:rsid w:val="00F7686F"/>
    <w:rsid w:val="00F76966"/>
    <w:rsid w:val="00F76ABC"/>
    <w:rsid w:val="00F7733A"/>
    <w:rsid w:val="00F802DD"/>
    <w:rsid w:val="00F82BC1"/>
    <w:rsid w:val="00F835FD"/>
    <w:rsid w:val="00F84684"/>
    <w:rsid w:val="00F85C59"/>
    <w:rsid w:val="00F86681"/>
    <w:rsid w:val="00F87F11"/>
    <w:rsid w:val="00F903B9"/>
    <w:rsid w:val="00F92E6F"/>
    <w:rsid w:val="00F9309B"/>
    <w:rsid w:val="00F930AE"/>
    <w:rsid w:val="00F949A2"/>
    <w:rsid w:val="00F952E2"/>
    <w:rsid w:val="00F95732"/>
    <w:rsid w:val="00F95C3B"/>
    <w:rsid w:val="00F963DB"/>
    <w:rsid w:val="00FA0F9D"/>
    <w:rsid w:val="00FA183C"/>
    <w:rsid w:val="00FA1C3B"/>
    <w:rsid w:val="00FA2F09"/>
    <w:rsid w:val="00FA39CF"/>
    <w:rsid w:val="00FA3B1E"/>
    <w:rsid w:val="00FA762B"/>
    <w:rsid w:val="00FA7B57"/>
    <w:rsid w:val="00FA7F29"/>
    <w:rsid w:val="00FB172E"/>
    <w:rsid w:val="00FB29EB"/>
    <w:rsid w:val="00FB5B9D"/>
    <w:rsid w:val="00FB5E7A"/>
    <w:rsid w:val="00FB6B9A"/>
    <w:rsid w:val="00FB766A"/>
    <w:rsid w:val="00FC005E"/>
    <w:rsid w:val="00FC12A7"/>
    <w:rsid w:val="00FC17AF"/>
    <w:rsid w:val="00FC1A41"/>
    <w:rsid w:val="00FC1C14"/>
    <w:rsid w:val="00FC322D"/>
    <w:rsid w:val="00FC4182"/>
    <w:rsid w:val="00FC47B1"/>
    <w:rsid w:val="00FC5C71"/>
    <w:rsid w:val="00FC759C"/>
    <w:rsid w:val="00FD197A"/>
    <w:rsid w:val="00FD3C76"/>
    <w:rsid w:val="00FD3F80"/>
    <w:rsid w:val="00FD4A28"/>
    <w:rsid w:val="00FD5530"/>
    <w:rsid w:val="00FD5B79"/>
    <w:rsid w:val="00FD6CB0"/>
    <w:rsid w:val="00FE128B"/>
    <w:rsid w:val="00FE1E27"/>
    <w:rsid w:val="00FE245F"/>
    <w:rsid w:val="00FE2786"/>
    <w:rsid w:val="00FE28B0"/>
    <w:rsid w:val="00FE2A9E"/>
    <w:rsid w:val="00FE2BF6"/>
    <w:rsid w:val="00FE3A5B"/>
    <w:rsid w:val="00FE465B"/>
    <w:rsid w:val="00FE5CF0"/>
    <w:rsid w:val="00FE5E8A"/>
    <w:rsid w:val="00FE5EA7"/>
    <w:rsid w:val="00FE72F9"/>
    <w:rsid w:val="00FF1BD9"/>
    <w:rsid w:val="00FF24CD"/>
    <w:rsid w:val="00FF2FCB"/>
    <w:rsid w:val="00FF3C79"/>
    <w:rsid w:val="00FF48CB"/>
    <w:rsid w:val="00FF4EAE"/>
    <w:rsid w:val="00FF5132"/>
    <w:rsid w:val="00FF6537"/>
    <w:rsid w:val="00FF73AC"/>
    <w:rsid w:val="00FF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83D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6D09"/>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F479B"/>
    <w:pPr>
      <w:widowControl/>
      <w:spacing w:after="100" w:line="0" w:lineRule="atLeast"/>
      <w:jc w:val="left"/>
    </w:pPr>
    <w:rPr>
      <w:rFonts w:ascii="メイリオ" w:eastAsia="メイリオ" w:hAnsi="メイリオ" w:cs="メイリオ"/>
      <w:b/>
      <w:bCs/>
      <w:kern w:val="0"/>
      <w:sz w:val="28"/>
      <w:szCs w:val="28"/>
    </w:rPr>
  </w:style>
  <w:style w:type="paragraph" w:styleId="32">
    <w:name w:val="toc 3"/>
    <w:basedOn w:val="a"/>
    <w:next w:val="a"/>
    <w:autoRedefine/>
    <w:uiPriority w:val="39"/>
    <w:unhideWhenUsed/>
    <w:qFormat/>
    <w:rsid w:val="00382F9C"/>
    <w:pPr>
      <w:widowControl/>
      <w:spacing w:after="10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 w:type="table" w:styleId="12">
    <w:name w:val="Light Shading Accent 6"/>
    <w:basedOn w:val="a1"/>
    <w:uiPriority w:val="60"/>
    <w:rsid w:val="002F6FB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Accent 5"/>
    <w:basedOn w:val="a1"/>
    <w:uiPriority w:val="60"/>
    <w:rsid w:val="002F6F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41">
    <w:name w:val="表 (オレンジ)  41"/>
    <w:basedOn w:val="a1"/>
    <w:next w:val="40"/>
    <w:uiPriority w:val="63"/>
    <w:rsid w:val="00EB07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a">
    <w:name w:val="Unresolved Mention"/>
    <w:basedOn w:val="a0"/>
    <w:uiPriority w:val="99"/>
    <w:semiHidden/>
    <w:unhideWhenUsed/>
    <w:rsid w:val="0093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4056">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44794">
      <w:bodyDiv w:val="1"/>
      <w:marLeft w:val="0"/>
      <w:marRight w:val="0"/>
      <w:marTop w:val="0"/>
      <w:marBottom w:val="0"/>
      <w:divBdr>
        <w:top w:val="none" w:sz="0" w:space="0" w:color="auto"/>
        <w:left w:val="none" w:sz="0" w:space="0" w:color="auto"/>
        <w:bottom w:val="none" w:sz="0" w:space="0" w:color="auto"/>
        <w:right w:val="none" w:sz="0" w:space="0" w:color="auto"/>
      </w:divBdr>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449862720">
      <w:bodyDiv w:val="1"/>
      <w:marLeft w:val="0"/>
      <w:marRight w:val="0"/>
      <w:marTop w:val="0"/>
      <w:marBottom w:val="0"/>
      <w:divBdr>
        <w:top w:val="none" w:sz="0" w:space="0" w:color="auto"/>
        <w:left w:val="none" w:sz="0" w:space="0" w:color="auto"/>
        <w:bottom w:val="none" w:sz="0" w:space="0" w:color="auto"/>
        <w:right w:val="none" w:sz="0" w:space="0" w:color="auto"/>
      </w:divBdr>
      <w:divsChild>
        <w:div w:id="1254976714">
          <w:marLeft w:val="0"/>
          <w:marRight w:val="0"/>
          <w:marTop w:val="0"/>
          <w:marBottom w:val="0"/>
          <w:divBdr>
            <w:top w:val="none" w:sz="0" w:space="0" w:color="auto"/>
            <w:left w:val="none" w:sz="0" w:space="0" w:color="auto"/>
            <w:bottom w:val="none" w:sz="0" w:space="0" w:color="auto"/>
            <w:right w:val="none" w:sz="0" w:space="0" w:color="auto"/>
          </w:divBdr>
          <w:divsChild>
            <w:div w:id="2132239636">
              <w:marLeft w:val="0"/>
              <w:marRight w:val="0"/>
              <w:marTop w:val="0"/>
              <w:marBottom w:val="0"/>
              <w:divBdr>
                <w:top w:val="none" w:sz="0" w:space="0" w:color="auto"/>
                <w:left w:val="none" w:sz="0" w:space="0" w:color="auto"/>
                <w:bottom w:val="none" w:sz="0" w:space="0" w:color="auto"/>
                <w:right w:val="none" w:sz="0" w:space="0" w:color="auto"/>
              </w:divBdr>
              <w:divsChild>
                <w:div w:id="1875264436">
                  <w:marLeft w:val="0"/>
                  <w:marRight w:val="0"/>
                  <w:marTop w:val="0"/>
                  <w:marBottom w:val="0"/>
                  <w:divBdr>
                    <w:top w:val="none" w:sz="0" w:space="0" w:color="auto"/>
                    <w:left w:val="none" w:sz="0" w:space="0" w:color="auto"/>
                    <w:bottom w:val="none" w:sz="0" w:space="0" w:color="auto"/>
                    <w:right w:val="none" w:sz="0" w:space="0" w:color="auto"/>
                  </w:divBdr>
                  <w:divsChild>
                    <w:div w:id="787045032">
                      <w:marLeft w:val="240"/>
                      <w:marRight w:val="0"/>
                      <w:marTop w:val="0"/>
                      <w:marBottom w:val="0"/>
                      <w:divBdr>
                        <w:top w:val="none" w:sz="0" w:space="0" w:color="auto"/>
                        <w:left w:val="none" w:sz="0" w:space="0" w:color="auto"/>
                        <w:bottom w:val="none" w:sz="0" w:space="0" w:color="auto"/>
                        <w:right w:val="none" w:sz="0" w:space="0" w:color="auto"/>
                      </w:divBdr>
                    </w:div>
                    <w:div w:id="15849498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39242714">
      <w:bodyDiv w:val="1"/>
      <w:marLeft w:val="0"/>
      <w:marRight w:val="0"/>
      <w:marTop w:val="0"/>
      <w:marBottom w:val="0"/>
      <w:divBdr>
        <w:top w:val="none" w:sz="0" w:space="0" w:color="auto"/>
        <w:left w:val="none" w:sz="0" w:space="0" w:color="auto"/>
        <w:bottom w:val="none" w:sz="0" w:space="0" w:color="auto"/>
        <w:right w:val="none" w:sz="0" w:space="0" w:color="auto"/>
      </w:divBdr>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 w:id="209978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7.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pref.osaka.lg.jp/o090050/keikakusuishin/syougai-plan/jigyousyakeihatu.html"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emf"/><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emf"/><Relationship Id="rId44" Type="http://schemas.openxmlformats.org/officeDocument/2006/relationships/footer" Target="footer1.xml"/><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hyperlink" Target="https://www.pref.osaka.lg.jp/o090050/keikakusuishin/syougai-plan/jigyousyakeihatu.html" TargetMode="External"/><Relationship Id="rId35" Type="http://schemas.openxmlformats.org/officeDocument/2006/relationships/hyperlink" Target="https://www.pref.osaka.lg.jp/o090050/keikakusuishin/syougai-info/fureai.html" TargetMode="External"/><Relationship Id="rId43" Type="http://schemas.openxmlformats.org/officeDocument/2006/relationships/image" Target="media/image31.jpeg"/><Relationship Id="rId48" Type="http://schemas.openxmlformats.org/officeDocument/2006/relationships/hyperlink" Target="https://www8.cao.go.jp/shougai/suishin/jirei/example.html" TargetMode="External"/><Relationship Id="rId8" Type="http://schemas.openxmlformats.org/officeDocument/2006/relationships/image" Target="media/image1.png"/><Relationship Id="rId51" Type="http://schemas.openxmlformats.org/officeDocument/2006/relationships/hyperlink" Target="https://www.unic.or.jp/activities/international_observances/day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3.emf"/><Relationship Id="rId38" Type="http://schemas.openxmlformats.org/officeDocument/2006/relationships/image" Target="media/image26.emf"/><Relationship Id="rId46" Type="http://schemas.openxmlformats.org/officeDocument/2006/relationships/hyperlink" Target="https://www8.cao.go.jp/shougai/suishin/jirei/index.html" TargetMode="Externa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pref.osaka.lg.jp/o090050/keikakusuishin/kankou/index.html" TargetMode="External"/><Relationship Id="rId28" Type="http://schemas.openxmlformats.org/officeDocument/2006/relationships/image" Target="media/image20.jpeg"/><Relationship Id="rId36" Type="http://schemas.openxmlformats.org/officeDocument/2006/relationships/hyperlink" Target="https://www.pref.osaka.lg.jp/o090050/keikakusuishin/syougai-info/fureai.html" TargetMode="External"/><Relationship Id="rId49"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D47BC-3902-45D0-90AF-DFE3E8D6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697</Words>
  <Characters>3979</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2025-03-17T04:20:00Z</dcterms:created>
  <dcterms:modified xsi:type="dcterms:W3CDTF">2025-03-17T04:24:00Z</dcterms:modified>
</cp:coreProperties>
</file>