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9B2" w:rsidRPr="00765B81" w:rsidRDefault="00F20A96" w:rsidP="00765B81">
      <w:pPr>
        <w:spacing w:line="600" w:lineRule="exact"/>
        <w:jc w:val="center"/>
        <w:rPr>
          <w:rFonts w:ascii="HG丸ｺﾞｼｯｸM-PRO" w:eastAsia="HG丸ｺﾞｼｯｸM-PRO" w:hAnsi="HG丸ｺﾞｼｯｸM-PRO"/>
          <w:b/>
          <w:sz w:val="28"/>
          <w:szCs w:val="28"/>
        </w:rPr>
      </w:pPr>
      <w:r>
        <w:rPr>
          <w:rFonts w:hint="eastAsia"/>
          <w:noProof/>
          <w:sz w:val="24"/>
        </w:rPr>
        <mc:AlternateContent>
          <mc:Choice Requires="wps">
            <w:drawing>
              <wp:anchor distT="0" distB="0" distL="114300" distR="114300" simplePos="0" relativeHeight="251659264" behindDoc="0" locked="0" layoutInCell="1" allowOverlap="1" wp14:anchorId="2D4DD9A1" wp14:editId="1EA2BA80">
                <wp:simplePos x="0" y="0"/>
                <wp:positionH relativeFrom="column">
                  <wp:posOffset>5063490</wp:posOffset>
                </wp:positionH>
                <wp:positionV relativeFrom="paragraph">
                  <wp:posOffset>-1031875</wp:posOffset>
                </wp:positionV>
                <wp:extent cx="1057275" cy="32385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1057275" cy="323850"/>
                        </a:xfrm>
                        <a:prstGeom prst="rect">
                          <a:avLst/>
                        </a:prstGeom>
                        <a:solidFill>
                          <a:sysClr val="window" lastClr="FFFFFF"/>
                        </a:solidFill>
                        <a:ln w="6350">
                          <a:noFill/>
                        </a:ln>
                        <a:effectLst/>
                      </wps:spPr>
                      <wps:txbx>
                        <w:txbxContent>
                          <w:p w:rsidR="00F20A96" w:rsidRDefault="00F20A96" w:rsidP="00F20A96">
                            <w:bookmarkStart w:id="0" w:name="_GoBack"/>
                            <w:r w:rsidRPr="007A5E08">
                              <w:rPr>
                                <w:rFonts w:asciiTheme="majorEastAsia" w:eastAsiaTheme="majorEastAsia" w:hAnsiTheme="majorEastAsia" w:hint="eastAsia"/>
                                <w:sz w:val="24"/>
                              </w:rPr>
                              <w:t>資料</w:t>
                            </w:r>
                            <w:r>
                              <w:rPr>
                                <w:rFonts w:asciiTheme="majorEastAsia" w:eastAsiaTheme="majorEastAsia" w:hAnsiTheme="majorEastAsia" w:hint="eastAsia"/>
                                <w:sz w:val="24"/>
                              </w:rPr>
                              <w:t>1-2</w:t>
                            </w:r>
                            <w:r w:rsidRPr="007A5E08">
                              <w:rPr>
                                <w:rFonts w:asciiTheme="majorEastAsia" w:eastAsiaTheme="majorEastAsia" w:hAnsiTheme="majorEastAsia" w:hint="eastAsia"/>
                                <w:sz w:val="24"/>
                              </w:rPr>
                              <w:t>-1</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98.7pt;margin-top:-81.25pt;width:83.25pt;height:2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" fillcolor="window" stroked="f" strokeweight=".5pt">
                <v:textbox>
                  <w:txbxContent>
                    <w:p w:rsidR="00F20A96" w:rsidRDefault="00F20A96" w:rsidP="00F20A96">
                      <w:bookmarkStart w:id="1" w:name="_GoBack"/>
                      <w:r w:rsidRPr="007A5E08">
                        <w:rPr>
                          <w:rFonts w:asciiTheme="majorEastAsia" w:eastAsiaTheme="majorEastAsia" w:hAnsiTheme="majorEastAsia" w:hint="eastAsia"/>
                          <w:sz w:val="24"/>
                        </w:rPr>
                        <w:t>資料</w:t>
                      </w:r>
                      <w:r>
                        <w:rPr>
                          <w:rFonts w:asciiTheme="majorEastAsia" w:eastAsiaTheme="majorEastAsia" w:hAnsiTheme="majorEastAsia" w:hint="eastAsia"/>
                          <w:sz w:val="24"/>
                        </w:rPr>
                        <w:t>1-2</w:t>
                      </w:r>
                      <w:r w:rsidRPr="007A5E08">
                        <w:rPr>
                          <w:rFonts w:asciiTheme="majorEastAsia" w:eastAsiaTheme="majorEastAsia" w:hAnsiTheme="majorEastAsia" w:hint="eastAsia"/>
                          <w:sz w:val="24"/>
                        </w:rPr>
                        <w:t>-1</w:t>
                      </w:r>
                      <w:bookmarkEnd w:id="1"/>
                    </w:p>
                  </w:txbxContent>
                </v:textbox>
              </v:shape>
            </w:pict>
          </mc:Fallback>
        </mc:AlternateContent>
      </w:r>
      <w:r w:rsidR="00765B81" w:rsidRPr="00765B81">
        <w:rPr>
          <w:rFonts w:ascii="HG丸ｺﾞｼｯｸM-PRO" w:eastAsia="HG丸ｺﾞｼｯｸM-PRO" w:hAnsi="HG丸ｺﾞｼｯｸM-PRO" w:hint="eastAsia"/>
          <w:b/>
          <w:sz w:val="28"/>
          <w:szCs w:val="28"/>
        </w:rPr>
        <w:t>高次脳機能障がい者自動車運転評価モデル事業</w:t>
      </w:r>
    </w:p>
    <w:p w:rsidR="00765B81" w:rsidRPr="00765B81" w:rsidRDefault="00765B81" w:rsidP="00626BA5">
      <w:pPr>
        <w:jc w:val="left"/>
        <w:rPr>
          <w:rFonts w:ascii="HG丸ｺﾞｼｯｸM-PRO" w:eastAsia="HG丸ｺﾞｼｯｸM-PRO" w:hAnsi="HG丸ｺﾞｼｯｸM-PRO"/>
          <w:sz w:val="24"/>
          <w:szCs w:val="24"/>
        </w:rPr>
      </w:pPr>
    </w:p>
    <w:p w:rsidR="00765B81" w:rsidRDefault="00682259" w:rsidP="00626BA5">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【事業趣旨</w:t>
      </w:r>
      <w:r w:rsidR="00626BA5">
        <w:rPr>
          <w:rFonts w:ascii="HG丸ｺﾞｼｯｸM-PRO" w:eastAsia="HG丸ｺﾞｼｯｸM-PRO" w:hAnsi="HG丸ｺﾞｼｯｸM-PRO" w:hint="eastAsia"/>
          <w:sz w:val="24"/>
          <w:szCs w:val="24"/>
        </w:rPr>
        <w:t>】</w:t>
      </w:r>
    </w:p>
    <w:p w:rsidR="00626BA5" w:rsidRPr="00626BA5" w:rsidRDefault="000A136D" w:rsidP="00626BA5">
      <w:pPr>
        <w:spacing w:line="440" w:lineRule="exact"/>
        <w:ind w:firstLineChars="100" w:firstLine="240"/>
        <w:jc w:val="left"/>
        <w:rPr>
          <w:rFonts w:ascii="HG丸ｺﾞｼｯｸM-PRO" w:eastAsia="HG丸ｺﾞｼｯｸM-PRO" w:hAnsi="HG丸ｺﾞｼｯｸM-PRO"/>
          <w:sz w:val="24"/>
          <w:szCs w:val="24"/>
        </w:rPr>
      </w:pPr>
      <w:r w:rsidRPr="00626BA5">
        <w:rPr>
          <w:rFonts w:ascii="HG丸ｺﾞｼｯｸM-PRO" w:eastAsia="HG丸ｺﾞｼｯｸM-PRO" w:hAnsi="HG丸ｺﾞｼｯｸM-PRO" w:hint="eastAsia"/>
          <w:sz w:val="24"/>
          <w:szCs w:val="24"/>
        </w:rPr>
        <w:t>本</w:t>
      </w:r>
      <w:r w:rsidR="00765B81" w:rsidRPr="00626BA5">
        <w:rPr>
          <w:rFonts w:ascii="HG丸ｺﾞｼｯｸM-PRO" w:eastAsia="HG丸ｺﾞｼｯｸM-PRO" w:hAnsi="HG丸ｺﾞｼｯｸM-PRO" w:hint="eastAsia"/>
          <w:sz w:val="24"/>
          <w:szCs w:val="24"/>
        </w:rPr>
        <w:t>事業は、既に自動車運転免許証を取得している高次脳機能障がい者の方が、安全に運転を再開できるかを考えていただくとともに、大阪府公安委員会（運転免許試験場適性試験係適性</w:t>
      </w:r>
      <w:r w:rsidR="00626BA5" w:rsidRPr="00626BA5">
        <w:rPr>
          <w:rFonts w:ascii="HG丸ｺﾞｼｯｸM-PRO" w:eastAsia="HG丸ｺﾞｼｯｸM-PRO" w:hAnsi="HG丸ｺﾞｼｯｸM-PRO" w:hint="eastAsia"/>
          <w:sz w:val="24"/>
          <w:szCs w:val="24"/>
        </w:rPr>
        <w:t>相談コーナー）に提出するための診断書を取得することを目的とし、</w:t>
      </w:r>
      <w:r w:rsidR="00765B81" w:rsidRPr="00626BA5">
        <w:rPr>
          <w:rFonts w:ascii="HG丸ｺﾞｼｯｸM-PRO" w:eastAsia="HG丸ｺﾞｼｯｸM-PRO" w:hAnsi="HG丸ｺﾞｼｯｸM-PRO" w:hint="eastAsia"/>
          <w:sz w:val="24"/>
          <w:szCs w:val="24"/>
        </w:rPr>
        <w:t>医師による</w:t>
      </w:r>
      <w:r w:rsidR="00626BA5" w:rsidRPr="00626BA5">
        <w:rPr>
          <w:rFonts w:ascii="HG丸ｺﾞｼｯｸM-PRO" w:eastAsia="HG丸ｺﾞｼｯｸM-PRO" w:hAnsi="HG丸ｺﾞｼｯｸM-PRO" w:hint="eastAsia"/>
          <w:sz w:val="24"/>
          <w:szCs w:val="24"/>
        </w:rPr>
        <w:t>診察、神経心理学的検査、自動車学校での運転技能評価などを行う</w:t>
      </w:r>
      <w:r w:rsidR="00765B81" w:rsidRPr="00626BA5">
        <w:rPr>
          <w:rFonts w:ascii="HG丸ｺﾞｼｯｸM-PRO" w:eastAsia="HG丸ｺﾞｼｯｸM-PRO" w:hAnsi="HG丸ｺﾞｼｯｸM-PRO" w:hint="eastAsia"/>
          <w:sz w:val="24"/>
          <w:szCs w:val="24"/>
        </w:rPr>
        <w:t>。</w:t>
      </w:r>
    </w:p>
    <w:p w:rsidR="00626BA5" w:rsidRDefault="00626BA5" w:rsidP="00626BA5">
      <w:pPr>
        <w:pStyle w:val="a9"/>
        <w:spacing w:line="440" w:lineRule="exact"/>
        <w:ind w:leftChars="0" w:left="360"/>
        <w:jc w:val="left"/>
        <w:rPr>
          <w:rFonts w:ascii="HG丸ｺﾞｼｯｸM-PRO" w:eastAsia="HG丸ｺﾞｼｯｸM-PRO" w:hAnsi="HG丸ｺﾞｼｯｸM-PRO"/>
          <w:sz w:val="24"/>
          <w:szCs w:val="24"/>
        </w:rPr>
      </w:pPr>
    </w:p>
    <w:p w:rsidR="00626BA5" w:rsidRPr="00626BA5" w:rsidRDefault="00626BA5" w:rsidP="00626BA5">
      <w:pPr>
        <w:spacing w:line="440" w:lineRule="exact"/>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【事業終了までの目安】</w:t>
      </w:r>
    </w:p>
    <w:p w:rsidR="00765B81" w:rsidRPr="00626BA5" w:rsidRDefault="00765B81" w:rsidP="00626BA5">
      <w:pPr>
        <w:spacing w:line="440" w:lineRule="exact"/>
        <w:ind w:firstLineChars="100" w:firstLine="240"/>
        <w:jc w:val="left"/>
        <w:rPr>
          <w:rFonts w:ascii="HG丸ｺﾞｼｯｸM-PRO" w:eastAsia="HG丸ｺﾞｼｯｸM-PRO" w:hAnsi="HG丸ｺﾞｼｯｸM-PRO"/>
          <w:sz w:val="24"/>
          <w:szCs w:val="24"/>
        </w:rPr>
      </w:pPr>
      <w:r w:rsidRPr="00626BA5">
        <w:rPr>
          <w:rFonts w:ascii="HG丸ｺﾞｼｯｸM-PRO" w:eastAsia="HG丸ｺﾞｼｯｸM-PRO" w:hAnsi="HG丸ｺﾞｼｯｸM-PRO" w:hint="eastAsia"/>
          <w:sz w:val="24"/>
          <w:szCs w:val="24"/>
        </w:rPr>
        <w:t>相談受付から</w:t>
      </w:r>
      <w:r w:rsidR="00626BA5" w:rsidRPr="00626BA5">
        <w:rPr>
          <w:rFonts w:ascii="HG丸ｺﾞｼｯｸM-PRO" w:eastAsia="HG丸ｺﾞｼｯｸM-PRO" w:hAnsi="HG丸ｺﾞｼｯｸM-PRO" w:hint="eastAsia"/>
          <w:sz w:val="24"/>
          <w:szCs w:val="24"/>
        </w:rPr>
        <w:t>最終ステップ</w:t>
      </w:r>
      <w:r w:rsidRPr="00626BA5">
        <w:rPr>
          <w:rFonts w:ascii="HG丸ｺﾞｼｯｸM-PRO" w:eastAsia="HG丸ｺﾞｼｯｸM-PRO" w:hAnsi="HG丸ｺﾞｼｯｸM-PRO" w:hint="eastAsia"/>
          <w:sz w:val="24"/>
          <w:szCs w:val="24"/>
        </w:rPr>
        <w:t>終了まで約3ヶ月間。</w:t>
      </w:r>
    </w:p>
    <w:p w:rsidR="00765B81" w:rsidRPr="00626BA5" w:rsidRDefault="00765B81" w:rsidP="00A00D60">
      <w:pPr>
        <w:spacing w:line="440" w:lineRule="exact"/>
        <w:jc w:val="left"/>
        <w:rPr>
          <w:rFonts w:ascii="HG丸ｺﾞｼｯｸM-PRO" w:eastAsia="HG丸ｺﾞｼｯｸM-PRO" w:hAnsi="HG丸ｺﾞｼｯｸM-PRO"/>
          <w:sz w:val="24"/>
          <w:szCs w:val="24"/>
        </w:rPr>
      </w:pPr>
    </w:p>
    <w:p w:rsidR="00626BA5" w:rsidRPr="00626BA5" w:rsidRDefault="00626BA5" w:rsidP="00A00D60">
      <w:pPr>
        <w:spacing w:line="440" w:lineRule="exact"/>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【自己負担費用】</w:t>
      </w:r>
    </w:p>
    <w:p w:rsidR="00765B81" w:rsidRPr="00626BA5" w:rsidRDefault="00765B81" w:rsidP="00626BA5">
      <w:pPr>
        <w:spacing w:line="440" w:lineRule="exact"/>
        <w:ind w:firstLineChars="100" w:firstLine="240"/>
        <w:jc w:val="left"/>
        <w:rPr>
          <w:rFonts w:ascii="HG丸ｺﾞｼｯｸM-PRO" w:eastAsia="HG丸ｺﾞｼｯｸM-PRO" w:hAnsi="HG丸ｺﾞｼｯｸM-PRO"/>
          <w:sz w:val="24"/>
          <w:szCs w:val="24"/>
        </w:rPr>
      </w:pPr>
      <w:r w:rsidRPr="00626BA5">
        <w:rPr>
          <w:rFonts w:ascii="HG丸ｺﾞｼｯｸM-PRO" w:eastAsia="HG丸ｺﾞｼｯｸM-PRO" w:hAnsi="HG丸ｺﾞｼｯｸM-PRO" w:hint="eastAsia"/>
          <w:sz w:val="24"/>
          <w:szCs w:val="24"/>
        </w:rPr>
        <w:t>大阪府公安委員会に提出する診断書の作成までにかかる医</w:t>
      </w:r>
      <w:r w:rsidR="00626BA5" w:rsidRPr="00626BA5">
        <w:rPr>
          <w:rFonts w:ascii="HG丸ｺﾞｼｯｸM-PRO" w:eastAsia="HG丸ｺﾞｼｯｸM-PRO" w:hAnsi="HG丸ｺﾞｼｯｸM-PRO" w:hint="eastAsia"/>
          <w:sz w:val="24"/>
          <w:szCs w:val="24"/>
        </w:rPr>
        <w:t>療費（診察、検査、文書作成等）及び運転技能評価にかかる費用</w:t>
      </w:r>
      <w:r w:rsidR="001500E7" w:rsidRPr="00626BA5">
        <w:rPr>
          <w:rFonts w:ascii="HG丸ｺﾞｼｯｸM-PRO" w:eastAsia="HG丸ｺﾞｼｯｸM-PRO" w:hAnsi="HG丸ｺﾞｼｯｸM-PRO" w:hint="eastAsia"/>
          <w:sz w:val="24"/>
          <w:szCs w:val="24"/>
        </w:rPr>
        <w:t>（医療費の保険対象分を除く）</w:t>
      </w:r>
      <w:r w:rsidRPr="00626BA5">
        <w:rPr>
          <w:rFonts w:ascii="HG丸ｺﾞｼｯｸM-PRO" w:eastAsia="HG丸ｺﾞｼｯｸM-PRO" w:hAnsi="HG丸ｺﾞｼｯｸM-PRO" w:hint="eastAsia"/>
          <w:sz w:val="24"/>
          <w:szCs w:val="24"/>
        </w:rPr>
        <w:t>。</w:t>
      </w:r>
    </w:p>
    <w:p w:rsidR="00765B81" w:rsidRDefault="00765B81" w:rsidP="00A00D60">
      <w:pPr>
        <w:spacing w:line="440" w:lineRule="exact"/>
        <w:jc w:val="left"/>
        <w:rPr>
          <w:rFonts w:ascii="HG丸ｺﾞｼｯｸM-PRO" w:eastAsia="HG丸ｺﾞｼｯｸM-PRO" w:hAnsi="HG丸ｺﾞｼｯｸM-PRO"/>
          <w:sz w:val="24"/>
          <w:szCs w:val="24"/>
        </w:rPr>
      </w:pPr>
    </w:p>
    <w:p w:rsidR="00765B81" w:rsidRPr="00626BA5" w:rsidRDefault="00765B81" w:rsidP="00A00D60">
      <w:pPr>
        <w:pStyle w:val="a9"/>
        <w:numPr>
          <w:ilvl w:val="1"/>
          <w:numId w:val="1"/>
        </w:numPr>
        <w:spacing w:line="440" w:lineRule="exact"/>
        <w:ind w:leftChars="0"/>
        <w:jc w:val="left"/>
        <w:rPr>
          <w:rFonts w:ascii="HG丸ｺﾞｼｯｸM-PRO" w:eastAsia="HG丸ｺﾞｼｯｸM-PRO" w:hAnsi="HG丸ｺﾞｼｯｸM-PRO"/>
          <w:sz w:val="24"/>
          <w:szCs w:val="24"/>
        </w:rPr>
      </w:pPr>
      <w:r w:rsidRPr="00626BA5">
        <w:rPr>
          <w:rFonts w:ascii="HG丸ｺﾞｼｯｸM-PRO" w:eastAsia="HG丸ｺﾞｼｯｸM-PRO" w:hAnsi="HG丸ｺﾞｼｯｸM-PRO" w:hint="eastAsia"/>
          <w:sz w:val="24"/>
          <w:szCs w:val="24"/>
        </w:rPr>
        <w:t>各段階において、運転について危険のある場合など中断が必要と判断された場合には、それより先のプログラムに進めないことがあ</w:t>
      </w:r>
      <w:r w:rsidR="00626BA5">
        <w:rPr>
          <w:rFonts w:ascii="HG丸ｺﾞｼｯｸM-PRO" w:eastAsia="HG丸ｺﾞｼｯｸM-PRO" w:hAnsi="HG丸ｺﾞｼｯｸM-PRO" w:hint="eastAsia"/>
          <w:sz w:val="24"/>
          <w:szCs w:val="24"/>
        </w:rPr>
        <w:t>る</w:t>
      </w:r>
      <w:r w:rsidRPr="00626BA5">
        <w:rPr>
          <w:rFonts w:ascii="HG丸ｺﾞｼｯｸM-PRO" w:eastAsia="HG丸ｺﾞｼｯｸM-PRO" w:hAnsi="HG丸ｺﾞｼｯｸM-PRO" w:hint="eastAsia"/>
          <w:sz w:val="24"/>
          <w:szCs w:val="24"/>
        </w:rPr>
        <w:t>。</w:t>
      </w:r>
    </w:p>
    <w:p w:rsidR="000A136D" w:rsidRPr="00626BA5" w:rsidRDefault="00626BA5" w:rsidP="00626BA5">
      <w:pPr>
        <w:pStyle w:val="a9"/>
        <w:numPr>
          <w:ilvl w:val="1"/>
          <w:numId w:val="1"/>
        </w:numPr>
        <w:spacing w:line="440" w:lineRule="exact"/>
        <w:ind w:leftChars="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本事業は、</w:t>
      </w:r>
      <w:r w:rsidR="000A136D" w:rsidRPr="00626BA5">
        <w:rPr>
          <w:rFonts w:ascii="HG丸ｺﾞｼｯｸM-PRO" w:eastAsia="HG丸ｺﾞｼｯｸM-PRO" w:hAnsi="HG丸ｺﾞｼｯｸM-PRO" w:hint="eastAsia"/>
          <w:sz w:val="24"/>
          <w:szCs w:val="24"/>
        </w:rPr>
        <w:t>大阪府警運転適性相談窓口に相談するための必須のものでは</w:t>
      </w:r>
      <w:r>
        <w:rPr>
          <w:rFonts w:ascii="HG丸ｺﾞｼｯｸM-PRO" w:eastAsia="HG丸ｺﾞｼｯｸM-PRO" w:hAnsi="HG丸ｺﾞｼｯｸM-PRO" w:hint="eastAsia"/>
          <w:sz w:val="24"/>
          <w:szCs w:val="24"/>
        </w:rPr>
        <w:t>なく、</w:t>
      </w:r>
      <w:r w:rsidR="000A136D" w:rsidRPr="00626BA5">
        <w:rPr>
          <w:rFonts w:ascii="HG丸ｺﾞｼｯｸM-PRO" w:eastAsia="HG丸ｺﾞｼｯｸM-PRO" w:hAnsi="HG丸ｺﾞｼｯｸM-PRO" w:hint="eastAsia"/>
          <w:sz w:val="24"/>
          <w:szCs w:val="24"/>
        </w:rPr>
        <w:t>本事業への参加・不参加にかかわらず、大阪府警運転適性相談窓口へ行くことにより、自動車運転再開について、大阪府公安委員会に相談す</w:t>
      </w:r>
      <w:r>
        <w:rPr>
          <w:rFonts w:ascii="HG丸ｺﾞｼｯｸM-PRO" w:eastAsia="HG丸ｺﾞｼｯｸM-PRO" w:hAnsi="HG丸ｺﾞｼｯｸM-PRO" w:hint="eastAsia"/>
          <w:sz w:val="24"/>
          <w:szCs w:val="24"/>
        </w:rPr>
        <w:t>ることができる</w:t>
      </w:r>
      <w:r w:rsidR="000A136D" w:rsidRPr="00626BA5">
        <w:rPr>
          <w:rFonts w:ascii="HG丸ｺﾞｼｯｸM-PRO" w:eastAsia="HG丸ｺﾞｼｯｸM-PRO" w:hAnsi="HG丸ｺﾞｼｯｸM-PRO" w:hint="eastAsia"/>
          <w:sz w:val="24"/>
          <w:szCs w:val="24"/>
        </w:rPr>
        <w:t>。</w:t>
      </w:r>
    </w:p>
    <w:p w:rsidR="00A00D60" w:rsidRPr="00626BA5" w:rsidRDefault="00626BA5" w:rsidP="00626BA5">
      <w:pPr>
        <w:pStyle w:val="a9"/>
        <w:numPr>
          <w:ilvl w:val="1"/>
          <w:numId w:val="1"/>
        </w:numPr>
        <w:spacing w:line="440" w:lineRule="exact"/>
        <w:ind w:leftChars="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本事業の趣旨を</w:t>
      </w:r>
      <w:r w:rsidR="00A00D60" w:rsidRPr="00626BA5">
        <w:rPr>
          <w:rFonts w:ascii="HG丸ｺﾞｼｯｸM-PRO" w:eastAsia="HG丸ｺﾞｼｯｸM-PRO" w:hAnsi="HG丸ｺﾞｼｯｸM-PRO" w:hint="eastAsia"/>
          <w:sz w:val="24"/>
          <w:szCs w:val="24"/>
        </w:rPr>
        <w:t>ご理解され</w:t>
      </w:r>
      <w:r>
        <w:rPr>
          <w:rFonts w:ascii="HG丸ｺﾞｼｯｸM-PRO" w:eastAsia="HG丸ｺﾞｼｯｸM-PRO" w:hAnsi="HG丸ｺﾞｼｯｸM-PRO" w:hint="eastAsia"/>
          <w:sz w:val="24"/>
          <w:szCs w:val="24"/>
        </w:rPr>
        <w:t>、同意書を頂いた方のみ事業参加が可能</w:t>
      </w:r>
      <w:r w:rsidR="00A00D60" w:rsidRPr="00626BA5">
        <w:rPr>
          <w:rFonts w:ascii="HG丸ｺﾞｼｯｸM-PRO" w:eastAsia="HG丸ｺﾞｼｯｸM-PRO" w:hAnsi="HG丸ｺﾞｼｯｸM-PRO" w:hint="eastAsia"/>
          <w:sz w:val="24"/>
          <w:szCs w:val="24"/>
        </w:rPr>
        <w:t>。</w:t>
      </w:r>
    </w:p>
    <w:sectPr w:rsidR="00A00D60" w:rsidRPr="00626BA5">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FD4" w:rsidRDefault="001A2FD4" w:rsidP="001A2FD4">
      <w:r>
        <w:separator/>
      </w:r>
    </w:p>
  </w:endnote>
  <w:endnote w:type="continuationSeparator" w:id="0">
    <w:p w:rsidR="001A2FD4" w:rsidRDefault="001A2FD4" w:rsidP="001A2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FD4" w:rsidRDefault="001A2FD4" w:rsidP="001A2FD4">
      <w:r>
        <w:separator/>
      </w:r>
    </w:p>
  </w:footnote>
  <w:footnote w:type="continuationSeparator" w:id="0">
    <w:p w:rsidR="001A2FD4" w:rsidRDefault="001A2FD4" w:rsidP="001A2F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FD4" w:rsidRDefault="001A2FD4">
    <w:pPr>
      <w:pStyle w:val="a3"/>
    </w:pPr>
    <w:r w:rsidRPr="009844DB">
      <w:rPr>
        <w:rFonts w:asciiTheme="majorEastAsia" w:eastAsiaTheme="majorEastAsia" w:hAnsiTheme="majorEastAsia" w:hint="eastAsia"/>
        <w:sz w:val="24"/>
      </w:rPr>
      <w:t xml:space="preserve">　　　</w:t>
    </w:r>
    <w:r w:rsidR="009844DB">
      <w:rPr>
        <w:rFonts w:asciiTheme="majorEastAsia" w:eastAsiaTheme="majorEastAsia" w:hAnsiTheme="majorEastAsia" w:hint="eastAsia"/>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E3F9C"/>
    <w:multiLevelType w:val="hybridMultilevel"/>
    <w:tmpl w:val="A9909B46"/>
    <w:lvl w:ilvl="0" w:tplc="F57E78BC">
      <w:numFmt w:val="bullet"/>
      <w:lvlText w:val="・"/>
      <w:lvlJc w:val="left"/>
      <w:pPr>
        <w:ind w:left="360" w:hanging="360"/>
      </w:pPr>
      <w:rPr>
        <w:rFonts w:ascii="HG丸ｺﾞｼｯｸM-PRO" w:eastAsia="HG丸ｺﾞｼｯｸM-PRO" w:hAnsi="HG丸ｺﾞｼｯｸM-PRO" w:cstheme="minorBidi" w:hint="eastAsia"/>
      </w:rPr>
    </w:lvl>
    <w:lvl w:ilvl="1" w:tplc="3E906720">
      <w:numFmt w:val="bullet"/>
      <w:lvlText w:val="※"/>
      <w:lvlJc w:val="left"/>
      <w:pPr>
        <w:ind w:left="780" w:hanging="360"/>
      </w:pPr>
      <w:rPr>
        <w:rFonts w:ascii="HG丸ｺﾞｼｯｸM-PRO" w:eastAsia="HG丸ｺﾞｼｯｸM-PRO" w:hAnsi="HG丸ｺﾞｼｯｸM-PRO"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B81"/>
    <w:rsid w:val="00001FA6"/>
    <w:rsid w:val="00036C06"/>
    <w:rsid w:val="0006146E"/>
    <w:rsid w:val="000A136D"/>
    <w:rsid w:val="000B6B6C"/>
    <w:rsid w:val="000C69FF"/>
    <w:rsid w:val="00105108"/>
    <w:rsid w:val="001500E7"/>
    <w:rsid w:val="00166B89"/>
    <w:rsid w:val="00184C8D"/>
    <w:rsid w:val="00190B13"/>
    <w:rsid w:val="0019292B"/>
    <w:rsid w:val="001A2FD4"/>
    <w:rsid w:val="001C0512"/>
    <w:rsid w:val="001C4018"/>
    <w:rsid w:val="001C68A6"/>
    <w:rsid w:val="001D1F4C"/>
    <w:rsid w:val="001D3216"/>
    <w:rsid w:val="001F12C8"/>
    <w:rsid w:val="001F5B5A"/>
    <w:rsid w:val="00201175"/>
    <w:rsid w:val="0021283F"/>
    <w:rsid w:val="00215A50"/>
    <w:rsid w:val="002177A3"/>
    <w:rsid w:val="002265D2"/>
    <w:rsid w:val="00234DCD"/>
    <w:rsid w:val="00242E4D"/>
    <w:rsid w:val="00247E29"/>
    <w:rsid w:val="002526A0"/>
    <w:rsid w:val="00262FC9"/>
    <w:rsid w:val="00280285"/>
    <w:rsid w:val="002804AF"/>
    <w:rsid w:val="002851FD"/>
    <w:rsid w:val="002875C9"/>
    <w:rsid w:val="002A3F03"/>
    <w:rsid w:val="00305023"/>
    <w:rsid w:val="0031485C"/>
    <w:rsid w:val="00332A94"/>
    <w:rsid w:val="00342181"/>
    <w:rsid w:val="00345EDC"/>
    <w:rsid w:val="00364D59"/>
    <w:rsid w:val="00377E8F"/>
    <w:rsid w:val="003924B9"/>
    <w:rsid w:val="003A6C50"/>
    <w:rsid w:val="003B0496"/>
    <w:rsid w:val="003C123F"/>
    <w:rsid w:val="003D6E8E"/>
    <w:rsid w:val="003E0429"/>
    <w:rsid w:val="00412E1E"/>
    <w:rsid w:val="00437475"/>
    <w:rsid w:val="00450E04"/>
    <w:rsid w:val="00454EBE"/>
    <w:rsid w:val="00465D1B"/>
    <w:rsid w:val="00484F3B"/>
    <w:rsid w:val="004973B3"/>
    <w:rsid w:val="004B6587"/>
    <w:rsid w:val="004C1795"/>
    <w:rsid w:val="004C3B5B"/>
    <w:rsid w:val="004D0EEF"/>
    <w:rsid w:val="004F39B2"/>
    <w:rsid w:val="00511316"/>
    <w:rsid w:val="0052505A"/>
    <w:rsid w:val="00530554"/>
    <w:rsid w:val="0055010B"/>
    <w:rsid w:val="0056027B"/>
    <w:rsid w:val="005760DE"/>
    <w:rsid w:val="005924EA"/>
    <w:rsid w:val="005A6AAA"/>
    <w:rsid w:val="005A78B0"/>
    <w:rsid w:val="005E4007"/>
    <w:rsid w:val="005E49AD"/>
    <w:rsid w:val="005E5CC7"/>
    <w:rsid w:val="005E66F6"/>
    <w:rsid w:val="005F23E6"/>
    <w:rsid w:val="006065D8"/>
    <w:rsid w:val="00626BA5"/>
    <w:rsid w:val="006270FE"/>
    <w:rsid w:val="0065711B"/>
    <w:rsid w:val="00682259"/>
    <w:rsid w:val="00685836"/>
    <w:rsid w:val="00686F97"/>
    <w:rsid w:val="00694D11"/>
    <w:rsid w:val="006A39B1"/>
    <w:rsid w:val="006D08D7"/>
    <w:rsid w:val="00716F5F"/>
    <w:rsid w:val="007344A8"/>
    <w:rsid w:val="0074751A"/>
    <w:rsid w:val="00753743"/>
    <w:rsid w:val="00763509"/>
    <w:rsid w:val="00763DA6"/>
    <w:rsid w:val="00765B81"/>
    <w:rsid w:val="0077020A"/>
    <w:rsid w:val="00786FA5"/>
    <w:rsid w:val="007C1EDE"/>
    <w:rsid w:val="007C426D"/>
    <w:rsid w:val="007C6CDE"/>
    <w:rsid w:val="007D5335"/>
    <w:rsid w:val="00834A64"/>
    <w:rsid w:val="00860296"/>
    <w:rsid w:val="0087036A"/>
    <w:rsid w:val="008A06CC"/>
    <w:rsid w:val="008A0A78"/>
    <w:rsid w:val="008A5D96"/>
    <w:rsid w:val="008B232B"/>
    <w:rsid w:val="008C7BB2"/>
    <w:rsid w:val="008E1857"/>
    <w:rsid w:val="008E5B8E"/>
    <w:rsid w:val="00907403"/>
    <w:rsid w:val="00910BB5"/>
    <w:rsid w:val="0091330C"/>
    <w:rsid w:val="0091497A"/>
    <w:rsid w:val="00923A3A"/>
    <w:rsid w:val="009543F4"/>
    <w:rsid w:val="0096722E"/>
    <w:rsid w:val="00982134"/>
    <w:rsid w:val="009844DB"/>
    <w:rsid w:val="00992152"/>
    <w:rsid w:val="009B28C6"/>
    <w:rsid w:val="00A00D60"/>
    <w:rsid w:val="00A03772"/>
    <w:rsid w:val="00A06EED"/>
    <w:rsid w:val="00A253A7"/>
    <w:rsid w:val="00A40533"/>
    <w:rsid w:val="00A71D22"/>
    <w:rsid w:val="00A75AFC"/>
    <w:rsid w:val="00A8796D"/>
    <w:rsid w:val="00A9317F"/>
    <w:rsid w:val="00AE11EF"/>
    <w:rsid w:val="00B30861"/>
    <w:rsid w:val="00B50D95"/>
    <w:rsid w:val="00B8797B"/>
    <w:rsid w:val="00BA28C0"/>
    <w:rsid w:val="00BB31AC"/>
    <w:rsid w:val="00BD5BFD"/>
    <w:rsid w:val="00BE319D"/>
    <w:rsid w:val="00BF0EDA"/>
    <w:rsid w:val="00C03140"/>
    <w:rsid w:val="00C06368"/>
    <w:rsid w:val="00C2052D"/>
    <w:rsid w:val="00C2307B"/>
    <w:rsid w:val="00C32676"/>
    <w:rsid w:val="00C50440"/>
    <w:rsid w:val="00C528BB"/>
    <w:rsid w:val="00C62CAF"/>
    <w:rsid w:val="00C659D4"/>
    <w:rsid w:val="00C65D17"/>
    <w:rsid w:val="00C660A7"/>
    <w:rsid w:val="00C825AD"/>
    <w:rsid w:val="00CA07A6"/>
    <w:rsid w:val="00CB63B2"/>
    <w:rsid w:val="00CB673E"/>
    <w:rsid w:val="00CC0031"/>
    <w:rsid w:val="00CD0A6F"/>
    <w:rsid w:val="00CF55F0"/>
    <w:rsid w:val="00D3081B"/>
    <w:rsid w:val="00D3107F"/>
    <w:rsid w:val="00D33C49"/>
    <w:rsid w:val="00D344B9"/>
    <w:rsid w:val="00D4620E"/>
    <w:rsid w:val="00D55326"/>
    <w:rsid w:val="00D65066"/>
    <w:rsid w:val="00D67E30"/>
    <w:rsid w:val="00D723B1"/>
    <w:rsid w:val="00D95B93"/>
    <w:rsid w:val="00D9731E"/>
    <w:rsid w:val="00DA6BB8"/>
    <w:rsid w:val="00DB0674"/>
    <w:rsid w:val="00DB4584"/>
    <w:rsid w:val="00DC4057"/>
    <w:rsid w:val="00DE586C"/>
    <w:rsid w:val="00E06B41"/>
    <w:rsid w:val="00E253C2"/>
    <w:rsid w:val="00E33301"/>
    <w:rsid w:val="00E56E27"/>
    <w:rsid w:val="00E642E9"/>
    <w:rsid w:val="00E960C5"/>
    <w:rsid w:val="00F20A96"/>
    <w:rsid w:val="00F262A1"/>
    <w:rsid w:val="00F32956"/>
    <w:rsid w:val="00FB12FE"/>
    <w:rsid w:val="00FB63C3"/>
    <w:rsid w:val="00FD18F3"/>
    <w:rsid w:val="00FF67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2FD4"/>
    <w:pPr>
      <w:tabs>
        <w:tab w:val="center" w:pos="4252"/>
        <w:tab w:val="right" w:pos="8504"/>
      </w:tabs>
      <w:snapToGrid w:val="0"/>
    </w:pPr>
  </w:style>
  <w:style w:type="character" w:customStyle="1" w:styleId="a4">
    <w:name w:val="ヘッダー (文字)"/>
    <w:basedOn w:val="a0"/>
    <w:link w:val="a3"/>
    <w:uiPriority w:val="99"/>
    <w:rsid w:val="001A2FD4"/>
  </w:style>
  <w:style w:type="paragraph" w:styleId="a5">
    <w:name w:val="footer"/>
    <w:basedOn w:val="a"/>
    <w:link w:val="a6"/>
    <w:uiPriority w:val="99"/>
    <w:unhideWhenUsed/>
    <w:rsid w:val="001A2FD4"/>
    <w:pPr>
      <w:tabs>
        <w:tab w:val="center" w:pos="4252"/>
        <w:tab w:val="right" w:pos="8504"/>
      </w:tabs>
      <w:snapToGrid w:val="0"/>
    </w:pPr>
  </w:style>
  <w:style w:type="character" w:customStyle="1" w:styleId="a6">
    <w:name w:val="フッター (文字)"/>
    <w:basedOn w:val="a0"/>
    <w:link w:val="a5"/>
    <w:uiPriority w:val="99"/>
    <w:rsid w:val="001A2FD4"/>
  </w:style>
  <w:style w:type="paragraph" w:styleId="a7">
    <w:name w:val="Balloon Text"/>
    <w:basedOn w:val="a"/>
    <w:link w:val="a8"/>
    <w:uiPriority w:val="99"/>
    <w:semiHidden/>
    <w:unhideWhenUsed/>
    <w:rsid w:val="001A2FD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A2FD4"/>
    <w:rPr>
      <w:rFonts w:asciiTheme="majorHAnsi" w:eastAsiaTheme="majorEastAsia" w:hAnsiTheme="majorHAnsi" w:cstheme="majorBidi"/>
      <w:sz w:val="18"/>
      <w:szCs w:val="18"/>
    </w:rPr>
  </w:style>
  <w:style w:type="paragraph" w:styleId="a9">
    <w:name w:val="List Paragraph"/>
    <w:basedOn w:val="a"/>
    <w:uiPriority w:val="34"/>
    <w:qFormat/>
    <w:rsid w:val="00626BA5"/>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2FD4"/>
    <w:pPr>
      <w:tabs>
        <w:tab w:val="center" w:pos="4252"/>
        <w:tab w:val="right" w:pos="8504"/>
      </w:tabs>
      <w:snapToGrid w:val="0"/>
    </w:pPr>
  </w:style>
  <w:style w:type="character" w:customStyle="1" w:styleId="a4">
    <w:name w:val="ヘッダー (文字)"/>
    <w:basedOn w:val="a0"/>
    <w:link w:val="a3"/>
    <w:uiPriority w:val="99"/>
    <w:rsid w:val="001A2FD4"/>
  </w:style>
  <w:style w:type="paragraph" w:styleId="a5">
    <w:name w:val="footer"/>
    <w:basedOn w:val="a"/>
    <w:link w:val="a6"/>
    <w:uiPriority w:val="99"/>
    <w:unhideWhenUsed/>
    <w:rsid w:val="001A2FD4"/>
    <w:pPr>
      <w:tabs>
        <w:tab w:val="center" w:pos="4252"/>
        <w:tab w:val="right" w:pos="8504"/>
      </w:tabs>
      <w:snapToGrid w:val="0"/>
    </w:pPr>
  </w:style>
  <w:style w:type="character" w:customStyle="1" w:styleId="a6">
    <w:name w:val="フッター (文字)"/>
    <w:basedOn w:val="a0"/>
    <w:link w:val="a5"/>
    <w:uiPriority w:val="99"/>
    <w:rsid w:val="001A2FD4"/>
  </w:style>
  <w:style w:type="paragraph" w:styleId="a7">
    <w:name w:val="Balloon Text"/>
    <w:basedOn w:val="a"/>
    <w:link w:val="a8"/>
    <w:uiPriority w:val="99"/>
    <w:semiHidden/>
    <w:unhideWhenUsed/>
    <w:rsid w:val="001A2FD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A2FD4"/>
    <w:rPr>
      <w:rFonts w:asciiTheme="majorHAnsi" w:eastAsiaTheme="majorEastAsia" w:hAnsiTheme="majorHAnsi" w:cstheme="majorBidi"/>
      <w:sz w:val="18"/>
      <w:szCs w:val="18"/>
    </w:rPr>
  </w:style>
  <w:style w:type="paragraph" w:styleId="a9">
    <w:name w:val="List Paragraph"/>
    <w:basedOn w:val="a"/>
    <w:uiPriority w:val="34"/>
    <w:qFormat/>
    <w:rsid w:val="00626BA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74</Words>
  <Characters>427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HOSTNAME</cp:lastModifiedBy>
  <cp:revision>4</cp:revision>
  <cp:lastPrinted>2015-01-27T10:03:00Z</cp:lastPrinted>
  <dcterms:created xsi:type="dcterms:W3CDTF">2015-01-27T01:21:00Z</dcterms:created>
  <dcterms:modified xsi:type="dcterms:W3CDTF">2015-01-27T10:07:00Z</dcterms:modified>
</cp:coreProperties>
</file>