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AFD3" w14:textId="101244B0" w:rsidR="001968A5" w:rsidRPr="002C46E2" w:rsidRDefault="001B7872" w:rsidP="00651D75">
      <w:pPr>
        <w:jc w:val="center"/>
        <w:rPr>
          <w:rFonts w:ascii="Meiryo UI" w:eastAsia="Meiryo UI" w:hAnsi="Meiryo UI"/>
        </w:rPr>
      </w:pPr>
      <w:r w:rsidRPr="001B7872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315BB5" wp14:editId="6B2A881D">
                <wp:simplePos x="0" y="0"/>
                <wp:positionH relativeFrom="margin">
                  <wp:posOffset>4563110</wp:posOffset>
                </wp:positionH>
                <wp:positionV relativeFrom="paragraph">
                  <wp:posOffset>-165735</wp:posOffset>
                </wp:positionV>
                <wp:extent cx="1181100" cy="51054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E8BBF" w14:textId="232D273C" w:rsidR="001B7872" w:rsidRPr="001B7872" w:rsidRDefault="001B7872" w:rsidP="001B78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B787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資料１－１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15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3pt;margin-top:-13.05pt;width:93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">
                <v:textbox inset="0,0,0,0">
                  <w:txbxContent>
                    <w:p w14:paraId="7D1E8BBF" w14:textId="232D273C" w:rsidR="001B7872" w:rsidRPr="001B7872" w:rsidRDefault="001B7872" w:rsidP="001B78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B7872">
                        <w:rPr>
                          <w:rFonts w:hint="eastAsia"/>
                          <w:sz w:val="32"/>
                          <w:szCs w:val="32"/>
                        </w:rPr>
                        <w:t>資料１－１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9A8">
        <w:rPr>
          <w:rFonts w:ascii="Meiryo UI" w:eastAsia="Meiryo UI" w:hAnsi="Meiryo UI" w:hint="eastAsia"/>
        </w:rPr>
        <w:t xml:space="preserve">　</w:t>
      </w:r>
      <w:r w:rsidR="00651D75" w:rsidRPr="002C46E2">
        <w:rPr>
          <w:rFonts w:ascii="Meiryo UI" w:eastAsia="Meiryo UI" w:hAnsi="Meiryo UI" w:hint="eastAsia"/>
        </w:rPr>
        <w:t>大阪府中央卸売市場の経営状況</w:t>
      </w:r>
    </w:p>
    <w:p w14:paraId="4CA008A5" w14:textId="3E62B1A4" w:rsidR="00651D75" w:rsidRPr="002C46E2" w:rsidRDefault="00651D75">
      <w:pPr>
        <w:rPr>
          <w:rFonts w:ascii="Meiryo UI" w:eastAsia="Meiryo UI" w:hAnsi="Meiryo UI"/>
        </w:rPr>
      </w:pPr>
    </w:p>
    <w:p w14:paraId="6D13A147" w14:textId="146A948E" w:rsidR="00162F98" w:rsidRPr="002C46E2" w:rsidRDefault="00162F98">
      <w:pPr>
        <w:rPr>
          <w:rFonts w:ascii="Meiryo UI" w:eastAsia="Meiryo UI" w:hAnsi="Meiryo UI"/>
        </w:rPr>
      </w:pPr>
      <w:r w:rsidRPr="002C46E2">
        <w:rPr>
          <w:rFonts w:ascii="Meiryo UI" w:eastAsia="Meiryo UI" w:hAnsi="Meiryo UI" w:hint="eastAsia"/>
        </w:rPr>
        <w:t>■事業者（令和</w:t>
      </w:r>
      <w:r w:rsidR="001A6889">
        <w:rPr>
          <w:rFonts w:ascii="Meiryo UI" w:eastAsia="Meiryo UI" w:hAnsi="Meiryo UI" w:hint="eastAsia"/>
        </w:rPr>
        <w:t>６</w:t>
      </w:r>
      <w:r w:rsidRPr="002C46E2">
        <w:rPr>
          <w:rFonts w:ascii="Meiryo UI" w:eastAsia="Meiryo UI" w:hAnsi="Meiryo UI" w:hint="eastAsia"/>
        </w:rPr>
        <w:t>年</w:t>
      </w:r>
      <w:r w:rsidR="001A6889">
        <w:rPr>
          <w:rFonts w:ascii="Meiryo UI" w:eastAsia="Meiryo UI" w:hAnsi="Meiryo UI" w:hint="eastAsia"/>
        </w:rPr>
        <w:t>２</w:t>
      </w:r>
      <w:r w:rsidRPr="002C46E2">
        <w:rPr>
          <w:rFonts w:ascii="Meiryo UI" w:eastAsia="Meiryo UI" w:hAnsi="Meiryo UI" w:hint="eastAsia"/>
        </w:rPr>
        <w:t>月</w:t>
      </w:r>
      <w:r w:rsidR="001A6889">
        <w:rPr>
          <w:rFonts w:ascii="Meiryo UI" w:eastAsia="Meiryo UI" w:hAnsi="Meiryo UI" w:hint="eastAsia"/>
        </w:rPr>
        <w:t>２９</w:t>
      </w:r>
      <w:r w:rsidRPr="002C46E2">
        <w:rPr>
          <w:rFonts w:ascii="Meiryo UI" w:eastAsia="Meiryo UI" w:hAnsi="Meiryo UI" w:hint="eastAsia"/>
        </w:rPr>
        <w:t>日現在）</w:t>
      </w:r>
    </w:p>
    <w:p w14:paraId="0B61B17E" w14:textId="08A3D440" w:rsidR="00162F98" w:rsidRPr="002C46E2" w:rsidRDefault="00162F98" w:rsidP="00CC6A73">
      <w:pPr>
        <w:tabs>
          <w:tab w:val="left" w:pos="3828"/>
        </w:tabs>
        <w:rPr>
          <w:rFonts w:ascii="Meiryo UI" w:eastAsia="Meiryo UI" w:hAnsi="Meiryo UI"/>
        </w:rPr>
      </w:pPr>
      <w:r w:rsidRPr="002C46E2">
        <w:rPr>
          <w:rFonts w:ascii="Meiryo UI" w:eastAsia="Meiryo UI" w:hAnsi="Meiryo UI" w:hint="eastAsia"/>
        </w:rPr>
        <w:t xml:space="preserve">　　　◇場内事業者　　　　卸売事業者</w:t>
      </w:r>
      <w:r w:rsidR="005774BD">
        <w:rPr>
          <w:rFonts w:ascii="Meiryo UI" w:eastAsia="Meiryo UI" w:hAnsi="Meiryo UI"/>
        </w:rPr>
        <w:tab/>
      </w:r>
      <w:r w:rsidRPr="002C46E2">
        <w:rPr>
          <w:rFonts w:ascii="Meiryo UI" w:eastAsia="Meiryo UI" w:hAnsi="Meiryo UI" w:hint="eastAsia"/>
        </w:rPr>
        <w:t>青果部</w:t>
      </w:r>
      <w:r w:rsidR="00CC6A73">
        <w:rPr>
          <w:rFonts w:ascii="Meiryo UI" w:eastAsia="Meiryo UI" w:hAnsi="Meiryo UI" w:hint="eastAsia"/>
        </w:rPr>
        <w:t xml:space="preserve">　　２社</w:t>
      </w:r>
      <w:r w:rsidRPr="002C46E2">
        <w:rPr>
          <w:rFonts w:ascii="Meiryo UI" w:eastAsia="Meiryo UI" w:hAnsi="Meiryo UI" w:hint="eastAsia"/>
        </w:rPr>
        <w:t>、</w:t>
      </w:r>
      <w:r w:rsidR="002C46E2" w:rsidRPr="002C46E2">
        <w:rPr>
          <w:rFonts w:ascii="Meiryo UI" w:eastAsia="Meiryo UI" w:hAnsi="Meiryo UI" w:hint="eastAsia"/>
        </w:rPr>
        <w:t xml:space="preserve">　</w:t>
      </w:r>
      <w:r w:rsidRPr="002C46E2">
        <w:rPr>
          <w:rFonts w:ascii="Meiryo UI" w:eastAsia="Meiryo UI" w:hAnsi="Meiryo UI" w:hint="eastAsia"/>
        </w:rPr>
        <w:t xml:space="preserve">水産部　</w:t>
      </w:r>
      <w:r w:rsidR="002C46E2" w:rsidRPr="002C46E2">
        <w:rPr>
          <w:rFonts w:ascii="Meiryo UI" w:eastAsia="Meiryo UI" w:hAnsi="Meiryo UI" w:hint="eastAsia"/>
        </w:rPr>
        <w:t xml:space="preserve">　</w:t>
      </w:r>
      <w:r w:rsidRPr="002C46E2">
        <w:rPr>
          <w:rFonts w:ascii="Meiryo UI" w:eastAsia="Meiryo UI" w:hAnsi="Meiryo UI" w:hint="eastAsia"/>
        </w:rPr>
        <w:t>２社</w:t>
      </w:r>
    </w:p>
    <w:p w14:paraId="13720831" w14:textId="464F81EF" w:rsidR="00162F98" w:rsidRPr="002C46E2" w:rsidRDefault="00162F98" w:rsidP="005774BD">
      <w:pPr>
        <w:tabs>
          <w:tab w:val="left" w:pos="3828"/>
        </w:tabs>
        <w:rPr>
          <w:rFonts w:ascii="Meiryo UI" w:eastAsia="Meiryo UI" w:hAnsi="Meiryo UI"/>
        </w:rPr>
      </w:pPr>
      <w:r w:rsidRPr="002C46E2">
        <w:rPr>
          <w:rFonts w:ascii="Meiryo UI" w:eastAsia="Meiryo UI" w:hAnsi="Meiryo UI" w:hint="eastAsia"/>
        </w:rPr>
        <w:t xml:space="preserve">　　　　　　　　　　　　　　　　仲卸事業者</w:t>
      </w:r>
      <w:r w:rsidR="005774BD">
        <w:rPr>
          <w:rFonts w:ascii="Meiryo UI" w:eastAsia="Meiryo UI" w:hAnsi="Meiryo UI"/>
        </w:rPr>
        <w:tab/>
      </w:r>
      <w:r w:rsidRPr="002C46E2">
        <w:rPr>
          <w:rFonts w:ascii="Meiryo UI" w:eastAsia="Meiryo UI" w:hAnsi="Meiryo UI" w:hint="eastAsia"/>
        </w:rPr>
        <w:t>青果部</w:t>
      </w:r>
      <w:r w:rsidR="00CC6A73">
        <w:rPr>
          <w:rFonts w:ascii="Meiryo UI" w:eastAsia="Meiryo UI" w:hAnsi="Meiryo UI" w:hint="eastAsia"/>
        </w:rPr>
        <w:t xml:space="preserve">　</w:t>
      </w:r>
      <w:r w:rsidRPr="002C46E2">
        <w:rPr>
          <w:rFonts w:ascii="Meiryo UI" w:eastAsia="Meiryo UI" w:hAnsi="Meiryo UI" w:hint="eastAsia"/>
        </w:rPr>
        <w:t>４</w:t>
      </w:r>
      <w:r w:rsidR="001A6889">
        <w:rPr>
          <w:rFonts w:ascii="Meiryo UI" w:eastAsia="Meiryo UI" w:hAnsi="Meiryo UI" w:hint="eastAsia"/>
        </w:rPr>
        <w:t>４</w:t>
      </w:r>
      <w:r w:rsidRPr="002C46E2">
        <w:rPr>
          <w:rFonts w:ascii="Meiryo UI" w:eastAsia="Meiryo UI" w:hAnsi="Meiryo UI" w:hint="eastAsia"/>
        </w:rPr>
        <w:t>社（野菜２６社・果実</w:t>
      </w:r>
      <w:r w:rsidR="00511F51">
        <w:rPr>
          <w:rFonts w:ascii="Meiryo UI" w:eastAsia="Meiryo UI" w:hAnsi="Meiryo UI" w:hint="eastAsia"/>
        </w:rPr>
        <w:t>１８</w:t>
      </w:r>
      <w:r w:rsidRPr="002C46E2">
        <w:rPr>
          <w:rFonts w:ascii="Meiryo UI" w:eastAsia="Meiryo UI" w:hAnsi="Meiryo UI" w:hint="eastAsia"/>
        </w:rPr>
        <w:t>社）</w:t>
      </w:r>
    </w:p>
    <w:p w14:paraId="11F08643" w14:textId="2003DF7F" w:rsidR="00162F98" w:rsidRPr="002C46E2" w:rsidRDefault="005774BD" w:rsidP="005774BD">
      <w:pPr>
        <w:tabs>
          <w:tab w:val="left" w:pos="3828"/>
        </w:tabs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 w:rsidR="00162F98" w:rsidRPr="002C46E2">
        <w:rPr>
          <w:rFonts w:ascii="Meiryo UI" w:eastAsia="Meiryo UI" w:hAnsi="Meiryo UI" w:hint="eastAsia"/>
        </w:rPr>
        <w:t>水産部　４４社（鮮魚３４社・塩干１０社）</w:t>
      </w:r>
    </w:p>
    <w:p w14:paraId="5EE8D53D" w14:textId="5014A19E" w:rsidR="00162F98" w:rsidRPr="002C46E2" w:rsidRDefault="00162F98">
      <w:pPr>
        <w:rPr>
          <w:rFonts w:ascii="Meiryo UI" w:eastAsia="Meiryo UI" w:hAnsi="Meiryo UI"/>
        </w:rPr>
      </w:pPr>
      <w:r w:rsidRPr="002C46E2">
        <w:rPr>
          <w:rFonts w:ascii="Meiryo UI" w:eastAsia="Meiryo UI" w:hAnsi="Meiryo UI" w:hint="eastAsia"/>
        </w:rPr>
        <w:t xml:space="preserve">　　　◇売買参加者　</w:t>
      </w:r>
      <w:r w:rsidR="0006384F" w:rsidRPr="002C46E2">
        <w:rPr>
          <w:rFonts w:ascii="Meiryo UI" w:eastAsia="Meiryo UI" w:hAnsi="Meiryo UI" w:hint="eastAsia"/>
        </w:rPr>
        <w:t xml:space="preserve">　　</w:t>
      </w:r>
      <w:r w:rsidRPr="002C46E2">
        <w:rPr>
          <w:rFonts w:ascii="Meiryo UI" w:eastAsia="Meiryo UI" w:hAnsi="Meiryo UI" w:hint="eastAsia"/>
        </w:rPr>
        <w:t xml:space="preserve">　５６人（近郊野菜）</w:t>
      </w:r>
    </w:p>
    <w:p w14:paraId="1FEC03FB" w14:textId="5C2FB880" w:rsidR="00162F98" w:rsidRPr="002C46E2" w:rsidRDefault="00162F98">
      <w:pPr>
        <w:rPr>
          <w:rFonts w:ascii="Meiryo UI" w:eastAsia="Meiryo UI" w:hAnsi="Meiryo UI"/>
        </w:rPr>
      </w:pPr>
      <w:r w:rsidRPr="002C46E2">
        <w:rPr>
          <w:rFonts w:ascii="Meiryo UI" w:eastAsia="Meiryo UI" w:hAnsi="Meiryo UI" w:hint="eastAsia"/>
        </w:rPr>
        <w:t xml:space="preserve">　　　◇関連事業者　　</w:t>
      </w:r>
      <w:r w:rsidR="0006384F" w:rsidRPr="002C46E2">
        <w:rPr>
          <w:rFonts w:ascii="Meiryo UI" w:eastAsia="Meiryo UI" w:hAnsi="Meiryo UI" w:hint="eastAsia"/>
        </w:rPr>
        <w:t xml:space="preserve">　　３１社（</w:t>
      </w:r>
      <w:r w:rsidRPr="002C46E2">
        <w:rPr>
          <w:rFonts w:ascii="Meiryo UI" w:eastAsia="Meiryo UI" w:hAnsi="Meiryo UI" w:hint="eastAsia"/>
        </w:rPr>
        <w:t>場内運搬、飲食、物品販売店等</w:t>
      </w:r>
      <w:r w:rsidR="0006384F" w:rsidRPr="002C46E2">
        <w:rPr>
          <w:rFonts w:ascii="Meiryo UI" w:eastAsia="Meiryo UI" w:hAnsi="Meiryo UI" w:hint="eastAsia"/>
        </w:rPr>
        <w:t>）</w:t>
      </w:r>
    </w:p>
    <w:p w14:paraId="6A302B62" w14:textId="77777777" w:rsidR="00162F98" w:rsidRPr="002C46E2" w:rsidRDefault="00162F98">
      <w:pPr>
        <w:rPr>
          <w:rFonts w:ascii="Meiryo UI" w:eastAsia="Meiryo UI" w:hAnsi="Meiryo UI"/>
        </w:rPr>
      </w:pPr>
    </w:p>
    <w:p w14:paraId="4367029D" w14:textId="2163054A" w:rsidR="00651D75" w:rsidRPr="002C46E2" w:rsidRDefault="00651D75" w:rsidP="00651D75">
      <w:pPr>
        <w:rPr>
          <w:rFonts w:ascii="Meiryo UI" w:eastAsia="Meiryo UI" w:hAnsi="Meiryo UI"/>
        </w:rPr>
      </w:pPr>
      <w:r w:rsidRPr="002C46E2">
        <w:rPr>
          <w:rFonts w:ascii="Meiryo UI" w:eastAsia="Meiryo UI" w:hAnsi="Meiryo UI" w:hint="eastAsia"/>
        </w:rPr>
        <w:t>■取引状況</w:t>
      </w:r>
      <w:r w:rsidR="00162F98" w:rsidRPr="002C46E2">
        <w:rPr>
          <w:rFonts w:ascii="Meiryo UI" w:eastAsia="Meiryo UI" w:hAnsi="Meiryo UI" w:hint="eastAsia"/>
        </w:rPr>
        <w:t>（令和４年度）</w:t>
      </w:r>
    </w:p>
    <w:p w14:paraId="0E70D547" w14:textId="4FDE4B91" w:rsidR="00D76C0C" w:rsidRDefault="00AB396D" w:rsidP="00DA47CB">
      <w:pPr>
        <w:tabs>
          <w:tab w:val="right" w:pos="5529"/>
        </w:tabs>
        <w:ind w:firstLineChars="200" w:firstLine="420"/>
        <w:rPr>
          <w:rFonts w:ascii="Meiryo UI" w:eastAsia="Meiryo UI" w:hAnsi="Meiryo UI"/>
        </w:rPr>
      </w:pPr>
      <w:r w:rsidRPr="002C46E2">
        <w:rPr>
          <w:rFonts w:ascii="Meiryo UI" w:eastAsia="Meiryo UI" w:hAnsi="Meiryo UI" w:hint="eastAsia"/>
        </w:rPr>
        <w:t>◇</w:t>
      </w:r>
      <w:r w:rsidR="002C46E2" w:rsidRPr="002C46E2">
        <w:rPr>
          <w:rFonts w:ascii="Meiryo UI" w:eastAsia="Meiryo UI" w:hAnsi="Meiryo UI" w:hint="eastAsia"/>
        </w:rPr>
        <w:t>取扱数量</w:t>
      </w:r>
      <w:r w:rsidR="002C46E2">
        <w:rPr>
          <w:rFonts w:ascii="Meiryo UI" w:eastAsia="Meiryo UI" w:hAnsi="Meiryo UI" w:hint="eastAsia"/>
        </w:rPr>
        <w:t xml:space="preserve"> </w:t>
      </w:r>
      <w:r w:rsidR="002C46E2">
        <w:rPr>
          <w:rFonts w:ascii="Meiryo UI" w:eastAsia="Meiryo UI" w:hAnsi="Meiryo UI"/>
        </w:rPr>
        <w:t xml:space="preserve">   </w:t>
      </w:r>
      <w:r w:rsidR="00651D75" w:rsidRPr="00B42882">
        <w:rPr>
          <w:rFonts w:ascii="Meiryo UI" w:eastAsia="Meiryo UI" w:hAnsi="Meiryo UI" w:hint="eastAsia"/>
          <w:spacing w:val="9"/>
          <w:kern w:val="0"/>
          <w:fitText w:val="945" w:id="-1022101759"/>
        </w:rPr>
        <w:t>青</w:t>
      </w:r>
      <w:r w:rsidR="002C46E2" w:rsidRPr="00B42882">
        <w:rPr>
          <w:rFonts w:ascii="Meiryo UI" w:eastAsia="Meiryo UI" w:hAnsi="Meiryo UI" w:hint="eastAsia"/>
          <w:spacing w:val="9"/>
          <w:kern w:val="0"/>
          <w:fitText w:val="945" w:id="-1022101759"/>
        </w:rPr>
        <w:t xml:space="preserve">　</w:t>
      </w:r>
      <w:r w:rsidR="00651D75" w:rsidRPr="00B42882">
        <w:rPr>
          <w:rFonts w:ascii="Meiryo UI" w:eastAsia="Meiryo UI" w:hAnsi="Meiryo UI" w:hint="eastAsia"/>
          <w:spacing w:val="9"/>
          <w:kern w:val="0"/>
          <w:fitText w:val="945" w:id="-1022101759"/>
        </w:rPr>
        <w:t>果</w:t>
      </w:r>
      <w:r w:rsidR="002C46E2" w:rsidRPr="00B42882">
        <w:rPr>
          <w:rFonts w:ascii="Meiryo UI" w:eastAsia="Meiryo UI" w:hAnsi="Meiryo UI" w:hint="eastAsia"/>
          <w:spacing w:val="9"/>
          <w:kern w:val="0"/>
          <w:fitText w:val="945" w:id="-1022101759"/>
        </w:rPr>
        <w:t xml:space="preserve">　</w:t>
      </w:r>
      <w:r w:rsidR="00651D75" w:rsidRPr="00B42882">
        <w:rPr>
          <w:rFonts w:ascii="Meiryo UI" w:eastAsia="Meiryo UI" w:hAnsi="Meiryo UI" w:hint="eastAsia"/>
          <w:spacing w:val="-8"/>
          <w:kern w:val="0"/>
          <w:fitText w:val="945" w:id="-1022101759"/>
        </w:rPr>
        <w:t>物</w:t>
      </w:r>
      <w:r w:rsidR="00CC6A73">
        <w:rPr>
          <w:rFonts w:ascii="Meiryo UI" w:eastAsia="Meiryo UI" w:hAnsi="Meiryo UI"/>
          <w:kern w:val="0"/>
        </w:rPr>
        <w:tab/>
      </w:r>
      <w:r w:rsidR="00CC6A73">
        <w:rPr>
          <w:rFonts w:ascii="Meiryo UI" w:eastAsia="Meiryo UI" w:hAnsi="Meiryo UI" w:hint="eastAsia"/>
        </w:rPr>
        <w:t>1</w:t>
      </w:r>
      <w:r w:rsidR="00651D75" w:rsidRPr="002C46E2">
        <w:rPr>
          <w:rFonts w:ascii="Meiryo UI" w:eastAsia="Meiryo UI" w:hAnsi="Meiryo UI"/>
        </w:rPr>
        <w:t>8万7,326トン</w:t>
      </w:r>
      <w:bookmarkStart w:id="0" w:name="_Hlk159932207"/>
      <w:r w:rsidR="00CC6A73">
        <w:rPr>
          <w:rFonts w:ascii="Meiryo UI" w:eastAsia="Meiryo UI" w:hAnsi="Meiryo UI"/>
        </w:rPr>
        <w:tab/>
      </w:r>
      <w:r w:rsidR="00D76C0C" w:rsidRPr="002C46E2">
        <w:rPr>
          <w:rFonts w:ascii="Meiryo UI" w:eastAsia="Meiryo UI" w:hAnsi="Meiryo UI"/>
        </w:rPr>
        <w:t>（前年度：</w:t>
      </w:r>
      <w:bookmarkEnd w:id="0"/>
      <w:r w:rsidR="00D76C0C" w:rsidRPr="002C46E2">
        <w:rPr>
          <w:rFonts w:ascii="Meiryo UI" w:eastAsia="Meiryo UI" w:hAnsi="Meiryo UI"/>
        </w:rPr>
        <w:t>19万5,834トン</w:t>
      </w:r>
      <w:r w:rsidR="00D76C0C" w:rsidRPr="002C46E2">
        <w:rPr>
          <w:rFonts w:ascii="Meiryo UI" w:eastAsia="Meiryo UI" w:hAnsi="Meiryo UI" w:hint="eastAsia"/>
        </w:rPr>
        <w:t>）</w:t>
      </w:r>
    </w:p>
    <w:p w14:paraId="62BF1CBF" w14:textId="1E05C98D" w:rsidR="002C46E2" w:rsidRDefault="002C46E2" w:rsidP="00DA47CB">
      <w:pPr>
        <w:tabs>
          <w:tab w:val="right" w:pos="5529"/>
        </w:tabs>
        <w:ind w:left="1050" w:firstLine="840"/>
        <w:rPr>
          <w:rFonts w:ascii="Meiryo UI" w:eastAsia="Meiryo UI" w:hAnsi="Meiryo UI"/>
        </w:rPr>
      </w:pPr>
      <w:r w:rsidRPr="00B42882">
        <w:rPr>
          <w:rFonts w:ascii="Meiryo UI" w:eastAsia="Meiryo UI" w:hAnsi="Meiryo UI" w:hint="eastAsia"/>
          <w:spacing w:val="9"/>
          <w:kern w:val="0"/>
          <w:fitText w:val="945" w:id="-1022101758"/>
        </w:rPr>
        <w:t xml:space="preserve">水　産　</w:t>
      </w:r>
      <w:r w:rsidRPr="00B42882">
        <w:rPr>
          <w:rFonts w:ascii="Meiryo UI" w:eastAsia="Meiryo UI" w:hAnsi="Meiryo UI" w:hint="eastAsia"/>
          <w:spacing w:val="-8"/>
          <w:kern w:val="0"/>
          <w:fitText w:val="945" w:id="-1022101758"/>
        </w:rPr>
        <w:t>物</w:t>
      </w:r>
      <w:r w:rsidR="00CC6A73">
        <w:rPr>
          <w:rFonts w:ascii="Meiryo UI" w:eastAsia="Meiryo UI" w:hAnsi="Meiryo UI"/>
        </w:rPr>
        <w:tab/>
        <w:t xml:space="preserve">  </w:t>
      </w:r>
      <w:r w:rsidRPr="002C46E2">
        <w:rPr>
          <w:rFonts w:ascii="Meiryo UI" w:eastAsia="Meiryo UI" w:hAnsi="Meiryo UI"/>
        </w:rPr>
        <w:t>3万</w:t>
      </w:r>
      <w:r w:rsidR="00CC6A73">
        <w:rPr>
          <w:rFonts w:ascii="Meiryo UI" w:eastAsia="Meiryo UI" w:hAnsi="Meiryo UI" w:hint="eastAsia"/>
        </w:rPr>
        <w:t xml:space="preserve"> </w:t>
      </w:r>
      <w:r w:rsidR="00CC6A73">
        <w:rPr>
          <w:rFonts w:ascii="Meiryo UI" w:eastAsia="Meiryo UI" w:hAnsi="Meiryo UI"/>
        </w:rPr>
        <w:t xml:space="preserve"> </w:t>
      </w:r>
      <w:r w:rsidRPr="002C46E2">
        <w:rPr>
          <w:rFonts w:ascii="Meiryo UI" w:eastAsia="Meiryo UI" w:hAnsi="Meiryo UI"/>
        </w:rPr>
        <w:t>909トン</w:t>
      </w:r>
      <w:r w:rsidR="00CC6A73">
        <w:rPr>
          <w:rFonts w:ascii="Meiryo UI" w:eastAsia="Meiryo UI" w:hAnsi="Meiryo UI"/>
        </w:rPr>
        <w:tab/>
      </w:r>
      <w:r w:rsidRPr="002C46E2">
        <w:rPr>
          <w:rFonts w:ascii="Meiryo UI" w:eastAsia="Meiryo UI" w:hAnsi="Meiryo UI"/>
        </w:rPr>
        <w:t>（前年度：　3万5,855トン）</w:t>
      </w:r>
    </w:p>
    <w:p w14:paraId="52AEB39E" w14:textId="16CCC768" w:rsidR="002C46E2" w:rsidRPr="002C46E2" w:rsidRDefault="002C46E2" w:rsidP="00DA47CB">
      <w:pPr>
        <w:tabs>
          <w:tab w:val="right" w:pos="5529"/>
        </w:tabs>
        <w:ind w:firstLineChars="900" w:firstLine="1890"/>
        <w:rPr>
          <w:rFonts w:ascii="Meiryo UI" w:eastAsia="Meiryo UI" w:hAnsi="Meiryo UI"/>
        </w:rPr>
      </w:pPr>
      <w:r w:rsidRPr="00170186">
        <w:rPr>
          <w:rFonts w:ascii="Meiryo UI" w:eastAsia="Meiryo UI" w:hAnsi="Meiryo UI" w:hint="eastAsia"/>
          <w:kern w:val="0"/>
          <w:fitText w:val="945" w:id="-1022101504"/>
        </w:rPr>
        <w:t>合</w:t>
      </w:r>
      <w:r w:rsidRPr="00170186">
        <w:rPr>
          <w:rFonts w:ascii="Meiryo UI" w:eastAsia="Meiryo UI" w:hAnsi="Meiryo UI"/>
          <w:kern w:val="0"/>
          <w:fitText w:val="945" w:id="-1022101504"/>
        </w:rPr>
        <w:t xml:space="preserve">     計</w:t>
      </w:r>
      <w:r w:rsidRPr="002C46E2">
        <w:rPr>
          <w:rFonts w:ascii="Meiryo UI" w:eastAsia="Meiryo UI" w:hAnsi="Meiryo UI"/>
        </w:rPr>
        <w:t xml:space="preserve">　　</w:t>
      </w:r>
      <w:r w:rsidR="001A6889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　</w:t>
      </w:r>
      <w:r w:rsidR="00DA47CB">
        <w:rPr>
          <w:rFonts w:ascii="Meiryo UI" w:eastAsia="Meiryo UI" w:hAnsi="Meiryo UI"/>
        </w:rPr>
        <w:tab/>
      </w:r>
      <w:r w:rsidRPr="002C46E2">
        <w:rPr>
          <w:rFonts w:ascii="Meiryo UI" w:eastAsia="Meiryo UI" w:hAnsi="Meiryo UI"/>
        </w:rPr>
        <w:t>21万8,235トン</w:t>
      </w:r>
      <w:r w:rsidR="00DA47CB">
        <w:rPr>
          <w:rFonts w:ascii="Meiryo UI" w:eastAsia="Meiryo UI" w:hAnsi="Meiryo UI"/>
        </w:rPr>
        <w:tab/>
      </w:r>
      <w:r w:rsidRPr="002C46E2">
        <w:rPr>
          <w:rFonts w:ascii="Meiryo UI" w:eastAsia="Meiryo UI" w:hAnsi="Meiryo UI"/>
        </w:rPr>
        <w:t>（前年比94.2%）</w:t>
      </w:r>
    </w:p>
    <w:p w14:paraId="06C57BD4" w14:textId="490AA0C5" w:rsidR="00D76C0C" w:rsidRPr="002C46E2" w:rsidRDefault="002C46E2" w:rsidP="00DA47CB">
      <w:pPr>
        <w:tabs>
          <w:tab w:val="right" w:pos="5529"/>
        </w:tabs>
        <w:ind w:firstLineChars="200" w:firstLine="420"/>
        <w:rPr>
          <w:rFonts w:ascii="Meiryo UI" w:eastAsia="Meiryo UI" w:hAnsi="Meiryo UI"/>
        </w:rPr>
      </w:pPr>
      <w:r w:rsidRPr="002C46E2">
        <w:rPr>
          <w:rFonts w:ascii="Meiryo UI" w:eastAsia="Meiryo UI" w:hAnsi="Meiryo UI" w:hint="eastAsia"/>
        </w:rPr>
        <w:t>◇</w:t>
      </w:r>
      <w:r w:rsidRPr="002C46E2">
        <w:rPr>
          <w:rFonts w:ascii="Meiryo UI" w:eastAsia="Meiryo UI" w:hAnsi="Meiryo UI"/>
        </w:rPr>
        <w:t>取扱金額</w:t>
      </w:r>
      <w:r>
        <w:rPr>
          <w:rFonts w:ascii="Meiryo UI" w:eastAsia="Meiryo UI" w:hAnsi="Meiryo UI" w:hint="eastAsia"/>
        </w:rPr>
        <w:t xml:space="preserve">　　　</w:t>
      </w:r>
      <w:r w:rsidRPr="00B42882">
        <w:rPr>
          <w:rFonts w:ascii="Meiryo UI" w:eastAsia="Meiryo UI" w:hAnsi="Meiryo UI" w:hint="eastAsia"/>
          <w:spacing w:val="9"/>
          <w:kern w:val="0"/>
          <w:fitText w:val="945" w:id="-1022101503"/>
        </w:rPr>
        <w:t xml:space="preserve">青　果　</w:t>
      </w:r>
      <w:r w:rsidRPr="00B42882">
        <w:rPr>
          <w:rFonts w:ascii="Meiryo UI" w:eastAsia="Meiryo UI" w:hAnsi="Meiryo UI" w:hint="eastAsia"/>
          <w:spacing w:val="-8"/>
          <w:kern w:val="0"/>
          <w:fitText w:val="945" w:id="-1022101503"/>
        </w:rPr>
        <w:t>物</w:t>
      </w:r>
      <w:r w:rsidR="00CC6A73">
        <w:rPr>
          <w:rFonts w:ascii="Meiryo UI" w:eastAsia="Meiryo UI" w:hAnsi="Meiryo UI"/>
        </w:rPr>
        <w:tab/>
      </w:r>
      <w:r w:rsidR="00651D75" w:rsidRPr="002C46E2">
        <w:rPr>
          <w:rFonts w:ascii="Meiryo UI" w:eastAsia="Meiryo UI" w:hAnsi="Meiryo UI"/>
        </w:rPr>
        <w:t>556億6,920万余円</w:t>
      </w:r>
      <w:r w:rsidR="00DA47CB">
        <w:rPr>
          <w:rFonts w:ascii="Meiryo UI" w:eastAsia="Meiryo UI" w:hAnsi="Meiryo UI"/>
        </w:rPr>
        <w:tab/>
      </w:r>
      <w:r w:rsidR="00D76C0C" w:rsidRPr="002C46E2">
        <w:rPr>
          <w:rFonts w:ascii="Meiryo UI" w:eastAsia="Meiryo UI" w:hAnsi="Meiryo UI" w:hint="eastAsia"/>
        </w:rPr>
        <w:t>（前年</w:t>
      </w:r>
      <w:r>
        <w:rPr>
          <w:rFonts w:ascii="Meiryo UI" w:eastAsia="Meiryo UI" w:hAnsi="Meiryo UI" w:hint="eastAsia"/>
        </w:rPr>
        <w:t>度</w:t>
      </w:r>
      <w:r w:rsidR="00CC6A73">
        <w:rPr>
          <w:rFonts w:ascii="Meiryo UI" w:eastAsia="Meiryo UI" w:hAnsi="Meiryo UI" w:hint="eastAsia"/>
        </w:rPr>
        <w:t>:</w:t>
      </w:r>
      <w:r w:rsidR="00651D75" w:rsidRPr="002C46E2">
        <w:rPr>
          <w:rFonts w:ascii="Meiryo UI" w:eastAsia="Meiryo UI" w:hAnsi="Meiryo UI"/>
        </w:rPr>
        <w:t>556億6,295万余円）</w:t>
      </w:r>
    </w:p>
    <w:p w14:paraId="35F7B81D" w14:textId="37C6840D" w:rsidR="00D76C0C" w:rsidRPr="002C46E2" w:rsidRDefault="002C46E2" w:rsidP="00DA47CB">
      <w:pPr>
        <w:tabs>
          <w:tab w:val="right" w:pos="5529"/>
        </w:tabs>
        <w:ind w:left="1050" w:firstLine="840"/>
        <w:rPr>
          <w:rFonts w:ascii="Meiryo UI" w:eastAsia="Meiryo UI" w:hAnsi="Meiryo UI"/>
        </w:rPr>
      </w:pPr>
      <w:r w:rsidRPr="00B42882">
        <w:rPr>
          <w:rFonts w:ascii="Meiryo UI" w:eastAsia="Meiryo UI" w:hAnsi="Meiryo UI" w:hint="eastAsia"/>
          <w:spacing w:val="9"/>
          <w:kern w:val="0"/>
          <w:fitText w:val="945" w:id="-1022101248"/>
        </w:rPr>
        <w:t xml:space="preserve">水　産　</w:t>
      </w:r>
      <w:r w:rsidRPr="00B42882">
        <w:rPr>
          <w:rFonts w:ascii="Meiryo UI" w:eastAsia="Meiryo UI" w:hAnsi="Meiryo UI" w:hint="eastAsia"/>
          <w:spacing w:val="-8"/>
          <w:kern w:val="0"/>
          <w:fitText w:val="945" w:id="-1022101248"/>
        </w:rPr>
        <w:t>物</w:t>
      </w:r>
      <w:r w:rsidR="00CC6A73">
        <w:rPr>
          <w:rFonts w:ascii="Meiryo UI" w:eastAsia="Meiryo UI" w:hAnsi="Meiryo UI"/>
        </w:rPr>
        <w:tab/>
      </w:r>
      <w:r w:rsidR="00651D75" w:rsidRPr="002C46E2">
        <w:rPr>
          <w:rFonts w:ascii="Meiryo UI" w:eastAsia="Meiryo UI" w:hAnsi="Meiryo UI"/>
        </w:rPr>
        <w:t>341億6,964万余円</w:t>
      </w:r>
      <w:r w:rsidR="00DA47CB">
        <w:rPr>
          <w:rFonts w:ascii="Meiryo UI" w:eastAsia="Meiryo UI" w:hAnsi="Meiryo UI"/>
        </w:rPr>
        <w:tab/>
      </w:r>
      <w:r w:rsidR="00D76C0C" w:rsidRPr="002C46E2">
        <w:rPr>
          <w:rFonts w:ascii="Meiryo UI" w:eastAsia="Meiryo UI" w:hAnsi="Meiryo UI" w:hint="eastAsia"/>
        </w:rPr>
        <w:t>（</w:t>
      </w:r>
      <w:r w:rsidRPr="002C46E2">
        <w:rPr>
          <w:rFonts w:ascii="Meiryo UI" w:eastAsia="Meiryo UI" w:hAnsi="Meiryo UI" w:hint="eastAsia"/>
        </w:rPr>
        <w:t>前年度:</w:t>
      </w:r>
      <w:r w:rsidR="00651D75" w:rsidRPr="002C46E2">
        <w:rPr>
          <w:rFonts w:ascii="Meiryo UI" w:eastAsia="Meiryo UI" w:hAnsi="Meiryo UI"/>
        </w:rPr>
        <w:t>329億6,885万余円）</w:t>
      </w:r>
    </w:p>
    <w:p w14:paraId="5F5B6D0F" w14:textId="029953A3" w:rsidR="00651D75" w:rsidRPr="002C46E2" w:rsidRDefault="00420C69" w:rsidP="00DA47CB">
      <w:pPr>
        <w:tabs>
          <w:tab w:val="right" w:pos="5529"/>
        </w:tabs>
        <w:ind w:left="1050" w:firstLine="840"/>
        <w:rPr>
          <w:rFonts w:ascii="Meiryo UI" w:eastAsia="Meiryo UI" w:hAnsi="Meiryo UI"/>
        </w:rPr>
      </w:pPr>
      <w:r w:rsidRPr="00170186">
        <w:rPr>
          <w:rFonts w:ascii="Meiryo UI" w:eastAsia="Meiryo UI" w:hAnsi="Meiryo UI" w:hint="eastAsia"/>
          <w:spacing w:val="262"/>
          <w:kern w:val="0"/>
          <w:fitText w:val="945" w:id="-1022101247"/>
        </w:rPr>
        <w:t>合</w:t>
      </w:r>
      <w:r w:rsidRPr="00170186">
        <w:rPr>
          <w:rFonts w:ascii="Meiryo UI" w:eastAsia="Meiryo UI" w:hAnsi="Meiryo UI" w:hint="eastAsia"/>
          <w:kern w:val="0"/>
          <w:fitText w:val="945" w:id="-1022101247"/>
        </w:rPr>
        <w:t>計</w:t>
      </w:r>
      <w:r>
        <w:rPr>
          <w:rFonts w:ascii="Meiryo UI" w:eastAsia="Meiryo UI" w:hAnsi="Meiryo UI" w:hint="eastAsia"/>
        </w:rPr>
        <w:t xml:space="preserve">　</w:t>
      </w:r>
      <w:r w:rsidR="001A6889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　　</w:t>
      </w:r>
      <w:r w:rsidR="00DA47CB">
        <w:rPr>
          <w:rFonts w:ascii="Meiryo UI" w:eastAsia="Meiryo UI" w:hAnsi="Meiryo UI"/>
        </w:rPr>
        <w:tab/>
      </w:r>
      <w:r w:rsidR="00651D75" w:rsidRPr="002C46E2">
        <w:rPr>
          <w:rFonts w:ascii="Meiryo UI" w:eastAsia="Meiryo UI" w:hAnsi="Meiryo UI"/>
        </w:rPr>
        <w:t>898億3,884万余円</w:t>
      </w:r>
      <w:r w:rsidR="00DA47CB">
        <w:rPr>
          <w:rFonts w:ascii="Meiryo UI" w:eastAsia="Meiryo UI" w:hAnsi="Meiryo UI"/>
        </w:rPr>
        <w:tab/>
      </w:r>
      <w:r w:rsidR="00344677" w:rsidRPr="002C46E2">
        <w:rPr>
          <w:rFonts w:ascii="Meiryo UI" w:eastAsia="Meiryo UI" w:hAnsi="Meiryo UI" w:hint="eastAsia"/>
        </w:rPr>
        <w:t>（前年比</w:t>
      </w:r>
      <w:r w:rsidR="00344677" w:rsidRPr="002C46E2">
        <w:rPr>
          <w:rFonts w:ascii="Meiryo UI" w:eastAsia="Meiryo UI" w:hAnsi="Meiryo UI"/>
        </w:rPr>
        <w:t>101.4%）</w:t>
      </w:r>
    </w:p>
    <w:p w14:paraId="62491D70" w14:textId="77777777" w:rsidR="00344677" w:rsidRPr="00DA47CB" w:rsidRDefault="00344677">
      <w:pPr>
        <w:rPr>
          <w:rFonts w:ascii="Meiryo UI" w:eastAsia="Meiryo UI" w:hAnsi="Meiryo UI"/>
        </w:rPr>
      </w:pPr>
    </w:p>
    <w:p w14:paraId="77076811" w14:textId="1BA1AD1F" w:rsidR="00651D75" w:rsidRPr="002C46E2" w:rsidRDefault="00651D75" w:rsidP="00651D75">
      <w:pPr>
        <w:rPr>
          <w:rFonts w:ascii="Meiryo UI" w:eastAsia="Meiryo UI" w:hAnsi="Meiryo UI"/>
        </w:rPr>
      </w:pPr>
      <w:r w:rsidRPr="002C46E2">
        <w:rPr>
          <w:rFonts w:ascii="Meiryo UI" w:eastAsia="Meiryo UI" w:hAnsi="Meiryo UI" w:hint="eastAsia"/>
        </w:rPr>
        <w:t>■</w:t>
      </w:r>
      <w:r w:rsidRPr="002C46E2">
        <w:rPr>
          <w:rFonts w:ascii="Meiryo UI" w:eastAsia="Meiryo UI" w:hAnsi="Meiryo UI"/>
        </w:rPr>
        <w:t>経営成績</w:t>
      </w:r>
      <w:r w:rsidR="00162F98" w:rsidRPr="002C46E2">
        <w:rPr>
          <w:rFonts w:ascii="Meiryo UI" w:eastAsia="Meiryo UI" w:hAnsi="Meiryo UI" w:hint="eastAsia"/>
        </w:rPr>
        <w:t>（令和４年度）</w:t>
      </w:r>
    </w:p>
    <w:p w14:paraId="41CEAE3F" w14:textId="0E0D70E3" w:rsidR="00651D75" w:rsidRPr="002C46E2" w:rsidRDefault="00DA47CB" w:rsidP="00DA47CB">
      <w:pPr>
        <w:tabs>
          <w:tab w:val="right" w:pos="2552"/>
          <w:tab w:val="right" w:pos="5103"/>
          <w:tab w:val="right" w:pos="8789"/>
        </w:tabs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 w:rsidR="00651D75" w:rsidRPr="002C46E2">
        <w:rPr>
          <w:rFonts w:ascii="Meiryo UI" w:eastAsia="Meiryo UI" w:hAnsi="Meiryo UI"/>
        </w:rPr>
        <w:t>市場事業収益</w:t>
      </w:r>
      <w:r w:rsidR="00170186">
        <w:rPr>
          <w:rFonts w:ascii="Meiryo UI" w:eastAsia="Meiryo UI" w:hAnsi="Meiryo UI"/>
        </w:rPr>
        <w:tab/>
      </w:r>
      <w:r w:rsidR="00651D75" w:rsidRPr="002C46E2">
        <w:rPr>
          <w:rFonts w:ascii="Meiryo UI" w:eastAsia="Meiryo UI" w:hAnsi="Meiryo UI"/>
        </w:rPr>
        <w:t>6億7,545万</w:t>
      </w:r>
      <w:r w:rsidR="00AB396D" w:rsidRPr="002C46E2">
        <w:rPr>
          <w:rFonts w:ascii="Meiryo UI" w:eastAsia="Meiryo UI" w:hAnsi="Meiryo UI" w:hint="eastAsia"/>
        </w:rPr>
        <w:t xml:space="preserve"> </w:t>
      </w:r>
      <w:r w:rsidR="00AB396D" w:rsidRPr="002C46E2">
        <w:rPr>
          <w:rFonts w:ascii="Meiryo UI" w:eastAsia="Meiryo UI" w:hAnsi="Meiryo UI"/>
        </w:rPr>
        <w:t xml:space="preserve"> </w:t>
      </w:r>
      <w:r w:rsidR="00651D75" w:rsidRPr="002C46E2">
        <w:rPr>
          <w:rFonts w:ascii="Meiryo UI" w:eastAsia="Meiryo UI" w:hAnsi="Meiryo UI"/>
        </w:rPr>
        <w:t>808円</w:t>
      </w:r>
      <w:r>
        <w:rPr>
          <w:rFonts w:ascii="Meiryo UI" w:eastAsia="Meiryo UI" w:hAnsi="Meiryo UI"/>
        </w:rPr>
        <w:tab/>
      </w:r>
      <w:r w:rsidR="00420C69" w:rsidRPr="00420C69">
        <w:rPr>
          <w:rFonts w:ascii="Meiryo UI" w:eastAsia="Meiryo UI" w:hAnsi="Meiryo UI" w:hint="eastAsia"/>
        </w:rPr>
        <w:t>（前年度：</w:t>
      </w:r>
      <w:r w:rsidR="00420C69">
        <w:rPr>
          <w:rFonts w:ascii="Meiryo UI" w:eastAsia="Meiryo UI" w:hAnsi="Meiryo UI" w:hint="eastAsia"/>
        </w:rPr>
        <w:t>7</w:t>
      </w:r>
      <w:r w:rsidR="00420C69" w:rsidRPr="00420C69">
        <w:rPr>
          <w:rFonts w:ascii="Meiryo UI" w:eastAsia="Meiryo UI" w:hAnsi="Meiryo UI"/>
        </w:rPr>
        <w:t>億</w:t>
      </w:r>
      <w:r w:rsidR="00420C69">
        <w:rPr>
          <w:rFonts w:ascii="Meiryo UI" w:eastAsia="Meiryo UI" w:hAnsi="Meiryo UI" w:hint="eastAsia"/>
        </w:rPr>
        <w:t>2</w:t>
      </w:r>
      <w:r w:rsidR="00420C69" w:rsidRPr="00420C69">
        <w:rPr>
          <w:rFonts w:ascii="Meiryo UI" w:eastAsia="Meiryo UI" w:hAnsi="Meiryo UI"/>
        </w:rPr>
        <w:t>,</w:t>
      </w:r>
      <w:r w:rsidR="00420C69">
        <w:rPr>
          <w:rFonts w:ascii="Meiryo UI" w:eastAsia="Meiryo UI" w:hAnsi="Meiryo UI"/>
        </w:rPr>
        <w:t>028</w:t>
      </w:r>
      <w:r w:rsidR="00420C69" w:rsidRPr="00420C69">
        <w:rPr>
          <w:rFonts w:ascii="Meiryo UI" w:eastAsia="Meiryo UI" w:hAnsi="Meiryo UI"/>
        </w:rPr>
        <w:t>万</w:t>
      </w:r>
      <w:r w:rsidR="00420C69">
        <w:rPr>
          <w:rFonts w:ascii="Meiryo UI" w:eastAsia="Meiryo UI" w:hAnsi="Meiryo UI" w:hint="eastAsia"/>
        </w:rPr>
        <w:t>2</w:t>
      </w:r>
      <w:r w:rsidR="00420C69">
        <w:rPr>
          <w:rFonts w:ascii="Meiryo UI" w:eastAsia="Meiryo UI" w:hAnsi="Meiryo UI"/>
        </w:rPr>
        <w:t>,924</w:t>
      </w:r>
      <w:r w:rsidR="00420C69" w:rsidRPr="00420C69">
        <w:rPr>
          <w:rFonts w:ascii="Meiryo UI" w:eastAsia="Meiryo UI" w:hAnsi="Meiryo UI"/>
        </w:rPr>
        <w:t>円</w:t>
      </w:r>
      <w:r w:rsidR="00DE5055">
        <w:rPr>
          <w:rFonts w:ascii="Meiryo UI" w:eastAsia="Meiryo UI" w:hAnsi="Meiryo UI" w:hint="eastAsia"/>
        </w:rPr>
        <w:t>）</w:t>
      </w:r>
    </w:p>
    <w:p w14:paraId="33771339" w14:textId="299EB6F9" w:rsidR="00420C69" w:rsidRDefault="00DA47CB" w:rsidP="00DA47CB">
      <w:pPr>
        <w:tabs>
          <w:tab w:val="right" w:pos="2552"/>
          <w:tab w:val="right" w:pos="5103"/>
          <w:tab w:val="right" w:pos="8789"/>
        </w:tabs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 w:rsidR="00651D75" w:rsidRPr="002C46E2">
        <w:rPr>
          <w:rFonts w:ascii="Meiryo UI" w:eastAsia="Meiryo UI" w:hAnsi="Meiryo UI"/>
        </w:rPr>
        <w:t>市場事業費用</w:t>
      </w:r>
      <w:r>
        <w:rPr>
          <w:rFonts w:ascii="Meiryo UI" w:eastAsia="Meiryo UI" w:hAnsi="Meiryo UI"/>
        </w:rPr>
        <w:tab/>
      </w:r>
      <w:r w:rsidR="00651D75" w:rsidRPr="002C46E2">
        <w:rPr>
          <w:rFonts w:ascii="Meiryo UI" w:eastAsia="Meiryo UI" w:hAnsi="Meiryo UI"/>
        </w:rPr>
        <w:t>6億1,345万4,325円</w:t>
      </w:r>
      <w:bookmarkStart w:id="1" w:name="_Hlk159932384"/>
      <w:r>
        <w:rPr>
          <w:rFonts w:ascii="Meiryo UI" w:eastAsia="Meiryo UI" w:hAnsi="Meiryo UI"/>
        </w:rPr>
        <w:tab/>
      </w:r>
      <w:r w:rsidR="00420C69" w:rsidRPr="00420C69">
        <w:rPr>
          <w:rFonts w:ascii="Meiryo UI" w:eastAsia="Meiryo UI" w:hAnsi="Meiryo UI" w:hint="eastAsia"/>
        </w:rPr>
        <w:t>（前年度</w:t>
      </w:r>
      <w:r w:rsidR="00420C69">
        <w:rPr>
          <w:rFonts w:ascii="Meiryo UI" w:eastAsia="Meiryo UI" w:hAnsi="Meiryo UI" w:hint="eastAsia"/>
        </w:rPr>
        <w:t>：</w:t>
      </w:r>
      <w:bookmarkEnd w:id="1"/>
      <w:r w:rsidR="00420C69">
        <w:rPr>
          <w:rFonts w:ascii="Meiryo UI" w:eastAsia="Meiryo UI" w:hAnsi="Meiryo UI" w:hint="eastAsia"/>
        </w:rPr>
        <w:t>6</w:t>
      </w:r>
      <w:r w:rsidR="00420C69" w:rsidRPr="00420C69">
        <w:rPr>
          <w:rFonts w:ascii="Meiryo UI" w:eastAsia="Meiryo UI" w:hAnsi="Meiryo UI" w:hint="eastAsia"/>
        </w:rPr>
        <w:t>億</w:t>
      </w:r>
      <w:r w:rsidR="00420C69">
        <w:rPr>
          <w:rFonts w:ascii="Meiryo UI" w:eastAsia="Meiryo UI" w:hAnsi="Meiryo UI" w:hint="eastAsia"/>
        </w:rPr>
        <w:t>8</w:t>
      </w:r>
      <w:r w:rsidR="00420C69" w:rsidRPr="00420C69">
        <w:rPr>
          <w:rFonts w:ascii="Meiryo UI" w:eastAsia="Meiryo UI" w:hAnsi="Meiryo UI"/>
        </w:rPr>
        <w:t>,</w:t>
      </w:r>
      <w:r w:rsidR="00420C69">
        <w:rPr>
          <w:rFonts w:ascii="Meiryo UI" w:eastAsia="Meiryo UI" w:hAnsi="Meiryo UI"/>
        </w:rPr>
        <w:t>851</w:t>
      </w:r>
      <w:r w:rsidR="00420C69" w:rsidRPr="00420C69">
        <w:rPr>
          <w:rFonts w:ascii="Meiryo UI" w:eastAsia="Meiryo UI" w:hAnsi="Meiryo UI"/>
        </w:rPr>
        <w:t>万</w:t>
      </w:r>
      <w:r w:rsidR="00420C69">
        <w:rPr>
          <w:rFonts w:ascii="Meiryo UI" w:eastAsia="Meiryo UI" w:hAnsi="Meiryo UI" w:hint="eastAsia"/>
        </w:rPr>
        <w:t>2</w:t>
      </w:r>
      <w:r w:rsidR="00420C69">
        <w:rPr>
          <w:rFonts w:ascii="Meiryo UI" w:eastAsia="Meiryo UI" w:hAnsi="Meiryo UI"/>
        </w:rPr>
        <w:t>,761</w:t>
      </w:r>
      <w:r w:rsidR="00420C69" w:rsidRPr="00420C69">
        <w:rPr>
          <w:rFonts w:ascii="Meiryo UI" w:eastAsia="Meiryo UI" w:hAnsi="Meiryo UI"/>
        </w:rPr>
        <w:t>円</w:t>
      </w:r>
      <w:r w:rsidR="00DE5055">
        <w:rPr>
          <w:rFonts w:ascii="Meiryo UI" w:eastAsia="Meiryo UI" w:hAnsi="Meiryo UI" w:hint="eastAsia"/>
        </w:rPr>
        <w:t>）</w:t>
      </w:r>
    </w:p>
    <w:p w14:paraId="4F8947C9" w14:textId="0E2C5F1A" w:rsidR="00651D75" w:rsidRPr="002C46E2" w:rsidRDefault="00DA47CB" w:rsidP="00DA47CB">
      <w:pPr>
        <w:tabs>
          <w:tab w:val="right" w:pos="2552"/>
          <w:tab w:val="right" w:pos="5103"/>
          <w:tab w:val="right" w:pos="8789"/>
        </w:tabs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 w:rsidR="00420C69" w:rsidRPr="00170186">
        <w:rPr>
          <w:rFonts w:ascii="Meiryo UI" w:eastAsia="Meiryo UI" w:hAnsi="Meiryo UI" w:hint="eastAsia"/>
          <w:spacing w:val="157"/>
          <w:kern w:val="0"/>
          <w:fitText w:val="1260" w:id="-1022097152"/>
        </w:rPr>
        <w:t>純利</w:t>
      </w:r>
      <w:r w:rsidR="00420C69" w:rsidRPr="00170186">
        <w:rPr>
          <w:rFonts w:ascii="Meiryo UI" w:eastAsia="Meiryo UI" w:hAnsi="Meiryo UI" w:hint="eastAsia"/>
          <w:spacing w:val="1"/>
          <w:kern w:val="0"/>
          <w:fitText w:val="1260" w:id="-1022097152"/>
        </w:rPr>
        <w:t>益</w:t>
      </w:r>
      <w:r w:rsidR="00344677" w:rsidRPr="002C46E2">
        <w:rPr>
          <w:rFonts w:ascii="Meiryo UI" w:eastAsia="Meiryo UI" w:hAnsi="Meiryo UI" w:hint="eastAsia"/>
        </w:rPr>
        <w:t xml:space="preserve">　</w:t>
      </w:r>
      <w:r w:rsidR="00420C69">
        <w:rPr>
          <w:rFonts w:ascii="Meiryo UI" w:eastAsia="Meiryo UI" w:hAnsi="Meiryo UI"/>
        </w:rPr>
        <w:t xml:space="preserve">     </w:t>
      </w:r>
      <w:r>
        <w:rPr>
          <w:rFonts w:ascii="Meiryo UI" w:eastAsia="Meiryo UI" w:hAnsi="Meiryo UI"/>
        </w:rPr>
        <w:tab/>
      </w:r>
      <w:r w:rsidR="00651D75" w:rsidRPr="002C46E2">
        <w:rPr>
          <w:rFonts w:ascii="Meiryo UI" w:eastAsia="Meiryo UI" w:hAnsi="Meiryo UI"/>
        </w:rPr>
        <w:t>6,199万6,483円</w:t>
      </w:r>
      <w:r>
        <w:rPr>
          <w:rFonts w:ascii="Meiryo UI" w:eastAsia="Meiryo UI" w:hAnsi="Meiryo UI"/>
        </w:rPr>
        <w:tab/>
      </w:r>
      <w:r w:rsidR="00420C69" w:rsidRPr="00420C69">
        <w:rPr>
          <w:rFonts w:ascii="Meiryo UI" w:eastAsia="Meiryo UI" w:hAnsi="Meiryo UI" w:hint="eastAsia"/>
        </w:rPr>
        <w:t>（前年度：</w:t>
      </w:r>
      <w:r w:rsidR="00DE5055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　 </w:t>
      </w:r>
      <w:r w:rsidR="00DE5055">
        <w:rPr>
          <w:rFonts w:ascii="Meiryo UI" w:eastAsia="Meiryo UI" w:hAnsi="Meiryo UI"/>
        </w:rPr>
        <w:t xml:space="preserve"> </w:t>
      </w:r>
      <w:r w:rsidR="00420C69">
        <w:rPr>
          <w:rFonts w:ascii="Meiryo UI" w:eastAsia="Meiryo UI" w:hAnsi="Meiryo UI" w:hint="eastAsia"/>
        </w:rPr>
        <w:t>3</w:t>
      </w:r>
      <w:r w:rsidR="00420C69" w:rsidRPr="00420C69">
        <w:rPr>
          <w:rFonts w:ascii="Meiryo UI" w:eastAsia="Meiryo UI" w:hAnsi="Meiryo UI"/>
        </w:rPr>
        <w:t>,</w:t>
      </w:r>
      <w:r w:rsidR="00420C69">
        <w:rPr>
          <w:rFonts w:ascii="Meiryo UI" w:eastAsia="Meiryo UI" w:hAnsi="Meiryo UI"/>
        </w:rPr>
        <w:t>177</w:t>
      </w:r>
      <w:r w:rsidR="00420C69" w:rsidRPr="00420C69">
        <w:rPr>
          <w:rFonts w:ascii="Meiryo UI" w:eastAsia="Meiryo UI" w:hAnsi="Meiryo UI"/>
        </w:rPr>
        <w:t>万</w:t>
      </w:r>
      <w:r>
        <w:rPr>
          <w:rFonts w:ascii="Meiryo UI" w:eastAsia="Meiryo UI" w:hAnsi="Meiryo UI" w:hint="eastAsia"/>
        </w:rPr>
        <w:t xml:space="preserve">　　</w:t>
      </w:r>
      <w:r w:rsidR="00420C69">
        <w:rPr>
          <w:rFonts w:ascii="Meiryo UI" w:eastAsia="Meiryo UI" w:hAnsi="Meiryo UI"/>
        </w:rPr>
        <w:t>163</w:t>
      </w:r>
      <w:r w:rsidR="00420C69" w:rsidRPr="00420C69">
        <w:rPr>
          <w:rFonts w:ascii="Meiryo UI" w:eastAsia="Meiryo UI" w:hAnsi="Meiryo UI"/>
        </w:rPr>
        <w:t>円</w:t>
      </w:r>
      <w:r w:rsidR="00DE5055">
        <w:rPr>
          <w:rFonts w:ascii="Meiryo UI" w:eastAsia="Meiryo UI" w:hAnsi="Meiryo UI" w:hint="eastAsia"/>
        </w:rPr>
        <w:t>）</w:t>
      </w:r>
    </w:p>
    <w:p w14:paraId="559B823B" w14:textId="2016E7EF" w:rsidR="00651D75" w:rsidRPr="00DA47CB" w:rsidRDefault="00651D75" w:rsidP="00651D75">
      <w:pPr>
        <w:rPr>
          <w:rFonts w:ascii="Meiryo UI" w:eastAsia="Meiryo UI" w:hAnsi="Meiryo UI"/>
        </w:rPr>
      </w:pPr>
    </w:p>
    <w:p w14:paraId="7F225F10" w14:textId="247B3902" w:rsidR="00651D75" w:rsidRPr="002C46E2" w:rsidRDefault="00651D75" w:rsidP="00651D75">
      <w:pPr>
        <w:rPr>
          <w:rFonts w:ascii="Meiryo UI" w:eastAsia="Meiryo UI" w:hAnsi="Meiryo UI"/>
        </w:rPr>
      </w:pPr>
      <w:r w:rsidRPr="002C46E2">
        <w:rPr>
          <w:rFonts w:ascii="Meiryo UI" w:eastAsia="Meiryo UI" w:hAnsi="Meiryo UI" w:hint="eastAsia"/>
        </w:rPr>
        <w:t>■</w:t>
      </w:r>
      <w:r w:rsidR="00344677" w:rsidRPr="002C46E2">
        <w:rPr>
          <w:rFonts w:ascii="Meiryo UI" w:eastAsia="Meiryo UI" w:hAnsi="Meiryo UI" w:hint="eastAsia"/>
        </w:rPr>
        <w:t>施設の維持補修</w:t>
      </w:r>
      <w:r w:rsidRPr="002C46E2">
        <w:rPr>
          <w:rFonts w:ascii="Meiryo UI" w:eastAsia="Meiryo UI" w:hAnsi="Meiryo UI"/>
        </w:rPr>
        <w:t>の概況</w:t>
      </w:r>
      <w:r w:rsidR="00162F98" w:rsidRPr="002C46E2">
        <w:rPr>
          <w:rFonts w:ascii="Meiryo UI" w:eastAsia="Meiryo UI" w:hAnsi="Meiryo UI" w:hint="eastAsia"/>
        </w:rPr>
        <w:t>（令和４年度）</w:t>
      </w:r>
    </w:p>
    <w:p w14:paraId="52E8ABF2" w14:textId="0495C938" w:rsidR="00651D75" w:rsidRPr="002C46E2" w:rsidRDefault="00F459A8" w:rsidP="00F459A8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◇</w:t>
      </w:r>
      <w:r w:rsidR="00344677" w:rsidRPr="00170186">
        <w:rPr>
          <w:rFonts w:ascii="Meiryo UI" w:eastAsia="Meiryo UI" w:hAnsi="Meiryo UI" w:hint="eastAsia"/>
          <w:spacing w:val="52"/>
          <w:kern w:val="0"/>
          <w:fitText w:val="1470" w:id="-1022097151"/>
        </w:rPr>
        <w:t>大阪府実</w:t>
      </w:r>
      <w:r w:rsidR="00344677" w:rsidRPr="00170186">
        <w:rPr>
          <w:rFonts w:ascii="Meiryo UI" w:eastAsia="Meiryo UI" w:hAnsi="Meiryo UI" w:hint="eastAsia"/>
          <w:spacing w:val="2"/>
          <w:kern w:val="0"/>
          <w:fitText w:val="1470" w:id="-1022097151"/>
        </w:rPr>
        <w:t>施</w:t>
      </w:r>
      <w:r w:rsidR="00344677" w:rsidRPr="002C46E2">
        <w:rPr>
          <w:rFonts w:ascii="Meiryo UI" w:eastAsia="Meiryo UI" w:hAnsi="Meiryo UI" w:hint="eastAsia"/>
        </w:rPr>
        <w:t xml:space="preserve">　</w:t>
      </w:r>
      <w:r w:rsidR="00344677" w:rsidRPr="002C46E2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 xml:space="preserve">　</w:t>
      </w:r>
      <w:r w:rsidR="00344677" w:rsidRPr="002C46E2">
        <w:rPr>
          <w:rFonts w:ascii="Meiryo UI" w:eastAsia="Meiryo UI" w:hAnsi="Meiryo UI"/>
        </w:rPr>
        <w:t>電力量計取替工事外22件</w:t>
      </w:r>
      <w:r w:rsidR="00344677" w:rsidRPr="002C46E2">
        <w:rPr>
          <w:rFonts w:ascii="Meiryo UI" w:eastAsia="Meiryo UI" w:hAnsi="Meiryo UI"/>
        </w:rPr>
        <w:tab/>
      </w:r>
      <w:r w:rsidR="00344677" w:rsidRPr="002C46E2">
        <w:rPr>
          <w:rFonts w:ascii="Meiryo UI" w:eastAsia="Meiryo UI" w:hAnsi="Meiryo UI" w:hint="eastAsia"/>
        </w:rPr>
        <w:t xml:space="preserve">　</w:t>
      </w:r>
      <w:r w:rsidR="00F51F4D">
        <w:rPr>
          <w:rFonts w:ascii="Meiryo UI" w:eastAsia="Meiryo UI" w:hAnsi="Meiryo UI" w:hint="eastAsia"/>
        </w:rPr>
        <w:t xml:space="preserve"> </w:t>
      </w:r>
      <w:r w:rsidR="00C91EA0" w:rsidRPr="002C46E2">
        <w:rPr>
          <w:rFonts w:ascii="Meiryo UI" w:eastAsia="Meiryo UI" w:hAnsi="Meiryo UI" w:hint="eastAsia"/>
        </w:rPr>
        <w:t>請負金額計</w:t>
      </w:r>
      <w:r w:rsidR="00F51F4D">
        <w:rPr>
          <w:rFonts w:ascii="Meiryo UI" w:eastAsia="Meiryo UI" w:hAnsi="Meiryo UI" w:hint="eastAsia"/>
        </w:rPr>
        <w:t xml:space="preserve"> </w:t>
      </w:r>
      <w:r w:rsidR="00F51F4D">
        <w:rPr>
          <w:rFonts w:ascii="Meiryo UI" w:eastAsia="Meiryo UI" w:hAnsi="Meiryo UI"/>
        </w:rPr>
        <w:t xml:space="preserve"> </w:t>
      </w:r>
      <w:r w:rsidR="00344677" w:rsidRPr="002C46E2">
        <w:rPr>
          <w:rFonts w:ascii="Meiryo UI" w:eastAsia="Meiryo UI" w:hAnsi="Meiryo UI"/>
        </w:rPr>
        <w:t>64,165</w:t>
      </w:r>
      <w:r w:rsidR="00344677" w:rsidRPr="002C46E2">
        <w:rPr>
          <w:rFonts w:ascii="Meiryo UI" w:eastAsia="Meiryo UI" w:hAnsi="Meiryo UI" w:hint="eastAsia"/>
        </w:rPr>
        <w:t>千円</w:t>
      </w:r>
    </w:p>
    <w:p w14:paraId="4179EA20" w14:textId="4BA25C70" w:rsidR="00C91EA0" w:rsidRPr="002C46E2" w:rsidRDefault="00F459A8" w:rsidP="00F459A8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◇</w:t>
      </w:r>
      <w:r w:rsidR="00C91EA0" w:rsidRPr="002C46E2">
        <w:rPr>
          <w:rFonts w:ascii="Meiryo UI" w:eastAsia="Meiryo UI" w:hAnsi="Meiryo UI" w:hint="eastAsia"/>
        </w:rPr>
        <w:t>指定管理者実施</w:t>
      </w:r>
      <w:r w:rsidR="00C91EA0" w:rsidRPr="002C46E2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 xml:space="preserve">　</w:t>
      </w:r>
      <w:r w:rsidR="00C91EA0" w:rsidRPr="002C46E2">
        <w:rPr>
          <w:rFonts w:ascii="Meiryo UI" w:eastAsia="Meiryo UI" w:hAnsi="Meiryo UI"/>
        </w:rPr>
        <w:t>青果棟屋上防水改修工事外230件</w:t>
      </w:r>
      <w:r w:rsidR="00F51F4D">
        <w:rPr>
          <w:rFonts w:ascii="Meiryo UI" w:eastAsia="Meiryo UI" w:hAnsi="Meiryo UI"/>
        </w:rPr>
        <w:tab/>
        <w:t xml:space="preserve">     </w:t>
      </w:r>
      <w:r w:rsidRPr="00F459A8">
        <w:rPr>
          <w:rFonts w:ascii="Meiryo UI" w:eastAsia="Meiryo UI" w:hAnsi="Meiryo UI"/>
        </w:rPr>
        <w:t>154,381千円</w:t>
      </w:r>
    </w:p>
    <w:p w14:paraId="4387E6A2" w14:textId="6222467E" w:rsidR="00C91EA0" w:rsidRPr="002C46E2" w:rsidRDefault="00DE5055" w:rsidP="00C14346">
      <w:pPr>
        <w:ind w:firstLineChars="1400" w:firstLine="29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C91EA0" w:rsidRPr="002C46E2">
        <w:rPr>
          <w:rFonts w:ascii="Meiryo UI" w:eastAsia="Meiryo UI" w:hAnsi="Meiryo UI"/>
        </w:rPr>
        <w:t>青果棟屋上防水改修工事</w:t>
      </w:r>
    </w:p>
    <w:p w14:paraId="4FA7C000" w14:textId="762EA9EF" w:rsidR="00C91EA0" w:rsidRPr="002C46E2" w:rsidRDefault="00DE5055" w:rsidP="00C14346">
      <w:pPr>
        <w:ind w:firstLineChars="1400" w:firstLine="29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C91EA0" w:rsidRPr="002C46E2">
        <w:rPr>
          <w:rFonts w:ascii="Meiryo UI" w:eastAsia="Meiryo UI" w:hAnsi="Meiryo UI"/>
        </w:rPr>
        <w:t>水産仲卸Ｂ棟低圧共用幹線設備改修工事</w:t>
      </w:r>
    </w:p>
    <w:p w14:paraId="6AAA4C5E" w14:textId="1FE3BB97" w:rsidR="00C91EA0" w:rsidRPr="002C46E2" w:rsidRDefault="00DE5055" w:rsidP="00C14346">
      <w:pPr>
        <w:ind w:firstLineChars="1400" w:firstLine="29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C91EA0" w:rsidRPr="002C46E2">
        <w:rPr>
          <w:rFonts w:ascii="Meiryo UI" w:eastAsia="Meiryo UI" w:hAnsi="Meiryo UI"/>
        </w:rPr>
        <w:t>その他緊急修繕・計画修繕</w:t>
      </w:r>
      <w:r>
        <w:rPr>
          <w:rFonts w:ascii="Meiryo UI" w:eastAsia="Meiryo UI" w:hAnsi="Meiryo UI" w:hint="eastAsia"/>
        </w:rPr>
        <w:t xml:space="preserve">　</w:t>
      </w:r>
      <w:r w:rsidR="00C91EA0" w:rsidRPr="002C46E2">
        <w:rPr>
          <w:rFonts w:ascii="Meiryo UI" w:eastAsia="Meiryo UI" w:hAnsi="Meiryo UI"/>
        </w:rPr>
        <w:t>等</w:t>
      </w:r>
      <w:r w:rsidR="00C91EA0" w:rsidRPr="002C46E2">
        <w:rPr>
          <w:rFonts w:ascii="Meiryo UI" w:eastAsia="Meiryo UI" w:hAnsi="Meiryo UI"/>
        </w:rPr>
        <w:tab/>
      </w:r>
      <w:r w:rsidR="00C91EA0" w:rsidRPr="002C46E2">
        <w:rPr>
          <w:rFonts w:ascii="Meiryo UI" w:eastAsia="Meiryo UI" w:hAnsi="Meiryo UI" w:hint="eastAsia"/>
        </w:rPr>
        <w:t xml:space="preserve">　　　　　　　　</w:t>
      </w:r>
    </w:p>
    <w:p w14:paraId="1C052C60" w14:textId="0D841055" w:rsidR="00C91EA0" w:rsidRPr="002C46E2" w:rsidRDefault="00C91EA0" w:rsidP="00C91EA0">
      <w:pPr>
        <w:rPr>
          <w:rFonts w:ascii="Meiryo UI" w:eastAsia="Meiryo UI" w:hAnsi="Meiryo UI"/>
        </w:rPr>
      </w:pPr>
    </w:p>
    <w:p w14:paraId="49F54C57" w14:textId="2F2C5BA1" w:rsidR="000F30E0" w:rsidRPr="002C46E2" w:rsidRDefault="000F30E0" w:rsidP="00C91EA0">
      <w:pPr>
        <w:rPr>
          <w:rFonts w:ascii="Meiryo UI" w:eastAsia="Meiryo UI" w:hAnsi="Meiryo UI"/>
        </w:rPr>
      </w:pPr>
      <w:r w:rsidRPr="002C46E2">
        <w:rPr>
          <w:rFonts w:ascii="Meiryo UI" w:eastAsia="Meiryo UI" w:hAnsi="Meiryo UI" w:hint="eastAsia"/>
        </w:rPr>
        <w:t>■主な行事等</w:t>
      </w:r>
    </w:p>
    <w:p w14:paraId="390C12D2" w14:textId="4A2C02D8" w:rsidR="000F30E0" w:rsidRPr="002C46E2" w:rsidRDefault="00C8573D" w:rsidP="00BC3785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BC3785">
        <w:rPr>
          <w:rFonts w:ascii="Meiryo UI" w:eastAsia="Meiryo UI" w:hAnsi="Meiryo UI" w:hint="eastAsia"/>
        </w:rPr>
        <w:t>大阪府中央卸売市場開場</w:t>
      </w:r>
      <w:r w:rsidR="000F30E0" w:rsidRPr="002C46E2">
        <w:rPr>
          <w:rFonts w:ascii="Meiryo UI" w:eastAsia="Meiryo UI" w:hAnsi="Meiryo UI" w:hint="eastAsia"/>
        </w:rPr>
        <w:t>４５周年記念式典</w:t>
      </w:r>
      <w:r>
        <w:rPr>
          <w:rFonts w:ascii="Meiryo UI" w:eastAsia="Meiryo UI" w:hAnsi="Meiryo UI" w:hint="eastAsia"/>
        </w:rPr>
        <w:t>（R5.5.８）</w:t>
      </w:r>
    </w:p>
    <w:p w14:paraId="12193950" w14:textId="35A59426" w:rsidR="000F30E0" w:rsidRDefault="00C8573D" w:rsidP="00BC3785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1731D9" w:rsidRPr="001731D9">
        <w:rPr>
          <w:rFonts w:ascii="Meiryo UI" w:eastAsia="Meiryo UI" w:hAnsi="Meiryo UI" w:hint="eastAsia"/>
        </w:rPr>
        <w:t>開場４５周年記念</w:t>
      </w:r>
      <w:r w:rsidR="00BC3785">
        <w:rPr>
          <w:rFonts w:ascii="Meiryo UI" w:eastAsia="Meiryo UI" w:hAnsi="Meiryo UI" w:hint="eastAsia"/>
        </w:rPr>
        <w:t xml:space="preserve"> </w:t>
      </w:r>
      <w:r w:rsidR="000F30E0" w:rsidRPr="002C46E2">
        <w:rPr>
          <w:rFonts w:ascii="Meiryo UI" w:eastAsia="Meiryo UI" w:hAnsi="Meiryo UI" w:hint="eastAsia"/>
        </w:rPr>
        <w:t>市場開放デー</w:t>
      </w:r>
      <w:r>
        <w:rPr>
          <w:rFonts w:ascii="Meiryo UI" w:eastAsia="Meiryo UI" w:hAnsi="Meiryo UI" w:hint="eastAsia"/>
        </w:rPr>
        <w:t>（R5.11.12）</w:t>
      </w:r>
    </w:p>
    <w:p w14:paraId="30B6E8AE" w14:textId="1EC3D517" w:rsidR="000F30E0" w:rsidRDefault="00C8573D" w:rsidP="00C14346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・指定管理者評価委員会（R5.7.25、R6.3.1）</w:t>
      </w:r>
    </w:p>
    <w:p w14:paraId="59D2912C" w14:textId="2D38EBBF" w:rsidR="001731D9" w:rsidRPr="002C46E2" w:rsidRDefault="001731D9" w:rsidP="00C14346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・大阪府中央卸売市場再整備検討会議（</w:t>
      </w:r>
      <w:r w:rsidR="00511F51">
        <w:rPr>
          <w:rFonts w:ascii="Meiryo UI" w:eastAsia="Meiryo UI" w:hAnsi="Meiryo UI" w:hint="eastAsia"/>
        </w:rPr>
        <w:t>検討会議、分科会、関連事業者説明会</w:t>
      </w:r>
      <w:r>
        <w:rPr>
          <w:rFonts w:ascii="Meiryo UI" w:eastAsia="Meiryo UI" w:hAnsi="Meiryo UI" w:hint="eastAsia"/>
        </w:rPr>
        <w:t>）</w:t>
      </w:r>
    </w:p>
    <w:p w14:paraId="4909A939" w14:textId="77777777" w:rsidR="00C91EA0" w:rsidRPr="002C46E2" w:rsidRDefault="00C91EA0" w:rsidP="00C91EA0">
      <w:pPr>
        <w:rPr>
          <w:rFonts w:ascii="Meiryo UI" w:eastAsia="Meiryo UI" w:hAnsi="Meiryo UI"/>
        </w:rPr>
      </w:pPr>
    </w:p>
    <w:sectPr w:rsidR="00C91EA0" w:rsidRPr="002C46E2" w:rsidSect="00577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5D85" w14:textId="77777777" w:rsidR="005D664F" w:rsidRDefault="005D664F" w:rsidP="000F30E0">
      <w:r>
        <w:separator/>
      </w:r>
    </w:p>
  </w:endnote>
  <w:endnote w:type="continuationSeparator" w:id="0">
    <w:p w14:paraId="79927A49" w14:textId="77777777" w:rsidR="005D664F" w:rsidRDefault="005D664F" w:rsidP="000F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87A2" w14:textId="77777777" w:rsidR="00B62739" w:rsidRDefault="00B627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6C00" w14:textId="77777777" w:rsidR="00B62739" w:rsidRDefault="00B627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3C3A" w14:textId="77777777" w:rsidR="00B62739" w:rsidRDefault="00B627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562D" w14:textId="77777777" w:rsidR="005D664F" w:rsidRDefault="005D664F" w:rsidP="000F30E0">
      <w:r>
        <w:separator/>
      </w:r>
    </w:p>
  </w:footnote>
  <w:footnote w:type="continuationSeparator" w:id="0">
    <w:p w14:paraId="476A9DD2" w14:textId="77777777" w:rsidR="005D664F" w:rsidRDefault="005D664F" w:rsidP="000F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74EB" w14:textId="77777777" w:rsidR="00B62739" w:rsidRDefault="00B627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7032" w14:textId="2D4C3958" w:rsidR="00511F51" w:rsidRPr="00B62739" w:rsidRDefault="00511F51" w:rsidP="00B627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EAED" w14:textId="77777777" w:rsidR="00B62739" w:rsidRDefault="00B627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75"/>
    <w:rsid w:val="0006384F"/>
    <w:rsid w:val="000F30E0"/>
    <w:rsid w:val="00160AFA"/>
    <w:rsid w:val="00162F98"/>
    <w:rsid w:val="00170186"/>
    <w:rsid w:val="001731D9"/>
    <w:rsid w:val="001968A5"/>
    <w:rsid w:val="001A6889"/>
    <w:rsid w:val="001B7872"/>
    <w:rsid w:val="002C46E2"/>
    <w:rsid w:val="00344677"/>
    <w:rsid w:val="00420C69"/>
    <w:rsid w:val="00473B02"/>
    <w:rsid w:val="00511F51"/>
    <w:rsid w:val="00542ED7"/>
    <w:rsid w:val="005774BD"/>
    <w:rsid w:val="005D664F"/>
    <w:rsid w:val="00651D75"/>
    <w:rsid w:val="006F7231"/>
    <w:rsid w:val="00AB396D"/>
    <w:rsid w:val="00B42882"/>
    <w:rsid w:val="00B62739"/>
    <w:rsid w:val="00B640FE"/>
    <w:rsid w:val="00BC3785"/>
    <w:rsid w:val="00C14346"/>
    <w:rsid w:val="00C16C08"/>
    <w:rsid w:val="00C8573D"/>
    <w:rsid w:val="00C91EA0"/>
    <w:rsid w:val="00CC6A73"/>
    <w:rsid w:val="00D76C0C"/>
    <w:rsid w:val="00DA47CB"/>
    <w:rsid w:val="00DE5055"/>
    <w:rsid w:val="00F459A8"/>
    <w:rsid w:val="00F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8249E9"/>
  <w15:chartTrackingRefBased/>
  <w15:docId w15:val="{CF113104-A69E-4818-83CD-4CCE8780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D75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0E0"/>
    <w:rPr>
      <w:rFonts w:eastAsia="ＭＳ Ｐゴシック"/>
    </w:rPr>
  </w:style>
  <w:style w:type="paragraph" w:styleId="a5">
    <w:name w:val="footer"/>
    <w:basedOn w:val="a"/>
    <w:link w:val="a6"/>
    <w:uiPriority w:val="99"/>
    <w:unhideWhenUsed/>
    <w:rsid w:val="000F3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0E0"/>
    <w:rPr>
      <w:rFonts w:eastAsia="ＭＳ Ｐゴシック"/>
    </w:rPr>
  </w:style>
  <w:style w:type="paragraph" w:styleId="a7">
    <w:name w:val="Date"/>
    <w:basedOn w:val="a"/>
    <w:next w:val="a"/>
    <w:link w:val="a8"/>
    <w:uiPriority w:val="99"/>
    <w:semiHidden/>
    <w:unhideWhenUsed/>
    <w:rsid w:val="00BC3785"/>
  </w:style>
  <w:style w:type="character" w:customStyle="1" w:styleId="a8">
    <w:name w:val="日付 (文字)"/>
    <w:basedOn w:val="a0"/>
    <w:link w:val="a7"/>
    <w:uiPriority w:val="99"/>
    <w:semiHidden/>
    <w:rsid w:val="00BC3785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有元　愛彦</dc:creator>
  <cp:keywords/>
  <dc:description/>
  <cp:lastModifiedBy>石井　進作</cp:lastModifiedBy>
  <cp:revision>18</cp:revision>
  <cp:lastPrinted>2024-03-08T07:41:00Z</cp:lastPrinted>
  <dcterms:created xsi:type="dcterms:W3CDTF">2024-02-26T06:34:00Z</dcterms:created>
  <dcterms:modified xsi:type="dcterms:W3CDTF">2024-03-08T07:55:00Z</dcterms:modified>
</cp:coreProperties>
</file>