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90" w:rsidRPr="00345E5B" w:rsidRDefault="00BE3549" w:rsidP="008C29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45E5B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91D72" wp14:editId="3ABB75C8">
                <wp:simplePos x="0" y="0"/>
                <wp:positionH relativeFrom="column">
                  <wp:posOffset>4747895</wp:posOffset>
                </wp:positionH>
                <wp:positionV relativeFrom="paragraph">
                  <wp:posOffset>-424815</wp:posOffset>
                </wp:positionV>
                <wp:extent cx="1409065" cy="321945"/>
                <wp:effectExtent l="0" t="0" r="19685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821" w:rsidRPr="00345E5B" w:rsidRDefault="00AE3E98" w:rsidP="00F823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参考―</w:t>
                            </w:r>
                            <w:r w:rsidR="00C1253A" w:rsidRPr="00345E5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5pt;margin-top:-33.45pt;width:110.9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TETAIAAFkEAAAOAAAAZHJzL2Uyb0RvYy54bWysVEtu2zAQ3RfoHQjua8mOncSC5SB16qJA&#10;+gHSHoCiKIsoxVFJ2pK7tIGih+gViq57Hl2kQ8pxnHRXVAuC4+G8efNmxrOrtlJkI4yVoFM6HMSU&#10;CM0hl3qV0k8fly8uKbGO6Zwp0CKlW2Hp1fz5s1lTJ2IEJahcGIIg2iZNndLSuTqJIstLUTE7gFpo&#10;dBZgKubQNKsoN6xB9EpFozg+jxoweW2AC2vx15veSecBvygEd++LwgpHVEqRmwunCWfmz2g+Y8nK&#10;sLqU/ECD/QOLikmNSY9QN8wxsjbyL6hKcgMWCjfgUEVQFJKLUANWM4yfVHNXslqEWlAcWx9lsv8P&#10;lr/bfDBE5ik9iy8o0azCJnX7b93uZ7f73e2/k27/o9vvu90vtMnIC9bUNsG4uxojXfsSWmx8KN7W&#10;t8A/W6JhUTK9EtfGQFMKliPhoY+MTkJ7HOtBsuYt5JiXrR0EoLYwlVcT9SGIjo3bHpslWke4TzmO&#10;p/H5hBKOvrPRcDqehBQsuY+ujXWvBVTEX1JqcBgCOtvcWufZsOT+iU9mQcl8KZUKhlllC2XIhuHg&#10;LMN3QH/0TGnSIJVpPIl7BR5h+CEWRxTX9ho8yVRJhxugZJXSy9h/Pg9LvGyvdB7ujknV35Gy0gcd&#10;vXS9iK7NWnzoxc0g36KiBvpJx83ESwnmKyUNTnlK7Zc1M4IS9UZjV6bD8divRTDGk4sRGubUk516&#10;mOYIlVLuDCW9sXBhmTxjDdfYv0IGaR+4HNji/AbFD7vmF+TUDq8e/hHmfwAAAP//AwBQSwMEFAAG&#10;AAgAAAAhADU49lDeAAAACwEAAA8AAABkcnMvZG93bnJldi54bWxMj0FOwzAQRfdI3MEaJHatkwo5&#10;TRqnAlQW3ZHCAZzYjSPicRQ7Tbg9wwqWM/P0/5vyuLqB3cwUeo8S0m0CzGDrdY+dhM+Pt80eWIgK&#10;tRo8GgnfJsCxur8rVaH9grW5XWLHKARDoSTYGMeC89Ba41TY+tEg3a5+cirSOHVcT2qhcDfwXZII&#10;7lSP1GDVaF6tab8us6Pemp9fFsvT8/uSdn2Tnup5f5Ly8WF9PgCLZo1/MPzqkzpU5NT4GXVgg4Ts&#10;KcsIlbARIgdGRC5yAayhTSp2wKuS//+h+gEAAP//AwBQSwECLQAUAAYACAAAACEAtoM4kv4AAADh&#10;AQAAEwAAAAAAAAAAAAAAAAAAAAAAW0NvbnRlbnRfVHlwZXNdLnhtbFBLAQItABQABgAIAAAAIQA4&#10;/SH/1gAAAJQBAAALAAAAAAAAAAAAAAAAAC8BAABfcmVscy8ucmVsc1BLAQItABQABgAIAAAAIQAs&#10;FDTETAIAAFkEAAAOAAAAAAAAAAAAAAAAAC4CAABkcnMvZTJvRG9jLnhtbFBLAQItABQABgAIAAAA&#10;IQA1OPZQ3gAAAAsBAAAPAAAAAAAAAAAAAAAAAKYEAABkcnMvZG93bnJldi54bWxQSwUGAAAAAAQA&#10;BADzAAAAsQUAAAAA&#10;" strokecolor="black [3213]" strokeweight="1.5pt">
                <v:textbox>
                  <w:txbxContent>
                    <w:p w:rsidR="00D43821" w:rsidRPr="00345E5B" w:rsidRDefault="00AE3E98" w:rsidP="00F823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参考―</w:t>
                      </w:r>
                      <w:r w:rsidR="00C1253A" w:rsidRPr="00345E5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734C3" w:rsidRPr="00345E5B">
        <w:rPr>
          <w:rFonts w:asciiTheme="majorEastAsia" w:eastAsiaTheme="majorEastAsia" w:hAnsiTheme="majorEastAsia" w:hint="eastAsia"/>
          <w:b/>
          <w:sz w:val="28"/>
          <w:szCs w:val="28"/>
        </w:rPr>
        <w:t>平成２８年度</w:t>
      </w:r>
      <w:r w:rsidR="00C1253A" w:rsidRPr="00345E5B">
        <w:rPr>
          <w:rFonts w:asciiTheme="majorEastAsia" w:eastAsiaTheme="majorEastAsia" w:hAnsiTheme="majorEastAsia" w:hint="eastAsia"/>
          <w:b/>
          <w:sz w:val="28"/>
          <w:szCs w:val="28"/>
        </w:rPr>
        <w:t>施設整備</w:t>
      </w:r>
      <w:r w:rsidR="00D734C3" w:rsidRPr="00345E5B">
        <w:rPr>
          <w:rFonts w:asciiTheme="majorEastAsia" w:eastAsiaTheme="majorEastAsia" w:hAnsiTheme="majorEastAsia" w:hint="eastAsia"/>
          <w:b/>
          <w:sz w:val="28"/>
          <w:szCs w:val="28"/>
        </w:rPr>
        <w:t>に係る予算</w:t>
      </w:r>
      <w:r w:rsidR="00D734C3" w:rsidRPr="00076043">
        <w:rPr>
          <w:rFonts w:asciiTheme="majorEastAsia" w:eastAsiaTheme="majorEastAsia" w:hAnsiTheme="majorEastAsia" w:hint="eastAsia"/>
          <w:b/>
          <w:w w:val="66"/>
          <w:sz w:val="28"/>
          <w:szCs w:val="28"/>
        </w:rPr>
        <w:t>（案）</w:t>
      </w:r>
      <w:r w:rsidR="008F4F90" w:rsidRPr="00345E5B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FE5BE6" w:rsidRDefault="00FE5BE6" w:rsidP="00AB41B0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1C1C5E" w:rsidRPr="00D734C3" w:rsidRDefault="00D734C3" w:rsidP="00AB41B0">
      <w:pPr>
        <w:rPr>
          <w:rFonts w:asciiTheme="majorEastAsia" w:eastAsiaTheme="majorEastAsia" w:hAnsiTheme="majorEastAsia"/>
          <w:sz w:val="24"/>
          <w:szCs w:val="24"/>
        </w:rPr>
      </w:pPr>
      <w:r w:rsidRPr="00D734C3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0F1C86">
        <w:rPr>
          <w:rFonts w:asciiTheme="majorEastAsia" w:eastAsiaTheme="majorEastAsia" w:hAnsiTheme="majorEastAsia" w:hint="eastAsia"/>
          <w:sz w:val="24"/>
          <w:szCs w:val="24"/>
        </w:rPr>
        <w:t>大規模改修</w:t>
      </w:r>
      <w:r w:rsidR="00A51BF0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A6423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B6867">
        <w:rPr>
          <w:rFonts w:asciiTheme="majorEastAsia" w:eastAsiaTheme="majorEastAsia" w:hAnsiTheme="majorEastAsia" w:hint="eastAsia"/>
          <w:sz w:val="24"/>
          <w:szCs w:val="24"/>
        </w:rPr>
        <w:t>起債対応５０％）</w:t>
      </w:r>
      <w:r w:rsidR="004C570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700F" w:rsidRPr="00D7700F">
        <w:rPr>
          <w:rFonts w:asciiTheme="majorEastAsia" w:eastAsiaTheme="majorEastAsia" w:hAnsiTheme="majorEastAsia" w:hint="eastAsia"/>
          <w:sz w:val="24"/>
          <w:szCs w:val="24"/>
        </w:rPr>
        <w:t>149,696千円</w:t>
      </w:r>
      <w:r w:rsidR="004C570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734C3" w:rsidRDefault="00D734C3" w:rsidP="00AB41B0">
      <w:pPr>
        <w:rPr>
          <w:rFonts w:asciiTheme="majorEastAsia" w:eastAsiaTheme="majorEastAsia" w:hAnsiTheme="majorEastAsia"/>
        </w:rPr>
      </w:pPr>
    </w:p>
    <w:tbl>
      <w:tblPr>
        <w:tblStyle w:val="a9"/>
        <w:tblW w:w="9150" w:type="dxa"/>
        <w:tblInd w:w="159" w:type="dxa"/>
        <w:tblLook w:val="04A0" w:firstRow="1" w:lastRow="0" w:firstColumn="1" w:lastColumn="0" w:noHBand="0" w:noVBand="1"/>
      </w:tblPr>
      <w:tblGrid>
        <w:gridCol w:w="5003"/>
        <w:gridCol w:w="1990"/>
        <w:gridCol w:w="2157"/>
      </w:tblGrid>
      <w:tr w:rsidR="000F1C86" w:rsidTr="00FE5BE6">
        <w:trPr>
          <w:trHeight w:val="379"/>
        </w:trPr>
        <w:tc>
          <w:tcPr>
            <w:tcW w:w="5003" w:type="dxa"/>
            <w:shd w:val="clear" w:color="auto" w:fill="D9D9D9" w:themeFill="background1" w:themeFillShade="D9"/>
            <w:vAlign w:val="center"/>
          </w:tcPr>
          <w:p w:rsidR="00FE3D60" w:rsidRDefault="00B44263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FE3D60" w:rsidRDefault="00B44263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　　用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FE3D60" w:rsidRDefault="00FE3D60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E26577" w:rsidTr="00FE5BE6">
        <w:trPr>
          <w:trHeight w:val="459"/>
        </w:trPr>
        <w:tc>
          <w:tcPr>
            <w:tcW w:w="5003" w:type="dxa"/>
            <w:vAlign w:val="center"/>
          </w:tcPr>
          <w:p w:rsidR="00E26577" w:rsidRDefault="00E26577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青果棟第１電気室</w:t>
            </w:r>
            <w:r w:rsidR="00FD78B9">
              <w:rPr>
                <w:rFonts w:asciiTheme="majorEastAsia" w:eastAsiaTheme="majorEastAsia" w:hAnsiTheme="majorEastAsia" w:hint="eastAsia"/>
              </w:rPr>
              <w:t>高圧受変電設備改修工事</w:t>
            </w:r>
          </w:p>
        </w:tc>
        <w:tc>
          <w:tcPr>
            <w:tcW w:w="1990" w:type="dxa"/>
            <w:vAlign w:val="center"/>
          </w:tcPr>
          <w:p w:rsidR="00E26577" w:rsidRDefault="00FD78B9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127,000</w:t>
            </w:r>
            <w:r w:rsidRPr="00FD78B9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157" w:type="dxa"/>
            <w:vAlign w:val="center"/>
          </w:tcPr>
          <w:p w:rsidR="00E26577" w:rsidRDefault="00FD78B9" w:rsidP="00FD78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工事費</w:t>
            </w:r>
          </w:p>
        </w:tc>
      </w:tr>
      <w:tr w:rsidR="00E26577" w:rsidTr="00FE5BE6">
        <w:trPr>
          <w:trHeight w:val="459"/>
        </w:trPr>
        <w:tc>
          <w:tcPr>
            <w:tcW w:w="5003" w:type="dxa"/>
            <w:vAlign w:val="center"/>
          </w:tcPr>
          <w:p w:rsidR="00FD78B9" w:rsidRDefault="00FD78B9" w:rsidP="00FD78B9">
            <w:pPr>
              <w:jc w:val="center"/>
              <w:rPr>
                <w:rFonts w:asciiTheme="majorEastAsia" w:eastAsiaTheme="majorEastAsia" w:hAnsiTheme="majorEastAsia"/>
              </w:rPr>
            </w:pPr>
            <w:r w:rsidRPr="00D7700F">
              <w:rPr>
                <w:rFonts w:asciiTheme="majorEastAsia" w:eastAsiaTheme="majorEastAsia" w:hAnsiTheme="majorEastAsia" w:hint="eastAsia"/>
                <w:w w:val="80"/>
              </w:rPr>
              <w:t>青果棟第１電気室高圧受変電設備改修工事</w:t>
            </w:r>
            <w:r w:rsidRPr="00FD78B9">
              <w:rPr>
                <w:rFonts w:asciiTheme="majorEastAsia" w:eastAsiaTheme="majorEastAsia" w:hAnsiTheme="majorEastAsia" w:hint="eastAsia"/>
                <w:w w:val="6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工事監理委託</w:t>
            </w:r>
          </w:p>
        </w:tc>
        <w:tc>
          <w:tcPr>
            <w:tcW w:w="1990" w:type="dxa"/>
            <w:vAlign w:val="center"/>
          </w:tcPr>
          <w:p w:rsidR="00E26577" w:rsidRDefault="00AB6E74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4,401</w:t>
            </w:r>
            <w:r w:rsidRPr="00AB6E7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157" w:type="dxa"/>
            <w:vAlign w:val="center"/>
          </w:tcPr>
          <w:p w:rsidR="00E26577" w:rsidRDefault="00FD78B9" w:rsidP="00FD78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委託料</w:t>
            </w:r>
          </w:p>
        </w:tc>
      </w:tr>
      <w:tr w:rsidR="00FD78B9" w:rsidTr="00FE5BE6">
        <w:trPr>
          <w:trHeight w:val="459"/>
        </w:trPr>
        <w:tc>
          <w:tcPr>
            <w:tcW w:w="5003" w:type="dxa"/>
            <w:vAlign w:val="center"/>
          </w:tcPr>
          <w:p w:rsidR="00FD78B9" w:rsidRDefault="00FD78B9" w:rsidP="00D7700F">
            <w:pPr>
              <w:ind w:right="202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一般加工場高圧受変電設備改修工事　設計委託</w:t>
            </w:r>
            <w:r w:rsidR="00D7700F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1990" w:type="dxa"/>
            <w:vAlign w:val="center"/>
          </w:tcPr>
          <w:p w:rsidR="00FD78B9" w:rsidRDefault="00AB6E74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4,358</w:t>
            </w:r>
            <w:r w:rsidRPr="00AB6E7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157" w:type="dxa"/>
            <w:vAlign w:val="center"/>
          </w:tcPr>
          <w:p w:rsidR="00FD78B9" w:rsidRDefault="00AB6E74" w:rsidP="005011DC">
            <w:pPr>
              <w:jc w:val="left"/>
              <w:rPr>
                <w:rFonts w:asciiTheme="majorEastAsia" w:eastAsiaTheme="majorEastAsia" w:hAnsiTheme="majorEastAsia"/>
              </w:rPr>
            </w:pPr>
            <w:r w:rsidRPr="00AB6E74">
              <w:rPr>
                <w:rFonts w:asciiTheme="majorEastAsia" w:eastAsiaTheme="majorEastAsia" w:hAnsiTheme="majorEastAsia" w:hint="eastAsia"/>
              </w:rPr>
              <w:t>委託料</w:t>
            </w:r>
          </w:p>
        </w:tc>
      </w:tr>
      <w:tr w:rsidR="00FD78B9" w:rsidTr="00FE5BE6">
        <w:trPr>
          <w:trHeight w:val="459"/>
        </w:trPr>
        <w:tc>
          <w:tcPr>
            <w:tcW w:w="5003" w:type="dxa"/>
            <w:vAlign w:val="center"/>
          </w:tcPr>
          <w:p w:rsidR="00FD78B9" w:rsidRPr="00FD78B9" w:rsidRDefault="00FD78B9" w:rsidP="00D7700F">
            <w:pPr>
              <w:ind w:right="202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冷蔵庫棟</w:t>
            </w:r>
            <w:r w:rsidRPr="00FD78B9">
              <w:rPr>
                <w:rFonts w:asciiTheme="majorEastAsia" w:eastAsiaTheme="majorEastAsia" w:hAnsiTheme="majorEastAsia" w:hint="eastAsia"/>
              </w:rPr>
              <w:t>高圧受変電設備改修工事　設計委託</w:t>
            </w:r>
            <w:r w:rsidR="00D7700F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1990" w:type="dxa"/>
            <w:vAlign w:val="center"/>
          </w:tcPr>
          <w:p w:rsidR="00FD78B9" w:rsidRDefault="00AB6E74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7,821</w:t>
            </w:r>
            <w:r w:rsidRPr="00AB6E7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157" w:type="dxa"/>
            <w:vAlign w:val="center"/>
          </w:tcPr>
          <w:p w:rsidR="00FD78B9" w:rsidRDefault="00AB6E74" w:rsidP="005011DC">
            <w:pPr>
              <w:jc w:val="left"/>
              <w:rPr>
                <w:rFonts w:asciiTheme="majorEastAsia" w:eastAsiaTheme="majorEastAsia" w:hAnsiTheme="majorEastAsia"/>
              </w:rPr>
            </w:pPr>
            <w:r w:rsidRPr="00AB6E74">
              <w:rPr>
                <w:rFonts w:asciiTheme="majorEastAsia" w:eastAsiaTheme="majorEastAsia" w:hAnsiTheme="majorEastAsia" w:hint="eastAsia"/>
              </w:rPr>
              <w:t>委託料</w:t>
            </w:r>
          </w:p>
        </w:tc>
      </w:tr>
      <w:tr w:rsidR="00FD78B9" w:rsidTr="00FE5BE6">
        <w:trPr>
          <w:trHeight w:val="459"/>
        </w:trPr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FD78B9" w:rsidRDefault="00FD78B9" w:rsidP="00D7700F">
            <w:pPr>
              <w:ind w:right="202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管理棟</w:t>
            </w:r>
            <w:r w:rsidRPr="00FD78B9">
              <w:rPr>
                <w:rFonts w:asciiTheme="majorEastAsia" w:eastAsiaTheme="majorEastAsia" w:hAnsiTheme="majorEastAsia" w:hint="eastAsia"/>
              </w:rPr>
              <w:t>高圧受変電設備改修工事　設計委託</w:t>
            </w:r>
            <w:r w:rsidR="00D7700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FD78B9" w:rsidRDefault="00AB6E74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6,116</w:t>
            </w:r>
            <w:r w:rsidRPr="00AB6E7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FD78B9" w:rsidRDefault="00AB6E74" w:rsidP="005011DC">
            <w:pPr>
              <w:jc w:val="left"/>
              <w:rPr>
                <w:rFonts w:asciiTheme="majorEastAsia" w:eastAsiaTheme="majorEastAsia" w:hAnsiTheme="majorEastAsia"/>
              </w:rPr>
            </w:pPr>
            <w:r w:rsidRPr="00AB6E74">
              <w:rPr>
                <w:rFonts w:asciiTheme="majorEastAsia" w:eastAsiaTheme="majorEastAsia" w:hAnsiTheme="majorEastAsia" w:hint="eastAsia"/>
              </w:rPr>
              <w:t>委託料</w:t>
            </w:r>
          </w:p>
        </w:tc>
      </w:tr>
      <w:tr w:rsidR="002F406B" w:rsidTr="00FE5BE6">
        <w:trPr>
          <w:trHeight w:val="459"/>
        </w:trPr>
        <w:tc>
          <w:tcPr>
            <w:tcW w:w="5003" w:type="dxa"/>
            <w:shd w:val="pct20" w:color="auto" w:fill="auto"/>
            <w:vAlign w:val="center"/>
          </w:tcPr>
          <w:p w:rsidR="00BA36DC" w:rsidRDefault="00B44263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990" w:type="dxa"/>
            <w:shd w:val="pct20" w:color="auto" w:fill="auto"/>
            <w:vAlign w:val="center"/>
          </w:tcPr>
          <w:p w:rsidR="00BA36DC" w:rsidRDefault="00076043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149,696</w:t>
            </w:r>
            <w:r w:rsidR="00B44263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157" w:type="dxa"/>
            <w:shd w:val="pct20" w:color="auto" w:fill="auto"/>
            <w:vAlign w:val="center"/>
          </w:tcPr>
          <w:p w:rsidR="00BA36DC" w:rsidRDefault="00BA36DC" w:rsidP="00D734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734C3" w:rsidRDefault="00D734C3" w:rsidP="00AB41B0">
      <w:pPr>
        <w:rPr>
          <w:rFonts w:asciiTheme="majorEastAsia" w:eastAsiaTheme="majorEastAsia" w:hAnsiTheme="majorEastAsia"/>
        </w:rPr>
      </w:pPr>
    </w:p>
    <w:p w:rsidR="000F1C86" w:rsidRDefault="000F1C86" w:rsidP="000F1C86">
      <w:pPr>
        <w:rPr>
          <w:rFonts w:asciiTheme="majorEastAsia" w:eastAsiaTheme="majorEastAsia" w:hAnsiTheme="majorEastAsia"/>
          <w:sz w:val="24"/>
          <w:szCs w:val="24"/>
        </w:rPr>
      </w:pPr>
      <w:r w:rsidRPr="00D734C3">
        <w:rPr>
          <w:rFonts w:asciiTheme="majorEastAsia" w:eastAsiaTheme="majorEastAsia" w:hAnsiTheme="majorEastAsia" w:hint="eastAsia"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sz w:val="24"/>
          <w:szCs w:val="24"/>
        </w:rPr>
        <w:t>計画</w:t>
      </w:r>
      <w:r w:rsidRPr="00D734C3">
        <w:rPr>
          <w:rFonts w:asciiTheme="majorEastAsia" w:eastAsiaTheme="majorEastAsia" w:hAnsiTheme="majorEastAsia" w:hint="eastAsia"/>
          <w:sz w:val="24"/>
          <w:szCs w:val="24"/>
        </w:rPr>
        <w:t>修繕</w:t>
      </w:r>
      <w:r w:rsidR="00A51BF0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4C570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700F" w:rsidRPr="00D7700F">
        <w:rPr>
          <w:rFonts w:asciiTheme="majorEastAsia" w:eastAsiaTheme="majorEastAsia" w:hAnsiTheme="majorEastAsia" w:hint="eastAsia"/>
          <w:sz w:val="24"/>
          <w:szCs w:val="24"/>
        </w:rPr>
        <w:t>188,818千円</w:t>
      </w:r>
      <w:r w:rsidR="004C570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F1C86" w:rsidRPr="00D734C3" w:rsidRDefault="000F1C86" w:rsidP="000F1C8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Ind w:w="159" w:type="dxa"/>
        <w:tblLook w:val="04A0" w:firstRow="1" w:lastRow="0" w:firstColumn="1" w:lastColumn="0" w:noHBand="0" w:noVBand="1"/>
      </w:tblPr>
      <w:tblGrid>
        <w:gridCol w:w="4945"/>
        <w:gridCol w:w="2044"/>
        <w:gridCol w:w="2056"/>
      </w:tblGrid>
      <w:tr w:rsidR="000F1C86" w:rsidTr="00FE5BE6">
        <w:trPr>
          <w:trHeight w:val="36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　　用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F1C86" w:rsidTr="00FE5BE6">
        <w:trPr>
          <w:trHeight w:val="443"/>
        </w:trPr>
        <w:tc>
          <w:tcPr>
            <w:tcW w:w="4945" w:type="dxa"/>
            <w:vAlign w:val="center"/>
          </w:tcPr>
          <w:p w:rsidR="000F1C86" w:rsidRDefault="000F1C86" w:rsidP="00A642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計量器取替工事</w:t>
            </w:r>
            <w:r w:rsidR="00A6423B">
              <w:rPr>
                <w:rFonts w:asciiTheme="majorEastAsia" w:eastAsiaTheme="majorEastAsia" w:hAnsiTheme="majorEastAsia" w:hint="eastAsia"/>
              </w:rPr>
              <w:t>（電力量計</w:t>
            </w:r>
            <w:r w:rsidR="00A6423B" w:rsidRPr="00A6423B">
              <w:rPr>
                <w:rFonts w:asciiTheme="majorEastAsia" w:eastAsiaTheme="majorEastAsia" w:hAnsiTheme="majorEastAsia" w:hint="eastAsia"/>
              </w:rPr>
              <w:t>149</w:t>
            </w:r>
            <w:r w:rsidR="00A6423B">
              <w:rPr>
                <w:rFonts w:asciiTheme="majorEastAsia" w:eastAsiaTheme="majorEastAsia" w:hAnsiTheme="majorEastAsia" w:hint="eastAsia"/>
              </w:rPr>
              <w:t>個</w:t>
            </w:r>
            <w:r w:rsidR="00A6423B" w:rsidRPr="00A6423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044" w:type="dxa"/>
            <w:vAlign w:val="center"/>
          </w:tcPr>
          <w:p w:rsidR="000F1C86" w:rsidRDefault="000F1C86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16,405千円</w:t>
            </w:r>
          </w:p>
        </w:tc>
        <w:tc>
          <w:tcPr>
            <w:tcW w:w="2056" w:type="dxa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1C86" w:rsidTr="00FE5BE6">
        <w:trPr>
          <w:trHeight w:val="443"/>
        </w:trPr>
        <w:tc>
          <w:tcPr>
            <w:tcW w:w="4945" w:type="dxa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計量器取替工事　設計管理委託</w:t>
            </w:r>
          </w:p>
        </w:tc>
        <w:tc>
          <w:tcPr>
            <w:tcW w:w="2044" w:type="dxa"/>
            <w:vAlign w:val="center"/>
          </w:tcPr>
          <w:p w:rsidR="000F1C86" w:rsidRDefault="000F1C86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3,125千円</w:t>
            </w:r>
          </w:p>
        </w:tc>
        <w:tc>
          <w:tcPr>
            <w:tcW w:w="2056" w:type="dxa"/>
            <w:vAlign w:val="center"/>
          </w:tcPr>
          <w:p w:rsidR="000F1C86" w:rsidRDefault="0078130A" w:rsidP="006F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委託料</w:t>
            </w:r>
          </w:p>
        </w:tc>
      </w:tr>
      <w:tr w:rsidR="000F1C86" w:rsidTr="00FE5BE6">
        <w:trPr>
          <w:trHeight w:val="443"/>
        </w:trPr>
        <w:tc>
          <w:tcPr>
            <w:tcW w:w="4945" w:type="dxa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3612B7">
              <w:rPr>
                <w:rFonts w:asciiTheme="majorEastAsia" w:eastAsiaTheme="majorEastAsia" w:hAnsiTheme="majorEastAsia" w:hint="eastAsia"/>
              </w:rPr>
              <w:t>一般</w:t>
            </w:r>
            <w:r>
              <w:rPr>
                <w:rFonts w:asciiTheme="majorEastAsia" w:eastAsiaTheme="majorEastAsia" w:hAnsiTheme="majorEastAsia" w:hint="eastAsia"/>
              </w:rPr>
              <w:t>修繕（</w:t>
            </w:r>
            <w:r w:rsidRPr="000F1C86">
              <w:rPr>
                <w:rFonts w:asciiTheme="majorEastAsia" w:eastAsiaTheme="majorEastAsia" w:hAnsiTheme="majorEastAsia" w:hint="eastAsia"/>
                <w:w w:val="80"/>
              </w:rPr>
              <w:t>電気、機械、建築等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044" w:type="dxa"/>
            <w:vAlign w:val="center"/>
          </w:tcPr>
          <w:p w:rsidR="000F1C86" w:rsidRDefault="000F1C86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17,591千円</w:t>
            </w:r>
          </w:p>
        </w:tc>
        <w:tc>
          <w:tcPr>
            <w:tcW w:w="2056" w:type="dxa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1C86" w:rsidTr="00FE5BE6">
        <w:trPr>
          <w:trHeight w:val="443"/>
        </w:trPr>
        <w:tc>
          <w:tcPr>
            <w:tcW w:w="4945" w:type="dxa"/>
            <w:vAlign w:val="center"/>
          </w:tcPr>
          <w:p w:rsidR="000F1C86" w:rsidRDefault="0078130A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青果棟</w:t>
            </w:r>
            <w:r w:rsidR="000F1C86">
              <w:rPr>
                <w:rFonts w:asciiTheme="majorEastAsia" w:eastAsiaTheme="majorEastAsia" w:hAnsiTheme="majorEastAsia" w:hint="eastAsia"/>
              </w:rPr>
              <w:t>低圧幹線設備改修工事</w:t>
            </w:r>
          </w:p>
        </w:tc>
        <w:tc>
          <w:tcPr>
            <w:tcW w:w="2044" w:type="dxa"/>
            <w:vAlign w:val="center"/>
          </w:tcPr>
          <w:p w:rsidR="000F1C86" w:rsidRDefault="000F1C86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92,880千円</w:t>
            </w:r>
          </w:p>
        </w:tc>
        <w:tc>
          <w:tcPr>
            <w:tcW w:w="2056" w:type="dxa"/>
            <w:vAlign w:val="center"/>
          </w:tcPr>
          <w:p w:rsidR="000F1C86" w:rsidRDefault="000945B1" w:rsidP="006F620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指定管理者実施</w:t>
            </w:r>
            <w:r w:rsidR="000F1C86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0F1C86" w:rsidTr="00FE5BE6">
        <w:trPr>
          <w:trHeight w:val="443"/>
        </w:trPr>
        <w:tc>
          <w:tcPr>
            <w:tcW w:w="4945" w:type="dxa"/>
            <w:vAlign w:val="center"/>
          </w:tcPr>
          <w:p w:rsidR="000F1C86" w:rsidRDefault="0078130A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水産立体駐車場</w:t>
            </w:r>
            <w:r w:rsidR="000F1C86">
              <w:rPr>
                <w:rFonts w:asciiTheme="majorEastAsia" w:eastAsiaTheme="majorEastAsia" w:hAnsiTheme="majorEastAsia" w:hint="eastAsia"/>
              </w:rPr>
              <w:t>塗膜防水改修工事</w:t>
            </w:r>
          </w:p>
        </w:tc>
        <w:tc>
          <w:tcPr>
            <w:tcW w:w="2044" w:type="dxa"/>
            <w:vAlign w:val="center"/>
          </w:tcPr>
          <w:p w:rsidR="000F1C86" w:rsidRDefault="000F1C86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48,200千円</w:t>
            </w:r>
          </w:p>
        </w:tc>
        <w:tc>
          <w:tcPr>
            <w:tcW w:w="2056" w:type="dxa"/>
            <w:vAlign w:val="center"/>
          </w:tcPr>
          <w:p w:rsidR="000F1C86" w:rsidRDefault="000945B1" w:rsidP="006F620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指定管理者実施</w:t>
            </w:r>
            <w:r w:rsidR="000F1C86" w:rsidRPr="00636E38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0F1C86" w:rsidTr="00FE5BE6">
        <w:trPr>
          <w:trHeight w:val="443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高架下冷蔵庫棟ﾃﾞﾌﾛｽﾄﾀﾝｸ更新工事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0F1C86" w:rsidRDefault="000F1C86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10,617千円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0F1C86" w:rsidRDefault="000945B1" w:rsidP="006F620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指定管理者実施</w:t>
            </w:r>
            <w:r w:rsidR="000F1C86" w:rsidRPr="00636E38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0F1C86" w:rsidTr="00FE5BE6">
        <w:trPr>
          <w:trHeight w:val="443"/>
        </w:trPr>
        <w:tc>
          <w:tcPr>
            <w:tcW w:w="4945" w:type="dxa"/>
            <w:shd w:val="pct20" w:color="auto" w:fill="auto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044" w:type="dxa"/>
            <w:shd w:val="pct20" w:color="auto" w:fill="auto"/>
            <w:vAlign w:val="center"/>
          </w:tcPr>
          <w:p w:rsidR="000F1C86" w:rsidRDefault="00076043" w:rsidP="006F620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188,818</w:t>
            </w:r>
            <w:r w:rsidR="000F1C86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056" w:type="dxa"/>
            <w:shd w:val="pct20" w:color="auto" w:fill="auto"/>
            <w:vAlign w:val="center"/>
          </w:tcPr>
          <w:p w:rsidR="000F1C86" w:rsidRDefault="000F1C86" w:rsidP="006F62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F1C86" w:rsidRDefault="000F1C86" w:rsidP="00AB41B0">
      <w:pPr>
        <w:rPr>
          <w:rFonts w:asciiTheme="majorEastAsia" w:eastAsiaTheme="majorEastAsia" w:hAnsiTheme="majorEastAsia"/>
        </w:rPr>
      </w:pPr>
    </w:p>
    <w:p w:rsidR="00D734C3" w:rsidRPr="00D734C3" w:rsidRDefault="00D734C3" w:rsidP="00AB41B0">
      <w:pPr>
        <w:rPr>
          <w:rFonts w:asciiTheme="majorEastAsia" w:eastAsiaTheme="majorEastAsia" w:hAnsiTheme="majorEastAsia"/>
          <w:sz w:val="24"/>
          <w:szCs w:val="24"/>
        </w:rPr>
      </w:pPr>
      <w:r w:rsidRPr="00D734C3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2F406B">
        <w:rPr>
          <w:rFonts w:asciiTheme="majorEastAsia" w:eastAsiaTheme="majorEastAsia" w:hAnsiTheme="majorEastAsia" w:hint="eastAsia"/>
          <w:sz w:val="24"/>
          <w:szCs w:val="24"/>
        </w:rPr>
        <w:t>建物調査・</w:t>
      </w:r>
      <w:r w:rsidR="00A51BF0">
        <w:rPr>
          <w:rFonts w:asciiTheme="majorEastAsia" w:eastAsiaTheme="majorEastAsia" w:hAnsiTheme="majorEastAsia" w:hint="eastAsia"/>
          <w:sz w:val="24"/>
          <w:szCs w:val="24"/>
        </w:rPr>
        <w:t>診断費</w:t>
      </w:r>
      <w:r w:rsidR="004C570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E2F1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51BF0" w:rsidRPr="00A51BF0">
        <w:rPr>
          <w:rFonts w:asciiTheme="majorEastAsia" w:eastAsiaTheme="majorEastAsia" w:hAnsiTheme="majorEastAsia" w:hint="eastAsia"/>
          <w:sz w:val="24"/>
          <w:szCs w:val="24"/>
        </w:rPr>
        <w:t>22,450千円</w:t>
      </w:r>
      <w:r w:rsidR="004C570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F406B" w:rsidRPr="002F406B" w:rsidRDefault="002F406B" w:rsidP="002F406B">
      <w:pPr>
        <w:ind w:left="202" w:hangingChars="100" w:hanging="20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2F406B">
        <w:rPr>
          <w:rFonts w:asciiTheme="majorEastAsia" w:eastAsiaTheme="majorEastAsia" w:hAnsiTheme="majorEastAsia" w:hint="eastAsia"/>
          <w:sz w:val="20"/>
          <w:szCs w:val="20"/>
        </w:rPr>
        <w:t>「大阪府ファシリティマネジメント基本方針」及び「大阪府都市基盤施設長寿命化計画」に基づき、市場施設及び設備</w:t>
      </w:r>
      <w:r w:rsidR="00A51BF0">
        <w:rPr>
          <w:rFonts w:asciiTheme="majorEastAsia" w:eastAsiaTheme="majorEastAsia" w:hAnsiTheme="majorEastAsia" w:hint="eastAsia"/>
          <w:sz w:val="20"/>
          <w:szCs w:val="20"/>
        </w:rPr>
        <w:t>の長寿命化</w:t>
      </w:r>
      <w:r w:rsidRPr="002F406B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51BF0">
        <w:rPr>
          <w:rFonts w:asciiTheme="majorEastAsia" w:eastAsiaTheme="majorEastAsia" w:hAnsiTheme="majorEastAsia" w:hint="eastAsia"/>
          <w:sz w:val="20"/>
          <w:szCs w:val="20"/>
        </w:rPr>
        <w:t>向けて</w:t>
      </w:r>
      <w:r w:rsidRPr="002F406B">
        <w:rPr>
          <w:rFonts w:asciiTheme="majorEastAsia" w:eastAsiaTheme="majorEastAsia" w:hAnsiTheme="majorEastAsia" w:hint="eastAsia"/>
          <w:sz w:val="20"/>
          <w:szCs w:val="20"/>
        </w:rPr>
        <w:t>計画的に適切な規模で修繕・更新していくために、劣化度合を調査・診断する。</w:t>
      </w:r>
    </w:p>
    <w:p w:rsidR="0051558E" w:rsidRDefault="0051558E" w:rsidP="00AB41B0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09" w:type="dxa"/>
        <w:tblLook w:val="04A0" w:firstRow="1" w:lastRow="0" w:firstColumn="1" w:lastColumn="0" w:noHBand="0" w:noVBand="1"/>
      </w:tblPr>
      <w:tblGrid>
        <w:gridCol w:w="4962"/>
        <w:gridCol w:w="2068"/>
        <w:gridCol w:w="1975"/>
      </w:tblGrid>
      <w:tr w:rsidR="00B44263" w:rsidTr="00FE5BE6">
        <w:trPr>
          <w:trHeight w:val="440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D734C3" w:rsidRDefault="00B44263" w:rsidP="00B442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D734C3" w:rsidRDefault="00B44263" w:rsidP="00B442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　　用</w:t>
            </w:r>
          </w:p>
        </w:tc>
        <w:tc>
          <w:tcPr>
            <w:tcW w:w="1975" w:type="dxa"/>
            <w:shd w:val="clear" w:color="auto" w:fill="BFBFBF" w:themeFill="background1" w:themeFillShade="BF"/>
            <w:vAlign w:val="center"/>
          </w:tcPr>
          <w:p w:rsidR="00D734C3" w:rsidRDefault="00B44263" w:rsidP="00B442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FE5BE6" w:rsidTr="00C34551">
        <w:trPr>
          <w:trHeight w:val="870"/>
        </w:trPr>
        <w:tc>
          <w:tcPr>
            <w:tcW w:w="4962" w:type="dxa"/>
            <w:vAlign w:val="center"/>
          </w:tcPr>
          <w:p w:rsidR="00FE5BE6" w:rsidRDefault="00FE5BE6" w:rsidP="00D734C3">
            <w:pPr>
              <w:jc w:val="center"/>
              <w:rPr>
                <w:rFonts w:asciiTheme="majorEastAsia" w:eastAsiaTheme="majorEastAsia" w:hAnsiTheme="majorEastAsia"/>
              </w:rPr>
            </w:pPr>
            <w:r w:rsidRPr="00FE5BE6">
              <w:rPr>
                <w:rFonts w:asciiTheme="majorEastAsia" w:eastAsiaTheme="majorEastAsia" w:hAnsiTheme="majorEastAsia" w:hint="eastAsia"/>
              </w:rPr>
              <w:t>建物劣化度調査等委託</w:t>
            </w:r>
          </w:p>
          <w:p w:rsidR="00FE5BE6" w:rsidRDefault="00FE5BE6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（建物ｺﾝｸﾘｰﾄ中性化度等調査）</w:t>
            </w:r>
          </w:p>
        </w:tc>
        <w:tc>
          <w:tcPr>
            <w:tcW w:w="2068" w:type="dxa"/>
            <w:vAlign w:val="center"/>
          </w:tcPr>
          <w:p w:rsidR="00FE5BE6" w:rsidRDefault="00FE5BE6" w:rsidP="00D734C3">
            <w:pPr>
              <w:jc w:val="right"/>
              <w:rPr>
                <w:rFonts w:asciiTheme="majorEastAsia" w:eastAsiaTheme="majorEastAsia" w:hAnsiTheme="majorEastAsia"/>
              </w:rPr>
            </w:pPr>
            <w:r w:rsidRPr="00FE5BE6">
              <w:rPr>
                <w:rFonts w:asciiTheme="majorEastAsia" w:eastAsiaTheme="majorEastAsia" w:hAnsiTheme="majorEastAsia" w:hint="eastAsia"/>
              </w:rPr>
              <w:t>22,450千円</w:t>
            </w:r>
          </w:p>
        </w:tc>
        <w:tc>
          <w:tcPr>
            <w:tcW w:w="1975" w:type="dxa"/>
            <w:vAlign w:val="center"/>
          </w:tcPr>
          <w:p w:rsidR="00FE5BE6" w:rsidRDefault="00FE5BE6" w:rsidP="00D770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委託料</w:t>
            </w:r>
          </w:p>
        </w:tc>
      </w:tr>
      <w:tr w:rsidR="002F406B" w:rsidTr="00FE5BE6">
        <w:trPr>
          <w:trHeight w:val="440"/>
        </w:trPr>
        <w:tc>
          <w:tcPr>
            <w:tcW w:w="4962" w:type="dxa"/>
            <w:shd w:val="pct20" w:color="auto" w:fill="auto"/>
            <w:vAlign w:val="center"/>
          </w:tcPr>
          <w:p w:rsidR="00D734C3" w:rsidRDefault="00B44263" w:rsidP="00D73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068" w:type="dxa"/>
            <w:shd w:val="pct20" w:color="auto" w:fill="auto"/>
            <w:vAlign w:val="center"/>
          </w:tcPr>
          <w:p w:rsidR="00D734C3" w:rsidRDefault="0051558E" w:rsidP="00D734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22,450</w:t>
            </w:r>
            <w:r w:rsidRPr="0051558E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75" w:type="dxa"/>
            <w:shd w:val="pct20" w:color="auto" w:fill="auto"/>
            <w:vAlign w:val="center"/>
          </w:tcPr>
          <w:p w:rsidR="00D734C3" w:rsidRDefault="00D734C3" w:rsidP="00D734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45E5B" w:rsidRPr="004C1E15" w:rsidRDefault="00345E5B" w:rsidP="00AB41B0">
      <w:pPr>
        <w:rPr>
          <w:rFonts w:asciiTheme="majorEastAsia" w:eastAsiaTheme="majorEastAsia" w:hAnsiTheme="majorEastAsia"/>
        </w:rPr>
      </w:pPr>
    </w:p>
    <w:sectPr w:rsidR="00345E5B" w:rsidRPr="004C1E15" w:rsidSect="00FE5BE6">
      <w:pgSz w:w="11906" w:h="16838" w:code="9"/>
      <w:pgMar w:top="1418" w:right="1418" w:bottom="1134" w:left="1418" w:header="851" w:footer="992" w:gutter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46" w:rsidRDefault="00880946" w:rsidP="00DC67EE">
      <w:r>
        <w:separator/>
      </w:r>
    </w:p>
  </w:endnote>
  <w:endnote w:type="continuationSeparator" w:id="0">
    <w:p w:rsidR="00880946" w:rsidRDefault="00880946" w:rsidP="00DC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46" w:rsidRDefault="00880946" w:rsidP="00DC67EE">
      <w:r>
        <w:separator/>
      </w:r>
    </w:p>
  </w:footnote>
  <w:footnote w:type="continuationSeparator" w:id="0">
    <w:p w:rsidR="00880946" w:rsidRDefault="00880946" w:rsidP="00DC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90"/>
    <w:rsid w:val="00076043"/>
    <w:rsid w:val="000945B1"/>
    <w:rsid w:val="000D3D50"/>
    <w:rsid w:val="000E412F"/>
    <w:rsid w:val="000F1C86"/>
    <w:rsid w:val="000F2985"/>
    <w:rsid w:val="00101164"/>
    <w:rsid w:val="00106FD8"/>
    <w:rsid w:val="001433D7"/>
    <w:rsid w:val="00147F8C"/>
    <w:rsid w:val="00194DE0"/>
    <w:rsid w:val="001A7B29"/>
    <w:rsid w:val="001C1C5E"/>
    <w:rsid w:val="002129B5"/>
    <w:rsid w:val="002445BA"/>
    <w:rsid w:val="002456EB"/>
    <w:rsid w:val="002502F2"/>
    <w:rsid w:val="00252692"/>
    <w:rsid w:val="002A1680"/>
    <w:rsid w:val="002B6867"/>
    <w:rsid w:val="002B6ECE"/>
    <w:rsid w:val="002E11CE"/>
    <w:rsid w:val="002F406B"/>
    <w:rsid w:val="0034037D"/>
    <w:rsid w:val="00345E5B"/>
    <w:rsid w:val="003612B7"/>
    <w:rsid w:val="003912C2"/>
    <w:rsid w:val="00415874"/>
    <w:rsid w:val="004C1E15"/>
    <w:rsid w:val="004C570D"/>
    <w:rsid w:val="005011DC"/>
    <w:rsid w:val="0050727C"/>
    <w:rsid w:val="0051558E"/>
    <w:rsid w:val="00526FBD"/>
    <w:rsid w:val="00556D27"/>
    <w:rsid w:val="005827A2"/>
    <w:rsid w:val="00636E38"/>
    <w:rsid w:val="006D67FA"/>
    <w:rsid w:val="00776646"/>
    <w:rsid w:val="0078130A"/>
    <w:rsid w:val="007A7840"/>
    <w:rsid w:val="008000CA"/>
    <w:rsid w:val="00880946"/>
    <w:rsid w:val="008C2974"/>
    <w:rsid w:val="008F4F90"/>
    <w:rsid w:val="00911BA3"/>
    <w:rsid w:val="0096265D"/>
    <w:rsid w:val="00964233"/>
    <w:rsid w:val="00993FD9"/>
    <w:rsid w:val="009D3915"/>
    <w:rsid w:val="009E2F1A"/>
    <w:rsid w:val="00A26F66"/>
    <w:rsid w:val="00A51BF0"/>
    <w:rsid w:val="00A6423B"/>
    <w:rsid w:val="00AA0DFA"/>
    <w:rsid w:val="00AB41B0"/>
    <w:rsid w:val="00AB6E74"/>
    <w:rsid w:val="00AE3E98"/>
    <w:rsid w:val="00B4216B"/>
    <w:rsid w:val="00B44263"/>
    <w:rsid w:val="00B46E13"/>
    <w:rsid w:val="00B804BE"/>
    <w:rsid w:val="00BA36DC"/>
    <w:rsid w:val="00BA772D"/>
    <w:rsid w:val="00BC56C0"/>
    <w:rsid w:val="00BE3549"/>
    <w:rsid w:val="00C0108F"/>
    <w:rsid w:val="00C1253A"/>
    <w:rsid w:val="00C15115"/>
    <w:rsid w:val="00C504CB"/>
    <w:rsid w:val="00C713C9"/>
    <w:rsid w:val="00C7503E"/>
    <w:rsid w:val="00C872BA"/>
    <w:rsid w:val="00C904AF"/>
    <w:rsid w:val="00C94CD7"/>
    <w:rsid w:val="00CA118C"/>
    <w:rsid w:val="00CB392C"/>
    <w:rsid w:val="00D43821"/>
    <w:rsid w:val="00D43910"/>
    <w:rsid w:val="00D734C3"/>
    <w:rsid w:val="00D7700F"/>
    <w:rsid w:val="00DC67EE"/>
    <w:rsid w:val="00E26577"/>
    <w:rsid w:val="00E60A4A"/>
    <w:rsid w:val="00E76D7B"/>
    <w:rsid w:val="00E83C92"/>
    <w:rsid w:val="00EA1B9F"/>
    <w:rsid w:val="00F823CD"/>
    <w:rsid w:val="00FD78B9"/>
    <w:rsid w:val="00FE3D60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7EE"/>
  </w:style>
  <w:style w:type="paragraph" w:styleId="a7">
    <w:name w:val="footer"/>
    <w:basedOn w:val="a"/>
    <w:link w:val="a8"/>
    <w:uiPriority w:val="99"/>
    <w:unhideWhenUsed/>
    <w:rsid w:val="00DC6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7EE"/>
  </w:style>
  <w:style w:type="table" w:styleId="a9">
    <w:name w:val="Table Grid"/>
    <w:basedOn w:val="a1"/>
    <w:uiPriority w:val="59"/>
    <w:rsid w:val="001C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7EE"/>
  </w:style>
  <w:style w:type="paragraph" w:styleId="a7">
    <w:name w:val="footer"/>
    <w:basedOn w:val="a"/>
    <w:link w:val="a8"/>
    <w:uiPriority w:val="99"/>
    <w:unhideWhenUsed/>
    <w:rsid w:val="00DC6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7EE"/>
  </w:style>
  <w:style w:type="table" w:styleId="a9">
    <w:name w:val="Table Grid"/>
    <w:basedOn w:val="a1"/>
    <w:uiPriority w:val="59"/>
    <w:rsid w:val="001C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02F6-0C49-412E-A018-D8561F5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29</cp:revision>
  <cp:lastPrinted>2016-03-08T07:11:00Z</cp:lastPrinted>
  <dcterms:created xsi:type="dcterms:W3CDTF">2015-04-10T05:12:00Z</dcterms:created>
  <dcterms:modified xsi:type="dcterms:W3CDTF">2016-03-12T01:56:00Z</dcterms:modified>
</cp:coreProperties>
</file>