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4D" w:rsidRDefault="00C1577D" w:rsidP="001D40AA">
      <w:pPr>
        <w:autoSpaceDN w:val="0"/>
        <w:jc w:val="center"/>
        <w:rPr>
          <w:rFonts w:hAnsi="ＭＳ ゴシック"/>
        </w:rPr>
      </w:pPr>
      <w:bookmarkStart w:id="0" w:name="_GoBack"/>
      <w:bookmarkEnd w:id="0"/>
      <w:r w:rsidRPr="00C3632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9E6E87E" wp14:editId="1A71EEEF">
                <wp:simplePos x="0" y="0"/>
                <wp:positionH relativeFrom="column">
                  <wp:posOffset>4818380</wp:posOffset>
                </wp:positionH>
                <wp:positionV relativeFrom="paragraph">
                  <wp:posOffset>-748030</wp:posOffset>
                </wp:positionV>
                <wp:extent cx="1390650" cy="304165"/>
                <wp:effectExtent l="0" t="0" r="19050" b="19685"/>
                <wp:wrapNone/>
                <wp:docPr id="64" name="テキスト ボックス 1"/>
                <wp:cNvGraphicFramePr/>
                <a:graphic xmlns:a="http://schemas.openxmlformats.org/drawingml/2006/main">
                  <a:graphicData uri="http://schemas.microsoft.com/office/word/2010/wordprocessingShape">
                    <wps:wsp>
                      <wps:cNvSpPr txBox="1"/>
                      <wps:spPr>
                        <a:xfrm>
                          <a:off x="0" y="0"/>
                          <a:ext cx="1390650" cy="30416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C1577D" w:rsidRDefault="00C1577D" w:rsidP="00C1577D">
                            <w:pPr>
                              <w:pStyle w:val="Web"/>
                              <w:spacing w:before="0" w:beforeAutospacing="0" w:after="0" w:afterAutospacing="0" w:line="360" w:lineRule="exact"/>
                              <w:jc w:val="center"/>
                              <w:textAlignment w:val="baseline"/>
                            </w:pPr>
                            <w:r>
                              <w:rPr>
                                <w:rFonts w:eastAsia="HGｺﾞｼｯｸE" w:hAnsi="HGｺﾞｼｯｸE" w:cs="Times New Roman" w:hint="eastAsia"/>
                                <w:color w:val="000000"/>
                                <w:kern w:val="24"/>
                                <w:sz w:val="32"/>
                                <w:szCs w:val="32"/>
                              </w:rPr>
                              <w:t>資料３－１</w:t>
                            </w:r>
                          </w:p>
                        </w:txbxContent>
                      </wps:txbx>
                      <wps:bodyPr wrap="square" tIns="0" bIns="0" rtlCol="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4pt;margin-top:-58.9pt;width:109.5pt;height:2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" fillcolor="white [3201]" strokecolor="black [3213]">
                <v:textbox inset=",0,,0">
                  <w:txbxContent>
                    <w:p w:rsidR="00C1577D" w:rsidRDefault="00C1577D" w:rsidP="00C1577D">
                      <w:pPr>
                        <w:pStyle w:val="Web"/>
                        <w:spacing w:before="0" w:beforeAutospacing="0" w:after="0" w:afterAutospacing="0" w:line="360" w:lineRule="exact"/>
                        <w:jc w:val="center"/>
                        <w:textAlignment w:val="baseline"/>
                      </w:pPr>
                      <w:r>
                        <w:rPr>
                          <w:rFonts w:eastAsia="HGｺﾞｼｯｸE" w:hAnsi="HGｺﾞｼｯｸE" w:cs="Times New Roman" w:hint="eastAsia"/>
                          <w:color w:val="000000"/>
                          <w:kern w:val="24"/>
                          <w:sz w:val="32"/>
                          <w:szCs w:val="32"/>
                        </w:rPr>
                        <w:t>資料３－１</w:t>
                      </w:r>
                    </w:p>
                  </w:txbxContent>
                </v:textbox>
              </v:shape>
            </w:pict>
          </mc:Fallback>
        </mc:AlternateContent>
      </w:r>
      <w:r w:rsidR="00573081">
        <w:rPr>
          <w:rFonts w:hAnsi="ＭＳ ゴシック" w:hint="eastAsia"/>
        </w:rPr>
        <w:t>大阪府中央卸売市場業務規程</w:t>
      </w:r>
      <w:r w:rsidR="00573081" w:rsidRPr="008C64C9">
        <w:rPr>
          <w:rFonts w:hAnsi="ＭＳ ゴシック" w:hint="eastAsia"/>
        </w:rPr>
        <w:t>の改正</w:t>
      </w:r>
      <w:r w:rsidR="00895E14">
        <w:rPr>
          <w:rFonts w:hAnsi="ＭＳ ゴシック" w:hint="eastAsia"/>
        </w:rPr>
        <w:t>について</w:t>
      </w:r>
    </w:p>
    <w:p w:rsidR="007E20F3" w:rsidRPr="008C64C9" w:rsidRDefault="007E20F3" w:rsidP="001D40AA">
      <w:pPr>
        <w:autoSpaceDN w:val="0"/>
        <w:jc w:val="center"/>
        <w:rPr>
          <w:rFonts w:hAnsi="ＭＳ ゴシック"/>
        </w:rPr>
      </w:pPr>
    </w:p>
    <w:p w:rsidR="00976D4D" w:rsidRPr="008C64C9" w:rsidRDefault="00573081" w:rsidP="007E20F3">
      <w:pPr>
        <w:autoSpaceDN w:val="0"/>
        <w:rPr>
          <w:rFonts w:hAnsi="ＭＳ ゴシック"/>
        </w:rPr>
      </w:pPr>
      <w:r w:rsidRPr="008C64C9">
        <w:rPr>
          <w:rFonts w:hAnsi="ＭＳ ゴシック" w:hint="eastAsia"/>
        </w:rPr>
        <w:t>■改正の理由</w:t>
      </w:r>
    </w:p>
    <w:p w:rsidR="00894CC3" w:rsidRPr="008C64C9" w:rsidRDefault="005065AE" w:rsidP="00CD3785">
      <w:pPr>
        <w:autoSpaceDN w:val="0"/>
        <w:spacing w:beforeLines="50" w:before="250"/>
        <w:ind w:left="560" w:hangingChars="200" w:hanging="560"/>
        <w:rPr>
          <w:rFonts w:ascii="ＭＳ 明朝" w:hAnsi="ＭＳ 明朝"/>
        </w:rPr>
      </w:pPr>
      <w:r>
        <w:rPr>
          <w:rFonts w:ascii="ＭＳ 明朝" w:hAnsi="ＭＳ 明朝" w:hint="eastAsia"/>
        </w:rPr>
        <w:t xml:space="preserve">　</w:t>
      </w:r>
      <w:r w:rsidR="0075792A">
        <w:rPr>
          <w:rFonts w:ascii="ＭＳ 明朝" w:hAnsi="ＭＳ 明朝" w:hint="eastAsia"/>
        </w:rPr>
        <w:t xml:space="preserve">　</w:t>
      </w:r>
      <w:r>
        <w:rPr>
          <w:rFonts w:ascii="ＭＳ 明朝" w:hAnsi="ＭＳ 明朝" w:hint="eastAsia"/>
        </w:rPr>
        <w:t xml:space="preserve">　今般、</w:t>
      </w:r>
      <w:r w:rsidR="00A23830">
        <w:rPr>
          <w:rFonts w:ascii="ＭＳ 明朝" w:hAnsi="ＭＳ 明朝" w:hint="eastAsia"/>
        </w:rPr>
        <w:t>農林水産物の輸出を促進するため</w:t>
      </w:r>
      <w:r>
        <w:rPr>
          <w:rFonts w:ascii="ＭＳ 明朝" w:hAnsi="ＭＳ 明朝" w:hint="eastAsia"/>
        </w:rPr>
        <w:t>卸売市場</w:t>
      </w:r>
      <w:r w:rsidR="00573081">
        <w:rPr>
          <w:rFonts w:ascii="ＭＳ 明朝" w:hAnsi="ＭＳ 明朝" w:hint="eastAsia"/>
        </w:rPr>
        <w:t>法施行規則（以下「省令」）が改正（平成２８年４月１日）され、売買取引</w:t>
      </w:r>
      <w:r w:rsidR="00573081" w:rsidRPr="000C3096">
        <w:rPr>
          <w:rFonts w:ascii="ＭＳ 明朝" w:hAnsi="ＭＳ 明朝" w:hint="eastAsia"/>
        </w:rPr>
        <w:t>の</w:t>
      </w:r>
      <w:r w:rsidR="00A23830">
        <w:rPr>
          <w:rFonts w:ascii="ＭＳ 明朝" w:hAnsi="ＭＳ 明朝" w:hint="eastAsia"/>
        </w:rPr>
        <w:t>規制が緩和</w:t>
      </w:r>
      <w:r w:rsidR="00573081">
        <w:rPr>
          <w:rFonts w:ascii="ＭＳ 明朝" w:hAnsi="ＭＳ 明朝" w:hint="eastAsia"/>
        </w:rPr>
        <w:t>されたことを踏まえ</w:t>
      </w:r>
      <w:r w:rsidR="00A23830">
        <w:rPr>
          <w:rFonts w:ascii="ＭＳ 明朝" w:hAnsi="ＭＳ 明朝" w:hint="eastAsia"/>
        </w:rPr>
        <w:t>、</w:t>
      </w:r>
      <w:r>
        <w:rPr>
          <w:rFonts w:ascii="ＭＳ 明朝" w:hAnsi="ＭＳ 明朝" w:hint="eastAsia"/>
        </w:rPr>
        <w:t>大阪府</w:t>
      </w:r>
      <w:r w:rsidRPr="005065AE">
        <w:rPr>
          <w:rFonts w:ascii="ＭＳ 明朝" w:hAnsi="ＭＳ 明朝" w:hint="eastAsia"/>
        </w:rPr>
        <w:t>中央卸売市場業務規程</w:t>
      </w:r>
      <w:r>
        <w:rPr>
          <w:rFonts w:ascii="ＭＳ 明朝" w:hAnsi="ＭＳ 明朝" w:hint="eastAsia"/>
        </w:rPr>
        <w:t>（以下「業務規程」）の</w:t>
      </w:r>
      <w:r w:rsidR="00573081">
        <w:rPr>
          <w:rFonts w:ascii="ＭＳ 明朝" w:hAnsi="ＭＳ 明朝" w:hint="eastAsia"/>
        </w:rPr>
        <w:t>改正を行うもの。</w:t>
      </w:r>
    </w:p>
    <w:p w:rsidR="00894CC3" w:rsidRPr="008C64C9" w:rsidRDefault="00894CC3" w:rsidP="001D40AA">
      <w:pPr>
        <w:autoSpaceDN w:val="0"/>
        <w:rPr>
          <w:rFonts w:ascii="ＭＳ 明朝" w:hAnsi="ＭＳ 明朝"/>
        </w:rPr>
      </w:pPr>
    </w:p>
    <w:p w:rsidR="009440F7" w:rsidRPr="008C64C9" w:rsidRDefault="00573081" w:rsidP="001D40AA">
      <w:pPr>
        <w:autoSpaceDN w:val="0"/>
        <w:rPr>
          <w:rFonts w:hAnsi="ＭＳ ゴシック"/>
        </w:rPr>
      </w:pPr>
      <w:r w:rsidRPr="008C64C9">
        <w:rPr>
          <w:rFonts w:hAnsi="ＭＳ ゴシック" w:hint="eastAsia"/>
        </w:rPr>
        <w:t>■改正の内容</w:t>
      </w:r>
    </w:p>
    <w:p w:rsidR="005862CC" w:rsidRDefault="00573081" w:rsidP="00CD3785">
      <w:pPr>
        <w:autoSpaceDN w:val="0"/>
        <w:spacing w:beforeLines="50" w:before="250"/>
        <w:ind w:left="560" w:hangingChars="200" w:hanging="560"/>
        <w:rPr>
          <w:rFonts w:ascii="ＭＳ 明朝" w:hAnsi="ＭＳ 明朝"/>
        </w:rPr>
      </w:pPr>
      <w:r>
        <w:rPr>
          <w:rFonts w:ascii="ＭＳ 明朝" w:hAnsi="ＭＳ 明朝" w:hint="eastAsia"/>
        </w:rPr>
        <w:t xml:space="preserve">　・　</w:t>
      </w:r>
      <w:r w:rsidRPr="00740D28">
        <w:rPr>
          <w:rFonts w:ascii="ＭＳ 明朝" w:hAnsi="ＭＳ 明朝" w:hint="eastAsia"/>
        </w:rPr>
        <w:t>卸売市場法</w:t>
      </w:r>
      <w:r w:rsidR="00895E14">
        <w:rPr>
          <w:rFonts w:ascii="ＭＳ 明朝" w:hAnsi="ＭＳ 明朝" w:hint="eastAsia"/>
        </w:rPr>
        <w:t>の第３７条、第４４条では、</w:t>
      </w:r>
    </w:p>
    <w:p w:rsidR="005862CC" w:rsidRDefault="005862CC" w:rsidP="005862CC">
      <w:pPr>
        <w:autoSpaceDN w:val="0"/>
        <w:ind w:left="1680" w:hangingChars="600" w:hanging="1680"/>
        <w:rPr>
          <w:rFonts w:ascii="ＭＳ 明朝" w:hAnsi="ＭＳ 明朝"/>
        </w:rPr>
      </w:pPr>
      <w:r>
        <w:rPr>
          <w:rFonts w:ascii="ＭＳ 明朝" w:hAnsi="ＭＳ 明朝" w:hint="eastAsia"/>
        </w:rPr>
        <w:t xml:space="preserve">　　　　①</w:t>
      </w:r>
      <w:r>
        <w:rPr>
          <w:rFonts w:ascii="ＭＳ 明朝" w:hAnsi="ＭＳ 明朝" w:hint="eastAsia"/>
        </w:rPr>
        <w:t xml:space="preserve"> </w:t>
      </w:r>
      <w:r w:rsidR="00573081" w:rsidRPr="00740D28">
        <w:rPr>
          <w:rFonts w:ascii="ＭＳ 明朝" w:hAnsi="ＭＳ 明朝" w:hint="eastAsia"/>
        </w:rPr>
        <w:t>第三者販売</w:t>
      </w:r>
    </w:p>
    <w:p w:rsidR="005862CC" w:rsidRPr="004B1B29" w:rsidRDefault="005862CC" w:rsidP="005862CC">
      <w:pPr>
        <w:autoSpaceDN w:val="0"/>
        <w:ind w:left="1960" w:hangingChars="700" w:hanging="1960"/>
        <w:rPr>
          <w:rFonts w:ascii="ＭＳ 明朝" w:hAnsi="ＭＳ 明朝"/>
          <w:spacing w:val="0"/>
        </w:rPr>
      </w:pPr>
      <w:r>
        <w:rPr>
          <w:rFonts w:ascii="ＭＳ 明朝" w:hAnsi="ＭＳ 明朝" w:hint="eastAsia"/>
        </w:rPr>
        <w:t xml:space="preserve">　　　　　　</w:t>
      </w:r>
      <w:r w:rsidR="00573081" w:rsidRPr="004B1B29">
        <w:rPr>
          <w:rFonts w:ascii="ＭＳ 明朝" w:hAnsi="ＭＳ 明朝" w:hint="eastAsia"/>
          <w:spacing w:val="0"/>
        </w:rPr>
        <w:t>（卸売業者が市場の仲卸業者及び売買参加者以外の者に卸売をすること）</w:t>
      </w:r>
    </w:p>
    <w:p w:rsidR="005862CC" w:rsidRDefault="005862CC" w:rsidP="005862CC">
      <w:pPr>
        <w:autoSpaceDN w:val="0"/>
        <w:ind w:left="2520" w:hangingChars="900" w:hanging="2520"/>
        <w:rPr>
          <w:rFonts w:ascii="ＭＳ 明朝" w:hAnsi="ＭＳ 明朝"/>
        </w:rPr>
      </w:pPr>
      <w:r>
        <w:rPr>
          <w:rFonts w:ascii="ＭＳ 明朝" w:hAnsi="ＭＳ 明朝" w:hint="eastAsia"/>
        </w:rPr>
        <w:t xml:space="preserve">　　　　②</w:t>
      </w:r>
      <w:r>
        <w:rPr>
          <w:rFonts w:ascii="ＭＳ 明朝" w:hAnsi="ＭＳ 明朝" w:hint="eastAsia"/>
        </w:rPr>
        <w:t xml:space="preserve"> </w:t>
      </w:r>
      <w:r w:rsidR="00573081" w:rsidRPr="00740D28">
        <w:rPr>
          <w:rFonts w:ascii="ＭＳ 明朝" w:hAnsi="ＭＳ 明朝" w:hint="eastAsia"/>
        </w:rPr>
        <w:t>直荷引き</w:t>
      </w:r>
    </w:p>
    <w:p w:rsidR="005862CC" w:rsidRPr="004B1B29" w:rsidRDefault="005862CC" w:rsidP="005065AE">
      <w:pPr>
        <w:autoSpaceDN w:val="0"/>
        <w:ind w:left="1960" w:hangingChars="700" w:hanging="1960"/>
        <w:rPr>
          <w:rFonts w:ascii="ＭＳ 明朝" w:hAnsi="ＭＳ 明朝"/>
          <w:spacing w:val="0"/>
        </w:rPr>
      </w:pPr>
      <w:r>
        <w:rPr>
          <w:rFonts w:ascii="ＭＳ 明朝" w:hAnsi="ＭＳ 明朝" w:hint="eastAsia"/>
        </w:rPr>
        <w:t xml:space="preserve">　　　　　　</w:t>
      </w:r>
      <w:r w:rsidR="00573081" w:rsidRPr="004B1B29">
        <w:rPr>
          <w:rFonts w:ascii="ＭＳ 明朝" w:hAnsi="ＭＳ 明朝" w:hint="eastAsia"/>
          <w:spacing w:val="0"/>
        </w:rPr>
        <w:t>（仲卸業者が市場の卸売業者以外の者から買入れて販売すること）</w:t>
      </w:r>
    </w:p>
    <w:p w:rsidR="00740D28" w:rsidRDefault="00D031D0" w:rsidP="00D031D0">
      <w:pPr>
        <w:autoSpaceDN w:val="0"/>
        <w:ind w:left="840" w:hangingChars="300" w:hanging="840"/>
        <w:rPr>
          <w:rFonts w:ascii="ＭＳ 明朝" w:hAnsi="ＭＳ 明朝"/>
        </w:rPr>
      </w:pPr>
      <w:r>
        <w:rPr>
          <w:rFonts w:ascii="ＭＳ 明朝" w:hAnsi="ＭＳ 明朝" w:hint="eastAsia"/>
        </w:rPr>
        <w:t xml:space="preserve">　　　</w:t>
      </w:r>
      <w:r w:rsidR="00573081" w:rsidRPr="00740D28">
        <w:rPr>
          <w:rFonts w:ascii="ＭＳ 明朝" w:hAnsi="ＭＳ 明朝" w:hint="eastAsia"/>
        </w:rPr>
        <w:t>を原則として禁止しつ</w:t>
      </w:r>
      <w:r w:rsidR="00573081">
        <w:rPr>
          <w:rFonts w:ascii="ＭＳ 明朝" w:hAnsi="ＭＳ 明朝" w:hint="eastAsia"/>
        </w:rPr>
        <w:t>つ</w:t>
      </w:r>
      <w:r w:rsidR="00573081" w:rsidRPr="00740D28">
        <w:rPr>
          <w:rFonts w:ascii="ＭＳ 明朝" w:hAnsi="ＭＳ 明朝" w:hint="eastAsia"/>
        </w:rPr>
        <w:t>、</w:t>
      </w:r>
      <w:r w:rsidR="0075792A">
        <w:rPr>
          <w:rFonts w:ascii="ＭＳ 明朝" w:hAnsi="ＭＳ 明朝" w:hint="eastAsia"/>
        </w:rPr>
        <w:t>省令</w:t>
      </w:r>
      <w:r w:rsidR="00573081">
        <w:rPr>
          <w:rFonts w:ascii="ＭＳ 明朝" w:hAnsi="ＭＳ 明朝" w:hint="eastAsia"/>
        </w:rPr>
        <w:t>で定める特別の事情</w:t>
      </w:r>
      <w:r>
        <w:rPr>
          <w:rFonts w:ascii="ＭＳ 明朝" w:hAnsi="ＭＳ 明朝" w:hint="eastAsia"/>
        </w:rPr>
        <w:t>(</w:t>
      </w:r>
      <w:r>
        <w:rPr>
          <w:rFonts w:ascii="ＭＳ 明朝" w:hAnsi="ＭＳ 明朝" w:hint="eastAsia"/>
        </w:rPr>
        <w:t>※</w:t>
      </w:r>
      <w:r>
        <w:rPr>
          <w:rFonts w:ascii="ＭＳ 明朝" w:hAnsi="ＭＳ 明朝" w:hint="eastAsia"/>
        </w:rPr>
        <w:t>)</w:t>
      </w:r>
      <w:r w:rsidR="00573081">
        <w:rPr>
          <w:rFonts w:ascii="ＭＳ 明朝" w:hAnsi="ＭＳ 明朝" w:hint="eastAsia"/>
        </w:rPr>
        <w:t>がある場合等であって、業務規程に基づき開設者が認めたときは、特例としてこれらの行為が可能となっている。</w:t>
      </w:r>
    </w:p>
    <w:p w:rsidR="00C217DE" w:rsidRDefault="00C217DE" w:rsidP="00DE46A3">
      <w:pPr>
        <w:autoSpaceDN w:val="0"/>
        <w:spacing w:line="300" w:lineRule="exact"/>
        <w:ind w:left="840" w:hangingChars="300" w:hanging="840"/>
        <w:rPr>
          <w:rFonts w:ascii="ＭＳ 明朝" w:hAnsi="ＭＳ 明朝"/>
        </w:rPr>
      </w:pPr>
      <w:r>
        <w:rPr>
          <w:rFonts w:ascii="ＭＳ 明朝" w:hAnsi="ＭＳ 明朝" w:hint="eastAsia"/>
        </w:rPr>
        <w:t xml:space="preserve">　　　</w:t>
      </w:r>
      <w:r w:rsidR="00DE46A3">
        <w:rPr>
          <w:rFonts w:ascii="ＭＳ 明朝" w:hAnsi="ＭＳ 明朝" w:hint="eastAsia"/>
        </w:rPr>
        <w:t xml:space="preserve">　　　</w:t>
      </w:r>
      <w:r w:rsidR="008F266C">
        <w:rPr>
          <w:rFonts w:ascii="ＭＳ 明朝" w:hAnsi="ＭＳ 明朝" w:hint="eastAsia"/>
        </w:rPr>
        <w:t xml:space="preserve">　</w:t>
      </w:r>
      <w:r>
        <w:rPr>
          <w:rFonts w:ascii="ＭＳ 明朝" w:hAnsi="ＭＳ 明朝" w:hint="eastAsia"/>
        </w:rPr>
        <w:t xml:space="preserve">　</w:t>
      </w:r>
      <w:r w:rsidR="00B45627">
        <w:rPr>
          <w:rFonts w:ascii="ＭＳ 明朝" w:hAnsi="ＭＳ 明朝" w:hint="eastAsia"/>
        </w:rPr>
        <w:t xml:space="preserve">　</w:t>
      </w:r>
      <w:r>
        <w:rPr>
          <w:rFonts w:ascii="ＭＳ 明朝" w:hAnsi="ＭＳ 明朝" w:hint="eastAsia"/>
        </w:rPr>
        <w:t xml:space="preserve">　　　</w:t>
      </w:r>
      <w:r w:rsidR="00DE46A3">
        <w:rPr>
          <w:rFonts w:ascii="ＭＳ 明朝" w:hAnsi="ＭＳ 明朝" w:hint="eastAsia"/>
          <w:sz w:val="20"/>
        </w:rPr>
        <w:t>※</w:t>
      </w:r>
      <w:r w:rsidR="00DE46A3" w:rsidRPr="00DE46A3">
        <w:rPr>
          <w:rFonts w:ascii="ＭＳ 明朝" w:hAnsi="ＭＳ 明朝" w:hint="eastAsia"/>
          <w:sz w:val="20"/>
        </w:rPr>
        <w:t>（</w:t>
      </w:r>
      <w:r w:rsidRPr="00DE46A3">
        <w:rPr>
          <w:rFonts w:ascii="ＭＳ 明朝" w:hAnsi="ＭＳ 明朝" w:hint="eastAsia"/>
          <w:sz w:val="20"/>
        </w:rPr>
        <w:t>第三者販売</w:t>
      </w:r>
      <w:r w:rsidR="00DE46A3" w:rsidRPr="00DE46A3">
        <w:rPr>
          <w:rFonts w:ascii="ＭＳ 明朝" w:hAnsi="ＭＳ 明朝" w:hint="eastAsia"/>
          <w:sz w:val="20"/>
        </w:rPr>
        <w:t>）</w:t>
      </w:r>
      <w:r w:rsidR="00766CBD" w:rsidRPr="00DE46A3">
        <w:rPr>
          <w:rFonts w:ascii="ＭＳ 明朝" w:hAnsi="ＭＳ 明朝" w:hint="eastAsia"/>
          <w:sz w:val="20"/>
        </w:rPr>
        <w:t>残品</w:t>
      </w:r>
      <w:r w:rsidR="00DE46A3" w:rsidRPr="00DE46A3">
        <w:rPr>
          <w:rFonts w:ascii="ＭＳ 明朝" w:hAnsi="ＭＳ 明朝" w:hint="eastAsia"/>
          <w:sz w:val="20"/>
        </w:rPr>
        <w:t>の</w:t>
      </w:r>
      <w:r w:rsidR="00766CBD" w:rsidRPr="00DE46A3">
        <w:rPr>
          <w:rFonts w:ascii="ＭＳ 明朝" w:hAnsi="ＭＳ 明朝" w:hint="eastAsia"/>
          <w:sz w:val="20"/>
        </w:rPr>
        <w:t>発生、</w:t>
      </w:r>
      <w:r w:rsidR="00DE46A3" w:rsidRPr="00DE46A3">
        <w:rPr>
          <w:rFonts w:ascii="ＭＳ 明朝" w:hAnsi="ＭＳ 明朝" w:hint="eastAsia"/>
          <w:sz w:val="20"/>
        </w:rPr>
        <w:t>他市場への供給</w:t>
      </w:r>
      <w:r w:rsidR="00DE46A3" w:rsidRPr="000D4BDB">
        <w:rPr>
          <w:rFonts w:ascii="ＭＳ Ｐゴシック" w:eastAsia="ＭＳ Ｐゴシック" w:hAnsi="ＭＳ Ｐゴシック" w:hint="eastAsia"/>
          <w:spacing w:val="0"/>
          <w:sz w:val="20"/>
        </w:rPr>
        <w:t>etc.</w:t>
      </w:r>
    </w:p>
    <w:p w:rsidR="00C217DE" w:rsidRDefault="00C217DE" w:rsidP="00DE46A3">
      <w:pPr>
        <w:autoSpaceDN w:val="0"/>
        <w:spacing w:line="300" w:lineRule="exact"/>
        <w:ind w:left="840" w:hangingChars="300" w:hanging="840"/>
        <w:rPr>
          <w:rFonts w:ascii="ＭＳ Ｐゴシック" w:eastAsia="ＭＳ Ｐゴシック" w:hAnsi="ＭＳ Ｐゴシック"/>
          <w:spacing w:val="0"/>
          <w:sz w:val="20"/>
        </w:rPr>
      </w:pPr>
      <w:r>
        <w:rPr>
          <w:rFonts w:ascii="ＭＳ 明朝" w:hAnsi="ＭＳ 明朝" w:hint="eastAsia"/>
        </w:rPr>
        <w:t xml:space="preserve">　　</w:t>
      </w:r>
      <w:r w:rsidR="00DE46A3">
        <w:rPr>
          <w:rFonts w:ascii="ＭＳ 明朝" w:hAnsi="ＭＳ 明朝" w:hint="eastAsia"/>
        </w:rPr>
        <w:t xml:space="preserve">　　　　　</w:t>
      </w:r>
      <w:r w:rsidR="00B45627">
        <w:rPr>
          <w:rFonts w:ascii="ＭＳ 明朝" w:hAnsi="ＭＳ 明朝" w:hint="eastAsia"/>
        </w:rPr>
        <w:t xml:space="preserve">　</w:t>
      </w:r>
      <w:r>
        <w:rPr>
          <w:rFonts w:ascii="ＭＳ 明朝" w:hAnsi="ＭＳ 明朝" w:hint="eastAsia"/>
        </w:rPr>
        <w:t xml:space="preserve">　　　　</w:t>
      </w:r>
      <w:r w:rsidR="00DE46A3">
        <w:rPr>
          <w:rFonts w:ascii="ＭＳ 明朝" w:hAnsi="ＭＳ 明朝" w:hint="eastAsia"/>
          <w:sz w:val="20"/>
        </w:rPr>
        <w:t xml:space="preserve">　</w:t>
      </w:r>
      <w:r w:rsidR="00DE46A3" w:rsidRPr="00DE46A3">
        <w:rPr>
          <w:rFonts w:ascii="ＭＳ 明朝" w:hAnsi="ＭＳ 明朝" w:hint="eastAsia"/>
          <w:sz w:val="20"/>
        </w:rPr>
        <w:t>（</w:t>
      </w:r>
      <w:r w:rsidRPr="00DE46A3">
        <w:rPr>
          <w:rFonts w:ascii="ＭＳ 明朝" w:hAnsi="ＭＳ 明朝" w:hint="eastAsia"/>
          <w:sz w:val="20"/>
        </w:rPr>
        <w:t>直荷引き</w:t>
      </w:r>
      <w:r w:rsidR="00DE46A3" w:rsidRPr="00DE46A3">
        <w:rPr>
          <w:rFonts w:ascii="ＭＳ 明朝" w:hAnsi="ＭＳ 明朝" w:hint="eastAsia"/>
          <w:sz w:val="20"/>
        </w:rPr>
        <w:t>）入荷量の</w:t>
      </w:r>
      <w:r w:rsidR="00DE46A3">
        <w:rPr>
          <w:rFonts w:ascii="ＭＳ 明朝" w:hAnsi="ＭＳ 明朝" w:hint="eastAsia"/>
          <w:sz w:val="20"/>
        </w:rPr>
        <w:t>不足、</w:t>
      </w:r>
      <w:r w:rsidR="00936F9F">
        <w:rPr>
          <w:rFonts w:ascii="ＭＳ 明朝" w:hAnsi="ＭＳ 明朝" w:hint="eastAsia"/>
          <w:sz w:val="20"/>
        </w:rPr>
        <w:t>取扱品目の欠品</w:t>
      </w:r>
      <w:r w:rsidR="00DE46A3" w:rsidRPr="000D4BDB">
        <w:rPr>
          <w:rFonts w:ascii="ＭＳ Ｐゴシック" w:eastAsia="ＭＳ Ｐゴシック" w:hAnsi="ＭＳ Ｐゴシック" w:hint="eastAsia"/>
          <w:spacing w:val="0"/>
          <w:sz w:val="20"/>
        </w:rPr>
        <w:t>etc.</w:t>
      </w:r>
    </w:p>
    <w:p w:rsidR="00C217DE" w:rsidRDefault="00C217DE" w:rsidP="00C217DE">
      <w:pPr>
        <w:autoSpaceDN w:val="0"/>
        <w:ind w:left="840" w:hangingChars="300" w:hanging="840"/>
        <w:rPr>
          <w:rFonts w:ascii="ＭＳ 明朝" w:hAnsi="ＭＳ 明朝"/>
        </w:rPr>
      </w:pPr>
    </w:p>
    <w:p w:rsidR="005862CC" w:rsidRDefault="008F266C" w:rsidP="00573081">
      <w:pPr>
        <w:autoSpaceDN w:val="0"/>
        <w:ind w:left="560" w:hangingChars="200" w:hanging="560"/>
        <w:rPr>
          <w:rFonts w:ascii="ＭＳ 明朝" w:hAnsi="ＭＳ 明朝"/>
        </w:rPr>
      </w:pPr>
      <w:r>
        <w:rPr>
          <w:rFonts w:ascii="ＭＳ 明朝" w:hAnsi="ＭＳ 明朝" w:hint="eastAsia"/>
        </w:rPr>
        <w:t xml:space="preserve">　・　今般の省令</w:t>
      </w:r>
      <w:r w:rsidR="00573081">
        <w:rPr>
          <w:rFonts w:ascii="ＭＳ 明朝" w:hAnsi="ＭＳ 明朝" w:hint="eastAsia"/>
        </w:rPr>
        <w:t>改正を受けて、</w:t>
      </w:r>
    </w:p>
    <w:p w:rsidR="005862CC" w:rsidRDefault="005862CC" w:rsidP="00895E14">
      <w:pPr>
        <w:autoSpaceDN w:val="0"/>
        <w:ind w:left="1540" w:hangingChars="550" w:hanging="1540"/>
        <w:rPr>
          <w:rFonts w:ascii="ＭＳ 明朝" w:hAnsi="ＭＳ 明朝"/>
        </w:rPr>
      </w:pPr>
      <w:r>
        <w:rPr>
          <w:rFonts w:ascii="ＭＳ 明朝" w:hAnsi="ＭＳ 明朝" w:hint="eastAsia"/>
        </w:rPr>
        <w:t xml:space="preserve">　　　　①</w:t>
      </w:r>
      <w:r>
        <w:rPr>
          <w:rFonts w:ascii="ＭＳ 明朝" w:hAnsi="ＭＳ 明朝" w:hint="eastAsia"/>
        </w:rPr>
        <w:t xml:space="preserve"> </w:t>
      </w:r>
      <w:r w:rsidR="00573081" w:rsidRPr="00A23830">
        <w:rPr>
          <w:rFonts w:ascii="ＭＳ 明朝" w:hAnsi="ＭＳ 明朝" w:hint="eastAsia"/>
        </w:rPr>
        <w:t>国内産農林水産物</w:t>
      </w:r>
      <w:r w:rsidR="00A23830" w:rsidRPr="00A23830">
        <w:rPr>
          <w:rFonts w:ascii="ＭＳ 明朝" w:hAnsi="ＭＳ 明朝" w:hint="eastAsia"/>
        </w:rPr>
        <w:t>を</w:t>
      </w:r>
      <w:r w:rsidR="00895E14">
        <w:rPr>
          <w:rFonts w:ascii="ＭＳ 明朝" w:hAnsi="ＭＳ 明朝" w:hint="eastAsia"/>
        </w:rPr>
        <w:t>輸出</w:t>
      </w:r>
      <w:r w:rsidR="00A23830" w:rsidRPr="00A23830">
        <w:rPr>
          <w:rFonts w:ascii="ＭＳ 明朝" w:hAnsi="ＭＳ 明朝" w:hint="eastAsia"/>
        </w:rPr>
        <w:t>する</w:t>
      </w:r>
      <w:r w:rsidR="00895E14">
        <w:rPr>
          <w:rFonts w:ascii="ＭＳ 明朝" w:hAnsi="ＭＳ 明朝" w:hint="eastAsia"/>
        </w:rPr>
        <w:t>ため卸売業者が行う</w:t>
      </w:r>
      <w:r w:rsidR="00573081" w:rsidRPr="00EB5787">
        <w:rPr>
          <w:rFonts w:ascii="ＭＳ 明朝" w:hAnsi="ＭＳ 明朝" w:hint="eastAsia"/>
        </w:rPr>
        <w:t>第三者販売</w:t>
      </w:r>
    </w:p>
    <w:p w:rsidR="005862CC" w:rsidRDefault="005862CC" w:rsidP="00895E14">
      <w:pPr>
        <w:autoSpaceDN w:val="0"/>
        <w:ind w:left="1540" w:hangingChars="550" w:hanging="1540"/>
        <w:rPr>
          <w:rFonts w:ascii="ＭＳ 明朝" w:hAnsi="ＭＳ 明朝"/>
        </w:rPr>
      </w:pPr>
      <w:r>
        <w:rPr>
          <w:rFonts w:ascii="ＭＳ 明朝" w:hAnsi="ＭＳ 明朝" w:hint="eastAsia"/>
        </w:rPr>
        <w:t xml:space="preserve">　　　　②</w:t>
      </w:r>
      <w:r>
        <w:rPr>
          <w:rFonts w:ascii="ＭＳ 明朝" w:hAnsi="ＭＳ 明朝" w:hint="eastAsia"/>
        </w:rPr>
        <w:t xml:space="preserve"> </w:t>
      </w:r>
      <w:r w:rsidR="00895E14">
        <w:rPr>
          <w:rFonts w:ascii="ＭＳ 明朝" w:hAnsi="ＭＳ 明朝" w:hint="eastAsia"/>
        </w:rPr>
        <w:t>輸出のために仲卸業者が</w:t>
      </w:r>
      <w:r w:rsidR="00C217DE">
        <w:rPr>
          <w:rFonts w:ascii="ＭＳ 明朝" w:hAnsi="ＭＳ 明朝" w:hint="eastAsia"/>
        </w:rPr>
        <w:t>行う</w:t>
      </w:r>
      <w:r w:rsidR="00573081" w:rsidRPr="00A23830">
        <w:rPr>
          <w:rFonts w:ascii="ＭＳ 明朝" w:hAnsi="ＭＳ 明朝" w:hint="eastAsia"/>
        </w:rPr>
        <w:t>国内産農林水産物の</w:t>
      </w:r>
      <w:r w:rsidR="00573081" w:rsidRPr="00EB5787">
        <w:rPr>
          <w:rFonts w:ascii="ＭＳ 明朝" w:hAnsi="ＭＳ 明朝" w:hint="eastAsia"/>
        </w:rPr>
        <w:t>直荷引き</w:t>
      </w:r>
    </w:p>
    <w:p w:rsidR="00740D28" w:rsidRDefault="005862CC" w:rsidP="005065AE">
      <w:pPr>
        <w:autoSpaceDN w:val="0"/>
        <w:ind w:left="840" w:hangingChars="300" w:hanging="840"/>
        <w:rPr>
          <w:rFonts w:ascii="ＭＳ 明朝" w:hAnsi="ＭＳ 明朝"/>
        </w:rPr>
      </w:pPr>
      <w:r>
        <w:rPr>
          <w:rFonts w:ascii="ＭＳ 明朝" w:hAnsi="ＭＳ 明朝" w:hint="eastAsia"/>
        </w:rPr>
        <w:t xml:space="preserve">　　　</w:t>
      </w:r>
      <w:r w:rsidR="00573081">
        <w:rPr>
          <w:rFonts w:ascii="ＭＳ 明朝" w:hAnsi="ＭＳ 明朝" w:hint="eastAsia"/>
        </w:rPr>
        <w:t>について、</w:t>
      </w:r>
      <w:r w:rsidR="008F266C" w:rsidRPr="008F266C">
        <w:rPr>
          <w:rFonts w:ascii="ＭＳ 明朝" w:hAnsi="ＭＳ 明朝" w:hint="eastAsia"/>
        </w:rPr>
        <w:t>業務規程</w:t>
      </w:r>
      <w:r w:rsidR="008F266C">
        <w:rPr>
          <w:rFonts w:ascii="ＭＳ 明朝" w:hAnsi="ＭＳ 明朝" w:hint="eastAsia"/>
        </w:rPr>
        <w:t>に</w:t>
      </w:r>
      <w:r w:rsidR="00573081">
        <w:rPr>
          <w:rFonts w:ascii="ＭＳ 明朝" w:hAnsi="ＭＳ 明朝" w:hint="eastAsia"/>
        </w:rPr>
        <w:t>必要な規定を追加する。</w:t>
      </w:r>
    </w:p>
    <w:p w:rsidR="00894CC3" w:rsidRPr="00A23830" w:rsidRDefault="00894CC3" w:rsidP="001D40AA">
      <w:pPr>
        <w:autoSpaceDN w:val="0"/>
        <w:rPr>
          <w:rFonts w:ascii="ＭＳ 明朝" w:hAnsi="ＭＳ 明朝"/>
        </w:rPr>
      </w:pPr>
    </w:p>
    <w:p w:rsidR="00894CC3" w:rsidRPr="00B45627" w:rsidRDefault="00573081" w:rsidP="00B45627">
      <w:pPr>
        <w:autoSpaceDN w:val="0"/>
        <w:rPr>
          <w:rFonts w:ascii="ＭＳ 明朝" w:hAnsi="ＭＳ 明朝"/>
        </w:rPr>
      </w:pPr>
      <w:r w:rsidRPr="008C64C9">
        <w:rPr>
          <w:rFonts w:hAnsi="ＭＳ ゴシック" w:hint="eastAsia"/>
        </w:rPr>
        <w:t>■施行期日</w:t>
      </w:r>
      <w:r w:rsidR="005065AE">
        <w:rPr>
          <w:rFonts w:ascii="ＭＳ 明朝" w:hAnsi="ＭＳ 明朝" w:hint="eastAsia"/>
        </w:rPr>
        <w:t xml:space="preserve">　　</w:t>
      </w:r>
      <w:r>
        <w:rPr>
          <w:rFonts w:ascii="ＭＳ 明朝" w:hAnsi="ＭＳ 明朝" w:hint="eastAsia"/>
        </w:rPr>
        <w:t>平成２９年４月１日</w:t>
      </w:r>
    </w:p>
    <w:sectPr w:rsidR="00894CC3" w:rsidRPr="00B45627" w:rsidSect="00C1577D">
      <w:pgSz w:w="11906" w:h="16838" w:code="9"/>
      <w:pgMar w:top="1985" w:right="1247" w:bottom="1418" w:left="1247" w:header="1134" w:footer="737" w:gutter="0"/>
      <w:cols w:space="425"/>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ED" w:rsidRDefault="00E127ED">
      <w:r>
        <w:separator/>
      </w:r>
    </w:p>
  </w:endnote>
  <w:endnote w:type="continuationSeparator" w:id="0">
    <w:p w:rsidR="00E127ED" w:rsidRDefault="00E1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ED" w:rsidRDefault="00E127ED">
      <w:r>
        <w:separator/>
      </w:r>
    </w:p>
  </w:footnote>
  <w:footnote w:type="continuationSeparator" w:id="0">
    <w:p w:rsidR="00E127ED" w:rsidRDefault="00E12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2A"/>
    <w:multiLevelType w:val="hybridMultilevel"/>
    <w:tmpl w:val="3858F51E"/>
    <w:lvl w:ilvl="0" w:tplc="2E9466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80C7F53"/>
    <w:multiLevelType w:val="hybridMultilevel"/>
    <w:tmpl w:val="456CC166"/>
    <w:lvl w:ilvl="0" w:tplc="6AEEC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05A5D3B"/>
    <w:multiLevelType w:val="hybridMultilevel"/>
    <w:tmpl w:val="ADF086CC"/>
    <w:lvl w:ilvl="0" w:tplc="DFEAB56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5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4D"/>
    <w:rsid w:val="00011390"/>
    <w:rsid w:val="00014C6E"/>
    <w:rsid w:val="00015292"/>
    <w:rsid w:val="000328E3"/>
    <w:rsid w:val="00066C16"/>
    <w:rsid w:val="000C3096"/>
    <w:rsid w:val="000D1359"/>
    <w:rsid w:val="000D4BDB"/>
    <w:rsid w:val="000E306D"/>
    <w:rsid w:val="00122675"/>
    <w:rsid w:val="00172162"/>
    <w:rsid w:val="00185A94"/>
    <w:rsid w:val="001938EB"/>
    <w:rsid w:val="001B5BAF"/>
    <w:rsid w:val="001D40AA"/>
    <w:rsid w:val="001E18AB"/>
    <w:rsid w:val="001F33AC"/>
    <w:rsid w:val="00204077"/>
    <w:rsid w:val="002105A1"/>
    <w:rsid w:val="00215F47"/>
    <w:rsid w:val="00230BE0"/>
    <w:rsid w:val="00250A5E"/>
    <w:rsid w:val="002658E7"/>
    <w:rsid w:val="00275700"/>
    <w:rsid w:val="002801F9"/>
    <w:rsid w:val="00282156"/>
    <w:rsid w:val="0028541E"/>
    <w:rsid w:val="002A1D47"/>
    <w:rsid w:val="002A6506"/>
    <w:rsid w:val="002B3840"/>
    <w:rsid w:val="00343165"/>
    <w:rsid w:val="003567ED"/>
    <w:rsid w:val="003853F6"/>
    <w:rsid w:val="00397B70"/>
    <w:rsid w:val="003C342B"/>
    <w:rsid w:val="003D16BF"/>
    <w:rsid w:val="003E3CC3"/>
    <w:rsid w:val="003F10C5"/>
    <w:rsid w:val="003F1686"/>
    <w:rsid w:val="004074AC"/>
    <w:rsid w:val="00455E29"/>
    <w:rsid w:val="0046217A"/>
    <w:rsid w:val="004B1B29"/>
    <w:rsid w:val="004E5BCD"/>
    <w:rsid w:val="004F5F8D"/>
    <w:rsid w:val="004F67E4"/>
    <w:rsid w:val="005065AE"/>
    <w:rsid w:val="00531CAC"/>
    <w:rsid w:val="00532A04"/>
    <w:rsid w:val="00552E53"/>
    <w:rsid w:val="00561C2F"/>
    <w:rsid w:val="005661F2"/>
    <w:rsid w:val="005720C0"/>
    <w:rsid w:val="00573081"/>
    <w:rsid w:val="005862CC"/>
    <w:rsid w:val="005A1B93"/>
    <w:rsid w:val="005B311F"/>
    <w:rsid w:val="005B57A4"/>
    <w:rsid w:val="005F3910"/>
    <w:rsid w:val="00602411"/>
    <w:rsid w:val="0062682C"/>
    <w:rsid w:val="006341CF"/>
    <w:rsid w:val="006612D6"/>
    <w:rsid w:val="006724F6"/>
    <w:rsid w:val="006D34DF"/>
    <w:rsid w:val="006D428A"/>
    <w:rsid w:val="007369A3"/>
    <w:rsid w:val="00740D28"/>
    <w:rsid w:val="00756907"/>
    <w:rsid w:val="0075792A"/>
    <w:rsid w:val="00766CBD"/>
    <w:rsid w:val="007910D9"/>
    <w:rsid w:val="00796408"/>
    <w:rsid w:val="0079765B"/>
    <w:rsid w:val="007E20F3"/>
    <w:rsid w:val="00817766"/>
    <w:rsid w:val="00851606"/>
    <w:rsid w:val="00852189"/>
    <w:rsid w:val="00873AE4"/>
    <w:rsid w:val="00886917"/>
    <w:rsid w:val="00894CC3"/>
    <w:rsid w:val="00895E14"/>
    <w:rsid w:val="008C64C9"/>
    <w:rsid w:val="008F266C"/>
    <w:rsid w:val="00900990"/>
    <w:rsid w:val="00912B8C"/>
    <w:rsid w:val="00936F9F"/>
    <w:rsid w:val="00940110"/>
    <w:rsid w:val="00944028"/>
    <w:rsid w:val="009440F7"/>
    <w:rsid w:val="0097312B"/>
    <w:rsid w:val="00976D4D"/>
    <w:rsid w:val="00993A9F"/>
    <w:rsid w:val="009B51C5"/>
    <w:rsid w:val="00A06FE4"/>
    <w:rsid w:val="00A12DDB"/>
    <w:rsid w:val="00A23830"/>
    <w:rsid w:val="00A330CA"/>
    <w:rsid w:val="00AA29FD"/>
    <w:rsid w:val="00AA6BE0"/>
    <w:rsid w:val="00AC219B"/>
    <w:rsid w:val="00AC3358"/>
    <w:rsid w:val="00AD1AE8"/>
    <w:rsid w:val="00B15003"/>
    <w:rsid w:val="00B43FF7"/>
    <w:rsid w:val="00B45627"/>
    <w:rsid w:val="00B76288"/>
    <w:rsid w:val="00BA0067"/>
    <w:rsid w:val="00BC1DD3"/>
    <w:rsid w:val="00BD2616"/>
    <w:rsid w:val="00BD6AF2"/>
    <w:rsid w:val="00C1577D"/>
    <w:rsid w:val="00C15CD0"/>
    <w:rsid w:val="00C217DE"/>
    <w:rsid w:val="00C612AA"/>
    <w:rsid w:val="00C931A7"/>
    <w:rsid w:val="00CD3785"/>
    <w:rsid w:val="00CD5512"/>
    <w:rsid w:val="00CF50DB"/>
    <w:rsid w:val="00CF6C32"/>
    <w:rsid w:val="00D031D0"/>
    <w:rsid w:val="00D115B3"/>
    <w:rsid w:val="00D439D8"/>
    <w:rsid w:val="00D631B3"/>
    <w:rsid w:val="00D8691C"/>
    <w:rsid w:val="00DC0889"/>
    <w:rsid w:val="00DD2B4C"/>
    <w:rsid w:val="00DE46A3"/>
    <w:rsid w:val="00DE49F8"/>
    <w:rsid w:val="00E127ED"/>
    <w:rsid w:val="00E76A96"/>
    <w:rsid w:val="00E87EA0"/>
    <w:rsid w:val="00E90F22"/>
    <w:rsid w:val="00E92A85"/>
    <w:rsid w:val="00E9317A"/>
    <w:rsid w:val="00EA51C3"/>
    <w:rsid w:val="00EB5787"/>
    <w:rsid w:val="00EF03C1"/>
    <w:rsid w:val="00F070F4"/>
    <w:rsid w:val="00F526DD"/>
    <w:rsid w:val="00F6291B"/>
    <w:rsid w:val="00F86760"/>
    <w:rsid w:val="00F907A6"/>
    <w:rsid w:val="00FA3FF5"/>
    <w:rsid w:val="00FD045A"/>
    <w:rsid w:val="00FD6901"/>
    <w:rsid w:val="00FE4912"/>
    <w:rsid w:val="00FE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081"/>
    <w:pPr>
      <w:widowControl w:val="0"/>
      <w:jc w:val="both"/>
    </w:pPr>
    <w:rPr>
      <w:rFonts w:ascii="ＭＳ ゴシック" w:eastAsia="ＭＳ ゴシック"/>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6C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F03C1"/>
    <w:pPr>
      <w:tabs>
        <w:tab w:val="center" w:pos="4252"/>
        <w:tab w:val="right" w:pos="8504"/>
      </w:tabs>
      <w:snapToGrid w:val="0"/>
    </w:pPr>
  </w:style>
  <w:style w:type="paragraph" w:styleId="a5">
    <w:name w:val="footer"/>
    <w:basedOn w:val="a"/>
    <w:rsid w:val="00EF03C1"/>
    <w:pPr>
      <w:tabs>
        <w:tab w:val="center" w:pos="4252"/>
        <w:tab w:val="right" w:pos="8504"/>
      </w:tabs>
      <w:snapToGrid w:val="0"/>
    </w:pPr>
  </w:style>
  <w:style w:type="paragraph" w:styleId="Web">
    <w:name w:val="Normal (Web)"/>
    <w:basedOn w:val="a"/>
    <w:uiPriority w:val="99"/>
    <w:unhideWhenUsed/>
    <w:rsid w:val="00C1577D"/>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081"/>
    <w:pPr>
      <w:widowControl w:val="0"/>
      <w:jc w:val="both"/>
    </w:pPr>
    <w:rPr>
      <w:rFonts w:ascii="ＭＳ ゴシック" w:eastAsia="ＭＳ ゴシック"/>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6C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F03C1"/>
    <w:pPr>
      <w:tabs>
        <w:tab w:val="center" w:pos="4252"/>
        <w:tab w:val="right" w:pos="8504"/>
      </w:tabs>
      <w:snapToGrid w:val="0"/>
    </w:pPr>
  </w:style>
  <w:style w:type="paragraph" w:styleId="a5">
    <w:name w:val="footer"/>
    <w:basedOn w:val="a"/>
    <w:rsid w:val="00EF03C1"/>
    <w:pPr>
      <w:tabs>
        <w:tab w:val="center" w:pos="4252"/>
        <w:tab w:val="right" w:pos="8504"/>
      </w:tabs>
      <w:snapToGrid w:val="0"/>
    </w:pPr>
  </w:style>
  <w:style w:type="paragraph" w:styleId="Web">
    <w:name w:val="Normal (Web)"/>
    <w:basedOn w:val="a"/>
    <w:uiPriority w:val="99"/>
    <w:unhideWhenUsed/>
    <w:rsid w:val="00C1577D"/>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211A-9C7C-4F70-92F9-FDD0E7641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E54055-6929-43D1-90F2-58E17A9A9CC1}">
  <ds:schemaRefs>
    <ds:schemaRef ds:uri="http://schemas.microsoft.com/sharepoint/v3/contenttype/forms"/>
  </ds:schemaRefs>
</ds:datastoreItem>
</file>

<file path=customXml/itemProps3.xml><?xml version="1.0" encoding="utf-8"?>
<ds:datastoreItem xmlns:ds="http://schemas.openxmlformats.org/officeDocument/2006/customXml" ds:itemID="{5C9E95F4-ACC5-4D2F-9D10-BBC55A3C47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6F66EA-4435-44CC-A40D-0704F2C6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大阪府認定こども園の認定の基準に関する条例の改正（概要）</vt:lpstr>
      <vt:lpstr>大阪府認定こども園の認定の基準に関する条例の改正（概要）</vt:lpstr>
    </vt:vector>
  </TitlesOfParts>
  <Company>大阪府</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大阪府認定こども園の認定の基準に関する条例の改正（概要）</dc:title>
  <dc:creator>大阪府職員端末機１７年度１２月調達</dc:creator>
  <cp:lastModifiedBy>大阪府</cp:lastModifiedBy>
  <cp:revision>6</cp:revision>
  <cp:lastPrinted>2017-01-26T05:50:00Z</cp:lastPrinted>
  <dcterms:created xsi:type="dcterms:W3CDTF">2017-01-27T00:17:00Z</dcterms:created>
  <dcterms:modified xsi:type="dcterms:W3CDTF">2017-02-04T05:19:00Z</dcterms:modified>
</cp:coreProperties>
</file>