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3BBA" w:rsidRDefault="00E169D9" w:rsidP="003713E8">
      <w:pPr>
        <w:pStyle w:val="a3"/>
        <w:rPr>
          <w:sz w:val="28"/>
        </w:rPr>
      </w:pPr>
      <w:r>
        <w:rPr>
          <w:rFonts w:hint="eastAsia"/>
          <w:noProof/>
        </w:rPr>
        <mc:AlternateContent>
          <mc:Choice Requires="wps">
            <w:drawing>
              <wp:anchor distT="0" distB="0" distL="114300" distR="114300" simplePos="0" relativeHeight="251667456" behindDoc="0" locked="0" layoutInCell="1" allowOverlap="1" wp14:anchorId="75BEF0AA" wp14:editId="3923A251">
                <wp:simplePos x="0" y="0"/>
                <wp:positionH relativeFrom="column">
                  <wp:posOffset>-142875</wp:posOffset>
                </wp:positionH>
                <wp:positionV relativeFrom="paragraph">
                  <wp:posOffset>-19050</wp:posOffset>
                </wp:positionV>
                <wp:extent cx="6048375" cy="6191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483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3E8" w:rsidRDefault="000C1B32" w:rsidP="005919D8">
                            <w:pPr>
                              <w:rPr>
                                <w:rFonts w:asciiTheme="majorEastAsia" w:eastAsiaTheme="majorEastAsia" w:hAnsiTheme="majorEastAsia"/>
                                <w:b/>
                                <w:sz w:val="28"/>
                              </w:rPr>
                            </w:pPr>
                            <w:r>
                              <w:rPr>
                                <w:rFonts w:asciiTheme="majorEastAsia" w:eastAsiaTheme="majorEastAsia" w:hAnsiTheme="majorEastAsia" w:hint="eastAsia"/>
                                <w:b/>
                                <w:sz w:val="28"/>
                                <w:bdr w:val="single" w:sz="4" w:space="0" w:color="auto"/>
                              </w:rPr>
                              <w:t xml:space="preserve"> 2</w:t>
                            </w:r>
                            <w:r w:rsidRPr="000C1B32">
                              <w:rPr>
                                <w:rFonts w:asciiTheme="majorEastAsia" w:eastAsiaTheme="majorEastAsia" w:hAnsiTheme="majorEastAsia" w:hint="eastAsia"/>
                                <w:b/>
                                <w:sz w:val="28"/>
                                <w:bdr w:val="single" w:sz="4" w:space="0" w:color="auto"/>
                              </w:rPr>
                              <w:t>9</w:t>
                            </w:r>
                            <w:r w:rsidR="005919D8" w:rsidRPr="000C1B32">
                              <w:rPr>
                                <w:rFonts w:asciiTheme="majorEastAsia" w:eastAsiaTheme="majorEastAsia" w:hAnsiTheme="majorEastAsia" w:hint="eastAsia"/>
                                <w:b/>
                                <w:sz w:val="28"/>
                                <w:bdr w:val="single" w:sz="4" w:space="0" w:color="auto"/>
                              </w:rPr>
                              <w:t>年度　重点取組事項</w:t>
                            </w:r>
                            <w:r>
                              <w:rPr>
                                <w:rFonts w:asciiTheme="majorEastAsia" w:eastAsiaTheme="majorEastAsia" w:hAnsiTheme="majorEastAsia" w:hint="eastAsia"/>
                                <w:b/>
                                <w:sz w:val="28"/>
                                <w:bdr w:val="single" w:sz="4" w:space="0" w:color="auto"/>
                              </w:rPr>
                              <w:t xml:space="preserve"> </w:t>
                            </w:r>
                            <w:r w:rsidR="003B49F8" w:rsidRPr="000C1B32">
                              <w:rPr>
                                <w:rFonts w:asciiTheme="majorEastAsia" w:eastAsiaTheme="majorEastAsia" w:hAnsiTheme="majorEastAsia" w:hint="eastAsia"/>
                                <w:b/>
                                <w:sz w:val="28"/>
                                <w:bdr w:val="single" w:sz="4" w:space="0" w:color="auto"/>
                              </w:rPr>
                              <w:t>③</w:t>
                            </w:r>
                            <w:r>
                              <w:rPr>
                                <w:rFonts w:asciiTheme="majorEastAsia" w:eastAsiaTheme="majorEastAsia" w:hAnsiTheme="majorEastAsia" w:hint="eastAsia"/>
                                <w:b/>
                                <w:sz w:val="28"/>
                                <w:bdr w:val="single" w:sz="4" w:space="0" w:color="auto"/>
                              </w:rPr>
                              <w:t xml:space="preserve"> </w:t>
                            </w:r>
                            <w:r w:rsidR="003713E8">
                              <w:rPr>
                                <w:rFonts w:asciiTheme="majorEastAsia" w:eastAsiaTheme="majorEastAsia" w:hAnsiTheme="majorEastAsia" w:hint="eastAsia"/>
                                <w:b/>
                                <w:sz w:val="28"/>
                              </w:rPr>
                              <w:t xml:space="preserve">　</w:t>
                            </w:r>
                            <w:r w:rsidR="00024B0F" w:rsidRPr="00024B0F">
                              <w:rPr>
                                <w:rFonts w:asciiTheme="majorEastAsia" w:eastAsiaTheme="majorEastAsia" w:hAnsiTheme="majorEastAsia" w:hint="eastAsia"/>
                                <w:b/>
                                <w:sz w:val="28"/>
                              </w:rPr>
                              <w:t>指定管理者による効率的な管理運営</w:t>
                            </w:r>
                          </w:p>
                          <w:p w:rsidR="005919D8" w:rsidRPr="005919D8" w:rsidRDefault="005919D8" w:rsidP="005919D8">
                            <w:pPr>
                              <w:rPr>
                                <w:rFonts w:asciiTheme="majorEastAsia" w:eastAsiaTheme="majorEastAsia" w:hAnsiTheme="majorEastAsi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1.25pt;margin-top:-1.5pt;width:476.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K3nwIAAHM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" filled="f" stroked="f" strokeweight=".5pt">
                <v:textbox>
                  <w:txbxContent>
                    <w:p w:rsidR="003713E8" w:rsidRDefault="000C1B32" w:rsidP="005919D8">
                      <w:pPr>
                        <w:rPr>
                          <w:rFonts w:asciiTheme="majorEastAsia" w:eastAsiaTheme="majorEastAsia" w:hAnsiTheme="majorEastAsia"/>
                          <w:b/>
                          <w:sz w:val="28"/>
                        </w:rPr>
                      </w:pPr>
                      <w:bookmarkStart w:id="1" w:name="_GoBack"/>
                      <w:r>
                        <w:rPr>
                          <w:rFonts w:asciiTheme="majorEastAsia" w:eastAsiaTheme="majorEastAsia" w:hAnsiTheme="majorEastAsia" w:hint="eastAsia"/>
                          <w:b/>
                          <w:sz w:val="28"/>
                          <w:bdr w:val="single" w:sz="4" w:space="0" w:color="auto"/>
                        </w:rPr>
                        <w:t xml:space="preserve"> 2</w:t>
                      </w:r>
                      <w:r w:rsidRPr="000C1B32">
                        <w:rPr>
                          <w:rFonts w:asciiTheme="majorEastAsia" w:eastAsiaTheme="majorEastAsia" w:hAnsiTheme="majorEastAsia" w:hint="eastAsia"/>
                          <w:b/>
                          <w:sz w:val="28"/>
                          <w:bdr w:val="single" w:sz="4" w:space="0" w:color="auto"/>
                        </w:rPr>
                        <w:t>9</w:t>
                      </w:r>
                      <w:r w:rsidR="005919D8" w:rsidRPr="000C1B32">
                        <w:rPr>
                          <w:rFonts w:asciiTheme="majorEastAsia" w:eastAsiaTheme="majorEastAsia" w:hAnsiTheme="majorEastAsia" w:hint="eastAsia"/>
                          <w:b/>
                          <w:sz w:val="28"/>
                          <w:bdr w:val="single" w:sz="4" w:space="0" w:color="auto"/>
                        </w:rPr>
                        <w:t>年度　重点取組事項</w:t>
                      </w:r>
                      <w:r>
                        <w:rPr>
                          <w:rFonts w:asciiTheme="majorEastAsia" w:eastAsiaTheme="majorEastAsia" w:hAnsiTheme="majorEastAsia" w:hint="eastAsia"/>
                          <w:b/>
                          <w:sz w:val="28"/>
                          <w:bdr w:val="single" w:sz="4" w:space="0" w:color="auto"/>
                        </w:rPr>
                        <w:t xml:space="preserve"> </w:t>
                      </w:r>
                      <w:r w:rsidR="003B49F8" w:rsidRPr="000C1B32">
                        <w:rPr>
                          <w:rFonts w:asciiTheme="majorEastAsia" w:eastAsiaTheme="majorEastAsia" w:hAnsiTheme="majorEastAsia" w:hint="eastAsia"/>
                          <w:b/>
                          <w:sz w:val="28"/>
                          <w:bdr w:val="single" w:sz="4" w:space="0" w:color="auto"/>
                        </w:rPr>
                        <w:t>③</w:t>
                      </w:r>
                      <w:r>
                        <w:rPr>
                          <w:rFonts w:asciiTheme="majorEastAsia" w:eastAsiaTheme="majorEastAsia" w:hAnsiTheme="majorEastAsia" w:hint="eastAsia"/>
                          <w:b/>
                          <w:sz w:val="28"/>
                          <w:bdr w:val="single" w:sz="4" w:space="0" w:color="auto"/>
                        </w:rPr>
                        <w:t xml:space="preserve"> </w:t>
                      </w:r>
                      <w:r w:rsidR="003713E8">
                        <w:rPr>
                          <w:rFonts w:asciiTheme="majorEastAsia" w:eastAsiaTheme="majorEastAsia" w:hAnsiTheme="majorEastAsia" w:hint="eastAsia"/>
                          <w:b/>
                          <w:sz w:val="28"/>
                        </w:rPr>
                        <w:t xml:space="preserve">　</w:t>
                      </w:r>
                      <w:r w:rsidR="00024B0F" w:rsidRPr="00024B0F">
                        <w:rPr>
                          <w:rFonts w:asciiTheme="majorEastAsia" w:eastAsiaTheme="majorEastAsia" w:hAnsiTheme="majorEastAsia" w:hint="eastAsia"/>
                          <w:b/>
                          <w:sz w:val="28"/>
                        </w:rPr>
                        <w:t>指定管理者による効率的な管理運営</w:t>
                      </w:r>
                    </w:p>
                    <w:bookmarkEnd w:id="1"/>
                    <w:p w:rsidR="005919D8" w:rsidRPr="005919D8" w:rsidRDefault="005919D8" w:rsidP="005919D8">
                      <w:pPr>
                        <w:rPr>
                          <w:rFonts w:asciiTheme="majorEastAsia" w:eastAsiaTheme="majorEastAsia" w:hAnsiTheme="majorEastAsia"/>
                          <w:b/>
                          <w:sz w:val="28"/>
                        </w:rPr>
                      </w:pPr>
                    </w:p>
                  </w:txbxContent>
                </v:textbox>
              </v:shape>
            </w:pict>
          </mc:Fallback>
        </mc:AlternateContent>
      </w:r>
    </w:p>
    <w:p w:rsidR="00F80073" w:rsidRPr="003713E8" w:rsidRDefault="00024B0F" w:rsidP="003713E8">
      <w:pPr>
        <w:pStyle w:val="a3"/>
        <w:rPr>
          <w:sz w:val="28"/>
        </w:rPr>
      </w:pPr>
      <w:r>
        <w:rPr>
          <w:rFonts w:hint="eastAsia"/>
          <w:sz w:val="28"/>
        </w:rPr>
        <w:t>施設の維持管理や市場の活性化を推進</w:t>
      </w:r>
    </w:p>
    <w:p w:rsidR="00F80073" w:rsidRDefault="00F80073">
      <w:pPr>
        <w:rPr>
          <w:sz w:val="24"/>
        </w:rPr>
      </w:pPr>
      <w:r>
        <w:rPr>
          <w:rFonts w:hint="eastAsia"/>
          <w:sz w:val="24"/>
        </w:rPr>
        <w:t>■　目的</w:t>
      </w:r>
    </w:p>
    <w:p w:rsidR="00F80073" w:rsidRDefault="00F80073">
      <w:pPr>
        <w:rPr>
          <w:sz w:val="24"/>
        </w:rPr>
      </w:pPr>
      <w:r>
        <w:rPr>
          <w:rFonts w:hint="eastAsia"/>
          <w:noProof/>
          <w:sz w:val="24"/>
        </w:rPr>
        <mc:AlternateContent>
          <mc:Choice Requires="wps">
            <w:drawing>
              <wp:anchor distT="0" distB="0" distL="114300" distR="114300" simplePos="0" relativeHeight="251660288" behindDoc="0" locked="0" layoutInCell="1" allowOverlap="1" wp14:anchorId="646E6368" wp14:editId="79E88736">
                <wp:simplePos x="0" y="0"/>
                <wp:positionH relativeFrom="column">
                  <wp:posOffset>19050</wp:posOffset>
                </wp:positionH>
                <wp:positionV relativeFrom="paragraph">
                  <wp:posOffset>57150</wp:posOffset>
                </wp:positionV>
                <wp:extent cx="62388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388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073" w:rsidRDefault="00D62D45" w:rsidP="009936D3">
                            <w:pPr>
                              <w:ind w:left="420" w:hangingChars="200" w:hanging="420"/>
                            </w:pPr>
                            <w:r>
                              <w:rPr>
                                <w:rFonts w:hint="eastAsia"/>
                              </w:rPr>
                              <w:t xml:space="preserve">　</w:t>
                            </w:r>
                            <w:r w:rsidR="009936D3">
                              <w:rPr>
                                <w:rFonts w:hint="eastAsia"/>
                              </w:rPr>
                              <w:t xml:space="preserve">○　</w:t>
                            </w:r>
                            <w:r w:rsidRPr="00D62D45">
                              <w:rPr>
                                <w:rFonts w:hint="eastAsia"/>
                              </w:rPr>
                              <w:t>指定管理者制度を継続し、</w:t>
                            </w:r>
                            <w:r>
                              <w:rPr>
                                <w:rFonts w:hint="eastAsia"/>
                              </w:rPr>
                              <w:t>民間企業ならではのスピード感とノウハウにより、施設の維持管理や市場の活性化を</w:t>
                            </w:r>
                            <w:r w:rsidRPr="00D62D45">
                              <w:rPr>
                                <w:rFonts w:hint="eastAsia"/>
                              </w:rPr>
                              <w:t>進</w:t>
                            </w:r>
                            <w:r>
                              <w:rPr>
                                <w:rFonts w:hint="eastAsia"/>
                              </w:rPr>
                              <w:t>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5pt;margin-top:4.5pt;width:491.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" fillcolor="white [3201]" strokeweight=".5pt">
                <v:textbox>
                  <w:txbxContent>
                    <w:p w:rsidR="00F80073" w:rsidRDefault="00D62D45" w:rsidP="009936D3">
                      <w:pPr>
                        <w:ind w:left="420" w:hangingChars="200" w:hanging="420"/>
                      </w:pPr>
                      <w:r>
                        <w:rPr>
                          <w:rFonts w:hint="eastAsia"/>
                        </w:rPr>
                        <w:t xml:space="preserve">　</w:t>
                      </w:r>
                      <w:r w:rsidR="009936D3">
                        <w:rPr>
                          <w:rFonts w:hint="eastAsia"/>
                        </w:rPr>
                        <w:t xml:space="preserve">○　</w:t>
                      </w:r>
                      <w:r w:rsidRPr="00D62D45">
                        <w:rPr>
                          <w:rFonts w:hint="eastAsia"/>
                        </w:rPr>
                        <w:t>指定管理者制度を継続し、</w:t>
                      </w:r>
                      <w:r>
                        <w:rPr>
                          <w:rFonts w:hint="eastAsia"/>
                        </w:rPr>
                        <w:t>民間企業ならではのスピード感とノウハウにより、施設の維持管理や市場の活性化を</w:t>
                      </w:r>
                      <w:r w:rsidRPr="00D62D45">
                        <w:rPr>
                          <w:rFonts w:hint="eastAsia"/>
                        </w:rPr>
                        <w:t>進</w:t>
                      </w:r>
                      <w:r>
                        <w:rPr>
                          <w:rFonts w:hint="eastAsia"/>
                        </w:rPr>
                        <w:t>めます。</w:t>
                      </w:r>
                    </w:p>
                  </w:txbxContent>
                </v:textbox>
              </v:shape>
            </w:pict>
          </mc:Fallback>
        </mc:AlternateContent>
      </w:r>
    </w:p>
    <w:p w:rsidR="00F80073" w:rsidRDefault="00F80073">
      <w:pPr>
        <w:rPr>
          <w:sz w:val="24"/>
        </w:rPr>
      </w:pPr>
    </w:p>
    <w:p w:rsidR="00F80073" w:rsidRDefault="00F80073" w:rsidP="00F80073">
      <w:pPr>
        <w:rPr>
          <w:sz w:val="24"/>
        </w:rPr>
      </w:pPr>
    </w:p>
    <w:p w:rsidR="00F80073" w:rsidRDefault="00F80073" w:rsidP="00F80073">
      <w:pPr>
        <w:rPr>
          <w:sz w:val="24"/>
        </w:rPr>
      </w:pPr>
    </w:p>
    <w:p w:rsidR="00F80073" w:rsidRPr="00F80073" w:rsidRDefault="00F80073" w:rsidP="00F80073">
      <w:pPr>
        <w:rPr>
          <w:sz w:val="24"/>
        </w:rPr>
      </w:pPr>
      <w:r>
        <w:rPr>
          <w:rFonts w:hint="eastAsia"/>
          <w:sz w:val="24"/>
        </w:rPr>
        <w:t xml:space="preserve">■　</w:t>
      </w:r>
      <w:r w:rsidR="00036415">
        <w:rPr>
          <w:rFonts w:hint="eastAsia"/>
          <w:sz w:val="24"/>
        </w:rPr>
        <w:t>現状</w:t>
      </w:r>
      <w:r w:rsidR="005E62CB">
        <w:rPr>
          <w:rFonts w:hint="eastAsia"/>
          <w:sz w:val="24"/>
        </w:rPr>
        <w:t>・課題</w:t>
      </w:r>
    </w:p>
    <w:p w:rsidR="00F80073" w:rsidRDefault="00F80073">
      <w:pPr>
        <w:rPr>
          <w:sz w:val="24"/>
        </w:rPr>
      </w:pPr>
      <w:r>
        <w:rPr>
          <w:rFonts w:hint="eastAsia"/>
          <w:noProof/>
          <w:sz w:val="24"/>
        </w:rPr>
        <mc:AlternateContent>
          <mc:Choice Requires="wps">
            <w:drawing>
              <wp:anchor distT="0" distB="0" distL="114300" distR="114300" simplePos="0" relativeHeight="251662336" behindDoc="0" locked="0" layoutInCell="1" allowOverlap="1" wp14:anchorId="24989651" wp14:editId="0CCB60F8">
                <wp:simplePos x="0" y="0"/>
                <wp:positionH relativeFrom="column">
                  <wp:posOffset>9525</wp:posOffset>
                </wp:positionH>
                <wp:positionV relativeFrom="paragraph">
                  <wp:posOffset>76200</wp:posOffset>
                </wp:positionV>
                <wp:extent cx="6238875" cy="771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2388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073" w:rsidRDefault="00FF5FA2" w:rsidP="00873746">
                            <w:pPr>
                              <w:ind w:left="420" w:hangingChars="200" w:hanging="420"/>
                            </w:pPr>
                            <w:r>
                              <w:rPr>
                                <w:rFonts w:hint="eastAsia"/>
                              </w:rPr>
                              <w:t xml:space="preserve">　○　</w:t>
                            </w:r>
                            <w:r w:rsidR="00873746" w:rsidRPr="00873746">
                              <w:rPr>
                                <w:rFonts w:hint="eastAsia"/>
                              </w:rPr>
                              <w:t>競争力のある市場を目指していく上で市場の活性化を図っていくことは最重要課題であることから、開設者、市場関係事業者と一体となって各般にわたる取り組みを積極的に進め、「経営展望」における基本戦略の実現に努める</w:t>
                            </w:r>
                            <w:r w:rsidR="00873746">
                              <w:rPr>
                                <w:rFonts w:hint="eastAsia"/>
                              </w:rPr>
                              <w:t>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75pt;margin-top:6pt;width:491.25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" fillcolor="white [3201]" strokeweight=".5pt">
                <v:textbox>
                  <w:txbxContent>
                    <w:p w:rsidR="00F80073" w:rsidRDefault="00FF5FA2" w:rsidP="00873746">
                      <w:pPr>
                        <w:ind w:left="420" w:hangingChars="200" w:hanging="420"/>
                      </w:pPr>
                      <w:r>
                        <w:rPr>
                          <w:rFonts w:hint="eastAsia"/>
                        </w:rPr>
                        <w:t xml:space="preserve">　○　</w:t>
                      </w:r>
                      <w:r w:rsidR="00873746" w:rsidRPr="00873746">
                        <w:rPr>
                          <w:rFonts w:hint="eastAsia"/>
                        </w:rPr>
                        <w:t>競争力のある市場を目指していく上で市場の活性化を図っていくことは最重要課題であることから、開設者、市場関係事業者と一体となって各般にわたる取り組みを積極的に進め、「経営展望」における基本戦略の実現に努める</w:t>
                      </w:r>
                      <w:r w:rsidR="00873746">
                        <w:rPr>
                          <w:rFonts w:hint="eastAsia"/>
                        </w:rPr>
                        <w:t>ことが必要</w:t>
                      </w:r>
                    </w:p>
                  </w:txbxContent>
                </v:textbox>
              </v:shape>
            </w:pict>
          </mc:Fallback>
        </mc:AlternateContent>
      </w:r>
    </w:p>
    <w:p w:rsidR="00F80073" w:rsidRDefault="00F80073">
      <w:pPr>
        <w:rPr>
          <w:sz w:val="24"/>
        </w:rPr>
      </w:pPr>
    </w:p>
    <w:p w:rsidR="00F80073" w:rsidRDefault="00F80073">
      <w:pPr>
        <w:rPr>
          <w:sz w:val="24"/>
        </w:rPr>
      </w:pPr>
    </w:p>
    <w:p w:rsidR="00F80073" w:rsidRDefault="00F80073">
      <w:pPr>
        <w:rPr>
          <w:sz w:val="24"/>
        </w:rPr>
      </w:pPr>
    </w:p>
    <w:p w:rsidR="006552D3" w:rsidRDefault="00F80073" w:rsidP="00F80073">
      <w:pPr>
        <w:rPr>
          <w:sz w:val="24"/>
        </w:rPr>
      </w:pPr>
      <w:r>
        <w:rPr>
          <w:noProof/>
          <w:sz w:val="24"/>
        </w:rPr>
        <mc:AlternateContent>
          <mc:Choice Requires="wps">
            <w:drawing>
              <wp:anchor distT="0" distB="0" distL="114300" distR="114300" simplePos="0" relativeHeight="251659264" behindDoc="0" locked="0" layoutInCell="1" allowOverlap="1" wp14:anchorId="252B0488" wp14:editId="7E599491">
                <wp:simplePos x="0" y="0"/>
                <wp:positionH relativeFrom="column">
                  <wp:posOffset>1685925</wp:posOffset>
                </wp:positionH>
                <wp:positionV relativeFrom="paragraph">
                  <wp:posOffset>133350</wp:posOffset>
                </wp:positionV>
                <wp:extent cx="2447925" cy="190500"/>
                <wp:effectExtent l="0" t="0" r="28575" b="19050"/>
                <wp:wrapNone/>
                <wp:docPr id="1" name="二等辺三角形 1"/>
                <wp:cNvGraphicFramePr/>
                <a:graphic xmlns:a="http://schemas.openxmlformats.org/drawingml/2006/main">
                  <a:graphicData uri="http://schemas.microsoft.com/office/word/2010/wordprocessingShape">
                    <wps:wsp>
                      <wps:cNvSpPr/>
                      <wps:spPr>
                        <a:xfrm flipV="1">
                          <a:off x="0" y="0"/>
                          <a:ext cx="2447925" cy="190500"/>
                        </a:xfrm>
                        <a:prstGeom prst="triangle">
                          <a:avLst/>
                        </a:prstGeom>
                        <a:solidFill>
                          <a:schemeClr val="accent1">
                            <a:lumMod val="40000"/>
                            <a:lumOff val="60000"/>
                          </a:schemeClr>
                        </a:solidFill>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32.75pt;margin-top:10.5pt;width:192.75pt;height:1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" fillcolor="#b8cce4 [1300]" strokecolor="#b8cce4 [1300]" strokeweight="2pt"/>
            </w:pict>
          </mc:Fallback>
        </mc:AlternateContent>
      </w:r>
    </w:p>
    <w:p w:rsidR="00F80073" w:rsidRPr="00F80073" w:rsidRDefault="00F80073" w:rsidP="00F80073">
      <w:pPr>
        <w:rPr>
          <w:sz w:val="24"/>
        </w:rPr>
      </w:pPr>
      <w:r>
        <w:rPr>
          <w:rFonts w:hint="eastAsia"/>
          <w:sz w:val="24"/>
        </w:rPr>
        <w:t xml:space="preserve">■　</w:t>
      </w:r>
      <w:r w:rsidR="00525CC3">
        <w:rPr>
          <w:rFonts w:hint="eastAsia"/>
          <w:sz w:val="24"/>
        </w:rPr>
        <w:t>平成</w:t>
      </w:r>
      <w:r w:rsidR="00525CC3">
        <w:rPr>
          <w:rFonts w:hint="eastAsia"/>
          <w:sz w:val="24"/>
        </w:rPr>
        <w:t>29</w:t>
      </w:r>
      <w:r w:rsidR="00525CC3">
        <w:rPr>
          <w:rFonts w:hint="eastAsia"/>
          <w:sz w:val="24"/>
        </w:rPr>
        <w:t>年度の取組み</w:t>
      </w:r>
    </w:p>
    <w:p w:rsidR="00F80073" w:rsidRDefault="00F80073">
      <w:pPr>
        <w:rPr>
          <w:sz w:val="24"/>
        </w:rPr>
      </w:pPr>
      <w:r>
        <w:rPr>
          <w:noProof/>
          <w:sz w:val="24"/>
        </w:rPr>
        <mc:AlternateContent>
          <mc:Choice Requires="wps">
            <w:drawing>
              <wp:anchor distT="0" distB="0" distL="114300" distR="114300" simplePos="0" relativeHeight="251663360" behindDoc="0" locked="0" layoutInCell="1" allowOverlap="1" wp14:anchorId="4A376894" wp14:editId="4AB3D6CC">
                <wp:simplePos x="0" y="0"/>
                <wp:positionH relativeFrom="column">
                  <wp:posOffset>9525</wp:posOffset>
                </wp:positionH>
                <wp:positionV relativeFrom="paragraph">
                  <wp:posOffset>57151</wp:posOffset>
                </wp:positionV>
                <wp:extent cx="6238875" cy="3086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38875"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3A4B" w:rsidRDefault="00525CC3" w:rsidP="00FC264D">
                            <w:pPr>
                              <w:ind w:leftChars="100" w:left="210"/>
                            </w:pPr>
                            <w:r>
                              <w:rPr>
                                <w:rFonts w:hint="eastAsia"/>
                              </w:rPr>
                              <w:t>○　ハード面の活性化対策</w:t>
                            </w:r>
                            <w:r w:rsidR="003E4A05">
                              <w:rPr>
                                <w:rFonts w:hint="eastAsia"/>
                              </w:rPr>
                              <w:t>として</w:t>
                            </w:r>
                            <w:r w:rsidR="003E4A05" w:rsidRPr="003E4A05">
                              <w:rPr>
                                <w:rFonts w:hint="eastAsia"/>
                              </w:rPr>
                              <w:t>次の取り組みを</w:t>
                            </w:r>
                            <w:r w:rsidR="006F3A4B">
                              <w:rPr>
                                <w:rFonts w:hint="eastAsia"/>
                              </w:rPr>
                              <w:t>実施</w:t>
                            </w:r>
                          </w:p>
                          <w:p w:rsidR="004674C2" w:rsidRDefault="00FA787F" w:rsidP="00525CC3">
                            <w:pPr>
                              <w:ind w:left="210" w:hangingChars="100" w:hanging="210"/>
                            </w:pPr>
                            <w:r>
                              <w:rPr>
                                <w:rFonts w:hint="eastAsia"/>
                              </w:rPr>
                              <w:t xml:space="preserve">　</w:t>
                            </w:r>
                            <w:r w:rsidR="00FC264D">
                              <w:rPr>
                                <w:rFonts w:hint="eastAsia"/>
                              </w:rPr>
                              <w:t xml:space="preserve">　</w:t>
                            </w:r>
                            <w:r>
                              <w:rPr>
                                <w:rFonts w:hint="eastAsia"/>
                              </w:rPr>
                              <w:t>＜</w:t>
                            </w:r>
                            <w:r w:rsidR="004674C2">
                              <w:rPr>
                                <w:rFonts w:hint="eastAsia"/>
                              </w:rPr>
                              <w:t>主な活性化事業</w:t>
                            </w:r>
                            <w:r>
                              <w:rPr>
                                <w:rFonts w:hint="eastAsia"/>
                              </w:rPr>
                              <w:t>＞</w:t>
                            </w:r>
                          </w:p>
                          <w:p w:rsidR="00CF0424" w:rsidRDefault="006F3A4B" w:rsidP="00FC264D">
                            <w:pPr>
                              <w:ind w:leftChars="100" w:left="210" w:firstLineChars="200" w:firstLine="420"/>
                            </w:pPr>
                            <w:r>
                              <w:rPr>
                                <w:rFonts w:hint="eastAsia"/>
                              </w:rPr>
                              <w:t>・</w:t>
                            </w:r>
                            <w:r w:rsidR="005E1FBB" w:rsidRPr="005E1FBB">
                              <w:rPr>
                                <w:rFonts w:hint="eastAsia"/>
                              </w:rPr>
                              <w:t>管理棟</w:t>
                            </w:r>
                            <w:r w:rsidR="005E1FBB" w:rsidRPr="005E1FBB">
                              <w:rPr>
                                <w:rFonts w:hint="eastAsia"/>
                              </w:rPr>
                              <w:t>5</w:t>
                            </w:r>
                            <w:r w:rsidR="005E1FBB" w:rsidRPr="005E1FBB">
                              <w:rPr>
                                <w:rFonts w:hint="eastAsia"/>
                              </w:rPr>
                              <w:t>～</w:t>
                            </w:r>
                            <w:r w:rsidR="005E1FBB" w:rsidRPr="005E1FBB">
                              <w:rPr>
                                <w:rFonts w:hint="eastAsia"/>
                              </w:rPr>
                              <w:t>7</w:t>
                            </w:r>
                            <w:r w:rsidR="005E1FBB" w:rsidRPr="005E1FBB">
                              <w:rPr>
                                <w:rFonts w:hint="eastAsia"/>
                              </w:rPr>
                              <w:t>階の</w:t>
                            </w:r>
                            <w:r w:rsidR="00525CC3">
                              <w:rPr>
                                <w:rFonts w:hint="eastAsia"/>
                              </w:rPr>
                              <w:t>未改修トイレ</w:t>
                            </w:r>
                            <w:r w:rsidR="00CF0424">
                              <w:rPr>
                                <w:rFonts w:hint="eastAsia"/>
                              </w:rPr>
                              <w:t>6</w:t>
                            </w:r>
                            <w:r w:rsidR="00CF0424">
                              <w:rPr>
                                <w:rFonts w:hint="eastAsia"/>
                              </w:rPr>
                              <w:t>か所</w:t>
                            </w:r>
                            <w:r w:rsidR="00525CC3">
                              <w:rPr>
                                <w:rFonts w:hint="eastAsia"/>
                              </w:rPr>
                              <w:t>の整備</w:t>
                            </w:r>
                            <w:r w:rsidR="00CF0424">
                              <w:rPr>
                                <w:rFonts w:hint="eastAsia"/>
                              </w:rPr>
                              <w:t>（</w:t>
                            </w:r>
                            <w:r w:rsidR="00CF0424">
                              <w:rPr>
                                <w:rFonts w:hint="eastAsia"/>
                              </w:rPr>
                              <w:t>88</w:t>
                            </w:r>
                            <w:r w:rsidR="00CF0424">
                              <w:rPr>
                                <w:rFonts w:hint="eastAsia"/>
                              </w:rPr>
                              <w:t>か所の改修工事が完了）</w:t>
                            </w:r>
                          </w:p>
                          <w:p w:rsidR="006F3A4B" w:rsidRDefault="006F3A4B" w:rsidP="00FC264D">
                            <w:pPr>
                              <w:ind w:leftChars="100" w:left="210" w:firstLineChars="200" w:firstLine="420"/>
                            </w:pPr>
                            <w:r>
                              <w:rPr>
                                <w:rFonts w:hint="eastAsia"/>
                              </w:rPr>
                              <w:t>・</w:t>
                            </w:r>
                            <w:r w:rsidR="004674C2">
                              <w:rPr>
                                <w:rFonts w:hint="eastAsia"/>
                              </w:rPr>
                              <w:t>休止中の</w:t>
                            </w:r>
                            <w:r w:rsidR="00525CC3">
                              <w:rPr>
                                <w:rFonts w:hint="eastAsia"/>
                              </w:rPr>
                              <w:t>管理棟昇降機</w:t>
                            </w:r>
                            <w:r>
                              <w:rPr>
                                <w:rFonts w:hint="eastAsia"/>
                              </w:rPr>
                              <w:t>２号機</w:t>
                            </w:r>
                            <w:r w:rsidR="00525CC3">
                              <w:rPr>
                                <w:rFonts w:hint="eastAsia"/>
                              </w:rPr>
                              <w:t>の改修</w:t>
                            </w:r>
                          </w:p>
                          <w:p w:rsidR="006F3A4B" w:rsidRDefault="006F3A4B" w:rsidP="00FC264D">
                            <w:pPr>
                              <w:ind w:leftChars="100" w:left="210" w:firstLineChars="200" w:firstLine="420"/>
                            </w:pPr>
                            <w:r>
                              <w:rPr>
                                <w:rFonts w:hint="eastAsia"/>
                              </w:rPr>
                              <w:t>・</w:t>
                            </w:r>
                            <w:r w:rsidR="00525CC3">
                              <w:rPr>
                                <w:rFonts w:hint="eastAsia"/>
                              </w:rPr>
                              <w:t>管理棟</w:t>
                            </w:r>
                            <w:r w:rsidR="00525CC3">
                              <w:rPr>
                                <w:rFonts w:hint="eastAsia"/>
                              </w:rPr>
                              <w:t>1</w:t>
                            </w:r>
                            <w:r w:rsidR="00525CC3">
                              <w:rPr>
                                <w:rFonts w:hint="eastAsia"/>
                              </w:rPr>
                              <w:t>階展示コーナーの改修</w:t>
                            </w:r>
                          </w:p>
                          <w:p w:rsidR="006F3A4B" w:rsidRDefault="006F3A4B" w:rsidP="006F3A4B">
                            <w:r>
                              <w:rPr>
                                <w:rFonts w:hint="eastAsia"/>
                              </w:rPr>
                              <w:t xml:space="preserve">　</w:t>
                            </w:r>
                            <w:r w:rsidR="00FC264D">
                              <w:rPr>
                                <w:rFonts w:hint="eastAsia"/>
                              </w:rPr>
                              <w:t xml:space="preserve">　</w:t>
                            </w:r>
                            <w:r w:rsidR="00E16D88">
                              <w:rPr>
                                <w:rFonts w:hint="eastAsia"/>
                              </w:rPr>
                              <w:t>⇒　写真参照（</w:t>
                            </w:r>
                            <w:r w:rsidR="00A12314">
                              <w:rPr>
                                <w:rFonts w:hint="eastAsia"/>
                              </w:rPr>
                              <w:t>P15</w:t>
                            </w:r>
                            <w:r w:rsidR="00E16D88">
                              <w:rPr>
                                <w:rFonts w:hint="eastAsia"/>
                              </w:rPr>
                              <w:t>～</w:t>
                            </w:r>
                            <w:r w:rsidR="00E16D88">
                              <w:rPr>
                                <w:rFonts w:hint="eastAsia"/>
                              </w:rPr>
                              <w:t>P</w:t>
                            </w:r>
                            <w:r w:rsidR="00A12314">
                              <w:rPr>
                                <w:rFonts w:hint="eastAsia"/>
                              </w:rPr>
                              <w:t>16</w:t>
                            </w:r>
                            <w:r w:rsidR="00E16D88">
                              <w:rPr>
                                <w:rFonts w:hint="eastAsia"/>
                              </w:rPr>
                              <w:t>）</w:t>
                            </w:r>
                          </w:p>
                          <w:p w:rsidR="00FC264D" w:rsidRPr="006F3A4B" w:rsidRDefault="00FC264D" w:rsidP="006F3A4B"/>
                          <w:p w:rsidR="00525CC3" w:rsidRDefault="00525CC3" w:rsidP="00FC264D">
                            <w:pPr>
                              <w:ind w:leftChars="100" w:left="420" w:hangingChars="100" w:hanging="210"/>
                            </w:pPr>
                            <w:r>
                              <w:rPr>
                                <w:rFonts w:hint="eastAsia"/>
                              </w:rPr>
                              <w:t>○　民間会社のメリットを十分に発揮し、少数精鋭の社員で、サービス水準を低下させることなく徹底した経費の節減を図るなど効率的な運営を行い、大幅なコスト削減を実現</w:t>
                            </w:r>
                          </w:p>
                          <w:p w:rsidR="00525CC3" w:rsidRDefault="00525CC3" w:rsidP="00FC264D">
                            <w:pPr>
                              <w:ind w:leftChars="100" w:left="420" w:hangingChars="100" w:hanging="210"/>
                            </w:pPr>
                            <w:r>
                              <w:rPr>
                                <w:rFonts w:hint="eastAsia"/>
                              </w:rPr>
                              <w:t>〇　特に電気事業者と粘り強く価格交渉を行った上で事業者を変更した結果、年度途中から大幅な経費削減を実現　【従来契約に比べ：</w:t>
                            </w:r>
                            <w:r>
                              <w:rPr>
                                <w:rFonts w:hint="eastAsia"/>
                              </w:rPr>
                              <w:t>6,100</w:t>
                            </w:r>
                            <w:r>
                              <w:rPr>
                                <w:rFonts w:hint="eastAsia"/>
                              </w:rPr>
                              <w:t>万円／年、</w:t>
                            </w:r>
                            <w:r>
                              <w:rPr>
                                <w:rFonts w:hint="eastAsia"/>
                              </w:rPr>
                              <w:t>34.6</w:t>
                            </w:r>
                            <w:r>
                              <w:rPr>
                                <w:rFonts w:hint="eastAsia"/>
                              </w:rPr>
                              <w:t>％削減】</w:t>
                            </w:r>
                          </w:p>
                          <w:p w:rsidR="00F80073" w:rsidRDefault="00525CC3" w:rsidP="00FC264D">
                            <w:pPr>
                              <w:ind w:leftChars="100" w:left="420" w:hangingChars="100" w:hanging="210"/>
                            </w:pPr>
                            <w:r>
                              <w:rPr>
                                <w:rFonts w:hint="eastAsia"/>
                              </w:rPr>
                              <w:t xml:space="preserve">○　</w:t>
                            </w:r>
                            <w:r w:rsidR="00393500" w:rsidRPr="00393500">
                              <w:rPr>
                                <w:rFonts w:hint="eastAsia"/>
                              </w:rPr>
                              <w:t>30</w:t>
                            </w:r>
                            <w:r w:rsidR="00393500" w:rsidRPr="00393500">
                              <w:rPr>
                                <w:rFonts w:hint="eastAsia"/>
                              </w:rPr>
                              <w:t>年２月に第</w:t>
                            </w:r>
                            <w:r w:rsidR="00393500" w:rsidRPr="00393500">
                              <w:rPr>
                                <w:rFonts w:hint="eastAsia"/>
                              </w:rPr>
                              <w:t>2</w:t>
                            </w:r>
                            <w:r w:rsidR="00393500" w:rsidRPr="00393500">
                              <w:rPr>
                                <w:rFonts w:hint="eastAsia"/>
                              </w:rPr>
                              <w:t>回指定管理者評価委員会</w:t>
                            </w:r>
                            <w:r w:rsidR="00393500">
                              <w:rPr>
                                <w:rFonts w:hint="eastAsia"/>
                              </w:rPr>
                              <w:t>（</w:t>
                            </w:r>
                            <w:r w:rsidR="00393500" w:rsidRPr="00393500">
                              <w:rPr>
                                <w:rFonts w:hint="eastAsia"/>
                              </w:rPr>
                              <w:t>弁護士、公認会計士、学識経験者で構成</w:t>
                            </w:r>
                            <w:r w:rsidR="00393500">
                              <w:rPr>
                                <w:rFonts w:hint="eastAsia"/>
                              </w:rPr>
                              <w:t>）</w:t>
                            </w:r>
                            <w:r w:rsidR="00393500" w:rsidRPr="00393500">
                              <w:rPr>
                                <w:rFonts w:hint="eastAsia"/>
                              </w:rPr>
                              <w:t>を開催し非常に高い評価を得た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75pt;margin-top:4.5pt;width:491.25pt;height:2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" fillcolor="white [3201]" strokeweight=".5pt">
                <v:textbox>
                  <w:txbxContent>
                    <w:p w:rsidR="006F3A4B" w:rsidRDefault="00525CC3" w:rsidP="00FC264D">
                      <w:pPr>
                        <w:ind w:leftChars="100" w:left="210"/>
                      </w:pPr>
                      <w:r>
                        <w:rPr>
                          <w:rFonts w:hint="eastAsia"/>
                        </w:rPr>
                        <w:t>○　ハード面の活性化対策</w:t>
                      </w:r>
                      <w:r w:rsidR="003E4A05">
                        <w:rPr>
                          <w:rFonts w:hint="eastAsia"/>
                        </w:rPr>
                        <w:t>として</w:t>
                      </w:r>
                      <w:r w:rsidR="003E4A05" w:rsidRPr="003E4A05">
                        <w:rPr>
                          <w:rFonts w:hint="eastAsia"/>
                        </w:rPr>
                        <w:t>次の取り組みを</w:t>
                      </w:r>
                      <w:r w:rsidR="006F3A4B">
                        <w:rPr>
                          <w:rFonts w:hint="eastAsia"/>
                        </w:rPr>
                        <w:t>実施</w:t>
                      </w:r>
                    </w:p>
                    <w:p w:rsidR="004674C2" w:rsidRDefault="00FA787F" w:rsidP="00525CC3">
                      <w:pPr>
                        <w:ind w:left="210" w:hangingChars="100" w:hanging="210"/>
                      </w:pPr>
                      <w:r>
                        <w:rPr>
                          <w:rFonts w:hint="eastAsia"/>
                        </w:rPr>
                        <w:t xml:space="preserve">　</w:t>
                      </w:r>
                      <w:r w:rsidR="00FC264D">
                        <w:rPr>
                          <w:rFonts w:hint="eastAsia"/>
                        </w:rPr>
                        <w:t xml:space="preserve">　</w:t>
                      </w:r>
                      <w:r>
                        <w:rPr>
                          <w:rFonts w:hint="eastAsia"/>
                        </w:rPr>
                        <w:t>＜</w:t>
                      </w:r>
                      <w:r w:rsidR="004674C2">
                        <w:rPr>
                          <w:rFonts w:hint="eastAsia"/>
                        </w:rPr>
                        <w:t>主な活性化事業</w:t>
                      </w:r>
                      <w:r>
                        <w:rPr>
                          <w:rFonts w:hint="eastAsia"/>
                        </w:rPr>
                        <w:t>＞</w:t>
                      </w:r>
                    </w:p>
                    <w:p w:rsidR="00CF0424" w:rsidRDefault="006F3A4B" w:rsidP="00FC264D">
                      <w:pPr>
                        <w:ind w:leftChars="100" w:left="210" w:firstLineChars="200" w:firstLine="420"/>
                      </w:pPr>
                      <w:r>
                        <w:rPr>
                          <w:rFonts w:hint="eastAsia"/>
                        </w:rPr>
                        <w:t>・</w:t>
                      </w:r>
                      <w:r w:rsidR="005E1FBB" w:rsidRPr="005E1FBB">
                        <w:rPr>
                          <w:rFonts w:hint="eastAsia"/>
                        </w:rPr>
                        <w:t>管理棟</w:t>
                      </w:r>
                      <w:r w:rsidR="005E1FBB" w:rsidRPr="005E1FBB">
                        <w:rPr>
                          <w:rFonts w:hint="eastAsia"/>
                        </w:rPr>
                        <w:t>5</w:t>
                      </w:r>
                      <w:r w:rsidR="005E1FBB" w:rsidRPr="005E1FBB">
                        <w:rPr>
                          <w:rFonts w:hint="eastAsia"/>
                        </w:rPr>
                        <w:t>～</w:t>
                      </w:r>
                      <w:r w:rsidR="005E1FBB" w:rsidRPr="005E1FBB">
                        <w:rPr>
                          <w:rFonts w:hint="eastAsia"/>
                        </w:rPr>
                        <w:t>7</w:t>
                      </w:r>
                      <w:r w:rsidR="005E1FBB" w:rsidRPr="005E1FBB">
                        <w:rPr>
                          <w:rFonts w:hint="eastAsia"/>
                        </w:rPr>
                        <w:t>階の</w:t>
                      </w:r>
                      <w:r w:rsidR="00525CC3">
                        <w:rPr>
                          <w:rFonts w:hint="eastAsia"/>
                        </w:rPr>
                        <w:t>未改修トイレ</w:t>
                      </w:r>
                      <w:r w:rsidR="00CF0424">
                        <w:rPr>
                          <w:rFonts w:hint="eastAsia"/>
                        </w:rPr>
                        <w:t>6</w:t>
                      </w:r>
                      <w:r w:rsidR="00CF0424">
                        <w:rPr>
                          <w:rFonts w:hint="eastAsia"/>
                        </w:rPr>
                        <w:t>か所</w:t>
                      </w:r>
                      <w:r w:rsidR="00525CC3">
                        <w:rPr>
                          <w:rFonts w:hint="eastAsia"/>
                        </w:rPr>
                        <w:t>の整備</w:t>
                      </w:r>
                      <w:r w:rsidR="00CF0424">
                        <w:rPr>
                          <w:rFonts w:hint="eastAsia"/>
                        </w:rPr>
                        <w:t>（</w:t>
                      </w:r>
                      <w:r w:rsidR="00CF0424">
                        <w:rPr>
                          <w:rFonts w:hint="eastAsia"/>
                        </w:rPr>
                        <w:t>88</w:t>
                      </w:r>
                      <w:r w:rsidR="00CF0424">
                        <w:rPr>
                          <w:rFonts w:hint="eastAsia"/>
                        </w:rPr>
                        <w:t>か所の改修工事が完了）</w:t>
                      </w:r>
                    </w:p>
                    <w:p w:rsidR="006F3A4B" w:rsidRDefault="006F3A4B" w:rsidP="00FC264D">
                      <w:pPr>
                        <w:ind w:leftChars="100" w:left="210" w:firstLineChars="200" w:firstLine="420"/>
                      </w:pPr>
                      <w:r>
                        <w:rPr>
                          <w:rFonts w:hint="eastAsia"/>
                        </w:rPr>
                        <w:t>・</w:t>
                      </w:r>
                      <w:r w:rsidR="004674C2">
                        <w:rPr>
                          <w:rFonts w:hint="eastAsia"/>
                        </w:rPr>
                        <w:t>休止中の</w:t>
                      </w:r>
                      <w:r w:rsidR="00525CC3">
                        <w:rPr>
                          <w:rFonts w:hint="eastAsia"/>
                        </w:rPr>
                        <w:t>管理棟昇降機</w:t>
                      </w:r>
                      <w:r>
                        <w:rPr>
                          <w:rFonts w:hint="eastAsia"/>
                        </w:rPr>
                        <w:t>２号機</w:t>
                      </w:r>
                      <w:r w:rsidR="00525CC3">
                        <w:rPr>
                          <w:rFonts w:hint="eastAsia"/>
                        </w:rPr>
                        <w:t>の改修</w:t>
                      </w:r>
                    </w:p>
                    <w:p w:rsidR="006F3A4B" w:rsidRDefault="006F3A4B" w:rsidP="00FC264D">
                      <w:pPr>
                        <w:ind w:leftChars="100" w:left="210" w:firstLineChars="200" w:firstLine="420"/>
                      </w:pPr>
                      <w:r>
                        <w:rPr>
                          <w:rFonts w:hint="eastAsia"/>
                        </w:rPr>
                        <w:t>・</w:t>
                      </w:r>
                      <w:r w:rsidR="00525CC3">
                        <w:rPr>
                          <w:rFonts w:hint="eastAsia"/>
                        </w:rPr>
                        <w:t>管理棟</w:t>
                      </w:r>
                      <w:r w:rsidR="00525CC3">
                        <w:rPr>
                          <w:rFonts w:hint="eastAsia"/>
                        </w:rPr>
                        <w:t>1</w:t>
                      </w:r>
                      <w:r w:rsidR="00525CC3">
                        <w:rPr>
                          <w:rFonts w:hint="eastAsia"/>
                        </w:rPr>
                        <w:t>階展示コーナーの改修</w:t>
                      </w:r>
                    </w:p>
                    <w:p w:rsidR="006F3A4B" w:rsidRDefault="006F3A4B" w:rsidP="006F3A4B">
                      <w:pPr>
                        <w:rPr>
                          <w:rFonts w:hint="eastAsia"/>
                        </w:rPr>
                      </w:pPr>
                      <w:r>
                        <w:rPr>
                          <w:rFonts w:hint="eastAsia"/>
                        </w:rPr>
                        <w:t xml:space="preserve">　</w:t>
                      </w:r>
                      <w:r w:rsidR="00FC264D">
                        <w:rPr>
                          <w:rFonts w:hint="eastAsia"/>
                        </w:rPr>
                        <w:t xml:space="preserve">　</w:t>
                      </w:r>
                      <w:r w:rsidR="00E16D88">
                        <w:rPr>
                          <w:rFonts w:hint="eastAsia"/>
                        </w:rPr>
                        <w:t>⇒　写真参照（</w:t>
                      </w:r>
                      <w:r w:rsidR="00A12314">
                        <w:rPr>
                          <w:rFonts w:hint="eastAsia"/>
                        </w:rPr>
                        <w:t>P15</w:t>
                      </w:r>
                      <w:r w:rsidR="00E16D88">
                        <w:rPr>
                          <w:rFonts w:hint="eastAsia"/>
                        </w:rPr>
                        <w:t>～</w:t>
                      </w:r>
                      <w:r w:rsidR="00E16D88">
                        <w:rPr>
                          <w:rFonts w:hint="eastAsia"/>
                        </w:rPr>
                        <w:t>P</w:t>
                      </w:r>
                      <w:r w:rsidR="00A12314">
                        <w:rPr>
                          <w:rFonts w:hint="eastAsia"/>
                        </w:rPr>
                        <w:t>16</w:t>
                      </w:r>
                      <w:r w:rsidR="00E16D88">
                        <w:rPr>
                          <w:rFonts w:hint="eastAsia"/>
                        </w:rPr>
                        <w:t>）</w:t>
                      </w:r>
                    </w:p>
                    <w:p w:rsidR="00FC264D" w:rsidRPr="006F3A4B" w:rsidRDefault="00FC264D" w:rsidP="006F3A4B"/>
                    <w:p w:rsidR="00525CC3" w:rsidRDefault="00525CC3" w:rsidP="00FC264D">
                      <w:pPr>
                        <w:ind w:leftChars="100" w:left="420" w:hangingChars="100" w:hanging="210"/>
                      </w:pPr>
                      <w:r>
                        <w:rPr>
                          <w:rFonts w:hint="eastAsia"/>
                        </w:rPr>
                        <w:t>○　民間会社のメリットを十分に発揮し、少数精鋭の社員で、サービス水準を低下させることなく徹底した経費の節減を図るなど効率的な運営を行い、大幅なコスト削減を実現</w:t>
                      </w:r>
                    </w:p>
                    <w:p w:rsidR="00525CC3" w:rsidRDefault="00525CC3" w:rsidP="00FC264D">
                      <w:pPr>
                        <w:ind w:leftChars="100" w:left="420" w:hangingChars="100" w:hanging="210"/>
                      </w:pPr>
                      <w:r>
                        <w:rPr>
                          <w:rFonts w:hint="eastAsia"/>
                        </w:rPr>
                        <w:t>〇　特に電気事業者と粘り強く価格交渉を行った上で事業者を変更した結果、年度途中から大幅な経費削減を実現　【従来契約に比べ：</w:t>
                      </w:r>
                      <w:r>
                        <w:rPr>
                          <w:rFonts w:hint="eastAsia"/>
                        </w:rPr>
                        <w:t>6,100</w:t>
                      </w:r>
                      <w:r>
                        <w:rPr>
                          <w:rFonts w:hint="eastAsia"/>
                        </w:rPr>
                        <w:t>万円／年、</w:t>
                      </w:r>
                      <w:r>
                        <w:rPr>
                          <w:rFonts w:hint="eastAsia"/>
                        </w:rPr>
                        <w:t>34.6</w:t>
                      </w:r>
                      <w:r>
                        <w:rPr>
                          <w:rFonts w:hint="eastAsia"/>
                        </w:rPr>
                        <w:t>％削減】</w:t>
                      </w:r>
                    </w:p>
                    <w:p w:rsidR="00F80073" w:rsidRDefault="00525CC3" w:rsidP="00FC264D">
                      <w:pPr>
                        <w:ind w:leftChars="100" w:left="420" w:hangingChars="100" w:hanging="210"/>
                      </w:pPr>
                      <w:r>
                        <w:rPr>
                          <w:rFonts w:hint="eastAsia"/>
                        </w:rPr>
                        <w:t xml:space="preserve">○　</w:t>
                      </w:r>
                      <w:r w:rsidR="00393500" w:rsidRPr="00393500">
                        <w:rPr>
                          <w:rFonts w:hint="eastAsia"/>
                        </w:rPr>
                        <w:t>30</w:t>
                      </w:r>
                      <w:r w:rsidR="00393500" w:rsidRPr="00393500">
                        <w:rPr>
                          <w:rFonts w:hint="eastAsia"/>
                        </w:rPr>
                        <w:t>年２月に第</w:t>
                      </w:r>
                      <w:r w:rsidR="00393500" w:rsidRPr="00393500">
                        <w:rPr>
                          <w:rFonts w:hint="eastAsia"/>
                        </w:rPr>
                        <w:t>2</w:t>
                      </w:r>
                      <w:r w:rsidR="00393500" w:rsidRPr="00393500">
                        <w:rPr>
                          <w:rFonts w:hint="eastAsia"/>
                        </w:rPr>
                        <w:t>回指定管理者評価委員会</w:t>
                      </w:r>
                      <w:r w:rsidR="00393500">
                        <w:rPr>
                          <w:rFonts w:hint="eastAsia"/>
                        </w:rPr>
                        <w:t>（</w:t>
                      </w:r>
                      <w:r w:rsidR="00393500" w:rsidRPr="00393500">
                        <w:rPr>
                          <w:rFonts w:hint="eastAsia"/>
                        </w:rPr>
                        <w:t>弁護士、公認会計士、学識経験者で構成</w:t>
                      </w:r>
                      <w:r w:rsidR="00393500">
                        <w:rPr>
                          <w:rFonts w:hint="eastAsia"/>
                        </w:rPr>
                        <w:t>）</w:t>
                      </w:r>
                      <w:r w:rsidR="00393500" w:rsidRPr="00393500">
                        <w:rPr>
                          <w:rFonts w:hint="eastAsia"/>
                        </w:rPr>
                        <w:t>を開催し非常に高い評価を得た</w:t>
                      </w:r>
                    </w:p>
                  </w:txbxContent>
                </v:textbox>
              </v:shape>
            </w:pict>
          </mc:Fallback>
        </mc:AlternateContent>
      </w: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F80073" w:rsidRDefault="00F80073">
      <w:pPr>
        <w:rPr>
          <w:sz w:val="24"/>
        </w:rPr>
      </w:pPr>
    </w:p>
    <w:p w:rsidR="00C90C74" w:rsidRDefault="00C90C74">
      <w:pPr>
        <w:rPr>
          <w:sz w:val="24"/>
        </w:rPr>
      </w:pPr>
    </w:p>
    <w:p w:rsidR="00FC264D" w:rsidRDefault="00FC264D">
      <w:pPr>
        <w:rPr>
          <w:sz w:val="24"/>
        </w:rPr>
      </w:pPr>
    </w:p>
    <w:p w:rsidR="00F80073" w:rsidRPr="00F80073" w:rsidRDefault="00525CC3" w:rsidP="00F80073">
      <w:pPr>
        <w:rPr>
          <w:sz w:val="24"/>
        </w:rPr>
      </w:pPr>
      <w:r>
        <w:rPr>
          <w:rFonts w:hint="eastAsia"/>
          <w:sz w:val="24"/>
        </w:rPr>
        <w:t>■　今後の取</w:t>
      </w:r>
      <w:r w:rsidR="00F80073">
        <w:rPr>
          <w:rFonts w:hint="eastAsia"/>
          <w:sz w:val="24"/>
        </w:rPr>
        <w:t>組み</w:t>
      </w:r>
    </w:p>
    <w:p w:rsidR="00CF0424" w:rsidRPr="00F80073" w:rsidRDefault="00CF0424" w:rsidP="00CF0424">
      <w:pPr>
        <w:rPr>
          <w:sz w:val="24"/>
        </w:rPr>
      </w:pPr>
      <w:r>
        <w:rPr>
          <w:rFonts w:hint="eastAsia"/>
          <w:noProof/>
          <w:sz w:val="24"/>
        </w:rPr>
        <mc:AlternateContent>
          <mc:Choice Requires="wps">
            <w:drawing>
              <wp:anchor distT="0" distB="0" distL="114300" distR="114300" simplePos="0" relativeHeight="251669504" behindDoc="0" locked="0" layoutInCell="1" allowOverlap="1" wp14:anchorId="0D34A428" wp14:editId="378A487B">
                <wp:simplePos x="0" y="0"/>
                <wp:positionH relativeFrom="column">
                  <wp:posOffset>9525</wp:posOffset>
                </wp:positionH>
                <wp:positionV relativeFrom="paragraph">
                  <wp:posOffset>95251</wp:posOffset>
                </wp:positionV>
                <wp:extent cx="6238875" cy="762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23887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424" w:rsidRDefault="00CF0424" w:rsidP="00CF0424">
                            <w:pPr>
                              <w:ind w:left="420" w:hangingChars="200" w:hanging="420"/>
                            </w:pPr>
                            <w:r>
                              <w:rPr>
                                <w:rFonts w:hint="eastAsia"/>
                              </w:rPr>
                              <w:t xml:space="preserve">　○　引き続き、民間会社のメリットを十分に発揮し、少数精鋭の社員で、サービス水準を低下させることなく徹底した経費の節減を図るなど効率的な運営を行い、コスト削減</w:t>
                            </w:r>
                            <w:r w:rsidR="008878F5">
                              <w:rPr>
                                <w:rFonts w:hint="eastAsia"/>
                              </w:rPr>
                              <w:t>に努める</w:t>
                            </w:r>
                          </w:p>
                          <w:p w:rsidR="00CF0424" w:rsidRDefault="00CF0424" w:rsidP="00CF0424">
                            <w:pPr>
                              <w:ind w:leftChars="100" w:left="420" w:hangingChars="100" w:hanging="210"/>
                            </w:pPr>
                            <w:r>
                              <w:rPr>
                                <w:rFonts w:hint="eastAsia"/>
                              </w:rPr>
                              <w:t>○　評価委員会から頂いた意見・提言を、指定管理者の次年度事業計画に反映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75pt;margin-top:7.5pt;width:491.25pt;height:6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" fillcolor="white [3201]" strokeweight=".5pt">
                <v:textbox>
                  <w:txbxContent>
                    <w:p w:rsidR="00CF0424" w:rsidRDefault="00CF0424" w:rsidP="00CF0424">
                      <w:pPr>
                        <w:ind w:left="420" w:hangingChars="200" w:hanging="420"/>
                      </w:pPr>
                      <w:r>
                        <w:rPr>
                          <w:rFonts w:hint="eastAsia"/>
                        </w:rPr>
                        <w:t xml:space="preserve">　</w:t>
                      </w:r>
                      <w:r>
                        <w:rPr>
                          <w:rFonts w:hint="eastAsia"/>
                        </w:rPr>
                        <w:t>○　引き続き、民間会社のメリットを十分に発揮し、少数精鋭の社員で、サービス水準を低下させることなく徹底した経費の節減を図るなど効率的な運営を行い、コスト削減</w:t>
                      </w:r>
                      <w:r w:rsidR="008878F5">
                        <w:rPr>
                          <w:rFonts w:hint="eastAsia"/>
                        </w:rPr>
                        <w:t>に努める</w:t>
                      </w:r>
                      <w:bookmarkStart w:id="1" w:name="_GoBack"/>
                      <w:bookmarkEnd w:id="1"/>
                    </w:p>
                    <w:p w:rsidR="00CF0424" w:rsidRDefault="00CF0424" w:rsidP="00CF0424">
                      <w:pPr>
                        <w:ind w:leftChars="100" w:left="420" w:hangingChars="100" w:hanging="210"/>
                      </w:pPr>
                      <w:r>
                        <w:rPr>
                          <w:rFonts w:hint="eastAsia"/>
                        </w:rPr>
                        <w:t>○　評価委員会から頂いた意見・提言を、指定管理者の次年度事業計画に反映</w:t>
                      </w:r>
                    </w:p>
                  </w:txbxContent>
                </v:textbox>
              </v:shape>
            </w:pict>
          </mc:Fallback>
        </mc:AlternateContent>
      </w:r>
    </w:p>
    <w:p w:rsidR="00CF0424" w:rsidRDefault="00CF0424">
      <w:pPr>
        <w:rPr>
          <w:sz w:val="24"/>
        </w:rPr>
      </w:pPr>
    </w:p>
    <w:p w:rsidR="00CF0424" w:rsidRDefault="00CF0424">
      <w:pPr>
        <w:rPr>
          <w:sz w:val="24"/>
        </w:rPr>
      </w:pPr>
    </w:p>
    <w:p w:rsidR="00CF0424" w:rsidRDefault="00CF0424">
      <w:pPr>
        <w:rPr>
          <w:sz w:val="24"/>
        </w:rPr>
      </w:pPr>
    </w:p>
    <w:p w:rsidR="00CF0424" w:rsidRDefault="00CF0424">
      <w:pPr>
        <w:rPr>
          <w:sz w:val="24"/>
        </w:rPr>
      </w:pPr>
    </w:p>
    <w:p w:rsidR="00CF0424" w:rsidRDefault="00CF0424">
      <w:pPr>
        <w:rPr>
          <w:sz w:val="24"/>
        </w:rPr>
      </w:pPr>
    </w:p>
    <w:p w:rsidR="00D01846" w:rsidRDefault="00D01846" w:rsidP="00D01846">
      <w:pPr>
        <w:rPr>
          <w:rFonts w:asciiTheme="majorEastAsia" w:eastAsiaTheme="majorEastAsia" w:hAnsiTheme="majorEastAsia"/>
          <w:b/>
          <w:sz w:val="36"/>
          <w:szCs w:val="36"/>
        </w:rPr>
      </w:pPr>
      <w:r w:rsidRPr="001C4129">
        <w:rPr>
          <w:rFonts w:asciiTheme="majorEastAsia" w:eastAsiaTheme="majorEastAsia" w:hAnsiTheme="majorEastAsia" w:hint="eastAsia"/>
          <w:b/>
          <w:sz w:val="36"/>
          <w:szCs w:val="36"/>
        </w:rPr>
        <w:lastRenderedPageBreak/>
        <w:t>▸</w:t>
      </w:r>
      <w:r>
        <w:rPr>
          <w:rFonts w:asciiTheme="majorEastAsia" w:eastAsiaTheme="majorEastAsia" w:hAnsiTheme="majorEastAsia" w:hint="eastAsia"/>
          <w:b/>
          <w:sz w:val="36"/>
          <w:szCs w:val="36"/>
        </w:rPr>
        <w:t>ハード面における主な活性化事業</w:t>
      </w:r>
    </w:p>
    <w:p w:rsidR="00D01846" w:rsidRPr="001C4129" w:rsidRDefault="00D01846" w:rsidP="00D01846">
      <w:pPr>
        <w:rPr>
          <w:rFonts w:asciiTheme="majorEastAsia" w:eastAsiaTheme="majorEastAsia" w:hAnsiTheme="majorEastAsia"/>
          <w:b/>
          <w:sz w:val="36"/>
          <w:szCs w:val="36"/>
        </w:rPr>
      </w:pPr>
    </w:p>
    <w:p w:rsidR="00CF0424" w:rsidRDefault="00D01846">
      <w:pPr>
        <w:rPr>
          <w:sz w:val="24"/>
        </w:rPr>
      </w:pPr>
      <w:r>
        <w:rPr>
          <w:rFonts w:hint="eastAsia"/>
          <w:noProof/>
          <w:sz w:val="24"/>
        </w:rPr>
        <mc:AlternateContent>
          <mc:Choice Requires="wps">
            <w:drawing>
              <wp:anchor distT="0" distB="0" distL="114300" distR="114300" simplePos="0" relativeHeight="251676672" behindDoc="0" locked="0" layoutInCell="1" allowOverlap="1" wp14:anchorId="76202F9C" wp14:editId="4BCF5BE6">
                <wp:simplePos x="0" y="0"/>
                <wp:positionH relativeFrom="column">
                  <wp:posOffset>266699</wp:posOffset>
                </wp:positionH>
                <wp:positionV relativeFrom="paragraph">
                  <wp:posOffset>123825</wp:posOffset>
                </wp:positionV>
                <wp:extent cx="390525" cy="4095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39052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1pt;margin-top:9.75pt;width:30.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" fillcolor="window" stroked="f" strokeweight="2pt"/>
            </w:pict>
          </mc:Fallback>
        </mc:AlternateContent>
      </w:r>
      <w:r w:rsidR="003E4A05">
        <w:rPr>
          <w:rFonts w:hint="eastAsia"/>
          <w:noProof/>
          <w:sz w:val="24"/>
        </w:rPr>
        <mc:AlternateContent>
          <mc:Choice Requires="wps">
            <w:drawing>
              <wp:anchor distT="0" distB="0" distL="114300" distR="114300" simplePos="0" relativeHeight="251674624" behindDoc="0" locked="0" layoutInCell="1" allowOverlap="1" wp14:anchorId="3DB168DF" wp14:editId="5A110AC0">
                <wp:simplePos x="0" y="0"/>
                <wp:positionH relativeFrom="column">
                  <wp:posOffset>371475</wp:posOffset>
                </wp:positionH>
                <wp:positionV relativeFrom="paragraph">
                  <wp:posOffset>666750</wp:posOffset>
                </wp:positionV>
                <wp:extent cx="3609975" cy="2381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360997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29.25pt;margin-top:52.5pt;width:284.25pt;height:18.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" fillcolor="window" stroked="f" strokeweight="2pt"/>
            </w:pict>
          </mc:Fallback>
        </mc:AlternateContent>
      </w:r>
      <w:r w:rsidR="00E10CDA">
        <w:rPr>
          <w:rFonts w:hint="eastAsia"/>
          <w:noProof/>
          <w:sz w:val="24"/>
        </w:rPr>
        <mc:AlternateContent>
          <mc:Choice Requires="wps">
            <w:drawing>
              <wp:anchor distT="0" distB="0" distL="114300" distR="114300" simplePos="0" relativeHeight="251670528" behindDoc="0" locked="0" layoutInCell="1" allowOverlap="1" wp14:anchorId="5C7C3D2E" wp14:editId="25440646">
                <wp:simplePos x="0" y="0"/>
                <wp:positionH relativeFrom="column">
                  <wp:posOffset>4524375</wp:posOffset>
                </wp:positionH>
                <wp:positionV relativeFrom="paragraph">
                  <wp:posOffset>76200</wp:posOffset>
                </wp:positionV>
                <wp:extent cx="1152525" cy="2381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15252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356.25pt;margin-top:6pt;width:90.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" fillcolor="white [3201]" stroked="f" strokeweight="2pt"/>
            </w:pict>
          </mc:Fallback>
        </mc:AlternateContent>
      </w:r>
      <w:r w:rsidR="00497452">
        <w:rPr>
          <w:rFonts w:hint="eastAsia"/>
          <w:noProof/>
          <w:sz w:val="24"/>
        </w:rPr>
        <w:drawing>
          <wp:inline distT="0" distB="0" distL="0" distR="0" wp14:anchorId="5308D808" wp14:editId="1554802E">
            <wp:extent cx="6188710" cy="3049509"/>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3049509"/>
                    </a:xfrm>
                    <a:prstGeom prst="rect">
                      <a:avLst/>
                    </a:prstGeom>
                    <a:noFill/>
                    <a:ln>
                      <a:noFill/>
                    </a:ln>
                  </pic:spPr>
                </pic:pic>
              </a:graphicData>
            </a:graphic>
          </wp:inline>
        </w:drawing>
      </w:r>
    </w:p>
    <w:p w:rsidR="00497452" w:rsidRDefault="00497452">
      <w:pPr>
        <w:rPr>
          <w:sz w:val="24"/>
        </w:rPr>
      </w:pPr>
    </w:p>
    <w:p w:rsidR="00497452" w:rsidRDefault="00497452">
      <w:pPr>
        <w:rPr>
          <w:sz w:val="24"/>
        </w:rPr>
      </w:pPr>
    </w:p>
    <w:p w:rsidR="00497452" w:rsidRDefault="00D01846">
      <w:pPr>
        <w:rPr>
          <w:sz w:val="24"/>
        </w:rPr>
      </w:pPr>
      <w:r>
        <w:rPr>
          <w:rFonts w:hint="eastAsia"/>
          <w:noProof/>
          <w:sz w:val="24"/>
        </w:rPr>
        <mc:AlternateContent>
          <mc:Choice Requires="wps">
            <w:drawing>
              <wp:anchor distT="0" distB="0" distL="114300" distR="114300" simplePos="0" relativeHeight="251678720" behindDoc="0" locked="0" layoutInCell="1" allowOverlap="1" wp14:anchorId="0713A6BE" wp14:editId="17F08A9D">
                <wp:simplePos x="0" y="0"/>
                <wp:positionH relativeFrom="column">
                  <wp:posOffset>-19050</wp:posOffset>
                </wp:positionH>
                <wp:positionV relativeFrom="paragraph">
                  <wp:posOffset>47625</wp:posOffset>
                </wp:positionV>
                <wp:extent cx="390525" cy="31432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390525" cy="3143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5pt;margin-top:3.75pt;width:30.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" fillcolor="window" stroked="f" strokeweight="2pt"/>
            </w:pict>
          </mc:Fallback>
        </mc:AlternateContent>
      </w:r>
      <w:r w:rsidR="00E10CDA">
        <w:rPr>
          <w:rFonts w:hint="eastAsia"/>
          <w:noProof/>
          <w:sz w:val="24"/>
        </w:rPr>
        <mc:AlternateContent>
          <mc:Choice Requires="wps">
            <w:drawing>
              <wp:anchor distT="0" distB="0" distL="114300" distR="114300" simplePos="0" relativeHeight="251672576" behindDoc="0" locked="0" layoutInCell="1" allowOverlap="1" wp14:anchorId="77B6037E" wp14:editId="1CB0E054">
                <wp:simplePos x="0" y="0"/>
                <wp:positionH relativeFrom="column">
                  <wp:posOffset>3562350</wp:posOffset>
                </wp:positionH>
                <wp:positionV relativeFrom="paragraph">
                  <wp:posOffset>47625</wp:posOffset>
                </wp:positionV>
                <wp:extent cx="2695575" cy="2381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269557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280.5pt;margin-top:3.75pt;width:212.25pt;height:1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" fillcolor="window" stroked="f" strokeweight="2pt"/>
            </w:pict>
          </mc:Fallback>
        </mc:AlternateContent>
      </w:r>
      <w:r w:rsidR="00497452">
        <w:rPr>
          <w:rFonts w:hint="eastAsia"/>
          <w:noProof/>
          <w:sz w:val="24"/>
        </w:rPr>
        <w:drawing>
          <wp:inline distT="0" distB="0" distL="0" distR="0" wp14:anchorId="5E7476CE" wp14:editId="34FE9494">
            <wp:extent cx="6188710" cy="3790688"/>
            <wp:effectExtent l="0" t="0" r="254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790688"/>
                    </a:xfrm>
                    <a:prstGeom prst="rect">
                      <a:avLst/>
                    </a:prstGeom>
                    <a:noFill/>
                    <a:ln>
                      <a:noFill/>
                    </a:ln>
                  </pic:spPr>
                </pic:pic>
              </a:graphicData>
            </a:graphic>
          </wp:inline>
        </w:drawing>
      </w:r>
    </w:p>
    <w:p w:rsidR="00497452" w:rsidRDefault="00393500">
      <w:pPr>
        <w:rPr>
          <w:sz w:val="24"/>
        </w:rPr>
      </w:pPr>
      <w:r>
        <w:rPr>
          <w:rFonts w:hint="eastAsia"/>
          <w:sz w:val="24"/>
        </w:rPr>
        <w:t xml:space="preserve">　　２号機　　　　　　　　１号機</w:t>
      </w:r>
    </w:p>
    <w:p w:rsidR="00497452" w:rsidRPr="00D01846" w:rsidRDefault="00497452">
      <w:pPr>
        <w:rPr>
          <w:rFonts w:asciiTheme="majorEastAsia" w:eastAsiaTheme="majorEastAsia" w:hAnsiTheme="majorEastAsia"/>
          <w:b/>
          <w:sz w:val="32"/>
          <w:szCs w:val="32"/>
        </w:rPr>
      </w:pPr>
      <w:r>
        <w:rPr>
          <w:rFonts w:hint="eastAsia"/>
          <w:sz w:val="24"/>
        </w:rPr>
        <w:lastRenderedPageBreak/>
        <w:t xml:space="preserve">　　</w:t>
      </w:r>
      <w:r w:rsidRPr="00D01846">
        <w:rPr>
          <w:rFonts w:asciiTheme="majorEastAsia" w:eastAsiaTheme="majorEastAsia" w:hAnsiTheme="majorEastAsia" w:hint="eastAsia"/>
          <w:b/>
          <w:sz w:val="32"/>
          <w:szCs w:val="32"/>
        </w:rPr>
        <w:t>管理棟１階展示コーナー改修イメージ</w:t>
      </w:r>
    </w:p>
    <w:p w:rsidR="000633B0" w:rsidRPr="00497452" w:rsidRDefault="00497452">
      <w:pPr>
        <w:rPr>
          <w:sz w:val="24"/>
        </w:rPr>
      </w:pPr>
      <w:r>
        <w:rPr>
          <w:noProof/>
          <w:sz w:val="24"/>
        </w:rPr>
        <w:drawing>
          <wp:inline distT="0" distB="0" distL="0" distR="0">
            <wp:extent cx="6458054" cy="41814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1809" cy="4190381"/>
                    </a:xfrm>
                    <a:prstGeom prst="rect">
                      <a:avLst/>
                    </a:prstGeom>
                    <a:noFill/>
                    <a:ln>
                      <a:noFill/>
                    </a:ln>
                  </pic:spPr>
                </pic:pic>
              </a:graphicData>
            </a:graphic>
          </wp:inline>
        </w:drawing>
      </w:r>
    </w:p>
    <w:sectPr w:rsidR="000633B0" w:rsidRPr="00497452" w:rsidSect="00F8423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E8" w:rsidRDefault="003713E8" w:rsidP="003713E8">
      <w:r>
        <w:separator/>
      </w:r>
    </w:p>
  </w:endnote>
  <w:endnote w:type="continuationSeparator" w:id="0">
    <w:p w:rsidR="003713E8" w:rsidRDefault="003713E8" w:rsidP="0037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32" w:rsidRDefault="006032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D9" w:rsidRPr="00603232" w:rsidRDefault="00E169D9" w:rsidP="006032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32" w:rsidRDefault="00603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E8" w:rsidRDefault="003713E8" w:rsidP="003713E8">
      <w:r>
        <w:separator/>
      </w:r>
    </w:p>
  </w:footnote>
  <w:footnote w:type="continuationSeparator" w:id="0">
    <w:p w:rsidR="003713E8" w:rsidRDefault="003713E8" w:rsidP="0037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32" w:rsidRDefault="006032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32" w:rsidRDefault="006032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32" w:rsidRDefault="006032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55"/>
    <w:rsid w:val="00024B0F"/>
    <w:rsid w:val="00036415"/>
    <w:rsid w:val="000633B0"/>
    <w:rsid w:val="000915EF"/>
    <w:rsid w:val="000C1B32"/>
    <w:rsid w:val="001B5952"/>
    <w:rsid w:val="003713E8"/>
    <w:rsid w:val="00393500"/>
    <w:rsid w:val="003B49F8"/>
    <w:rsid w:val="003E4A05"/>
    <w:rsid w:val="004674C2"/>
    <w:rsid w:val="00497452"/>
    <w:rsid w:val="00525CC3"/>
    <w:rsid w:val="005919D8"/>
    <w:rsid w:val="005E1FBB"/>
    <w:rsid w:val="005E62CB"/>
    <w:rsid w:val="00603232"/>
    <w:rsid w:val="00650E72"/>
    <w:rsid w:val="006552D3"/>
    <w:rsid w:val="006F3A4B"/>
    <w:rsid w:val="00722DE2"/>
    <w:rsid w:val="00736A55"/>
    <w:rsid w:val="007D782E"/>
    <w:rsid w:val="00873746"/>
    <w:rsid w:val="008878F5"/>
    <w:rsid w:val="009936D3"/>
    <w:rsid w:val="009A43B0"/>
    <w:rsid w:val="009E6F90"/>
    <w:rsid w:val="00A03BBA"/>
    <w:rsid w:val="00A12314"/>
    <w:rsid w:val="00C530BC"/>
    <w:rsid w:val="00C90C74"/>
    <w:rsid w:val="00CE5B4D"/>
    <w:rsid w:val="00CF0424"/>
    <w:rsid w:val="00D01846"/>
    <w:rsid w:val="00D62D45"/>
    <w:rsid w:val="00E10CDA"/>
    <w:rsid w:val="00E169D9"/>
    <w:rsid w:val="00E16D88"/>
    <w:rsid w:val="00F43669"/>
    <w:rsid w:val="00F80073"/>
    <w:rsid w:val="00F8423D"/>
    <w:rsid w:val="00FA787F"/>
    <w:rsid w:val="00FC264D"/>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800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073"/>
    <w:rPr>
      <w:rFonts w:asciiTheme="majorHAnsi" w:eastAsiaTheme="majorEastAsia" w:hAnsiTheme="majorHAnsi" w:cstheme="majorBidi"/>
      <w:sz w:val="24"/>
      <w:szCs w:val="24"/>
    </w:rPr>
  </w:style>
  <w:style w:type="paragraph" w:styleId="a3">
    <w:name w:val="Title"/>
    <w:basedOn w:val="a"/>
    <w:next w:val="a"/>
    <w:link w:val="a4"/>
    <w:uiPriority w:val="10"/>
    <w:qFormat/>
    <w:rsid w:val="00F8007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0073"/>
    <w:rPr>
      <w:rFonts w:asciiTheme="majorHAnsi" w:eastAsia="ＭＳ ゴシック" w:hAnsiTheme="majorHAnsi" w:cstheme="majorBidi"/>
      <w:sz w:val="32"/>
      <w:szCs w:val="32"/>
    </w:rPr>
  </w:style>
  <w:style w:type="paragraph" w:styleId="a5">
    <w:name w:val="header"/>
    <w:basedOn w:val="a"/>
    <w:link w:val="a6"/>
    <w:uiPriority w:val="99"/>
    <w:unhideWhenUsed/>
    <w:rsid w:val="003713E8"/>
    <w:pPr>
      <w:tabs>
        <w:tab w:val="center" w:pos="4252"/>
        <w:tab w:val="right" w:pos="8504"/>
      </w:tabs>
      <w:snapToGrid w:val="0"/>
    </w:pPr>
  </w:style>
  <w:style w:type="character" w:customStyle="1" w:styleId="a6">
    <w:name w:val="ヘッダー (文字)"/>
    <w:basedOn w:val="a0"/>
    <w:link w:val="a5"/>
    <w:uiPriority w:val="99"/>
    <w:rsid w:val="003713E8"/>
  </w:style>
  <w:style w:type="paragraph" w:styleId="a7">
    <w:name w:val="footer"/>
    <w:basedOn w:val="a"/>
    <w:link w:val="a8"/>
    <w:uiPriority w:val="99"/>
    <w:unhideWhenUsed/>
    <w:rsid w:val="003713E8"/>
    <w:pPr>
      <w:tabs>
        <w:tab w:val="center" w:pos="4252"/>
        <w:tab w:val="right" w:pos="8504"/>
      </w:tabs>
      <w:snapToGrid w:val="0"/>
    </w:pPr>
  </w:style>
  <w:style w:type="character" w:customStyle="1" w:styleId="a8">
    <w:name w:val="フッター (文字)"/>
    <w:basedOn w:val="a0"/>
    <w:link w:val="a7"/>
    <w:uiPriority w:val="99"/>
    <w:rsid w:val="003713E8"/>
  </w:style>
  <w:style w:type="paragraph" w:styleId="Web">
    <w:name w:val="Normal (Web)"/>
    <w:basedOn w:val="a"/>
    <w:uiPriority w:val="99"/>
    <w:semiHidden/>
    <w:unhideWhenUsed/>
    <w:rsid w:val="00A0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F0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4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800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073"/>
    <w:rPr>
      <w:rFonts w:asciiTheme="majorHAnsi" w:eastAsiaTheme="majorEastAsia" w:hAnsiTheme="majorHAnsi" w:cstheme="majorBidi"/>
      <w:sz w:val="24"/>
      <w:szCs w:val="24"/>
    </w:rPr>
  </w:style>
  <w:style w:type="paragraph" w:styleId="a3">
    <w:name w:val="Title"/>
    <w:basedOn w:val="a"/>
    <w:next w:val="a"/>
    <w:link w:val="a4"/>
    <w:uiPriority w:val="10"/>
    <w:qFormat/>
    <w:rsid w:val="00F8007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0073"/>
    <w:rPr>
      <w:rFonts w:asciiTheme="majorHAnsi" w:eastAsia="ＭＳ ゴシック" w:hAnsiTheme="majorHAnsi" w:cstheme="majorBidi"/>
      <w:sz w:val="32"/>
      <w:szCs w:val="32"/>
    </w:rPr>
  </w:style>
  <w:style w:type="paragraph" w:styleId="a5">
    <w:name w:val="header"/>
    <w:basedOn w:val="a"/>
    <w:link w:val="a6"/>
    <w:uiPriority w:val="99"/>
    <w:unhideWhenUsed/>
    <w:rsid w:val="003713E8"/>
    <w:pPr>
      <w:tabs>
        <w:tab w:val="center" w:pos="4252"/>
        <w:tab w:val="right" w:pos="8504"/>
      </w:tabs>
      <w:snapToGrid w:val="0"/>
    </w:pPr>
  </w:style>
  <w:style w:type="character" w:customStyle="1" w:styleId="a6">
    <w:name w:val="ヘッダー (文字)"/>
    <w:basedOn w:val="a0"/>
    <w:link w:val="a5"/>
    <w:uiPriority w:val="99"/>
    <w:rsid w:val="003713E8"/>
  </w:style>
  <w:style w:type="paragraph" w:styleId="a7">
    <w:name w:val="footer"/>
    <w:basedOn w:val="a"/>
    <w:link w:val="a8"/>
    <w:uiPriority w:val="99"/>
    <w:unhideWhenUsed/>
    <w:rsid w:val="003713E8"/>
    <w:pPr>
      <w:tabs>
        <w:tab w:val="center" w:pos="4252"/>
        <w:tab w:val="right" w:pos="8504"/>
      </w:tabs>
      <w:snapToGrid w:val="0"/>
    </w:pPr>
  </w:style>
  <w:style w:type="character" w:customStyle="1" w:styleId="a8">
    <w:name w:val="フッター (文字)"/>
    <w:basedOn w:val="a0"/>
    <w:link w:val="a7"/>
    <w:uiPriority w:val="99"/>
    <w:rsid w:val="003713E8"/>
  </w:style>
  <w:style w:type="paragraph" w:styleId="Web">
    <w:name w:val="Normal (Web)"/>
    <w:basedOn w:val="a"/>
    <w:uiPriority w:val="99"/>
    <w:semiHidden/>
    <w:unhideWhenUsed/>
    <w:rsid w:val="00A0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F0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2018-09-10T01:41:00Z</dcterms:created>
  <dcterms:modified xsi:type="dcterms:W3CDTF">2018-09-10T01:41:00Z</dcterms:modified>
</cp:coreProperties>
</file>