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E9D6B" w14:textId="77777777" w:rsidR="00FF7F80" w:rsidRPr="001304BC" w:rsidRDefault="001304BC" w:rsidP="001304BC">
      <w:pPr>
        <w:jc w:val="center"/>
        <w:rPr>
          <w:rFonts w:ascii="ＭＳ ゴシック" w:eastAsia="ＭＳ ゴシック" w:hAnsi="ＭＳ ゴシック"/>
          <w:sz w:val="24"/>
        </w:rPr>
      </w:pPr>
      <w:bookmarkStart w:id="0" w:name="_GoBack"/>
      <w:bookmarkEnd w:id="0"/>
      <w:r w:rsidRPr="001304BC">
        <w:rPr>
          <w:rFonts w:ascii="ＭＳ ゴシック" w:eastAsia="ＭＳ ゴシック" w:hAnsi="ＭＳ ゴシック" w:hint="eastAsia"/>
          <w:sz w:val="24"/>
        </w:rPr>
        <w:t>久宝寺緑地及び久宝寺緑地プールの施設概要</w:t>
      </w:r>
    </w:p>
    <w:p w14:paraId="1D0A0364" w14:textId="77777777" w:rsidR="001304BC" w:rsidRPr="001304BC" w:rsidRDefault="001304BC">
      <w:pPr>
        <w:rPr>
          <w:rFonts w:ascii="ＭＳ ゴシック" w:eastAsia="ＭＳ ゴシック" w:hAnsi="ＭＳ ゴシック"/>
        </w:rPr>
      </w:pPr>
    </w:p>
    <w:p w14:paraId="2430CDED" w14:textId="2BE064E0" w:rsidR="001304BC" w:rsidRDefault="001304BC">
      <w:pPr>
        <w:rPr>
          <w:rFonts w:ascii="ＭＳ ゴシック" w:eastAsia="ＭＳ ゴシック" w:hAnsi="ＭＳ ゴシック"/>
        </w:rPr>
      </w:pPr>
      <w:r>
        <w:rPr>
          <w:rFonts w:ascii="ＭＳ ゴシック" w:eastAsia="ＭＳ ゴシック" w:hAnsi="ＭＳ ゴシック" w:hint="eastAsia"/>
        </w:rPr>
        <w:t>■久宝寺緑地の概要</w:t>
      </w:r>
    </w:p>
    <w:p w14:paraId="7F58B238" w14:textId="77777777" w:rsidR="001304BC" w:rsidRPr="001304BC" w:rsidRDefault="001304BC" w:rsidP="001304BC">
      <w:pPr>
        <w:spacing w:line="324" w:lineRule="exact"/>
        <w:rPr>
          <w:rFonts w:ascii="ＭＳ 明朝" w:eastAsia="ＭＳ 明朝" w:hAnsi="ＭＳ 明朝"/>
        </w:rPr>
      </w:pPr>
      <w:r w:rsidRPr="009010CF">
        <w:rPr>
          <w:rFonts w:ascii="ＭＳ Ｐゴシック" w:eastAsia="ＭＳ Ｐゴシック" w:hAnsi="ＭＳ Ｐゴシック" w:hint="eastAsia"/>
        </w:rPr>
        <w:t>1．公園名称：</w:t>
      </w:r>
      <w:r w:rsidRPr="001304BC">
        <w:rPr>
          <w:rFonts w:ascii="ＭＳ 明朝" w:eastAsia="ＭＳ 明朝" w:hAnsi="ＭＳ 明朝" w:hint="eastAsia"/>
        </w:rPr>
        <w:t>大阪府営久宝寺緑地</w:t>
      </w:r>
    </w:p>
    <w:p w14:paraId="08BA063C" w14:textId="77777777" w:rsidR="001304BC" w:rsidRPr="009010CF" w:rsidRDefault="001304BC" w:rsidP="001304BC">
      <w:pPr>
        <w:spacing w:line="324" w:lineRule="exact"/>
        <w:rPr>
          <w:rFonts w:hAnsi="ＭＳ Ｐ明朝"/>
          <w:w w:val="90"/>
        </w:rPr>
      </w:pPr>
      <w:r w:rsidRPr="009010CF">
        <w:rPr>
          <w:rFonts w:ascii="ＭＳ Ｐゴシック" w:eastAsia="ＭＳ Ｐゴシック" w:hAnsi="ＭＳ Ｐゴシック" w:hint="eastAsia"/>
          <w:kern w:val="0"/>
        </w:rPr>
        <w:t>2．</w:t>
      </w:r>
      <w:r w:rsidRPr="0016307B">
        <w:rPr>
          <w:rFonts w:ascii="ＭＳ Ｐゴシック" w:eastAsia="ＭＳ Ｐゴシック" w:hAnsi="ＭＳ Ｐゴシック" w:hint="eastAsia"/>
          <w:spacing w:val="52"/>
          <w:kern w:val="0"/>
          <w:fitText w:val="840" w:id="-1699558144"/>
        </w:rPr>
        <w:t>所在</w:t>
      </w:r>
      <w:r w:rsidRPr="0016307B">
        <w:rPr>
          <w:rFonts w:ascii="ＭＳ Ｐゴシック" w:eastAsia="ＭＳ Ｐゴシック" w:hAnsi="ＭＳ Ｐゴシック" w:hint="eastAsia"/>
          <w:spacing w:val="1"/>
          <w:kern w:val="0"/>
          <w:fitText w:val="840" w:id="-1699558144"/>
        </w:rPr>
        <w:t>地</w:t>
      </w:r>
      <w:r w:rsidRPr="009010CF">
        <w:rPr>
          <w:rFonts w:ascii="ＭＳ Ｐゴシック" w:eastAsia="ＭＳ Ｐゴシック" w:hAnsi="ＭＳ Ｐゴシック" w:hint="eastAsia"/>
        </w:rPr>
        <w:t>：</w:t>
      </w:r>
      <w:r w:rsidRPr="001304BC">
        <w:rPr>
          <w:rFonts w:ascii="ＭＳ 明朝" w:eastAsia="ＭＳ 明朝" w:hAnsi="ＭＳ 明朝" w:hint="eastAsia"/>
        </w:rPr>
        <w:t>八尾市西久宝寺、東大阪市大蓮南三丁目、大阪市平野区加美東六丁目</w:t>
      </w:r>
    </w:p>
    <w:p w14:paraId="638DD0E2" w14:textId="77777777" w:rsidR="001304BC" w:rsidRPr="001304BC" w:rsidRDefault="001304BC" w:rsidP="001304BC">
      <w:pPr>
        <w:spacing w:line="324" w:lineRule="exact"/>
        <w:rPr>
          <w:rFonts w:ascii="ＭＳ 明朝" w:eastAsia="ＭＳ 明朝" w:hAnsi="ＭＳ 明朝"/>
        </w:rPr>
      </w:pPr>
      <w:r w:rsidRPr="009010CF">
        <w:rPr>
          <w:rFonts w:ascii="ＭＳ Ｐゴシック" w:eastAsia="ＭＳ Ｐゴシック" w:hAnsi="ＭＳ Ｐゴシック" w:hint="eastAsia"/>
        </w:rPr>
        <w:t>3．公園種別：</w:t>
      </w:r>
      <w:r w:rsidRPr="001304BC">
        <w:rPr>
          <w:rFonts w:ascii="ＭＳ 明朝" w:eastAsia="ＭＳ 明朝" w:hAnsi="ＭＳ 明朝" w:hint="eastAsia"/>
        </w:rPr>
        <w:t>広域公園</w:t>
      </w:r>
    </w:p>
    <w:p w14:paraId="7C7A1DD3" w14:textId="569C5FD6" w:rsidR="001304BC" w:rsidRPr="001304BC" w:rsidRDefault="001304BC" w:rsidP="007A0096">
      <w:pPr>
        <w:spacing w:line="324" w:lineRule="exact"/>
        <w:rPr>
          <w:rFonts w:ascii="ＭＳ 明朝" w:eastAsia="ＭＳ 明朝" w:hAnsi="ＭＳ 明朝"/>
        </w:rPr>
      </w:pPr>
      <w:r w:rsidRPr="009010CF">
        <w:rPr>
          <w:rFonts w:ascii="ＭＳ Ｐゴシック" w:eastAsia="ＭＳ Ｐゴシック" w:hAnsi="ＭＳ Ｐゴシック" w:hint="eastAsia"/>
        </w:rPr>
        <w:t>4．開設面積：</w:t>
      </w:r>
      <w:r w:rsidRPr="001304BC">
        <w:rPr>
          <w:rFonts w:ascii="ＭＳ 明朝" w:eastAsia="ＭＳ 明朝" w:hAnsi="ＭＳ 明朝"/>
        </w:rPr>
        <w:t>38.4　ha</w:t>
      </w:r>
      <w:r w:rsidR="007A0096">
        <w:rPr>
          <w:rFonts w:ascii="ＭＳ 明朝" w:eastAsia="ＭＳ 明朝" w:hAnsi="ＭＳ 明朝" w:hint="eastAsia"/>
        </w:rPr>
        <w:t xml:space="preserve">　（</w:t>
      </w:r>
      <w:r w:rsidRPr="001304BC">
        <w:rPr>
          <w:rFonts w:ascii="ＭＳ 明朝" w:eastAsia="ＭＳ 明朝" w:hAnsi="ＭＳ 明朝" w:hint="eastAsia"/>
        </w:rPr>
        <w:t xml:space="preserve">うち八尾市域　32.3　ha、　東大阪市域　　</w:t>
      </w:r>
      <w:r w:rsidRPr="001304BC">
        <w:rPr>
          <w:rFonts w:ascii="ＭＳ 明朝" w:eastAsia="ＭＳ 明朝" w:hAnsi="ＭＳ 明朝"/>
        </w:rPr>
        <w:t>4.6</w:t>
      </w:r>
      <w:r w:rsidRPr="001304BC">
        <w:rPr>
          <w:rFonts w:ascii="ＭＳ 明朝" w:eastAsia="ＭＳ 明朝" w:hAnsi="ＭＳ 明朝" w:hint="eastAsia"/>
        </w:rPr>
        <w:t xml:space="preserve">　ha、　大阪市域　</w:t>
      </w:r>
      <w:r w:rsidRPr="001304BC">
        <w:rPr>
          <w:rFonts w:ascii="ＭＳ 明朝" w:eastAsia="ＭＳ 明朝" w:hAnsi="ＭＳ 明朝"/>
        </w:rPr>
        <w:t>1.5</w:t>
      </w:r>
      <w:r w:rsidRPr="001304BC">
        <w:rPr>
          <w:rFonts w:ascii="ＭＳ 明朝" w:eastAsia="ＭＳ 明朝" w:hAnsi="ＭＳ 明朝" w:hint="eastAsia"/>
        </w:rPr>
        <w:t xml:space="preserve">　ha</w:t>
      </w:r>
      <w:r w:rsidR="007A0096">
        <w:rPr>
          <w:rFonts w:ascii="ＭＳ 明朝" w:eastAsia="ＭＳ 明朝" w:hAnsi="ＭＳ 明朝" w:hint="eastAsia"/>
        </w:rPr>
        <w:t>）</w:t>
      </w:r>
    </w:p>
    <w:p w14:paraId="73D72109" w14:textId="77777777" w:rsidR="001304BC" w:rsidRPr="001304BC" w:rsidRDefault="001304BC" w:rsidP="001304BC">
      <w:pPr>
        <w:spacing w:line="324" w:lineRule="exact"/>
        <w:rPr>
          <w:rFonts w:ascii="ＭＳ 明朝" w:eastAsia="ＭＳ 明朝" w:hAnsi="ＭＳ 明朝"/>
        </w:rPr>
      </w:pPr>
      <w:r w:rsidRPr="009010CF">
        <w:rPr>
          <w:rFonts w:ascii="ＭＳ Ｐゴシック" w:eastAsia="ＭＳ Ｐゴシック" w:hAnsi="ＭＳ Ｐゴシック" w:hint="eastAsia"/>
          <w:kern w:val="0"/>
        </w:rPr>
        <w:t>5．</w:t>
      </w:r>
      <w:r w:rsidRPr="0016307B">
        <w:rPr>
          <w:rFonts w:ascii="ＭＳ Ｐゴシック" w:eastAsia="ＭＳ Ｐゴシック" w:hAnsi="ＭＳ Ｐゴシック" w:hint="eastAsia"/>
          <w:spacing w:val="52"/>
          <w:kern w:val="0"/>
          <w:fitText w:val="840" w:id="-1699558143"/>
        </w:rPr>
        <w:t>開設</w:t>
      </w:r>
      <w:r w:rsidRPr="0016307B">
        <w:rPr>
          <w:rFonts w:ascii="ＭＳ Ｐゴシック" w:eastAsia="ＭＳ Ｐゴシック" w:hAnsi="ＭＳ Ｐゴシック" w:hint="eastAsia"/>
          <w:spacing w:val="1"/>
          <w:kern w:val="0"/>
          <w:fitText w:val="840" w:id="-1699558143"/>
        </w:rPr>
        <w:t>日</w:t>
      </w:r>
      <w:r w:rsidRPr="009010CF">
        <w:rPr>
          <w:rFonts w:ascii="ＭＳ Ｐゴシック" w:eastAsia="ＭＳ Ｐゴシック" w:hAnsi="ＭＳ Ｐゴシック" w:hint="eastAsia"/>
        </w:rPr>
        <w:t>：</w:t>
      </w:r>
      <w:r w:rsidRPr="001304BC">
        <w:rPr>
          <w:rFonts w:ascii="ＭＳ 明朝" w:eastAsia="ＭＳ 明朝" w:hAnsi="ＭＳ 明朝" w:hint="eastAsia"/>
        </w:rPr>
        <w:t>昭和</w:t>
      </w:r>
      <w:r w:rsidRPr="001304BC">
        <w:rPr>
          <w:rFonts w:ascii="ＭＳ 明朝" w:eastAsia="ＭＳ 明朝" w:hAnsi="ＭＳ 明朝"/>
        </w:rPr>
        <w:t>46年</w:t>
      </w:r>
      <w:r w:rsidRPr="001304BC">
        <w:rPr>
          <w:rFonts w:ascii="ＭＳ 明朝" w:eastAsia="ＭＳ 明朝" w:hAnsi="ＭＳ 明朝" w:hint="eastAsia"/>
        </w:rPr>
        <w:t>４</w:t>
      </w:r>
      <w:r w:rsidRPr="001304BC">
        <w:rPr>
          <w:rFonts w:ascii="ＭＳ 明朝" w:eastAsia="ＭＳ 明朝" w:hAnsi="ＭＳ 明朝"/>
        </w:rPr>
        <w:t>月</w:t>
      </w:r>
      <w:r w:rsidRPr="001304BC">
        <w:rPr>
          <w:rFonts w:ascii="ＭＳ 明朝" w:eastAsia="ＭＳ 明朝" w:hAnsi="ＭＳ 明朝" w:hint="eastAsia"/>
        </w:rPr>
        <w:t>１</w:t>
      </w:r>
      <w:r w:rsidRPr="001304BC">
        <w:rPr>
          <w:rFonts w:ascii="ＭＳ 明朝" w:eastAsia="ＭＳ 明朝" w:hAnsi="ＭＳ 明朝"/>
        </w:rPr>
        <w:t>日</w:t>
      </w:r>
    </w:p>
    <w:p w14:paraId="1F1B3A00" w14:textId="77777777" w:rsidR="001304BC" w:rsidRPr="001304BC" w:rsidRDefault="001304BC" w:rsidP="001304BC">
      <w:pPr>
        <w:spacing w:line="324" w:lineRule="exact"/>
        <w:rPr>
          <w:rFonts w:ascii="ＭＳ 明朝" w:eastAsia="ＭＳ 明朝" w:hAnsi="ＭＳ 明朝"/>
        </w:rPr>
      </w:pPr>
      <w:r w:rsidRPr="009010CF">
        <w:rPr>
          <w:rFonts w:ascii="ＭＳ Ｐゴシック" w:eastAsia="ＭＳ Ｐゴシック" w:hAnsi="ＭＳ Ｐゴシック" w:hint="eastAsia"/>
          <w:kern w:val="0"/>
        </w:rPr>
        <w:t>6．</w:t>
      </w:r>
      <w:r w:rsidRPr="0016307B">
        <w:rPr>
          <w:rFonts w:ascii="ＭＳ Ｐゴシック" w:eastAsia="ＭＳ Ｐゴシック" w:hAnsi="ＭＳ Ｐゴシック" w:hint="eastAsia"/>
          <w:spacing w:val="33"/>
          <w:kern w:val="0"/>
          <w:fitText w:val="840" w:id="-1699558142"/>
        </w:rPr>
        <w:t>アクセ</w:t>
      </w:r>
      <w:r w:rsidRPr="0016307B">
        <w:rPr>
          <w:rFonts w:ascii="ＭＳ Ｐゴシック" w:eastAsia="ＭＳ Ｐゴシック" w:hAnsi="ＭＳ Ｐゴシック" w:hint="eastAsia"/>
          <w:spacing w:val="2"/>
          <w:kern w:val="0"/>
          <w:fitText w:val="840" w:id="-1699558142"/>
        </w:rPr>
        <w:t>ス</w:t>
      </w:r>
      <w:r w:rsidRPr="009010CF">
        <w:rPr>
          <w:rFonts w:ascii="ＭＳ Ｐゴシック" w:eastAsia="ＭＳ Ｐゴシック" w:hAnsi="ＭＳ Ｐゴシック" w:hint="eastAsia"/>
        </w:rPr>
        <w:t>：</w:t>
      </w:r>
      <w:r w:rsidRPr="001304BC">
        <w:rPr>
          <w:rFonts w:ascii="ＭＳ 明朝" w:eastAsia="ＭＳ 明朝" w:hAnsi="ＭＳ 明朝" w:hint="eastAsia"/>
        </w:rPr>
        <w:t xml:space="preserve">ＪＲ関西本線（大和路線）「久宝寺」駅　</w:t>
      </w:r>
      <w:r w:rsidRPr="001304BC">
        <w:rPr>
          <w:rFonts w:ascii="ＭＳ 明朝" w:eastAsia="ＭＳ 明朝" w:hAnsi="ＭＳ 明朝"/>
        </w:rPr>
        <w:t>北へ</w:t>
      </w:r>
      <w:r w:rsidRPr="001304BC">
        <w:rPr>
          <w:rFonts w:ascii="ＭＳ 明朝" w:eastAsia="ＭＳ 明朝" w:hAnsi="ＭＳ 明朝" w:hint="eastAsia"/>
        </w:rPr>
        <w:t>約</w:t>
      </w:r>
      <w:r w:rsidRPr="001304BC">
        <w:rPr>
          <w:rFonts w:ascii="ＭＳ 明朝" w:eastAsia="ＭＳ 明朝" w:hAnsi="ＭＳ 明朝"/>
        </w:rPr>
        <w:t>1.2</w:t>
      </w:r>
      <w:r w:rsidRPr="001304BC">
        <w:rPr>
          <w:rFonts w:ascii="ＭＳ 明朝" w:eastAsia="ＭＳ 明朝" w:hAnsi="ＭＳ 明朝" w:hint="eastAsia"/>
        </w:rPr>
        <w:t>キロメートル</w:t>
      </w:r>
    </w:p>
    <w:p w14:paraId="728CE2D8" w14:textId="77777777" w:rsidR="001304BC" w:rsidRPr="001304BC" w:rsidRDefault="001304BC" w:rsidP="001304BC">
      <w:pPr>
        <w:spacing w:line="324" w:lineRule="exact"/>
        <w:ind w:leftChars="573" w:left="1203"/>
        <w:rPr>
          <w:rFonts w:ascii="ＭＳ 明朝" w:eastAsia="ＭＳ 明朝" w:hAnsi="ＭＳ 明朝"/>
        </w:rPr>
      </w:pPr>
      <w:r w:rsidRPr="001304BC">
        <w:rPr>
          <w:rFonts w:ascii="ＭＳ 明朝" w:eastAsia="ＭＳ 明朝" w:hAnsi="ＭＳ 明朝" w:hint="eastAsia"/>
        </w:rPr>
        <w:t>ＪＲ関西本線（大和路線）「加美」駅　東へ1.2キロメートル</w:t>
      </w:r>
    </w:p>
    <w:p w14:paraId="21E7784C" w14:textId="77777777" w:rsidR="001304BC" w:rsidRPr="001304BC" w:rsidRDefault="001304BC" w:rsidP="001304BC">
      <w:pPr>
        <w:spacing w:line="324" w:lineRule="exact"/>
        <w:ind w:leftChars="573" w:left="1203"/>
        <w:rPr>
          <w:rFonts w:ascii="ＭＳ 明朝" w:eastAsia="ＭＳ 明朝" w:hAnsi="ＭＳ 明朝"/>
        </w:rPr>
      </w:pPr>
      <w:r w:rsidRPr="001304BC">
        <w:rPr>
          <w:rFonts w:ascii="ＭＳ 明朝" w:eastAsia="ＭＳ 明朝" w:hAnsi="ＭＳ 明朝" w:hint="eastAsia"/>
        </w:rPr>
        <w:t>ＪＲおおさか東線「新加美」駅　東へ1.2キロメートル</w:t>
      </w:r>
    </w:p>
    <w:p w14:paraId="47FED0F4" w14:textId="77777777" w:rsidR="001304BC" w:rsidRPr="001304BC" w:rsidRDefault="001304BC" w:rsidP="001304BC">
      <w:pPr>
        <w:spacing w:line="324" w:lineRule="exact"/>
        <w:ind w:leftChars="573" w:left="1203"/>
        <w:rPr>
          <w:rFonts w:ascii="ＭＳ 明朝" w:eastAsia="ＭＳ 明朝" w:hAnsi="ＭＳ 明朝"/>
        </w:rPr>
      </w:pPr>
      <w:r w:rsidRPr="001304BC">
        <w:rPr>
          <w:rFonts w:ascii="ＭＳ 明朝" w:eastAsia="ＭＳ 明朝" w:hAnsi="ＭＳ 明朝" w:hint="eastAsia"/>
        </w:rPr>
        <w:t>近鉄大阪線「久宝寺口」駅　西へ1.2キロメートル</w:t>
      </w:r>
    </w:p>
    <w:p w14:paraId="15A2F636" w14:textId="77777777" w:rsidR="001304BC" w:rsidRPr="009010CF" w:rsidRDefault="001304BC" w:rsidP="001304BC">
      <w:pPr>
        <w:spacing w:line="324" w:lineRule="exact"/>
        <w:rPr>
          <w:rFonts w:ascii="ＭＳ Ｐゴシック" w:eastAsia="ＭＳ Ｐゴシック" w:hAnsi="ＭＳ Ｐゴシック"/>
        </w:rPr>
      </w:pPr>
      <w:r w:rsidRPr="009010CF">
        <w:rPr>
          <w:rFonts w:ascii="ＭＳ Ｐゴシック" w:eastAsia="ＭＳ Ｐゴシック" w:hAnsi="ＭＳ Ｐゴシック" w:hint="eastAsia"/>
        </w:rPr>
        <w:t>7．概要：</w:t>
      </w:r>
    </w:p>
    <w:p w14:paraId="27CC39BB" w14:textId="77777777" w:rsidR="001304BC" w:rsidRPr="001304BC" w:rsidRDefault="001304BC" w:rsidP="001304BC">
      <w:pPr>
        <w:pStyle w:val="11"/>
        <w:spacing w:line="324" w:lineRule="exact"/>
        <w:ind w:left="210" w:firstLine="210"/>
        <w:rPr>
          <w:rFonts w:ascii="ＭＳ 明朝" w:eastAsia="ＭＳ 明朝" w:hAnsi="ＭＳ 明朝"/>
        </w:rPr>
      </w:pPr>
      <w:r w:rsidRPr="001304BC">
        <w:rPr>
          <w:rFonts w:ascii="ＭＳ 明朝" w:eastAsia="ＭＳ 明朝" w:hAnsi="ＭＳ 明朝" w:hint="eastAsia"/>
        </w:rPr>
        <w:t>本緑地は、昭和１６年に服部、大泉、鶴見の各緑地とともに大阪都市計画緑地として計画決定された大阪四大緑地の一つである。大阪府の東部地域に比較的少ないプール、野球場、陸上競技場、テニスコート等の運動施設を中心に、バーベキューの楽しめる「ファミリー広場」、児童遊戯場などのレクリエーション施設を備えた公園として親しまれている。</w:t>
      </w:r>
    </w:p>
    <w:p w14:paraId="60CF72AE" w14:textId="77777777" w:rsidR="001304BC" w:rsidRPr="00642DCC" w:rsidRDefault="001304BC" w:rsidP="001304BC">
      <w:pPr>
        <w:spacing w:line="324" w:lineRule="exact"/>
        <w:rPr>
          <w:rFonts w:ascii="ＭＳ Ｐゴシック" w:eastAsia="ＭＳ Ｐゴシック" w:hAnsi="ＭＳ Ｐゴシック"/>
          <w:color w:val="000000" w:themeColor="text1"/>
        </w:rPr>
      </w:pPr>
      <w:r w:rsidRPr="00642DCC">
        <w:rPr>
          <w:rFonts w:ascii="ＭＳ Ｐゴシック" w:eastAsia="ＭＳ Ｐゴシック" w:hAnsi="ＭＳ Ｐゴシック" w:hint="eastAsia"/>
          <w:color w:val="000000" w:themeColor="text1"/>
        </w:rPr>
        <w:t>8．主要施設：</w:t>
      </w:r>
    </w:p>
    <w:p w14:paraId="116F5C73" w14:textId="77777777" w:rsidR="001304BC" w:rsidRPr="00642DCC" w:rsidRDefault="001304BC" w:rsidP="001304BC">
      <w:pPr>
        <w:spacing w:line="324" w:lineRule="exact"/>
        <w:ind w:leftChars="200" w:left="1984" w:hangingChars="745" w:hanging="1564"/>
        <w:rPr>
          <w:rFonts w:ascii="ＭＳ 明朝" w:eastAsia="ＭＳ 明朝" w:hAnsi="ＭＳ 明朝"/>
          <w:color w:val="000000" w:themeColor="text1"/>
        </w:rPr>
      </w:pPr>
      <w:r w:rsidRPr="00642DCC">
        <w:rPr>
          <w:rFonts w:ascii="ＭＳ 明朝" w:eastAsia="ＭＳ 明朝" w:hAnsi="ＭＳ 明朝" w:hint="eastAsia"/>
          <w:color w:val="000000" w:themeColor="text1"/>
        </w:rPr>
        <w:t>①</w:t>
      </w:r>
      <w:r w:rsidRPr="00642DCC">
        <w:rPr>
          <w:rFonts w:ascii="ＭＳ 明朝" w:eastAsia="ＭＳ 明朝" w:hAnsi="ＭＳ 明朝"/>
          <w:color w:val="000000" w:themeColor="text1"/>
        </w:rPr>
        <w:t>園路及び広場：園路、橋梁（久宝寺橋、久宝寺小橋）、中央広場(花の道)、</w:t>
      </w:r>
      <w:r w:rsidRPr="00642DCC">
        <w:rPr>
          <w:rFonts w:ascii="ＭＳ 明朝" w:eastAsia="ＭＳ 明朝" w:hAnsi="ＭＳ 明朝" w:hint="eastAsia"/>
          <w:color w:val="000000" w:themeColor="text1"/>
        </w:rPr>
        <w:t>芝生広場、</w:t>
      </w:r>
      <w:r w:rsidRPr="00642DCC">
        <w:rPr>
          <w:rFonts w:ascii="ＭＳ 明朝" w:eastAsia="ＭＳ 明朝" w:hAnsi="ＭＳ 明朝"/>
          <w:color w:val="000000" w:themeColor="text1"/>
        </w:rPr>
        <w:br/>
        <w:t>ファミリー広場、</w:t>
      </w:r>
      <w:r w:rsidRPr="00642DCC">
        <w:rPr>
          <w:rFonts w:ascii="ＭＳ 明朝" w:eastAsia="ＭＳ 明朝" w:hAnsi="ＭＳ 明朝" w:hint="eastAsia"/>
          <w:color w:val="000000" w:themeColor="text1"/>
        </w:rPr>
        <w:t>水辺の広場、修景広場</w:t>
      </w:r>
    </w:p>
    <w:p w14:paraId="783A5614" w14:textId="77777777" w:rsidR="001304BC" w:rsidRPr="00642DCC" w:rsidRDefault="001304BC" w:rsidP="001304BC">
      <w:pPr>
        <w:spacing w:line="324" w:lineRule="exact"/>
        <w:ind w:leftChars="200" w:left="420"/>
        <w:rPr>
          <w:rFonts w:ascii="ＭＳ 明朝" w:eastAsia="ＭＳ 明朝" w:hAnsi="ＭＳ 明朝"/>
          <w:color w:val="000000" w:themeColor="text1"/>
          <w:szCs w:val="21"/>
        </w:rPr>
      </w:pPr>
      <w:r w:rsidRPr="00642DCC">
        <w:rPr>
          <w:rFonts w:ascii="ＭＳ 明朝" w:eastAsia="ＭＳ 明朝" w:hAnsi="ＭＳ 明朝" w:hint="eastAsia"/>
          <w:color w:val="000000" w:themeColor="text1"/>
        </w:rPr>
        <w:t>②</w:t>
      </w:r>
      <w:r w:rsidRPr="00642DCC">
        <w:rPr>
          <w:rFonts w:ascii="ＭＳ 明朝" w:eastAsia="ＭＳ 明朝" w:hAnsi="ＭＳ 明朝" w:hint="eastAsia"/>
          <w:color w:val="000000" w:themeColor="text1"/>
          <w:szCs w:val="21"/>
        </w:rPr>
        <w:t>修景施設：シャクヤク園、花の広場、風の広場、芝生広場、水辺広場、植栽地</w:t>
      </w:r>
    </w:p>
    <w:p w14:paraId="71054735" w14:textId="77777777" w:rsidR="001304BC" w:rsidRPr="00642DCC" w:rsidRDefault="001304BC" w:rsidP="001304BC">
      <w:pPr>
        <w:spacing w:line="324" w:lineRule="exact"/>
        <w:ind w:leftChars="200" w:left="420"/>
        <w:rPr>
          <w:rFonts w:ascii="ＭＳ 明朝" w:eastAsia="ＭＳ 明朝" w:hAnsi="ＭＳ 明朝"/>
          <w:color w:val="000000" w:themeColor="text1"/>
        </w:rPr>
      </w:pPr>
      <w:r w:rsidRPr="00642DCC">
        <w:rPr>
          <w:rFonts w:ascii="ＭＳ 明朝" w:eastAsia="ＭＳ 明朝" w:hAnsi="ＭＳ 明朝" w:hint="eastAsia"/>
          <w:color w:val="000000" w:themeColor="text1"/>
        </w:rPr>
        <w:t>③休養施設：休憩所、スポーツハウス</w:t>
      </w:r>
    </w:p>
    <w:p w14:paraId="7289A587" w14:textId="77777777" w:rsidR="001304BC" w:rsidRPr="00642DCC" w:rsidRDefault="001304BC" w:rsidP="001304BC">
      <w:pPr>
        <w:spacing w:line="324" w:lineRule="exact"/>
        <w:ind w:leftChars="200" w:left="420"/>
        <w:rPr>
          <w:rFonts w:ascii="ＭＳ 明朝" w:eastAsia="ＭＳ 明朝" w:hAnsi="ＭＳ 明朝"/>
          <w:color w:val="000000" w:themeColor="text1"/>
        </w:rPr>
      </w:pPr>
      <w:r w:rsidRPr="00642DCC">
        <w:rPr>
          <w:rFonts w:ascii="ＭＳ 明朝" w:eastAsia="ＭＳ 明朝" w:hAnsi="ＭＳ 明朝" w:hint="eastAsia"/>
          <w:color w:val="000000" w:themeColor="text1"/>
        </w:rPr>
        <w:t>④遊戯施設：まいまい広場、よちよちランド、もくもく元気広場</w:t>
      </w:r>
    </w:p>
    <w:p w14:paraId="25A00DD4" w14:textId="77777777" w:rsidR="001304BC" w:rsidRPr="00642DCC" w:rsidRDefault="001304BC" w:rsidP="001304BC">
      <w:pPr>
        <w:spacing w:line="324" w:lineRule="exact"/>
        <w:ind w:leftChars="200" w:left="1680" w:hangingChars="600" w:hanging="1260"/>
        <w:rPr>
          <w:rFonts w:ascii="ＭＳ 明朝" w:eastAsia="ＭＳ 明朝" w:hAnsi="ＭＳ 明朝"/>
          <w:color w:val="000000" w:themeColor="text1"/>
        </w:rPr>
      </w:pPr>
      <w:r w:rsidRPr="00642DCC">
        <w:rPr>
          <w:rFonts w:ascii="ＭＳ 明朝" w:eastAsia="ＭＳ 明朝" w:hAnsi="ＭＳ 明朝" w:hint="eastAsia"/>
          <w:color w:val="000000" w:themeColor="text1"/>
        </w:rPr>
        <w:t>⑤運動施設：陸上競技場、テニスコート、野球場、軟式野球場、プール、子ども広場</w:t>
      </w:r>
    </w:p>
    <w:p w14:paraId="083F3325" w14:textId="77777777" w:rsidR="001304BC" w:rsidRPr="00642DCC" w:rsidRDefault="001304BC" w:rsidP="001304BC">
      <w:pPr>
        <w:spacing w:line="324" w:lineRule="exact"/>
        <w:ind w:leftChars="200" w:left="420"/>
        <w:rPr>
          <w:rFonts w:ascii="ＭＳ 明朝" w:eastAsia="ＭＳ 明朝" w:hAnsi="ＭＳ 明朝"/>
          <w:color w:val="000000" w:themeColor="text1"/>
        </w:rPr>
      </w:pPr>
      <w:r w:rsidRPr="00642DCC">
        <w:rPr>
          <w:rFonts w:ascii="ＭＳ 明朝" w:eastAsia="ＭＳ 明朝" w:hAnsi="ＭＳ 明朝" w:hint="eastAsia"/>
          <w:color w:val="000000" w:themeColor="text1"/>
        </w:rPr>
        <w:t>⑥教養施設：特になし</w:t>
      </w:r>
    </w:p>
    <w:p w14:paraId="7B99BD99" w14:textId="77777777" w:rsidR="001304BC" w:rsidRPr="00642DCC" w:rsidRDefault="001304BC" w:rsidP="001304BC">
      <w:pPr>
        <w:spacing w:line="324" w:lineRule="exact"/>
        <w:ind w:leftChars="200" w:left="630" w:hangingChars="100" w:hanging="210"/>
        <w:rPr>
          <w:rFonts w:ascii="ＭＳ 明朝" w:eastAsia="ＭＳ 明朝" w:hAnsi="ＭＳ 明朝"/>
          <w:color w:val="000000" w:themeColor="text1"/>
        </w:rPr>
      </w:pPr>
      <w:r w:rsidRPr="00642DCC">
        <w:rPr>
          <w:rFonts w:ascii="ＭＳ 明朝" w:eastAsia="ＭＳ 明朝" w:hAnsi="ＭＳ 明朝" w:hint="eastAsia"/>
          <w:color w:val="000000" w:themeColor="text1"/>
        </w:rPr>
        <w:t>⑦便益施設：駐車場、便所、売店</w:t>
      </w:r>
    </w:p>
    <w:p w14:paraId="540B8866" w14:textId="77777777" w:rsidR="001304BC" w:rsidRPr="00642DCC" w:rsidRDefault="001304BC" w:rsidP="001304BC">
      <w:pPr>
        <w:spacing w:line="324" w:lineRule="exact"/>
        <w:ind w:leftChars="200" w:left="420"/>
        <w:rPr>
          <w:rFonts w:ascii="ＭＳ 明朝" w:eastAsia="ＭＳ 明朝" w:hAnsi="ＭＳ 明朝"/>
          <w:color w:val="000000" w:themeColor="text1"/>
          <w:spacing w:val="-6"/>
        </w:rPr>
      </w:pPr>
      <w:r w:rsidRPr="00642DCC">
        <w:rPr>
          <w:rFonts w:ascii="ＭＳ 明朝" w:eastAsia="ＭＳ 明朝" w:hAnsi="ＭＳ 明朝" w:hint="eastAsia"/>
          <w:color w:val="000000" w:themeColor="text1"/>
        </w:rPr>
        <w:t>⑧管理施設：</w:t>
      </w:r>
      <w:r w:rsidRPr="00642DCC">
        <w:rPr>
          <w:rFonts w:ascii="ＭＳ 明朝" w:eastAsia="ＭＳ 明朝" w:hAnsi="ＭＳ 明朝" w:hint="eastAsia"/>
          <w:color w:val="000000" w:themeColor="text1"/>
          <w:spacing w:val="-6"/>
        </w:rPr>
        <w:t>公園管理事務所、苗圃、照明灯、放送設備等</w:t>
      </w:r>
    </w:p>
    <w:p w14:paraId="597C8798" w14:textId="77777777" w:rsidR="001304BC" w:rsidRPr="00642DCC" w:rsidRDefault="001304BC" w:rsidP="001304BC">
      <w:pPr>
        <w:spacing w:line="324" w:lineRule="exact"/>
        <w:ind w:leftChars="200" w:left="420"/>
        <w:rPr>
          <w:rFonts w:ascii="ＭＳ 明朝" w:eastAsia="ＭＳ 明朝" w:hAnsi="ＭＳ 明朝"/>
          <w:color w:val="000000" w:themeColor="text1"/>
        </w:rPr>
      </w:pPr>
      <w:r w:rsidRPr="00642DCC">
        <w:rPr>
          <w:rFonts w:ascii="ＭＳ 明朝" w:eastAsia="ＭＳ 明朝" w:hAnsi="ＭＳ 明朝" w:hint="eastAsia"/>
          <w:color w:val="000000" w:themeColor="text1"/>
        </w:rPr>
        <w:t>⑨その他施設：自家発電装置、災害用マンホール、井戸設備</w:t>
      </w:r>
    </w:p>
    <w:p w14:paraId="4B77D190" w14:textId="039C637C" w:rsidR="003951F5" w:rsidRPr="00642DCC" w:rsidRDefault="00642DCC" w:rsidP="001126F2">
      <w:pPr>
        <w:spacing w:line="324" w:lineRule="exact"/>
        <w:rPr>
          <w:rFonts w:ascii="ＭＳ Ｐゴシック" w:eastAsia="ＭＳ Ｐゴシック" w:hAnsi="ＭＳ Ｐゴシック"/>
          <w:color w:val="000000" w:themeColor="text1"/>
        </w:rPr>
      </w:pPr>
      <w:r w:rsidRPr="00642DCC">
        <w:rPr>
          <w:rFonts w:ascii="ＭＳ Ｐゴシック" w:eastAsia="ＭＳ Ｐゴシック" w:hAnsi="ＭＳ Ｐゴシック" w:hint="eastAsia"/>
          <w:color w:val="000000" w:themeColor="text1"/>
        </w:rPr>
        <w:t>9．</w:t>
      </w:r>
      <w:r w:rsidR="003951F5" w:rsidRPr="00642DCC">
        <w:rPr>
          <w:rFonts w:ascii="ＭＳ Ｐゴシック" w:eastAsia="ＭＳ Ｐゴシック" w:hAnsi="ＭＳ Ｐゴシック" w:hint="eastAsia"/>
          <w:color w:val="000000" w:themeColor="text1"/>
        </w:rPr>
        <w:t>防災公園の内容</w:t>
      </w:r>
    </w:p>
    <w:p w14:paraId="1B701B65" w14:textId="27A3979C" w:rsidR="003951F5" w:rsidRPr="00642DCC" w:rsidRDefault="003951F5" w:rsidP="005A6384">
      <w:pPr>
        <w:spacing w:line="324" w:lineRule="exact"/>
        <w:ind w:left="1680" w:hangingChars="800" w:hanging="1680"/>
        <w:rPr>
          <w:rFonts w:ascii="ＭＳ Ｐゴシック" w:eastAsia="ＭＳ Ｐゴシック" w:hAnsi="ＭＳ Ｐゴシック"/>
          <w:color w:val="000000" w:themeColor="text1"/>
        </w:rPr>
      </w:pPr>
      <w:r w:rsidRPr="00642DCC">
        <w:rPr>
          <w:rFonts w:ascii="ＭＳ Ｐゴシック" w:eastAsia="ＭＳ Ｐゴシック" w:hAnsi="ＭＳ Ｐゴシック" w:hint="eastAsia"/>
          <w:color w:val="000000" w:themeColor="text1"/>
        </w:rPr>
        <w:t xml:space="preserve">　・広域避難場所：</w:t>
      </w:r>
      <w:r w:rsidR="005A6384" w:rsidRPr="00642DCC">
        <w:rPr>
          <w:rFonts w:ascii="ＭＳ Ｐ明朝" w:eastAsia="ＭＳ Ｐ明朝" w:hAnsi="ＭＳ Ｐ明朝" w:hint="eastAsia"/>
          <w:color w:val="000000" w:themeColor="text1"/>
        </w:rPr>
        <w:t>本緑地は大阪市、東大阪市及び八尾市地域防災計画における広域避難場所として位置付けられており、震災時に火災の延焼拡大によって起こる輻射熱や熱気流から、住民を守る場所となります。</w:t>
      </w:r>
    </w:p>
    <w:p w14:paraId="02DD3027" w14:textId="2B3A762B" w:rsidR="003951F5" w:rsidRPr="00642DCC" w:rsidRDefault="003951F5" w:rsidP="005A6384">
      <w:pPr>
        <w:spacing w:line="324" w:lineRule="exact"/>
        <w:ind w:left="2100" w:hangingChars="1000" w:hanging="2100"/>
        <w:rPr>
          <w:rFonts w:ascii="ＭＳ Ｐ明朝" w:eastAsia="ＭＳ Ｐ明朝" w:hAnsi="ＭＳ Ｐ明朝"/>
          <w:color w:val="000000" w:themeColor="text1"/>
        </w:rPr>
      </w:pPr>
      <w:r w:rsidRPr="00642DCC">
        <w:rPr>
          <w:rFonts w:ascii="ＭＳ Ｐゴシック" w:eastAsia="ＭＳ Ｐゴシック" w:hAnsi="ＭＳ Ｐゴシック" w:hint="eastAsia"/>
          <w:color w:val="000000" w:themeColor="text1"/>
        </w:rPr>
        <w:t xml:space="preserve">　・後方支援活動拠点：</w:t>
      </w:r>
      <w:r w:rsidR="005A6384" w:rsidRPr="00642DCC">
        <w:rPr>
          <w:rFonts w:ascii="ＭＳ Ｐ明朝" w:eastAsia="ＭＳ Ｐ明朝" w:hAnsi="ＭＳ Ｐ明朝"/>
          <w:color w:val="000000" w:themeColor="text1"/>
        </w:rPr>
        <w:t>大阪府地域防災計画における後方支援活動拠点</w:t>
      </w:r>
      <w:r w:rsidR="005A6384" w:rsidRPr="00642DCC">
        <w:rPr>
          <w:rFonts w:ascii="ＭＳ Ｐ明朝" w:eastAsia="ＭＳ Ｐ明朝" w:hAnsi="ＭＳ Ｐ明朝" w:hint="eastAsia"/>
          <w:color w:val="000000" w:themeColor="text1"/>
        </w:rPr>
        <w:t>に位置付けられており、災害における自衛隊、消防、警察など応援部隊の活動の拠点となります。</w:t>
      </w:r>
    </w:p>
    <w:p w14:paraId="3681421F" w14:textId="2BC2A109" w:rsidR="001126F2" w:rsidRPr="00642DCC" w:rsidRDefault="005A6384" w:rsidP="001126F2">
      <w:pPr>
        <w:spacing w:line="324" w:lineRule="exact"/>
        <w:rPr>
          <w:rFonts w:ascii="ＭＳ Ｐゴシック" w:eastAsia="ＭＳ Ｐゴシック" w:hAnsi="ＭＳ Ｐゴシック"/>
          <w:color w:val="000000" w:themeColor="text1"/>
        </w:rPr>
      </w:pPr>
      <w:r w:rsidRPr="00642DCC">
        <w:rPr>
          <w:rFonts w:ascii="ＭＳ Ｐゴシック" w:eastAsia="ＭＳ Ｐゴシック" w:hAnsi="ＭＳ Ｐゴシック" w:hint="eastAsia"/>
          <w:color w:val="000000" w:themeColor="text1"/>
        </w:rPr>
        <w:t>10</w:t>
      </w:r>
      <w:r w:rsidR="001126F2" w:rsidRPr="00642DCC">
        <w:rPr>
          <w:rFonts w:ascii="ＭＳ Ｐゴシック" w:eastAsia="ＭＳ Ｐゴシック" w:hAnsi="ＭＳ Ｐゴシック" w:hint="eastAsia"/>
          <w:color w:val="000000" w:themeColor="text1"/>
        </w:rPr>
        <w:t>．事業予定：</w:t>
      </w:r>
    </w:p>
    <w:p w14:paraId="00DD739F" w14:textId="64BC5DE2" w:rsidR="001126F2" w:rsidRPr="00642DCC" w:rsidRDefault="001126F2" w:rsidP="001126F2">
      <w:pPr>
        <w:spacing w:line="324" w:lineRule="exact"/>
        <w:rPr>
          <w:rFonts w:ascii="ＭＳ Ｐ明朝" w:eastAsia="ＭＳ Ｐ明朝" w:hAnsi="ＭＳ Ｐ明朝"/>
          <w:color w:val="000000" w:themeColor="text1"/>
        </w:rPr>
      </w:pPr>
      <w:r w:rsidRPr="00642DCC">
        <w:rPr>
          <w:rFonts w:ascii="ＭＳ Ｐ明朝" w:eastAsia="ＭＳ Ｐ明朝" w:hAnsi="ＭＳ Ｐ明朝" w:hint="eastAsia"/>
          <w:color w:val="000000" w:themeColor="text1"/>
        </w:rPr>
        <w:t xml:space="preserve">　</w:t>
      </w:r>
      <w:r w:rsidR="00642DCC">
        <w:rPr>
          <w:rFonts w:ascii="ＭＳ Ｐ明朝" w:eastAsia="ＭＳ Ｐ明朝" w:hAnsi="ＭＳ Ｐ明朝" w:hint="eastAsia"/>
          <w:color w:val="000000" w:themeColor="text1"/>
        </w:rPr>
        <w:t xml:space="preserve">　</w:t>
      </w:r>
      <w:r w:rsidRPr="00642DCC">
        <w:rPr>
          <w:rFonts w:ascii="ＭＳ Ｐ明朝" w:eastAsia="ＭＳ Ｐ明朝" w:hAnsi="ＭＳ Ｐ明朝" w:hint="eastAsia"/>
          <w:color w:val="000000" w:themeColor="text1"/>
        </w:rPr>
        <w:t>本公園では防災機能の拡充を図るため、東地区を新規整備により拡張する予定である。</w:t>
      </w:r>
    </w:p>
    <w:p w14:paraId="7C4ED9BB" w14:textId="296AA68E" w:rsidR="001126F2" w:rsidRPr="00642DCC" w:rsidRDefault="001126F2" w:rsidP="001126F2">
      <w:pPr>
        <w:spacing w:line="324" w:lineRule="exact"/>
        <w:rPr>
          <w:rFonts w:ascii="ＭＳ Ｐゴシック" w:eastAsia="ＭＳ Ｐゴシック" w:hAnsi="ＭＳ Ｐゴシック"/>
          <w:color w:val="000000" w:themeColor="text1"/>
        </w:rPr>
      </w:pPr>
      <w:r w:rsidRPr="00642DCC">
        <w:rPr>
          <w:rFonts w:ascii="ＭＳ Ｐゴシック" w:eastAsia="ＭＳ Ｐゴシック" w:hAnsi="ＭＳ Ｐゴシック" w:hint="eastAsia"/>
          <w:color w:val="000000" w:themeColor="text1"/>
        </w:rPr>
        <w:t xml:space="preserve">　</w:t>
      </w:r>
      <w:r w:rsidR="00642DCC">
        <w:rPr>
          <w:rFonts w:ascii="ＭＳ Ｐゴシック" w:eastAsia="ＭＳ Ｐゴシック" w:hAnsi="ＭＳ Ｐゴシック" w:hint="eastAsia"/>
          <w:color w:val="000000" w:themeColor="text1"/>
        </w:rPr>
        <w:t xml:space="preserve">　</w:t>
      </w:r>
      <w:r w:rsidRPr="00642DCC">
        <w:rPr>
          <w:rFonts w:ascii="ＭＳ Ｐゴシック" w:eastAsia="ＭＳ Ｐゴシック" w:hAnsi="ＭＳ Ｐゴシック" w:hint="eastAsia"/>
          <w:color w:val="000000" w:themeColor="text1"/>
        </w:rPr>
        <w:t>事業期間：</w:t>
      </w:r>
      <w:r w:rsidRPr="00642DCC">
        <w:rPr>
          <w:rFonts w:ascii="ＭＳ Ｐ明朝" w:eastAsia="ＭＳ Ｐ明朝" w:hAnsi="ＭＳ Ｐ明朝" w:hint="eastAsia"/>
          <w:color w:val="000000" w:themeColor="text1"/>
        </w:rPr>
        <w:t>令和６年度まで</w:t>
      </w:r>
      <w:r w:rsidR="005B21A7" w:rsidRPr="00642DCC">
        <w:rPr>
          <w:rFonts w:ascii="ＭＳ Ｐ明朝" w:eastAsia="ＭＳ Ｐ明朝" w:hAnsi="ＭＳ Ｐ明朝" w:hint="eastAsia"/>
          <w:color w:val="000000" w:themeColor="text1"/>
        </w:rPr>
        <w:t>（用地の取得状況によって延期となる可能性あり）</w:t>
      </w:r>
    </w:p>
    <w:p w14:paraId="2C12003B" w14:textId="7B846E4C" w:rsidR="001126F2" w:rsidRPr="00642DCC" w:rsidRDefault="001126F2" w:rsidP="001126F2">
      <w:pPr>
        <w:spacing w:line="324" w:lineRule="exact"/>
        <w:rPr>
          <w:rFonts w:ascii="ＭＳ Ｐゴシック" w:eastAsia="ＭＳ Ｐゴシック" w:hAnsi="ＭＳ Ｐゴシック"/>
          <w:color w:val="000000" w:themeColor="text1"/>
        </w:rPr>
      </w:pPr>
      <w:r w:rsidRPr="00642DCC">
        <w:rPr>
          <w:rFonts w:ascii="ＭＳ Ｐゴシック" w:eastAsia="ＭＳ Ｐゴシック" w:hAnsi="ＭＳ Ｐゴシック" w:hint="eastAsia"/>
          <w:color w:val="000000" w:themeColor="text1"/>
        </w:rPr>
        <w:t xml:space="preserve">　</w:t>
      </w:r>
      <w:r w:rsidR="00642DCC">
        <w:rPr>
          <w:rFonts w:ascii="ＭＳ Ｐゴシック" w:eastAsia="ＭＳ Ｐゴシック" w:hAnsi="ＭＳ Ｐゴシック" w:hint="eastAsia"/>
          <w:color w:val="000000" w:themeColor="text1"/>
        </w:rPr>
        <w:t xml:space="preserve">　</w:t>
      </w:r>
      <w:r w:rsidRPr="00642DCC">
        <w:rPr>
          <w:rFonts w:ascii="ＭＳ Ｐゴシック" w:eastAsia="ＭＳ Ｐゴシック" w:hAnsi="ＭＳ Ｐゴシック" w:hint="eastAsia"/>
          <w:color w:val="000000" w:themeColor="text1"/>
        </w:rPr>
        <w:t>事業面積：</w:t>
      </w:r>
      <w:r w:rsidR="005B21A7" w:rsidRPr="00642DCC">
        <w:rPr>
          <w:rFonts w:ascii="ＭＳ Ｐ明朝" w:eastAsia="ＭＳ Ｐ明朝" w:hAnsi="ＭＳ Ｐ明朝" w:hint="eastAsia"/>
          <w:color w:val="000000" w:themeColor="text1"/>
        </w:rPr>
        <w:t>約</w:t>
      </w:r>
      <w:r w:rsidRPr="00642DCC">
        <w:rPr>
          <w:rFonts w:ascii="ＭＳ Ｐ明朝" w:eastAsia="ＭＳ Ｐ明朝" w:hAnsi="ＭＳ Ｐ明朝" w:hint="eastAsia"/>
          <w:color w:val="000000" w:themeColor="text1"/>
        </w:rPr>
        <w:t>9.7ha</w:t>
      </w:r>
    </w:p>
    <w:p w14:paraId="7F958B9E" w14:textId="22885C36" w:rsidR="001126F2" w:rsidRPr="00642DCC" w:rsidRDefault="001126F2" w:rsidP="001126F2">
      <w:pPr>
        <w:spacing w:line="324" w:lineRule="exact"/>
        <w:rPr>
          <w:rFonts w:ascii="ＭＳ Ｐ明朝" w:eastAsia="ＭＳ Ｐ明朝" w:hAnsi="ＭＳ Ｐ明朝"/>
          <w:color w:val="000000" w:themeColor="text1"/>
        </w:rPr>
      </w:pPr>
      <w:r w:rsidRPr="00642DCC">
        <w:rPr>
          <w:rFonts w:ascii="ＭＳ Ｐゴシック" w:eastAsia="ＭＳ Ｐゴシック" w:hAnsi="ＭＳ Ｐゴシック" w:hint="eastAsia"/>
          <w:color w:val="000000" w:themeColor="text1"/>
        </w:rPr>
        <w:t xml:space="preserve">　</w:t>
      </w:r>
      <w:r w:rsidR="00642DCC">
        <w:rPr>
          <w:rFonts w:ascii="ＭＳ Ｐゴシック" w:eastAsia="ＭＳ Ｐゴシック" w:hAnsi="ＭＳ Ｐゴシック" w:hint="eastAsia"/>
          <w:color w:val="000000" w:themeColor="text1"/>
        </w:rPr>
        <w:t xml:space="preserve">　</w:t>
      </w:r>
      <w:r w:rsidRPr="00642DCC">
        <w:rPr>
          <w:rFonts w:ascii="ＭＳ Ｐゴシック" w:eastAsia="ＭＳ Ｐゴシック" w:hAnsi="ＭＳ Ｐゴシック" w:hint="eastAsia"/>
          <w:color w:val="000000" w:themeColor="text1"/>
        </w:rPr>
        <w:t>主要施設：</w:t>
      </w:r>
      <w:r w:rsidRPr="00642DCC">
        <w:rPr>
          <w:rFonts w:ascii="ＭＳ Ｐ明朝" w:eastAsia="ＭＳ Ｐ明朝" w:hAnsi="ＭＳ Ｐ明朝" w:hint="eastAsia"/>
          <w:color w:val="000000" w:themeColor="text1"/>
        </w:rPr>
        <w:t>あいあい広場（遊戯</w:t>
      </w:r>
      <w:r w:rsidR="005B21A7" w:rsidRPr="00642DCC">
        <w:rPr>
          <w:rFonts w:ascii="ＭＳ Ｐ明朝" w:eastAsia="ＭＳ Ｐ明朝" w:hAnsi="ＭＳ Ｐ明朝" w:hint="eastAsia"/>
          <w:color w:val="000000" w:themeColor="text1"/>
        </w:rPr>
        <w:t>広場</w:t>
      </w:r>
      <w:r w:rsidRPr="00642DCC">
        <w:rPr>
          <w:rFonts w:ascii="ＭＳ Ｐ明朝" w:eastAsia="ＭＳ Ｐ明朝" w:hAnsi="ＭＳ Ｐ明朝" w:hint="eastAsia"/>
          <w:color w:val="000000" w:themeColor="text1"/>
        </w:rPr>
        <w:t>）、</w:t>
      </w:r>
      <w:r w:rsidR="005B21A7" w:rsidRPr="00642DCC">
        <w:rPr>
          <w:rFonts w:ascii="ＭＳ Ｐ明朝" w:eastAsia="ＭＳ Ｐ明朝" w:hAnsi="ＭＳ Ｐ明朝" w:hint="eastAsia"/>
          <w:color w:val="000000" w:themeColor="text1"/>
        </w:rPr>
        <w:t>健康広場、</w:t>
      </w:r>
      <w:r w:rsidRPr="00642DCC">
        <w:rPr>
          <w:rFonts w:ascii="ＭＳ Ｐ明朝" w:eastAsia="ＭＳ Ｐ明朝" w:hAnsi="ＭＳ Ｐ明朝" w:hint="eastAsia"/>
          <w:color w:val="000000" w:themeColor="text1"/>
        </w:rPr>
        <w:t>休憩所付き便所、駐車場</w:t>
      </w:r>
      <w:r w:rsidR="005B21A7" w:rsidRPr="00642DCC">
        <w:rPr>
          <w:rFonts w:ascii="ＭＳ Ｐ明朝" w:eastAsia="ＭＳ Ｐ明朝" w:hAnsi="ＭＳ Ｐ明朝" w:hint="eastAsia"/>
          <w:color w:val="000000" w:themeColor="text1"/>
        </w:rPr>
        <w:t>など</w:t>
      </w:r>
    </w:p>
    <w:p w14:paraId="196ACA8E" w14:textId="481568E3" w:rsidR="001304BC" w:rsidRPr="00642DCC" w:rsidRDefault="005B21A7" w:rsidP="00642DCC">
      <w:pPr>
        <w:spacing w:line="324" w:lineRule="exact"/>
        <w:ind w:leftChars="200" w:left="420"/>
        <w:rPr>
          <w:rFonts w:hAnsi="ＭＳ Ｐ明朝"/>
          <w:color w:val="000000" w:themeColor="text1"/>
        </w:rPr>
      </w:pPr>
      <w:r w:rsidRPr="00642DCC">
        <w:rPr>
          <w:rFonts w:ascii="ＭＳ Ｐ明朝" w:eastAsia="ＭＳ Ｐ明朝" w:hAnsi="ＭＳ Ｐ明朝" w:hint="eastAsia"/>
          <w:color w:val="000000" w:themeColor="text1"/>
        </w:rPr>
        <w:t xml:space="preserve">　※令和３年度中に北側エリアの一部（約2.7ha、あいあい広場、駐車場など）を開設する予定。</w:t>
      </w:r>
      <w:r w:rsidR="001304BC" w:rsidRPr="00642DCC">
        <w:rPr>
          <w:rFonts w:ascii="ＭＳ 明朝" w:eastAsia="ＭＳ 明朝" w:hAnsi="ＭＳ 明朝"/>
          <w:color w:val="000000" w:themeColor="text1"/>
        </w:rPr>
        <w:br w:type="page"/>
      </w:r>
    </w:p>
    <w:p w14:paraId="30E9787D" w14:textId="77777777" w:rsidR="001304BC" w:rsidRPr="00D364BD" w:rsidRDefault="001304BC" w:rsidP="001304BC">
      <w:pPr>
        <w:pStyle w:val="11"/>
        <w:tabs>
          <w:tab w:val="left" w:pos="2625"/>
        </w:tabs>
        <w:ind w:left="210" w:firstLineChars="300" w:firstLine="630"/>
        <w:rPr>
          <w:rFonts w:hAnsi="ＭＳ Ｐ明朝"/>
        </w:rPr>
      </w:pPr>
      <w:r>
        <w:rPr>
          <w:rFonts w:hint="eastAsia"/>
          <w:noProof/>
        </w:rPr>
        <w:lastRenderedPageBreak/>
        <mc:AlternateContent>
          <mc:Choice Requires="wpg">
            <w:drawing>
              <wp:anchor distT="0" distB="0" distL="114300" distR="114300" simplePos="0" relativeHeight="251663360" behindDoc="0" locked="0" layoutInCell="1" allowOverlap="1" wp14:anchorId="3F501905" wp14:editId="7EDCB133">
                <wp:simplePos x="0" y="0"/>
                <wp:positionH relativeFrom="column">
                  <wp:posOffset>1640626</wp:posOffset>
                </wp:positionH>
                <wp:positionV relativeFrom="paragraph">
                  <wp:posOffset>69051</wp:posOffset>
                </wp:positionV>
                <wp:extent cx="3376225" cy="2954776"/>
                <wp:effectExtent l="0" t="19050" r="15240" b="226695"/>
                <wp:wrapNone/>
                <wp:docPr id="154" name="グループ化 154"/>
                <wp:cNvGraphicFramePr/>
                <a:graphic xmlns:a="http://schemas.openxmlformats.org/drawingml/2006/main">
                  <a:graphicData uri="http://schemas.microsoft.com/office/word/2010/wordprocessingGroup">
                    <wpg:wgp>
                      <wpg:cNvGrpSpPr/>
                      <wpg:grpSpPr>
                        <a:xfrm>
                          <a:off x="0" y="0"/>
                          <a:ext cx="3376225" cy="2954776"/>
                          <a:chOff x="0" y="0"/>
                          <a:chExt cx="3376225" cy="2954776"/>
                        </a:xfrm>
                      </wpg:grpSpPr>
                      <wps:wsp>
                        <wps:cNvPr id="30" name="テキスト ボックス 30"/>
                        <wps:cNvSpPr txBox="1"/>
                        <wps:spPr>
                          <a:xfrm rot="772259">
                            <a:off x="280491" y="0"/>
                            <a:ext cx="82550" cy="545465"/>
                          </a:xfrm>
                          <a:prstGeom prst="rect">
                            <a:avLst/>
                          </a:prstGeom>
                          <a:solidFill>
                            <a:schemeClr val="bg1"/>
                          </a:solidFill>
                          <a:ln w="6350">
                            <a:noFill/>
                          </a:ln>
                        </wps:spPr>
                        <wps:txbx>
                          <w:txbxContent>
                            <w:p w14:paraId="294E2999" w14:textId="77777777" w:rsidR="001304BC" w:rsidRPr="00F3072C" w:rsidRDefault="001304BC" w:rsidP="001304BC">
                              <w:pPr>
                                <w:spacing w:line="120" w:lineRule="exact"/>
                                <w:jc w:val="center"/>
                                <w:rPr>
                                  <w:rFonts w:ascii="ＭＳ Ｐゴシック" w:eastAsia="ＭＳ Ｐゴシック" w:hAnsi="ＭＳ Ｐゴシック"/>
                                  <w:sz w:val="10"/>
                                </w:rPr>
                              </w:pPr>
                              <w:r w:rsidRPr="00F3072C">
                                <w:rPr>
                                  <w:rFonts w:ascii="ＭＳ Ｐゴシック" w:eastAsia="ＭＳ Ｐゴシック" w:hAnsi="ＭＳ Ｐゴシック"/>
                                  <w:sz w:val="10"/>
                                  <w:eastAsianLayout w:id="-2122668800" w:vert="1" w:vertCompress="1"/>
                                </w:rPr>
                                <w:t>J</w:t>
                              </w:r>
                              <w:r w:rsidRPr="00F3072C">
                                <w:rPr>
                                  <w:rFonts w:ascii="ＭＳ Ｐゴシック" w:eastAsia="ＭＳ Ｐゴシック" w:hAnsi="ＭＳ Ｐゴシック"/>
                                  <w:sz w:val="10"/>
                                  <w:eastAsianLayout w:id="-2122668799" w:vert="1" w:vertCompress="1"/>
                                </w:rPr>
                                <w:t>R</w:t>
                              </w:r>
                              <w:r>
                                <w:rPr>
                                  <w:rFonts w:ascii="ＭＳ Ｐゴシック" w:eastAsia="ＭＳ Ｐゴシック" w:hAnsi="ＭＳ Ｐゴシック" w:hint="eastAsia"/>
                                  <w:sz w:val="10"/>
                                </w:rPr>
                                <w:t>おおさか</w:t>
                              </w:r>
                              <w:r>
                                <w:rPr>
                                  <w:rFonts w:ascii="ＭＳ Ｐゴシック" w:eastAsia="ＭＳ Ｐゴシック" w:hAnsi="ＭＳ Ｐゴシック"/>
                                  <w:sz w:val="10"/>
                                </w:rPr>
                                <w:t>東線</w:t>
                              </w:r>
                            </w:p>
                          </w:txbxContent>
                        </wps:txbx>
                        <wps:bodyPr rot="0" spcFirstLastPara="0" vertOverflow="overflow" horzOverflow="overflow" vert="eaVert" wrap="none" lIns="0" tIns="0" rIns="0" bIns="0" numCol="1" spcCol="0" rtlCol="0" fromWordArt="0" anchor="ctr" anchorCtr="0" forceAA="0" compatLnSpc="1">
                          <a:prstTxWarp prst="textNoShape">
                            <a:avLst/>
                          </a:prstTxWarp>
                          <a:spAutoFit/>
                        </wps:bodyPr>
                      </wps:wsp>
                      <wps:wsp>
                        <wps:cNvPr id="107" name="テキスト ボックス 107"/>
                        <wps:cNvSpPr txBox="1"/>
                        <wps:spPr>
                          <a:xfrm rot="1020000">
                            <a:off x="1901727" y="246832"/>
                            <a:ext cx="117475" cy="575945"/>
                          </a:xfrm>
                          <a:prstGeom prst="rect">
                            <a:avLst/>
                          </a:prstGeom>
                          <a:solidFill>
                            <a:schemeClr val="bg1"/>
                          </a:solidFill>
                          <a:ln w="6350">
                            <a:noFill/>
                          </a:ln>
                        </wps:spPr>
                        <wps:txbx>
                          <w:txbxContent>
                            <w:p w14:paraId="0099F94A" w14:textId="77777777" w:rsidR="001304BC" w:rsidRPr="00DD7C1E" w:rsidRDefault="001304BC" w:rsidP="001304BC">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中央環状線</w:t>
                              </w:r>
                            </w:p>
                          </w:txbxContent>
                        </wps:txbx>
                        <wps:bodyPr rot="0" spcFirstLastPara="0" vertOverflow="overflow" horzOverflow="overflow" vert="eaVert" wrap="none" lIns="18000" tIns="18000" rIns="18000" bIns="18000" numCol="1" spcCol="0" rtlCol="0" fromWordArt="0" anchor="ctr" anchorCtr="0" forceAA="0" compatLnSpc="1">
                          <a:prstTxWarp prst="textNoShape">
                            <a:avLst/>
                          </a:prstTxWarp>
                          <a:spAutoFit/>
                        </wps:bodyPr>
                      </wps:wsp>
                      <wps:wsp>
                        <wps:cNvPr id="18" name="テキスト ボックス 18"/>
                        <wps:cNvSpPr txBox="1"/>
                        <wps:spPr>
                          <a:xfrm rot="1009865">
                            <a:off x="2131730" y="325370"/>
                            <a:ext cx="118550" cy="500185"/>
                          </a:xfrm>
                          <a:prstGeom prst="rect">
                            <a:avLst/>
                          </a:prstGeom>
                          <a:solidFill>
                            <a:schemeClr val="bg1"/>
                          </a:solidFill>
                          <a:ln w="6350">
                            <a:noFill/>
                          </a:ln>
                        </wps:spPr>
                        <wps:txbx>
                          <w:txbxContent>
                            <w:p w14:paraId="6757BF63" w14:textId="77777777" w:rsidR="001304BC" w:rsidRPr="00DD7C1E" w:rsidRDefault="001304BC" w:rsidP="001304BC">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近畿</w:t>
                              </w:r>
                              <w:r>
                                <w:rPr>
                                  <w:rFonts w:ascii="ＭＳ Ｐゴシック" w:eastAsia="ＭＳ Ｐゴシック" w:hAnsi="ＭＳ Ｐゴシック"/>
                                  <w:sz w:val="12"/>
                                </w:rPr>
                                <w:t>自動車道</w:t>
                              </w:r>
                            </w:p>
                          </w:txbxContent>
                        </wps:txbx>
                        <wps:bodyPr rot="0" spcFirstLastPara="0" vertOverflow="overflow" horzOverflow="overflow" vert="eaVert" wrap="none" lIns="18000" tIns="18000" rIns="18000" bIns="18000" numCol="1" spcCol="0" rtlCol="0" fromWordArt="0" anchor="ctr" anchorCtr="0" forceAA="0" compatLnSpc="1">
                          <a:prstTxWarp prst="textNoShape">
                            <a:avLst/>
                          </a:prstTxWarp>
                          <a:spAutoFit/>
                        </wps:bodyPr>
                      </wps:wsp>
                      <wps:wsp>
                        <wps:cNvPr id="24" name="テキスト ボックス 24"/>
                        <wps:cNvSpPr txBox="1"/>
                        <wps:spPr>
                          <a:xfrm>
                            <a:off x="1851239" y="1138793"/>
                            <a:ext cx="423985" cy="143950"/>
                          </a:xfrm>
                          <a:prstGeom prst="rect">
                            <a:avLst/>
                          </a:prstGeom>
                          <a:solidFill>
                            <a:schemeClr val="bg1"/>
                          </a:solidFill>
                          <a:ln w="6350">
                            <a:solidFill>
                              <a:schemeClr val="tx1"/>
                            </a:solidFill>
                          </a:ln>
                        </wps:spPr>
                        <wps:txbx>
                          <w:txbxContent>
                            <w:p w14:paraId="7F31728D"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久宝寺口</w:t>
                              </w:r>
                              <w:r>
                                <w:rPr>
                                  <w:rFonts w:ascii="ＭＳ Ｐゴシック" w:eastAsia="ＭＳ Ｐゴシック" w:hAnsi="ＭＳ Ｐゴシック"/>
                                  <w:sz w:val="12"/>
                                </w:rPr>
                                <w:t>駅</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28" name="テキスト ボックス 28"/>
                        <wps:cNvSpPr txBox="1"/>
                        <wps:spPr>
                          <a:xfrm>
                            <a:off x="1284648" y="1329527"/>
                            <a:ext cx="283650" cy="143950"/>
                          </a:xfrm>
                          <a:prstGeom prst="rect">
                            <a:avLst/>
                          </a:prstGeom>
                          <a:solidFill>
                            <a:schemeClr val="bg1"/>
                          </a:solidFill>
                          <a:ln w="6350">
                            <a:solidFill>
                              <a:schemeClr val="tx1"/>
                            </a:solidFill>
                          </a:ln>
                        </wps:spPr>
                        <wps:txbx>
                          <w:txbxContent>
                            <w:p w14:paraId="7545DC41"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八尾IC</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27" name="テキスト ボックス 27"/>
                        <wps:cNvSpPr txBox="1"/>
                        <wps:spPr>
                          <a:xfrm>
                            <a:off x="0" y="1649286"/>
                            <a:ext cx="271585" cy="143950"/>
                          </a:xfrm>
                          <a:prstGeom prst="rect">
                            <a:avLst/>
                          </a:prstGeom>
                          <a:solidFill>
                            <a:schemeClr val="bg1"/>
                          </a:solidFill>
                          <a:ln w="6350">
                            <a:solidFill>
                              <a:schemeClr val="tx1"/>
                            </a:solidFill>
                          </a:ln>
                        </wps:spPr>
                        <wps:txbx>
                          <w:txbxContent>
                            <w:p w14:paraId="1C8EF670"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加美</w:t>
                              </w:r>
                              <w:r>
                                <w:rPr>
                                  <w:rFonts w:ascii="ＭＳ Ｐゴシック" w:eastAsia="ＭＳ Ｐゴシック" w:hAnsi="ＭＳ Ｐゴシック"/>
                                  <w:sz w:val="12"/>
                                </w:rPr>
                                <w:t>駅</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29" name="テキスト ボックス 29"/>
                        <wps:cNvSpPr txBox="1"/>
                        <wps:spPr>
                          <a:xfrm rot="255045">
                            <a:off x="3051740" y="1733434"/>
                            <a:ext cx="324485" cy="82550"/>
                          </a:xfrm>
                          <a:prstGeom prst="rect">
                            <a:avLst/>
                          </a:prstGeom>
                          <a:solidFill>
                            <a:schemeClr val="bg1"/>
                          </a:solidFill>
                          <a:ln w="6350">
                            <a:noFill/>
                          </a:ln>
                        </wps:spPr>
                        <wps:txbx>
                          <w:txbxContent>
                            <w:p w14:paraId="59D44EFC" w14:textId="77777777" w:rsidR="001304BC" w:rsidRPr="00F3072C" w:rsidRDefault="001304BC" w:rsidP="001304BC">
                              <w:pPr>
                                <w:spacing w:line="120" w:lineRule="exact"/>
                                <w:jc w:val="center"/>
                                <w:rPr>
                                  <w:rFonts w:ascii="ＭＳ Ｐゴシック" w:eastAsia="ＭＳ Ｐゴシック" w:hAnsi="ＭＳ Ｐゴシック"/>
                                  <w:sz w:val="10"/>
                                </w:rPr>
                              </w:pPr>
                              <w:r w:rsidRPr="00F3072C">
                                <w:rPr>
                                  <w:rFonts w:ascii="ＭＳ Ｐゴシック" w:eastAsia="ＭＳ Ｐゴシック" w:hAnsi="ＭＳ Ｐゴシック" w:hint="eastAsia"/>
                                  <w:sz w:val="10"/>
                                </w:rPr>
                                <w:t>近鉄</w:t>
                              </w:r>
                              <w:r w:rsidRPr="00F3072C">
                                <w:rPr>
                                  <w:rFonts w:ascii="ＭＳ Ｐゴシック" w:eastAsia="ＭＳ Ｐゴシック" w:hAnsi="ＭＳ Ｐゴシック"/>
                                  <w:sz w:val="10"/>
                                </w:rPr>
                                <w:t>大阪線</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25" name="テキスト ボックス 25"/>
                        <wps:cNvSpPr txBox="1"/>
                        <wps:spPr>
                          <a:xfrm>
                            <a:off x="364638" y="1750263"/>
                            <a:ext cx="347785" cy="143950"/>
                          </a:xfrm>
                          <a:prstGeom prst="rect">
                            <a:avLst/>
                          </a:prstGeom>
                          <a:solidFill>
                            <a:schemeClr val="bg1"/>
                          </a:solidFill>
                          <a:ln w="6350">
                            <a:solidFill>
                              <a:schemeClr val="tx1"/>
                            </a:solidFill>
                          </a:ln>
                        </wps:spPr>
                        <wps:txbx>
                          <w:txbxContent>
                            <w:p w14:paraId="79B1B080"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新加美</w:t>
                              </w:r>
                              <w:r>
                                <w:rPr>
                                  <w:rFonts w:ascii="ＭＳ Ｐゴシック" w:eastAsia="ＭＳ Ｐゴシック" w:hAnsi="ＭＳ Ｐゴシック"/>
                                  <w:sz w:val="12"/>
                                </w:rPr>
                                <w:t>駅</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10" name="テキスト ボックス 10"/>
                        <wps:cNvSpPr txBox="1"/>
                        <wps:spPr>
                          <a:xfrm>
                            <a:off x="998547" y="2053193"/>
                            <a:ext cx="347785" cy="143950"/>
                          </a:xfrm>
                          <a:prstGeom prst="rect">
                            <a:avLst/>
                          </a:prstGeom>
                          <a:solidFill>
                            <a:schemeClr val="bg1"/>
                          </a:solidFill>
                          <a:ln w="6350">
                            <a:solidFill>
                              <a:schemeClr val="tx1"/>
                            </a:solidFill>
                          </a:ln>
                        </wps:spPr>
                        <wps:txbx>
                          <w:txbxContent>
                            <w:p w14:paraId="47E353EE"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久宝寺</w:t>
                              </w:r>
                              <w:r>
                                <w:rPr>
                                  <w:rFonts w:ascii="ＭＳ Ｐゴシック" w:eastAsia="ＭＳ Ｐゴシック" w:hAnsi="ＭＳ Ｐゴシック"/>
                                  <w:sz w:val="12"/>
                                </w:rPr>
                                <w:t>駅</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s:wsp>
                        <wps:cNvPr id="31" name="テキスト ボックス 31"/>
                        <wps:cNvSpPr txBox="1"/>
                        <wps:spPr>
                          <a:xfrm rot="2586302">
                            <a:off x="2170999" y="2872226"/>
                            <a:ext cx="668020" cy="82550"/>
                          </a:xfrm>
                          <a:prstGeom prst="rect">
                            <a:avLst/>
                          </a:prstGeom>
                          <a:solidFill>
                            <a:schemeClr val="bg1"/>
                          </a:solidFill>
                          <a:ln w="6350">
                            <a:noFill/>
                          </a:ln>
                        </wps:spPr>
                        <wps:txbx>
                          <w:txbxContent>
                            <w:p w14:paraId="5FD1B4A3" w14:textId="77777777" w:rsidR="001304BC" w:rsidRPr="00F3072C" w:rsidRDefault="001304BC" w:rsidP="001304BC">
                              <w:pPr>
                                <w:spacing w:line="120" w:lineRule="exact"/>
                                <w:rPr>
                                  <w:rFonts w:ascii="ＭＳ Ｐゴシック" w:eastAsia="ＭＳ Ｐゴシック" w:hAnsi="ＭＳ Ｐゴシック"/>
                                  <w:sz w:val="10"/>
                                </w:rPr>
                              </w:pPr>
                              <w:r>
                                <w:rPr>
                                  <w:rFonts w:ascii="ＭＳ Ｐゴシック" w:eastAsia="ＭＳ Ｐゴシック" w:hAnsi="ＭＳ Ｐゴシック" w:hint="eastAsia"/>
                                  <w:sz w:val="10"/>
                                </w:rPr>
                                <w:t>JR関西本線</w:t>
                              </w:r>
                              <w:r>
                                <w:rPr>
                                  <w:rFonts w:ascii="ＭＳ Ｐゴシック" w:eastAsia="ＭＳ Ｐゴシック" w:hAnsi="ＭＳ Ｐゴシック"/>
                                  <w:sz w:val="10"/>
                                </w:rPr>
                                <w:t>（大和路線）</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cNvPr id="153" name="グループ化 153"/>
                        <wpg:cNvGrpSpPr/>
                        <wpg:grpSpPr>
                          <a:xfrm>
                            <a:off x="2462709" y="1761483"/>
                            <a:ext cx="508132" cy="143950"/>
                            <a:chOff x="0" y="0"/>
                            <a:chExt cx="508132" cy="143950"/>
                          </a:xfrm>
                        </wpg:grpSpPr>
                        <wps:wsp>
                          <wps:cNvPr id="151" name="楕円 151"/>
                          <wps:cNvSpPr/>
                          <wps:spPr>
                            <a:xfrm>
                              <a:off x="0" y="33658"/>
                              <a:ext cx="72000" cy="72000"/>
                            </a:xfrm>
                            <a:prstGeom prst="ellipse">
                              <a:avLst/>
                            </a:prstGeom>
                            <a:solidFill>
                              <a:schemeClr val="bg1"/>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テキスト ボックス 66"/>
                          <wps:cNvSpPr txBox="1"/>
                          <wps:spPr>
                            <a:xfrm>
                              <a:off x="84147" y="0"/>
                              <a:ext cx="423985" cy="143950"/>
                            </a:xfrm>
                            <a:prstGeom prst="rect">
                              <a:avLst/>
                            </a:prstGeom>
                            <a:solidFill>
                              <a:schemeClr val="bg1"/>
                            </a:solidFill>
                            <a:ln w="6350">
                              <a:solidFill>
                                <a:schemeClr val="tx1"/>
                              </a:solidFill>
                            </a:ln>
                          </wps:spPr>
                          <wps:txbx>
                            <w:txbxContent>
                              <w:p w14:paraId="5D06A338"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八尾市役所</w:t>
                                </w:r>
                              </w:p>
                            </w:txbxContent>
                          </wps:txbx>
                          <wps:bodyPr rot="0" spcFirstLastPara="0" vertOverflow="overflow" horzOverflow="overflow" vert="horz" wrap="none" lIns="18000" tIns="18000" rIns="18000" bIns="18000" numCol="1" spcCol="0" rtlCol="0" fromWordArt="0" anchor="t" anchorCtr="0" forceAA="0" compatLnSpc="1">
                            <a:prstTxWarp prst="textNoShape">
                              <a:avLst/>
                            </a:prstTxWarp>
                            <a:spAutoFit/>
                          </wps:bodyPr>
                        </wps:wsp>
                      </wpg:grpSp>
                    </wpg:wgp>
                  </a:graphicData>
                </a:graphic>
              </wp:anchor>
            </w:drawing>
          </mc:Choice>
          <mc:Fallback>
            <w:pict>
              <v:group w14:anchorId="3F501905" id="グループ化 154" o:spid="_x0000_s1026" style="position:absolute;left:0;text-align:left;margin-left:129.2pt;margin-top:5.45pt;width:265.85pt;height:232.65pt;z-index:251663360" coordsize="33762,2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">
                <v:shapetype id="_x0000_t202" coordsize="21600,21600" o:spt="202" path="m,l,21600r21600,l21600,xe">
                  <v:stroke joinstyle="miter"/>
                  <v:path gradientshapeok="t" o:connecttype="rect"/>
                </v:shapetype>
                <v:shape id="テキスト ボックス 30" o:spid="_x0000_s1027" type="#_x0000_t202" style="position:absolute;left:2804;width:826;height:5454;rotation:843513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" fillcolor="white [3212]" stroked="f" strokeweight=".5pt">
                  <v:textbox style="layout-flow:vertical-ideographic;mso-fit-shape-to-text:t" inset="0,0,0,0">
                    <w:txbxContent>
                      <w:p w14:paraId="294E2999" w14:textId="77777777" w:rsidR="001304BC" w:rsidRPr="00F3072C" w:rsidRDefault="001304BC" w:rsidP="001304BC">
                        <w:pPr>
                          <w:spacing w:line="120" w:lineRule="exact"/>
                          <w:jc w:val="center"/>
                          <w:rPr>
                            <w:rFonts w:ascii="ＭＳ Ｐゴシック" w:eastAsia="ＭＳ Ｐゴシック" w:hAnsi="ＭＳ Ｐゴシック"/>
                            <w:sz w:val="10"/>
                          </w:rPr>
                        </w:pPr>
                        <w:r w:rsidRPr="00F3072C">
                          <w:rPr>
                            <w:rFonts w:ascii="ＭＳ Ｐゴシック" w:eastAsia="ＭＳ Ｐゴシック" w:hAnsi="ＭＳ Ｐゴシック"/>
                            <w:sz w:val="10"/>
                            <w:eastAsianLayout w:id="-2122668800" w:vert="1" w:vertCompress="1"/>
                          </w:rPr>
                          <w:t>J</w:t>
                        </w:r>
                        <w:r w:rsidRPr="00F3072C">
                          <w:rPr>
                            <w:rFonts w:ascii="ＭＳ Ｐゴシック" w:eastAsia="ＭＳ Ｐゴシック" w:hAnsi="ＭＳ Ｐゴシック"/>
                            <w:sz w:val="10"/>
                            <w:eastAsianLayout w:id="-2122668799" w:vert="1" w:vertCompress="1"/>
                          </w:rPr>
                          <w:t>R</w:t>
                        </w:r>
                        <w:r>
                          <w:rPr>
                            <w:rFonts w:ascii="ＭＳ Ｐゴシック" w:eastAsia="ＭＳ Ｐゴシック" w:hAnsi="ＭＳ Ｐゴシック" w:hint="eastAsia"/>
                            <w:sz w:val="10"/>
                          </w:rPr>
                          <w:t>おおさか</w:t>
                        </w:r>
                        <w:r>
                          <w:rPr>
                            <w:rFonts w:ascii="ＭＳ Ｐゴシック" w:eastAsia="ＭＳ Ｐゴシック" w:hAnsi="ＭＳ Ｐゴシック"/>
                            <w:sz w:val="10"/>
                          </w:rPr>
                          <w:t>東線</w:t>
                        </w:r>
                      </w:p>
                    </w:txbxContent>
                  </v:textbox>
                </v:shape>
                <v:shape id="テキスト ボックス 107" o:spid="_x0000_s1028" type="#_x0000_t202" style="position:absolute;left:19017;top:2468;width:1175;height:5759;rotation:1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" fillcolor="white [3212]" stroked="f" strokeweight=".5pt">
                  <v:textbox style="layout-flow:vertical-ideographic;mso-fit-shape-to-text:t" inset=".5mm,.5mm,.5mm,.5mm">
                    <w:txbxContent>
                      <w:p w14:paraId="0099F94A" w14:textId="77777777" w:rsidR="001304BC" w:rsidRPr="00DD7C1E" w:rsidRDefault="001304BC" w:rsidP="001304BC">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w:t>
                        </w:r>
                        <w:r>
                          <w:rPr>
                            <w:rFonts w:ascii="ＭＳ Ｐゴシック" w:eastAsia="ＭＳ Ｐゴシック" w:hAnsi="ＭＳ Ｐゴシック"/>
                            <w:sz w:val="12"/>
                          </w:rPr>
                          <w:t>中央環状線</w:t>
                        </w:r>
                      </w:p>
                    </w:txbxContent>
                  </v:textbox>
                </v:shape>
                <v:shape id="テキスト ボックス 18" o:spid="_x0000_s1029" type="#_x0000_t202" style="position:absolute;left:21317;top:3253;width:1185;height:5002;rotation:1103042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" fillcolor="white [3212]" stroked="f" strokeweight=".5pt">
                  <v:textbox style="layout-flow:vertical-ideographic;mso-fit-shape-to-text:t" inset=".5mm,.5mm,.5mm,.5mm">
                    <w:txbxContent>
                      <w:p w14:paraId="6757BF63" w14:textId="77777777" w:rsidR="001304BC" w:rsidRPr="00DD7C1E" w:rsidRDefault="001304BC" w:rsidP="001304BC">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近畿</w:t>
                        </w:r>
                        <w:r>
                          <w:rPr>
                            <w:rFonts w:ascii="ＭＳ Ｐゴシック" w:eastAsia="ＭＳ Ｐゴシック" w:hAnsi="ＭＳ Ｐゴシック"/>
                            <w:sz w:val="12"/>
                          </w:rPr>
                          <w:t>自動車道</w:t>
                        </w:r>
                      </w:p>
                    </w:txbxContent>
                  </v:textbox>
                </v:shape>
                <v:shape id="テキスト ボックス 24" o:spid="_x0000_s1030" type="#_x0000_t202" style="position:absolute;left:18512;top:11387;width:4240;height:1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" fillcolor="white [3212]" strokecolor="black [3213]" strokeweight=".5pt">
                  <v:textbox style="mso-fit-shape-to-text:t" inset=".5mm,.5mm,.5mm,.5mm">
                    <w:txbxContent>
                      <w:p w14:paraId="7F31728D"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久宝寺口</w:t>
                        </w:r>
                        <w:r>
                          <w:rPr>
                            <w:rFonts w:ascii="ＭＳ Ｐゴシック" w:eastAsia="ＭＳ Ｐゴシック" w:hAnsi="ＭＳ Ｐゴシック"/>
                            <w:sz w:val="12"/>
                          </w:rPr>
                          <w:t>駅</w:t>
                        </w:r>
                      </w:p>
                    </w:txbxContent>
                  </v:textbox>
                </v:shape>
                <v:shape id="テキスト ボックス 28" o:spid="_x0000_s1031" type="#_x0000_t202" style="position:absolute;left:12846;top:13295;width:2836;height:1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" fillcolor="white [3212]" strokecolor="black [3213]" strokeweight=".5pt">
                  <v:textbox style="mso-fit-shape-to-text:t" inset=".5mm,.5mm,.5mm,.5mm">
                    <w:txbxContent>
                      <w:p w14:paraId="7545DC41"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八尾IC</w:t>
                        </w:r>
                      </w:p>
                    </w:txbxContent>
                  </v:textbox>
                </v:shape>
                <v:shape id="テキスト ボックス 27" o:spid="_x0000_s1032" type="#_x0000_t202" style="position:absolute;top:16492;width:2715;height:1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" fillcolor="white [3212]" strokecolor="black [3213]" strokeweight=".5pt">
                  <v:textbox style="mso-fit-shape-to-text:t" inset=".5mm,.5mm,.5mm,.5mm">
                    <w:txbxContent>
                      <w:p w14:paraId="1C8EF670"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加美</w:t>
                        </w:r>
                        <w:r>
                          <w:rPr>
                            <w:rFonts w:ascii="ＭＳ Ｐゴシック" w:eastAsia="ＭＳ Ｐゴシック" w:hAnsi="ＭＳ Ｐゴシック"/>
                            <w:sz w:val="12"/>
                          </w:rPr>
                          <w:t>駅</w:t>
                        </w:r>
                      </w:p>
                    </w:txbxContent>
                  </v:textbox>
                </v:shape>
                <v:shape id="テキスト ボックス 29" o:spid="_x0000_s1033" type="#_x0000_t202" style="position:absolute;left:30517;top:17334;width:3245;height:825;rotation:278577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" fillcolor="white [3212]" stroked="f" strokeweight=".5pt">
                  <v:textbox style="mso-fit-shape-to-text:t" inset="0,0,0,0">
                    <w:txbxContent>
                      <w:p w14:paraId="59D44EFC" w14:textId="77777777" w:rsidR="001304BC" w:rsidRPr="00F3072C" w:rsidRDefault="001304BC" w:rsidP="001304BC">
                        <w:pPr>
                          <w:spacing w:line="120" w:lineRule="exact"/>
                          <w:jc w:val="center"/>
                          <w:rPr>
                            <w:rFonts w:ascii="ＭＳ Ｐゴシック" w:eastAsia="ＭＳ Ｐゴシック" w:hAnsi="ＭＳ Ｐゴシック"/>
                            <w:sz w:val="10"/>
                          </w:rPr>
                        </w:pPr>
                        <w:r w:rsidRPr="00F3072C">
                          <w:rPr>
                            <w:rFonts w:ascii="ＭＳ Ｐゴシック" w:eastAsia="ＭＳ Ｐゴシック" w:hAnsi="ＭＳ Ｐゴシック" w:hint="eastAsia"/>
                            <w:sz w:val="10"/>
                          </w:rPr>
                          <w:t>近鉄</w:t>
                        </w:r>
                        <w:r w:rsidRPr="00F3072C">
                          <w:rPr>
                            <w:rFonts w:ascii="ＭＳ Ｐゴシック" w:eastAsia="ＭＳ Ｐゴシック" w:hAnsi="ＭＳ Ｐゴシック"/>
                            <w:sz w:val="10"/>
                          </w:rPr>
                          <w:t>大阪線</w:t>
                        </w:r>
                      </w:p>
                    </w:txbxContent>
                  </v:textbox>
                </v:shape>
                <v:shape id="テキスト ボックス 25" o:spid="_x0000_s1034" type="#_x0000_t202" style="position:absolute;left:3646;top:17502;width:3478;height:1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" fillcolor="white [3212]" strokecolor="black [3213]" strokeweight=".5pt">
                  <v:textbox style="mso-fit-shape-to-text:t" inset=".5mm,.5mm,.5mm,.5mm">
                    <w:txbxContent>
                      <w:p w14:paraId="79B1B080"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新加美</w:t>
                        </w:r>
                        <w:r>
                          <w:rPr>
                            <w:rFonts w:ascii="ＭＳ Ｐゴシック" w:eastAsia="ＭＳ Ｐゴシック" w:hAnsi="ＭＳ Ｐゴシック"/>
                            <w:sz w:val="12"/>
                          </w:rPr>
                          <w:t>駅</w:t>
                        </w:r>
                      </w:p>
                    </w:txbxContent>
                  </v:textbox>
                </v:shape>
                <v:shape id="テキスト ボックス 10" o:spid="_x0000_s1035" type="#_x0000_t202" style="position:absolute;left:9985;top:20531;width:3478;height:1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" fillcolor="white [3212]" strokecolor="black [3213]" strokeweight=".5pt">
                  <v:textbox style="mso-fit-shape-to-text:t" inset=".5mm,.5mm,.5mm,.5mm">
                    <w:txbxContent>
                      <w:p w14:paraId="47E353EE"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久宝寺</w:t>
                        </w:r>
                        <w:r>
                          <w:rPr>
                            <w:rFonts w:ascii="ＭＳ Ｐゴシック" w:eastAsia="ＭＳ Ｐゴシック" w:hAnsi="ＭＳ Ｐゴシック"/>
                            <w:sz w:val="12"/>
                          </w:rPr>
                          <w:t>駅</w:t>
                        </w:r>
                      </w:p>
                    </w:txbxContent>
                  </v:textbox>
                </v:shape>
                <v:shape id="テキスト ボックス 31" o:spid="_x0000_s1036" type="#_x0000_t202" style="position:absolute;left:21709;top:28722;width:6681;height:825;rotation:2824931fd;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" fillcolor="white [3212]" stroked="f" strokeweight=".5pt">
                  <v:textbox style="mso-fit-shape-to-text:t" inset="0,0,0,0">
                    <w:txbxContent>
                      <w:p w14:paraId="5FD1B4A3" w14:textId="77777777" w:rsidR="001304BC" w:rsidRPr="00F3072C" w:rsidRDefault="001304BC" w:rsidP="001304BC">
                        <w:pPr>
                          <w:spacing w:line="120" w:lineRule="exact"/>
                          <w:rPr>
                            <w:rFonts w:ascii="ＭＳ Ｐゴシック" w:eastAsia="ＭＳ Ｐゴシック" w:hAnsi="ＭＳ Ｐゴシック"/>
                            <w:sz w:val="10"/>
                          </w:rPr>
                        </w:pPr>
                        <w:r>
                          <w:rPr>
                            <w:rFonts w:ascii="ＭＳ Ｐゴシック" w:eastAsia="ＭＳ Ｐゴシック" w:hAnsi="ＭＳ Ｐゴシック" w:hint="eastAsia"/>
                            <w:sz w:val="10"/>
                          </w:rPr>
                          <w:t>JR関西本線</w:t>
                        </w:r>
                        <w:r>
                          <w:rPr>
                            <w:rFonts w:ascii="ＭＳ Ｐゴシック" w:eastAsia="ＭＳ Ｐゴシック" w:hAnsi="ＭＳ Ｐゴシック"/>
                            <w:sz w:val="10"/>
                          </w:rPr>
                          <w:t>（大和路線）</w:t>
                        </w:r>
                      </w:p>
                    </w:txbxContent>
                  </v:textbox>
                </v:shape>
                <v:group id="グループ化 153" o:spid="_x0000_s1037" style="position:absolute;left:24627;top:17614;width:5081;height:1440" coordsize="508132,14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oval id="楕円 151" o:spid="_x0000_s1038" style="position:absolute;top:33658;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" fillcolor="white [3212]" strokecolor="black [3213]" strokeweight="1pt">
                    <v:stroke linestyle="thinThin" joinstyle="miter"/>
                  </v:oval>
                  <v:shape id="テキスト ボックス 66" o:spid="_x0000_s1039" type="#_x0000_t202" style="position:absolute;left:84147;width:423985;height:1439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" fillcolor="white [3212]" strokecolor="black [3213]" strokeweight=".5pt">
                    <v:textbox style="mso-fit-shape-to-text:t" inset=".5mm,.5mm,.5mm,.5mm">
                      <w:txbxContent>
                        <w:p w14:paraId="5D06A338" w14:textId="77777777" w:rsidR="001304BC" w:rsidRPr="00DD7C1E" w:rsidRDefault="001304BC" w:rsidP="001304BC">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八尾市役所</w:t>
                          </w:r>
                        </w:p>
                      </w:txbxContent>
                    </v:textbox>
                  </v:shape>
                </v:group>
              </v:group>
            </w:pict>
          </mc:Fallback>
        </mc:AlternateContent>
      </w:r>
      <w:r w:rsidRPr="00652901">
        <w:rPr>
          <w:rFonts w:hint="eastAsia"/>
          <w:noProof/>
        </w:rPr>
        <w:drawing>
          <wp:anchor distT="0" distB="0" distL="114300" distR="114300" simplePos="0" relativeHeight="251660288" behindDoc="0" locked="0" layoutInCell="1" allowOverlap="1" wp14:anchorId="7386F04E" wp14:editId="1ABDC711">
            <wp:simplePos x="0" y="0"/>
            <wp:positionH relativeFrom="margin">
              <wp:align>right</wp:align>
            </wp:positionH>
            <wp:positionV relativeFrom="paragraph">
              <wp:posOffset>33235</wp:posOffset>
            </wp:positionV>
            <wp:extent cx="5400040" cy="320294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20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01128" w14:textId="77777777" w:rsidR="001304BC" w:rsidRDefault="001304BC" w:rsidP="001304BC">
      <w:pPr>
        <w:widowControl/>
        <w:jc w:val="center"/>
      </w:pPr>
    </w:p>
    <w:p w14:paraId="6E5ED26B" w14:textId="77777777" w:rsidR="001304BC" w:rsidRDefault="001304BC" w:rsidP="001304BC">
      <w:pPr>
        <w:widowControl/>
        <w:jc w:val="center"/>
      </w:pPr>
    </w:p>
    <w:p w14:paraId="46BB3720" w14:textId="77777777" w:rsidR="001304BC" w:rsidRDefault="001304BC" w:rsidP="001304BC">
      <w:pPr>
        <w:widowControl/>
        <w:jc w:val="center"/>
      </w:pPr>
    </w:p>
    <w:p w14:paraId="173EA1F7" w14:textId="77777777" w:rsidR="001304BC" w:rsidRDefault="001304BC" w:rsidP="001304BC">
      <w:pPr>
        <w:widowControl/>
        <w:jc w:val="center"/>
      </w:pPr>
    </w:p>
    <w:p w14:paraId="58D84451" w14:textId="77777777" w:rsidR="001304BC" w:rsidRDefault="001304BC" w:rsidP="001304BC">
      <w:pPr>
        <w:widowControl/>
        <w:jc w:val="center"/>
      </w:pPr>
    </w:p>
    <w:p w14:paraId="7BC1AB1E" w14:textId="77777777" w:rsidR="001304BC" w:rsidRDefault="001304BC" w:rsidP="001304BC">
      <w:pPr>
        <w:pStyle w:val="a8"/>
      </w:pPr>
    </w:p>
    <w:p w14:paraId="4FCE99FB" w14:textId="77777777" w:rsidR="001304BC" w:rsidRDefault="001304BC" w:rsidP="001304BC">
      <w:pPr>
        <w:pStyle w:val="a8"/>
      </w:pPr>
    </w:p>
    <w:p w14:paraId="43F6043B" w14:textId="77777777" w:rsidR="001304BC" w:rsidRDefault="001304BC" w:rsidP="001304BC">
      <w:pPr>
        <w:pStyle w:val="a8"/>
        <w:rPr>
          <w:noProof/>
        </w:rPr>
      </w:pPr>
    </w:p>
    <w:p w14:paraId="500D214D" w14:textId="77777777" w:rsidR="001304BC" w:rsidRDefault="001304BC" w:rsidP="001304BC">
      <w:pPr>
        <w:pStyle w:val="a8"/>
      </w:pPr>
    </w:p>
    <w:p w14:paraId="22C366F5" w14:textId="77777777" w:rsidR="001304BC" w:rsidRDefault="001304BC" w:rsidP="001304BC">
      <w:pPr>
        <w:pStyle w:val="a8"/>
      </w:pPr>
      <w:r w:rsidRPr="004D1EF7">
        <w:rPr>
          <w:rFonts w:hint="eastAsia"/>
          <w:noProof/>
        </w:rPr>
        <w:drawing>
          <wp:anchor distT="0" distB="0" distL="114300" distR="114300" simplePos="0" relativeHeight="251661312" behindDoc="0" locked="0" layoutInCell="1" allowOverlap="1" wp14:anchorId="7D8A8BD9" wp14:editId="4723F845">
            <wp:simplePos x="0" y="0"/>
            <wp:positionH relativeFrom="margin">
              <wp:posOffset>-24603</wp:posOffset>
            </wp:positionH>
            <wp:positionV relativeFrom="paragraph">
              <wp:posOffset>170790</wp:posOffset>
            </wp:positionV>
            <wp:extent cx="873125" cy="789940"/>
            <wp:effectExtent l="0" t="0" r="3175"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3125" cy="78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192A1" w14:textId="77777777" w:rsidR="001304BC" w:rsidRDefault="001304BC" w:rsidP="001304BC">
      <w:pPr>
        <w:pStyle w:val="a8"/>
      </w:pPr>
    </w:p>
    <w:p w14:paraId="7D730B38" w14:textId="77777777" w:rsidR="001304BC" w:rsidRDefault="001304BC" w:rsidP="001304BC">
      <w:pPr>
        <w:pStyle w:val="a8"/>
      </w:pPr>
    </w:p>
    <w:p w14:paraId="4182504A" w14:textId="77777777" w:rsidR="001304BC" w:rsidRDefault="001304BC" w:rsidP="001304BC">
      <w:pPr>
        <w:pStyle w:val="a8"/>
      </w:pPr>
    </w:p>
    <w:p w14:paraId="3F4F04EB" w14:textId="6EB95625" w:rsidR="001304BC" w:rsidRDefault="001304BC" w:rsidP="001304BC">
      <w:pPr>
        <w:pStyle w:val="a8"/>
      </w:pPr>
      <w:r>
        <w:rPr>
          <w:noProof/>
        </w:rPr>
        <mc:AlternateContent>
          <mc:Choice Requires="wps">
            <w:drawing>
              <wp:anchor distT="0" distB="0" distL="114300" distR="114300" simplePos="0" relativeHeight="251662336" behindDoc="0" locked="0" layoutInCell="1" allowOverlap="1" wp14:anchorId="49F85365" wp14:editId="56A42BD9">
                <wp:simplePos x="0" y="0"/>
                <wp:positionH relativeFrom="column">
                  <wp:posOffset>39370</wp:posOffset>
                </wp:positionH>
                <wp:positionV relativeFrom="paragraph">
                  <wp:posOffset>45903</wp:posOffset>
                </wp:positionV>
                <wp:extent cx="1359535" cy="226695"/>
                <wp:effectExtent l="0" t="0" r="0" b="1905"/>
                <wp:wrapNone/>
                <wp:docPr id="16" name="テキスト ボックス 16"/>
                <wp:cNvGraphicFramePr/>
                <a:graphic xmlns:a="http://schemas.openxmlformats.org/drawingml/2006/main">
                  <a:graphicData uri="http://schemas.microsoft.com/office/word/2010/wordprocessingShape">
                    <wps:wsp>
                      <wps:cNvSpPr txBox="1"/>
                      <wps:spPr>
                        <a:xfrm>
                          <a:off x="0" y="0"/>
                          <a:ext cx="1359535" cy="226695"/>
                        </a:xfrm>
                        <a:prstGeom prst="rect">
                          <a:avLst/>
                        </a:prstGeom>
                        <a:solidFill>
                          <a:srgbClr val="FFFFFF">
                            <a:alpha val="69804"/>
                          </a:srgbClr>
                        </a:solidFill>
                        <a:ln w="6350">
                          <a:noFill/>
                        </a:ln>
                      </wps:spPr>
                      <wps:txbx>
                        <w:txbxContent>
                          <w:p w14:paraId="2669DF4D" w14:textId="77777777" w:rsidR="001304BC" w:rsidRPr="00FA64F1" w:rsidRDefault="001304BC" w:rsidP="001304BC">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85365" id="テキスト ボックス 16" o:spid="_x0000_s1040" type="#_x0000_t202" style="position:absolute;left:0;text-align:left;margin-left:3.1pt;margin-top:3.6pt;width:107.05pt;height:17.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" stroked="f" strokeweight=".5pt">
                <v:fill opacity="45746f"/>
                <v:textbox inset="1mm,1mm,1mm,1mm">
                  <w:txbxContent>
                    <w:p w14:paraId="2669DF4D" w14:textId="77777777" w:rsidR="001304BC" w:rsidRPr="00FA64F1" w:rsidRDefault="001304BC" w:rsidP="001304BC">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r>
        <w:t>図</w:t>
      </w:r>
      <w:r>
        <w:fldChar w:fldCharType="begin"/>
      </w:r>
      <w:r>
        <w:instrText xml:space="preserve"> SEQ 図 \* DBCHAR </w:instrText>
      </w:r>
      <w:r>
        <w:fldChar w:fldCharType="separate"/>
      </w:r>
      <w:r w:rsidR="00642DCC">
        <w:rPr>
          <w:rFonts w:hint="eastAsia"/>
          <w:noProof/>
        </w:rPr>
        <w:t>１</w:t>
      </w:r>
      <w:r>
        <w:rPr>
          <w:noProof/>
        </w:rPr>
        <w:fldChar w:fldCharType="end"/>
      </w:r>
      <w:r>
        <w:rPr>
          <w:rFonts w:hint="eastAsia"/>
        </w:rPr>
        <w:t>.広域図</w:t>
      </w:r>
    </w:p>
    <w:p w14:paraId="557C83A3" w14:textId="596D6DA0" w:rsidR="001304BC" w:rsidRDefault="00BC7578" w:rsidP="001304BC">
      <w:pPr>
        <w:widowControl/>
        <w:jc w:val="center"/>
        <w:rPr>
          <w:noProof/>
        </w:rPr>
      </w:pPr>
      <w:r>
        <w:rPr>
          <w:noProof/>
        </w:rPr>
        <w:drawing>
          <wp:anchor distT="0" distB="0" distL="114300" distR="114300" simplePos="0" relativeHeight="251665408" behindDoc="0" locked="0" layoutInCell="1" allowOverlap="1" wp14:anchorId="68B73EED" wp14:editId="320A7147">
            <wp:simplePos x="0" y="0"/>
            <wp:positionH relativeFrom="column">
              <wp:posOffset>891540</wp:posOffset>
            </wp:positionH>
            <wp:positionV relativeFrom="paragraph">
              <wp:posOffset>25400</wp:posOffset>
            </wp:positionV>
            <wp:extent cx="3608715" cy="45720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8715"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2DD02" w14:textId="77777777" w:rsidR="001304BC" w:rsidRDefault="001304BC" w:rsidP="001304BC">
      <w:pPr>
        <w:widowControl/>
        <w:jc w:val="center"/>
        <w:rPr>
          <w:noProof/>
        </w:rPr>
      </w:pPr>
    </w:p>
    <w:p w14:paraId="48755291" w14:textId="77777777" w:rsidR="001304BC" w:rsidRDefault="001304BC" w:rsidP="001304BC">
      <w:pPr>
        <w:widowControl/>
        <w:jc w:val="center"/>
      </w:pPr>
    </w:p>
    <w:p w14:paraId="57ED7165" w14:textId="77777777" w:rsidR="001304BC" w:rsidRDefault="001304BC" w:rsidP="001304BC">
      <w:pPr>
        <w:widowControl/>
        <w:jc w:val="center"/>
      </w:pPr>
    </w:p>
    <w:p w14:paraId="4B241F09" w14:textId="77777777" w:rsidR="001304BC" w:rsidRDefault="001304BC" w:rsidP="001304BC">
      <w:pPr>
        <w:widowControl/>
        <w:jc w:val="center"/>
        <w:rPr>
          <w:noProof/>
        </w:rPr>
      </w:pPr>
    </w:p>
    <w:p w14:paraId="43C772F6" w14:textId="77777777" w:rsidR="001304BC" w:rsidRDefault="001304BC" w:rsidP="001304BC">
      <w:pPr>
        <w:widowControl/>
        <w:jc w:val="center"/>
        <w:rPr>
          <w:noProof/>
        </w:rPr>
      </w:pPr>
    </w:p>
    <w:p w14:paraId="55922746" w14:textId="77777777" w:rsidR="001304BC" w:rsidRDefault="001304BC" w:rsidP="001304BC">
      <w:pPr>
        <w:widowControl/>
        <w:jc w:val="center"/>
      </w:pPr>
    </w:p>
    <w:p w14:paraId="62F99573" w14:textId="77777777" w:rsidR="001304BC" w:rsidRDefault="001304BC" w:rsidP="001304BC">
      <w:pPr>
        <w:widowControl/>
        <w:jc w:val="center"/>
      </w:pPr>
    </w:p>
    <w:p w14:paraId="1BE741A2" w14:textId="77777777" w:rsidR="001304BC" w:rsidRDefault="001304BC" w:rsidP="001304BC">
      <w:pPr>
        <w:widowControl/>
        <w:jc w:val="center"/>
      </w:pPr>
    </w:p>
    <w:p w14:paraId="11CDAA10" w14:textId="77777777" w:rsidR="001304BC" w:rsidRDefault="001304BC" w:rsidP="001304BC">
      <w:pPr>
        <w:pStyle w:val="a8"/>
      </w:pPr>
    </w:p>
    <w:p w14:paraId="1A01E2DC" w14:textId="77777777" w:rsidR="001304BC" w:rsidRDefault="001304BC" w:rsidP="001304BC">
      <w:pPr>
        <w:pStyle w:val="a8"/>
      </w:pPr>
    </w:p>
    <w:p w14:paraId="5568CA7E" w14:textId="77777777" w:rsidR="001304BC" w:rsidRDefault="001304BC" w:rsidP="001304BC">
      <w:pPr>
        <w:pStyle w:val="a8"/>
      </w:pPr>
    </w:p>
    <w:p w14:paraId="302D22EF" w14:textId="77777777" w:rsidR="001304BC" w:rsidRPr="00BC7578" w:rsidRDefault="001304BC" w:rsidP="001304BC">
      <w:pPr>
        <w:pStyle w:val="a8"/>
      </w:pPr>
    </w:p>
    <w:p w14:paraId="4EA1F886" w14:textId="77777777" w:rsidR="001304BC" w:rsidRDefault="001304BC" w:rsidP="001304BC">
      <w:pPr>
        <w:pStyle w:val="a8"/>
      </w:pPr>
    </w:p>
    <w:p w14:paraId="36C81462" w14:textId="77777777" w:rsidR="001304BC" w:rsidRDefault="001304BC" w:rsidP="001304BC">
      <w:pPr>
        <w:pStyle w:val="a8"/>
      </w:pPr>
    </w:p>
    <w:p w14:paraId="34C2B610" w14:textId="77777777" w:rsidR="001304BC" w:rsidRDefault="001304BC" w:rsidP="001304BC">
      <w:pPr>
        <w:pStyle w:val="a8"/>
        <w:rPr>
          <w:noProof/>
        </w:rPr>
      </w:pPr>
    </w:p>
    <w:p w14:paraId="2CCF6213" w14:textId="77777777" w:rsidR="001304BC" w:rsidRDefault="001304BC" w:rsidP="001304BC">
      <w:pPr>
        <w:pStyle w:val="a8"/>
      </w:pPr>
    </w:p>
    <w:p w14:paraId="2AF239B6" w14:textId="77777777" w:rsidR="001304BC" w:rsidRDefault="001304BC" w:rsidP="001304BC">
      <w:pPr>
        <w:pStyle w:val="a8"/>
      </w:pPr>
    </w:p>
    <w:p w14:paraId="299CC78C" w14:textId="77777777" w:rsidR="001304BC" w:rsidRDefault="001304BC" w:rsidP="001304BC">
      <w:pPr>
        <w:pStyle w:val="a8"/>
      </w:pPr>
    </w:p>
    <w:p w14:paraId="7EA003D2" w14:textId="77777777" w:rsidR="001304BC" w:rsidRDefault="001304BC" w:rsidP="001304BC">
      <w:pPr>
        <w:pStyle w:val="a8"/>
      </w:pPr>
    </w:p>
    <w:p w14:paraId="5BBF97CF" w14:textId="77777777" w:rsidR="001304BC" w:rsidRDefault="001304BC" w:rsidP="001304BC">
      <w:pPr>
        <w:pStyle w:val="a8"/>
        <w:spacing w:line="100" w:lineRule="exact"/>
      </w:pPr>
    </w:p>
    <w:p w14:paraId="602FB83D" w14:textId="5F56A63A" w:rsidR="001304BC" w:rsidRDefault="001304BC" w:rsidP="001304BC">
      <w:pPr>
        <w:pStyle w:val="a8"/>
      </w:pPr>
      <w:r>
        <w:t>図</w:t>
      </w:r>
      <w:r>
        <w:fldChar w:fldCharType="begin"/>
      </w:r>
      <w:r>
        <w:instrText xml:space="preserve"> SEQ 図 \* DBCHAR </w:instrText>
      </w:r>
      <w:r>
        <w:fldChar w:fldCharType="separate"/>
      </w:r>
      <w:r w:rsidR="00642DCC">
        <w:rPr>
          <w:rFonts w:hint="eastAsia"/>
          <w:noProof/>
        </w:rPr>
        <w:t>２</w:t>
      </w:r>
      <w:r>
        <w:rPr>
          <w:noProof/>
        </w:rPr>
        <w:fldChar w:fldCharType="end"/>
      </w:r>
      <w:r>
        <w:rPr>
          <w:rFonts w:hint="eastAsia"/>
        </w:rPr>
        <w:t>.施設配置図</w:t>
      </w:r>
    </w:p>
    <w:p w14:paraId="21BBE669" w14:textId="14D423B3" w:rsidR="001304BC" w:rsidRDefault="001304BC">
      <w:pPr>
        <w:rPr>
          <w:rFonts w:ascii="ＭＳ ゴシック" w:eastAsia="ＭＳ ゴシック" w:hAnsi="ＭＳ ゴシック"/>
        </w:rPr>
      </w:pPr>
      <w:r>
        <w:rPr>
          <w:rFonts w:ascii="ＭＳ ゴシック" w:eastAsia="ＭＳ ゴシック" w:hAnsi="ＭＳ ゴシック" w:hint="eastAsia"/>
        </w:rPr>
        <w:lastRenderedPageBreak/>
        <w:t>■久宝寺緑地プールの概要</w:t>
      </w:r>
    </w:p>
    <w:p w14:paraId="4083135A" w14:textId="25AE8816" w:rsidR="001304BC" w:rsidRPr="00AA0D5A" w:rsidRDefault="001304BC" w:rsidP="001304BC">
      <w:pPr>
        <w:pStyle w:val="30"/>
        <w:ind w:left="105" w:firstLine="210"/>
      </w:pPr>
      <w:r w:rsidRPr="00AA0D5A">
        <w:rPr>
          <w:rFonts w:hint="eastAsia"/>
        </w:rPr>
        <w:t>久宝寺緑地プールは他の運動施設とともに府民のレクリエーションの場として整備された（工事費約</w:t>
      </w:r>
      <w:r w:rsidRPr="00AA0D5A">
        <w:rPr>
          <w:rFonts w:hint="eastAsia"/>
        </w:rPr>
        <w:t>342,000</w:t>
      </w:r>
      <w:r w:rsidRPr="00AA0D5A">
        <w:rPr>
          <w:rFonts w:hint="eastAsia"/>
        </w:rPr>
        <w:t>千円）。</w:t>
      </w:r>
      <w:r w:rsidR="00D60EA7" w:rsidRPr="00AA0D5A">
        <w:rPr>
          <w:rFonts w:hint="eastAsia"/>
        </w:rPr>
        <w:t>公園内の東地区の北側の大阪中央環状線沿いに位置し、三角形の形状で周囲は緑地に囲まれている。</w:t>
      </w:r>
    </w:p>
    <w:p w14:paraId="72510601" w14:textId="77777777" w:rsidR="001304BC" w:rsidRPr="00C7499C" w:rsidRDefault="001304BC" w:rsidP="001304BC">
      <w:pPr>
        <w:rPr>
          <w:rFonts w:ascii="ＭＳ ゴシック" w:eastAsia="ＭＳ ゴシック" w:hAnsi="ＭＳ ゴシック"/>
        </w:rPr>
      </w:pPr>
      <w:r w:rsidRPr="00C7499C">
        <w:rPr>
          <w:rFonts w:ascii="ＭＳ ゴシック" w:eastAsia="ＭＳ ゴシック" w:hAnsi="ＭＳ ゴシック" w:hint="eastAsia"/>
        </w:rPr>
        <w:t>１．久宝寺緑地プールの現況</w:t>
      </w:r>
    </w:p>
    <w:p w14:paraId="29604296" w14:textId="77777777" w:rsidR="001304BC" w:rsidRPr="001304BC" w:rsidRDefault="001304BC" w:rsidP="001304BC">
      <w:pPr>
        <w:ind w:firstLineChars="100" w:firstLine="210"/>
        <w:rPr>
          <w:rFonts w:ascii="ＭＳ 明朝" w:eastAsia="ＭＳ 明朝" w:hAnsi="ＭＳ 明朝"/>
        </w:rPr>
      </w:pPr>
      <w:r w:rsidRPr="001304BC">
        <w:rPr>
          <w:rFonts w:ascii="ＭＳ 明朝" w:eastAsia="ＭＳ 明朝" w:hAnsi="ＭＳ 明朝" w:hint="eastAsia"/>
        </w:rPr>
        <w:t>久宝寺緑地プールは、4つのプールと管理棟で構成されている。昭和46年6月に完成してから今年で</w:t>
      </w:r>
      <w:r>
        <w:rPr>
          <w:rFonts w:ascii="ＭＳ 明朝" w:eastAsia="ＭＳ 明朝" w:hAnsi="ＭＳ 明朝" w:hint="eastAsia"/>
        </w:rPr>
        <w:t>50</w:t>
      </w:r>
      <w:r w:rsidRPr="001304BC">
        <w:rPr>
          <w:rFonts w:ascii="ＭＳ 明朝" w:eastAsia="ＭＳ 明朝" w:hAnsi="ＭＳ 明朝" w:hint="eastAsia"/>
        </w:rPr>
        <w:t>年を迎えている。これまで、大きな改修もなく、補修を繰り返しながら現在までに至っている状況である。そのため、管理棟やプールサイド（舗装、トイレ等）に老朽化が目立っている。</w:t>
      </w:r>
    </w:p>
    <w:p w14:paraId="5DCAF6F9" w14:textId="77777777" w:rsidR="00642DCC" w:rsidRDefault="00642DCC" w:rsidP="00C7499C">
      <w:pPr>
        <w:rPr>
          <w:rFonts w:ascii="ＭＳ 明朝" w:eastAsia="ＭＳ 明朝" w:hAnsi="ＭＳ 明朝"/>
        </w:rPr>
      </w:pPr>
    </w:p>
    <w:p w14:paraId="7C1499D4" w14:textId="77777777" w:rsidR="001304BC" w:rsidRPr="00C7499C" w:rsidRDefault="00C7499C" w:rsidP="00C7499C">
      <w:pPr>
        <w:rPr>
          <w:rFonts w:ascii="ＭＳ ゴシック" w:eastAsia="ＭＳ ゴシック" w:hAnsi="ＭＳ ゴシック"/>
        </w:rPr>
      </w:pPr>
      <w:r w:rsidRPr="00C7499C">
        <w:rPr>
          <w:rFonts w:ascii="ＭＳ ゴシック" w:eastAsia="ＭＳ ゴシック" w:hAnsi="ＭＳ ゴシック" w:hint="eastAsia"/>
        </w:rPr>
        <w:t>２．</w:t>
      </w:r>
      <w:r w:rsidR="001304BC" w:rsidRPr="00C7499C">
        <w:rPr>
          <w:rFonts w:ascii="ＭＳ ゴシック" w:eastAsia="ＭＳ ゴシック" w:hAnsi="ＭＳ ゴシック" w:hint="eastAsia"/>
        </w:rPr>
        <w:t>久宝寺緑地プールの主要施設</w:t>
      </w:r>
    </w:p>
    <w:p w14:paraId="3D5E63CF" w14:textId="6333D082" w:rsidR="001304BC" w:rsidRPr="001304BC" w:rsidRDefault="001304BC" w:rsidP="001304BC">
      <w:pPr>
        <w:ind w:firstLineChars="200" w:firstLine="420"/>
        <w:rPr>
          <w:rFonts w:ascii="ＭＳ 明朝" w:eastAsia="ＭＳ 明朝" w:hAnsi="ＭＳ 明朝"/>
        </w:rPr>
      </w:pPr>
      <w:r w:rsidRPr="001304BC">
        <w:rPr>
          <w:rFonts w:ascii="ＭＳ 明朝" w:eastAsia="ＭＳ 明朝" w:hAnsi="ＭＳ 明朝" w:hint="eastAsia"/>
        </w:rPr>
        <w:t>主要施設の概要は</w:t>
      </w:r>
      <w:r w:rsidR="00C64E47">
        <w:rPr>
          <w:rFonts w:ascii="ＭＳ 明朝" w:eastAsia="ＭＳ 明朝" w:hAnsi="ＭＳ 明朝" w:hint="eastAsia"/>
        </w:rPr>
        <w:t>下表</w:t>
      </w:r>
      <w:r w:rsidRPr="001304BC">
        <w:rPr>
          <w:rFonts w:ascii="ＭＳ 明朝" w:eastAsia="ＭＳ 明朝" w:hAnsi="ＭＳ 明朝" w:hint="eastAsia"/>
        </w:rPr>
        <w:t>のとおりである。</w:t>
      </w:r>
    </w:p>
    <w:p w14:paraId="6927D789" w14:textId="55D2E776" w:rsidR="001304BC" w:rsidRPr="001304BC" w:rsidRDefault="001304BC" w:rsidP="001304BC">
      <w:pPr>
        <w:jc w:val="center"/>
        <w:rPr>
          <w:rFonts w:ascii="ＭＳ 明朝" w:eastAsia="ＭＳ 明朝" w:hAnsi="ＭＳ 明朝"/>
        </w:rPr>
      </w:pPr>
      <w:r w:rsidRPr="001304BC">
        <w:rPr>
          <w:rFonts w:ascii="ＭＳ 明朝" w:eastAsia="ＭＳ 明朝" w:hAnsi="ＭＳ 明朝" w:hint="eastAsia"/>
        </w:rPr>
        <w:t>主要施設一覧表</w:t>
      </w:r>
    </w:p>
    <w:tbl>
      <w:tblPr>
        <w:tblStyle w:val="ab"/>
        <w:tblW w:w="9075" w:type="dxa"/>
        <w:tblInd w:w="105" w:type="dxa"/>
        <w:tblLook w:val="04A0" w:firstRow="1" w:lastRow="0" w:firstColumn="1" w:lastColumn="0" w:noHBand="0" w:noVBand="1"/>
      </w:tblPr>
      <w:tblGrid>
        <w:gridCol w:w="2413"/>
        <w:gridCol w:w="6662"/>
      </w:tblGrid>
      <w:tr w:rsidR="001304BC" w:rsidRPr="001304BC" w14:paraId="27607DDA" w14:textId="77777777" w:rsidTr="001A01E2">
        <w:trPr>
          <w:tblHeader/>
        </w:trPr>
        <w:tc>
          <w:tcPr>
            <w:tcW w:w="2413" w:type="dxa"/>
            <w:shd w:val="clear" w:color="auto" w:fill="D9D9D9" w:themeFill="background1" w:themeFillShade="D9"/>
          </w:tcPr>
          <w:p w14:paraId="38848CB8" w14:textId="77777777" w:rsidR="001304BC" w:rsidRPr="001304BC" w:rsidRDefault="001304BC" w:rsidP="001304BC">
            <w:pPr>
              <w:rPr>
                <w:rFonts w:ascii="ＭＳ 明朝" w:hAnsi="ＭＳ 明朝"/>
              </w:rPr>
            </w:pPr>
            <w:r w:rsidRPr="001304BC">
              <w:rPr>
                <w:rFonts w:ascii="ＭＳ 明朝" w:hAnsi="ＭＳ 明朝" w:hint="eastAsia"/>
              </w:rPr>
              <w:t>施設名</w:t>
            </w:r>
          </w:p>
        </w:tc>
        <w:tc>
          <w:tcPr>
            <w:tcW w:w="6662" w:type="dxa"/>
            <w:shd w:val="clear" w:color="auto" w:fill="D9D9D9" w:themeFill="background1" w:themeFillShade="D9"/>
          </w:tcPr>
          <w:p w14:paraId="5017428A" w14:textId="77777777" w:rsidR="001304BC" w:rsidRPr="001304BC" w:rsidRDefault="001304BC" w:rsidP="001304BC">
            <w:pPr>
              <w:rPr>
                <w:rFonts w:ascii="ＭＳ 明朝" w:hAnsi="ＭＳ 明朝"/>
              </w:rPr>
            </w:pPr>
            <w:r w:rsidRPr="001304BC">
              <w:rPr>
                <w:rFonts w:ascii="ＭＳ 明朝" w:hAnsi="ＭＳ 明朝" w:hint="eastAsia"/>
              </w:rPr>
              <w:t>施設概要</w:t>
            </w:r>
          </w:p>
        </w:tc>
      </w:tr>
      <w:tr w:rsidR="001304BC" w:rsidRPr="001304BC" w14:paraId="6EC1C110" w14:textId="77777777" w:rsidTr="001A01E2">
        <w:tc>
          <w:tcPr>
            <w:tcW w:w="2413" w:type="dxa"/>
          </w:tcPr>
          <w:p w14:paraId="3BC8E63E"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全般</w:t>
            </w:r>
          </w:p>
        </w:tc>
        <w:tc>
          <w:tcPr>
            <w:tcW w:w="6662" w:type="dxa"/>
          </w:tcPr>
          <w:p w14:paraId="2535AE65"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プールサイド区域面積　17,000㎡　水面積　5.190㎡　水量5,211ｔ</w:t>
            </w:r>
          </w:p>
          <w:p w14:paraId="17701250"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プールサイド面積　7,865㎡</w:t>
            </w:r>
          </w:p>
          <w:p w14:paraId="417B54B0"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運営スタッフ　職員4～5名、受付4～5人、</w:t>
            </w:r>
          </w:p>
          <w:p w14:paraId="336CC4AC"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アルバイト（監視員など）約20人体制。</w:t>
            </w:r>
          </w:p>
        </w:tc>
      </w:tr>
      <w:tr w:rsidR="001304BC" w:rsidRPr="001304BC" w14:paraId="4BAE3F85" w14:textId="77777777" w:rsidTr="001A01E2">
        <w:tc>
          <w:tcPr>
            <w:tcW w:w="2413" w:type="dxa"/>
          </w:tcPr>
          <w:p w14:paraId="1A188710"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管理棟</w:t>
            </w:r>
          </w:p>
        </w:tc>
        <w:tc>
          <w:tcPr>
            <w:tcW w:w="6662" w:type="dxa"/>
          </w:tcPr>
          <w:p w14:paraId="3A023B38"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地下1階、地上2階、RC造</w:t>
            </w:r>
          </w:p>
          <w:p w14:paraId="02A694FC"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建築面積、1,794.3㎡　延床面積　2.919.5㎡</w:t>
            </w:r>
          </w:p>
        </w:tc>
      </w:tr>
      <w:tr w:rsidR="001304BC" w:rsidRPr="001304BC" w14:paraId="43355F2B" w14:textId="77777777" w:rsidTr="001A01E2">
        <w:tc>
          <w:tcPr>
            <w:tcW w:w="2413" w:type="dxa"/>
          </w:tcPr>
          <w:p w14:paraId="76C79F17"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入場ゲート</w:t>
            </w:r>
          </w:p>
        </w:tc>
        <w:tc>
          <w:tcPr>
            <w:tcW w:w="6662" w:type="dxa"/>
          </w:tcPr>
          <w:p w14:paraId="632F3B07"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券売窓口2箇所（団体等用）</w:t>
            </w:r>
          </w:p>
          <w:p w14:paraId="25F8572F"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自動販売機2台　間口約11ｍの出入口が窓口の左右にある</w:t>
            </w:r>
          </w:p>
        </w:tc>
      </w:tr>
      <w:tr w:rsidR="001304BC" w:rsidRPr="001304BC" w14:paraId="244F0286" w14:textId="77777777" w:rsidTr="001A01E2">
        <w:tc>
          <w:tcPr>
            <w:tcW w:w="2413" w:type="dxa"/>
          </w:tcPr>
          <w:p w14:paraId="7190DE31"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50ｍプール</w:t>
            </w:r>
          </w:p>
          <w:p w14:paraId="5DA8FB61"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（スロープ付）（北側）</w:t>
            </w:r>
          </w:p>
        </w:tc>
        <w:tc>
          <w:tcPr>
            <w:tcW w:w="6662" w:type="dxa"/>
          </w:tcPr>
          <w:p w14:paraId="36C0A290"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RC造、スロープ付き</w:t>
            </w:r>
          </w:p>
          <w:p w14:paraId="17293E7D"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水面積　1,085㎡、水量　1,193 t</w:t>
            </w:r>
            <w:r>
              <w:rPr>
                <w:rFonts w:ascii="ＭＳ 明朝" w:hAnsi="ＭＳ 明朝" w:hint="eastAsia"/>
              </w:rPr>
              <w:t>、</w:t>
            </w:r>
            <w:r w:rsidRPr="001304BC">
              <w:rPr>
                <w:rFonts w:ascii="ＭＳ 明朝" w:hAnsi="ＭＳ 明朝" w:hint="eastAsia"/>
              </w:rPr>
              <w:t>水深　1.0～1.2ｍ</w:t>
            </w:r>
          </w:p>
        </w:tc>
      </w:tr>
      <w:tr w:rsidR="001304BC" w:rsidRPr="001304BC" w14:paraId="158AAE2F" w14:textId="77777777" w:rsidTr="001A01E2">
        <w:tc>
          <w:tcPr>
            <w:tcW w:w="2413" w:type="dxa"/>
          </w:tcPr>
          <w:p w14:paraId="0620A29A"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50ｍプール（南側）</w:t>
            </w:r>
          </w:p>
        </w:tc>
        <w:tc>
          <w:tcPr>
            <w:tcW w:w="6662" w:type="dxa"/>
          </w:tcPr>
          <w:p w14:paraId="2D0AB235"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RC造</w:t>
            </w:r>
          </w:p>
          <w:p w14:paraId="0E6360F1" w14:textId="1E0D19F9" w:rsidR="001304BC" w:rsidRPr="001304BC" w:rsidRDefault="001304BC" w:rsidP="001304BC">
            <w:pPr>
              <w:spacing w:line="240" w:lineRule="exact"/>
              <w:rPr>
                <w:rFonts w:ascii="ＭＳ 明朝" w:hAnsi="ＭＳ 明朝"/>
              </w:rPr>
            </w:pPr>
            <w:r w:rsidRPr="001304BC">
              <w:rPr>
                <w:rFonts w:ascii="ＭＳ 明朝" w:hAnsi="ＭＳ 明朝" w:hint="eastAsia"/>
              </w:rPr>
              <w:t xml:space="preserve">水面積　1,085㎡、水量　</w:t>
            </w:r>
            <w:r w:rsidR="005B21A7" w:rsidRPr="00642DCC">
              <w:rPr>
                <w:rFonts w:ascii="ＭＳ 明朝" w:hAnsi="ＭＳ 明朝" w:hint="eastAsia"/>
                <w:color w:val="000000" w:themeColor="text1"/>
              </w:rPr>
              <w:t>1,193</w:t>
            </w:r>
            <w:r w:rsidRPr="00642DCC">
              <w:rPr>
                <w:rFonts w:ascii="ＭＳ 明朝" w:hAnsi="ＭＳ 明朝" w:hint="eastAsia"/>
                <w:color w:val="000000" w:themeColor="text1"/>
              </w:rPr>
              <w:t>ｔ、水深　1.0</w:t>
            </w:r>
            <w:r w:rsidRPr="001304BC">
              <w:rPr>
                <w:rFonts w:ascii="ＭＳ 明朝" w:hAnsi="ＭＳ 明朝" w:hint="eastAsia"/>
              </w:rPr>
              <w:t>～1.2ｍ</w:t>
            </w:r>
          </w:p>
        </w:tc>
      </w:tr>
      <w:tr w:rsidR="001304BC" w:rsidRPr="001304BC" w14:paraId="5448AE8A" w14:textId="77777777" w:rsidTr="001A01E2">
        <w:tc>
          <w:tcPr>
            <w:tcW w:w="2413" w:type="dxa"/>
          </w:tcPr>
          <w:p w14:paraId="0448F022"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25ｍプール</w:t>
            </w:r>
          </w:p>
        </w:tc>
        <w:tc>
          <w:tcPr>
            <w:tcW w:w="6662" w:type="dxa"/>
          </w:tcPr>
          <w:p w14:paraId="7D30FE85"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RC造</w:t>
            </w:r>
          </w:p>
          <w:p w14:paraId="5BA14108"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水面積　542.5㎡、水量　596ｔ</w:t>
            </w:r>
            <w:r>
              <w:rPr>
                <w:rFonts w:ascii="ＭＳ 明朝" w:hAnsi="ＭＳ 明朝" w:hint="eastAsia"/>
              </w:rPr>
              <w:t>、</w:t>
            </w:r>
            <w:r w:rsidRPr="001304BC">
              <w:rPr>
                <w:rFonts w:ascii="ＭＳ 明朝" w:hAnsi="ＭＳ 明朝" w:hint="eastAsia"/>
              </w:rPr>
              <w:t>水深　1.0～1.2ｍ</w:t>
            </w:r>
          </w:p>
        </w:tc>
      </w:tr>
      <w:tr w:rsidR="001304BC" w:rsidRPr="001304BC" w14:paraId="39AC18EB" w14:textId="77777777" w:rsidTr="001A01E2">
        <w:tc>
          <w:tcPr>
            <w:tcW w:w="2413" w:type="dxa"/>
          </w:tcPr>
          <w:p w14:paraId="035CCDC9"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変形プール</w:t>
            </w:r>
          </w:p>
        </w:tc>
        <w:tc>
          <w:tcPr>
            <w:tcW w:w="6662" w:type="dxa"/>
          </w:tcPr>
          <w:p w14:paraId="1A4F4FD8"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RC造</w:t>
            </w:r>
          </w:p>
          <w:p w14:paraId="6FB6D14E"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水面積2,477㎡、水量　2,229 t</w:t>
            </w:r>
            <w:r>
              <w:rPr>
                <w:rFonts w:ascii="ＭＳ 明朝" w:hAnsi="ＭＳ 明朝" w:hint="eastAsia"/>
              </w:rPr>
              <w:t>、</w:t>
            </w:r>
            <w:r w:rsidRPr="001304BC">
              <w:rPr>
                <w:rFonts w:ascii="ＭＳ 明朝" w:hAnsi="ＭＳ 明朝" w:hint="eastAsia"/>
              </w:rPr>
              <w:t>水深　0.35～1.2ｍ</w:t>
            </w:r>
          </w:p>
          <w:p w14:paraId="5388943F"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付帯施設　噴水、タコの滑り台、カエルの湧水</w:t>
            </w:r>
          </w:p>
        </w:tc>
      </w:tr>
      <w:tr w:rsidR="001304BC" w:rsidRPr="001304BC" w14:paraId="7DE370CE" w14:textId="77777777" w:rsidTr="001A01E2">
        <w:tc>
          <w:tcPr>
            <w:tcW w:w="2413" w:type="dxa"/>
          </w:tcPr>
          <w:p w14:paraId="1A44B5A8"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プールサイド</w:t>
            </w:r>
          </w:p>
        </w:tc>
        <w:tc>
          <w:tcPr>
            <w:tcW w:w="6662" w:type="dxa"/>
          </w:tcPr>
          <w:p w14:paraId="58F9B00B"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ゴムチップ舗装</w:t>
            </w:r>
          </w:p>
        </w:tc>
      </w:tr>
      <w:tr w:rsidR="001304BC" w:rsidRPr="001304BC" w14:paraId="23331019" w14:textId="77777777" w:rsidTr="001A01E2">
        <w:tc>
          <w:tcPr>
            <w:tcW w:w="2413" w:type="dxa"/>
          </w:tcPr>
          <w:p w14:paraId="196B94BC"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トイレ（新）</w:t>
            </w:r>
          </w:p>
        </w:tc>
        <w:tc>
          <w:tcPr>
            <w:tcW w:w="6662" w:type="dxa"/>
          </w:tcPr>
          <w:p w14:paraId="4F35BA8D"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男：小３　大2（洋×1、和×1）　女：大（洋×1、和×4）</w:t>
            </w:r>
          </w:p>
          <w:p w14:paraId="5B428D49"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多目的×2：大人1穴×2、子ども1穴×2</w:t>
            </w:r>
          </w:p>
        </w:tc>
      </w:tr>
      <w:tr w:rsidR="001304BC" w:rsidRPr="001304BC" w14:paraId="264D6EF2" w14:textId="77777777" w:rsidTr="001A01E2">
        <w:tc>
          <w:tcPr>
            <w:tcW w:w="2413" w:type="dxa"/>
          </w:tcPr>
          <w:p w14:paraId="78FD5C1B"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トイレ（旧）</w:t>
            </w:r>
          </w:p>
        </w:tc>
        <w:tc>
          <w:tcPr>
            <w:tcW w:w="6662" w:type="dxa"/>
          </w:tcPr>
          <w:p w14:paraId="2AC36D86"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男：小１、大1　女：大1</w:t>
            </w:r>
          </w:p>
        </w:tc>
      </w:tr>
      <w:tr w:rsidR="001304BC" w:rsidRPr="001304BC" w14:paraId="5C6906B0" w14:textId="77777777" w:rsidTr="001A01E2">
        <w:tc>
          <w:tcPr>
            <w:tcW w:w="2413" w:type="dxa"/>
          </w:tcPr>
          <w:p w14:paraId="03A5F569"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休憩施設</w:t>
            </w:r>
          </w:p>
        </w:tc>
        <w:tc>
          <w:tcPr>
            <w:tcW w:w="6662" w:type="dxa"/>
          </w:tcPr>
          <w:p w14:paraId="10C4792A"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区域外周部に膜屋根のシェルターや藤棚が配置され、ベンチ、スルールが配置されている。</w:t>
            </w:r>
          </w:p>
        </w:tc>
      </w:tr>
      <w:tr w:rsidR="001304BC" w:rsidRPr="001304BC" w14:paraId="705BC961" w14:textId="77777777" w:rsidTr="001A01E2">
        <w:tc>
          <w:tcPr>
            <w:tcW w:w="2413" w:type="dxa"/>
          </w:tcPr>
          <w:p w14:paraId="44328440"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循環設備</w:t>
            </w:r>
          </w:p>
        </w:tc>
        <w:tc>
          <w:tcPr>
            <w:tcW w:w="6662" w:type="dxa"/>
          </w:tcPr>
          <w:p w14:paraId="61085DD2"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管理棟地下の機械室にろ過循環設備（砂ろ過）を設置。</w:t>
            </w:r>
          </w:p>
          <w:p w14:paraId="19042193"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ろ過機（340ｍ3/ｈ×2基、400㎡/ｈ×2基、160㎡/ｈ×1基）</w:t>
            </w:r>
          </w:p>
          <w:p w14:paraId="4E88C78A"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同室に配電設備を備える。</w:t>
            </w:r>
          </w:p>
        </w:tc>
      </w:tr>
      <w:tr w:rsidR="001304BC" w:rsidRPr="001304BC" w14:paraId="0CEEDFB0" w14:textId="77777777" w:rsidTr="001A01E2">
        <w:tc>
          <w:tcPr>
            <w:tcW w:w="2413" w:type="dxa"/>
          </w:tcPr>
          <w:p w14:paraId="0C497CB0"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キュービクル</w:t>
            </w:r>
          </w:p>
        </w:tc>
        <w:tc>
          <w:tcPr>
            <w:tcW w:w="6662" w:type="dxa"/>
          </w:tcPr>
          <w:p w14:paraId="7A411585"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平成26年度配置。高圧受電盤（定格電圧7.2ｋｖ）、</w:t>
            </w:r>
          </w:p>
          <w:p w14:paraId="2DE38841"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高圧コンデンサ盤（定格電圧7.2ｋV）、低圧動力盤、低圧電灯盤</w:t>
            </w:r>
          </w:p>
        </w:tc>
      </w:tr>
      <w:tr w:rsidR="001304BC" w:rsidRPr="001304BC" w14:paraId="54A202E4" w14:textId="77777777" w:rsidTr="001A01E2">
        <w:tc>
          <w:tcPr>
            <w:tcW w:w="2413" w:type="dxa"/>
          </w:tcPr>
          <w:p w14:paraId="43080DA6"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植栽</w:t>
            </w:r>
          </w:p>
        </w:tc>
        <w:tc>
          <w:tcPr>
            <w:tcW w:w="6662" w:type="dxa"/>
          </w:tcPr>
          <w:p w14:paraId="27006150" w14:textId="77777777" w:rsidR="001304BC" w:rsidRPr="001304BC" w:rsidRDefault="001304BC" w:rsidP="001304BC">
            <w:pPr>
              <w:spacing w:line="240" w:lineRule="exact"/>
              <w:rPr>
                <w:rFonts w:ascii="ＭＳ 明朝" w:hAnsi="ＭＳ 明朝"/>
              </w:rPr>
            </w:pPr>
            <w:r w:rsidRPr="001304BC">
              <w:rPr>
                <w:rFonts w:ascii="ＭＳ 明朝" w:hAnsi="ＭＳ 明朝" w:hint="eastAsia"/>
              </w:rPr>
              <w:t>プールサイドのワシントンヤシが大きく生長し、南国ムードを漂わせている。</w:t>
            </w:r>
          </w:p>
        </w:tc>
      </w:tr>
    </w:tbl>
    <w:p w14:paraId="6655D3F2" w14:textId="51653FE4" w:rsidR="001304BC" w:rsidRDefault="001304BC" w:rsidP="001304BC">
      <w:pPr>
        <w:rPr>
          <w:rFonts w:ascii="ＭＳ 明朝" w:eastAsia="ＭＳ 明朝" w:hAnsi="ＭＳ 明朝"/>
        </w:rPr>
      </w:pPr>
    </w:p>
    <w:p w14:paraId="3450F54E" w14:textId="20DF8542" w:rsidR="00455562" w:rsidRDefault="00455562" w:rsidP="001304BC">
      <w:pPr>
        <w:rPr>
          <w:rFonts w:ascii="ＭＳ 明朝" w:eastAsia="ＭＳ 明朝" w:hAnsi="ＭＳ 明朝"/>
        </w:rPr>
      </w:pPr>
    </w:p>
    <w:p w14:paraId="3A07F93D" w14:textId="77777777" w:rsidR="00455562" w:rsidRDefault="00455562" w:rsidP="001304BC">
      <w:pPr>
        <w:rPr>
          <w:rFonts w:ascii="ＭＳ 明朝" w:eastAsia="ＭＳ 明朝" w:hAnsi="ＭＳ 明朝"/>
        </w:rPr>
      </w:pPr>
    </w:p>
    <w:p w14:paraId="05B0D311" w14:textId="77777777" w:rsidR="001304BC" w:rsidRPr="00C7499C" w:rsidRDefault="001304BC" w:rsidP="001304BC">
      <w:pPr>
        <w:ind w:firstLineChars="100" w:firstLine="210"/>
        <w:rPr>
          <w:rFonts w:ascii="ＭＳ ゴシック" w:eastAsia="ＭＳ ゴシック" w:hAnsi="ＭＳ ゴシック"/>
        </w:rPr>
      </w:pPr>
      <w:r w:rsidRPr="00C7499C">
        <w:rPr>
          <w:rFonts w:ascii="ＭＳ ゴシック" w:eastAsia="ＭＳ ゴシック" w:hAnsi="ＭＳ ゴシック" w:hint="eastAsia"/>
        </w:rPr>
        <w:t>（</w:t>
      </w:r>
      <w:r w:rsidR="00C7499C" w:rsidRPr="00C7499C">
        <w:rPr>
          <w:rFonts w:ascii="ＭＳ ゴシック" w:eastAsia="ＭＳ ゴシック" w:hAnsi="ＭＳ ゴシック" w:hint="eastAsia"/>
        </w:rPr>
        <w:t>１</w:t>
      </w:r>
      <w:r w:rsidRPr="00C7499C">
        <w:rPr>
          <w:rFonts w:ascii="ＭＳ ゴシック" w:eastAsia="ＭＳ ゴシック" w:hAnsi="ＭＳ ゴシック" w:hint="eastAsia"/>
        </w:rPr>
        <w:t>）プール管理棟</w:t>
      </w:r>
    </w:p>
    <w:p w14:paraId="6B9DF915" w14:textId="79C57E18" w:rsidR="001304BC" w:rsidRDefault="001304BC" w:rsidP="001304BC">
      <w:pPr>
        <w:ind w:firstLineChars="200" w:firstLine="420"/>
        <w:rPr>
          <w:rFonts w:ascii="ＭＳ 明朝" w:eastAsia="ＭＳ 明朝" w:hAnsi="ＭＳ 明朝"/>
        </w:rPr>
      </w:pPr>
      <w:r w:rsidRPr="001304BC">
        <w:rPr>
          <w:rFonts w:ascii="ＭＳ 明朝" w:eastAsia="ＭＳ 明朝" w:hAnsi="ＭＳ 明朝" w:hint="eastAsia"/>
        </w:rPr>
        <w:t>プール管理棟の</w:t>
      </w:r>
      <w:r w:rsidR="00D91275">
        <w:rPr>
          <w:rFonts w:ascii="ＭＳ 明朝" w:eastAsia="ＭＳ 明朝" w:hAnsi="ＭＳ 明朝" w:hint="eastAsia"/>
        </w:rPr>
        <w:t>各階の機能</w:t>
      </w:r>
      <w:r w:rsidRPr="001304BC">
        <w:rPr>
          <w:rFonts w:ascii="ＭＳ 明朝" w:eastAsia="ＭＳ 明朝" w:hAnsi="ＭＳ 明朝" w:hint="eastAsia"/>
        </w:rPr>
        <w:t>は</w:t>
      </w:r>
      <w:r w:rsidR="00C64E47">
        <w:rPr>
          <w:rFonts w:ascii="ＭＳ 明朝" w:eastAsia="ＭＳ 明朝" w:hAnsi="ＭＳ 明朝" w:hint="eastAsia"/>
        </w:rPr>
        <w:t>下表</w:t>
      </w:r>
      <w:r w:rsidRPr="001304BC">
        <w:rPr>
          <w:rFonts w:ascii="ＭＳ 明朝" w:eastAsia="ＭＳ 明朝" w:hAnsi="ＭＳ 明朝" w:hint="eastAsia"/>
        </w:rPr>
        <w:t>のとおりである。</w:t>
      </w:r>
    </w:p>
    <w:p w14:paraId="32CEF882" w14:textId="17E205D9" w:rsidR="00530FEB" w:rsidRPr="001304BC" w:rsidRDefault="00530FEB" w:rsidP="00530FEB">
      <w:pPr>
        <w:rPr>
          <w:rFonts w:ascii="ＭＳ 明朝" w:eastAsia="ＭＳ 明朝" w:hAnsi="ＭＳ 明朝"/>
        </w:rPr>
      </w:pPr>
      <w:r>
        <w:rPr>
          <w:rFonts w:ascii="ＭＳ 明朝" w:eastAsia="ＭＳ 明朝" w:hAnsi="ＭＳ 明朝" w:hint="eastAsia"/>
        </w:rPr>
        <w:t>各階の機能</w:t>
      </w:r>
    </w:p>
    <w:tbl>
      <w:tblPr>
        <w:tblStyle w:val="ab"/>
        <w:tblW w:w="0" w:type="auto"/>
        <w:tblLook w:val="04A0" w:firstRow="1" w:lastRow="0" w:firstColumn="1" w:lastColumn="0" w:noHBand="0" w:noVBand="1"/>
      </w:tblPr>
      <w:tblGrid>
        <w:gridCol w:w="1980"/>
        <w:gridCol w:w="7507"/>
      </w:tblGrid>
      <w:tr w:rsidR="0073784F" w14:paraId="5232777E" w14:textId="77777777" w:rsidTr="00530FEB">
        <w:tc>
          <w:tcPr>
            <w:tcW w:w="1980" w:type="dxa"/>
            <w:shd w:val="clear" w:color="auto" w:fill="D9D9D9" w:themeFill="background1" w:themeFillShade="D9"/>
          </w:tcPr>
          <w:p w14:paraId="3170EBB1" w14:textId="16B34BB5" w:rsidR="0073784F" w:rsidRDefault="0073784F" w:rsidP="00530FEB">
            <w:pPr>
              <w:rPr>
                <w:rFonts w:ascii="ＭＳ 明朝" w:hAnsi="ＭＳ 明朝"/>
              </w:rPr>
            </w:pPr>
            <w:r>
              <w:rPr>
                <w:rFonts w:ascii="ＭＳ 明朝" w:hAnsi="ＭＳ 明朝" w:hint="eastAsia"/>
              </w:rPr>
              <w:t>階</w:t>
            </w:r>
          </w:p>
        </w:tc>
        <w:tc>
          <w:tcPr>
            <w:tcW w:w="7507" w:type="dxa"/>
            <w:shd w:val="clear" w:color="auto" w:fill="D9D9D9" w:themeFill="background1" w:themeFillShade="D9"/>
          </w:tcPr>
          <w:p w14:paraId="540EADE8" w14:textId="1E873F27" w:rsidR="0073784F" w:rsidRDefault="0073784F" w:rsidP="001304BC">
            <w:pPr>
              <w:rPr>
                <w:rFonts w:ascii="ＭＳ 明朝" w:hAnsi="ＭＳ 明朝"/>
              </w:rPr>
            </w:pPr>
            <w:r>
              <w:rPr>
                <w:rFonts w:ascii="ＭＳ 明朝" w:hAnsi="ＭＳ 明朝" w:hint="eastAsia"/>
              </w:rPr>
              <w:t>機能</w:t>
            </w:r>
          </w:p>
        </w:tc>
      </w:tr>
      <w:tr w:rsidR="0073784F" w14:paraId="1144585F" w14:textId="77777777" w:rsidTr="0073784F">
        <w:tc>
          <w:tcPr>
            <w:tcW w:w="1980" w:type="dxa"/>
          </w:tcPr>
          <w:p w14:paraId="751F1149" w14:textId="518FC725" w:rsidR="0073784F" w:rsidRDefault="0073784F" w:rsidP="001304BC">
            <w:pPr>
              <w:rPr>
                <w:rFonts w:ascii="ＭＳ 明朝" w:hAnsi="ＭＳ 明朝"/>
              </w:rPr>
            </w:pPr>
            <w:r>
              <w:rPr>
                <w:rFonts w:ascii="ＭＳ 明朝" w:hAnsi="ＭＳ 明朝" w:hint="eastAsia"/>
              </w:rPr>
              <w:t>地下１階</w:t>
            </w:r>
          </w:p>
        </w:tc>
        <w:tc>
          <w:tcPr>
            <w:tcW w:w="7507" w:type="dxa"/>
          </w:tcPr>
          <w:p w14:paraId="43E708AB" w14:textId="71488974" w:rsidR="0073784F" w:rsidRDefault="0073784F" w:rsidP="001304BC">
            <w:pPr>
              <w:rPr>
                <w:rFonts w:ascii="ＭＳ 明朝" w:hAnsi="ＭＳ 明朝"/>
              </w:rPr>
            </w:pPr>
            <w:r>
              <w:rPr>
                <w:rFonts w:ascii="ＭＳ 明朝" w:hAnsi="ＭＳ 明朝" w:hint="eastAsia"/>
              </w:rPr>
              <w:t>循環機械室、電気室、器具倉庫、職員更衣室</w:t>
            </w:r>
            <w:r w:rsidR="00530FEB">
              <w:rPr>
                <w:rFonts w:ascii="ＭＳ 明朝" w:hAnsi="ＭＳ 明朝" w:hint="eastAsia"/>
              </w:rPr>
              <w:t xml:space="preserve">　等</w:t>
            </w:r>
          </w:p>
        </w:tc>
      </w:tr>
      <w:tr w:rsidR="0073784F" w14:paraId="38A53B74" w14:textId="77777777" w:rsidTr="0073784F">
        <w:tc>
          <w:tcPr>
            <w:tcW w:w="1980" w:type="dxa"/>
          </w:tcPr>
          <w:p w14:paraId="05FEFC99" w14:textId="289142A1" w:rsidR="0073784F" w:rsidRDefault="0073784F" w:rsidP="001304BC">
            <w:pPr>
              <w:rPr>
                <w:rFonts w:ascii="ＭＳ 明朝" w:hAnsi="ＭＳ 明朝"/>
              </w:rPr>
            </w:pPr>
            <w:r>
              <w:rPr>
                <w:rFonts w:ascii="ＭＳ 明朝" w:hAnsi="ＭＳ 明朝" w:hint="eastAsia"/>
              </w:rPr>
              <w:t>地上１階</w:t>
            </w:r>
          </w:p>
        </w:tc>
        <w:tc>
          <w:tcPr>
            <w:tcW w:w="7507" w:type="dxa"/>
          </w:tcPr>
          <w:p w14:paraId="222D2305" w14:textId="06CE27B9" w:rsidR="0073784F" w:rsidRDefault="0073784F" w:rsidP="00530FEB">
            <w:pPr>
              <w:rPr>
                <w:rFonts w:ascii="ＭＳ 明朝" w:hAnsi="ＭＳ 明朝"/>
              </w:rPr>
            </w:pPr>
            <w:r>
              <w:rPr>
                <w:rFonts w:ascii="ＭＳ 明朝" w:hAnsi="ＭＳ 明朝" w:hint="eastAsia"/>
              </w:rPr>
              <w:t>女子更衣室、</w:t>
            </w:r>
            <w:r w:rsidR="00530FEB">
              <w:rPr>
                <w:rFonts w:ascii="ＭＳ 明朝" w:hAnsi="ＭＳ 明朝" w:hint="eastAsia"/>
              </w:rPr>
              <w:t>男子更衣室、医務室、警察官詰所、水面監視員詰所、清掃作業員詰所、シャワー足洗い場　等</w:t>
            </w:r>
          </w:p>
        </w:tc>
      </w:tr>
      <w:tr w:rsidR="0073784F" w14:paraId="4D86657F" w14:textId="77777777" w:rsidTr="0073784F">
        <w:tc>
          <w:tcPr>
            <w:tcW w:w="1980" w:type="dxa"/>
          </w:tcPr>
          <w:p w14:paraId="35E6934E" w14:textId="6D04D321" w:rsidR="0073784F" w:rsidRDefault="0073784F" w:rsidP="001304BC">
            <w:pPr>
              <w:rPr>
                <w:rFonts w:ascii="ＭＳ 明朝" w:hAnsi="ＭＳ 明朝"/>
              </w:rPr>
            </w:pPr>
            <w:r>
              <w:rPr>
                <w:rFonts w:ascii="ＭＳ 明朝" w:hAnsi="ＭＳ 明朝" w:hint="eastAsia"/>
              </w:rPr>
              <w:t>地上２階</w:t>
            </w:r>
          </w:p>
        </w:tc>
        <w:tc>
          <w:tcPr>
            <w:tcW w:w="7507" w:type="dxa"/>
          </w:tcPr>
          <w:p w14:paraId="69ADD9B8" w14:textId="1AC91EA9" w:rsidR="0073784F" w:rsidRDefault="00530FEB" w:rsidP="001304BC">
            <w:pPr>
              <w:rPr>
                <w:rFonts w:ascii="ＭＳ 明朝" w:hAnsi="ＭＳ 明朝"/>
              </w:rPr>
            </w:pPr>
            <w:r>
              <w:rPr>
                <w:rFonts w:ascii="ＭＳ 明朝" w:hAnsi="ＭＳ 明朝" w:hint="eastAsia"/>
              </w:rPr>
              <w:t>管理事務室、職員休憩室、脱衣所、厨房　等</w:t>
            </w:r>
          </w:p>
        </w:tc>
      </w:tr>
    </w:tbl>
    <w:p w14:paraId="01B2FC5A" w14:textId="6CD05B75" w:rsidR="00642DCC" w:rsidRDefault="00642DCC" w:rsidP="001304BC">
      <w:pPr>
        <w:rPr>
          <w:rFonts w:ascii="ＭＳ 明朝" w:eastAsia="ＭＳ 明朝" w:hAnsi="ＭＳ 明朝"/>
          <w:strike/>
          <w:color w:val="FF0000"/>
        </w:rPr>
      </w:pPr>
    </w:p>
    <w:p w14:paraId="05CE992C" w14:textId="77777777" w:rsidR="001304BC" w:rsidRPr="00C7499C" w:rsidRDefault="00C7499C" w:rsidP="00C7499C">
      <w:pPr>
        <w:ind w:firstLineChars="100" w:firstLine="210"/>
        <w:rPr>
          <w:rFonts w:ascii="ＭＳ ゴシック" w:eastAsia="ＭＳ ゴシック" w:hAnsi="ＭＳ ゴシック"/>
        </w:rPr>
      </w:pPr>
      <w:r w:rsidRPr="00C7499C">
        <w:rPr>
          <w:rFonts w:ascii="ＭＳ ゴシック" w:eastAsia="ＭＳ ゴシック" w:hAnsi="ＭＳ ゴシック" w:hint="eastAsia"/>
        </w:rPr>
        <w:t>（２）</w:t>
      </w:r>
      <w:r w:rsidR="001304BC" w:rsidRPr="00C7499C">
        <w:rPr>
          <w:rFonts w:ascii="ＭＳ ゴシック" w:eastAsia="ＭＳ ゴシック" w:hAnsi="ＭＳ ゴシック" w:hint="eastAsia"/>
        </w:rPr>
        <w:t>ろ過循環設備</w:t>
      </w:r>
    </w:p>
    <w:p w14:paraId="61D6F1D7" w14:textId="77777777" w:rsidR="001304BC" w:rsidRPr="001304BC" w:rsidRDefault="001304BC" w:rsidP="00C7499C">
      <w:pPr>
        <w:ind w:firstLineChars="200" w:firstLine="420"/>
        <w:rPr>
          <w:rFonts w:ascii="ＭＳ 明朝" w:eastAsia="ＭＳ 明朝" w:hAnsi="ＭＳ 明朝"/>
        </w:rPr>
      </w:pPr>
      <w:r w:rsidRPr="001304BC">
        <w:rPr>
          <w:rFonts w:ascii="ＭＳ 明朝" w:eastAsia="ＭＳ 明朝" w:hAnsi="ＭＳ 明朝" w:hint="eastAsia"/>
        </w:rPr>
        <w:t>ろ過循環設備の状況は以下のとおりである。</w:t>
      </w:r>
    </w:p>
    <w:p w14:paraId="011BDE29" w14:textId="77777777" w:rsidR="001304BC" w:rsidRPr="001304BC" w:rsidRDefault="001304BC" w:rsidP="00C7499C">
      <w:pPr>
        <w:ind w:leftChars="270" w:left="850" w:hangingChars="135" w:hanging="283"/>
        <w:rPr>
          <w:rFonts w:ascii="ＭＳ 明朝" w:eastAsia="ＭＳ 明朝" w:hAnsi="ＭＳ 明朝"/>
        </w:rPr>
      </w:pPr>
      <w:r w:rsidRPr="001304BC">
        <w:rPr>
          <w:rFonts w:ascii="ＭＳ 明朝" w:eastAsia="ＭＳ 明朝" w:hAnsi="ＭＳ 明朝" w:hint="eastAsia"/>
        </w:rPr>
        <w:t>・管理棟の地下1階機械室にろ過機5台、ポンプ8台が配置されている。</w:t>
      </w:r>
    </w:p>
    <w:p w14:paraId="25267CF3" w14:textId="25770EC7" w:rsidR="003D5BAB" w:rsidRPr="001304BC" w:rsidRDefault="001304BC" w:rsidP="003D5BAB">
      <w:pPr>
        <w:ind w:leftChars="270" w:left="850" w:hangingChars="135" w:hanging="283"/>
        <w:rPr>
          <w:rFonts w:ascii="ＭＳ 明朝" w:eastAsia="ＭＳ 明朝" w:hAnsi="ＭＳ 明朝"/>
        </w:rPr>
      </w:pPr>
      <w:r w:rsidRPr="001304BC">
        <w:rPr>
          <w:rFonts w:ascii="ＭＳ 明朝" w:eastAsia="ＭＳ 明朝" w:hAnsi="ＭＳ 明朝" w:hint="eastAsia"/>
        </w:rPr>
        <w:t>・ろ過機は、昭和46年6月に施工され、現在まで更新されていない。</w:t>
      </w:r>
    </w:p>
    <w:p w14:paraId="7640C586" w14:textId="11DB88BE" w:rsidR="001304BC" w:rsidRPr="001304BC" w:rsidRDefault="001304BC" w:rsidP="00C7499C">
      <w:pPr>
        <w:ind w:leftChars="270" w:left="850" w:hangingChars="135" w:hanging="283"/>
        <w:rPr>
          <w:rFonts w:ascii="ＭＳ 明朝" w:eastAsia="ＭＳ 明朝" w:hAnsi="ＭＳ 明朝"/>
        </w:rPr>
      </w:pPr>
    </w:p>
    <w:p w14:paraId="2DE6A1EA" w14:textId="77777777" w:rsidR="001304BC" w:rsidRPr="001304BC" w:rsidRDefault="001304BC" w:rsidP="001304BC">
      <w:pPr>
        <w:rPr>
          <w:rFonts w:ascii="ＭＳ 明朝" w:eastAsia="ＭＳ 明朝" w:hAnsi="ＭＳ 明朝"/>
        </w:rPr>
      </w:pPr>
      <w:r w:rsidRPr="001304BC">
        <w:rPr>
          <w:rFonts w:ascii="ＭＳ 明朝" w:eastAsia="ＭＳ 明朝" w:hAnsi="ＭＳ 明朝" w:hint="eastAsia"/>
        </w:rPr>
        <w:t>現在のろ過機一覧</w:t>
      </w:r>
    </w:p>
    <w:tbl>
      <w:tblPr>
        <w:tblStyle w:val="ab"/>
        <w:tblW w:w="0" w:type="auto"/>
        <w:tblInd w:w="105" w:type="dxa"/>
        <w:tblLook w:val="04A0" w:firstRow="1" w:lastRow="0" w:firstColumn="1" w:lastColumn="0" w:noHBand="0" w:noVBand="1"/>
      </w:tblPr>
      <w:tblGrid>
        <w:gridCol w:w="3089"/>
        <w:gridCol w:w="3089"/>
        <w:gridCol w:w="3090"/>
      </w:tblGrid>
      <w:tr w:rsidR="001304BC" w:rsidRPr="001304BC" w14:paraId="5C239219" w14:textId="77777777" w:rsidTr="001A01E2">
        <w:tc>
          <w:tcPr>
            <w:tcW w:w="3089" w:type="dxa"/>
            <w:shd w:val="clear" w:color="auto" w:fill="D9D9D9" w:themeFill="background1" w:themeFillShade="D9"/>
          </w:tcPr>
          <w:p w14:paraId="03DE5EB6" w14:textId="77777777" w:rsidR="001304BC" w:rsidRPr="001304BC" w:rsidRDefault="001304BC" w:rsidP="001304BC">
            <w:pPr>
              <w:rPr>
                <w:rFonts w:ascii="ＭＳ 明朝" w:hAnsi="ＭＳ 明朝"/>
              </w:rPr>
            </w:pPr>
            <w:r w:rsidRPr="001304BC">
              <w:rPr>
                <w:rFonts w:ascii="ＭＳ 明朝" w:hAnsi="ＭＳ 明朝" w:hint="eastAsia"/>
              </w:rPr>
              <w:t>プール</w:t>
            </w:r>
          </w:p>
        </w:tc>
        <w:tc>
          <w:tcPr>
            <w:tcW w:w="3089" w:type="dxa"/>
            <w:shd w:val="clear" w:color="auto" w:fill="D9D9D9" w:themeFill="background1" w:themeFillShade="D9"/>
          </w:tcPr>
          <w:p w14:paraId="04E41149" w14:textId="77777777" w:rsidR="001304BC" w:rsidRPr="001304BC" w:rsidRDefault="001304BC" w:rsidP="001304BC">
            <w:pPr>
              <w:rPr>
                <w:rFonts w:ascii="ＭＳ 明朝" w:hAnsi="ＭＳ 明朝"/>
              </w:rPr>
            </w:pPr>
            <w:r w:rsidRPr="001304BC">
              <w:rPr>
                <w:rFonts w:ascii="ＭＳ 明朝" w:hAnsi="ＭＳ 明朝" w:hint="eastAsia"/>
              </w:rPr>
              <w:t>ろ過機能力</w:t>
            </w:r>
          </w:p>
        </w:tc>
        <w:tc>
          <w:tcPr>
            <w:tcW w:w="3090" w:type="dxa"/>
            <w:shd w:val="clear" w:color="auto" w:fill="D9D9D9" w:themeFill="background1" w:themeFillShade="D9"/>
          </w:tcPr>
          <w:p w14:paraId="3C77D498" w14:textId="77777777" w:rsidR="001304BC" w:rsidRPr="001304BC" w:rsidRDefault="001304BC" w:rsidP="001304BC">
            <w:pPr>
              <w:rPr>
                <w:rFonts w:ascii="ＭＳ 明朝" w:hAnsi="ＭＳ 明朝"/>
              </w:rPr>
            </w:pPr>
            <w:r w:rsidRPr="001304BC">
              <w:rPr>
                <w:rFonts w:ascii="ＭＳ 明朝" w:hAnsi="ＭＳ 明朝" w:hint="eastAsia"/>
              </w:rPr>
              <w:t>規模</w:t>
            </w:r>
          </w:p>
        </w:tc>
      </w:tr>
      <w:tr w:rsidR="001304BC" w:rsidRPr="001304BC" w14:paraId="354240AA" w14:textId="77777777" w:rsidTr="001A01E2">
        <w:tc>
          <w:tcPr>
            <w:tcW w:w="3089" w:type="dxa"/>
          </w:tcPr>
          <w:p w14:paraId="5BA8C2D7" w14:textId="77777777" w:rsidR="001304BC" w:rsidRPr="001304BC" w:rsidRDefault="001304BC" w:rsidP="001304BC">
            <w:pPr>
              <w:rPr>
                <w:rFonts w:ascii="ＭＳ 明朝" w:hAnsi="ＭＳ 明朝"/>
              </w:rPr>
            </w:pPr>
            <w:r w:rsidRPr="001304BC">
              <w:rPr>
                <w:rFonts w:ascii="ＭＳ 明朝" w:hAnsi="ＭＳ 明朝" w:hint="eastAsia"/>
              </w:rPr>
              <w:t>50ｍプール</w:t>
            </w:r>
          </w:p>
        </w:tc>
        <w:tc>
          <w:tcPr>
            <w:tcW w:w="3089" w:type="dxa"/>
          </w:tcPr>
          <w:p w14:paraId="7447924F" w14:textId="6BA653E5" w:rsidR="001304BC" w:rsidRPr="001304BC" w:rsidRDefault="001304BC" w:rsidP="001304BC">
            <w:pPr>
              <w:rPr>
                <w:rFonts w:ascii="ＭＳ 明朝" w:hAnsi="ＭＳ 明朝"/>
              </w:rPr>
            </w:pPr>
            <w:r w:rsidRPr="001304BC">
              <w:rPr>
                <w:rFonts w:ascii="ＭＳ 明朝" w:hAnsi="ＭＳ 明朝" w:hint="eastAsia"/>
              </w:rPr>
              <w:t>400ｍ3/ｈ×1基</w:t>
            </w:r>
            <w:r w:rsidR="003951F5">
              <w:rPr>
                <w:rFonts w:ascii="ＭＳ 明朝" w:hAnsi="ＭＳ 明朝" w:hint="eastAsia"/>
              </w:rPr>
              <w:t>（砂ろ過）</w:t>
            </w:r>
          </w:p>
        </w:tc>
        <w:tc>
          <w:tcPr>
            <w:tcW w:w="3090" w:type="dxa"/>
          </w:tcPr>
          <w:p w14:paraId="78C4E997" w14:textId="77777777" w:rsidR="001304BC" w:rsidRPr="001304BC" w:rsidRDefault="001304BC" w:rsidP="001304BC">
            <w:pPr>
              <w:rPr>
                <w:rFonts w:ascii="ＭＳ 明朝" w:hAnsi="ＭＳ 明朝"/>
              </w:rPr>
            </w:pPr>
            <w:r w:rsidRPr="001304BC">
              <w:rPr>
                <w:rFonts w:ascii="ＭＳ 明朝" w:hAnsi="ＭＳ 明朝" w:hint="eastAsia"/>
              </w:rPr>
              <w:t>φ2400×L6800</w:t>
            </w:r>
          </w:p>
        </w:tc>
      </w:tr>
      <w:tr w:rsidR="001304BC" w:rsidRPr="001304BC" w14:paraId="1D0F4795" w14:textId="77777777" w:rsidTr="001A01E2">
        <w:tc>
          <w:tcPr>
            <w:tcW w:w="3089" w:type="dxa"/>
          </w:tcPr>
          <w:p w14:paraId="49B78882" w14:textId="77777777" w:rsidR="001304BC" w:rsidRPr="001304BC" w:rsidRDefault="001304BC" w:rsidP="001304BC">
            <w:pPr>
              <w:rPr>
                <w:rFonts w:ascii="ＭＳ 明朝" w:hAnsi="ＭＳ 明朝"/>
              </w:rPr>
            </w:pPr>
            <w:r w:rsidRPr="001304BC">
              <w:rPr>
                <w:rFonts w:ascii="ＭＳ 明朝" w:hAnsi="ＭＳ 明朝" w:hint="eastAsia"/>
              </w:rPr>
              <w:t>50ｍプール</w:t>
            </w:r>
          </w:p>
        </w:tc>
        <w:tc>
          <w:tcPr>
            <w:tcW w:w="3089" w:type="dxa"/>
          </w:tcPr>
          <w:p w14:paraId="20FCB965" w14:textId="4AC025BB" w:rsidR="001304BC" w:rsidRPr="001304BC" w:rsidRDefault="001304BC" w:rsidP="001304BC">
            <w:pPr>
              <w:rPr>
                <w:rFonts w:ascii="ＭＳ 明朝" w:hAnsi="ＭＳ 明朝"/>
              </w:rPr>
            </w:pPr>
            <w:r w:rsidRPr="001304BC">
              <w:rPr>
                <w:rFonts w:ascii="ＭＳ 明朝" w:hAnsi="ＭＳ 明朝" w:hint="eastAsia"/>
              </w:rPr>
              <w:t>400ｍ3/ｈ×1基</w:t>
            </w:r>
            <w:r w:rsidR="003951F5">
              <w:rPr>
                <w:rFonts w:ascii="ＭＳ 明朝" w:hAnsi="ＭＳ 明朝" w:hint="eastAsia"/>
              </w:rPr>
              <w:t>（砂ろ過）</w:t>
            </w:r>
          </w:p>
        </w:tc>
        <w:tc>
          <w:tcPr>
            <w:tcW w:w="3090" w:type="dxa"/>
          </w:tcPr>
          <w:p w14:paraId="1A612D30" w14:textId="77777777" w:rsidR="001304BC" w:rsidRPr="001304BC" w:rsidRDefault="001304BC" w:rsidP="001304BC">
            <w:pPr>
              <w:rPr>
                <w:rFonts w:ascii="ＭＳ 明朝" w:hAnsi="ＭＳ 明朝"/>
              </w:rPr>
            </w:pPr>
            <w:r w:rsidRPr="001304BC">
              <w:rPr>
                <w:rFonts w:ascii="ＭＳ 明朝" w:hAnsi="ＭＳ 明朝" w:hint="eastAsia"/>
              </w:rPr>
              <w:t>φ2400×L6800</w:t>
            </w:r>
          </w:p>
        </w:tc>
      </w:tr>
      <w:tr w:rsidR="001304BC" w:rsidRPr="001304BC" w14:paraId="75014713" w14:textId="77777777" w:rsidTr="001A01E2">
        <w:tc>
          <w:tcPr>
            <w:tcW w:w="3089" w:type="dxa"/>
          </w:tcPr>
          <w:p w14:paraId="6E39DAFE" w14:textId="77777777" w:rsidR="001304BC" w:rsidRPr="001304BC" w:rsidRDefault="001304BC" w:rsidP="001304BC">
            <w:pPr>
              <w:rPr>
                <w:rFonts w:ascii="ＭＳ 明朝" w:hAnsi="ＭＳ 明朝"/>
              </w:rPr>
            </w:pPr>
            <w:r w:rsidRPr="001304BC">
              <w:rPr>
                <w:rFonts w:ascii="ＭＳ 明朝" w:hAnsi="ＭＳ 明朝" w:hint="eastAsia"/>
              </w:rPr>
              <w:t>25ｍプール</w:t>
            </w:r>
          </w:p>
        </w:tc>
        <w:tc>
          <w:tcPr>
            <w:tcW w:w="3089" w:type="dxa"/>
          </w:tcPr>
          <w:p w14:paraId="3C93477F" w14:textId="48744981" w:rsidR="001304BC" w:rsidRPr="001304BC" w:rsidRDefault="001304BC" w:rsidP="001304BC">
            <w:pPr>
              <w:rPr>
                <w:rFonts w:ascii="ＭＳ 明朝" w:hAnsi="ＭＳ 明朝"/>
              </w:rPr>
            </w:pPr>
            <w:r w:rsidRPr="001304BC">
              <w:rPr>
                <w:rFonts w:ascii="ＭＳ 明朝" w:hAnsi="ＭＳ 明朝" w:hint="eastAsia"/>
              </w:rPr>
              <w:t>160ｍ3/ｈ×1基</w:t>
            </w:r>
            <w:r w:rsidR="003951F5">
              <w:rPr>
                <w:rFonts w:ascii="ＭＳ 明朝" w:hAnsi="ＭＳ 明朝" w:hint="eastAsia"/>
              </w:rPr>
              <w:t>（砂ろ過）</w:t>
            </w:r>
          </w:p>
        </w:tc>
        <w:tc>
          <w:tcPr>
            <w:tcW w:w="3090" w:type="dxa"/>
          </w:tcPr>
          <w:p w14:paraId="792AAB79" w14:textId="77777777" w:rsidR="001304BC" w:rsidRPr="001304BC" w:rsidRDefault="001304BC" w:rsidP="001304BC">
            <w:pPr>
              <w:rPr>
                <w:rFonts w:ascii="ＭＳ 明朝" w:hAnsi="ＭＳ 明朝"/>
              </w:rPr>
            </w:pPr>
            <w:r w:rsidRPr="001304BC">
              <w:rPr>
                <w:rFonts w:ascii="ＭＳ 明朝" w:hAnsi="ＭＳ 明朝" w:hint="eastAsia"/>
              </w:rPr>
              <w:t>φ2800×H1525</w:t>
            </w:r>
          </w:p>
        </w:tc>
      </w:tr>
      <w:tr w:rsidR="001304BC" w:rsidRPr="001304BC" w14:paraId="39B3809E" w14:textId="77777777" w:rsidTr="001A01E2">
        <w:tc>
          <w:tcPr>
            <w:tcW w:w="3089" w:type="dxa"/>
          </w:tcPr>
          <w:p w14:paraId="4D10A980" w14:textId="77777777" w:rsidR="001304BC" w:rsidRPr="001304BC" w:rsidRDefault="001304BC" w:rsidP="001304BC">
            <w:pPr>
              <w:rPr>
                <w:rFonts w:ascii="ＭＳ 明朝" w:hAnsi="ＭＳ 明朝"/>
              </w:rPr>
            </w:pPr>
            <w:r w:rsidRPr="001304BC">
              <w:rPr>
                <w:rFonts w:ascii="ＭＳ 明朝" w:hAnsi="ＭＳ 明朝" w:hint="eastAsia"/>
              </w:rPr>
              <w:t>変形プール</w:t>
            </w:r>
          </w:p>
        </w:tc>
        <w:tc>
          <w:tcPr>
            <w:tcW w:w="3089" w:type="dxa"/>
          </w:tcPr>
          <w:p w14:paraId="1343683F" w14:textId="3034BA26" w:rsidR="001304BC" w:rsidRPr="001304BC" w:rsidRDefault="001304BC" w:rsidP="001304BC">
            <w:pPr>
              <w:rPr>
                <w:rFonts w:ascii="ＭＳ 明朝" w:hAnsi="ＭＳ 明朝"/>
              </w:rPr>
            </w:pPr>
            <w:r w:rsidRPr="001304BC">
              <w:rPr>
                <w:rFonts w:ascii="ＭＳ 明朝" w:hAnsi="ＭＳ 明朝" w:hint="eastAsia"/>
              </w:rPr>
              <w:t>340ｍ3/ｈ×2基</w:t>
            </w:r>
            <w:r w:rsidR="003951F5">
              <w:rPr>
                <w:rFonts w:ascii="ＭＳ 明朝" w:hAnsi="ＭＳ 明朝" w:hint="eastAsia"/>
              </w:rPr>
              <w:t>（砂ろ過）</w:t>
            </w:r>
          </w:p>
        </w:tc>
        <w:tc>
          <w:tcPr>
            <w:tcW w:w="3090" w:type="dxa"/>
          </w:tcPr>
          <w:p w14:paraId="1C02FD13" w14:textId="77777777" w:rsidR="001304BC" w:rsidRPr="001304BC" w:rsidRDefault="001304BC" w:rsidP="001304BC">
            <w:pPr>
              <w:rPr>
                <w:rFonts w:ascii="ＭＳ 明朝" w:hAnsi="ＭＳ 明朝"/>
              </w:rPr>
            </w:pPr>
            <w:r w:rsidRPr="001304BC">
              <w:rPr>
                <w:rFonts w:ascii="ＭＳ 明朝" w:hAnsi="ＭＳ 明朝" w:hint="eastAsia"/>
              </w:rPr>
              <w:t>φ2400×L6800</w:t>
            </w:r>
          </w:p>
        </w:tc>
      </w:tr>
    </w:tbl>
    <w:p w14:paraId="365A0883" w14:textId="77777777" w:rsidR="001304BC" w:rsidRPr="001304BC" w:rsidRDefault="001304BC" w:rsidP="001304BC">
      <w:pPr>
        <w:rPr>
          <w:rFonts w:ascii="ＭＳ 明朝" w:eastAsia="ＭＳ 明朝" w:hAnsi="ＭＳ 明朝"/>
        </w:rPr>
      </w:pPr>
    </w:p>
    <w:p w14:paraId="37055EA2" w14:textId="77777777" w:rsidR="001304BC" w:rsidRPr="001304BC" w:rsidRDefault="001304BC" w:rsidP="001304BC">
      <w:pPr>
        <w:rPr>
          <w:rFonts w:ascii="ＭＳ 明朝" w:eastAsia="ＭＳ 明朝" w:hAnsi="ＭＳ 明朝"/>
        </w:rPr>
      </w:pPr>
      <w:r w:rsidRPr="001304BC">
        <w:rPr>
          <w:rFonts w:ascii="ＭＳ 明朝" w:eastAsia="ＭＳ 明朝" w:hAnsi="ＭＳ 明朝" w:hint="eastAsia"/>
        </w:rPr>
        <w:t>現在のろ過ポンプ一覧</w:t>
      </w:r>
    </w:p>
    <w:tbl>
      <w:tblPr>
        <w:tblStyle w:val="ab"/>
        <w:tblW w:w="0" w:type="auto"/>
        <w:tblInd w:w="105" w:type="dxa"/>
        <w:tblLook w:val="04A0" w:firstRow="1" w:lastRow="0" w:firstColumn="1" w:lastColumn="0" w:noHBand="0" w:noVBand="1"/>
      </w:tblPr>
      <w:tblGrid>
        <w:gridCol w:w="2555"/>
        <w:gridCol w:w="4252"/>
        <w:gridCol w:w="709"/>
        <w:gridCol w:w="1665"/>
      </w:tblGrid>
      <w:tr w:rsidR="001304BC" w:rsidRPr="001304BC" w14:paraId="2B910FD4" w14:textId="77777777" w:rsidTr="001A01E2">
        <w:tc>
          <w:tcPr>
            <w:tcW w:w="2555" w:type="dxa"/>
            <w:shd w:val="clear" w:color="auto" w:fill="D9D9D9" w:themeFill="background1" w:themeFillShade="D9"/>
          </w:tcPr>
          <w:p w14:paraId="640C4CE8" w14:textId="77777777" w:rsidR="001304BC" w:rsidRPr="001304BC" w:rsidRDefault="001304BC" w:rsidP="001304BC">
            <w:pPr>
              <w:rPr>
                <w:rFonts w:ascii="ＭＳ 明朝" w:hAnsi="ＭＳ 明朝"/>
              </w:rPr>
            </w:pPr>
            <w:r w:rsidRPr="001304BC">
              <w:rPr>
                <w:rFonts w:ascii="ＭＳ 明朝" w:hAnsi="ＭＳ 明朝"/>
              </w:rPr>
              <w:t>プール</w:t>
            </w:r>
          </w:p>
        </w:tc>
        <w:tc>
          <w:tcPr>
            <w:tcW w:w="4252" w:type="dxa"/>
            <w:shd w:val="clear" w:color="auto" w:fill="D9D9D9" w:themeFill="background1" w:themeFillShade="D9"/>
          </w:tcPr>
          <w:p w14:paraId="46EF5B3D" w14:textId="77777777" w:rsidR="001304BC" w:rsidRPr="001304BC" w:rsidRDefault="001304BC" w:rsidP="001304BC">
            <w:pPr>
              <w:rPr>
                <w:rFonts w:ascii="ＭＳ 明朝" w:hAnsi="ＭＳ 明朝"/>
              </w:rPr>
            </w:pPr>
            <w:r w:rsidRPr="001304BC">
              <w:rPr>
                <w:rFonts w:ascii="ＭＳ 明朝" w:hAnsi="ＭＳ 明朝"/>
              </w:rPr>
              <w:t>ろ過機能力</w:t>
            </w:r>
          </w:p>
        </w:tc>
        <w:tc>
          <w:tcPr>
            <w:tcW w:w="709" w:type="dxa"/>
            <w:shd w:val="clear" w:color="auto" w:fill="D9D9D9" w:themeFill="background1" w:themeFillShade="D9"/>
          </w:tcPr>
          <w:p w14:paraId="678C0FC5" w14:textId="77777777" w:rsidR="001304BC" w:rsidRPr="001304BC" w:rsidRDefault="001304BC" w:rsidP="001304BC">
            <w:pPr>
              <w:rPr>
                <w:rFonts w:ascii="ＭＳ 明朝" w:hAnsi="ＭＳ 明朝"/>
              </w:rPr>
            </w:pPr>
            <w:r w:rsidRPr="001304BC">
              <w:rPr>
                <w:rFonts w:ascii="ＭＳ 明朝" w:hAnsi="ＭＳ 明朝"/>
              </w:rPr>
              <w:t>数量</w:t>
            </w:r>
          </w:p>
        </w:tc>
        <w:tc>
          <w:tcPr>
            <w:tcW w:w="1665" w:type="dxa"/>
            <w:shd w:val="clear" w:color="auto" w:fill="D9D9D9" w:themeFill="background1" w:themeFillShade="D9"/>
          </w:tcPr>
          <w:p w14:paraId="0345E5E4" w14:textId="77777777" w:rsidR="001304BC" w:rsidRPr="001304BC" w:rsidRDefault="001304BC" w:rsidP="001304BC">
            <w:pPr>
              <w:rPr>
                <w:rFonts w:ascii="ＭＳ 明朝" w:hAnsi="ＭＳ 明朝"/>
              </w:rPr>
            </w:pPr>
          </w:p>
        </w:tc>
      </w:tr>
      <w:tr w:rsidR="001304BC" w:rsidRPr="001304BC" w14:paraId="4C7ED4B3" w14:textId="77777777" w:rsidTr="001A01E2">
        <w:tc>
          <w:tcPr>
            <w:tcW w:w="2555" w:type="dxa"/>
          </w:tcPr>
          <w:p w14:paraId="7719141A" w14:textId="77777777" w:rsidR="001304BC" w:rsidRPr="001304BC" w:rsidRDefault="001304BC" w:rsidP="001304BC">
            <w:pPr>
              <w:rPr>
                <w:rFonts w:ascii="ＭＳ 明朝" w:hAnsi="ＭＳ 明朝"/>
              </w:rPr>
            </w:pPr>
            <w:r w:rsidRPr="001304BC">
              <w:rPr>
                <w:rFonts w:ascii="ＭＳ 明朝" w:hAnsi="ＭＳ 明朝"/>
              </w:rPr>
              <w:t>50ｍプールろ過ポンプ</w:t>
            </w:r>
          </w:p>
        </w:tc>
        <w:tc>
          <w:tcPr>
            <w:tcW w:w="4252" w:type="dxa"/>
          </w:tcPr>
          <w:p w14:paraId="1825235B" w14:textId="77777777" w:rsidR="001304BC" w:rsidRPr="001304BC" w:rsidRDefault="001304BC" w:rsidP="001304BC">
            <w:pPr>
              <w:rPr>
                <w:rFonts w:ascii="ＭＳ 明朝" w:hAnsi="ＭＳ 明朝"/>
              </w:rPr>
            </w:pPr>
            <w:r w:rsidRPr="001304BC">
              <w:rPr>
                <w:rFonts w:ascii="ＭＳ 明朝" w:hAnsi="ＭＳ 明朝"/>
              </w:rPr>
              <w:t>φ250×6.6ｍ3/</w:t>
            </w:r>
            <w:r w:rsidRPr="001304BC">
              <w:rPr>
                <w:rFonts w:ascii="ＭＳ 明朝" w:hAnsi="ＭＳ 明朝" w:hint="eastAsia"/>
              </w:rPr>
              <w:t>min×24ｍ×37ｋｗ</w:t>
            </w:r>
          </w:p>
        </w:tc>
        <w:tc>
          <w:tcPr>
            <w:tcW w:w="709" w:type="dxa"/>
          </w:tcPr>
          <w:p w14:paraId="63CA21EA" w14:textId="77777777" w:rsidR="001304BC" w:rsidRPr="001304BC" w:rsidRDefault="001304BC" w:rsidP="001304BC">
            <w:pPr>
              <w:rPr>
                <w:rFonts w:ascii="ＭＳ 明朝" w:hAnsi="ＭＳ 明朝"/>
              </w:rPr>
            </w:pPr>
            <w:r w:rsidRPr="001304BC">
              <w:rPr>
                <w:rFonts w:ascii="ＭＳ 明朝" w:hAnsi="ＭＳ 明朝"/>
              </w:rPr>
              <w:t>3台</w:t>
            </w:r>
          </w:p>
        </w:tc>
        <w:tc>
          <w:tcPr>
            <w:tcW w:w="1665" w:type="dxa"/>
          </w:tcPr>
          <w:p w14:paraId="5C83EF43" w14:textId="77777777" w:rsidR="001304BC" w:rsidRPr="001304BC" w:rsidRDefault="001304BC" w:rsidP="001304BC">
            <w:pPr>
              <w:rPr>
                <w:rFonts w:ascii="ＭＳ 明朝" w:hAnsi="ＭＳ 明朝"/>
              </w:rPr>
            </w:pPr>
            <w:r w:rsidRPr="001304BC">
              <w:rPr>
                <w:rFonts w:ascii="ＭＳ 明朝" w:hAnsi="ＭＳ 明朝"/>
              </w:rPr>
              <w:t>予備1台含む</w:t>
            </w:r>
          </w:p>
        </w:tc>
      </w:tr>
      <w:tr w:rsidR="001304BC" w:rsidRPr="001304BC" w14:paraId="59D84BBA" w14:textId="77777777" w:rsidTr="001A01E2">
        <w:tc>
          <w:tcPr>
            <w:tcW w:w="2555" w:type="dxa"/>
          </w:tcPr>
          <w:p w14:paraId="38B2BE6E" w14:textId="77777777" w:rsidR="001304BC" w:rsidRPr="001304BC" w:rsidRDefault="001304BC" w:rsidP="001304BC">
            <w:pPr>
              <w:rPr>
                <w:rFonts w:ascii="ＭＳ 明朝" w:hAnsi="ＭＳ 明朝"/>
              </w:rPr>
            </w:pPr>
            <w:r w:rsidRPr="001304BC">
              <w:rPr>
                <w:rFonts w:ascii="ＭＳ 明朝" w:hAnsi="ＭＳ 明朝"/>
              </w:rPr>
              <w:t>変形プールろ過ポンプ</w:t>
            </w:r>
          </w:p>
        </w:tc>
        <w:tc>
          <w:tcPr>
            <w:tcW w:w="4252" w:type="dxa"/>
          </w:tcPr>
          <w:p w14:paraId="3C404EEA" w14:textId="77777777" w:rsidR="001304BC" w:rsidRPr="001304BC" w:rsidRDefault="001304BC" w:rsidP="001304BC">
            <w:pPr>
              <w:rPr>
                <w:rFonts w:ascii="ＭＳ 明朝" w:hAnsi="ＭＳ 明朝"/>
              </w:rPr>
            </w:pPr>
            <w:r w:rsidRPr="001304BC">
              <w:rPr>
                <w:rFonts w:ascii="ＭＳ 明朝" w:hAnsi="ＭＳ 明朝"/>
              </w:rPr>
              <w:t>φ250×5.2ｍ3/</w:t>
            </w:r>
            <w:r w:rsidRPr="001304BC">
              <w:rPr>
                <w:rFonts w:ascii="ＭＳ 明朝" w:hAnsi="ＭＳ 明朝" w:hint="eastAsia"/>
              </w:rPr>
              <w:t>min×26ｍ×37ｋｗ</w:t>
            </w:r>
          </w:p>
        </w:tc>
        <w:tc>
          <w:tcPr>
            <w:tcW w:w="709" w:type="dxa"/>
          </w:tcPr>
          <w:p w14:paraId="0A202F64" w14:textId="77777777" w:rsidR="001304BC" w:rsidRPr="001304BC" w:rsidRDefault="001304BC" w:rsidP="001304BC">
            <w:pPr>
              <w:rPr>
                <w:rFonts w:ascii="ＭＳ 明朝" w:hAnsi="ＭＳ 明朝"/>
              </w:rPr>
            </w:pPr>
            <w:r w:rsidRPr="001304BC">
              <w:rPr>
                <w:rFonts w:ascii="ＭＳ 明朝" w:hAnsi="ＭＳ 明朝"/>
              </w:rPr>
              <w:t>3台</w:t>
            </w:r>
          </w:p>
        </w:tc>
        <w:tc>
          <w:tcPr>
            <w:tcW w:w="1665" w:type="dxa"/>
          </w:tcPr>
          <w:p w14:paraId="0FC6D4A4" w14:textId="77777777" w:rsidR="001304BC" w:rsidRPr="001304BC" w:rsidRDefault="001304BC" w:rsidP="001304BC">
            <w:pPr>
              <w:rPr>
                <w:rFonts w:ascii="ＭＳ 明朝" w:hAnsi="ＭＳ 明朝"/>
              </w:rPr>
            </w:pPr>
            <w:r w:rsidRPr="001304BC">
              <w:rPr>
                <w:rFonts w:ascii="ＭＳ 明朝" w:hAnsi="ＭＳ 明朝"/>
              </w:rPr>
              <w:t>予備1台含む</w:t>
            </w:r>
          </w:p>
        </w:tc>
      </w:tr>
      <w:tr w:rsidR="001304BC" w:rsidRPr="001304BC" w14:paraId="7ED4131F" w14:textId="77777777" w:rsidTr="001A01E2">
        <w:tc>
          <w:tcPr>
            <w:tcW w:w="2555" w:type="dxa"/>
          </w:tcPr>
          <w:p w14:paraId="59DE0898" w14:textId="77777777" w:rsidR="001304BC" w:rsidRPr="001304BC" w:rsidRDefault="001304BC" w:rsidP="001304BC">
            <w:pPr>
              <w:rPr>
                <w:rFonts w:ascii="ＭＳ 明朝" w:hAnsi="ＭＳ 明朝"/>
              </w:rPr>
            </w:pPr>
            <w:r w:rsidRPr="001304BC">
              <w:rPr>
                <w:rFonts w:ascii="ＭＳ 明朝" w:hAnsi="ＭＳ 明朝"/>
              </w:rPr>
              <w:t>25ｍプールろ過ポンプ</w:t>
            </w:r>
          </w:p>
        </w:tc>
        <w:tc>
          <w:tcPr>
            <w:tcW w:w="4252" w:type="dxa"/>
          </w:tcPr>
          <w:p w14:paraId="35FC89E2" w14:textId="77777777" w:rsidR="001304BC" w:rsidRPr="001304BC" w:rsidRDefault="001304BC" w:rsidP="001304BC">
            <w:pPr>
              <w:rPr>
                <w:rFonts w:ascii="ＭＳ 明朝" w:hAnsi="ＭＳ 明朝"/>
              </w:rPr>
            </w:pPr>
            <w:r w:rsidRPr="001304BC">
              <w:rPr>
                <w:rFonts w:ascii="ＭＳ 明朝" w:hAnsi="ＭＳ 明朝"/>
              </w:rPr>
              <w:t>φ150×2.7ｍ3/</w:t>
            </w:r>
            <w:r w:rsidRPr="001304BC">
              <w:rPr>
                <w:rFonts w:ascii="ＭＳ 明朝" w:hAnsi="ＭＳ 明朝" w:hint="eastAsia"/>
              </w:rPr>
              <w:t>min×22ｍ×15ｋｗ</w:t>
            </w:r>
          </w:p>
        </w:tc>
        <w:tc>
          <w:tcPr>
            <w:tcW w:w="709" w:type="dxa"/>
          </w:tcPr>
          <w:p w14:paraId="344274B3" w14:textId="77777777" w:rsidR="001304BC" w:rsidRPr="001304BC" w:rsidRDefault="001304BC" w:rsidP="001304BC">
            <w:pPr>
              <w:rPr>
                <w:rFonts w:ascii="ＭＳ 明朝" w:hAnsi="ＭＳ 明朝"/>
              </w:rPr>
            </w:pPr>
            <w:r w:rsidRPr="001304BC">
              <w:rPr>
                <w:rFonts w:ascii="ＭＳ 明朝" w:hAnsi="ＭＳ 明朝"/>
              </w:rPr>
              <w:t>2台</w:t>
            </w:r>
          </w:p>
        </w:tc>
        <w:tc>
          <w:tcPr>
            <w:tcW w:w="1665" w:type="dxa"/>
          </w:tcPr>
          <w:p w14:paraId="7483C972" w14:textId="798A1315" w:rsidR="001304BC" w:rsidRPr="00642DCC" w:rsidRDefault="003D5BAB" w:rsidP="001304BC">
            <w:pPr>
              <w:rPr>
                <w:rFonts w:ascii="ＭＳ 明朝" w:hAnsi="ＭＳ 明朝"/>
                <w:color w:val="000000" w:themeColor="text1"/>
              </w:rPr>
            </w:pPr>
            <w:r w:rsidRPr="00642DCC">
              <w:rPr>
                <w:rFonts w:ascii="ＭＳ 明朝" w:hAnsi="ＭＳ 明朝"/>
                <w:color w:val="000000" w:themeColor="text1"/>
              </w:rPr>
              <w:t>予備1台含む</w:t>
            </w:r>
          </w:p>
        </w:tc>
      </w:tr>
    </w:tbl>
    <w:p w14:paraId="28EE7E14" w14:textId="77777777" w:rsidR="001304BC" w:rsidRPr="001304BC" w:rsidRDefault="001304BC" w:rsidP="001304BC">
      <w:pPr>
        <w:rPr>
          <w:rFonts w:ascii="ＭＳ 明朝" w:eastAsia="ＭＳ 明朝" w:hAnsi="ＭＳ 明朝"/>
        </w:rPr>
      </w:pPr>
    </w:p>
    <w:p w14:paraId="60679BCE" w14:textId="77777777" w:rsidR="001304BC" w:rsidRPr="00C7499C" w:rsidRDefault="00C7499C" w:rsidP="00C7499C">
      <w:pPr>
        <w:ind w:firstLineChars="100" w:firstLine="210"/>
        <w:rPr>
          <w:rFonts w:ascii="ＭＳ ゴシック" w:eastAsia="ＭＳ ゴシック" w:hAnsi="ＭＳ ゴシック"/>
        </w:rPr>
      </w:pPr>
      <w:r w:rsidRPr="00C7499C">
        <w:rPr>
          <w:rFonts w:ascii="ＭＳ ゴシック" w:eastAsia="ＭＳ ゴシック" w:hAnsi="ＭＳ ゴシック" w:hint="eastAsia"/>
        </w:rPr>
        <w:t>（３）</w:t>
      </w:r>
      <w:r w:rsidR="001304BC" w:rsidRPr="00C7499C">
        <w:rPr>
          <w:rFonts w:ascii="ＭＳ ゴシック" w:eastAsia="ＭＳ ゴシック" w:hAnsi="ＭＳ ゴシック" w:hint="eastAsia"/>
        </w:rPr>
        <w:t>プール</w:t>
      </w:r>
    </w:p>
    <w:p w14:paraId="01D1262D" w14:textId="292EF377" w:rsidR="001304BC" w:rsidRPr="001304BC" w:rsidRDefault="001304BC" w:rsidP="00C7499C">
      <w:pPr>
        <w:ind w:leftChars="100" w:left="210" w:firstLineChars="100" w:firstLine="210"/>
        <w:rPr>
          <w:rFonts w:ascii="ＭＳ 明朝" w:eastAsia="ＭＳ 明朝" w:hAnsi="ＭＳ 明朝"/>
        </w:rPr>
      </w:pPr>
      <w:r w:rsidRPr="001304BC">
        <w:rPr>
          <w:rFonts w:ascii="ＭＳ 明朝" w:eastAsia="ＭＳ 明朝" w:hAnsi="ＭＳ 明朝" w:hint="eastAsia"/>
        </w:rPr>
        <w:t>久宝寺緑地プールには4種類のプールが整備されており、その</w:t>
      </w:r>
      <w:r w:rsidR="0037078D">
        <w:rPr>
          <w:rFonts w:ascii="ＭＳ 明朝" w:eastAsia="ＭＳ 明朝" w:hAnsi="ＭＳ 明朝" w:hint="eastAsia"/>
        </w:rPr>
        <w:t>現状</w:t>
      </w:r>
      <w:r w:rsidRPr="001304BC">
        <w:rPr>
          <w:rFonts w:ascii="ＭＳ 明朝" w:eastAsia="ＭＳ 明朝" w:hAnsi="ＭＳ 明朝" w:hint="eastAsia"/>
        </w:rPr>
        <w:t>は</w:t>
      </w:r>
      <w:r w:rsidR="00C64E47">
        <w:rPr>
          <w:rFonts w:ascii="ＭＳ 明朝" w:eastAsia="ＭＳ 明朝" w:hAnsi="ＭＳ 明朝" w:hint="eastAsia"/>
        </w:rPr>
        <w:t>下表</w:t>
      </w:r>
      <w:r w:rsidRPr="001304BC">
        <w:rPr>
          <w:rFonts w:ascii="ＭＳ 明朝" w:eastAsia="ＭＳ 明朝" w:hAnsi="ＭＳ 明朝" w:hint="eastAsia"/>
        </w:rPr>
        <w:t>のとおりである。</w:t>
      </w:r>
    </w:p>
    <w:p w14:paraId="4FB234E2" w14:textId="093EDB8C" w:rsidR="001304BC" w:rsidRPr="001304BC" w:rsidRDefault="001304BC" w:rsidP="00C7499C">
      <w:pPr>
        <w:jc w:val="center"/>
        <w:rPr>
          <w:rFonts w:ascii="ＭＳ 明朝" w:eastAsia="ＭＳ 明朝" w:hAnsi="ＭＳ 明朝"/>
        </w:rPr>
      </w:pPr>
      <w:r w:rsidRPr="001304BC">
        <w:rPr>
          <w:rFonts w:ascii="ＭＳ 明朝" w:eastAsia="ＭＳ 明朝" w:hAnsi="ＭＳ 明朝" w:hint="eastAsia"/>
        </w:rPr>
        <w:t>プールの概要</w:t>
      </w:r>
    </w:p>
    <w:tbl>
      <w:tblPr>
        <w:tblStyle w:val="ab"/>
        <w:tblW w:w="9217" w:type="dxa"/>
        <w:tblInd w:w="105" w:type="dxa"/>
        <w:tblLook w:val="04A0" w:firstRow="1" w:lastRow="0" w:firstColumn="1" w:lastColumn="0" w:noHBand="0" w:noVBand="1"/>
      </w:tblPr>
      <w:tblGrid>
        <w:gridCol w:w="1704"/>
        <w:gridCol w:w="7513"/>
      </w:tblGrid>
      <w:tr w:rsidR="001304BC" w:rsidRPr="001304BC" w14:paraId="475B0D6B" w14:textId="77777777" w:rsidTr="001A01E2">
        <w:tc>
          <w:tcPr>
            <w:tcW w:w="1704" w:type="dxa"/>
            <w:shd w:val="clear" w:color="auto" w:fill="D9D9D9" w:themeFill="background1" w:themeFillShade="D9"/>
          </w:tcPr>
          <w:p w14:paraId="02A3A636" w14:textId="77777777" w:rsidR="001304BC" w:rsidRPr="001304BC" w:rsidRDefault="001304BC" w:rsidP="001304BC">
            <w:pPr>
              <w:rPr>
                <w:rFonts w:ascii="ＭＳ 明朝" w:hAnsi="ＭＳ 明朝"/>
              </w:rPr>
            </w:pPr>
            <w:r w:rsidRPr="001304BC">
              <w:rPr>
                <w:rFonts w:ascii="ＭＳ 明朝" w:hAnsi="ＭＳ 明朝"/>
              </w:rPr>
              <w:t>項目</w:t>
            </w:r>
          </w:p>
        </w:tc>
        <w:tc>
          <w:tcPr>
            <w:tcW w:w="7513" w:type="dxa"/>
            <w:shd w:val="clear" w:color="auto" w:fill="D9D9D9" w:themeFill="background1" w:themeFillShade="D9"/>
          </w:tcPr>
          <w:p w14:paraId="5B2C2382" w14:textId="77777777" w:rsidR="001304BC" w:rsidRPr="001304BC" w:rsidRDefault="001304BC" w:rsidP="001304BC">
            <w:pPr>
              <w:rPr>
                <w:rFonts w:ascii="ＭＳ 明朝" w:hAnsi="ＭＳ 明朝"/>
              </w:rPr>
            </w:pPr>
            <w:r w:rsidRPr="001304BC">
              <w:rPr>
                <w:rFonts w:ascii="ＭＳ 明朝" w:hAnsi="ＭＳ 明朝"/>
              </w:rPr>
              <w:t>内容</w:t>
            </w:r>
          </w:p>
        </w:tc>
      </w:tr>
      <w:tr w:rsidR="001304BC" w:rsidRPr="001304BC" w14:paraId="6F9E01D5" w14:textId="77777777" w:rsidTr="001A01E2">
        <w:tc>
          <w:tcPr>
            <w:tcW w:w="1704" w:type="dxa"/>
          </w:tcPr>
          <w:p w14:paraId="0B1E8E87" w14:textId="77777777" w:rsidR="001304BC" w:rsidRPr="001304BC" w:rsidRDefault="001304BC" w:rsidP="001304BC">
            <w:pPr>
              <w:rPr>
                <w:rFonts w:ascii="ＭＳ 明朝" w:hAnsi="ＭＳ 明朝"/>
              </w:rPr>
            </w:pPr>
            <w:r w:rsidRPr="001304BC">
              <w:rPr>
                <w:rFonts w:ascii="ＭＳ 明朝" w:hAnsi="ＭＳ 明朝"/>
              </w:rPr>
              <w:t>50ｍプール</w:t>
            </w:r>
          </w:p>
          <w:p w14:paraId="2E4E7D8D" w14:textId="77777777" w:rsidR="001304BC" w:rsidRPr="001304BC" w:rsidRDefault="001304BC" w:rsidP="001304BC">
            <w:pPr>
              <w:rPr>
                <w:rFonts w:ascii="ＭＳ 明朝" w:hAnsi="ＭＳ 明朝"/>
              </w:rPr>
            </w:pPr>
            <w:r w:rsidRPr="001304BC">
              <w:rPr>
                <w:rFonts w:ascii="ＭＳ 明朝" w:hAnsi="ＭＳ 明朝"/>
              </w:rPr>
              <w:t>（スロープ付</w:t>
            </w:r>
            <w:r w:rsidRPr="001304BC">
              <w:rPr>
                <w:rFonts w:ascii="ＭＳ 明朝" w:hAnsi="ＭＳ 明朝" w:hint="eastAsia"/>
              </w:rPr>
              <w:t>）</w:t>
            </w:r>
          </w:p>
        </w:tc>
        <w:tc>
          <w:tcPr>
            <w:tcW w:w="7513" w:type="dxa"/>
          </w:tcPr>
          <w:p w14:paraId="1421981F" w14:textId="212B16C0" w:rsidR="003951F5" w:rsidRDefault="003951F5" w:rsidP="001304BC">
            <w:pPr>
              <w:rPr>
                <w:rFonts w:ascii="ＭＳ 明朝" w:hAnsi="ＭＳ 明朝"/>
              </w:rPr>
            </w:pPr>
            <w:r>
              <w:rPr>
                <w:rFonts w:ascii="ＭＳ 明朝" w:hAnsi="ＭＳ 明朝" w:hint="eastAsia"/>
              </w:rPr>
              <w:t>・鉄筋コンクリート躯体</w:t>
            </w:r>
            <w:r w:rsidR="0099247D">
              <w:rPr>
                <w:rFonts w:ascii="ＭＳ 明朝" w:hAnsi="ＭＳ 明朝" w:hint="eastAsia"/>
              </w:rPr>
              <w:t>＋シート防水</w:t>
            </w:r>
            <w:r>
              <w:rPr>
                <w:rFonts w:ascii="ＭＳ 明朝" w:hAnsi="ＭＳ 明朝" w:hint="eastAsia"/>
              </w:rPr>
              <w:t>。</w:t>
            </w:r>
          </w:p>
          <w:p w14:paraId="14336005" w14:textId="579F44DC" w:rsidR="001304BC" w:rsidRPr="001304BC" w:rsidRDefault="001304BC" w:rsidP="001304BC">
            <w:pPr>
              <w:rPr>
                <w:rFonts w:ascii="ＭＳ 明朝" w:hAnsi="ＭＳ 明朝"/>
              </w:rPr>
            </w:pPr>
            <w:r w:rsidRPr="001304BC">
              <w:rPr>
                <w:rFonts w:ascii="ＭＳ 明朝" w:hAnsi="ＭＳ 明朝"/>
              </w:rPr>
              <w:t>・平日は使用せず利用者が多い休日のみ使用している。</w:t>
            </w:r>
          </w:p>
          <w:p w14:paraId="11F75279" w14:textId="77777777" w:rsidR="001304BC" w:rsidRPr="001304BC" w:rsidRDefault="001304BC" w:rsidP="001304BC">
            <w:pPr>
              <w:rPr>
                <w:rFonts w:ascii="ＭＳ 明朝" w:hAnsi="ＭＳ 明朝"/>
              </w:rPr>
            </w:pPr>
            <w:r w:rsidRPr="001304BC">
              <w:rPr>
                <w:rFonts w:ascii="ＭＳ 明朝" w:hAnsi="ＭＳ 明朝" w:hint="eastAsia"/>
              </w:rPr>
              <w:t>・躯体に劣化は見られないが、防水層の損傷が見受けられる</w:t>
            </w:r>
          </w:p>
          <w:p w14:paraId="58239757" w14:textId="77777777" w:rsidR="001304BC" w:rsidRPr="001304BC" w:rsidRDefault="001304BC" w:rsidP="001304BC">
            <w:pPr>
              <w:rPr>
                <w:rFonts w:ascii="ＭＳ 明朝" w:hAnsi="ＭＳ 明朝"/>
              </w:rPr>
            </w:pPr>
            <w:r w:rsidRPr="001304BC">
              <w:rPr>
                <w:rFonts w:ascii="ＭＳ 明朝" w:hAnsi="ＭＳ 明朝" w:hint="eastAsia"/>
              </w:rPr>
              <w:t>・水泳大会の練習用として学校に専用貸しとして運用している。</w:t>
            </w:r>
          </w:p>
          <w:p w14:paraId="6871C4F6" w14:textId="77777777" w:rsidR="001304BC" w:rsidRPr="001304BC" w:rsidRDefault="001304BC" w:rsidP="001304BC">
            <w:pPr>
              <w:rPr>
                <w:rFonts w:ascii="ＭＳ 明朝" w:hAnsi="ＭＳ 明朝"/>
              </w:rPr>
            </w:pPr>
            <w:r w:rsidRPr="001304BC">
              <w:rPr>
                <w:rFonts w:ascii="ＭＳ 明朝" w:hAnsi="ＭＳ 明朝" w:hint="eastAsia"/>
              </w:rPr>
              <w:t>・障がい者用のスロープを設置している（水陸両用の車いすは2台常備）。</w:t>
            </w:r>
          </w:p>
        </w:tc>
      </w:tr>
      <w:tr w:rsidR="001304BC" w:rsidRPr="001304BC" w14:paraId="14C1B968" w14:textId="77777777" w:rsidTr="001A01E2">
        <w:tc>
          <w:tcPr>
            <w:tcW w:w="1704" w:type="dxa"/>
          </w:tcPr>
          <w:p w14:paraId="1BB93ADF" w14:textId="77777777" w:rsidR="001304BC" w:rsidRPr="001304BC" w:rsidRDefault="001304BC" w:rsidP="001304BC">
            <w:pPr>
              <w:rPr>
                <w:rFonts w:ascii="ＭＳ 明朝" w:hAnsi="ＭＳ 明朝"/>
              </w:rPr>
            </w:pPr>
            <w:r w:rsidRPr="001304BC">
              <w:rPr>
                <w:rFonts w:ascii="ＭＳ 明朝" w:hAnsi="ＭＳ 明朝"/>
              </w:rPr>
              <w:t>50ｍプール</w:t>
            </w:r>
          </w:p>
        </w:tc>
        <w:tc>
          <w:tcPr>
            <w:tcW w:w="7513" w:type="dxa"/>
          </w:tcPr>
          <w:p w14:paraId="7716F215" w14:textId="018A6447" w:rsidR="003951F5" w:rsidRDefault="003951F5" w:rsidP="003951F5">
            <w:pPr>
              <w:rPr>
                <w:rFonts w:ascii="ＭＳ 明朝" w:hAnsi="ＭＳ 明朝"/>
              </w:rPr>
            </w:pPr>
            <w:r>
              <w:rPr>
                <w:rFonts w:ascii="ＭＳ 明朝" w:hAnsi="ＭＳ 明朝" w:hint="eastAsia"/>
              </w:rPr>
              <w:t>・鉄筋コンクリート躯体</w:t>
            </w:r>
            <w:r w:rsidR="0099247D">
              <w:rPr>
                <w:rFonts w:ascii="ＭＳ 明朝" w:hAnsi="ＭＳ 明朝" w:hint="eastAsia"/>
              </w:rPr>
              <w:t>＋シート防水</w:t>
            </w:r>
            <w:r>
              <w:rPr>
                <w:rFonts w:ascii="ＭＳ 明朝" w:hAnsi="ＭＳ 明朝" w:hint="eastAsia"/>
              </w:rPr>
              <w:t>。</w:t>
            </w:r>
          </w:p>
          <w:p w14:paraId="2C144578" w14:textId="77777777" w:rsidR="001304BC" w:rsidRPr="001304BC" w:rsidRDefault="001304BC" w:rsidP="001304BC">
            <w:pPr>
              <w:rPr>
                <w:rFonts w:ascii="ＭＳ 明朝" w:hAnsi="ＭＳ 明朝"/>
              </w:rPr>
            </w:pPr>
            <w:r w:rsidRPr="001304BC">
              <w:rPr>
                <w:rFonts w:ascii="ＭＳ 明朝" w:hAnsi="ＭＳ 明朝"/>
              </w:rPr>
              <w:t>・水泳大会前の練習が可能だが、スタート台が設置されていない。</w:t>
            </w:r>
          </w:p>
          <w:p w14:paraId="20B9D8DF" w14:textId="77777777" w:rsidR="001304BC" w:rsidRPr="001304BC" w:rsidRDefault="001304BC" w:rsidP="001304BC">
            <w:pPr>
              <w:rPr>
                <w:rFonts w:ascii="ＭＳ 明朝" w:hAnsi="ＭＳ 明朝"/>
              </w:rPr>
            </w:pPr>
            <w:r w:rsidRPr="001304BC">
              <w:rPr>
                <w:rFonts w:ascii="ＭＳ 明朝" w:hAnsi="ＭＳ 明朝" w:hint="eastAsia"/>
              </w:rPr>
              <w:t>・躯体に劣化は見られないが、防水層の損傷が見受けられる</w:t>
            </w:r>
          </w:p>
        </w:tc>
      </w:tr>
      <w:tr w:rsidR="001304BC" w:rsidRPr="001304BC" w14:paraId="6177D287" w14:textId="77777777" w:rsidTr="001A01E2">
        <w:tc>
          <w:tcPr>
            <w:tcW w:w="1704" w:type="dxa"/>
          </w:tcPr>
          <w:p w14:paraId="66F28ED0" w14:textId="77777777" w:rsidR="001304BC" w:rsidRPr="001304BC" w:rsidRDefault="001304BC" w:rsidP="001304BC">
            <w:pPr>
              <w:rPr>
                <w:rFonts w:ascii="ＭＳ 明朝" w:hAnsi="ＭＳ 明朝"/>
              </w:rPr>
            </w:pPr>
            <w:r w:rsidRPr="001304BC">
              <w:rPr>
                <w:rFonts w:ascii="ＭＳ 明朝" w:hAnsi="ＭＳ 明朝"/>
              </w:rPr>
              <w:t>25ｍプール</w:t>
            </w:r>
          </w:p>
        </w:tc>
        <w:tc>
          <w:tcPr>
            <w:tcW w:w="7513" w:type="dxa"/>
          </w:tcPr>
          <w:p w14:paraId="4652154D" w14:textId="78616CAF" w:rsidR="003951F5" w:rsidRDefault="003951F5" w:rsidP="003951F5">
            <w:pPr>
              <w:rPr>
                <w:rFonts w:ascii="ＭＳ 明朝" w:hAnsi="ＭＳ 明朝"/>
              </w:rPr>
            </w:pPr>
            <w:r>
              <w:rPr>
                <w:rFonts w:ascii="ＭＳ 明朝" w:hAnsi="ＭＳ 明朝" w:hint="eastAsia"/>
              </w:rPr>
              <w:t>・鉄筋コンクリート躯体</w:t>
            </w:r>
            <w:r w:rsidR="0099247D">
              <w:rPr>
                <w:rFonts w:ascii="ＭＳ 明朝" w:hAnsi="ＭＳ 明朝" w:hint="eastAsia"/>
              </w:rPr>
              <w:t>＋シート防水</w:t>
            </w:r>
            <w:r>
              <w:rPr>
                <w:rFonts w:ascii="ＭＳ 明朝" w:hAnsi="ＭＳ 明朝" w:hint="eastAsia"/>
              </w:rPr>
              <w:t>。</w:t>
            </w:r>
          </w:p>
          <w:p w14:paraId="025DBF12" w14:textId="77777777" w:rsidR="001304BC" w:rsidRPr="001304BC" w:rsidRDefault="001304BC" w:rsidP="001304BC">
            <w:pPr>
              <w:rPr>
                <w:rFonts w:ascii="ＭＳ 明朝" w:hAnsi="ＭＳ 明朝"/>
              </w:rPr>
            </w:pPr>
            <w:r w:rsidRPr="001304BC">
              <w:rPr>
                <w:rFonts w:ascii="ＭＳ 明朝" w:hAnsi="ＭＳ 明朝" w:hint="eastAsia"/>
              </w:rPr>
              <w:t>・躯体に劣化は見られないが、防水層の損傷が見受けられる</w:t>
            </w:r>
          </w:p>
        </w:tc>
      </w:tr>
      <w:tr w:rsidR="001304BC" w:rsidRPr="001304BC" w14:paraId="14D75D14" w14:textId="77777777" w:rsidTr="001A01E2">
        <w:tc>
          <w:tcPr>
            <w:tcW w:w="1704" w:type="dxa"/>
          </w:tcPr>
          <w:p w14:paraId="4CD47FB4" w14:textId="77777777" w:rsidR="001304BC" w:rsidRPr="001304BC" w:rsidRDefault="001304BC" w:rsidP="001304BC">
            <w:pPr>
              <w:rPr>
                <w:rFonts w:ascii="ＭＳ 明朝" w:hAnsi="ＭＳ 明朝"/>
              </w:rPr>
            </w:pPr>
            <w:r w:rsidRPr="001304BC">
              <w:rPr>
                <w:rFonts w:ascii="ＭＳ 明朝" w:hAnsi="ＭＳ 明朝"/>
              </w:rPr>
              <w:t>変形プール</w:t>
            </w:r>
          </w:p>
        </w:tc>
        <w:tc>
          <w:tcPr>
            <w:tcW w:w="7513" w:type="dxa"/>
          </w:tcPr>
          <w:p w14:paraId="5608069C" w14:textId="4C93607F" w:rsidR="003951F5" w:rsidRDefault="003951F5" w:rsidP="003951F5">
            <w:pPr>
              <w:rPr>
                <w:rFonts w:ascii="ＭＳ 明朝" w:hAnsi="ＭＳ 明朝"/>
              </w:rPr>
            </w:pPr>
            <w:r>
              <w:rPr>
                <w:rFonts w:ascii="ＭＳ 明朝" w:hAnsi="ＭＳ 明朝" w:hint="eastAsia"/>
              </w:rPr>
              <w:t>・鉄筋コンクリート躯体</w:t>
            </w:r>
            <w:r w:rsidR="0099247D">
              <w:rPr>
                <w:rFonts w:ascii="ＭＳ 明朝" w:hAnsi="ＭＳ 明朝" w:hint="eastAsia"/>
              </w:rPr>
              <w:t>＋シート防水</w:t>
            </w:r>
            <w:r>
              <w:rPr>
                <w:rFonts w:ascii="ＭＳ 明朝" w:hAnsi="ＭＳ 明朝" w:hint="eastAsia"/>
              </w:rPr>
              <w:t>。</w:t>
            </w:r>
          </w:p>
          <w:p w14:paraId="0F33F423" w14:textId="77777777" w:rsidR="001304BC" w:rsidRPr="001304BC" w:rsidRDefault="001304BC" w:rsidP="001304BC">
            <w:pPr>
              <w:rPr>
                <w:rFonts w:ascii="ＭＳ 明朝" w:hAnsi="ＭＳ 明朝"/>
              </w:rPr>
            </w:pPr>
            <w:r w:rsidRPr="001304BC">
              <w:rPr>
                <w:rFonts w:ascii="ＭＳ 明朝" w:hAnsi="ＭＳ 明朝"/>
              </w:rPr>
              <w:t>・水深が浅いため、幼児に人気がある。小規模な遊具が設置されている。</w:t>
            </w:r>
          </w:p>
          <w:p w14:paraId="57298ABA" w14:textId="77777777" w:rsidR="001304BC" w:rsidRPr="001304BC" w:rsidRDefault="001304BC" w:rsidP="001304BC">
            <w:pPr>
              <w:rPr>
                <w:rFonts w:ascii="ＭＳ 明朝" w:hAnsi="ＭＳ 明朝"/>
              </w:rPr>
            </w:pPr>
            <w:r w:rsidRPr="001304BC">
              <w:rPr>
                <w:rFonts w:ascii="ＭＳ 明朝" w:hAnsi="ＭＳ 明朝"/>
              </w:rPr>
              <w:t>（水温が上がるため、遊具や噴水の冷たい循環水周りに集まる）</w:t>
            </w:r>
          </w:p>
          <w:p w14:paraId="6FBBDB42" w14:textId="77777777" w:rsidR="001304BC" w:rsidRPr="001304BC" w:rsidRDefault="001304BC" w:rsidP="001304BC">
            <w:pPr>
              <w:rPr>
                <w:rFonts w:ascii="ＭＳ 明朝" w:hAnsi="ＭＳ 明朝"/>
              </w:rPr>
            </w:pPr>
            <w:r w:rsidRPr="001304BC">
              <w:rPr>
                <w:rFonts w:ascii="ＭＳ 明朝" w:hAnsi="ＭＳ 明朝" w:hint="eastAsia"/>
              </w:rPr>
              <w:t>・躯体に劣化は見られないが、防水層の損傷が見受けられる。</w:t>
            </w:r>
          </w:p>
        </w:tc>
      </w:tr>
      <w:tr w:rsidR="001304BC" w:rsidRPr="001304BC" w14:paraId="6AD44530" w14:textId="77777777" w:rsidTr="001A01E2">
        <w:tc>
          <w:tcPr>
            <w:tcW w:w="1704" w:type="dxa"/>
          </w:tcPr>
          <w:p w14:paraId="251A8389" w14:textId="77777777" w:rsidR="001304BC" w:rsidRPr="001304BC" w:rsidRDefault="001304BC" w:rsidP="001304BC">
            <w:pPr>
              <w:rPr>
                <w:rFonts w:ascii="ＭＳ 明朝" w:hAnsi="ＭＳ 明朝"/>
              </w:rPr>
            </w:pPr>
            <w:r w:rsidRPr="001304BC">
              <w:rPr>
                <w:rFonts w:ascii="ＭＳ 明朝" w:hAnsi="ＭＳ 明朝"/>
              </w:rPr>
              <w:t>プール配管</w:t>
            </w:r>
          </w:p>
        </w:tc>
        <w:tc>
          <w:tcPr>
            <w:tcW w:w="7513" w:type="dxa"/>
          </w:tcPr>
          <w:p w14:paraId="5A57FFAE" w14:textId="506EB5BD" w:rsidR="001304BC" w:rsidRPr="001304BC" w:rsidRDefault="001304BC" w:rsidP="001304BC">
            <w:pPr>
              <w:rPr>
                <w:rFonts w:ascii="ＭＳ 明朝" w:hAnsi="ＭＳ 明朝"/>
              </w:rPr>
            </w:pPr>
            <w:r w:rsidRPr="001304BC">
              <w:rPr>
                <w:rFonts w:ascii="ＭＳ 明朝" w:hAnsi="ＭＳ 明朝" w:hint="eastAsia"/>
              </w:rPr>
              <w:t>・変形プール遊具（カエル）の辺りの配管に損傷があり漏水している可能性が</w:t>
            </w:r>
            <w:r w:rsidR="0037078D">
              <w:rPr>
                <w:rFonts w:ascii="ＭＳ 明朝" w:hAnsi="ＭＳ 明朝" w:hint="eastAsia"/>
              </w:rPr>
              <w:t>ある</w:t>
            </w:r>
            <w:r w:rsidRPr="001304BC">
              <w:rPr>
                <w:rFonts w:ascii="ＭＳ 明朝" w:hAnsi="ＭＳ 明朝" w:hint="eastAsia"/>
              </w:rPr>
              <w:t>。</w:t>
            </w:r>
          </w:p>
          <w:p w14:paraId="1A8CA6A8" w14:textId="77777777" w:rsidR="001304BC" w:rsidRDefault="001304BC" w:rsidP="001304BC">
            <w:pPr>
              <w:rPr>
                <w:rFonts w:ascii="ＭＳ 明朝" w:hAnsi="ＭＳ 明朝"/>
              </w:rPr>
            </w:pPr>
            <w:r w:rsidRPr="001304BC">
              <w:rPr>
                <w:rFonts w:ascii="ＭＳ 明朝" w:hAnsi="ＭＳ 明朝" w:hint="eastAsia"/>
              </w:rPr>
              <w:t>・プールのオーバーフロー水は、循環されず、下水に排水されている。</w:t>
            </w:r>
          </w:p>
          <w:p w14:paraId="7CF8AB65" w14:textId="0047CDD4" w:rsidR="003D5BAB" w:rsidRPr="001304BC" w:rsidRDefault="003D5BAB" w:rsidP="001304BC">
            <w:pPr>
              <w:rPr>
                <w:rFonts w:ascii="ＭＳ 明朝" w:hAnsi="ＭＳ 明朝"/>
              </w:rPr>
            </w:pPr>
            <w:r>
              <w:rPr>
                <w:rFonts w:ascii="ＭＳ 明朝" w:hAnsi="ＭＳ 明朝" w:hint="eastAsia"/>
              </w:rPr>
              <w:t>・</w:t>
            </w:r>
            <w:r w:rsidRPr="003D5BAB">
              <w:rPr>
                <w:rFonts w:ascii="ＭＳ 明朝" w:hAnsi="ＭＳ 明朝" w:hint="eastAsia"/>
              </w:rPr>
              <w:t>配管に損傷が発生する都度、配管のやり替え等の対応を随時行っている</w:t>
            </w:r>
          </w:p>
        </w:tc>
      </w:tr>
    </w:tbl>
    <w:p w14:paraId="6C6F3A3F" w14:textId="77777777" w:rsidR="00C7499C" w:rsidRDefault="00C7499C" w:rsidP="001304BC">
      <w:pPr>
        <w:rPr>
          <w:rFonts w:ascii="ＭＳ 明朝" w:eastAsia="ＭＳ 明朝" w:hAnsi="ＭＳ 明朝"/>
        </w:rPr>
      </w:pPr>
    </w:p>
    <w:p w14:paraId="4AF37FD5" w14:textId="77F23DD5" w:rsidR="001304BC" w:rsidRPr="00C7499C" w:rsidRDefault="00C7499C" w:rsidP="003D5BAB">
      <w:pPr>
        <w:widowControl/>
        <w:jc w:val="left"/>
        <w:rPr>
          <w:rFonts w:ascii="ＭＳ ゴシック" w:eastAsia="ＭＳ ゴシック" w:hAnsi="ＭＳ ゴシック"/>
        </w:rPr>
      </w:pPr>
      <w:r w:rsidRPr="00C7499C">
        <w:rPr>
          <w:rFonts w:ascii="ＭＳ ゴシック" w:eastAsia="ＭＳ ゴシック" w:hAnsi="ＭＳ ゴシック" w:hint="eastAsia"/>
        </w:rPr>
        <w:t>（４）</w:t>
      </w:r>
      <w:r w:rsidR="001304BC" w:rsidRPr="00C7499C">
        <w:rPr>
          <w:rFonts w:ascii="ＭＳ ゴシック" w:eastAsia="ＭＳ ゴシック" w:hAnsi="ＭＳ ゴシック" w:hint="eastAsia"/>
        </w:rPr>
        <w:t>プールサイド</w:t>
      </w:r>
    </w:p>
    <w:p w14:paraId="7A7BDBDB" w14:textId="28FD70A7" w:rsidR="001304BC" w:rsidRPr="001304BC" w:rsidRDefault="001304BC" w:rsidP="00C7499C">
      <w:pPr>
        <w:ind w:leftChars="135" w:left="283" w:firstLineChars="68" w:firstLine="143"/>
        <w:rPr>
          <w:rFonts w:ascii="ＭＳ 明朝" w:eastAsia="ＭＳ 明朝" w:hAnsi="ＭＳ 明朝"/>
        </w:rPr>
      </w:pPr>
      <w:r w:rsidRPr="001304BC">
        <w:rPr>
          <w:rFonts w:ascii="ＭＳ 明朝" w:eastAsia="ＭＳ 明朝" w:hAnsi="ＭＳ 明朝" w:hint="eastAsia"/>
        </w:rPr>
        <w:t>テントを持ち込む利用者が多いため、プールサイドは混み合った状況になる</w:t>
      </w:r>
      <w:r w:rsidR="0037078D">
        <w:rPr>
          <w:rFonts w:ascii="ＭＳ 明朝" w:eastAsia="ＭＳ 明朝" w:hAnsi="ＭＳ 明朝" w:hint="eastAsia"/>
        </w:rPr>
        <w:t>ことが多い</w:t>
      </w:r>
      <w:r w:rsidRPr="001304BC">
        <w:rPr>
          <w:rFonts w:ascii="ＭＳ 明朝" w:eastAsia="ＭＳ 明朝" w:hAnsi="ＭＳ 明朝" w:hint="eastAsia"/>
        </w:rPr>
        <w:t>。</w:t>
      </w:r>
      <w:r w:rsidRPr="001304BC">
        <w:rPr>
          <w:rFonts w:ascii="ＭＳ 明朝" w:eastAsia="ＭＳ 明朝" w:hAnsi="ＭＳ 明朝"/>
        </w:rPr>
        <w:t>また、</w:t>
      </w:r>
      <w:r w:rsidR="0037078D">
        <w:rPr>
          <w:rFonts w:ascii="ＭＳ 明朝" w:eastAsia="ＭＳ 明朝" w:hAnsi="ＭＳ 明朝" w:hint="eastAsia"/>
        </w:rPr>
        <w:t>管理</w:t>
      </w:r>
      <w:r w:rsidRPr="001304BC">
        <w:rPr>
          <w:rFonts w:ascii="ＭＳ 明朝" w:eastAsia="ＭＳ 明朝" w:hAnsi="ＭＳ 明朝"/>
        </w:rPr>
        <w:t>に必要な散水栓が設置されていない。</w:t>
      </w:r>
    </w:p>
    <w:p w14:paraId="7CAE4A5B" w14:textId="710430B8" w:rsidR="001304BC" w:rsidRPr="001304BC" w:rsidRDefault="001304BC" w:rsidP="00C7499C">
      <w:pPr>
        <w:jc w:val="center"/>
        <w:rPr>
          <w:rFonts w:ascii="ＭＳ 明朝" w:eastAsia="ＭＳ 明朝" w:hAnsi="ＭＳ 明朝"/>
        </w:rPr>
      </w:pPr>
      <w:r w:rsidRPr="001304BC">
        <w:rPr>
          <w:rFonts w:ascii="ＭＳ 明朝" w:eastAsia="ＭＳ 明朝" w:hAnsi="ＭＳ 明朝" w:hint="eastAsia"/>
        </w:rPr>
        <w:t>プールサイドの概要</w:t>
      </w:r>
    </w:p>
    <w:tbl>
      <w:tblPr>
        <w:tblStyle w:val="ab"/>
        <w:tblW w:w="9041" w:type="dxa"/>
        <w:jc w:val="center"/>
        <w:tblLook w:val="04A0" w:firstRow="1" w:lastRow="0" w:firstColumn="1" w:lastColumn="0" w:noHBand="0" w:noVBand="1"/>
      </w:tblPr>
      <w:tblGrid>
        <w:gridCol w:w="1838"/>
        <w:gridCol w:w="7203"/>
      </w:tblGrid>
      <w:tr w:rsidR="001304BC" w:rsidRPr="001304BC" w14:paraId="0BC7AAA8" w14:textId="77777777" w:rsidTr="003D5BAB">
        <w:trPr>
          <w:jc w:val="center"/>
        </w:trPr>
        <w:tc>
          <w:tcPr>
            <w:tcW w:w="1838" w:type="dxa"/>
            <w:shd w:val="clear" w:color="auto" w:fill="D9D9D9" w:themeFill="background1" w:themeFillShade="D9"/>
          </w:tcPr>
          <w:p w14:paraId="4567712E" w14:textId="77777777" w:rsidR="001304BC" w:rsidRPr="001304BC" w:rsidRDefault="001304BC" w:rsidP="001304BC">
            <w:pPr>
              <w:rPr>
                <w:rFonts w:ascii="ＭＳ 明朝" w:hAnsi="ＭＳ 明朝"/>
              </w:rPr>
            </w:pPr>
            <w:r w:rsidRPr="001304BC">
              <w:rPr>
                <w:rFonts w:ascii="ＭＳ 明朝" w:hAnsi="ＭＳ 明朝"/>
              </w:rPr>
              <w:t>項目</w:t>
            </w:r>
          </w:p>
        </w:tc>
        <w:tc>
          <w:tcPr>
            <w:tcW w:w="7203" w:type="dxa"/>
            <w:shd w:val="clear" w:color="auto" w:fill="D9D9D9" w:themeFill="background1" w:themeFillShade="D9"/>
          </w:tcPr>
          <w:p w14:paraId="2C6DCFBF" w14:textId="77777777" w:rsidR="001304BC" w:rsidRPr="001304BC" w:rsidRDefault="001304BC" w:rsidP="001304BC">
            <w:pPr>
              <w:rPr>
                <w:rFonts w:ascii="ＭＳ 明朝" w:hAnsi="ＭＳ 明朝"/>
              </w:rPr>
            </w:pPr>
            <w:r w:rsidRPr="001304BC">
              <w:rPr>
                <w:rFonts w:ascii="ＭＳ 明朝" w:hAnsi="ＭＳ 明朝"/>
              </w:rPr>
              <w:t>内容</w:t>
            </w:r>
          </w:p>
        </w:tc>
      </w:tr>
      <w:tr w:rsidR="001304BC" w:rsidRPr="001304BC" w14:paraId="40B981D1" w14:textId="77777777" w:rsidTr="003D5BAB">
        <w:trPr>
          <w:jc w:val="center"/>
        </w:trPr>
        <w:tc>
          <w:tcPr>
            <w:tcW w:w="1838" w:type="dxa"/>
          </w:tcPr>
          <w:p w14:paraId="05EAA176" w14:textId="77777777" w:rsidR="001304BC" w:rsidRPr="001304BC" w:rsidRDefault="001304BC" w:rsidP="001304BC">
            <w:pPr>
              <w:rPr>
                <w:rFonts w:ascii="ＭＳ 明朝" w:hAnsi="ＭＳ 明朝"/>
              </w:rPr>
            </w:pPr>
            <w:r w:rsidRPr="001304BC">
              <w:rPr>
                <w:rFonts w:ascii="ＭＳ 明朝" w:hAnsi="ＭＳ 明朝"/>
              </w:rPr>
              <w:t>舗装</w:t>
            </w:r>
          </w:p>
        </w:tc>
        <w:tc>
          <w:tcPr>
            <w:tcW w:w="7203" w:type="dxa"/>
          </w:tcPr>
          <w:p w14:paraId="1DB1954E" w14:textId="77777777" w:rsidR="001304BC" w:rsidRPr="001304BC" w:rsidRDefault="001304BC" w:rsidP="001304BC">
            <w:pPr>
              <w:rPr>
                <w:rFonts w:ascii="ＭＳ 明朝" w:hAnsi="ＭＳ 明朝"/>
              </w:rPr>
            </w:pPr>
            <w:r w:rsidRPr="001304BC">
              <w:rPr>
                <w:rFonts w:ascii="ＭＳ 明朝" w:hAnsi="ＭＳ 明朝" w:hint="eastAsia"/>
              </w:rPr>
              <w:t>・散水栓がないため、清掃管理が困難。</w:t>
            </w:r>
          </w:p>
        </w:tc>
      </w:tr>
      <w:tr w:rsidR="001304BC" w:rsidRPr="001304BC" w14:paraId="4C0A354F" w14:textId="77777777" w:rsidTr="003D5BAB">
        <w:trPr>
          <w:jc w:val="center"/>
        </w:trPr>
        <w:tc>
          <w:tcPr>
            <w:tcW w:w="1838" w:type="dxa"/>
          </w:tcPr>
          <w:p w14:paraId="27B5F669" w14:textId="77777777" w:rsidR="001304BC" w:rsidRPr="001304BC" w:rsidRDefault="001304BC" w:rsidP="001304BC">
            <w:pPr>
              <w:rPr>
                <w:rFonts w:ascii="ＭＳ 明朝" w:hAnsi="ＭＳ 明朝"/>
              </w:rPr>
            </w:pPr>
            <w:r w:rsidRPr="001304BC">
              <w:rPr>
                <w:rFonts w:ascii="ＭＳ 明朝" w:hAnsi="ＭＳ 明朝"/>
              </w:rPr>
              <w:t>トイレ（新）</w:t>
            </w:r>
          </w:p>
        </w:tc>
        <w:tc>
          <w:tcPr>
            <w:tcW w:w="7203" w:type="dxa"/>
          </w:tcPr>
          <w:p w14:paraId="0ABAD890" w14:textId="77777777" w:rsidR="001304BC" w:rsidRPr="001304BC" w:rsidRDefault="001304BC" w:rsidP="001304BC">
            <w:pPr>
              <w:rPr>
                <w:rFonts w:ascii="ＭＳ 明朝" w:hAnsi="ＭＳ 明朝"/>
              </w:rPr>
            </w:pPr>
            <w:r w:rsidRPr="001304BC">
              <w:rPr>
                <w:rFonts w:ascii="ＭＳ 明朝" w:hAnsi="ＭＳ 明朝"/>
              </w:rPr>
              <w:t>・平成20年度に完成したバリアフリー対応のトイレ。</w:t>
            </w:r>
          </w:p>
          <w:p w14:paraId="3D12CB8D" w14:textId="77777777" w:rsidR="001304BC" w:rsidRPr="001304BC" w:rsidRDefault="001304BC" w:rsidP="001304BC">
            <w:pPr>
              <w:rPr>
                <w:rFonts w:ascii="ＭＳ 明朝" w:hAnsi="ＭＳ 明朝"/>
              </w:rPr>
            </w:pPr>
            <w:r w:rsidRPr="001304BC">
              <w:rPr>
                <w:rFonts w:ascii="ＭＳ 明朝" w:hAnsi="ＭＳ 明朝" w:hint="eastAsia"/>
              </w:rPr>
              <w:t>・多目的トイレは2つあり、幼児用トイレやオストメイトが完備されている。</w:t>
            </w:r>
          </w:p>
          <w:p w14:paraId="1517C5C1" w14:textId="77777777" w:rsidR="001304BC" w:rsidRPr="001304BC" w:rsidRDefault="001304BC" w:rsidP="001304BC">
            <w:pPr>
              <w:rPr>
                <w:rFonts w:ascii="ＭＳ 明朝" w:hAnsi="ＭＳ 明朝"/>
              </w:rPr>
            </w:pPr>
            <w:r w:rsidRPr="001304BC">
              <w:rPr>
                <w:rFonts w:ascii="ＭＳ 明朝" w:hAnsi="ＭＳ 明朝" w:hint="eastAsia"/>
              </w:rPr>
              <w:t>・男女の出入口には、センサー付きシャワーが設置されている。</w:t>
            </w:r>
          </w:p>
        </w:tc>
      </w:tr>
      <w:tr w:rsidR="001304BC" w:rsidRPr="001304BC" w14:paraId="7627BB38" w14:textId="77777777" w:rsidTr="003D5BAB">
        <w:trPr>
          <w:jc w:val="center"/>
        </w:trPr>
        <w:tc>
          <w:tcPr>
            <w:tcW w:w="1838" w:type="dxa"/>
          </w:tcPr>
          <w:p w14:paraId="3EABFA61" w14:textId="77777777" w:rsidR="001304BC" w:rsidRPr="001304BC" w:rsidRDefault="001304BC" w:rsidP="001304BC">
            <w:pPr>
              <w:rPr>
                <w:rFonts w:ascii="ＭＳ 明朝" w:hAnsi="ＭＳ 明朝"/>
              </w:rPr>
            </w:pPr>
            <w:r w:rsidRPr="001304BC">
              <w:rPr>
                <w:rFonts w:ascii="ＭＳ 明朝" w:hAnsi="ＭＳ 明朝"/>
              </w:rPr>
              <w:t>トイレ（旧）</w:t>
            </w:r>
          </w:p>
        </w:tc>
        <w:tc>
          <w:tcPr>
            <w:tcW w:w="7203" w:type="dxa"/>
          </w:tcPr>
          <w:p w14:paraId="3892E353" w14:textId="6FCA342D" w:rsidR="001304BC" w:rsidRPr="003D5BAB" w:rsidRDefault="001304BC" w:rsidP="001304BC">
            <w:pPr>
              <w:rPr>
                <w:rFonts w:ascii="ＭＳ 明朝" w:hAnsi="ＭＳ 明朝"/>
              </w:rPr>
            </w:pPr>
            <w:r w:rsidRPr="001304BC">
              <w:rPr>
                <w:rFonts w:ascii="ＭＳ 明朝" w:hAnsi="ＭＳ 明朝"/>
              </w:rPr>
              <w:t>・老朽化が激しい。</w:t>
            </w:r>
          </w:p>
        </w:tc>
      </w:tr>
      <w:tr w:rsidR="001304BC" w:rsidRPr="001304BC" w14:paraId="4758C273" w14:textId="77777777" w:rsidTr="003D5BAB">
        <w:trPr>
          <w:jc w:val="center"/>
        </w:trPr>
        <w:tc>
          <w:tcPr>
            <w:tcW w:w="1838" w:type="dxa"/>
          </w:tcPr>
          <w:p w14:paraId="6D464BE7" w14:textId="77777777" w:rsidR="001304BC" w:rsidRPr="001304BC" w:rsidRDefault="001304BC" w:rsidP="001304BC">
            <w:pPr>
              <w:rPr>
                <w:rFonts w:ascii="ＭＳ 明朝" w:hAnsi="ＭＳ 明朝"/>
              </w:rPr>
            </w:pPr>
            <w:r w:rsidRPr="001304BC">
              <w:rPr>
                <w:rFonts w:ascii="ＭＳ 明朝" w:hAnsi="ＭＳ 明朝"/>
              </w:rPr>
              <w:t>休憩施設</w:t>
            </w:r>
          </w:p>
        </w:tc>
        <w:tc>
          <w:tcPr>
            <w:tcW w:w="7203" w:type="dxa"/>
          </w:tcPr>
          <w:p w14:paraId="2F2330E5" w14:textId="24D26748" w:rsidR="001304BC" w:rsidRPr="001304BC" w:rsidRDefault="001304BC" w:rsidP="001304BC">
            <w:pPr>
              <w:rPr>
                <w:rFonts w:ascii="ＭＳ 明朝" w:hAnsi="ＭＳ 明朝"/>
              </w:rPr>
            </w:pPr>
            <w:r w:rsidRPr="001304BC">
              <w:rPr>
                <w:rFonts w:ascii="ＭＳ 明朝" w:hAnsi="ＭＳ 明朝" w:hint="eastAsia"/>
              </w:rPr>
              <w:t>・藤棚のフジは、良好な生育状況。部材はステンレス</w:t>
            </w:r>
            <w:r w:rsidR="003D5BAB">
              <w:rPr>
                <w:rFonts w:ascii="ＭＳ 明朝" w:hAnsi="ＭＳ 明朝" w:hint="eastAsia"/>
              </w:rPr>
              <w:t>で</w:t>
            </w:r>
            <w:r w:rsidRPr="001304BC">
              <w:rPr>
                <w:rFonts w:ascii="ＭＳ 明朝" w:hAnsi="ＭＳ 明朝" w:hint="eastAsia"/>
              </w:rPr>
              <w:t>見た目の劣化は見られない。</w:t>
            </w:r>
          </w:p>
          <w:p w14:paraId="74179269" w14:textId="3B4088A0" w:rsidR="001304BC" w:rsidRPr="001304BC" w:rsidRDefault="001304BC" w:rsidP="001304BC">
            <w:pPr>
              <w:rPr>
                <w:rFonts w:ascii="ＭＳ 明朝" w:hAnsi="ＭＳ 明朝"/>
              </w:rPr>
            </w:pPr>
            <w:r w:rsidRPr="001304BC">
              <w:rPr>
                <w:rFonts w:ascii="ＭＳ 明朝" w:hAnsi="ＭＳ 明朝" w:hint="eastAsia"/>
              </w:rPr>
              <w:t>・既設の休憩施設だけでは、利用者数に対応できないため、仮設の日よけ施設を設置して対応している。</w:t>
            </w:r>
          </w:p>
        </w:tc>
      </w:tr>
      <w:tr w:rsidR="001304BC" w:rsidRPr="001304BC" w14:paraId="7FFFC2AF" w14:textId="77777777" w:rsidTr="003D5BAB">
        <w:trPr>
          <w:jc w:val="center"/>
        </w:trPr>
        <w:tc>
          <w:tcPr>
            <w:tcW w:w="1838" w:type="dxa"/>
          </w:tcPr>
          <w:p w14:paraId="33289CCE" w14:textId="77777777" w:rsidR="001304BC" w:rsidRPr="001304BC" w:rsidRDefault="001304BC" w:rsidP="001304BC">
            <w:pPr>
              <w:rPr>
                <w:rFonts w:ascii="ＭＳ 明朝" w:hAnsi="ＭＳ 明朝"/>
              </w:rPr>
            </w:pPr>
            <w:r w:rsidRPr="001304BC">
              <w:rPr>
                <w:rFonts w:ascii="ＭＳ 明朝" w:hAnsi="ＭＳ 明朝"/>
              </w:rPr>
              <w:t>売店</w:t>
            </w:r>
          </w:p>
        </w:tc>
        <w:tc>
          <w:tcPr>
            <w:tcW w:w="7203" w:type="dxa"/>
          </w:tcPr>
          <w:p w14:paraId="38145B4F" w14:textId="36D1057B" w:rsidR="001304BC" w:rsidRPr="001304BC" w:rsidRDefault="001304BC" w:rsidP="001304BC">
            <w:pPr>
              <w:rPr>
                <w:rFonts w:ascii="ＭＳ 明朝" w:hAnsi="ＭＳ 明朝"/>
              </w:rPr>
            </w:pPr>
            <w:r w:rsidRPr="001304BC">
              <w:rPr>
                <w:rFonts w:ascii="ＭＳ 明朝" w:hAnsi="ＭＳ 明朝"/>
              </w:rPr>
              <w:t>・膜屋根の施設で、プールの中心部に配置されている。</w:t>
            </w:r>
          </w:p>
        </w:tc>
      </w:tr>
      <w:tr w:rsidR="001304BC" w:rsidRPr="001304BC" w14:paraId="0512F1D1" w14:textId="77777777" w:rsidTr="003D5BAB">
        <w:trPr>
          <w:jc w:val="center"/>
        </w:trPr>
        <w:tc>
          <w:tcPr>
            <w:tcW w:w="1838" w:type="dxa"/>
          </w:tcPr>
          <w:p w14:paraId="11DC9D60" w14:textId="77777777" w:rsidR="001304BC" w:rsidRPr="001304BC" w:rsidRDefault="001304BC" w:rsidP="001304BC">
            <w:pPr>
              <w:rPr>
                <w:rFonts w:ascii="ＭＳ 明朝" w:hAnsi="ＭＳ 明朝"/>
              </w:rPr>
            </w:pPr>
            <w:r w:rsidRPr="001304BC">
              <w:rPr>
                <w:rFonts w:ascii="ＭＳ 明朝" w:hAnsi="ＭＳ 明朝"/>
              </w:rPr>
              <w:t>侵入警報システム</w:t>
            </w:r>
          </w:p>
        </w:tc>
        <w:tc>
          <w:tcPr>
            <w:tcW w:w="7203" w:type="dxa"/>
          </w:tcPr>
          <w:p w14:paraId="578E31A2" w14:textId="77777777" w:rsidR="001304BC" w:rsidRPr="001304BC" w:rsidRDefault="001304BC" w:rsidP="001304BC">
            <w:pPr>
              <w:rPr>
                <w:rFonts w:ascii="ＭＳ 明朝" w:hAnsi="ＭＳ 明朝"/>
              </w:rPr>
            </w:pPr>
            <w:r w:rsidRPr="001304BC">
              <w:rPr>
                <w:rFonts w:ascii="ＭＳ 明朝" w:hAnsi="ＭＳ 明朝"/>
              </w:rPr>
              <w:t>・プールの外周部に侵入警報システムが設置されている。</w:t>
            </w:r>
          </w:p>
        </w:tc>
      </w:tr>
      <w:tr w:rsidR="001304BC" w:rsidRPr="001304BC" w14:paraId="03B65DBA" w14:textId="77777777" w:rsidTr="003D5BAB">
        <w:trPr>
          <w:jc w:val="center"/>
        </w:trPr>
        <w:tc>
          <w:tcPr>
            <w:tcW w:w="1838" w:type="dxa"/>
          </w:tcPr>
          <w:p w14:paraId="42D389DC" w14:textId="77777777" w:rsidR="001304BC" w:rsidRPr="001304BC" w:rsidRDefault="001304BC" w:rsidP="001304BC">
            <w:pPr>
              <w:rPr>
                <w:rFonts w:ascii="ＭＳ 明朝" w:hAnsi="ＭＳ 明朝"/>
              </w:rPr>
            </w:pPr>
            <w:r w:rsidRPr="001304BC">
              <w:rPr>
                <w:rFonts w:ascii="ＭＳ 明朝" w:hAnsi="ＭＳ 明朝"/>
              </w:rPr>
              <w:t>植栽</w:t>
            </w:r>
          </w:p>
        </w:tc>
        <w:tc>
          <w:tcPr>
            <w:tcW w:w="7203" w:type="dxa"/>
          </w:tcPr>
          <w:p w14:paraId="485C99D5" w14:textId="77777777" w:rsidR="001304BC" w:rsidRPr="001304BC" w:rsidRDefault="001304BC" w:rsidP="001304BC">
            <w:pPr>
              <w:rPr>
                <w:rFonts w:ascii="ＭＳ 明朝" w:hAnsi="ＭＳ 明朝"/>
              </w:rPr>
            </w:pPr>
            <w:r w:rsidRPr="001304BC">
              <w:rPr>
                <w:rFonts w:ascii="ＭＳ 明朝" w:hAnsi="ＭＳ 明朝"/>
              </w:rPr>
              <w:t>・外周および変形プールの中島が緑地となっている。</w:t>
            </w:r>
          </w:p>
          <w:p w14:paraId="23866336" w14:textId="77777777" w:rsidR="001304BC" w:rsidRPr="001304BC" w:rsidRDefault="001304BC" w:rsidP="001304BC">
            <w:pPr>
              <w:rPr>
                <w:rFonts w:ascii="ＭＳ 明朝" w:hAnsi="ＭＳ 明朝"/>
              </w:rPr>
            </w:pPr>
            <w:r w:rsidRPr="001304BC">
              <w:rPr>
                <w:rFonts w:ascii="ＭＳ 明朝" w:hAnsi="ＭＳ 明朝" w:hint="eastAsia"/>
              </w:rPr>
              <w:t>・外周は、立ち上がりのあるレンガ花壇となっている。</w:t>
            </w:r>
          </w:p>
          <w:p w14:paraId="7598D87E" w14:textId="77777777" w:rsidR="001304BC" w:rsidRPr="001304BC" w:rsidRDefault="001304BC" w:rsidP="001304BC">
            <w:pPr>
              <w:rPr>
                <w:rFonts w:ascii="ＭＳ 明朝" w:hAnsi="ＭＳ 明朝"/>
              </w:rPr>
            </w:pPr>
            <w:r w:rsidRPr="001304BC">
              <w:rPr>
                <w:rFonts w:ascii="ＭＳ 明朝" w:hAnsi="ＭＳ 明朝" w:hint="eastAsia"/>
              </w:rPr>
              <w:t>・樹種はワシントンヤシが中心だが、開設当初の樹木のため寿命が懸念される。</w:t>
            </w:r>
          </w:p>
        </w:tc>
      </w:tr>
    </w:tbl>
    <w:p w14:paraId="0636571B" w14:textId="77777777" w:rsidR="001304BC" w:rsidRPr="001304BC" w:rsidRDefault="001304BC" w:rsidP="001304BC">
      <w:pPr>
        <w:rPr>
          <w:rFonts w:ascii="ＭＳ 明朝" w:eastAsia="ＭＳ 明朝" w:hAnsi="ＭＳ 明朝"/>
        </w:rPr>
      </w:pPr>
    </w:p>
    <w:p w14:paraId="6DB85290" w14:textId="77777777" w:rsidR="001304BC" w:rsidRPr="00C7499C" w:rsidRDefault="00C7499C" w:rsidP="00C7499C">
      <w:pPr>
        <w:ind w:firstLineChars="100" w:firstLine="210"/>
        <w:rPr>
          <w:rFonts w:ascii="ＭＳ ゴシック" w:eastAsia="ＭＳ ゴシック" w:hAnsi="ＭＳ ゴシック"/>
        </w:rPr>
      </w:pPr>
      <w:r w:rsidRPr="00C7499C">
        <w:rPr>
          <w:rFonts w:ascii="ＭＳ ゴシック" w:eastAsia="ＭＳ ゴシック" w:hAnsi="ＭＳ ゴシック" w:hint="eastAsia"/>
        </w:rPr>
        <w:t>（５）</w:t>
      </w:r>
      <w:r w:rsidR="001304BC" w:rsidRPr="00C7499C">
        <w:rPr>
          <w:rFonts w:ascii="ＭＳ ゴシック" w:eastAsia="ＭＳ ゴシック" w:hAnsi="ＭＳ ゴシック" w:hint="eastAsia"/>
        </w:rPr>
        <w:t>久宝寺緑地プールの主要埋設管</w:t>
      </w:r>
    </w:p>
    <w:p w14:paraId="53446183" w14:textId="77777777" w:rsidR="001304BC" w:rsidRPr="001304BC" w:rsidRDefault="001304BC" w:rsidP="00C7499C">
      <w:pPr>
        <w:ind w:firstLineChars="200" w:firstLine="420"/>
        <w:rPr>
          <w:rFonts w:ascii="ＭＳ 明朝" w:eastAsia="ＭＳ 明朝" w:hAnsi="ＭＳ 明朝"/>
        </w:rPr>
      </w:pPr>
      <w:r w:rsidRPr="001304BC">
        <w:rPr>
          <w:rFonts w:ascii="ＭＳ 明朝" w:eastAsia="ＭＳ 明朝" w:hAnsi="ＭＳ 明朝" w:hint="eastAsia"/>
        </w:rPr>
        <w:t>給水、排水、電気の主要配管ルート</w:t>
      </w:r>
      <w:r w:rsidR="00C7499C">
        <w:rPr>
          <w:rFonts w:ascii="ＭＳ 明朝" w:eastAsia="ＭＳ 明朝" w:hAnsi="ＭＳ 明朝" w:hint="eastAsia"/>
        </w:rPr>
        <w:t>の概要は以下のとおりである</w:t>
      </w:r>
      <w:r w:rsidRPr="001304BC">
        <w:rPr>
          <w:rFonts w:ascii="ＭＳ 明朝" w:eastAsia="ＭＳ 明朝" w:hAnsi="ＭＳ 明朝" w:hint="eastAsia"/>
        </w:rPr>
        <w:t>。</w:t>
      </w:r>
    </w:p>
    <w:p w14:paraId="015DBA88" w14:textId="77777777" w:rsidR="001304BC" w:rsidRPr="001304BC" w:rsidRDefault="00C7499C" w:rsidP="00C7499C">
      <w:pPr>
        <w:ind w:leftChars="202" w:left="707" w:hangingChars="135" w:hanging="283"/>
        <w:rPr>
          <w:rFonts w:ascii="ＭＳ 明朝" w:eastAsia="ＭＳ 明朝" w:hAnsi="ＭＳ 明朝"/>
        </w:rPr>
      </w:pPr>
      <w:r>
        <w:rPr>
          <w:rFonts w:ascii="ＭＳ 明朝" w:eastAsia="ＭＳ 明朝" w:hAnsi="ＭＳ 明朝" w:hint="eastAsia"/>
        </w:rPr>
        <w:t>・</w:t>
      </w:r>
      <w:r w:rsidR="001304BC" w:rsidRPr="001304BC">
        <w:rPr>
          <w:rFonts w:ascii="ＭＳ 明朝" w:eastAsia="ＭＳ 明朝" w:hAnsi="ＭＳ 明朝" w:hint="eastAsia"/>
        </w:rPr>
        <w:t>給水設備は、管理棟南側から受水している。また、プール東側には、八尾市の給水本管が埋設されている。</w:t>
      </w:r>
    </w:p>
    <w:p w14:paraId="03C9A204" w14:textId="77777777" w:rsidR="001304BC" w:rsidRPr="001304BC" w:rsidRDefault="00C7499C" w:rsidP="00C7499C">
      <w:pPr>
        <w:ind w:leftChars="202" w:left="707" w:hangingChars="135" w:hanging="283"/>
        <w:rPr>
          <w:rFonts w:ascii="ＭＳ 明朝" w:eastAsia="ＭＳ 明朝" w:hAnsi="ＭＳ 明朝"/>
        </w:rPr>
      </w:pPr>
      <w:r>
        <w:rPr>
          <w:rFonts w:ascii="ＭＳ 明朝" w:eastAsia="ＭＳ 明朝" w:hAnsi="ＭＳ 明朝" w:hint="eastAsia"/>
        </w:rPr>
        <w:t>・</w:t>
      </w:r>
      <w:r w:rsidR="001304BC" w:rsidRPr="001304BC">
        <w:rPr>
          <w:rFonts w:ascii="ＭＳ 明朝" w:eastAsia="ＭＳ 明朝" w:hAnsi="ＭＳ 明朝" w:hint="eastAsia"/>
        </w:rPr>
        <w:t>排水設備は、管理棟南側からφ700にて、南西に向けて排水している。</w:t>
      </w:r>
    </w:p>
    <w:p w14:paraId="6959262E" w14:textId="6CDD7FBD" w:rsidR="001304BC" w:rsidRPr="001304BC" w:rsidRDefault="00C7499C" w:rsidP="00C7499C">
      <w:pPr>
        <w:ind w:leftChars="202" w:left="707" w:hangingChars="135" w:hanging="283"/>
        <w:rPr>
          <w:rFonts w:ascii="ＭＳ 明朝" w:eastAsia="ＭＳ 明朝" w:hAnsi="ＭＳ 明朝"/>
        </w:rPr>
      </w:pPr>
      <w:r>
        <w:rPr>
          <w:rFonts w:ascii="ＭＳ 明朝" w:eastAsia="ＭＳ 明朝" w:hAnsi="ＭＳ 明朝" w:hint="eastAsia"/>
        </w:rPr>
        <w:t>・</w:t>
      </w:r>
      <w:r w:rsidR="001304BC" w:rsidRPr="001304BC">
        <w:rPr>
          <w:rFonts w:ascii="ＭＳ 明朝" w:eastAsia="ＭＳ 明朝" w:hAnsi="ＭＳ 明朝" w:hint="eastAsia"/>
        </w:rPr>
        <w:t>電気設備は、平成26年度に管理棟北側に設置したキュービクルから受電している。</w:t>
      </w:r>
    </w:p>
    <w:p w14:paraId="57C1C284" w14:textId="64464E2B" w:rsidR="001304BC" w:rsidRDefault="001304BC" w:rsidP="009D5C5B">
      <w:pPr>
        <w:rPr>
          <w:rFonts w:ascii="ＭＳ 明朝" w:eastAsia="ＭＳ 明朝" w:hAnsi="ＭＳ 明朝"/>
        </w:rPr>
      </w:pPr>
    </w:p>
    <w:p w14:paraId="76965F88" w14:textId="4A87C948" w:rsidR="00642DCC" w:rsidRPr="002365EA" w:rsidRDefault="00642DCC" w:rsidP="00642DCC">
      <w:pPr>
        <w:widowControl/>
        <w:jc w:val="left"/>
        <w:rPr>
          <w:rFonts w:ascii="ＭＳ 明朝" w:eastAsia="ＭＳ 明朝" w:hAnsi="ＭＳ 明朝"/>
        </w:rPr>
      </w:pPr>
    </w:p>
    <w:p w14:paraId="272F8D99" w14:textId="77777777" w:rsidR="00642DCC" w:rsidRPr="001304BC" w:rsidRDefault="00642DCC" w:rsidP="009D5C5B">
      <w:pPr>
        <w:rPr>
          <w:rFonts w:ascii="ＭＳ 明朝" w:eastAsia="ＭＳ 明朝" w:hAnsi="ＭＳ 明朝"/>
        </w:rPr>
      </w:pPr>
    </w:p>
    <w:sectPr w:rsidR="00642DCC" w:rsidRPr="001304BC" w:rsidSect="005A6384">
      <w:headerReference w:type="even" r:id="rId11"/>
      <w:headerReference w:type="default" r:id="rId12"/>
      <w:footerReference w:type="even" r:id="rId13"/>
      <w:footerReference w:type="default" r:id="rId14"/>
      <w:headerReference w:type="first" r:id="rId15"/>
      <w:footerReference w:type="first" r:id="rId16"/>
      <w:pgSz w:w="11906" w:h="16838"/>
      <w:pgMar w:top="1985" w:right="1133" w:bottom="1701" w:left="127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A0A07" w14:textId="77777777" w:rsidR="001304BC" w:rsidRDefault="001304BC" w:rsidP="001304BC">
      <w:r>
        <w:separator/>
      </w:r>
    </w:p>
  </w:endnote>
  <w:endnote w:type="continuationSeparator" w:id="0">
    <w:p w14:paraId="728216DA" w14:textId="77777777" w:rsidR="001304BC" w:rsidRDefault="001304BC" w:rsidP="0013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46A41" w14:textId="77777777" w:rsidR="0016307B" w:rsidRDefault="0016307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9246E" w14:textId="77777777" w:rsidR="0016307B" w:rsidRDefault="0016307B">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F3987" w14:textId="77777777" w:rsidR="0016307B" w:rsidRDefault="0016307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2F3C3" w14:textId="77777777" w:rsidR="001304BC" w:rsidRDefault="001304BC" w:rsidP="001304BC">
      <w:r>
        <w:separator/>
      </w:r>
    </w:p>
  </w:footnote>
  <w:footnote w:type="continuationSeparator" w:id="0">
    <w:p w14:paraId="302FBC87" w14:textId="77777777" w:rsidR="001304BC" w:rsidRDefault="001304BC" w:rsidP="001304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FF784" w14:textId="77777777" w:rsidR="0016307B" w:rsidRDefault="0016307B">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0903A" w14:textId="5387ED87" w:rsidR="001304BC" w:rsidRDefault="009F44B3" w:rsidP="001304BC">
    <w:pPr>
      <w:pStyle w:val="a4"/>
      <w:jc w:val="right"/>
      <w:rPr>
        <w:rFonts w:ascii="ＭＳ Ｐゴシック" w:eastAsia="ＭＳ Ｐゴシック" w:hAnsi="ＭＳ Ｐゴシック"/>
      </w:rPr>
    </w:pPr>
    <w:r>
      <w:rPr>
        <w:rFonts w:ascii="ＭＳ Ｐゴシック" w:eastAsia="ＭＳ Ｐゴシック" w:hAnsi="ＭＳ Ｐゴシック" w:hint="eastAsia"/>
      </w:rPr>
      <w:t>資料-６</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0ED64" w14:textId="77777777" w:rsidR="0016307B" w:rsidRDefault="0016307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4127A0"/>
    <w:multiLevelType w:val="multilevel"/>
    <w:tmpl w:val="9AC2A2E0"/>
    <w:lvl w:ilvl="0">
      <w:start w:val="1"/>
      <w:numFmt w:val="decimal"/>
      <w:pStyle w:val="1"/>
      <w:suff w:val="nothing"/>
      <w:lvlText w:val="%1.　"/>
      <w:lvlJc w:val="left"/>
      <w:pPr>
        <w:ind w:left="516" w:hanging="516"/>
      </w:pPr>
      <w:rPr>
        <w:rFonts w:hint="eastAsia"/>
      </w:rPr>
    </w:lvl>
    <w:lvl w:ilvl="1">
      <w:start w:val="1"/>
      <w:numFmt w:val="decimal"/>
      <w:pStyle w:val="2"/>
      <w:suff w:val="nothing"/>
      <w:lvlText w:val="%1.%2　"/>
      <w:lvlJc w:val="left"/>
      <w:pPr>
        <w:ind w:left="680" w:hanging="572"/>
      </w:pPr>
      <w:rPr>
        <w:rFonts w:hint="eastAsia"/>
      </w:rPr>
    </w:lvl>
    <w:lvl w:ilvl="2">
      <w:start w:val="1"/>
      <w:numFmt w:val="decimal"/>
      <w:pStyle w:val="3"/>
      <w:suff w:val="nothing"/>
      <w:lvlText w:val="%1.%2.%3　"/>
      <w:lvlJc w:val="left"/>
      <w:pPr>
        <w:ind w:left="811" w:hanging="703"/>
      </w:pPr>
      <w:rPr>
        <w:rFonts w:hint="eastAsia"/>
      </w:rPr>
    </w:lvl>
    <w:lvl w:ilvl="3">
      <w:start w:val="1"/>
      <w:numFmt w:val="decimal"/>
      <w:pStyle w:val="4"/>
      <w:suff w:val="nothing"/>
      <w:lvlText w:val="(%4)　"/>
      <w:lvlJc w:val="left"/>
      <w:pPr>
        <w:ind w:left="885" w:hanging="465"/>
      </w:pPr>
      <w:rPr>
        <w:rFonts w:hint="eastAsia"/>
      </w:rPr>
    </w:lvl>
    <w:lvl w:ilvl="4">
      <w:start w:val="1"/>
      <w:numFmt w:val="decimal"/>
      <w:pStyle w:val="5"/>
      <w:suff w:val="nothing"/>
      <w:lvlText w:val="%5)　"/>
      <w:lvlJc w:val="left"/>
      <w:pPr>
        <w:ind w:left="1134" w:hanging="397"/>
      </w:pPr>
      <w:rPr>
        <w:rFonts w:hint="eastAsia"/>
      </w:rPr>
    </w:lvl>
    <w:lvl w:ilvl="5">
      <w:start w:val="1"/>
      <w:numFmt w:val="lowerLetter"/>
      <w:pStyle w:val="6"/>
      <w:suff w:val="nothing"/>
      <w:lvlText w:val="%6)　"/>
      <w:lvlJc w:val="left"/>
      <w:pPr>
        <w:ind w:left="1151" w:hanging="414"/>
      </w:pPr>
      <w:rPr>
        <w:rFonts w:hint="eastAsia"/>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361" w:hanging="414"/>
      </w:pPr>
      <w:rPr>
        <w:rFonts w:hint="eastAsia"/>
      </w:rPr>
    </w:lvl>
    <w:lvl w:ilvl="8">
      <w:start w:val="1"/>
      <w:numFmt w:val="upperLetter"/>
      <w:pStyle w:val="9"/>
      <w:suff w:val="nothing"/>
      <w:lvlText w:val="%9.　"/>
      <w:lvlJc w:val="left"/>
      <w:pPr>
        <w:ind w:left="1457" w:hanging="408"/>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4BC"/>
    <w:rsid w:val="001126F2"/>
    <w:rsid w:val="001304BC"/>
    <w:rsid w:val="0016307B"/>
    <w:rsid w:val="0037078D"/>
    <w:rsid w:val="003951F5"/>
    <w:rsid w:val="003D5BAB"/>
    <w:rsid w:val="00455562"/>
    <w:rsid w:val="00530FEB"/>
    <w:rsid w:val="005A6384"/>
    <w:rsid w:val="005B21A7"/>
    <w:rsid w:val="00642DCC"/>
    <w:rsid w:val="0073784F"/>
    <w:rsid w:val="007A0096"/>
    <w:rsid w:val="00872703"/>
    <w:rsid w:val="0098018B"/>
    <w:rsid w:val="0099247D"/>
    <w:rsid w:val="009D5C5B"/>
    <w:rsid w:val="009F44B3"/>
    <w:rsid w:val="00A4456B"/>
    <w:rsid w:val="00B54FB9"/>
    <w:rsid w:val="00BC7578"/>
    <w:rsid w:val="00C64E47"/>
    <w:rsid w:val="00C7499C"/>
    <w:rsid w:val="00CA224F"/>
    <w:rsid w:val="00D60EA7"/>
    <w:rsid w:val="00D66A3D"/>
    <w:rsid w:val="00D91275"/>
    <w:rsid w:val="00FF7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EDD2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0"/>
    <w:next w:val="a"/>
    <w:link w:val="10"/>
    <w:qFormat/>
    <w:rsid w:val="001304BC"/>
    <w:pPr>
      <w:keepNext/>
      <w:keepLines/>
      <w:widowControl/>
      <w:numPr>
        <w:numId w:val="1"/>
      </w:numPr>
      <w:snapToGrid w:val="0"/>
      <w:outlineLvl w:val="0"/>
    </w:pPr>
    <w:rPr>
      <w:rFonts w:ascii="Arial" w:eastAsia="ＭＳ ゴシック" w:hAnsi="Arial" w:cs="Times New Roman"/>
      <w:sz w:val="28"/>
      <w:szCs w:val="24"/>
    </w:rPr>
  </w:style>
  <w:style w:type="paragraph" w:styleId="2">
    <w:name w:val="heading 2"/>
    <w:basedOn w:val="a0"/>
    <w:next w:val="20"/>
    <w:link w:val="21"/>
    <w:qFormat/>
    <w:rsid w:val="001304BC"/>
    <w:pPr>
      <w:keepNext/>
      <w:keepLines/>
      <w:widowControl/>
      <w:numPr>
        <w:ilvl w:val="1"/>
        <w:numId w:val="1"/>
      </w:numPr>
      <w:outlineLvl w:val="1"/>
    </w:pPr>
    <w:rPr>
      <w:rFonts w:ascii="Arial" w:eastAsia="ＭＳ ゴシック" w:hAnsi="Arial" w:cs="Times New Roman"/>
      <w:sz w:val="24"/>
      <w:szCs w:val="24"/>
    </w:rPr>
  </w:style>
  <w:style w:type="paragraph" w:styleId="3">
    <w:name w:val="heading 3"/>
    <w:aliases w:val="見出し 3 Char,見出し 3-1"/>
    <w:basedOn w:val="a0"/>
    <w:next w:val="30"/>
    <w:link w:val="31"/>
    <w:qFormat/>
    <w:rsid w:val="001304BC"/>
    <w:pPr>
      <w:keepNext/>
      <w:keepLines/>
      <w:widowControl/>
      <w:numPr>
        <w:ilvl w:val="2"/>
        <w:numId w:val="1"/>
      </w:numPr>
      <w:outlineLvl w:val="2"/>
    </w:pPr>
    <w:rPr>
      <w:rFonts w:ascii="Arial" w:eastAsia="ＭＳ ゴシック" w:hAnsi="Arial" w:cs="Times New Roman"/>
      <w:sz w:val="22"/>
      <w:szCs w:val="24"/>
    </w:rPr>
  </w:style>
  <w:style w:type="paragraph" w:styleId="4">
    <w:name w:val="heading 4"/>
    <w:aliases w:val="Char, Char"/>
    <w:basedOn w:val="a0"/>
    <w:next w:val="40"/>
    <w:link w:val="41"/>
    <w:qFormat/>
    <w:rsid w:val="001304BC"/>
    <w:pPr>
      <w:keepNext/>
      <w:keepLines/>
      <w:widowControl/>
      <w:numPr>
        <w:ilvl w:val="3"/>
        <w:numId w:val="1"/>
      </w:numPr>
      <w:outlineLvl w:val="3"/>
    </w:pPr>
    <w:rPr>
      <w:rFonts w:ascii="Arial" w:eastAsia="ＭＳ ゴシック" w:hAnsi="Arial" w:cs="Times New Roman"/>
      <w:bCs/>
      <w:szCs w:val="24"/>
    </w:rPr>
  </w:style>
  <w:style w:type="paragraph" w:styleId="5">
    <w:name w:val="heading 5"/>
    <w:aliases w:val="Char Char,Char Char Char Char Char,Char Char Char Char"/>
    <w:basedOn w:val="a0"/>
    <w:next w:val="50"/>
    <w:link w:val="51"/>
    <w:qFormat/>
    <w:rsid w:val="001304BC"/>
    <w:pPr>
      <w:keepNext/>
      <w:keepLines/>
      <w:widowControl/>
      <w:numPr>
        <w:ilvl w:val="4"/>
        <w:numId w:val="1"/>
      </w:numPr>
      <w:outlineLvl w:val="4"/>
    </w:pPr>
    <w:rPr>
      <w:rFonts w:ascii="Arial" w:eastAsia="ＭＳ ゴシック" w:hAnsi="Arial" w:cs="Times New Roman"/>
      <w:szCs w:val="24"/>
    </w:rPr>
  </w:style>
  <w:style w:type="paragraph" w:styleId="6">
    <w:name w:val="heading 6"/>
    <w:basedOn w:val="a0"/>
    <w:next w:val="a"/>
    <w:link w:val="60"/>
    <w:qFormat/>
    <w:rsid w:val="001304BC"/>
    <w:pPr>
      <w:keepNext/>
      <w:keepLines/>
      <w:widowControl/>
      <w:numPr>
        <w:ilvl w:val="5"/>
        <w:numId w:val="1"/>
      </w:numPr>
      <w:outlineLvl w:val="5"/>
    </w:pPr>
    <w:rPr>
      <w:rFonts w:ascii="Arial" w:eastAsia="ＭＳ ゴシック" w:hAnsi="Arial" w:cs="Times New Roman"/>
      <w:bCs/>
      <w:szCs w:val="24"/>
    </w:rPr>
  </w:style>
  <w:style w:type="paragraph" w:styleId="7">
    <w:name w:val="heading 7"/>
    <w:basedOn w:val="a0"/>
    <w:next w:val="a"/>
    <w:link w:val="70"/>
    <w:qFormat/>
    <w:rsid w:val="001304BC"/>
    <w:pPr>
      <w:keepNext/>
      <w:keepLines/>
      <w:widowControl/>
      <w:numPr>
        <w:ilvl w:val="6"/>
        <w:numId w:val="1"/>
      </w:numPr>
      <w:outlineLvl w:val="6"/>
    </w:pPr>
    <w:rPr>
      <w:rFonts w:ascii="Arial" w:eastAsia="ＭＳ ゴシック" w:hAnsi="Arial" w:cs="Times New Roman"/>
      <w:szCs w:val="24"/>
    </w:rPr>
  </w:style>
  <w:style w:type="paragraph" w:styleId="8">
    <w:name w:val="heading 8"/>
    <w:basedOn w:val="a0"/>
    <w:next w:val="a"/>
    <w:link w:val="80"/>
    <w:qFormat/>
    <w:rsid w:val="001304BC"/>
    <w:pPr>
      <w:keepNext/>
      <w:keepLines/>
      <w:widowControl/>
      <w:numPr>
        <w:ilvl w:val="7"/>
        <w:numId w:val="1"/>
      </w:numPr>
      <w:outlineLvl w:val="7"/>
    </w:pPr>
    <w:rPr>
      <w:rFonts w:ascii="Arial" w:eastAsia="ＭＳ ゴシック" w:hAnsi="Arial" w:cs="Times New Roman"/>
      <w:szCs w:val="24"/>
    </w:rPr>
  </w:style>
  <w:style w:type="paragraph" w:styleId="9">
    <w:name w:val="heading 9"/>
    <w:basedOn w:val="a0"/>
    <w:next w:val="a"/>
    <w:link w:val="90"/>
    <w:qFormat/>
    <w:rsid w:val="001304BC"/>
    <w:pPr>
      <w:keepNext/>
      <w:keepLines/>
      <w:widowControl/>
      <w:numPr>
        <w:ilvl w:val="8"/>
        <w:numId w:val="1"/>
      </w:numPr>
      <w:outlineLvl w:val="8"/>
    </w:pPr>
    <w:rPr>
      <w:rFonts w:ascii="Arial" w:eastAsia="ＭＳ ゴシック" w:hAnsi="Arial"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1304BC"/>
    <w:pPr>
      <w:tabs>
        <w:tab w:val="center" w:pos="4252"/>
        <w:tab w:val="right" w:pos="8504"/>
      </w:tabs>
      <w:snapToGrid w:val="0"/>
    </w:pPr>
  </w:style>
  <w:style w:type="character" w:customStyle="1" w:styleId="a5">
    <w:name w:val="ヘッダー (文字)"/>
    <w:basedOn w:val="a1"/>
    <w:link w:val="a4"/>
    <w:uiPriority w:val="99"/>
    <w:rsid w:val="001304BC"/>
  </w:style>
  <w:style w:type="paragraph" w:styleId="a6">
    <w:name w:val="footer"/>
    <w:basedOn w:val="a"/>
    <w:link w:val="a7"/>
    <w:uiPriority w:val="99"/>
    <w:unhideWhenUsed/>
    <w:rsid w:val="001304BC"/>
    <w:pPr>
      <w:tabs>
        <w:tab w:val="center" w:pos="4252"/>
        <w:tab w:val="right" w:pos="8504"/>
      </w:tabs>
      <w:snapToGrid w:val="0"/>
    </w:pPr>
  </w:style>
  <w:style w:type="character" w:customStyle="1" w:styleId="a7">
    <w:name w:val="フッター (文字)"/>
    <w:basedOn w:val="a1"/>
    <w:link w:val="a6"/>
    <w:uiPriority w:val="99"/>
    <w:rsid w:val="001304BC"/>
  </w:style>
  <w:style w:type="paragraph" w:customStyle="1" w:styleId="11">
    <w:name w:val="本文1"/>
    <w:basedOn w:val="a"/>
    <w:qFormat/>
    <w:rsid w:val="001304BC"/>
    <w:pPr>
      <w:widowControl/>
      <w:spacing w:line="360" w:lineRule="exact"/>
      <w:ind w:leftChars="100" w:left="100" w:firstLineChars="100" w:firstLine="100"/>
      <w:jc w:val="left"/>
    </w:pPr>
    <w:rPr>
      <w:rFonts w:ascii="ＭＳ Ｐ明朝" w:eastAsia="ＭＳ Ｐ明朝"/>
    </w:rPr>
  </w:style>
  <w:style w:type="paragraph" w:customStyle="1" w:styleId="a8">
    <w:name w:val="図表番号スタイル"/>
    <w:basedOn w:val="a"/>
    <w:qFormat/>
    <w:rsid w:val="001304BC"/>
    <w:pPr>
      <w:widowControl/>
      <w:spacing w:line="360" w:lineRule="exact"/>
      <w:jc w:val="center"/>
    </w:pPr>
    <w:rPr>
      <w:rFonts w:ascii="ＭＳ Ｐゴシック" w:eastAsia="ＭＳ Ｐゴシック"/>
    </w:rPr>
  </w:style>
  <w:style w:type="character" w:customStyle="1" w:styleId="10">
    <w:name w:val="見出し 1 (文字)"/>
    <w:basedOn w:val="a1"/>
    <w:link w:val="1"/>
    <w:rsid w:val="001304BC"/>
    <w:rPr>
      <w:rFonts w:ascii="Arial" w:eastAsia="ＭＳ ゴシック" w:hAnsi="Arial" w:cs="Times New Roman"/>
      <w:sz w:val="28"/>
      <w:szCs w:val="24"/>
    </w:rPr>
  </w:style>
  <w:style w:type="character" w:customStyle="1" w:styleId="21">
    <w:name w:val="見出し 2 (文字)"/>
    <w:basedOn w:val="a1"/>
    <w:link w:val="2"/>
    <w:rsid w:val="001304BC"/>
    <w:rPr>
      <w:rFonts w:ascii="Arial" w:eastAsia="ＭＳ ゴシック" w:hAnsi="Arial" w:cs="Times New Roman"/>
      <w:sz w:val="24"/>
      <w:szCs w:val="24"/>
    </w:rPr>
  </w:style>
  <w:style w:type="character" w:customStyle="1" w:styleId="31">
    <w:name w:val="見出し 3 (文字)"/>
    <w:aliases w:val="見出し 3 Char (文字),見出し 3-1 (文字)"/>
    <w:basedOn w:val="a1"/>
    <w:link w:val="3"/>
    <w:rsid w:val="001304BC"/>
    <w:rPr>
      <w:rFonts w:ascii="Arial" w:eastAsia="ＭＳ ゴシック" w:hAnsi="Arial" w:cs="Times New Roman"/>
      <w:sz w:val="22"/>
      <w:szCs w:val="24"/>
    </w:rPr>
  </w:style>
  <w:style w:type="character" w:customStyle="1" w:styleId="41">
    <w:name w:val="見出し 4 (文字)"/>
    <w:aliases w:val="Char (文字), Char (文字)"/>
    <w:basedOn w:val="a1"/>
    <w:link w:val="4"/>
    <w:rsid w:val="001304BC"/>
    <w:rPr>
      <w:rFonts w:ascii="Arial" w:eastAsia="ＭＳ ゴシック" w:hAnsi="Arial" w:cs="Times New Roman"/>
      <w:bCs/>
      <w:szCs w:val="24"/>
    </w:rPr>
  </w:style>
  <w:style w:type="character" w:customStyle="1" w:styleId="51">
    <w:name w:val="見出し 5 (文字)"/>
    <w:aliases w:val="Char Char (文字),Char Char Char Char Char (文字),Char Char Char Char (文字)"/>
    <w:basedOn w:val="a1"/>
    <w:link w:val="5"/>
    <w:rsid w:val="001304BC"/>
    <w:rPr>
      <w:rFonts w:ascii="Arial" w:eastAsia="ＭＳ ゴシック" w:hAnsi="Arial" w:cs="Times New Roman"/>
      <w:szCs w:val="24"/>
    </w:rPr>
  </w:style>
  <w:style w:type="character" w:customStyle="1" w:styleId="60">
    <w:name w:val="見出し 6 (文字)"/>
    <w:basedOn w:val="a1"/>
    <w:link w:val="6"/>
    <w:rsid w:val="001304BC"/>
    <w:rPr>
      <w:rFonts w:ascii="Arial" w:eastAsia="ＭＳ ゴシック" w:hAnsi="Arial" w:cs="Times New Roman"/>
      <w:bCs/>
      <w:szCs w:val="24"/>
    </w:rPr>
  </w:style>
  <w:style w:type="character" w:customStyle="1" w:styleId="70">
    <w:name w:val="見出し 7 (文字)"/>
    <w:basedOn w:val="a1"/>
    <w:link w:val="7"/>
    <w:rsid w:val="001304BC"/>
    <w:rPr>
      <w:rFonts w:ascii="Arial" w:eastAsia="ＭＳ ゴシック" w:hAnsi="Arial" w:cs="Times New Roman"/>
      <w:szCs w:val="24"/>
    </w:rPr>
  </w:style>
  <w:style w:type="character" w:customStyle="1" w:styleId="80">
    <w:name w:val="見出し 8 (文字)"/>
    <w:basedOn w:val="a1"/>
    <w:link w:val="8"/>
    <w:rsid w:val="001304BC"/>
    <w:rPr>
      <w:rFonts w:ascii="Arial" w:eastAsia="ＭＳ ゴシック" w:hAnsi="Arial" w:cs="Times New Roman"/>
      <w:szCs w:val="24"/>
    </w:rPr>
  </w:style>
  <w:style w:type="character" w:customStyle="1" w:styleId="90">
    <w:name w:val="見出し 9 (文字)"/>
    <w:basedOn w:val="a1"/>
    <w:link w:val="9"/>
    <w:rsid w:val="001304BC"/>
    <w:rPr>
      <w:rFonts w:ascii="Arial" w:eastAsia="ＭＳ ゴシック" w:hAnsi="Arial" w:cs="Times New Roman"/>
      <w:szCs w:val="24"/>
    </w:rPr>
  </w:style>
  <w:style w:type="paragraph" w:styleId="20">
    <w:name w:val="Body Text 2"/>
    <w:basedOn w:val="a0"/>
    <w:link w:val="22"/>
    <w:rsid w:val="001304BC"/>
    <w:pPr>
      <w:widowControl/>
      <w:ind w:leftChars="50" w:left="50" w:firstLineChars="100" w:firstLine="100"/>
    </w:pPr>
    <w:rPr>
      <w:rFonts w:ascii="Century" w:eastAsia="ＭＳ 明朝" w:hAnsi="Century" w:cs="Times New Roman"/>
      <w:szCs w:val="24"/>
    </w:rPr>
  </w:style>
  <w:style w:type="character" w:customStyle="1" w:styleId="22">
    <w:name w:val="本文 2 (文字)"/>
    <w:basedOn w:val="a1"/>
    <w:link w:val="20"/>
    <w:rsid w:val="001304BC"/>
    <w:rPr>
      <w:rFonts w:ascii="Century" w:eastAsia="ＭＳ 明朝" w:hAnsi="Century" w:cs="Times New Roman"/>
      <w:szCs w:val="24"/>
    </w:rPr>
  </w:style>
  <w:style w:type="paragraph" w:styleId="30">
    <w:name w:val="Body Text 3"/>
    <w:basedOn w:val="a0"/>
    <w:link w:val="32"/>
    <w:rsid w:val="001304BC"/>
    <w:pPr>
      <w:widowControl/>
      <w:ind w:leftChars="50" w:left="50" w:firstLineChars="100" w:firstLine="100"/>
    </w:pPr>
    <w:rPr>
      <w:rFonts w:ascii="Century" w:eastAsia="ＭＳ 明朝" w:hAnsi="Century" w:cs="Times New Roman"/>
      <w:szCs w:val="16"/>
    </w:rPr>
  </w:style>
  <w:style w:type="character" w:customStyle="1" w:styleId="32">
    <w:name w:val="本文 3 (文字)"/>
    <w:basedOn w:val="a1"/>
    <w:link w:val="30"/>
    <w:rsid w:val="001304BC"/>
    <w:rPr>
      <w:rFonts w:ascii="Century" w:eastAsia="ＭＳ 明朝" w:hAnsi="Century" w:cs="Times New Roman"/>
      <w:szCs w:val="16"/>
    </w:rPr>
  </w:style>
  <w:style w:type="paragraph" w:customStyle="1" w:styleId="40">
    <w:name w:val="本文 4"/>
    <w:basedOn w:val="a0"/>
    <w:link w:val="4Char"/>
    <w:rsid w:val="001304BC"/>
    <w:pPr>
      <w:widowControl/>
      <w:ind w:leftChars="200" w:left="200" w:firstLineChars="100" w:firstLine="100"/>
    </w:pPr>
    <w:rPr>
      <w:rFonts w:ascii="Century" w:eastAsia="ＭＳ 明朝" w:hAnsi="Century" w:cs="Times New Roman"/>
      <w:szCs w:val="24"/>
    </w:rPr>
  </w:style>
  <w:style w:type="paragraph" w:customStyle="1" w:styleId="50">
    <w:name w:val="本文 5"/>
    <w:basedOn w:val="a0"/>
    <w:rsid w:val="001304BC"/>
    <w:pPr>
      <w:widowControl/>
      <w:ind w:leftChars="350" w:left="350" w:firstLineChars="100" w:firstLine="100"/>
    </w:pPr>
    <w:rPr>
      <w:rFonts w:ascii="Century" w:eastAsia="ＭＳ 明朝" w:hAnsi="Century" w:cs="Times New Roman"/>
      <w:szCs w:val="24"/>
    </w:rPr>
  </w:style>
  <w:style w:type="paragraph" w:styleId="a9">
    <w:name w:val="caption"/>
    <w:aliases w:val=" Char1 Char Char Char Char Char Char"/>
    <w:basedOn w:val="a0"/>
    <w:next w:val="a"/>
    <w:link w:val="aa"/>
    <w:qFormat/>
    <w:rsid w:val="001304BC"/>
    <w:pPr>
      <w:keepLines/>
      <w:spacing w:beforeLines="50" w:before="50" w:afterLines="50" w:after="50"/>
      <w:jc w:val="center"/>
    </w:pPr>
    <w:rPr>
      <w:rFonts w:ascii="Arial" w:eastAsia="ＭＳ ゴシック" w:hAnsi="Arial" w:cs="Times New Roman"/>
      <w:bCs/>
      <w:szCs w:val="20"/>
    </w:rPr>
  </w:style>
  <w:style w:type="table" w:styleId="ab">
    <w:name w:val="Table Grid"/>
    <w:basedOn w:val="a2"/>
    <w:uiPriority w:val="39"/>
    <w:rsid w:val="001304B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本文 4 Char"/>
    <w:link w:val="40"/>
    <w:rsid w:val="001304BC"/>
    <w:rPr>
      <w:rFonts w:ascii="Century" w:eastAsia="ＭＳ 明朝" w:hAnsi="Century" w:cs="Times New Roman"/>
      <w:szCs w:val="24"/>
    </w:rPr>
  </w:style>
  <w:style w:type="character" w:customStyle="1" w:styleId="aa">
    <w:name w:val="図表番号 (文字)"/>
    <w:aliases w:val=" Char1 Char Char Char Char Char Char (文字)"/>
    <w:link w:val="a9"/>
    <w:rsid w:val="001304BC"/>
    <w:rPr>
      <w:rFonts w:ascii="Arial" w:eastAsia="ＭＳ ゴシック" w:hAnsi="Arial" w:cs="Times New Roman"/>
      <w:bCs/>
      <w:szCs w:val="20"/>
    </w:rPr>
  </w:style>
  <w:style w:type="paragraph" w:styleId="a0">
    <w:name w:val="Body Text"/>
    <w:basedOn w:val="a"/>
    <w:link w:val="ac"/>
    <w:uiPriority w:val="99"/>
    <w:semiHidden/>
    <w:unhideWhenUsed/>
    <w:rsid w:val="001304BC"/>
  </w:style>
  <w:style w:type="character" w:customStyle="1" w:styleId="ac">
    <w:name w:val="本文 (文字)"/>
    <w:basedOn w:val="a1"/>
    <w:link w:val="a0"/>
    <w:uiPriority w:val="99"/>
    <w:semiHidden/>
    <w:rsid w:val="001304BC"/>
  </w:style>
  <w:style w:type="paragraph" w:styleId="ad">
    <w:name w:val="Balloon Text"/>
    <w:basedOn w:val="a"/>
    <w:link w:val="ae"/>
    <w:uiPriority w:val="99"/>
    <w:semiHidden/>
    <w:unhideWhenUsed/>
    <w:rsid w:val="00642DCC"/>
    <w:rPr>
      <w:rFonts w:asciiTheme="majorHAnsi" w:eastAsiaTheme="majorEastAsia" w:hAnsiTheme="majorHAnsi" w:cstheme="majorBidi"/>
      <w:sz w:val="18"/>
      <w:szCs w:val="18"/>
    </w:rPr>
  </w:style>
  <w:style w:type="character" w:customStyle="1" w:styleId="ae">
    <w:name w:val="吹き出し (文字)"/>
    <w:basedOn w:val="a1"/>
    <w:link w:val="ad"/>
    <w:uiPriority w:val="99"/>
    <w:semiHidden/>
    <w:rsid w:val="00642DC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1231F-F5C2-4745-97A3-CD6BEFF72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615</Words>
  <Characters>3508</Characters>
  <Application>Microsoft Office Word</Application>
  <DocSecurity>0</DocSecurity>
  <Lines>29</Lines>
  <Paragraphs>8</Paragraphs>
  <ScaleCrop>false</ScaleCrop>
  <Company/>
  <LinksUpToDate>false</LinksUpToDate>
  <CharactersWithSpaces>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2021-12-16T08:00:00Z</dcterms:created>
  <dcterms:modified xsi:type="dcterms:W3CDTF">2021-12-16T08:00:00Z</dcterms:modified>
</cp:coreProperties>
</file>