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4D7B" w14:textId="77777777" w:rsidR="00E255F5" w:rsidRPr="002A7082" w:rsidRDefault="00E255F5" w:rsidP="00E255F5">
      <w:pPr>
        <w:pStyle w:val="1"/>
        <w:rPr>
          <w:rFonts w:asciiTheme="minorEastAsia" w:eastAsiaTheme="minorEastAsia" w:hAnsiTheme="minorEastAsia"/>
          <w:color w:val="000000"/>
        </w:rPr>
      </w:pPr>
      <w:r w:rsidRPr="002A7082">
        <w:rPr>
          <w:rFonts w:asciiTheme="minorEastAsia" w:eastAsiaTheme="minorEastAsia" w:hAnsiTheme="minorEastAsia" w:hint="eastAsia"/>
          <w:b/>
          <w:sz w:val="28"/>
        </w:rPr>
        <w:t>１６　増築等に関する適用範囲</w:t>
      </w:r>
      <w:r w:rsidRPr="002A7082">
        <w:rPr>
          <w:rFonts w:asciiTheme="minorEastAsia" w:eastAsiaTheme="minorEastAsia" w:hAnsiTheme="minorEastAsia" w:hint="eastAsia"/>
          <w:sz w:val="21"/>
        </w:rPr>
        <w:t>（政令第２３条、条例第２８条関係）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2"/>
        <w:gridCol w:w="4450"/>
      </w:tblGrid>
      <w:tr w:rsidR="00E255F5" w:rsidRPr="002A7082" w14:paraId="54DFC335" w14:textId="77777777" w:rsidTr="00DF07AB">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143D3D54" w14:textId="77777777" w:rsidR="00E255F5" w:rsidRPr="002A7082" w:rsidRDefault="00E255F5" w:rsidP="00DF07AB">
            <w:pPr>
              <w:tabs>
                <w:tab w:val="left" w:pos="938"/>
              </w:tabs>
              <w:jc w:val="center"/>
              <w:rPr>
                <w:rFonts w:asciiTheme="minorEastAsia" w:eastAsiaTheme="minorEastAsia" w:hAnsiTheme="minorEastAsia"/>
                <w:b/>
                <w:color w:val="000000"/>
                <w:sz w:val="24"/>
              </w:rPr>
            </w:pPr>
            <w:r w:rsidRPr="002A7082">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0C668A99" w14:textId="77777777" w:rsidR="00E255F5" w:rsidRPr="002A7082" w:rsidRDefault="00E255F5" w:rsidP="00DF07AB">
            <w:pPr>
              <w:jc w:val="center"/>
              <w:rPr>
                <w:rFonts w:asciiTheme="minorEastAsia" w:eastAsiaTheme="minorEastAsia" w:hAnsiTheme="minorEastAsia"/>
                <w:b/>
                <w:color w:val="000000"/>
                <w:sz w:val="24"/>
              </w:rPr>
            </w:pPr>
            <w:r w:rsidRPr="002A7082">
              <w:rPr>
                <w:rFonts w:asciiTheme="minorEastAsia" w:eastAsiaTheme="minorEastAsia" w:hAnsiTheme="minorEastAsia" w:hint="eastAsia"/>
                <w:b/>
                <w:color w:val="000000"/>
                <w:sz w:val="24"/>
              </w:rPr>
              <w:t>条 例</w:t>
            </w:r>
          </w:p>
        </w:tc>
      </w:tr>
      <w:tr w:rsidR="00E255F5" w:rsidRPr="002A7082" w14:paraId="4EE5634C" w14:textId="77777777" w:rsidTr="00DF07AB">
        <w:tc>
          <w:tcPr>
            <w:tcW w:w="4582" w:type="dxa"/>
            <w:tcBorders>
              <w:top w:val="single" w:sz="12" w:space="0" w:color="auto"/>
              <w:left w:val="single" w:sz="12" w:space="0" w:color="auto"/>
              <w:bottom w:val="dotted" w:sz="4" w:space="0" w:color="auto"/>
            </w:tcBorders>
            <w:shd w:val="clear" w:color="auto" w:fill="auto"/>
            <w:tcMar>
              <w:left w:w="85" w:type="dxa"/>
              <w:right w:w="85" w:type="dxa"/>
            </w:tcMar>
          </w:tcPr>
          <w:p w14:paraId="2750A7DD" w14:textId="77777777" w:rsidR="00E255F5" w:rsidRPr="002A7082" w:rsidRDefault="00E255F5" w:rsidP="00DF07AB">
            <w:pPr>
              <w:ind w:left="20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第二十三条　建築物の増築又は改築(用途の変更をして特別特定建築物にすることを含む。第一号において「増築等」という。)をする場合には、第十一条から前条までの規定は、次に掲げる建築物の部分(第二号、第四号又は第六号の経路が二以上ある場合にあっては、いずれか一の経路に係る部分)に限り、適用する。</w:t>
            </w:r>
          </w:p>
        </w:tc>
        <w:tc>
          <w:tcPr>
            <w:tcW w:w="4550" w:type="dxa"/>
            <w:tcBorders>
              <w:top w:val="single" w:sz="12" w:space="0" w:color="auto"/>
              <w:bottom w:val="dotted" w:sz="4" w:space="0" w:color="auto"/>
              <w:right w:val="single" w:sz="12" w:space="0" w:color="auto"/>
            </w:tcBorders>
            <w:shd w:val="clear" w:color="auto" w:fill="auto"/>
            <w:tcMar>
              <w:left w:w="85" w:type="dxa"/>
              <w:right w:w="85" w:type="dxa"/>
            </w:tcMar>
          </w:tcPr>
          <w:p w14:paraId="5C449A6E" w14:textId="77777777" w:rsidR="00E255F5" w:rsidRPr="002A7082" w:rsidRDefault="00E255F5" w:rsidP="00DF07AB">
            <w:pPr>
              <w:ind w:left="20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第二十八条　建築物の増築又は改築（用途の変更をして特別特定建築物にすることを含む。第一号において「増築等」という。）をする場合には、第十四条から第十八条まで及び第二十二条から第二十六条までの規定（ホテル又は旅館（簡易宿所等を含む。）にあっては第十四条から第十九条まで及び第二十二条から第二十六条まで、ホテル又は旅館にあっては第二十条及び第二十一条、共同住宅等にあっては、第十四条から第十八条まで及び第二十二条から前条までの規定）は、次に掲げる建築物の部分に限り、適用する。</w:t>
            </w:r>
          </w:p>
        </w:tc>
      </w:tr>
      <w:tr w:rsidR="00E255F5" w:rsidRPr="002A7082" w14:paraId="051DC506"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511F45AE"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一　当該増築等に係る部分</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37C113B4"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一　当該増築等に係る部分</w:t>
            </w:r>
          </w:p>
        </w:tc>
      </w:tr>
      <w:tr w:rsidR="00E255F5" w:rsidRPr="002A7082" w14:paraId="6AE03B00"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621C287B"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二　道等から前号に掲げる部分にある利用居室までの経路(当該利用居室が第十五条の劇場等の客席である場合にあっては、車椅子使用者用経路を含む。)を構成する出入口、廊下等、階段、傾斜路、エレベーターその他の昇降機及び敷地内の通路</w:t>
            </w:r>
          </w:p>
          <w:p w14:paraId="6D49E473"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46CE13F3"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二　道等から前号に掲げる部分にある利用居室、ホテル又は旅館の一般客室並びに共同住宅等の住戸（以下この条において「利用居室等」という。）までの一以上の経路を構成する出入口、廊下等、階段、傾斜路、エレベーターその他の昇降機及び敷地内の通路</w:t>
            </w:r>
          </w:p>
        </w:tc>
      </w:tr>
      <w:tr w:rsidR="00E255F5" w:rsidRPr="002A7082" w14:paraId="3B2FADEA"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37445427"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三　不特定かつ多数の者が利用し、又は主として高齢者、障害者等が利用する便所</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535D3E66"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三　不特定かつ多数の者が利用し、又は主として高齢者、障害者等が利用する便所</w:t>
            </w:r>
          </w:p>
        </w:tc>
      </w:tr>
      <w:tr w:rsidR="00E255F5" w:rsidRPr="002A7082" w14:paraId="07C66DA9"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2F2FC233"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四　第一号に掲げる部分にある利用居室(当該部分に利用居室が設けられていないときは道等)から車椅子使用者用便房(前号に掲げる便所に設けられるものに限る。)までの経路(当該利用居室が第十五条の劇場等の客席である場合にあっては、車椅子使用者用経路を含む。)を構成する出入口、廊下等、階段、傾斜路、エレベーターその他の昇降機及び敷地内の通路</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5639F059"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四　第一号に掲げる部分にある利用居室等（当該部分に利用居室等が設けられていないときは、道等）から車椅子使用者用便房（前号に掲げる便所に設けられるものに限る。）までの一以上の経路を構成する出入口、廊下等、階段、傾斜路、エレベーターその他の昇降機及び敷地内の通路</w:t>
            </w:r>
          </w:p>
        </w:tc>
      </w:tr>
      <w:tr w:rsidR="00E255F5" w:rsidRPr="002A7082" w14:paraId="1E1BE0F6"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6269B260"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五　不特定かつ多数の者が利用し、又は主として高齢者、障害者等が利用する駐車場</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0BECFFBE"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五　不特定かつ多数の者が利用し、又は主として高齢者、障害者等が利用する駐車場</w:t>
            </w:r>
          </w:p>
        </w:tc>
      </w:tr>
      <w:tr w:rsidR="00E255F5" w:rsidRPr="002A7082" w14:paraId="2DC94859" w14:textId="77777777" w:rsidTr="00DF07AB">
        <w:tc>
          <w:tcPr>
            <w:tcW w:w="4582" w:type="dxa"/>
            <w:tcBorders>
              <w:top w:val="dotted" w:sz="4" w:space="0" w:color="auto"/>
              <w:left w:val="single" w:sz="12" w:space="0" w:color="auto"/>
              <w:bottom w:val="dotted" w:sz="4" w:space="0" w:color="auto"/>
            </w:tcBorders>
            <w:shd w:val="clear" w:color="auto" w:fill="auto"/>
            <w:tcMar>
              <w:left w:w="85" w:type="dxa"/>
              <w:right w:w="85" w:type="dxa"/>
            </w:tcMar>
          </w:tcPr>
          <w:p w14:paraId="2E91F50A"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六　車椅子使用者用駐車施設(前号に掲げる駐車場に設けられるものに限る。)から第一号に掲げる部分にある利用居室(当該部分に利</w:t>
            </w:r>
            <w:r w:rsidRPr="002A7082">
              <w:rPr>
                <w:rFonts w:asciiTheme="minorEastAsia" w:eastAsiaTheme="minorEastAsia" w:hAnsiTheme="minorEastAsia" w:hint="eastAsia"/>
                <w:color w:val="000000"/>
                <w:sz w:val="20"/>
                <w:szCs w:val="20"/>
              </w:rPr>
              <w:lastRenderedPageBreak/>
              <w:t>用居室が設けられていないときは、道等)までの経路(当該利用居室が第十五条の劇場等の客席である場合にあっては、車椅子使用者用経路を含む。)を構成する出入口、廊下等、階段、傾斜路、エレベーターその他の昇降機及び敷地内の通路</w:t>
            </w:r>
          </w:p>
        </w:tc>
        <w:tc>
          <w:tcPr>
            <w:tcW w:w="4550" w:type="dxa"/>
            <w:tcBorders>
              <w:top w:val="dotted" w:sz="4" w:space="0" w:color="auto"/>
              <w:bottom w:val="dotted" w:sz="4" w:space="0" w:color="auto"/>
              <w:right w:val="single" w:sz="12" w:space="0" w:color="auto"/>
            </w:tcBorders>
            <w:shd w:val="clear" w:color="auto" w:fill="auto"/>
            <w:tcMar>
              <w:left w:w="85" w:type="dxa"/>
              <w:right w:w="85" w:type="dxa"/>
            </w:tcMar>
          </w:tcPr>
          <w:p w14:paraId="307258E6" w14:textId="77777777" w:rsidR="00E255F5" w:rsidRPr="002A7082" w:rsidRDefault="00E255F5" w:rsidP="00DF07AB">
            <w:pPr>
              <w:ind w:leftChars="100" w:left="41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lastRenderedPageBreak/>
              <w:t>六　車椅子使用者用駐車施設（前号に掲げる駐車場に設けられるものに限る。）から第一号に掲げる部分にある利用居室等（当該部</w:t>
            </w:r>
            <w:r w:rsidRPr="002A7082">
              <w:rPr>
                <w:rFonts w:asciiTheme="minorEastAsia" w:eastAsiaTheme="minorEastAsia" w:hAnsiTheme="minorEastAsia" w:hint="eastAsia"/>
                <w:color w:val="000000"/>
                <w:sz w:val="20"/>
                <w:szCs w:val="20"/>
              </w:rPr>
              <w:lastRenderedPageBreak/>
              <w:t>分に利用居室等が設けられていないときは、道等）までの一以上の経路を構成する出入口、廊下等、階段、傾斜路、エレベーターその他の昇降機及び敷地内の通路</w:t>
            </w:r>
          </w:p>
        </w:tc>
      </w:tr>
      <w:tr w:rsidR="00E255F5" w:rsidRPr="002A7082" w14:paraId="788515FC" w14:textId="77777777" w:rsidTr="00DF07AB">
        <w:tc>
          <w:tcPr>
            <w:tcW w:w="4582" w:type="dxa"/>
            <w:tcBorders>
              <w:top w:val="dotted" w:sz="4" w:space="0" w:color="auto"/>
              <w:left w:val="single" w:sz="12" w:space="0" w:color="auto"/>
              <w:bottom w:val="single" w:sz="12" w:space="0" w:color="auto"/>
            </w:tcBorders>
            <w:shd w:val="clear" w:color="auto" w:fill="auto"/>
            <w:tcMar>
              <w:left w:w="85" w:type="dxa"/>
              <w:right w:w="85" w:type="dxa"/>
            </w:tcMar>
          </w:tcPr>
          <w:p w14:paraId="1DE93B2D" w14:textId="77777777" w:rsidR="00E255F5" w:rsidRPr="002A7082" w:rsidRDefault="00E255F5" w:rsidP="00DF07AB">
            <w:pPr>
              <w:ind w:left="20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lastRenderedPageBreak/>
              <w:t>第二十六条</w:t>
            </w:r>
          </w:p>
          <w:p w14:paraId="178FF3B5" w14:textId="77777777" w:rsidR="00E255F5" w:rsidRPr="002A7082" w:rsidRDefault="00E255F5" w:rsidP="00DF07AB">
            <w:pPr>
              <w:ind w:left="20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２　建築物の増築又は改築(用途の変更をして条例対象小規模特別特定建築物にすることを含む。以下この項において「増築等」という。)をする場合には、第二十条及び前項の規定は、当該増築等に係る部分(当該部分に道等に接する出入口がある場合に限る。)に限り、適用する。</w:t>
            </w:r>
          </w:p>
        </w:tc>
        <w:tc>
          <w:tcPr>
            <w:tcW w:w="4550" w:type="dxa"/>
            <w:tcBorders>
              <w:top w:val="dotted" w:sz="4" w:space="0" w:color="auto"/>
              <w:bottom w:val="single" w:sz="12" w:space="0" w:color="auto"/>
              <w:right w:val="single" w:sz="12" w:space="0" w:color="auto"/>
            </w:tcBorders>
            <w:shd w:val="clear" w:color="auto" w:fill="auto"/>
            <w:tcMar>
              <w:left w:w="85" w:type="dxa"/>
              <w:right w:w="85" w:type="dxa"/>
            </w:tcMar>
          </w:tcPr>
          <w:p w14:paraId="08852FBD" w14:textId="77777777" w:rsidR="00E255F5" w:rsidRPr="002A7082" w:rsidRDefault="00E255F5" w:rsidP="00DF07AB">
            <w:pPr>
              <w:ind w:left="200" w:hangingChars="100" w:hanging="200"/>
              <w:rPr>
                <w:rFonts w:asciiTheme="minorEastAsia" w:eastAsiaTheme="minorEastAsia" w:hAnsiTheme="minorEastAsia"/>
                <w:color w:val="000000"/>
                <w:sz w:val="20"/>
                <w:szCs w:val="20"/>
              </w:rPr>
            </w:pPr>
            <w:r w:rsidRPr="002A7082">
              <w:rPr>
                <w:rFonts w:asciiTheme="minorEastAsia" w:eastAsiaTheme="minorEastAsia" w:hAnsiTheme="minorEastAsia" w:hint="eastAsia"/>
                <w:color w:val="000000"/>
                <w:sz w:val="20"/>
                <w:szCs w:val="20"/>
              </w:rPr>
              <w:t>２　条例対象小規模特別特定建築物の増築又は改築（用途の変更をして条例対象小規模特別特定建築物にすることを含む。）については、令第二十六条第二項の規定にかかわらず、令第二十三条の規定を準用する。この場合において、同条中「第十一条から前条まで」とあるのは、「第十一条から第十四条まで、第十七条、第十八条、第十九条（第二項第五号チを除く。）及び第二十条から前条まで」と読み替えるものとする。</w:t>
            </w:r>
          </w:p>
        </w:tc>
      </w:tr>
    </w:tbl>
    <w:p w14:paraId="24A96AD2" w14:textId="77777777" w:rsidR="00E255F5" w:rsidRPr="002A7082" w:rsidRDefault="00E255F5" w:rsidP="00E255F5">
      <w:pPr>
        <w:rPr>
          <w:rFonts w:asciiTheme="minorEastAsia" w:eastAsiaTheme="minorEastAsia" w:hAnsiTheme="minorEastAsia"/>
          <w:color w:val="000000"/>
        </w:rPr>
      </w:pPr>
    </w:p>
    <w:p w14:paraId="1273C0F3" w14:textId="77777777" w:rsidR="00E255F5" w:rsidRPr="002A7082" w:rsidRDefault="00E255F5" w:rsidP="00E255F5">
      <w:pPr>
        <w:rPr>
          <w:rFonts w:asciiTheme="minorEastAsia" w:eastAsiaTheme="minorEastAsia" w:hAnsiTheme="minorEastAsia"/>
          <w:color w:val="000000"/>
          <w:sz w:val="24"/>
        </w:rPr>
      </w:pPr>
      <w:r w:rsidRPr="002A7082">
        <w:rPr>
          <w:rFonts w:asciiTheme="minorEastAsia" w:eastAsiaTheme="minorEastAsia" w:hAnsiTheme="minorEastAsia" w:hint="eastAsia"/>
          <w:color w:val="000000"/>
          <w:sz w:val="24"/>
        </w:rPr>
        <w:t>〔解説〕</w:t>
      </w:r>
    </w:p>
    <w:p w14:paraId="7DBDE8C4"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○増築、改築及び用途変更（「増築等」という。）を行う場合に、政令第11条から第22条まで及び条例第14条から第27条までの適用範囲を規定したものである。</w:t>
      </w:r>
      <w:r w:rsidRPr="002A7082">
        <w:rPr>
          <w:rFonts w:asciiTheme="minorEastAsia" w:eastAsiaTheme="minorEastAsia" w:hAnsiTheme="minorEastAsia"/>
          <w:color w:val="000000"/>
        </w:rPr>
        <w:br/>
      </w:r>
      <w:r w:rsidRPr="002A7082">
        <w:rPr>
          <w:rFonts w:asciiTheme="minorEastAsia" w:eastAsiaTheme="minorEastAsia" w:hAnsiTheme="minorEastAsia" w:hint="eastAsia"/>
          <w:color w:val="000000"/>
        </w:rPr>
        <w:t>また、500㎡未満の建築物で増築等を行う場合には、政令第11条から第14条まで、第17条、第18条、第19条（第二項第五号チを除く。）及び第20条から第22条までの適用範囲を規定したものである。</w:t>
      </w:r>
    </w:p>
    <w:p w14:paraId="799793C5" w14:textId="77777777" w:rsidR="00E255F5" w:rsidRPr="002A7082" w:rsidRDefault="00E255F5" w:rsidP="00E255F5">
      <w:pPr>
        <w:ind w:leftChars="100" w:left="420" w:hangingChars="100" w:hanging="210"/>
        <w:rPr>
          <w:rFonts w:asciiTheme="minorEastAsia" w:eastAsiaTheme="minorEastAsia" w:hAnsiTheme="minorEastAsia"/>
          <w:color w:val="000000"/>
        </w:rPr>
      </w:pPr>
    </w:p>
    <w:p w14:paraId="470CF469" w14:textId="77777777" w:rsidR="00E255F5" w:rsidRPr="002A7082" w:rsidRDefault="00E255F5" w:rsidP="00E255F5">
      <w:pPr>
        <w:ind w:leftChars="100" w:left="420" w:hangingChars="100" w:hanging="210"/>
        <w:rPr>
          <w:rFonts w:asciiTheme="minorEastAsia" w:eastAsiaTheme="minorEastAsia" w:hAnsiTheme="minorEastAsia"/>
        </w:rPr>
      </w:pPr>
      <w:r w:rsidRPr="002A7082">
        <w:rPr>
          <w:rFonts w:asciiTheme="minorEastAsia" w:eastAsiaTheme="minorEastAsia" w:hAnsiTheme="minorEastAsia" w:hint="eastAsia"/>
          <w:color w:val="000000"/>
        </w:rPr>
        <w:t>○ここでいう「増築等」とは、当該増築等を行う部分に利用居室又は</w:t>
      </w:r>
      <w:r w:rsidRPr="002A7082">
        <w:rPr>
          <w:rFonts w:asciiTheme="minorEastAsia" w:eastAsiaTheme="minorEastAsia" w:hAnsiTheme="minorEastAsia" w:hint="eastAsia"/>
        </w:rPr>
        <w:t>不特定かつ多数の者又は高齢者、障がい者等（条例で追加した用途については、多数の者）が利用する建築物特定施設を含む場合である。</w:t>
      </w:r>
    </w:p>
    <w:p w14:paraId="5709461F" w14:textId="77777777" w:rsidR="00E255F5" w:rsidRPr="002A7082" w:rsidRDefault="00E255F5" w:rsidP="00E255F5">
      <w:pPr>
        <w:ind w:leftChars="100" w:left="420" w:hangingChars="100" w:hanging="210"/>
        <w:rPr>
          <w:rFonts w:asciiTheme="minorEastAsia" w:eastAsiaTheme="minorEastAsia" w:hAnsiTheme="minorEastAsia"/>
        </w:rPr>
      </w:pPr>
    </w:p>
    <w:p w14:paraId="19D3F545"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rPr>
        <w:t>○</w:t>
      </w:r>
      <w:r w:rsidRPr="002A7082">
        <w:rPr>
          <w:rFonts w:asciiTheme="minorEastAsia" w:eastAsiaTheme="minorEastAsia" w:hAnsiTheme="minorEastAsia" w:hint="eastAsia"/>
          <w:color w:val="000000"/>
        </w:rPr>
        <w:t>増築等により政令第19条第1項の各号に規定する「移動等円滑化経路」が発生する場合においても適用される。</w:t>
      </w:r>
    </w:p>
    <w:p w14:paraId="73752205" w14:textId="77777777" w:rsidR="00E255F5" w:rsidRPr="002A7082" w:rsidRDefault="00E255F5" w:rsidP="00E255F5">
      <w:pPr>
        <w:ind w:leftChars="100" w:left="420" w:hangingChars="100" w:hanging="210"/>
        <w:rPr>
          <w:rFonts w:asciiTheme="minorEastAsia" w:eastAsiaTheme="minorEastAsia" w:hAnsiTheme="minorEastAsia"/>
          <w:color w:val="000000"/>
        </w:rPr>
      </w:pPr>
    </w:p>
    <w:p w14:paraId="6FA6FE5E"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○基準適合義務の対象となる建築物の規模は、増築等に係る床面積の合計によることに留意が必要である。（Ｐ20～Ｐ21参照）</w:t>
      </w:r>
    </w:p>
    <w:p w14:paraId="7479535B" w14:textId="77777777" w:rsidR="00E255F5" w:rsidRPr="002A7082" w:rsidRDefault="00E255F5" w:rsidP="00E255F5">
      <w:pPr>
        <w:rPr>
          <w:rFonts w:asciiTheme="minorEastAsia" w:eastAsiaTheme="minorEastAsia" w:hAnsiTheme="minorEastAsia"/>
          <w:strike/>
          <w:color w:val="000000"/>
        </w:rPr>
      </w:pPr>
    </w:p>
    <w:p w14:paraId="6D7FC9F5" w14:textId="77777777" w:rsidR="00E255F5" w:rsidRPr="002A7082" w:rsidRDefault="00E255F5" w:rsidP="00E255F5">
      <w:pPr>
        <w:widowControl/>
        <w:jc w:val="left"/>
        <w:rPr>
          <w:rFonts w:asciiTheme="minorEastAsia" w:eastAsiaTheme="minorEastAsia" w:hAnsiTheme="minorEastAsia"/>
          <w:color w:val="000000"/>
        </w:rPr>
      </w:pPr>
      <w:r w:rsidRPr="002A7082">
        <w:rPr>
          <w:rFonts w:asciiTheme="minorEastAsia" w:eastAsiaTheme="minorEastAsia" w:hAnsiTheme="minorEastAsia"/>
          <w:color w:val="000000"/>
        </w:rPr>
        <w:br w:type="page"/>
      </w:r>
    </w:p>
    <w:p w14:paraId="5A73BE9A" w14:textId="77777777" w:rsidR="00E255F5" w:rsidRPr="002A7082" w:rsidRDefault="00E255F5" w:rsidP="00E255F5">
      <w:pPr>
        <w:pStyle w:val="af6"/>
        <w:rPr>
          <w:rFonts w:asciiTheme="minorEastAsia" w:eastAsiaTheme="minorEastAsia" w:hAnsiTheme="minorEastAsia"/>
          <w:bdr w:val="single" w:sz="4" w:space="0" w:color="auto"/>
        </w:rPr>
      </w:pPr>
      <w:r w:rsidRPr="002A7082">
        <w:rPr>
          <w:rFonts w:asciiTheme="minorEastAsia" w:eastAsiaTheme="minorEastAsia" w:hAnsiTheme="minorEastAsia" w:hint="eastAsia"/>
          <w:bdr w:val="single" w:sz="4" w:space="0" w:color="auto"/>
        </w:rPr>
        <w:lastRenderedPageBreak/>
        <w:t xml:space="preserve">増築等の際の基準適用の考え方について </w:t>
      </w:r>
    </w:p>
    <w:p w14:paraId="25640ADD" w14:textId="77777777" w:rsidR="00E255F5" w:rsidRPr="002A7082" w:rsidRDefault="00E255F5" w:rsidP="00E255F5">
      <w:pPr>
        <w:rPr>
          <w:rFonts w:asciiTheme="minorEastAsia" w:eastAsiaTheme="minorEastAsia" w:hAnsiTheme="minorEastAsia"/>
          <w:color w:val="000000"/>
          <w:bdr w:val="single" w:sz="4" w:space="0" w:color="auto"/>
        </w:rPr>
      </w:pPr>
      <w:r w:rsidRPr="002A7082">
        <w:rPr>
          <w:rFonts w:asciiTheme="minorEastAsia" w:eastAsiaTheme="minorEastAsia" w:hAnsiTheme="minorEastAsia"/>
          <w:noProof/>
        </w:rPr>
        <mc:AlternateContent>
          <mc:Choice Requires="wpg">
            <w:drawing>
              <wp:anchor distT="0" distB="0" distL="114300" distR="114300" simplePos="0" relativeHeight="251659264" behindDoc="0" locked="0" layoutInCell="1" allowOverlap="1" wp14:anchorId="1CADC1A5" wp14:editId="50EA89AB">
                <wp:simplePos x="0" y="0"/>
                <wp:positionH relativeFrom="column">
                  <wp:posOffset>6350</wp:posOffset>
                </wp:positionH>
                <wp:positionV relativeFrom="paragraph">
                  <wp:posOffset>221615</wp:posOffset>
                </wp:positionV>
                <wp:extent cx="5795665" cy="961658"/>
                <wp:effectExtent l="0" t="0" r="14605" b="10160"/>
                <wp:wrapNone/>
                <wp:docPr id="46" name="グループ化 46"/>
                <wp:cNvGraphicFramePr/>
                <a:graphic xmlns:a="http://schemas.openxmlformats.org/drawingml/2006/main">
                  <a:graphicData uri="http://schemas.microsoft.com/office/word/2010/wordprocessingGroup">
                    <wpg:wgp>
                      <wpg:cNvGrpSpPr/>
                      <wpg:grpSpPr>
                        <a:xfrm>
                          <a:off x="0" y="0"/>
                          <a:ext cx="5795665" cy="961658"/>
                          <a:chOff x="-2" y="0"/>
                          <a:chExt cx="5795667" cy="961803"/>
                        </a:xfrm>
                      </wpg:grpSpPr>
                      <wps:wsp>
                        <wps:cNvPr id="2765" name="テキスト ボックス 2"/>
                        <wps:cNvSpPr txBox="1">
                          <a:spLocks noChangeArrowheads="1"/>
                        </wps:cNvSpPr>
                        <wps:spPr bwMode="auto">
                          <a:xfrm>
                            <a:off x="0" y="0"/>
                            <a:ext cx="5795645" cy="323850"/>
                          </a:xfrm>
                          <a:prstGeom prst="rect">
                            <a:avLst/>
                          </a:prstGeom>
                          <a:solidFill>
                            <a:srgbClr val="FFFFFF"/>
                          </a:solidFill>
                          <a:ln w="9525">
                            <a:solidFill>
                              <a:srgbClr val="000000"/>
                            </a:solidFill>
                            <a:miter lim="800000"/>
                            <a:headEnd/>
                            <a:tailEnd/>
                          </a:ln>
                        </wps:spPr>
                        <wps:txbx>
                          <w:txbxContent>
                            <w:p w14:paraId="2C081E93" w14:textId="77777777" w:rsidR="00E255F5" w:rsidRPr="003B781A" w:rsidRDefault="00E255F5" w:rsidP="00E255F5">
                              <w:pPr>
                                <w:jc w:val="center"/>
                                <w:rPr>
                                  <w:rFonts w:ascii="ＭＳ 明朝" w:hAnsi="ＭＳ 明朝"/>
                                </w:rPr>
                              </w:pPr>
                              <w:r w:rsidRPr="003B781A">
                                <w:rPr>
                                  <w:rFonts w:ascii="ＭＳ 明朝" w:hAnsi="ＭＳ 明朝" w:hint="eastAsia"/>
                                </w:rPr>
                                <w:t>増築</w:t>
                              </w:r>
                              <w:r>
                                <w:rPr>
                                  <w:rFonts w:ascii="ＭＳ 明朝" w:hAnsi="ＭＳ 明朝" w:hint="eastAsia"/>
                                </w:rPr>
                                <w:t>等</w:t>
                              </w:r>
                              <w:r w:rsidRPr="003B781A">
                                <w:rPr>
                                  <w:rFonts w:ascii="ＭＳ 明朝" w:hAnsi="ＭＳ 明朝"/>
                                </w:rPr>
                                <w:t>部分に</w:t>
                              </w:r>
                              <w:r w:rsidRPr="003B781A">
                                <w:rPr>
                                  <w:rFonts w:ascii="ＭＳ 明朝" w:hAnsi="ＭＳ 明朝" w:hint="eastAsia"/>
                                </w:rPr>
                                <w:t>「利用居室」又は</w:t>
                              </w:r>
                              <w:r w:rsidRPr="003B781A">
                                <w:rPr>
                                  <w:rFonts w:ascii="ＭＳ 明朝" w:hAnsi="ＭＳ 明朝"/>
                                </w:rPr>
                                <w:t>「</w:t>
                              </w:r>
                              <w:r w:rsidRPr="003B781A">
                                <w:rPr>
                                  <w:rFonts w:ascii="ＭＳ 明朝" w:hAnsi="ＭＳ 明朝" w:hint="eastAsia"/>
                                </w:rPr>
                                <w:t>建築物</w:t>
                              </w:r>
                              <w:r w:rsidRPr="003B781A">
                                <w:rPr>
                                  <w:rFonts w:ascii="ＭＳ 明朝" w:hAnsi="ＭＳ 明朝"/>
                                </w:rPr>
                                <w:t>特定施設」</w:t>
                              </w:r>
                              <w:r w:rsidRPr="003B781A">
                                <w:rPr>
                                  <w:rFonts w:ascii="ＭＳ 明朝" w:hAnsi="ＭＳ 明朝" w:hint="eastAsia"/>
                                </w:rPr>
                                <w:t>を含む</w:t>
                              </w:r>
                            </w:p>
                          </w:txbxContent>
                        </wps:txbx>
                        <wps:bodyPr rot="0" vert="horz" wrap="square" lIns="91440" tIns="45720" rIns="91440" bIns="45720" anchor="ctr" anchorCtr="0">
                          <a:noAutofit/>
                        </wps:bodyPr>
                      </wps:wsp>
                      <wps:wsp>
                        <wps:cNvPr id="2844" name="テキスト ボックス 2"/>
                        <wps:cNvSpPr txBox="1">
                          <a:spLocks noChangeArrowheads="1"/>
                        </wps:cNvSpPr>
                        <wps:spPr bwMode="auto">
                          <a:xfrm>
                            <a:off x="-2" y="637953"/>
                            <a:ext cx="2948941" cy="323850"/>
                          </a:xfrm>
                          <a:prstGeom prst="rect">
                            <a:avLst/>
                          </a:prstGeom>
                          <a:solidFill>
                            <a:srgbClr val="FFFFFF"/>
                          </a:solidFill>
                          <a:ln w="9525">
                            <a:solidFill>
                              <a:srgbClr val="000000"/>
                            </a:solidFill>
                            <a:miter lim="800000"/>
                            <a:headEnd/>
                            <a:tailEnd/>
                          </a:ln>
                        </wps:spPr>
                        <wps:txbx>
                          <w:txbxContent>
                            <w:p w14:paraId="4E89BEA0" w14:textId="77777777" w:rsidR="00E255F5" w:rsidRPr="003B781A" w:rsidRDefault="00E255F5" w:rsidP="00E255F5">
                              <w:pPr>
                                <w:jc w:val="center"/>
                                <w:rPr>
                                  <w:rFonts w:ascii="ＭＳ 明朝" w:hAnsi="ＭＳ 明朝"/>
                                </w:rPr>
                              </w:pPr>
                              <w:r w:rsidRPr="003B781A">
                                <w:rPr>
                                  <w:rFonts w:ascii="ＭＳ 明朝" w:hAnsi="ＭＳ 明朝" w:hint="eastAsia"/>
                                </w:rPr>
                                <w:t>増築</w:t>
                              </w:r>
                              <w:r w:rsidRPr="003B781A">
                                <w:rPr>
                                  <w:rFonts w:ascii="ＭＳ 明朝" w:hAnsi="ＭＳ 明朝"/>
                                </w:rPr>
                                <w:t>等</w:t>
                              </w:r>
                              <w:r w:rsidRPr="003B781A">
                                <w:rPr>
                                  <w:rFonts w:ascii="ＭＳ 明朝" w:hAnsi="ＭＳ 明朝" w:hint="eastAsia"/>
                                </w:rPr>
                                <w:t>として、基準</w:t>
                              </w:r>
                              <w:r w:rsidRPr="003B781A">
                                <w:rPr>
                                  <w:rFonts w:ascii="ＭＳ 明朝" w:hAnsi="ＭＳ 明朝"/>
                                </w:rPr>
                                <w:t>を</w:t>
                              </w:r>
                              <w:r w:rsidRPr="003B781A">
                                <w:rPr>
                                  <w:rFonts w:ascii="ＭＳ 明朝" w:hAnsi="ＭＳ 明朝" w:hint="eastAsia"/>
                                </w:rPr>
                                <w:t>適用（下記①</w:t>
                              </w:r>
                              <w:r w:rsidRPr="003B781A">
                                <w:rPr>
                                  <w:rFonts w:ascii="ＭＳ 明朝" w:hAnsi="ＭＳ 明朝"/>
                                </w:rPr>
                                <w:t>②</w:t>
                              </w:r>
                              <w:r w:rsidRPr="002A7082">
                                <w:rPr>
                                  <w:rFonts w:ascii="ＭＳ 明朝" w:hAnsi="ＭＳ 明朝" w:hint="eastAsia"/>
                                </w:rPr>
                                <w:t>③④）</w:t>
                              </w:r>
                            </w:p>
                          </w:txbxContent>
                        </wps:txbx>
                        <wps:bodyPr rot="0" vert="horz" wrap="square" lIns="91440" tIns="45720" rIns="91440" bIns="45720" anchor="ctr" anchorCtr="0">
                          <a:noAutofit/>
                        </wps:bodyPr>
                      </wps:wsp>
                      <wps:wsp>
                        <wps:cNvPr id="2940" name="テキスト ボックス 2"/>
                        <wps:cNvSpPr txBox="1">
                          <a:spLocks noChangeArrowheads="1"/>
                        </wps:cNvSpPr>
                        <wps:spPr bwMode="auto">
                          <a:xfrm>
                            <a:off x="3059664" y="637953"/>
                            <a:ext cx="2736001" cy="323850"/>
                          </a:xfrm>
                          <a:prstGeom prst="rect">
                            <a:avLst/>
                          </a:prstGeom>
                          <a:solidFill>
                            <a:srgbClr val="FFFFFF"/>
                          </a:solidFill>
                          <a:ln w="9525">
                            <a:solidFill>
                              <a:srgbClr val="000000"/>
                            </a:solidFill>
                            <a:miter lim="800000"/>
                            <a:headEnd/>
                            <a:tailEnd/>
                          </a:ln>
                        </wps:spPr>
                        <wps:txbx>
                          <w:txbxContent>
                            <w:p w14:paraId="1562D612" w14:textId="77777777" w:rsidR="00E255F5" w:rsidRPr="003B781A" w:rsidRDefault="00E255F5" w:rsidP="00E255F5">
                              <w:pPr>
                                <w:jc w:val="center"/>
                                <w:rPr>
                                  <w:rFonts w:ascii="ＭＳ 明朝" w:hAnsi="ＭＳ 明朝"/>
                                </w:rPr>
                              </w:pPr>
                              <w:r w:rsidRPr="003B781A">
                                <w:rPr>
                                  <w:rFonts w:ascii="ＭＳ 明朝" w:hAnsi="ＭＳ 明朝" w:hint="eastAsia"/>
                                </w:rPr>
                                <w:t>増築</w:t>
                              </w:r>
                              <w:r w:rsidRPr="003B781A">
                                <w:rPr>
                                  <w:rFonts w:ascii="ＭＳ 明朝" w:hAnsi="ＭＳ 明朝"/>
                                </w:rPr>
                                <w:t>等</w:t>
                              </w:r>
                              <w:r w:rsidRPr="003B781A">
                                <w:rPr>
                                  <w:rFonts w:ascii="ＭＳ 明朝" w:hAnsi="ＭＳ 明朝" w:hint="eastAsia"/>
                                </w:rPr>
                                <w:t>とはならず、基準</w:t>
                              </w:r>
                              <w:r w:rsidRPr="003B781A">
                                <w:rPr>
                                  <w:rFonts w:ascii="ＭＳ 明朝" w:hAnsi="ＭＳ 明朝"/>
                                </w:rPr>
                                <w:t>不適用</w:t>
                              </w:r>
                            </w:p>
                          </w:txbxContent>
                        </wps:txbx>
                        <wps:bodyPr rot="0" vert="horz" wrap="square" lIns="91440" tIns="45720" rIns="91440" bIns="45720" anchor="ctr" anchorCtr="0">
                          <a:noAutofit/>
                        </wps:bodyPr>
                      </wps:wsp>
                      <wps:wsp>
                        <wps:cNvPr id="2941" name="テキスト ボックス 2"/>
                        <wps:cNvSpPr txBox="1">
                          <a:spLocks noChangeArrowheads="1"/>
                        </wps:cNvSpPr>
                        <wps:spPr bwMode="auto">
                          <a:xfrm>
                            <a:off x="595423" y="318976"/>
                            <a:ext cx="754380" cy="323850"/>
                          </a:xfrm>
                          <a:prstGeom prst="rect">
                            <a:avLst/>
                          </a:prstGeom>
                          <a:noFill/>
                          <a:ln w="9525">
                            <a:noFill/>
                            <a:miter lim="800000"/>
                            <a:headEnd/>
                            <a:tailEnd/>
                          </a:ln>
                        </wps:spPr>
                        <wps:txbx>
                          <w:txbxContent>
                            <w:p w14:paraId="0BBB3121" w14:textId="77777777" w:rsidR="00E255F5" w:rsidRPr="003B781A" w:rsidRDefault="00E255F5" w:rsidP="00E255F5">
                              <w:pPr>
                                <w:jc w:val="center"/>
                                <w:rPr>
                                  <w:rFonts w:ascii="ＭＳ 明朝" w:hAnsi="ＭＳ 明朝"/>
                                </w:rPr>
                              </w:pPr>
                              <w:r w:rsidRPr="003B781A">
                                <w:rPr>
                                  <w:rFonts w:ascii="ＭＳ 明朝" w:hAnsi="ＭＳ 明朝" w:hint="eastAsia"/>
                                </w:rPr>
                                <w:t>含む</w:t>
                              </w:r>
                            </w:p>
                          </w:txbxContent>
                        </wps:txbx>
                        <wps:bodyPr rot="0" vert="horz" wrap="square" lIns="91440" tIns="45720" rIns="91440" bIns="45720" anchor="ctr" anchorCtr="0">
                          <a:noAutofit/>
                        </wps:bodyPr>
                      </wps:wsp>
                      <wps:wsp>
                        <wps:cNvPr id="2942" name="テキスト ボックス 2"/>
                        <wps:cNvSpPr txBox="1">
                          <a:spLocks noChangeArrowheads="1"/>
                        </wps:cNvSpPr>
                        <wps:spPr bwMode="auto">
                          <a:xfrm>
                            <a:off x="4518305" y="329609"/>
                            <a:ext cx="754380" cy="323850"/>
                          </a:xfrm>
                          <a:prstGeom prst="rect">
                            <a:avLst/>
                          </a:prstGeom>
                          <a:noFill/>
                          <a:ln w="9525">
                            <a:noFill/>
                            <a:miter lim="800000"/>
                            <a:headEnd/>
                            <a:tailEnd/>
                          </a:ln>
                        </wps:spPr>
                        <wps:txbx>
                          <w:txbxContent>
                            <w:p w14:paraId="2758887F" w14:textId="77777777" w:rsidR="00E255F5" w:rsidRPr="003B781A" w:rsidRDefault="00E255F5" w:rsidP="00E255F5">
                              <w:pPr>
                                <w:jc w:val="center"/>
                                <w:rPr>
                                  <w:rFonts w:ascii="ＭＳ 明朝" w:hAnsi="ＭＳ 明朝"/>
                                </w:rPr>
                              </w:pPr>
                              <w:r w:rsidRPr="003B781A">
                                <w:rPr>
                                  <w:rFonts w:ascii="ＭＳ 明朝" w:hAnsi="ＭＳ 明朝" w:hint="eastAsia"/>
                                </w:rPr>
                                <w:t>含まない</w:t>
                              </w:r>
                            </w:p>
                          </w:txbxContent>
                        </wps:txbx>
                        <wps:bodyPr rot="0" vert="horz" wrap="square" lIns="91440" tIns="45720" rIns="91440" bIns="45720" anchor="ctr" anchorCtr="0">
                          <a:noAutofit/>
                        </wps:bodyPr>
                      </wps:wsp>
                      <wps:wsp>
                        <wps:cNvPr id="2943" name="直線矢印コネクタ 58"/>
                        <wps:cNvCnPr/>
                        <wps:spPr>
                          <a:xfrm>
                            <a:off x="1254642" y="318976"/>
                            <a:ext cx="0" cy="318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 name="直線矢印コネクタ 61"/>
                        <wps:cNvCnPr/>
                        <wps:spPr>
                          <a:xfrm>
                            <a:off x="4518837" y="329609"/>
                            <a:ext cx="0" cy="3189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ADC1A5" id="グループ化 46" o:spid="_x0000_s1026" style="position:absolute;left:0;text-align:left;margin-left:.5pt;margin-top:17.45pt;width:456.35pt;height:75.7pt;z-index:251659264;mso-width-relative:margin;mso-height-relative:margin" coordorigin="" coordsize="57956,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">
                <v:shapetype id="_x0000_t202" coordsize="21600,21600" o:spt="202" path="m,l,21600r21600,l21600,xe">
                  <v:stroke joinstyle="miter"/>
                  <v:path gradientshapeok="t" o:connecttype="rect"/>
                </v:shapetype>
                <v:shape id="_x0000_s1027" type="#_x0000_t202" style="position:absolute;width:5795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">
                  <v:textbox>
                    <w:txbxContent>
                      <w:p w14:paraId="2C081E93" w14:textId="77777777" w:rsidR="00E255F5" w:rsidRPr="003B781A" w:rsidRDefault="00E255F5" w:rsidP="00E255F5">
                        <w:pPr>
                          <w:jc w:val="center"/>
                          <w:rPr>
                            <w:rFonts w:ascii="ＭＳ 明朝" w:hAnsi="ＭＳ 明朝"/>
                          </w:rPr>
                        </w:pPr>
                        <w:r w:rsidRPr="003B781A">
                          <w:rPr>
                            <w:rFonts w:ascii="ＭＳ 明朝" w:hAnsi="ＭＳ 明朝" w:hint="eastAsia"/>
                          </w:rPr>
                          <w:t>増築</w:t>
                        </w:r>
                        <w:r>
                          <w:rPr>
                            <w:rFonts w:ascii="ＭＳ 明朝" w:hAnsi="ＭＳ 明朝" w:hint="eastAsia"/>
                          </w:rPr>
                          <w:t>等</w:t>
                        </w:r>
                        <w:r w:rsidRPr="003B781A">
                          <w:rPr>
                            <w:rFonts w:ascii="ＭＳ 明朝" w:hAnsi="ＭＳ 明朝"/>
                          </w:rPr>
                          <w:t>部分に</w:t>
                        </w:r>
                        <w:r w:rsidRPr="003B781A">
                          <w:rPr>
                            <w:rFonts w:ascii="ＭＳ 明朝" w:hAnsi="ＭＳ 明朝" w:hint="eastAsia"/>
                          </w:rPr>
                          <w:t>「利用居室」又は</w:t>
                        </w:r>
                        <w:r w:rsidRPr="003B781A">
                          <w:rPr>
                            <w:rFonts w:ascii="ＭＳ 明朝" w:hAnsi="ＭＳ 明朝"/>
                          </w:rPr>
                          <w:t>「</w:t>
                        </w:r>
                        <w:r w:rsidRPr="003B781A">
                          <w:rPr>
                            <w:rFonts w:ascii="ＭＳ 明朝" w:hAnsi="ＭＳ 明朝" w:hint="eastAsia"/>
                          </w:rPr>
                          <w:t>建築物</w:t>
                        </w:r>
                        <w:r w:rsidRPr="003B781A">
                          <w:rPr>
                            <w:rFonts w:ascii="ＭＳ 明朝" w:hAnsi="ＭＳ 明朝"/>
                          </w:rPr>
                          <w:t>特定施設」</w:t>
                        </w:r>
                        <w:r w:rsidRPr="003B781A">
                          <w:rPr>
                            <w:rFonts w:ascii="ＭＳ 明朝" w:hAnsi="ＭＳ 明朝" w:hint="eastAsia"/>
                          </w:rPr>
                          <w:t>を含む</w:t>
                        </w:r>
                      </w:p>
                    </w:txbxContent>
                  </v:textbox>
                </v:shape>
                <v:shape id="_x0000_s1028" type="#_x0000_t202" style="position:absolute;top:6379;width:2948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">
                  <v:textbox>
                    <w:txbxContent>
                      <w:p w14:paraId="4E89BEA0" w14:textId="77777777" w:rsidR="00E255F5" w:rsidRPr="003B781A" w:rsidRDefault="00E255F5" w:rsidP="00E255F5">
                        <w:pPr>
                          <w:jc w:val="center"/>
                          <w:rPr>
                            <w:rFonts w:ascii="ＭＳ 明朝" w:hAnsi="ＭＳ 明朝"/>
                          </w:rPr>
                        </w:pPr>
                        <w:r w:rsidRPr="003B781A">
                          <w:rPr>
                            <w:rFonts w:ascii="ＭＳ 明朝" w:hAnsi="ＭＳ 明朝" w:hint="eastAsia"/>
                          </w:rPr>
                          <w:t>増築</w:t>
                        </w:r>
                        <w:r w:rsidRPr="003B781A">
                          <w:rPr>
                            <w:rFonts w:ascii="ＭＳ 明朝" w:hAnsi="ＭＳ 明朝"/>
                          </w:rPr>
                          <w:t>等</w:t>
                        </w:r>
                        <w:r w:rsidRPr="003B781A">
                          <w:rPr>
                            <w:rFonts w:ascii="ＭＳ 明朝" w:hAnsi="ＭＳ 明朝" w:hint="eastAsia"/>
                          </w:rPr>
                          <w:t>として、基準</w:t>
                        </w:r>
                        <w:r w:rsidRPr="003B781A">
                          <w:rPr>
                            <w:rFonts w:ascii="ＭＳ 明朝" w:hAnsi="ＭＳ 明朝"/>
                          </w:rPr>
                          <w:t>を</w:t>
                        </w:r>
                        <w:r w:rsidRPr="003B781A">
                          <w:rPr>
                            <w:rFonts w:ascii="ＭＳ 明朝" w:hAnsi="ＭＳ 明朝" w:hint="eastAsia"/>
                          </w:rPr>
                          <w:t>適用（下記①</w:t>
                        </w:r>
                        <w:r w:rsidRPr="003B781A">
                          <w:rPr>
                            <w:rFonts w:ascii="ＭＳ 明朝" w:hAnsi="ＭＳ 明朝"/>
                          </w:rPr>
                          <w:t>②</w:t>
                        </w:r>
                        <w:r w:rsidRPr="002A7082">
                          <w:rPr>
                            <w:rFonts w:ascii="ＭＳ 明朝" w:hAnsi="ＭＳ 明朝" w:hint="eastAsia"/>
                          </w:rPr>
                          <w:t>③④）</w:t>
                        </w:r>
                      </w:p>
                    </w:txbxContent>
                  </v:textbox>
                </v:shape>
                <v:shape id="_x0000_s1029" type="#_x0000_t202" style="position:absolute;left:30596;top:6379;width:2736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">
                  <v:textbox>
                    <w:txbxContent>
                      <w:p w14:paraId="1562D612" w14:textId="77777777" w:rsidR="00E255F5" w:rsidRPr="003B781A" w:rsidRDefault="00E255F5" w:rsidP="00E255F5">
                        <w:pPr>
                          <w:jc w:val="center"/>
                          <w:rPr>
                            <w:rFonts w:ascii="ＭＳ 明朝" w:hAnsi="ＭＳ 明朝"/>
                          </w:rPr>
                        </w:pPr>
                        <w:r w:rsidRPr="003B781A">
                          <w:rPr>
                            <w:rFonts w:ascii="ＭＳ 明朝" w:hAnsi="ＭＳ 明朝" w:hint="eastAsia"/>
                          </w:rPr>
                          <w:t>増築</w:t>
                        </w:r>
                        <w:r w:rsidRPr="003B781A">
                          <w:rPr>
                            <w:rFonts w:ascii="ＭＳ 明朝" w:hAnsi="ＭＳ 明朝"/>
                          </w:rPr>
                          <w:t>等</w:t>
                        </w:r>
                        <w:r w:rsidRPr="003B781A">
                          <w:rPr>
                            <w:rFonts w:ascii="ＭＳ 明朝" w:hAnsi="ＭＳ 明朝" w:hint="eastAsia"/>
                          </w:rPr>
                          <w:t>とはならず、基準</w:t>
                        </w:r>
                        <w:r w:rsidRPr="003B781A">
                          <w:rPr>
                            <w:rFonts w:ascii="ＭＳ 明朝" w:hAnsi="ＭＳ 明朝"/>
                          </w:rPr>
                          <w:t>不適用</w:t>
                        </w:r>
                      </w:p>
                    </w:txbxContent>
                  </v:textbox>
                </v:shape>
                <v:shape id="_x0000_s1030" type="#_x0000_t202" style="position:absolute;left:5954;top:3189;width:754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" filled="f" stroked="f">
                  <v:textbox>
                    <w:txbxContent>
                      <w:p w14:paraId="0BBB3121" w14:textId="77777777" w:rsidR="00E255F5" w:rsidRPr="003B781A" w:rsidRDefault="00E255F5" w:rsidP="00E255F5">
                        <w:pPr>
                          <w:jc w:val="center"/>
                          <w:rPr>
                            <w:rFonts w:ascii="ＭＳ 明朝" w:hAnsi="ＭＳ 明朝"/>
                          </w:rPr>
                        </w:pPr>
                        <w:r w:rsidRPr="003B781A">
                          <w:rPr>
                            <w:rFonts w:ascii="ＭＳ 明朝" w:hAnsi="ＭＳ 明朝" w:hint="eastAsia"/>
                          </w:rPr>
                          <w:t>含む</w:t>
                        </w:r>
                      </w:p>
                    </w:txbxContent>
                  </v:textbox>
                </v:shape>
                <v:shape id="_x0000_s1031" type="#_x0000_t202" style="position:absolute;left:45183;top:3296;width:754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" filled="f" stroked="f">
                  <v:textbox>
                    <w:txbxContent>
                      <w:p w14:paraId="2758887F" w14:textId="77777777" w:rsidR="00E255F5" w:rsidRPr="003B781A" w:rsidRDefault="00E255F5" w:rsidP="00E255F5">
                        <w:pPr>
                          <w:jc w:val="center"/>
                          <w:rPr>
                            <w:rFonts w:ascii="ＭＳ 明朝" w:hAnsi="ＭＳ 明朝"/>
                          </w:rPr>
                        </w:pPr>
                        <w:r w:rsidRPr="003B781A">
                          <w:rPr>
                            <w:rFonts w:ascii="ＭＳ 明朝" w:hAnsi="ＭＳ 明朝" w:hint="eastAsia"/>
                          </w:rPr>
                          <w:t>含まない</w:t>
                        </w:r>
                      </w:p>
                    </w:txbxContent>
                  </v:textbox>
                </v:shape>
                <v:shapetype id="_x0000_t32" coordsize="21600,21600" o:spt="32" o:oned="t" path="m,l21600,21600e" filled="f">
                  <v:path arrowok="t" fillok="f" o:connecttype="none"/>
                  <o:lock v:ext="edit" shapetype="t"/>
                </v:shapetype>
                <v:shape id="直線矢印コネクタ 58" o:spid="_x0000_s1032" type="#_x0000_t32" style="position:absolute;left:12546;top:3189;width:0;height:3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" strokecolor="black [3040]">
                  <v:stroke endarrow="block"/>
                </v:shape>
                <v:shape id="直線矢印コネクタ 61" o:spid="_x0000_s1033" type="#_x0000_t32" style="position:absolute;left:45188;top:3296;width:0;height:3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" strokecolor="black [3040]">
                  <v:stroke endarrow="block"/>
                </v:shape>
              </v:group>
            </w:pict>
          </mc:Fallback>
        </mc:AlternateContent>
      </w:r>
    </w:p>
    <w:p w14:paraId="0A018FDD" w14:textId="77777777" w:rsidR="00E255F5" w:rsidRPr="002A7082" w:rsidRDefault="00E255F5" w:rsidP="00E255F5">
      <w:pPr>
        <w:widowControl/>
        <w:jc w:val="left"/>
        <w:rPr>
          <w:rFonts w:asciiTheme="minorEastAsia" w:eastAsiaTheme="minorEastAsia" w:hAnsiTheme="minorEastAsia"/>
          <w:color w:val="000000"/>
          <w:bdr w:val="single" w:sz="4" w:space="0" w:color="auto"/>
        </w:rPr>
      </w:pPr>
      <w:r w:rsidRPr="002A7082">
        <w:rPr>
          <w:rFonts w:asciiTheme="minorEastAsia" w:eastAsiaTheme="minorEastAsia" w:hAnsiTheme="minorEastAsia"/>
          <w:noProof/>
          <w:color w:val="000000"/>
        </w:rPr>
        <mc:AlternateContent>
          <mc:Choice Requires="wps">
            <w:drawing>
              <wp:anchor distT="0" distB="0" distL="114300" distR="114300" simplePos="0" relativeHeight="251667456" behindDoc="0" locked="0" layoutInCell="1" allowOverlap="1" wp14:anchorId="50B03DD6" wp14:editId="144116FB">
                <wp:simplePos x="0" y="0"/>
                <wp:positionH relativeFrom="margin">
                  <wp:align>left</wp:align>
                </wp:positionH>
                <wp:positionV relativeFrom="paragraph">
                  <wp:posOffset>1180465</wp:posOffset>
                </wp:positionV>
                <wp:extent cx="2072640" cy="281940"/>
                <wp:effectExtent l="0" t="0" r="3810" b="3810"/>
                <wp:wrapNone/>
                <wp:docPr id="8609" name="テキスト ボックス 8609"/>
                <wp:cNvGraphicFramePr/>
                <a:graphic xmlns:a="http://schemas.openxmlformats.org/drawingml/2006/main">
                  <a:graphicData uri="http://schemas.microsoft.com/office/word/2010/wordprocessingShape">
                    <wps:wsp>
                      <wps:cNvSpPr txBox="1"/>
                      <wps:spPr>
                        <a:xfrm>
                          <a:off x="0" y="0"/>
                          <a:ext cx="2072640" cy="281940"/>
                        </a:xfrm>
                        <a:prstGeom prst="rect">
                          <a:avLst/>
                        </a:prstGeom>
                        <a:solidFill>
                          <a:schemeClr val="lt1"/>
                        </a:solidFill>
                        <a:ln w="6350">
                          <a:noFill/>
                        </a:ln>
                      </wps:spPr>
                      <wps:txbx>
                        <w:txbxContent>
                          <w:p w14:paraId="0A792AE2" w14:textId="77777777" w:rsidR="00E255F5" w:rsidRDefault="00E255F5" w:rsidP="00E255F5">
                            <w:r w:rsidRPr="002A7082">
                              <w:rPr>
                                <w:rFonts w:hint="eastAsia"/>
                              </w:rPr>
                              <w:t>①移動等円滑化経路の基準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3DD6" id="テキスト ボックス 8609" o:spid="_x0000_s1034" type="#_x0000_t202" style="position:absolute;margin-left:0;margin-top:92.95pt;width:163.2pt;height:22.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" fillcolor="white [3201]" stroked="f" strokeweight=".5pt">
                <v:textbox>
                  <w:txbxContent>
                    <w:p w14:paraId="0A792AE2" w14:textId="77777777" w:rsidR="00E255F5" w:rsidRDefault="00E255F5" w:rsidP="00E255F5">
                      <w:r w:rsidRPr="002A7082">
                        <w:rPr>
                          <w:rFonts w:hint="eastAsia"/>
                        </w:rPr>
                        <w:t>①移動等円滑化経路の基準</w:t>
                      </w:r>
                    </w:p>
                  </w:txbxContent>
                </v:textbox>
                <w10:wrap anchorx="margin"/>
              </v:shape>
            </w:pict>
          </mc:Fallback>
        </mc:AlternateContent>
      </w:r>
      <w:r w:rsidRPr="002A7082">
        <w:rPr>
          <w:rFonts w:asciiTheme="minorEastAsia" w:eastAsiaTheme="minorEastAsia" w:hAnsiTheme="minorEastAsia"/>
          <w:noProof/>
          <w:color w:val="000000"/>
        </w:rPr>
        <mc:AlternateContent>
          <mc:Choice Requires="wpg">
            <w:drawing>
              <wp:anchor distT="0" distB="0" distL="114300" distR="114300" simplePos="0" relativeHeight="251660288" behindDoc="0" locked="0" layoutInCell="1" allowOverlap="1" wp14:anchorId="201B65AA" wp14:editId="5617F35D">
                <wp:simplePos x="0" y="0"/>
                <wp:positionH relativeFrom="column">
                  <wp:posOffset>6350</wp:posOffset>
                </wp:positionH>
                <wp:positionV relativeFrom="paragraph">
                  <wp:posOffset>1569085</wp:posOffset>
                </wp:positionV>
                <wp:extent cx="5761355" cy="6118860"/>
                <wp:effectExtent l="0" t="0" r="10795" b="15240"/>
                <wp:wrapNone/>
                <wp:docPr id="3" name="グループ化 3"/>
                <wp:cNvGraphicFramePr/>
                <a:graphic xmlns:a="http://schemas.openxmlformats.org/drawingml/2006/main">
                  <a:graphicData uri="http://schemas.microsoft.com/office/word/2010/wordprocessingGroup">
                    <wpg:wgp>
                      <wpg:cNvGrpSpPr/>
                      <wpg:grpSpPr>
                        <a:xfrm>
                          <a:off x="0" y="0"/>
                          <a:ext cx="5761355" cy="6118860"/>
                          <a:chOff x="0" y="0"/>
                          <a:chExt cx="5761355" cy="4503420"/>
                        </a:xfrm>
                      </wpg:grpSpPr>
                      <wps:wsp>
                        <wps:cNvPr id="2777" name="テキスト ボックス 2"/>
                        <wps:cNvSpPr txBox="1">
                          <a:spLocks noChangeArrowheads="1"/>
                        </wps:cNvSpPr>
                        <wps:spPr bwMode="auto">
                          <a:xfrm>
                            <a:off x="593766" y="320634"/>
                            <a:ext cx="754871" cy="323827"/>
                          </a:xfrm>
                          <a:prstGeom prst="rect">
                            <a:avLst/>
                          </a:prstGeom>
                          <a:noFill/>
                          <a:ln w="9525">
                            <a:noFill/>
                            <a:miter lim="800000"/>
                            <a:headEnd/>
                            <a:tailEnd/>
                          </a:ln>
                        </wps:spPr>
                        <wps:txbx>
                          <w:txbxContent>
                            <w:p w14:paraId="656EE329" w14:textId="77777777" w:rsidR="00E255F5" w:rsidRPr="003B781A" w:rsidRDefault="00E255F5" w:rsidP="00E255F5">
                              <w:pPr>
                                <w:jc w:val="center"/>
                                <w:rPr>
                                  <w:rFonts w:ascii="ＭＳ 明朝" w:hAnsi="ＭＳ 明朝"/>
                                </w:rPr>
                              </w:pPr>
                              <w:r w:rsidRPr="003B781A">
                                <w:rPr>
                                  <w:rFonts w:ascii="ＭＳ 明朝" w:hAnsi="ＭＳ 明朝" w:hint="eastAsia"/>
                                </w:rPr>
                                <w:t>ある</w:t>
                              </w:r>
                            </w:p>
                          </w:txbxContent>
                        </wps:txbx>
                        <wps:bodyPr rot="0" vert="horz" wrap="square" lIns="91440" tIns="45720" rIns="91440" bIns="45720" anchor="ctr" anchorCtr="0">
                          <a:noAutofit/>
                        </wps:bodyPr>
                      </wps:wsp>
                      <wps:wsp>
                        <wps:cNvPr id="2779" name="テキスト ボックス 2"/>
                        <wps:cNvSpPr txBox="1">
                          <a:spLocks noChangeArrowheads="1"/>
                        </wps:cNvSpPr>
                        <wps:spPr bwMode="auto">
                          <a:xfrm>
                            <a:off x="0" y="641250"/>
                            <a:ext cx="2768600" cy="1187916"/>
                          </a:xfrm>
                          <a:prstGeom prst="rect">
                            <a:avLst/>
                          </a:prstGeom>
                          <a:solidFill>
                            <a:srgbClr val="FFFFFF"/>
                          </a:solidFill>
                          <a:ln w="9525">
                            <a:solidFill>
                              <a:srgbClr val="000000"/>
                            </a:solidFill>
                            <a:miter lim="800000"/>
                            <a:headEnd/>
                            <a:tailEnd/>
                          </a:ln>
                        </wps:spPr>
                        <wps:txbx>
                          <w:txbxContent>
                            <w:p w14:paraId="6A0D8B89" w14:textId="77777777" w:rsidR="00E255F5" w:rsidRPr="003B781A" w:rsidRDefault="00E255F5" w:rsidP="00E255F5">
                              <w:pPr>
                                <w:rPr>
                                  <w:rFonts w:ascii="ＭＳ 明朝" w:hAnsi="ＭＳ 明朝"/>
                                </w:rPr>
                              </w:pPr>
                              <w:r w:rsidRPr="003B781A">
                                <w:rPr>
                                  <w:rFonts w:ascii="ＭＳ 明朝" w:hAnsi="ＭＳ 明朝" w:hint="eastAsia"/>
                                </w:rPr>
                                <w:t>下記のそれぞれの経路</w:t>
                              </w:r>
                              <w:r w:rsidRPr="003B781A">
                                <w:rPr>
                                  <w:rFonts w:ascii="ＭＳ 明朝" w:hAnsi="ＭＳ 明朝"/>
                                </w:rPr>
                                <w:t>を</w:t>
                              </w:r>
                              <w:r w:rsidRPr="002A7082">
                                <w:rPr>
                                  <w:rFonts w:ascii="ＭＳ 明朝" w:hAnsi="ＭＳ 明朝" w:hint="eastAsia"/>
                                </w:rPr>
                                <w:t>1以上</w:t>
                              </w:r>
                              <w:r w:rsidRPr="002A7082">
                                <w:rPr>
                                  <w:rFonts w:ascii="ＭＳ 明朝" w:hAnsi="ＭＳ 明朝"/>
                                </w:rPr>
                                <w:t>移動等円滑化経路と</w:t>
                              </w:r>
                              <w:r w:rsidRPr="002A7082">
                                <w:rPr>
                                  <w:rFonts w:ascii="ＭＳ 明朝" w:hAnsi="ＭＳ 明朝" w:hint="eastAsia"/>
                                </w:rPr>
                                <w:t>しなければならない（車椅子使用者用経路を含む。）</w:t>
                              </w:r>
                            </w:p>
                            <w:p w14:paraId="24AEF956" w14:textId="77777777" w:rsidR="00E255F5" w:rsidRPr="003B781A" w:rsidRDefault="00E255F5" w:rsidP="00E255F5">
                              <w:pPr>
                                <w:rPr>
                                  <w:rFonts w:ascii="ＭＳ 明朝" w:hAnsi="ＭＳ 明朝"/>
                                </w:rPr>
                              </w:pPr>
                              <w:r w:rsidRPr="003B781A">
                                <w:rPr>
                                  <w:rFonts w:ascii="ＭＳ 明朝" w:hAnsi="ＭＳ 明朝" w:hint="eastAsia"/>
                                </w:rPr>
                                <w:t>・道</w:t>
                              </w:r>
                              <w:r w:rsidRPr="003B781A">
                                <w:rPr>
                                  <w:rFonts w:ascii="ＭＳ 明朝" w:hAnsi="ＭＳ 明朝"/>
                                </w:rPr>
                                <w:t>等～</w:t>
                              </w:r>
                              <w:r w:rsidRPr="00FC4D66">
                                <w:rPr>
                                  <w:rFonts w:ascii="ＭＳ 明朝" w:hAnsi="ＭＳ 明朝" w:hint="eastAsia"/>
                                </w:rPr>
                                <w:t>各利</w:t>
                              </w:r>
                              <w:r w:rsidRPr="003B781A">
                                <w:rPr>
                                  <w:rFonts w:ascii="ＭＳ 明朝" w:hAnsi="ＭＳ 明朝" w:hint="eastAsia"/>
                                </w:rPr>
                                <w:t>用居室</w:t>
                              </w:r>
                            </w:p>
                            <w:p w14:paraId="67A027AA" w14:textId="77777777" w:rsidR="00E255F5" w:rsidRPr="003B781A" w:rsidRDefault="00E255F5" w:rsidP="00E255F5">
                              <w:pPr>
                                <w:rPr>
                                  <w:rFonts w:ascii="ＭＳ 明朝" w:hAnsi="ＭＳ 明朝"/>
                                </w:rPr>
                              </w:pPr>
                              <w:r w:rsidRPr="003B781A">
                                <w:rPr>
                                  <w:rFonts w:ascii="ＭＳ 明朝" w:hAnsi="ＭＳ 明朝" w:hint="eastAsia"/>
                                </w:rPr>
                                <w:t>・利用居室</w:t>
                              </w:r>
                              <w:r w:rsidRPr="003B781A">
                                <w:rPr>
                                  <w:rFonts w:ascii="ＭＳ 明朝" w:hAnsi="ＭＳ 明朝"/>
                                </w:rPr>
                                <w:t>～</w:t>
                              </w:r>
                              <w:r w:rsidRPr="003B781A">
                                <w:rPr>
                                  <w:rFonts w:ascii="ＭＳ 明朝" w:hAnsi="ＭＳ 明朝" w:hint="eastAsia"/>
                                </w:rPr>
                                <w:t>車椅子</w:t>
                              </w:r>
                              <w:r w:rsidRPr="003B781A">
                                <w:rPr>
                                  <w:rFonts w:ascii="ＭＳ 明朝" w:hAnsi="ＭＳ 明朝"/>
                                </w:rPr>
                                <w:t>使用者用便房</w:t>
                              </w:r>
                            </w:p>
                            <w:p w14:paraId="061E9348" w14:textId="77777777" w:rsidR="00E255F5" w:rsidRPr="003B781A" w:rsidRDefault="00E255F5" w:rsidP="00E255F5">
                              <w:pPr>
                                <w:rPr>
                                  <w:rFonts w:ascii="ＭＳ 明朝" w:hAnsi="ＭＳ 明朝"/>
                                </w:rPr>
                              </w:pPr>
                              <w:r w:rsidRPr="003B781A">
                                <w:rPr>
                                  <w:rFonts w:ascii="ＭＳ 明朝" w:hAnsi="ＭＳ 明朝" w:hint="eastAsia"/>
                                </w:rPr>
                                <w:t>・車椅子</w:t>
                              </w:r>
                              <w:r w:rsidRPr="003B781A">
                                <w:rPr>
                                  <w:rFonts w:ascii="ＭＳ 明朝" w:hAnsi="ＭＳ 明朝"/>
                                </w:rPr>
                                <w:t>使用者用駐車施設～</w:t>
                              </w:r>
                              <w:r w:rsidRPr="003B781A">
                                <w:rPr>
                                  <w:rFonts w:ascii="ＭＳ 明朝" w:hAnsi="ＭＳ 明朝" w:hint="eastAsia"/>
                                </w:rPr>
                                <w:t>利用</w:t>
                              </w:r>
                              <w:r w:rsidRPr="003B781A">
                                <w:rPr>
                                  <w:rFonts w:ascii="ＭＳ 明朝" w:hAnsi="ＭＳ 明朝"/>
                                </w:rPr>
                                <w:t>居室</w:t>
                              </w:r>
                            </w:p>
                          </w:txbxContent>
                        </wps:txbx>
                        <wps:bodyPr rot="0" vert="horz" wrap="square" lIns="91440" tIns="45720" rIns="91440" bIns="45720" anchor="ctr" anchorCtr="0">
                          <a:noAutofit/>
                        </wps:bodyPr>
                      </wps:wsp>
                      <wps:wsp>
                        <wps:cNvPr id="125" name="テキスト ボックス 2"/>
                        <wps:cNvSpPr txBox="1">
                          <a:spLocks noChangeArrowheads="1"/>
                        </wps:cNvSpPr>
                        <wps:spPr bwMode="auto">
                          <a:xfrm>
                            <a:off x="3059654" y="641250"/>
                            <a:ext cx="2701701" cy="1187916"/>
                          </a:xfrm>
                          <a:prstGeom prst="rect">
                            <a:avLst/>
                          </a:prstGeom>
                          <a:solidFill>
                            <a:srgbClr val="FFFFFF"/>
                          </a:solidFill>
                          <a:ln w="9525">
                            <a:solidFill>
                              <a:srgbClr val="000000"/>
                            </a:solidFill>
                            <a:miter lim="800000"/>
                            <a:headEnd/>
                            <a:tailEnd/>
                          </a:ln>
                        </wps:spPr>
                        <wps:txbx>
                          <w:txbxContent>
                            <w:p w14:paraId="5E04E18F" w14:textId="77777777" w:rsidR="00E255F5" w:rsidRPr="003B781A" w:rsidRDefault="00E255F5" w:rsidP="00E255F5">
                              <w:pPr>
                                <w:rPr>
                                  <w:rFonts w:ascii="ＭＳ 明朝" w:hAnsi="ＭＳ 明朝"/>
                                </w:rPr>
                              </w:pPr>
                              <w:r w:rsidRPr="003B781A">
                                <w:rPr>
                                  <w:rFonts w:ascii="ＭＳ 明朝" w:hAnsi="ＭＳ 明朝" w:hint="eastAsia"/>
                                </w:rPr>
                                <w:t>下記のそれぞれの経路</w:t>
                              </w:r>
                              <w:r w:rsidRPr="003B781A">
                                <w:rPr>
                                  <w:rFonts w:ascii="ＭＳ 明朝" w:hAnsi="ＭＳ 明朝"/>
                                </w:rPr>
                                <w:t>を</w:t>
                              </w:r>
                              <w:r w:rsidRPr="003B781A">
                                <w:rPr>
                                  <w:rFonts w:ascii="ＭＳ 明朝" w:hAnsi="ＭＳ 明朝" w:hint="eastAsia"/>
                                </w:rPr>
                                <w:t>1以上</w:t>
                              </w:r>
                              <w:r w:rsidRPr="003B781A">
                                <w:rPr>
                                  <w:rFonts w:ascii="ＭＳ 明朝" w:hAnsi="ＭＳ 明朝"/>
                                </w:rPr>
                                <w:t>移動等円滑</w:t>
                              </w:r>
                              <w:r w:rsidRPr="002A7082">
                                <w:rPr>
                                  <w:rFonts w:ascii="ＭＳ 明朝" w:hAnsi="ＭＳ 明朝"/>
                                </w:rPr>
                                <w:t>化経路と</w:t>
                              </w:r>
                              <w:r w:rsidRPr="002A7082">
                                <w:rPr>
                                  <w:rFonts w:ascii="ＭＳ 明朝" w:hAnsi="ＭＳ 明朝" w:hint="eastAsia"/>
                                </w:rPr>
                                <w:t>しなければならない（車椅子使用者用経路を含む。）</w:t>
                              </w:r>
                            </w:p>
                            <w:p w14:paraId="7C4E11D3" w14:textId="77777777" w:rsidR="00E255F5" w:rsidRPr="003B781A" w:rsidRDefault="00E255F5" w:rsidP="00E255F5">
                              <w:pPr>
                                <w:rPr>
                                  <w:rFonts w:ascii="ＭＳ 明朝" w:hAnsi="ＭＳ 明朝"/>
                                </w:rPr>
                              </w:pPr>
                              <w:r w:rsidRPr="003B781A">
                                <w:rPr>
                                  <w:rFonts w:ascii="ＭＳ 明朝" w:hAnsi="ＭＳ 明朝" w:hint="eastAsia"/>
                                </w:rPr>
                                <w:t>・道</w:t>
                              </w:r>
                              <w:r w:rsidRPr="003B781A">
                                <w:rPr>
                                  <w:rFonts w:ascii="ＭＳ 明朝" w:hAnsi="ＭＳ 明朝"/>
                                </w:rPr>
                                <w:t>等～</w:t>
                              </w:r>
                              <w:r w:rsidRPr="003B781A">
                                <w:rPr>
                                  <w:rFonts w:ascii="ＭＳ 明朝" w:hAnsi="ＭＳ 明朝" w:hint="eastAsia"/>
                                </w:rPr>
                                <w:t>車椅子</w:t>
                              </w:r>
                              <w:r w:rsidRPr="003B781A">
                                <w:rPr>
                                  <w:rFonts w:ascii="ＭＳ 明朝" w:hAnsi="ＭＳ 明朝"/>
                                </w:rPr>
                                <w:t>使用者用便房</w:t>
                              </w:r>
                            </w:p>
                            <w:p w14:paraId="5A0EB48D" w14:textId="77777777" w:rsidR="00E255F5" w:rsidRPr="003B781A" w:rsidRDefault="00E255F5" w:rsidP="00E255F5">
                              <w:pPr>
                                <w:rPr>
                                  <w:rFonts w:ascii="ＭＳ 明朝" w:hAnsi="ＭＳ 明朝"/>
                                </w:rPr>
                              </w:pPr>
                              <w:r w:rsidRPr="003B781A">
                                <w:rPr>
                                  <w:rFonts w:ascii="ＭＳ 明朝" w:hAnsi="ＭＳ 明朝" w:hint="eastAsia"/>
                                </w:rPr>
                                <w:t>・車椅子</w:t>
                              </w:r>
                              <w:r w:rsidRPr="003B781A">
                                <w:rPr>
                                  <w:rFonts w:ascii="ＭＳ 明朝" w:hAnsi="ＭＳ 明朝"/>
                                </w:rPr>
                                <w:t>使用者用駐車施設～</w:t>
                              </w:r>
                              <w:r w:rsidRPr="003B781A">
                                <w:rPr>
                                  <w:rFonts w:ascii="ＭＳ 明朝" w:hAnsi="ＭＳ 明朝" w:hint="eastAsia"/>
                                </w:rPr>
                                <w:t>道</w:t>
                              </w:r>
                              <w:r w:rsidRPr="003B781A">
                                <w:rPr>
                                  <w:rFonts w:ascii="ＭＳ 明朝" w:hAnsi="ＭＳ 明朝"/>
                                </w:rPr>
                                <w:t>等</w:t>
                              </w:r>
                            </w:p>
                          </w:txbxContent>
                        </wps:txbx>
                        <wps:bodyPr rot="0" vert="horz" wrap="square" lIns="91440" tIns="45720" rIns="91440" bIns="45720" anchor="ctr" anchorCtr="0">
                          <a:noAutofit/>
                        </wps:bodyPr>
                      </wps:wsp>
                      <wps:wsp>
                        <wps:cNvPr id="127" name="テキスト ボックス 2"/>
                        <wps:cNvSpPr txBox="1">
                          <a:spLocks noChangeArrowheads="1"/>
                        </wps:cNvSpPr>
                        <wps:spPr bwMode="auto">
                          <a:xfrm>
                            <a:off x="0" y="2149434"/>
                            <a:ext cx="5759145" cy="323827"/>
                          </a:xfrm>
                          <a:prstGeom prst="rect">
                            <a:avLst/>
                          </a:prstGeom>
                          <a:solidFill>
                            <a:srgbClr val="FFFFFF"/>
                          </a:solidFill>
                          <a:ln w="9525">
                            <a:solidFill>
                              <a:srgbClr val="000000"/>
                            </a:solidFill>
                            <a:miter lim="800000"/>
                            <a:headEnd/>
                            <a:tailEnd/>
                          </a:ln>
                        </wps:spPr>
                        <wps:txbx>
                          <w:txbxContent>
                            <w:p w14:paraId="01316A74" w14:textId="77777777" w:rsidR="00E255F5" w:rsidRPr="003B781A" w:rsidRDefault="00E255F5" w:rsidP="00E255F5">
                              <w:pPr>
                                <w:jc w:val="center"/>
                                <w:rPr>
                                  <w:rFonts w:ascii="ＭＳ 明朝" w:hAnsi="ＭＳ 明朝"/>
                                </w:rPr>
                              </w:pPr>
                              <w:r w:rsidRPr="003B781A">
                                <w:rPr>
                                  <w:rFonts w:ascii="ＭＳ 明朝" w:hAnsi="ＭＳ 明朝" w:hint="eastAsia"/>
                                </w:rPr>
                                <w:t>増築</w:t>
                              </w:r>
                              <w:r w:rsidRPr="003B781A">
                                <w:rPr>
                                  <w:rFonts w:ascii="ＭＳ 明朝" w:hAnsi="ＭＳ 明朝"/>
                                </w:rPr>
                                <w:t>等の</w:t>
                              </w:r>
                              <w:r w:rsidRPr="003B781A">
                                <w:rPr>
                                  <w:rFonts w:ascii="ＭＳ 明朝" w:hAnsi="ＭＳ 明朝" w:hint="eastAsia"/>
                                </w:rPr>
                                <w:t>面積</w:t>
                              </w:r>
                              <w:r w:rsidRPr="003B781A">
                                <w:rPr>
                                  <w:rFonts w:ascii="ＭＳ 明朝" w:hAnsi="ＭＳ 明朝"/>
                                </w:rPr>
                                <w:t>は</w:t>
                              </w:r>
                              <w:r w:rsidRPr="003B781A">
                                <w:rPr>
                                  <w:rFonts w:ascii="ＭＳ 明朝" w:hAnsi="ＭＳ 明朝" w:hint="eastAsia"/>
                                </w:rPr>
                                <w:t>500㎡以上</w:t>
                              </w:r>
                              <w:r w:rsidRPr="003B781A">
                                <w:rPr>
                                  <w:rFonts w:ascii="ＭＳ 明朝" w:hAnsi="ＭＳ 明朝"/>
                                </w:rPr>
                                <w:t>か</w:t>
                              </w:r>
                            </w:p>
                          </w:txbxContent>
                        </wps:txbx>
                        <wps:bodyPr rot="0" vert="horz" wrap="square" lIns="91440" tIns="45720" rIns="91440" bIns="45720" anchor="ctr" anchorCtr="0">
                          <a:noAutofit/>
                        </wps:bodyPr>
                      </wps:wsp>
                      <wps:wsp>
                        <wps:cNvPr id="2845" name="テキスト ボックス 2"/>
                        <wps:cNvSpPr txBox="1">
                          <a:spLocks noChangeArrowheads="1"/>
                        </wps:cNvSpPr>
                        <wps:spPr bwMode="auto">
                          <a:xfrm>
                            <a:off x="4393870" y="320634"/>
                            <a:ext cx="754871" cy="323827"/>
                          </a:xfrm>
                          <a:prstGeom prst="rect">
                            <a:avLst/>
                          </a:prstGeom>
                          <a:noFill/>
                          <a:ln w="9525">
                            <a:noFill/>
                            <a:miter lim="800000"/>
                            <a:headEnd/>
                            <a:tailEnd/>
                          </a:ln>
                        </wps:spPr>
                        <wps:txbx>
                          <w:txbxContent>
                            <w:p w14:paraId="5FCDA6D3" w14:textId="77777777" w:rsidR="00E255F5" w:rsidRPr="003B781A" w:rsidRDefault="00E255F5" w:rsidP="00E255F5">
                              <w:pPr>
                                <w:jc w:val="center"/>
                                <w:rPr>
                                  <w:rFonts w:ascii="ＭＳ 明朝" w:hAnsi="ＭＳ 明朝"/>
                                </w:rPr>
                              </w:pPr>
                              <w:r w:rsidRPr="003B781A">
                                <w:rPr>
                                  <w:rFonts w:ascii="ＭＳ 明朝" w:hAnsi="ＭＳ 明朝" w:hint="eastAsia"/>
                                </w:rPr>
                                <w:t>ない</w:t>
                              </w:r>
                            </w:p>
                          </w:txbxContent>
                        </wps:txbx>
                        <wps:bodyPr rot="0" vert="horz" wrap="square" lIns="91440" tIns="45720" rIns="91440" bIns="45720" anchor="ctr" anchorCtr="0">
                          <a:noAutofit/>
                        </wps:bodyPr>
                      </wps:wsp>
                      <wps:wsp>
                        <wps:cNvPr id="2846" name="テキスト ボックス 2"/>
                        <wps:cNvSpPr txBox="1">
                          <a:spLocks noChangeArrowheads="1"/>
                        </wps:cNvSpPr>
                        <wps:spPr bwMode="auto">
                          <a:xfrm>
                            <a:off x="273132" y="2470067"/>
                            <a:ext cx="1041936" cy="323827"/>
                          </a:xfrm>
                          <a:prstGeom prst="rect">
                            <a:avLst/>
                          </a:prstGeom>
                          <a:noFill/>
                          <a:ln w="9525">
                            <a:noFill/>
                            <a:miter lim="800000"/>
                            <a:headEnd/>
                            <a:tailEnd/>
                          </a:ln>
                        </wps:spPr>
                        <wps:txbx>
                          <w:txbxContent>
                            <w:p w14:paraId="6F85DFD1" w14:textId="77777777" w:rsidR="00E255F5" w:rsidRPr="003B781A" w:rsidRDefault="00E255F5" w:rsidP="00E255F5">
                              <w:pPr>
                                <w:jc w:val="center"/>
                                <w:rPr>
                                  <w:rFonts w:ascii="ＭＳ 明朝" w:hAnsi="ＭＳ 明朝"/>
                                </w:rPr>
                              </w:pPr>
                              <w:r w:rsidRPr="003B781A">
                                <w:rPr>
                                  <w:rFonts w:ascii="ＭＳ 明朝" w:hAnsi="ＭＳ 明朝" w:hint="eastAsia"/>
                                </w:rPr>
                                <w:t>500</w:t>
                              </w:r>
                              <w:r w:rsidRPr="003B781A">
                                <w:rPr>
                                  <w:rFonts w:ascii="ＭＳ 明朝" w:hAnsi="ＭＳ 明朝"/>
                                </w:rPr>
                                <w:t>㎡以上</w:t>
                              </w:r>
                            </w:p>
                          </w:txbxContent>
                        </wps:txbx>
                        <wps:bodyPr rot="0" vert="horz" wrap="square" lIns="91440" tIns="45720" rIns="91440" bIns="45720" anchor="ctr" anchorCtr="0">
                          <a:noAutofit/>
                        </wps:bodyPr>
                      </wps:wsp>
                      <wps:wsp>
                        <wps:cNvPr id="2847" name="テキスト ボックス 2"/>
                        <wps:cNvSpPr txBox="1">
                          <a:spLocks noChangeArrowheads="1"/>
                        </wps:cNvSpPr>
                        <wps:spPr bwMode="auto">
                          <a:xfrm>
                            <a:off x="0" y="2790627"/>
                            <a:ext cx="2735991" cy="539962"/>
                          </a:xfrm>
                          <a:prstGeom prst="rect">
                            <a:avLst/>
                          </a:prstGeom>
                          <a:solidFill>
                            <a:srgbClr val="FFFFFF"/>
                          </a:solidFill>
                          <a:ln w="9525">
                            <a:solidFill>
                              <a:srgbClr val="000000"/>
                            </a:solidFill>
                            <a:miter lim="800000"/>
                            <a:headEnd/>
                            <a:tailEnd/>
                          </a:ln>
                        </wps:spPr>
                        <wps:txbx>
                          <w:txbxContent>
                            <w:p w14:paraId="7DE84132" w14:textId="77777777" w:rsidR="00E255F5" w:rsidRPr="003B781A" w:rsidRDefault="00E255F5" w:rsidP="00E255F5">
                              <w:pPr>
                                <w:jc w:val="center"/>
                                <w:rPr>
                                  <w:rFonts w:ascii="ＭＳ 明朝" w:hAnsi="ＭＳ 明朝"/>
                                </w:rPr>
                              </w:pPr>
                              <w:r w:rsidRPr="003B781A">
                                <w:rPr>
                                  <w:rFonts w:ascii="ＭＳ 明朝" w:hAnsi="ＭＳ 明朝" w:hint="eastAsia"/>
                                </w:rPr>
                                <w:t>エレベーターその他</w:t>
                              </w:r>
                              <w:r w:rsidRPr="003B781A">
                                <w:rPr>
                                  <w:rFonts w:ascii="ＭＳ 明朝" w:hAnsi="ＭＳ 明朝"/>
                                </w:rPr>
                                <w:t>の</w:t>
                              </w:r>
                              <w:r w:rsidRPr="003B781A">
                                <w:rPr>
                                  <w:rFonts w:ascii="ＭＳ 明朝" w:hAnsi="ＭＳ 明朝" w:hint="eastAsia"/>
                                </w:rPr>
                                <w:t>昇降機の</w:t>
                              </w:r>
                            </w:p>
                            <w:p w14:paraId="521A0723" w14:textId="77777777" w:rsidR="00E255F5" w:rsidRPr="003B781A" w:rsidRDefault="00E255F5" w:rsidP="00E255F5">
                              <w:pPr>
                                <w:jc w:val="center"/>
                                <w:rPr>
                                  <w:rFonts w:ascii="ＭＳ 明朝" w:hAnsi="ＭＳ 明朝"/>
                                </w:rPr>
                              </w:pPr>
                              <w:r w:rsidRPr="003B781A">
                                <w:rPr>
                                  <w:rFonts w:ascii="ＭＳ 明朝" w:hAnsi="ＭＳ 明朝" w:hint="eastAsia"/>
                                </w:rPr>
                                <w:t>設置が</w:t>
                              </w:r>
                              <w:r w:rsidRPr="003B781A">
                                <w:rPr>
                                  <w:rFonts w:ascii="ＭＳ 明朝" w:hAnsi="ＭＳ 明朝"/>
                                </w:rPr>
                                <w:t>義務</w:t>
                              </w:r>
                            </w:p>
                          </w:txbxContent>
                        </wps:txbx>
                        <wps:bodyPr rot="0" vert="horz" wrap="square" lIns="91440" tIns="45720" rIns="91440" bIns="45720" anchor="ctr" anchorCtr="0">
                          <a:noAutofit/>
                        </wps:bodyPr>
                      </wps:wsp>
                      <wps:wsp>
                        <wps:cNvPr id="2848" name="テキスト ボックス 2"/>
                        <wps:cNvSpPr txBox="1">
                          <a:spLocks noChangeArrowheads="1"/>
                        </wps:cNvSpPr>
                        <wps:spPr bwMode="auto">
                          <a:xfrm>
                            <a:off x="3059654" y="2790174"/>
                            <a:ext cx="2701701" cy="1713246"/>
                          </a:xfrm>
                          <a:prstGeom prst="rect">
                            <a:avLst/>
                          </a:prstGeom>
                          <a:solidFill>
                            <a:srgbClr val="FFFFFF"/>
                          </a:solidFill>
                          <a:ln w="9525">
                            <a:solidFill>
                              <a:srgbClr val="000000"/>
                            </a:solidFill>
                            <a:miter lim="800000"/>
                            <a:headEnd/>
                            <a:tailEnd/>
                          </a:ln>
                        </wps:spPr>
                        <wps:txbx>
                          <w:txbxContent>
                            <w:p w14:paraId="4B9099D0" w14:textId="77777777" w:rsidR="00E255F5" w:rsidRPr="00FC4D66" w:rsidRDefault="00E255F5" w:rsidP="00E255F5">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rPr>
                                <w:t>道</w:t>
                              </w:r>
                              <w:r w:rsidRPr="00FC4D66">
                                <w:rPr>
                                  <w:rFonts w:ascii="ＭＳ 明朝" w:hAnsi="ＭＳ 明朝" w:hint="eastAsia"/>
                                </w:rPr>
                                <w:t>等</w:t>
                              </w:r>
                              <w:r w:rsidRPr="00FC4D66">
                                <w:rPr>
                                  <w:rFonts w:ascii="ＭＳ 明朝" w:hAnsi="ＭＳ 明朝"/>
                                </w:rPr>
                                <w:t>～</w:t>
                              </w:r>
                              <w:r w:rsidRPr="00FC4D66">
                                <w:rPr>
                                  <w:rFonts w:ascii="ＭＳ 明朝" w:hAnsi="ＭＳ 明朝" w:hint="eastAsia"/>
                                </w:rPr>
                                <w:t>各</w:t>
                              </w:r>
                              <w:r w:rsidRPr="00FC4D66">
                                <w:rPr>
                                  <w:rFonts w:ascii="ＭＳ 明朝" w:hAnsi="ＭＳ 明朝"/>
                                </w:rPr>
                                <w:t>利用居室（</w:t>
                              </w:r>
                              <w:r w:rsidRPr="00FC4D66">
                                <w:rPr>
                                  <w:rFonts w:ascii="ＭＳ 明朝" w:hAnsi="ＭＳ 明朝" w:hint="eastAsia"/>
                                </w:rPr>
                                <w:t>上下の</w:t>
                              </w:r>
                              <w:r w:rsidRPr="00FC4D66">
                                <w:rPr>
                                  <w:rFonts w:ascii="ＭＳ 明朝" w:hAnsi="ＭＳ 明朝"/>
                                </w:rPr>
                                <w:t>移動が1層の場合</w:t>
                              </w:r>
                              <w:r w:rsidRPr="00FC4D66">
                                <w:rPr>
                                  <w:rFonts w:ascii="ＭＳ 明朝" w:hAnsi="ＭＳ 明朝" w:hint="eastAsia"/>
                                </w:rPr>
                                <w:t>は</w:t>
                              </w:r>
                              <w:r w:rsidRPr="00FC4D66">
                                <w:rPr>
                                  <w:rFonts w:ascii="ＭＳ 明朝" w:hAnsi="ＭＳ 明朝"/>
                                </w:rPr>
                                <w:t>除く）</w:t>
                              </w:r>
                            </w:p>
                            <w:p w14:paraId="0569A113" w14:textId="77777777" w:rsidR="00E255F5" w:rsidRPr="00FC4D66" w:rsidRDefault="00E255F5" w:rsidP="00E255F5">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rPr>
                                <w:t>利用居室（</w:t>
                              </w:r>
                              <w:r w:rsidRPr="00FC4D66">
                                <w:rPr>
                                  <w:rFonts w:ascii="ＭＳ 明朝" w:hAnsi="ＭＳ 明朝" w:hint="eastAsia"/>
                                </w:rPr>
                                <w:t>道等</w:t>
                              </w:r>
                              <w:r w:rsidRPr="00FC4D66">
                                <w:rPr>
                                  <w:rFonts w:ascii="ＭＳ 明朝" w:hAnsi="ＭＳ 明朝"/>
                                </w:rPr>
                                <w:t>）～</w:t>
                              </w:r>
                              <w:r w:rsidRPr="00FC4D66">
                                <w:rPr>
                                  <w:rFonts w:ascii="ＭＳ 明朝" w:hAnsi="ＭＳ 明朝" w:hint="eastAsia"/>
                                </w:rPr>
                                <w:t>車椅子</w:t>
                              </w:r>
                              <w:r w:rsidRPr="00FC4D66">
                                <w:rPr>
                                  <w:rFonts w:ascii="ＭＳ 明朝" w:hAnsi="ＭＳ 明朝"/>
                                </w:rPr>
                                <w:t>使用者用便房</w:t>
                              </w:r>
                            </w:p>
                            <w:p w14:paraId="40550795" w14:textId="77777777" w:rsidR="00E255F5" w:rsidRPr="00FC4D66" w:rsidRDefault="00E255F5" w:rsidP="00E255F5">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spacing w:val="3"/>
                                  <w:w w:val="89"/>
                                  <w:kern w:val="0"/>
                                  <w:fitText w:val="3780" w:id="-1580986368"/>
                                </w:rPr>
                                <w:t>車椅子使用者用</w:t>
                              </w:r>
                              <w:r w:rsidRPr="00FC4D66">
                                <w:rPr>
                                  <w:rFonts w:ascii="ＭＳ 明朝" w:hAnsi="ＭＳ 明朝" w:hint="eastAsia"/>
                                  <w:spacing w:val="3"/>
                                  <w:w w:val="89"/>
                                  <w:kern w:val="0"/>
                                  <w:fitText w:val="3780" w:id="-1580986368"/>
                                </w:rPr>
                                <w:t>駐車施設</w:t>
                              </w:r>
                              <w:r w:rsidRPr="00FC4D66">
                                <w:rPr>
                                  <w:rFonts w:ascii="ＭＳ 明朝" w:hAnsi="ＭＳ 明朝"/>
                                  <w:spacing w:val="3"/>
                                  <w:w w:val="89"/>
                                  <w:kern w:val="0"/>
                                  <w:fitText w:val="3780" w:id="-1580986368"/>
                                </w:rPr>
                                <w:t>～利用居室（道等</w:t>
                              </w:r>
                              <w:r w:rsidRPr="00FC4D66">
                                <w:rPr>
                                  <w:rFonts w:ascii="ＭＳ 明朝" w:hAnsi="ＭＳ 明朝"/>
                                  <w:spacing w:val="-20"/>
                                  <w:w w:val="89"/>
                                  <w:kern w:val="0"/>
                                  <w:fitText w:val="3780" w:id="-1580986368"/>
                                </w:rPr>
                                <w:t>）</w:t>
                              </w:r>
                            </w:p>
                            <w:p w14:paraId="1910A304" w14:textId="77777777" w:rsidR="00E255F5" w:rsidRPr="00FC4D66" w:rsidRDefault="00E255F5" w:rsidP="00E255F5">
                              <w:pPr>
                                <w:jc w:val="center"/>
                                <w:rPr>
                                  <w:rFonts w:ascii="ＭＳ 明朝" w:hAnsi="ＭＳ 明朝"/>
                                </w:rPr>
                              </w:pPr>
                              <w:r w:rsidRPr="00FC4D66">
                                <w:rPr>
                                  <w:rFonts w:ascii="ＭＳ 明朝" w:hAnsi="ＭＳ 明朝" w:hint="eastAsia"/>
                                </w:rPr>
                                <w:t>上記</w:t>
                              </w:r>
                              <w:r w:rsidRPr="00FC4D66">
                                <w:rPr>
                                  <w:rFonts w:ascii="ＭＳ 明朝" w:hAnsi="ＭＳ 明朝"/>
                                </w:rPr>
                                <w:t>がある場合</w:t>
                              </w:r>
                              <w:r w:rsidRPr="00FC4D66">
                                <w:rPr>
                                  <w:rFonts w:ascii="ＭＳ 明朝" w:hAnsi="ＭＳ 明朝" w:hint="eastAsia"/>
                                </w:rPr>
                                <w:t>、エレベーター</w:t>
                              </w:r>
                            </w:p>
                            <w:p w14:paraId="2E4A99A9" w14:textId="77777777" w:rsidR="00E255F5" w:rsidRPr="00614859" w:rsidRDefault="00E255F5" w:rsidP="00E255F5">
                              <w:pPr>
                                <w:jc w:val="center"/>
                                <w:rPr>
                                  <w:rFonts w:ascii="ＭＳ 明朝" w:hAnsi="ＭＳ 明朝"/>
                                  <w:w w:val="69"/>
                                  <w:kern w:val="0"/>
                                </w:rPr>
                              </w:pPr>
                              <w:r w:rsidRPr="00FC4D66">
                                <w:rPr>
                                  <w:rFonts w:ascii="ＭＳ 明朝" w:hAnsi="ＭＳ 明朝" w:hint="eastAsia"/>
                                </w:rPr>
                                <w:t>その他</w:t>
                              </w:r>
                              <w:r w:rsidRPr="00FC4D66">
                                <w:rPr>
                                  <w:rFonts w:ascii="ＭＳ 明朝" w:hAnsi="ＭＳ 明朝"/>
                                </w:rPr>
                                <w:t>の</w:t>
                              </w:r>
                              <w:r w:rsidRPr="00FC4D66">
                                <w:rPr>
                                  <w:rFonts w:ascii="ＭＳ 明朝" w:hAnsi="ＭＳ 明朝" w:hint="eastAsia"/>
                                </w:rPr>
                                <w:t>昇降機の設置が</w:t>
                              </w:r>
                              <w:r w:rsidRPr="00FC4D66">
                                <w:rPr>
                                  <w:rFonts w:ascii="ＭＳ 明朝" w:hAnsi="ＭＳ 明朝"/>
                                </w:rPr>
                                <w:t>義務</w:t>
                              </w:r>
                              <w:r w:rsidRPr="00614859">
                                <w:rPr>
                                  <w:rFonts w:ascii="ＭＳ 明朝" w:hAnsi="ＭＳ 明朝" w:hint="eastAsia"/>
                                  <w:w w:val="66"/>
                                  <w:kern w:val="0"/>
                                  <w:fitText w:val="798" w:id="-784136448"/>
                                </w:rPr>
                                <w:t>（P</w:t>
                              </w:r>
                              <w:r w:rsidRPr="00614859">
                                <w:rPr>
                                  <w:rFonts w:ascii="ＭＳ 明朝" w:hAnsi="ＭＳ 明朝"/>
                                  <w:w w:val="66"/>
                                  <w:kern w:val="0"/>
                                  <w:fitText w:val="798" w:id="-784136448"/>
                                </w:rPr>
                                <w:t>71</w:t>
                              </w:r>
                              <w:r w:rsidRPr="00614859">
                                <w:rPr>
                                  <w:rFonts w:ascii="ＭＳ 明朝" w:hAnsi="ＭＳ 明朝" w:hint="eastAsia"/>
                                  <w:w w:val="66"/>
                                  <w:kern w:val="0"/>
                                  <w:fitText w:val="798" w:id="-784136448"/>
                                </w:rPr>
                                <w:t>参照</w:t>
                              </w:r>
                              <w:r w:rsidRPr="00614859">
                                <w:rPr>
                                  <w:rFonts w:ascii="ＭＳ 明朝" w:hAnsi="ＭＳ 明朝" w:hint="eastAsia"/>
                                  <w:spacing w:val="2"/>
                                  <w:w w:val="66"/>
                                  <w:kern w:val="0"/>
                                  <w:fitText w:val="798" w:id="-784136448"/>
                                </w:rPr>
                                <w:t>）</w:t>
                              </w:r>
                            </w:p>
                            <w:p w14:paraId="7EF5ADA0" w14:textId="77777777" w:rsidR="00E255F5" w:rsidRPr="003B781A" w:rsidRDefault="00E255F5" w:rsidP="00E255F5">
                              <w:pPr>
                                <w:jc w:val="center"/>
                                <w:rPr>
                                  <w:rFonts w:ascii="ＭＳ 明朝" w:hAnsi="ＭＳ 明朝"/>
                                </w:rPr>
                              </w:pPr>
                              <w:r w:rsidRPr="002A7082">
                                <w:rPr>
                                  <w:rFonts w:ascii="ＭＳ 明朝" w:hAnsi="ＭＳ 明朝" w:hint="eastAsia"/>
                                </w:rPr>
                                <w:t>（車椅子使用者用経路を含む。）</w:t>
                              </w:r>
                            </w:p>
                            <w:p w14:paraId="3212CD09" w14:textId="77777777" w:rsidR="00E255F5" w:rsidRPr="00FC4D66" w:rsidRDefault="00E255F5" w:rsidP="00E255F5">
                              <w:pPr>
                                <w:jc w:val="center"/>
                                <w:rPr>
                                  <w:rFonts w:ascii="ＭＳ 明朝" w:hAnsi="ＭＳ 明朝"/>
                                </w:rPr>
                              </w:pPr>
                            </w:p>
                          </w:txbxContent>
                        </wps:txbx>
                        <wps:bodyPr rot="0" vert="horz" wrap="square" lIns="91440" tIns="45720" rIns="91440" bIns="45720" anchor="ctr" anchorCtr="0">
                          <a:noAutofit/>
                        </wps:bodyPr>
                      </wps:wsp>
                      <wps:wsp>
                        <wps:cNvPr id="2849" name="テキスト ボックス 2"/>
                        <wps:cNvSpPr txBox="1">
                          <a:spLocks noChangeArrowheads="1"/>
                        </wps:cNvSpPr>
                        <wps:spPr bwMode="auto">
                          <a:xfrm>
                            <a:off x="4441371" y="2470067"/>
                            <a:ext cx="1041936" cy="323827"/>
                          </a:xfrm>
                          <a:prstGeom prst="rect">
                            <a:avLst/>
                          </a:prstGeom>
                          <a:noFill/>
                          <a:ln w="9525">
                            <a:noFill/>
                            <a:miter lim="800000"/>
                            <a:headEnd/>
                            <a:tailEnd/>
                          </a:ln>
                        </wps:spPr>
                        <wps:txbx>
                          <w:txbxContent>
                            <w:p w14:paraId="16509A21" w14:textId="77777777" w:rsidR="00E255F5" w:rsidRPr="003B781A" w:rsidRDefault="00E255F5" w:rsidP="00E255F5">
                              <w:pPr>
                                <w:jc w:val="center"/>
                                <w:rPr>
                                  <w:rFonts w:ascii="ＭＳ 明朝" w:hAnsi="ＭＳ 明朝"/>
                                </w:rPr>
                              </w:pPr>
                              <w:r w:rsidRPr="003B781A">
                                <w:rPr>
                                  <w:rFonts w:ascii="ＭＳ 明朝" w:hAnsi="ＭＳ 明朝" w:hint="eastAsia"/>
                                </w:rPr>
                                <w:t>500</w:t>
                              </w:r>
                              <w:r w:rsidRPr="003B781A">
                                <w:rPr>
                                  <w:rFonts w:ascii="ＭＳ 明朝" w:hAnsi="ＭＳ 明朝"/>
                                </w:rPr>
                                <w:t>㎡</w:t>
                              </w:r>
                              <w:r w:rsidRPr="003B781A">
                                <w:rPr>
                                  <w:rFonts w:ascii="ＭＳ 明朝" w:hAnsi="ＭＳ 明朝" w:hint="eastAsia"/>
                                </w:rPr>
                                <w:t>未満</w:t>
                              </w:r>
                            </w:p>
                          </w:txbxContent>
                        </wps:txbx>
                        <wps:bodyPr rot="0" vert="horz" wrap="square" lIns="91440" tIns="45720" rIns="91440" bIns="45720" anchor="ctr" anchorCtr="0">
                          <a:noAutofit/>
                        </wps:bodyPr>
                      </wps:wsp>
                      <wps:wsp>
                        <wps:cNvPr id="2850" name="テキスト ボックス 2"/>
                        <wps:cNvSpPr txBox="1">
                          <a:spLocks noChangeArrowheads="1"/>
                        </wps:cNvSpPr>
                        <wps:spPr bwMode="auto">
                          <a:xfrm>
                            <a:off x="0" y="0"/>
                            <a:ext cx="5759695" cy="323827"/>
                          </a:xfrm>
                          <a:prstGeom prst="rect">
                            <a:avLst/>
                          </a:prstGeom>
                          <a:solidFill>
                            <a:srgbClr val="FFFFFF"/>
                          </a:solidFill>
                          <a:ln w="9525">
                            <a:solidFill>
                              <a:srgbClr val="000000"/>
                            </a:solidFill>
                            <a:miter lim="800000"/>
                            <a:headEnd/>
                            <a:tailEnd/>
                          </a:ln>
                        </wps:spPr>
                        <wps:txbx>
                          <w:txbxContent>
                            <w:p w14:paraId="2D359EE2" w14:textId="77777777" w:rsidR="00E255F5" w:rsidRPr="003B781A" w:rsidRDefault="00E255F5" w:rsidP="00E255F5">
                              <w:pPr>
                                <w:jc w:val="center"/>
                                <w:rPr>
                                  <w:rFonts w:ascii="ＭＳ 明朝" w:hAnsi="ＭＳ 明朝"/>
                                </w:rPr>
                              </w:pPr>
                              <w:r w:rsidRPr="003B781A">
                                <w:rPr>
                                  <w:rFonts w:ascii="ＭＳ 明朝" w:hAnsi="ＭＳ 明朝"/>
                                </w:rPr>
                                <w:t>【</w:t>
                              </w:r>
                              <w:r w:rsidRPr="003B781A">
                                <w:rPr>
                                  <w:rFonts w:ascii="ＭＳ 明朝" w:hAnsi="ＭＳ 明朝" w:hint="eastAsia"/>
                                </w:rPr>
                                <w:t>経路</w:t>
                              </w:r>
                              <w:r w:rsidRPr="003B781A">
                                <w:rPr>
                                  <w:rFonts w:ascii="ＭＳ 明朝" w:hAnsi="ＭＳ 明朝"/>
                                </w:rPr>
                                <w:t>】</w:t>
                              </w:r>
                              <w:r w:rsidRPr="003B781A">
                                <w:rPr>
                                  <w:rFonts w:ascii="ＭＳ 明朝" w:hAnsi="ＭＳ 明朝" w:hint="eastAsia"/>
                                </w:rPr>
                                <w:t>増築</w:t>
                              </w:r>
                              <w:r w:rsidRPr="003B781A">
                                <w:rPr>
                                  <w:rFonts w:ascii="ＭＳ 明朝" w:hAnsi="ＭＳ 明朝"/>
                                </w:rPr>
                                <w:t>等の</w:t>
                              </w:r>
                              <w:r w:rsidRPr="003B781A">
                                <w:rPr>
                                  <w:rFonts w:ascii="ＭＳ 明朝" w:hAnsi="ＭＳ 明朝" w:hint="eastAsia"/>
                                </w:rPr>
                                <w:t>部分</w:t>
                              </w:r>
                              <w:r w:rsidRPr="003B781A">
                                <w:rPr>
                                  <w:rFonts w:ascii="ＭＳ 明朝" w:hAnsi="ＭＳ 明朝"/>
                                </w:rPr>
                                <w:t>に</w:t>
                              </w:r>
                              <w:r w:rsidRPr="003B781A">
                                <w:rPr>
                                  <w:rFonts w:ascii="ＭＳ 明朝" w:hAnsi="ＭＳ 明朝" w:hint="eastAsia"/>
                                </w:rPr>
                                <w:t>利用</w:t>
                              </w:r>
                              <w:r w:rsidRPr="003B781A">
                                <w:rPr>
                                  <w:rFonts w:ascii="ＭＳ 明朝" w:hAnsi="ＭＳ 明朝"/>
                                </w:rPr>
                                <w:t>居室がある</w:t>
                              </w:r>
                            </w:p>
                          </w:txbxContent>
                        </wps:txbx>
                        <wps:bodyPr rot="0" vert="horz" wrap="square" lIns="91440" tIns="45720" rIns="91440" bIns="45720" anchor="ctr" anchorCtr="0">
                          <a:noAutofit/>
                        </wps:bodyPr>
                      </wps:wsp>
                      <wps:wsp>
                        <wps:cNvPr id="2857" name="直線矢印コネクタ 25"/>
                        <wps:cNvCnPr/>
                        <wps:spPr>
                          <a:xfrm>
                            <a:off x="1246909" y="320634"/>
                            <a:ext cx="0" cy="3189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58" name="直線矢印コネクタ 26"/>
                        <wps:cNvCnPr/>
                        <wps:spPr>
                          <a:xfrm>
                            <a:off x="1246909" y="1828800"/>
                            <a:ext cx="0" cy="318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93" name="直線矢印コネクタ 28"/>
                        <wps:cNvCnPr/>
                        <wps:spPr>
                          <a:xfrm>
                            <a:off x="1246909" y="2481943"/>
                            <a:ext cx="0" cy="318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96" name="直線矢印コネクタ 30"/>
                        <wps:cNvCnPr/>
                        <wps:spPr>
                          <a:xfrm>
                            <a:off x="4488872" y="320634"/>
                            <a:ext cx="0" cy="318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97" name="直線矢印コネクタ 31"/>
                        <wps:cNvCnPr/>
                        <wps:spPr>
                          <a:xfrm>
                            <a:off x="4488872" y="1828800"/>
                            <a:ext cx="0" cy="318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99" name="直線矢印コネクタ 2761"/>
                        <wps:cNvCnPr/>
                        <wps:spPr>
                          <a:xfrm>
                            <a:off x="4488872" y="2481943"/>
                            <a:ext cx="0" cy="318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00" name="テキスト ボックス 2"/>
                        <wps:cNvSpPr txBox="1">
                          <a:spLocks noChangeArrowheads="1"/>
                        </wps:cNvSpPr>
                        <wps:spPr bwMode="auto">
                          <a:xfrm>
                            <a:off x="890650" y="2481943"/>
                            <a:ext cx="3977516" cy="323827"/>
                          </a:xfrm>
                          <a:prstGeom prst="rect">
                            <a:avLst/>
                          </a:prstGeom>
                          <a:noFill/>
                          <a:ln w="9525">
                            <a:noFill/>
                            <a:miter lim="800000"/>
                            <a:headEnd/>
                            <a:tailEnd/>
                          </a:ln>
                        </wps:spPr>
                        <wps:txbx>
                          <w:txbxContent>
                            <w:p w14:paraId="7D1D1518" w14:textId="77777777" w:rsidR="00E255F5" w:rsidRPr="00043381" w:rsidRDefault="00E255F5" w:rsidP="00E255F5">
                              <w:pPr>
                                <w:jc w:val="center"/>
                                <w:rPr>
                                  <w:rFonts w:ascii="ＭＳ 明朝" w:hAnsi="ＭＳ 明朝"/>
                                  <w:sz w:val="20"/>
                                </w:rPr>
                              </w:pPr>
                              <w:r w:rsidRPr="00043381">
                                <w:rPr>
                                  <w:rFonts w:ascii="ＭＳ 明朝" w:hAnsi="ＭＳ 明朝" w:hint="eastAsia"/>
                                  <w:sz w:val="20"/>
                                </w:rPr>
                                <w:t>（各</w:t>
                              </w:r>
                              <w:r w:rsidRPr="00043381">
                                <w:rPr>
                                  <w:rFonts w:ascii="ＭＳ 明朝" w:hAnsi="ＭＳ 明朝"/>
                                  <w:sz w:val="20"/>
                                </w:rPr>
                                <w:t>経路中</w:t>
                              </w:r>
                              <w:r w:rsidRPr="00043381">
                                <w:rPr>
                                  <w:rFonts w:ascii="ＭＳ 明朝" w:hAnsi="ＭＳ 明朝" w:hint="eastAsia"/>
                                  <w:sz w:val="20"/>
                                </w:rPr>
                                <w:t>、階</w:t>
                              </w:r>
                              <w:r w:rsidRPr="00043381">
                                <w:rPr>
                                  <w:rFonts w:ascii="ＭＳ 明朝" w:hAnsi="ＭＳ 明朝"/>
                                  <w:sz w:val="20"/>
                                </w:rPr>
                                <w:t>と</w:t>
                              </w:r>
                              <w:r w:rsidRPr="00043381">
                                <w:rPr>
                                  <w:rFonts w:ascii="ＭＳ 明朝" w:hAnsi="ＭＳ 明朝" w:hint="eastAsia"/>
                                  <w:sz w:val="20"/>
                                </w:rPr>
                                <w:t>階の間の</w:t>
                              </w:r>
                              <w:r w:rsidRPr="00043381">
                                <w:rPr>
                                  <w:rFonts w:ascii="ＭＳ 明朝" w:hAnsi="ＭＳ 明朝"/>
                                  <w:sz w:val="20"/>
                                </w:rPr>
                                <w:t>上下移動に</w:t>
                              </w:r>
                              <w:r w:rsidRPr="00043381">
                                <w:rPr>
                                  <w:rFonts w:ascii="ＭＳ 明朝" w:hAnsi="ＭＳ 明朝" w:hint="eastAsia"/>
                                  <w:sz w:val="20"/>
                                </w:rPr>
                                <w:t>伴う</w:t>
                              </w:r>
                              <w:r w:rsidRPr="00043381">
                                <w:rPr>
                                  <w:rFonts w:ascii="ＭＳ 明朝" w:hAnsi="ＭＳ 明朝"/>
                                  <w:sz w:val="20"/>
                                </w:rPr>
                                <w:t>段差に</w:t>
                              </w:r>
                              <w:r w:rsidRPr="00043381">
                                <w:rPr>
                                  <w:rFonts w:ascii="ＭＳ 明朝" w:hAnsi="ＭＳ 明朝" w:hint="eastAsia"/>
                                  <w:sz w:val="20"/>
                                </w:rPr>
                                <w:t>対して）</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201B65AA" id="グループ化 3" o:spid="_x0000_s1035" style="position:absolute;margin-left:.5pt;margin-top:123.55pt;width:453.65pt;height:481.8pt;z-index:251660288;mso-height-relative:margin" coordsize="57613,4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">
                <v:shape id="_x0000_s1036" type="#_x0000_t202" style="position:absolute;left:5937;top:3206;width:754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" filled="f" stroked="f">
                  <v:textbox>
                    <w:txbxContent>
                      <w:p w14:paraId="656EE329" w14:textId="77777777" w:rsidR="00E255F5" w:rsidRPr="003B781A" w:rsidRDefault="00E255F5" w:rsidP="00E255F5">
                        <w:pPr>
                          <w:jc w:val="center"/>
                          <w:rPr>
                            <w:rFonts w:ascii="ＭＳ 明朝" w:hAnsi="ＭＳ 明朝"/>
                          </w:rPr>
                        </w:pPr>
                        <w:r w:rsidRPr="003B781A">
                          <w:rPr>
                            <w:rFonts w:ascii="ＭＳ 明朝" w:hAnsi="ＭＳ 明朝" w:hint="eastAsia"/>
                          </w:rPr>
                          <w:t>ある</w:t>
                        </w:r>
                      </w:p>
                    </w:txbxContent>
                  </v:textbox>
                </v:shape>
                <v:shape id="_x0000_s1037" type="#_x0000_t202" style="position:absolute;top:6412;width:27686;height:11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">
                  <v:textbox>
                    <w:txbxContent>
                      <w:p w14:paraId="6A0D8B89" w14:textId="77777777" w:rsidR="00E255F5" w:rsidRPr="003B781A" w:rsidRDefault="00E255F5" w:rsidP="00E255F5">
                        <w:pPr>
                          <w:rPr>
                            <w:rFonts w:ascii="ＭＳ 明朝" w:hAnsi="ＭＳ 明朝"/>
                          </w:rPr>
                        </w:pPr>
                        <w:r w:rsidRPr="003B781A">
                          <w:rPr>
                            <w:rFonts w:ascii="ＭＳ 明朝" w:hAnsi="ＭＳ 明朝" w:hint="eastAsia"/>
                          </w:rPr>
                          <w:t>下記のそれぞれの経路</w:t>
                        </w:r>
                        <w:r w:rsidRPr="003B781A">
                          <w:rPr>
                            <w:rFonts w:ascii="ＭＳ 明朝" w:hAnsi="ＭＳ 明朝"/>
                          </w:rPr>
                          <w:t>を</w:t>
                        </w:r>
                        <w:r w:rsidRPr="002A7082">
                          <w:rPr>
                            <w:rFonts w:ascii="ＭＳ 明朝" w:hAnsi="ＭＳ 明朝" w:hint="eastAsia"/>
                          </w:rPr>
                          <w:t>1以上</w:t>
                        </w:r>
                        <w:r w:rsidRPr="002A7082">
                          <w:rPr>
                            <w:rFonts w:ascii="ＭＳ 明朝" w:hAnsi="ＭＳ 明朝"/>
                          </w:rPr>
                          <w:t>移動等円滑化経路と</w:t>
                        </w:r>
                        <w:r w:rsidRPr="002A7082">
                          <w:rPr>
                            <w:rFonts w:ascii="ＭＳ 明朝" w:hAnsi="ＭＳ 明朝" w:hint="eastAsia"/>
                          </w:rPr>
                          <w:t>しなければならない（車椅子使用者用経路を含む。）</w:t>
                        </w:r>
                      </w:p>
                      <w:p w14:paraId="24AEF956" w14:textId="77777777" w:rsidR="00E255F5" w:rsidRPr="003B781A" w:rsidRDefault="00E255F5" w:rsidP="00E255F5">
                        <w:pPr>
                          <w:rPr>
                            <w:rFonts w:ascii="ＭＳ 明朝" w:hAnsi="ＭＳ 明朝"/>
                          </w:rPr>
                        </w:pPr>
                        <w:r w:rsidRPr="003B781A">
                          <w:rPr>
                            <w:rFonts w:ascii="ＭＳ 明朝" w:hAnsi="ＭＳ 明朝" w:hint="eastAsia"/>
                          </w:rPr>
                          <w:t>・道</w:t>
                        </w:r>
                        <w:r w:rsidRPr="003B781A">
                          <w:rPr>
                            <w:rFonts w:ascii="ＭＳ 明朝" w:hAnsi="ＭＳ 明朝"/>
                          </w:rPr>
                          <w:t>等～</w:t>
                        </w:r>
                        <w:r w:rsidRPr="00FC4D66">
                          <w:rPr>
                            <w:rFonts w:ascii="ＭＳ 明朝" w:hAnsi="ＭＳ 明朝" w:hint="eastAsia"/>
                          </w:rPr>
                          <w:t>各利</w:t>
                        </w:r>
                        <w:r w:rsidRPr="003B781A">
                          <w:rPr>
                            <w:rFonts w:ascii="ＭＳ 明朝" w:hAnsi="ＭＳ 明朝" w:hint="eastAsia"/>
                          </w:rPr>
                          <w:t>用居室</w:t>
                        </w:r>
                      </w:p>
                      <w:p w14:paraId="67A027AA" w14:textId="77777777" w:rsidR="00E255F5" w:rsidRPr="003B781A" w:rsidRDefault="00E255F5" w:rsidP="00E255F5">
                        <w:pPr>
                          <w:rPr>
                            <w:rFonts w:ascii="ＭＳ 明朝" w:hAnsi="ＭＳ 明朝"/>
                          </w:rPr>
                        </w:pPr>
                        <w:r w:rsidRPr="003B781A">
                          <w:rPr>
                            <w:rFonts w:ascii="ＭＳ 明朝" w:hAnsi="ＭＳ 明朝" w:hint="eastAsia"/>
                          </w:rPr>
                          <w:t>・利用居室</w:t>
                        </w:r>
                        <w:r w:rsidRPr="003B781A">
                          <w:rPr>
                            <w:rFonts w:ascii="ＭＳ 明朝" w:hAnsi="ＭＳ 明朝"/>
                          </w:rPr>
                          <w:t>～</w:t>
                        </w:r>
                        <w:r w:rsidRPr="003B781A">
                          <w:rPr>
                            <w:rFonts w:ascii="ＭＳ 明朝" w:hAnsi="ＭＳ 明朝" w:hint="eastAsia"/>
                          </w:rPr>
                          <w:t>車椅子</w:t>
                        </w:r>
                        <w:r w:rsidRPr="003B781A">
                          <w:rPr>
                            <w:rFonts w:ascii="ＭＳ 明朝" w:hAnsi="ＭＳ 明朝"/>
                          </w:rPr>
                          <w:t>使用者用便房</w:t>
                        </w:r>
                      </w:p>
                      <w:p w14:paraId="061E9348" w14:textId="77777777" w:rsidR="00E255F5" w:rsidRPr="003B781A" w:rsidRDefault="00E255F5" w:rsidP="00E255F5">
                        <w:pPr>
                          <w:rPr>
                            <w:rFonts w:ascii="ＭＳ 明朝" w:hAnsi="ＭＳ 明朝"/>
                          </w:rPr>
                        </w:pPr>
                        <w:r w:rsidRPr="003B781A">
                          <w:rPr>
                            <w:rFonts w:ascii="ＭＳ 明朝" w:hAnsi="ＭＳ 明朝" w:hint="eastAsia"/>
                          </w:rPr>
                          <w:t>・車椅子</w:t>
                        </w:r>
                        <w:r w:rsidRPr="003B781A">
                          <w:rPr>
                            <w:rFonts w:ascii="ＭＳ 明朝" w:hAnsi="ＭＳ 明朝"/>
                          </w:rPr>
                          <w:t>使用者用駐車施設～</w:t>
                        </w:r>
                        <w:r w:rsidRPr="003B781A">
                          <w:rPr>
                            <w:rFonts w:ascii="ＭＳ 明朝" w:hAnsi="ＭＳ 明朝" w:hint="eastAsia"/>
                          </w:rPr>
                          <w:t>利用</w:t>
                        </w:r>
                        <w:r w:rsidRPr="003B781A">
                          <w:rPr>
                            <w:rFonts w:ascii="ＭＳ 明朝" w:hAnsi="ＭＳ 明朝"/>
                          </w:rPr>
                          <w:t>居室</w:t>
                        </w:r>
                      </w:p>
                    </w:txbxContent>
                  </v:textbox>
                </v:shape>
                <v:shape id="_x0000_s1038" type="#_x0000_t202" style="position:absolute;left:30596;top:6412;width:27017;height:11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">
                  <v:textbox>
                    <w:txbxContent>
                      <w:p w14:paraId="5E04E18F" w14:textId="77777777" w:rsidR="00E255F5" w:rsidRPr="003B781A" w:rsidRDefault="00E255F5" w:rsidP="00E255F5">
                        <w:pPr>
                          <w:rPr>
                            <w:rFonts w:ascii="ＭＳ 明朝" w:hAnsi="ＭＳ 明朝"/>
                          </w:rPr>
                        </w:pPr>
                        <w:r w:rsidRPr="003B781A">
                          <w:rPr>
                            <w:rFonts w:ascii="ＭＳ 明朝" w:hAnsi="ＭＳ 明朝" w:hint="eastAsia"/>
                          </w:rPr>
                          <w:t>下記のそれぞれの経路</w:t>
                        </w:r>
                        <w:r w:rsidRPr="003B781A">
                          <w:rPr>
                            <w:rFonts w:ascii="ＭＳ 明朝" w:hAnsi="ＭＳ 明朝"/>
                          </w:rPr>
                          <w:t>を</w:t>
                        </w:r>
                        <w:r w:rsidRPr="003B781A">
                          <w:rPr>
                            <w:rFonts w:ascii="ＭＳ 明朝" w:hAnsi="ＭＳ 明朝" w:hint="eastAsia"/>
                          </w:rPr>
                          <w:t>1以上</w:t>
                        </w:r>
                        <w:r w:rsidRPr="003B781A">
                          <w:rPr>
                            <w:rFonts w:ascii="ＭＳ 明朝" w:hAnsi="ＭＳ 明朝"/>
                          </w:rPr>
                          <w:t>移動等円滑</w:t>
                        </w:r>
                        <w:r w:rsidRPr="002A7082">
                          <w:rPr>
                            <w:rFonts w:ascii="ＭＳ 明朝" w:hAnsi="ＭＳ 明朝"/>
                          </w:rPr>
                          <w:t>化経路と</w:t>
                        </w:r>
                        <w:r w:rsidRPr="002A7082">
                          <w:rPr>
                            <w:rFonts w:ascii="ＭＳ 明朝" w:hAnsi="ＭＳ 明朝" w:hint="eastAsia"/>
                          </w:rPr>
                          <w:t>しなければならない（車椅子使用者用経路を含む。）</w:t>
                        </w:r>
                      </w:p>
                      <w:p w14:paraId="7C4E11D3" w14:textId="77777777" w:rsidR="00E255F5" w:rsidRPr="003B781A" w:rsidRDefault="00E255F5" w:rsidP="00E255F5">
                        <w:pPr>
                          <w:rPr>
                            <w:rFonts w:ascii="ＭＳ 明朝" w:hAnsi="ＭＳ 明朝"/>
                          </w:rPr>
                        </w:pPr>
                        <w:r w:rsidRPr="003B781A">
                          <w:rPr>
                            <w:rFonts w:ascii="ＭＳ 明朝" w:hAnsi="ＭＳ 明朝" w:hint="eastAsia"/>
                          </w:rPr>
                          <w:t>・道</w:t>
                        </w:r>
                        <w:r w:rsidRPr="003B781A">
                          <w:rPr>
                            <w:rFonts w:ascii="ＭＳ 明朝" w:hAnsi="ＭＳ 明朝"/>
                          </w:rPr>
                          <w:t>等～</w:t>
                        </w:r>
                        <w:r w:rsidRPr="003B781A">
                          <w:rPr>
                            <w:rFonts w:ascii="ＭＳ 明朝" w:hAnsi="ＭＳ 明朝" w:hint="eastAsia"/>
                          </w:rPr>
                          <w:t>車椅子</w:t>
                        </w:r>
                        <w:r w:rsidRPr="003B781A">
                          <w:rPr>
                            <w:rFonts w:ascii="ＭＳ 明朝" w:hAnsi="ＭＳ 明朝"/>
                          </w:rPr>
                          <w:t>使用者用便房</w:t>
                        </w:r>
                      </w:p>
                      <w:p w14:paraId="5A0EB48D" w14:textId="77777777" w:rsidR="00E255F5" w:rsidRPr="003B781A" w:rsidRDefault="00E255F5" w:rsidP="00E255F5">
                        <w:pPr>
                          <w:rPr>
                            <w:rFonts w:ascii="ＭＳ 明朝" w:hAnsi="ＭＳ 明朝"/>
                          </w:rPr>
                        </w:pPr>
                        <w:r w:rsidRPr="003B781A">
                          <w:rPr>
                            <w:rFonts w:ascii="ＭＳ 明朝" w:hAnsi="ＭＳ 明朝" w:hint="eastAsia"/>
                          </w:rPr>
                          <w:t>・車椅子</w:t>
                        </w:r>
                        <w:r w:rsidRPr="003B781A">
                          <w:rPr>
                            <w:rFonts w:ascii="ＭＳ 明朝" w:hAnsi="ＭＳ 明朝"/>
                          </w:rPr>
                          <w:t>使用者用駐車施設～</w:t>
                        </w:r>
                        <w:r w:rsidRPr="003B781A">
                          <w:rPr>
                            <w:rFonts w:ascii="ＭＳ 明朝" w:hAnsi="ＭＳ 明朝" w:hint="eastAsia"/>
                          </w:rPr>
                          <w:t>道</w:t>
                        </w:r>
                        <w:r w:rsidRPr="003B781A">
                          <w:rPr>
                            <w:rFonts w:ascii="ＭＳ 明朝" w:hAnsi="ＭＳ 明朝"/>
                          </w:rPr>
                          <w:t>等</w:t>
                        </w:r>
                      </w:p>
                    </w:txbxContent>
                  </v:textbox>
                </v:shape>
                <v:shape id="_x0000_s1039" type="#_x0000_t202" style="position:absolute;top:21494;width:5759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">
                  <v:textbox>
                    <w:txbxContent>
                      <w:p w14:paraId="01316A74" w14:textId="77777777" w:rsidR="00E255F5" w:rsidRPr="003B781A" w:rsidRDefault="00E255F5" w:rsidP="00E255F5">
                        <w:pPr>
                          <w:jc w:val="center"/>
                          <w:rPr>
                            <w:rFonts w:ascii="ＭＳ 明朝" w:hAnsi="ＭＳ 明朝"/>
                          </w:rPr>
                        </w:pPr>
                        <w:r w:rsidRPr="003B781A">
                          <w:rPr>
                            <w:rFonts w:ascii="ＭＳ 明朝" w:hAnsi="ＭＳ 明朝" w:hint="eastAsia"/>
                          </w:rPr>
                          <w:t>増築</w:t>
                        </w:r>
                        <w:r w:rsidRPr="003B781A">
                          <w:rPr>
                            <w:rFonts w:ascii="ＭＳ 明朝" w:hAnsi="ＭＳ 明朝"/>
                          </w:rPr>
                          <w:t>等の</w:t>
                        </w:r>
                        <w:r w:rsidRPr="003B781A">
                          <w:rPr>
                            <w:rFonts w:ascii="ＭＳ 明朝" w:hAnsi="ＭＳ 明朝" w:hint="eastAsia"/>
                          </w:rPr>
                          <w:t>面積</w:t>
                        </w:r>
                        <w:r w:rsidRPr="003B781A">
                          <w:rPr>
                            <w:rFonts w:ascii="ＭＳ 明朝" w:hAnsi="ＭＳ 明朝"/>
                          </w:rPr>
                          <w:t>は</w:t>
                        </w:r>
                        <w:r w:rsidRPr="003B781A">
                          <w:rPr>
                            <w:rFonts w:ascii="ＭＳ 明朝" w:hAnsi="ＭＳ 明朝" w:hint="eastAsia"/>
                          </w:rPr>
                          <w:t>500㎡以上</w:t>
                        </w:r>
                        <w:r w:rsidRPr="003B781A">
                          <w:rPr>
                            <w:rFonts w:ascii="ＭＳ 明朝" w:hAnsi="ＭＳ 明朝"/>
                          </w:rPr>
                          <w:t>か</w:t>
                        </w:r>
                      </w:p>
                    </w:txbxContent>
                  </v:textbox>
                </v:shape>
                <v:shape id="_x0000_s1040" type="#_x0000_t202" style="position:absolute;left:43938;top:3206;width:754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" filled="f" stroked="f">
                  <v:textbox>
                    <w:txbxContent>
                      <w:p w14:paraId="5FCDA6D3" w14:textId="77777777" w:rsidR="00E255F5" w:rsidRPr="003B781A" w:rsidRDefault="00E255F5" w:rsidP="00E255F5">
                        <w:pPr>
                          <w:jc w:val="center"/>
                          <w:rPr>
                            <w:rFonts w:ascii="ＭＳ 明朝" w:hAnsi="ＭＳ 明朝"/>
                          </w:rPr>
                        </w:pPr>
                        <w:r w:rsidRPr="003B781A">
                          <w:rPr>
                            <w:rFonts w:ascii="ＭＳ 明朝" w:hAnsi="ＭＳ 明朝" w:hint="eastAsia"/>
                          </w:rPr>
                          <w:t>ない</w:t>
                        </w:r>
                      </w:p>
                    </w:txbxContent>
                  </v:textbox>
                </v:shape>
                <v:shape id="_x0000_s1041" type="#_x0000_t202" style="position:absolute;left:2731;top:24700;width:1041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" filled="f" stroked="f">
                  <v:textbox>
                    <w:txbxContent>
                      <w:p w14:paraId="6F85DFD1" w14:textId="77777777" w:rsidR="00E255F5" w:rsidRPr="003B781A" w:rsidRDefault="00E255F5" w:rsidP="00E255F5">
                        <w:pPr>
                          <w:jc w:val="center"/>
                          <w:rPr>
                            <w:rFonts w:ascii="ＭＳ 明朝" w:hAnsi="ＭＳ 明朝"/>
                          </w:rPr>
                        </w:pPr>
                        <w:r w:rsidRPr="003B781A">
                          <w:rPr>
                            <w:rFonts w:ascii="ＭＳ 明朝" w:hAnsi="ＭＳ 明朝" w:hint="eastAsia"/>
                          </w:rPr>
                          <w:t>500</w:t>
                        </w:r>
                        <w:r w:rsidRPr="003B781A">
                          <w:rPr>
                            <w:rFonts w:ascii="ＭＳ 明朝" w:hAnsi="ＭＳ 明朝"/>
                          </w:rPr>
                          <w:t>㎡以上</w:t>
                        </w:r>
                      </w:p>
                    </w:txbxContent>
                  </v:textbox>
                </v:shape>
                <v:shape id="_x0000_s1042" type="#_x0000_t202" style="position:absolute;top:27906;width:27359;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">
                  <v:textbox>
                    <w:txbxContent>
                      <w:p w14:paraId="7DE84132" w14:textId="77777777" w:rsidR="00E255F5" w:rsidRPr="003B781A" w:rsidRDefault="00E255F5" w:rsidP="00E255F5">
                        <w:pPr>
                          <w:jc w:val="center"/>
                          <w:rPr>
                            <w:rFonts w:ascii="ＭＳ 明朝" w:hAnsi="ＭＳ 明朝"/>
                          </w:rPr>
                        </w:pPr>
                        <w:r w:rsidRPr="003B781A">
                          <w:rPr>
                            <w:rFonts w:ascii="ＭＳ 明朝" w:hAnsi="ＭＳ 明朝" w:hint="eastAsia"/>
                          </w:rPr>
                          <w:t>エレベーターその他</w:t>
                        </w:r>
                        <w:r w:rsidRPr="003B781A">
                          <w:rPr>
                            <w:rFonts w:ascii="ＭＳ 明朝" w:hAnsi="ＭＳ 明朝"/>
                          </w:rPr>
                          <w:t>の</w:t>
                        </w:r>
                        <w:r w:rsidRPr="003B781A">
                          <w:rPr>
                            <w:rFonts w:ascii="ＭＳ 明朝" w:hAnsi="ＭＳ 明朝" w:hint="eastAsia"/>
                          </w:rPr>
                          <w:t>昇降機の</w:t>
                        </w:r>
                      </w:p>
                      <w:p w14:paraId="521A0723" w14:textId="77777777" w:rsidR="00E255F5" w:rsidRPr="003B781A" w:rsidRDefault="00E255F5" w:rsidP="00E255F5">
                        <w:pPr>
                          <w:jc w:val="center"/>
                          <w:rPr>
                            <w:rFonts w:ascii="ＭＳ 明朝" w:hAnsi="ＭＳ 明朝"/>
                          </w:rPr>
                        </w:pPr>
                        <w:r w:rsidRPr="003B781A">
                          <w:rPr>
                            <w:rFonts w:ascii="ＭＳ 明朝" w:hAnsi="ＭＳ 明朝" w:hint="eastAsia"/>
                          </w:rPr>
                          <w:t>設置が</w:t>
                        </w:r>
                        <w:r w:rsidRPr="003B781A">
                          <w:rPr>
                            <w:rFonts w:ascii="ＭＳ 明朝" w:hAnsi="ＭＳ 明朝"/>
                          </w:rPr>
                          <w:t>義務</w:t>
                        </w:r>
                      </w:p>
                    </w:txbxContent>
                  </v:textbox>
                </v:shape>
                <v:shape id="_x0000_s1043" type="#_x0000_t202" style="position:absolute;left:30596;top:27901;width:27017;height:17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">
                  <v:textbox>
                    <w:txbxContent>
                      <w:p w14:paraId="4B9099D0" w14:textId="77777777" w:rsidR="00E255F5" w:rsidRPr="00FC4D66" w:rsidRDefault="00E255F5" w:rsidP="00E255F5">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rPr>
                          <w:t>道</w:t>
                        </w:r>
                        <w:r w:rsidRPr="00FC4D66">
                          <w:rPr>
                            <w:rFonts w:ascii="ＭＳ 明朝" w:hAnsi="ＭＳ 明朝" w:hint="eastAsia"/>
                          </w:rPr>
                          <w:t>等</w:t>
                        </w:r>
                        <w:r w:rsidRPr="00FC4D66">
                          <w:rPr>
                            <w:rFonts w:ascii="ＭＳ 明朝" w:hAnsi="ＭＳ 明朝"/>
                          </w:rPr>
                          <w:t>～</w:t>
                        </w:r>
                        <w:r w:rsidRPr="00FC4D66">
                          <w:rPr>
                            <w:rFonts w:ascii="ＭＳ 明朝" w:hAnsi="ＭＳ 明朝" w:hint="eastAsia"/>
                          </w:rPr>
                          <w:t>各</w:t>
                        </w:r>
                        <w:r w:rsidRPr="00FC4D66">
                          <w:rPr>
                            <w:rFonts w:ascii="ＭＳ 明朝" w:hAnsi="ＭＳ 明朝"/>
                          </w:rPr>
                          <w:t>利用居室（</w:t>
                        </w:r>
                        <w:r w:rsidRPr="00FC4D66">
                          <w:rPr>
                            <w:rFonts w:ascii="ＭＳ 明朝" w:hAnsi="ＭＳ 明朝" w:hint="eastAsia"/>
                          </w:rPr>
                          <w:t>上下の</w:t>
                        </w:r>
                        <w:r w:rsidRPr="00FC4D66">
                          <w:rPr>
                            <w:rFonts w:ascii="ＭＳ 明朝" w:hAnsi="ＭＳ 明朝"/>
                          </w:rPr>
                          <w:t>移動が1層の場合</w:t>
                        </w:r>
                        <w:r w:rsidRPr="00FC4D66">
                          <w:rPr>
                            <w:rFonts w:ascii="ＭＳ 明朝" w:hAnsi="ＭＳ 明朝" w:hint="eastAsia"/>
                          </w:rPr>
                          <w:t>は</w:t>
                        </w:r>
                        <w:r w:rsidRPr="00FC4D66">
                          <w:rPr>
                            <w:rFonts w:ascii="ＭＳ 明朝" w:hAnsi="ＭＳ 明朝"/>
                          </w:rPr>
                          <w:t>除く）</w:t>
                        </w:r>
                      </w:p>
                      <w:p w14:paraId="0569A113" w14:textId="77777777" w:rsidR="00E255F5" w:rsidRPr="00FC4D66" w:rsidRDefault="00E255F5" w:rsidP="00E255F5">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rPr>
                          <w:t>利用居室（</w:t>
                        </w:r>
                        <w:r w:rsidRPr="00FC4D66">
                          <w:rPr>
                            <w:rFonts w:ascii="ＭＳ 明朝" w:hAnsi="ＭＳ 明朝" w:hint="eastAsia"/>
                          </w:rPr>
                          <w:t>道等</w:t>
                        </w:r>
                        <w:r w:rsidRPr="00FC4D66">
                          <w:rPr>
                            <w:rFonts w:ascii="ＭＳ 明朝" w:hAnsi="ＭＳ 明朝"/>
                          </w:rPr>
                          <w:t>）～</w:t>
                        </w:r>
                        <w:r w:rsidRPr="00FC4D66">
                          <w:rPr>
                            <w:rFonts w:ascii="ＭＳ 明朝" w:hAnsi="ＭＳ 明朝" w:hint="eastAsia"/>
                          </w:rPr>
                          <w:t>車椅子</w:t>
                        </w:r>
                        <w:r w:rsidRPr="00FC4D66">
                          <w:rPr>
                            <w:rFonts w:ascii="ＭＳ 明朝" w:hAnsi="ＭＳ 明朝"/>
                          </w:rPr>
                          <w:t>使用者用便房</w:t>
                        </w:r>
                      </w:p>
                      <w:p w14:paraId="40550795" w14:textId="77777777" w:rsidR="00E255F5" w:rsidRPr="00FC4D66" w:rsidRDefault="00E255F5" w:rsidP="00E255F5">
                        <w:pPr>
                          <w:ind w:left="210" w:hangingChars="100" w:hanging="210"/>
                          <w:rPr>
                            <w:rFonts w:ascii="ＭＳ 明朝" w:hAnsi="ＭＳ 明朝"/>
                          </w:rPr>
                        </w:pPr>
                        <w:r w:rsidRPr="00FC4D66">
                          <w:rPr>
                            <w:rFonts w:ascii="ＭＳ 明朝" w:hAnsi="ＭＳ 明朝" w:hint="eastAsia"/>
                          </w:rPr>
                          <w:t>・</w:t>
                        </w:r>
                        <w:r w:rsidRPr="00FC4D66">
                          <w:rPr>
                            <w:rFonts w:ascii="ＭＳ 明朝" w:hAnsi="ＭＳ 明朝"/>
                            <w:spacing w:val="3"/>
                            <w:w w:val="89"/>
                            <w:kern w:val="0"/>
                            <w:fitText w:val="3780" w:id="-1580986368"/>
                          </w:rPr>
                          <w:t>車椅子使用者用</w:t>
                        </w:r>
                        <w:r w:rsidRPr="00FC4D66">
                          <w:rPr>
                            <w:rFonts w:ascii="ＭＳ 明朝" w:hAnsi="ＭＳ 明朝" w:hint="eastAsia"/>
                            <w:spacing w:val="3"/>
                            <w:w w:val="89"/>
                            <w:kern w:val="0"/>
                            <w:fitText w:val="3780" w:id="-1580986368"/>
                          </w:rPr>
                          <w:t>駐車施設</w:t>
                        </w:r>
                        <w:r w:rsidRPr="00FC4D66">
                          <w:rPr>
                            <w:rFonts w:ascii="ＭＳ 明朝" w:hAnsi="ＭＳ 明朝"/>
                            <w:spacing w:val="3"/>
                            <w:w w:val="89"/>
                            <w:kern w:val="0"/>
                            <w:fitText w:val="3780" w:id="-1580986368"/>
                          </w:rPr>
                          <w:t>～利用居室（道等</w:t>
                        </w:r>
                        <w:r w:rsidRPr="00FC4D66">
                          <w:rPr>
                            <w:rFonts w:ascii="ＭＳ 明朝" w:hAnsi="ＭＳ 明朝"/>
                            <w:spacing w:val="-20"/>
                            <w:w w:val="89"/>
                            <w:kern w:val="0"/>
                            <w:fitText w:val="3780" w:id="-1580986368"/>
                          </w:rPr>
                          <w:t>）</w:t>
                        </w:r>
                      </w:p>
                      <w:p w14:paraId="1910A304" w14:textId="77777777" w:rsidR="00E255F5" w:rsidRPr="00FC4D66" w:rsidRDefault="00E255F5" w:rsidP="00E255F5">
                        <w:pPr>
                          <w:jc w:val="center"/>
                          <w:rPr>
                            <w:rFonts w:ascii="ＭＳ 明朝" w:hAnsi="ＭＳ 明朝"/>
                          </w:rPr>
                        </w:pPr>
                        <w:r w:rsidRPr="00FC4D66">
                          <w:rPr>
                            <w:rFonts w:ascii="ＭＳ 明朝" w:hAnsi="ＭＳ 明朝" w:hint="eastAsia"/>
                          </w:rPr>
                          <w:t>上記</w:t>
                        </w:r>
                        <w:r w:rsidRPr="00FC4D66">
                          <w:rPr>
                            <w:rFonts w:ascii="ＭＳ 明朝" w:hAnsi="ＭＳ 明朝"/>
                          </w:rPr>
                          <w:t>がある場合</w:t>
                        </w:r>
                        <w:r w:rsidRPr="00FC4D66">
                          <w:rPr>
                            <w:rFonts w:ascii="ＭＳ 明朝" w:hAnsi="ＭＳ 明朝" w:hint="eastAsia"/>
                          </w:rPr>
                          <w:t>、エレベーター</w:t>
                        </w:r>
                      </w:p>
                      <w:p w14:paraId="2E4A99A9" w14:textId="77777777" w:rsidR="00E255F5" w:rsidRPr="00614859" w:rsidRDefault="00E255F5" w:rsidP="00E255F5">
                        <w:pPr>
                          <w:jc w:val="center"/>
                          <w:rPr>
                            <w:rFonts w:ascii="ＭＳ 明朝" w:hAnsi="ＭＳ 明朝"/>
                            <w:w w:val="69"/>
                            <w:kern w:val="0"/>
                          </w:rPr>
                        </w:pPr>
                        <w:r w:rsidRPr="00FC4D66">
                          <w:rPr>
                            <w:rFonts w:ascii="ＭＳ 明朝" w:hAnsi="ＭＳ 明朝" w:hint="eastAsia"/>
                          </w:rPr>
                          <w:t>その他</w:t>
                        </w:r>
                        <w:r w:rsidRPr="00FC4D66">
                          <w:rPr>
                            <w:rFonts w:ascii="ＭＳ 明朝" w:hAnsi="ＭＳ 明朝"/>
                          </w:rPr>
                          <w:t>の</w:t>
                        </w:r>
                        <w:r w:rsidRPr="00FC4D66">
                          <w:rPr>
                            <w:rFonts w:ascii="ＭＳ 明朝" w:hAnsi="ＭＳ 明朝" w:hint="eastAsia"/>
                          </w:rPr>
                          <w:t>昇降機の設置が</w:t>
                        </w:r>
                        <w:r w:rsidRPr="00FC4D66">
                          <w:rPr>
                            <w:rFonts w:ascii="ＭＳ 明朝" w:hAnsi="ＭＳ 明朝"/>
                          </w:rPr>
                          <w:t>義務</w:t>
                        </w:r>
                        <w:r w:rsidRPr="00614859">
                          <w:rPr>
                            <w:rFonts w:ascii="ＭＳ 明朝" w:hAnsi="ＭＳ 明朝" w:hint="eastAsia"/>
                            <w:w w:val="66"/>
                            <w:kern w:val="0"/>
                            <w:fitText w:val="798" w:id="-784136448"/>
                          </w:rPr>
                          <w:t>（P</w:t>
                        </w:r>
                        <w:r w:rsidRPr="00614859">
                          <w:rPr>
                            <w:rFonts w:ascii="ＭＳ 明朝" w:hAnsi="ＭＳ 明朝"/>
                            <w:w w:val="66"/>
                            <w:kern w:val="0"/>
                            <w:fitText w:val="798" w:id="-784136448"/>
                          </w:rPr>
                          <w:t>71</w:t>
                        </w:r>
                        <w:r w:rsidRPr="00614859">
                          <w:rPr>
                            <w:rFonts w:ascii="ＭＳ 明朝" w:hAnsi="ＭＳ 明朝" w:hint="eastAsia"/>
                            <w:w w:val="66"/>
                            <w:kern w:val="0"/>
                            <w:fitText w:val="798" w:id="-784136448"/>
                          </w:rPr>
                          <w:t>参照</w:t>
                        </w:r>
                        <w:r w:rsidRPr="00614859">
                          <w:rPr>
                            <w:rFonts w:ascii="ＭＳ 明朝" w:hAnsi="ＭＳ 明朝" w:hint="eastAsia"/>
                            <w:spacing w:val="2"/>
                            <w:w w:val="66"/>
                            <w:kern w:val="0"/>
                            <w:fitText w:val="798" w:id="-784136448"/>
                          </w:rPr>
                          <w:t>）</w:t>
                        </w:r>
                      </w:p>
                      <w:p w14:paraId="7EF5ADA0" w14:textId="77777777" w:rsidR="00E255F5" w:rsidRPr="003B781A" w:rsidRDefault="00E255F5" w:rsidP="00E255F5">
                        <w:pPr>
                          <w:jc w:val="center"/>
                          <w:rPr>
                            <w:rFonts w:ascii="ＭＳ 明朝" w:hAnsi="ＭＳ 明朝"/>
                          </w:rPr>
                        </w:pPr>
                        <w:r w:rsidRPr="002A7082">
                          <w:rPr>
                            <w:rFonts w:ascii="ＭＳ 明朝" w:hAnsi="ＭＳ 明朝" w:hint="eastAsia"/>
                          </w:rPr>
                          <w:t>（車椅子使用者用経路を含む。）</w:t>
                        </w:r>
                      </w:p>
                      <w:p w14:paraId="3212CD09" w14:textId="77777777" w:rsidR="00E255F5" w:rsidRPr="00FC4D66" w:rsidRDefault="00E255F5" w:rsidP="00E255F5">
                        <w:pPr>
                          <w:jc w:val="center"/>
                          <w:rPr>
                            <w:rFonts w:ascii="ＭＳ 明朝" w:hAnsi="ＭＳ 明朝"/>
                          </w:rPr>
                        </w:pPr>
                      </w:p>
                    </w:txbxContent>
                  </v:textbox>
                </v:shape>
                <v:shape id="_x0000_s1044" type="#_x0000_t202" style="position:absolute;left:44413;top:24700;width:104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" filled="f" stroked="f">
                  <v:textbox>
                    <w:txbxContent>
                      <w:p w14:paraId="16509A21" w14:textId="77777777" w:rsidR="00E255F5" w:rsidRPr="003B781A" w:rsidRDefault="00E255F5" w:rsidP="00E255F5">
                        <w:pPr>
                          <w:jc w:val="center"/>
                          <w:rPr>
                            <w:rFonts w:ascii="ＭＳ 明朝" w:hAnsi="ＭＳ 明朝"/>
                          </w:rPr>
                        </w:pPr>
                        <w:r w:rsidRPr="003B781A">
                          <w:rPr>
                            <w:rFonts w:ascii="ＭＳ 明朝" w:hAnsi="ＭＳ 明朝" w:hint="eastAsia"/>
                          </w:rPr>
                          <w:t>500</w:t>
                        </w:r>
                        <w:r w:rsidRPr="003B781A">
                          <w:rPr>
                            <w:rFonts w:ascii="ＭＳ 明朝" w:hAnsi="ＭＳ 明朝"/>
                          </w:rPr>
                          <w:t>㎡</w:t>
                        </w:r>
                        <w:r w:rsidRPr="003B781A">
                          <w:rPr>
                            <w:rFonts w:ascii="ＭＳ 明朝" w:hAnsi="ＭＳ 明朝" w:hint="eastAsia"/>
                          </w:rPr>
                          <w:t>未満</w:t>
                        </w:r>
                      </w:p>
                    </w:txbxContent>
                  </v:textbox>
                </v:shape>
                <v:shape id="_x0000_s1045" type="#_x0000_t202" style="position:absolute;width:5759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">
                  <v:textbox>
                    <w:txbxContent>
                      <w:p w14:paraId="2D359EE2" w14:textId="77777777" w:rsidR="00E255F5" w:rsidRPr="003B781A" w:rsidRDefault="00E255F5" w:rsidP="00E255F5">
                        <w:pPr>
                          <w:jc w:val="center"/>
                          <w:rPr>
                            <w:rFonts w:ascii="ＭＳ 明朝" w:hAnsi="ＭＳ 明朝"/>
                          </w:rPr>
                        </w:pPr>
                        <w:r w:rsidRPr="003B781A">
                          <w:rPr>
                            <w:rFonts w:ascii="ＭＳ 明朝" w:hAnsi="ＭＳ 明朝"/>
                          </w:rPr>
                          <w:t>【</w:t>
                        </w:r>
                        <w:r w:rsidRPr="003B781A">
                          <w:rPr>
                            <w:rFonts w:ascii="ＭＳ 明朝" w:hAnsi="ＭＳ 明朝" w:hint="eastAsia"/>
                          </w:rPr>
                          <w:t>経路</w:t>
                        </w:r>
                        <w:r w:rsidRPr="003B781A">
                          <w:rPr>
                            <w:rFonts w:ascii="ＭＳ 明朝" w:hAnsi="ＭＳ 明朝"/>
                          </w:rPr>
                          <w:t>】</w:t>
                        </w:r>
                        <w:r w:rsidRPr="003B781A">
                          <w:rPr>
                            <w:rFonts w:ascii="ＭＳ 明朝" w:hAnsi="ＭＳ 明朝" w:hint="eastAsia"/>
                          </w:rPr>
                          <w:t>増築</w:t>
                        </w:r>
                        <w:r w:rsidRPr="003B781A">
                          <w:rPr>
                            <w:rFonts w:ascii="ＭＳ 明朝" w:hAnsi="ＭＳ 明朝"/>
                          </w:rPr>
                          <w:t>等の</w:t>
                        </w:r>
                        <w:r w:rsidRPr="003B781A">
                          <w:rPr>
                            <w:rFonts w:ascii="ＭＳ 明朝" w:hAnsi="ＭＳ 明朝" w:hint="eastAsia"/>
                          </w:rPr>
                          <w:t>部分</w:t>
                        </w:r>
                        <w:r w:rsidRPr="003B781A">
                          <w:rPr>
                            <w:rFonts w:ascii="ＭＳ 明朝" w:hAnsi="ＭＳ 明朝"/>
                          </w:rPr>
                          <w:t>に</w:t>
                        </w:r>
                        <w:r w:rsidRPr="003B781A">
                          <w:rPr>
                            <w:rFonts w:ascii="ＭＳ 明朝" w:hAnsi="ＭＳ 明朝" w:hint="eastAsia"/>
                          </w:rPr>
                          <w:t>利用</w:t>
                        </w:r>
                        <w:r w:rsidRPr="003B781A">
                          <w:rPr>
                            <w:rFonts w:ascii="ＭＳ 明朝" w:hAnsi="ＭＳ 明朝"/>
                          </w:rPr>
                          <w:t>居室がある</w:t>
                        </w:r>
                      </w:p>
                    </w:txbxContent>
                  </v:textbox>
                </v:shape>
                <v:shape id="直線矢印コネクタ 25" o:spid="_x0000_s1046" type="#_x0000_t32" style="position:absolute;left:12469;top:3206;width:0;height:3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" strokecolor="black [3040]">
                  <v:stroke endarrow="block"/>
                </v:shape>
                <v:shape id="直線矢印コネクタ 26" o:spid="_x0000_s1047" type="#_x0000_t32" style="position:absolute;left:12469;top:18288;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" strokecolor="black [3040]">
                  <v:stroke endarrow="block"/>
                </v:shape>
                <v:shape id="直線矢印コネクタ 28" o:spid="_x0000_s1048" type="#_x0000_t32" style="position:absolute;left:12469;top:24819;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" strokecolor="black [3040]">
                  <v:stroke endarrow="block"/>
                </v:shape>
                <v:shape id="直線矢印コネクタ 30" o:spid="_x0000_s1049" type="#_x0000_t32" style="position:absolute;left:44888;top:3206;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" strokecolor="black [3040]">
                  <v:stroke endarrow="block"/>
                </v:shape>
                <v:shape id="直線矢印コネクタ 31" o:spid="_x0000_s1050" type="#_x0000_t32" style="position:absolute;left:44888;top:18288;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" strokecolor="black [3040]">
                  <v:stroke endarrow="block"/>
                </v:shape>
                <v:shape id="直線矢印コネクタ 2761" o:spid="_x0000_s1051" type="#_x0000_t32" style="position:absolute;left:44888;top:24819;width:0;height:3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" strokecolor="black [3040]">
                  <v:stroke endarrow="block"/>
                </v:shape>
                <v:shape id="_x0000_s1052" type="#_x0000_t202" style="position:absolute;left:8906;top:24819;width:3977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" filled="f" stroked="f">
                  <v:textbox>
                    <w:txbxContent>
                      <w:p w14:paraId="7D1D1518" w14:textId="77777777" w:rsidR="00E255F5" w:rsidRPr="00043381" w:rsidRDefault="00E255F5" w:rsidP="00E255F5">
                        <w:pPr>
                          <w:jc w:val="center"/>
                          <w:rPr>
                            <w:rFonts w:ascii="ＭＳ 明朝" w:hAnsi="ＭＳ 明朝"/>
                            <w:sz w:val="20"/>
                          </w:rPr>
                        </w:pPr>
                        <w:r w:rsidRPr="00043381">
                          <w:rPr>
                            <w:rFonts w:ascii="ＭＳ 明朝" w:hAnsi="ＭＳ 明朝" w:hint="eastAsia"/>
                            <w:sz w:val="20"/>
                          </w:rPr>
                          <w:t>（各</w:t>
                        </w:r>
                        <w:r w:rsidRPr="00043381">
                          <w:rPr>
                            <w:rFonts w:ascii="ＭＳ 明朝" w:hAnsi="ＭＳ 明朝"/>
                            <w:sz w:val="20"/>
                          </w:rPr>
                          <w:t>経路中</w:t>
                        </w:r>
                        <w:r w:rsidRPr="00043381">
                          <w:rPr>
                            <w:rFonts w:ascii="ＭＳ 明朝" w:hAnsi="ＭＳ 明朝" w:hint="eastAsia"/>
                            <w:sz w:val="20"/>
                          </w:rPr>
                          <w:t>、階</w:t>
                        </w:r>
                        <w:r w:rsidRPr="00043381">
                          <w:rPr>
                            <w:rFonts w:ascii="ＭＳ 明朝" w:hAnsi="ＭＳ 明朝"/>
                            <w:sz w:val="20"/>
                          </w:rPr>
                          <w:t>と</w:t>
                        </w:r>
                        <w:r w:rsidRPr="00043381">
                          <w:rPr>
                            <w:rFonts w:ascii="ＭＳ 明朝" w:hAnsi="ＭＳ 明朝" w:hint="eastAsia"/>
                            <w:sz w:val="20"/>
                          </w:rPr>
                          <w:t>階の間の</w:t>
                        </w:r>
                        <w:r w:rsidRPr="00043381">
                          <w:rPr>
                            <w:rFonts w:ascii="ＭＳ 明朝" w:hAnsi="ＭＳ 明朝"/>
                            <w:sz w:val="20"/>
                          </w:rPr>
                          <w:t>上下移動に</w:t>
                        </w:r>
                        <w:r w:rsidRPr="00043381">
                          <w:rPr>
                            <w:rFonts w:ascii="ＭＳ 明朝" w:hAnsi="ＭＳ 明朝" w:hint="eastAsia"/>
                            <w:sz w:val="20"/>
                          </w:rPr>
                          <w:t>伴う</w:t>
                        </w:r>
                        <w:r w:rsidRPr="00043381">
                          <w:rPr>
                            <w:rFonts w:ascii="ＭＳ 明朝" w:hAnsi="ＭＳ 明朝"/>
                            <w:sz w:val="20"/>
                          </w:rPr>
                          <w:t>段差に</w:t>
                        </w:r>
                        <w:r w:rsidRPr="00043381">
                          <w:rPr>
                            <w:rFonts w:ascii="ＭＳ 明朝" w:hAnsi="ＭＳ 明朝" w:hint="eastAsia"/>
                            <w:sz w:val="20"/>
                          </w:rPr>
                          <w:t>対して）</w:t>
                        </w:r>
                      </w:p>
                    </w:txbxContent>
                  </v:textbox>
                </v:shape>
              </v:group>
            </w:pict>
          </mc:Fallback>
        </mc:AlternateContent>
      </w:r>
      <w:r w:rsidRPr="002A7082">
        <w:rPr>
          <w:rFonts w:asciiTheme="minorEastAsia" w:eastAsiaTheme="minorEastAsia" w:hAnsiTheme="minorEastAsia"/>
          <w:color w:val="000000"/>
          <w:bdr w:val="single" w:sz="4" w:space="0" w:color="auto"/>
        </w:rPr>
        <w:br w:type="page"/>
      </w:r>
    </w:p>
    <w:p w14:paraId="78F8C103" w14:textId="77777777" w:rsidR="00E255F5" w:rsidRPr="002A7082" w:rsidRDefault="00E255F5" w:rsidP="00E255F5">
      <w:pPr>
        <w:rPr>
          <w:rFonts w:asciiTheme="minorEastAsia" w:eastAsiaTheme="minorEastAsia" w:hAnsiTheme="minorEastAsia"/>
          <w:color w:val="000000"/>
          <w:szCs w:val="21"/>
        </w:rPr>
      </w:pPr>
      <w:r w:rsidRPr="002A7082">
        <w:rPr>
          <w:rFonts w:asciiTheme="minorEastAsia" w:eastAsiaTheme="minorEastAsia" w:hAnsiTheme="minorEastAsia"/>
          <w:noProof/>
          <w:szCs w:val="21"/>
        </w:rPr>
        <w:lastRenderedPageBreak/>
        <mc:AlternateContent>
          <mc:Choice Requires="wps">
            <w:drawing>
              <wp:anchor distT="0" distB="0" distL="114300" distR="114300" simplePos="0" relativeHeight="251671552" behindDoc="0" locked="0" layoutInCell="1" allowOverlap="1" wp14:anchorId="6FE010FF" wp14:editId="01F8FB28">
                <wp:simplePos x="0" y="0"/>
                <wp:positionH relativeFrom="margin">
                  <wp:align>left</wp:align>
                </wp:positionH>
                <wp:positionV relativeFrom="paragraph">
                  <wp:posOffset>1905</wp:posOffset>
                </wp:positionV>
                <wp:extent cx="3848100" cy="307340"/>
                <wp:effectExtent l="0" t="0" r="0" b="0"/>
                <wp:wrapNone/>
                <wp:docPr id="8686" name="テキスト ボックス 9"/>
                <wp:cNvGraphicFramePr/>
                <a:graphic xmlns:a="http://schemas.openxmlformats.org/drawingml/2006/main">
                  <a:graphicData uri="http://schemas.microsoft.com/office/word/2010/wordprocessingShape">
                    <wps:wsp>
                      <wps:cNvSpPr txBox="1"/>
                      <wps:spPr>
                        <a:xfrm>
                          <a:off x="0" y="0"/>
                          <a:ext cx="3848100" cy="307340"/>
                        </a:xfrm>
                        <a:prstGeom prst="rect">
                          <a:avLst/>
                        </a:prstGeom>
                        <a:noFill/>
                      </wps:spPr>
                      <wps:txbx>
                        <w:txbxContent>
                          <w:p w14:paraId="5FBF477B" w14:textId="77777777" w:rsidR="00E255F5" w:rsidRPr="0083561D" w:rsidRDefault="00E255F5" w:rsidP="00E255F5">
                            <w:pPr>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②不特定多数利用便所及び車椅子使用者用便房の設置基準</w:t>
                            </w:r>
                          </w:p>
                        </w:txbxContent>
                      </wps:txbx>
                      <wps:bodyPr wrap="square" rtlCol="0">
                        <a:spAutoFit/>
                      </wps:bodyPr>
                    </wps:wsp>
                  </a:graphicData>
                </a:graphic>
                <wp14:sizeRelH relativeFrom="margin">
                  <wp14:pctWidth>0</wp14:pctWidth>
                </wp14:sizeRelH>
              </wp:anchor>
            </w:drawing>
          </mc:Choice>
          <mc:Fallback>
            <w:pict>
              <v:shape w14:anchorId="6FE010FF" id="テキスト ボックス 9" o:spid="_x0000_s1053" type="#_x0000_t202" style="position:absolute;left:0;text-align:left;margin-left:0;margin-top:.15pt;width:303pt;height:24.2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" filled="f" stroked="f">
                <v:textbox style="mso-fit-shape-to-text:t">
                  <w:txbxContent>
                    <w:p w14:paraId="5FBF477B" w14:textId="77777777" w:rsidR="00E255F5" w:rsidRPr="0083561D" w:rsidRDefault="00E255F5" w:rsidP="00E255F5">
                      <w:pPr>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②不特定多数利用便所及び車椅子使用者用便房の設置基準</w:t>
                      </w:r>
                    </w:p>
                  </w:txbxContent>
                </v:textbox>
                <w10:wrap anchorx="margin"/>
              </v:shape>
            </w:pict>
          </mc:Fallback>
        </mc:AlternateContent>
      </w:r>
    </w:p>
    <w:p w14:paraId="7A1184FA" w14:textId="77777777" w:rsidR="00E255F5" w:rsidRPr="002A7082" w:rsidRDefault="00E255F5" w:rsidP="00E255F5">
      <w:pPr>
        <w:widowControl/>
        <w:jc w:val="left"/>
        <w:rPr>
          <w:rFonts w:asciiTheme="minorEastAsia" w:eastAsiaTheme="minorEastAsia" w:hAnsiTheme="minorEastAsia"/>
          <w:color w:val="000000"/>
          <w:szCs w:val="21"/>
        </w:rPr>
      </w:pPr>
      <w:r w:rsidRPr="002A7082">
        <w:rPr>
          <w:rFonts w:asciiTheme="minorEastAsia" w:eastAsiaTheme="minorEastAsia" w:hAnsiTheme="minorEastAsia"/>
          <w:noProof/>
          <w:szCs w:val="21"/>
        </w:rPr>
        <mc:AlternateContent>
          <mc:Choice Requires="wps">
            <w:drawing>
              <wp:anchor distT="0" distB="0" distL="114300" distR="114300" simplePos="0" relativeHeight="251679744" behindDoc="0" locked="0" layoutInCell="1" allowOverlap="1" wp14:anchorId="47C7CC07" wp14:editId="56EAFF9C">
                <wp:simplePos x="0" y="0"/>
                <wp:positionH relativeFrom="column">
                  <wp:posOffset>3054350</wp:posOffset>
                </wp:positionH>
                <wp:positionV relativeFrom="paragraph">
                  <wp:posOffset>3719195</wp:posOffset>
                </wp:positionV>
                <wp:extent cx="3146425" cy="645795"/>
                <wp:effectExtent l="0" t="0" r="15875" b="13970"/>
                <wp:wrapNone/>
                <wp:docPr id="905" name="テキスト ボックス 26"/>
                <wp:cNvGraphicFramePr/>
                <a:graphic xmlns:a="http://schemas.openxmlformats.org/drawingml/2006/main">
                  <a:graphicData uri="http://schemas.microsoft.com/office/word/2010/wordprocessingShape">
                    <wps:wsp>
                      <wps:cNvSpPr txBox="1"/>
                      <wps:spPr>
                        <a:xfrm>
                          <a:off x="0" y="0"/>
                          <a:ext cx="3146425" cy="64579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8262D00" w14:textId="77777777" w:rsidR="00E255F5" w:rsidRPr="002A7082" w:rsidRDefault="00E255F5" w:rsidP="00E255F5">
                            <w:pPr>
                              <w:jc w:val="center"/>
                              <w:rPr>
                                <w:rFonts w:asciiTheme="minorHAnsi" w:eastAsiaTheme="minorEastAsia" w:hAnsi="ＭＳ 明朝" w:cstheme="minorBidi"/>
                                <w:color w:val="000000" w:themeColor="dark1"/>
                                <w:kern w:val="24"/>
                              </w:rPr>
                            </w:pPr>
                            <w:r w:rsidRPr="002A7082">
                              <w:rPr>
                                <w:rFonts w:asciiTheme="minorHAnsi" w:eastAsiaTheme="minorEastAsia" w:hAnsi="ＭＳ 明朝" w:cstheme="minorBidi" w:hint="eastAsia"/>
                                <w:color w:val="000000" w:themeColor="dark1"/>
                                <w:kern w:val="24"/>
                              </w:rPr>
                              <w:t>今回の増築等において、車椅子使用者用便房の必要設置数を満たす</w:t>
                            </w:r>
                          </w:p>
                          <w:p w14:paraId="7B992161" w14:textId="77777777" w:rsidR="00E255F5" w:rsidRDefault="00E255F5" w:rsidP="00E255F5">
                            <w:pPr>
                              <w:jc w:val="center"/>
                              <w:rPr>
                                <w:rFonts w:asciiTheme="minorHAnsi" w:eastAsiaTheme="minorEastAsia" w:hAnsi="ＭＳ 明朝" w:cstheme="minorBidi"/>
                                <w:color w:val="000000" w:themeColor="dark1"/>
                                <w:kern w:val="24"/>
                                <w:sz w:val="24"/>
                              </w:rPr>
                            </w:pPr>
                            <w:r w:rsidRPr="002A7082">
                              <w:rPr>
                                <w:rFonts w:asciiTheme="minorHAnsi" w:eastAsiaTheme="minorEastAsia" w:hAnsi="ＭＳ 明朝" w:cstheme="minorBidi" w:hint="eastAsia"/>
                                <w:color w:val="000000" w:themeColor="dark1"/>
                                <w:kern w:val="24"/>
                              </w:rPr>
                              <w:t>（設置場所は新設部分・既設部分どちらでも可）</w:t>
                            </w:r>
                          </w:p>
                        </w:txbxContent>
                      </wps:txbx>
                      <wps:bodyPr wrap="square" rtlCol="0">
                        <a:spAutoFit/>
                      </wps:bodyPr>
                    </wps:wsp>
                  </a:graphicData>
                </a:graphic>
                <wp14:sizeRelH relativeFrom="margin">
                  <wp14:pctWidth>0</wp14:pctWidth>
                </wp14:sizeRelH>
              </wp:anchor>
            </w:drawing>
          </mc:Choice>
          <mc:Fallback>
            <w:pict>
              <v:shape w14:anchorId="47C7CC07" id="テキスト ボックス 26" o:spid="_x0000_s1054" type="#_x0000_t202" style="position:absolute;margin-left:240.5pt;margin-top:292.85pt;width:247.75pt;height:50.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" fillcolor="white [3201]" strokecolor="black [3200]">
                <v:textbox style="mso-fit-shape-to-text:t">
                  <w:txbxContent>
                    <w:p w14:paraId="48262D00" w14:textId="77777777" w:rsidR="00E255F5" w:rsidRPr="002A7082" w:rsidRDefault="00E255F5" w:rsidP="00E255F5">
                      <w:pPr>
                        <w:jc w:val="center"/>
                        <w:rPr>
                          <w:rFonts w:asciiTheme="minorHAnsi" w:eastAsiaTheme="minorEastAsia" w:hAnsi="ＭＳ 明朝" w:cstheme="minorBidi"/>
                          <w:color w:val="000000" w:themeColor="dark1"/>
                          <w:kern w:val="24"/>
                        </w:rPr>
                      </w:pPr>
                      <w:r w:rsidRPr="002A7082">
                        <w:rPr>
                          <w:rFonts w:asciiTheme="minorHAnsi" w:eastAsiaTheme="minorEastAsia" w:hAnsi="ＭＳ 明朝" w:cstheme="minorBidi" w:hint="eastAsia"/>
                          <w:color w:val="000000" w:themeColor="dark1"/>
                          <w:kern w:val="24"/>
                        </w:rPr>
                        <w:t>今回の増築等において、車椅子使用者用便房の必要設置数を満たす</w:t>
                      </w:r>
                    </w:p>
                    <w:p w14:paraId="7B992161" w14:textId="77777777" w:rsidR="00E255F5" w:rsidRDefault="00E255F5" w:rsidP="00E255F5">
                      <w:pPr>
                        <w:jc w:val="center"/>
                        <w:rPr>
                          <w:rFonts w:asciiTheme="minorHAnsi" w:eastAsiaTheme="minorEastAsia" w:hAnsi="ＭＳ 明朝" w:cstheme="minorBidi"/>
                          <w:color w:val="000000" w:themeColor="dark1"/>
                          <w:kern w:val="24"/>
                          <w:sz w:val="24"/>
                        </w:rPr>
                      </w:pPr>
                      <w:r w:rsidRPr="002A7082">
                        <w:rPr>
                          <w:rFonts w:asciiTheme="minorHAnsi" w:eastAsiaTheme="minorEastAsia" w:hAnsi="ＭＳ 明朝" w:cstheme="minorBidi" w:hint="eastAsia"/>
                          <w:color w:val="000000" w:themeColor="dark1"/>
                          <w:kern w:val="24"/>
                        </w:rPr>
                        <w:t>（設置場所は新設部分・既設部分どちらでも可）</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81792" behindDoc="0" locked="0" layoutInCell="1" allowOverlap="1" wp14:anchorId="105CF711" wp14:editId="597EF029">
                <wp:simplePos x="0" y="0"/>
                <wp:positionH relativeFrom="margin">
                  <wp:align>right</wp:align>
                </wp:positionH>
                <wp:positionV relativeFrom="paragraph">
                  <wp:posOffset>5706110</wp:posOffset>
                </wp:positionV>
                <wp:extent cx="1111885" cy="307340"/>
                <wp:effectExtent l="0" t="0" r="0" b="0"/>
                <wp:wrapNone/>
                <wp:docPr id="31" name="テキスト ボックス 30">
                  <a:extLst xmlns:a="http://schemas.openxmlformats.org/drawingml/2006/main">
                    <a:ext uri="{FF2B5EF4-FFF2-40B4-BE49-F238E27FC236}">
                      <a16:creationId xmlns:a16="http://schemas.microsoft.com/office/drawing/2014/main" id="{78FF070C-ACC5-4F33-9AE4-A4EAAE33088C}"/>
                    </a:ext>
                  </a:extLst>
                </wp:docPr>
                <wp:cNvGraphicFramePr/>
                <a:graphic xmlns:a="http://schemas.openxmlformats.org/drawingml/2006/main">
                  <a:graphicData uri="http://schemas.microsoft.com/office/word/2010/wordprocessingShape">
                    <wps:wsp>
                      <wps:cNvSpPr txBox="1"/>
                      <wps:spPr>
                        <a:xfrm>
                          <a:off x="0" y="0"/>
                          <a:ext cx="1111885" cy="307340"/>
                        </a:xfrm>
                        <a:prstGeom prst="rect">
                          <a:avLst/>
                        </a:prstGeom>
                        <a:noFill/>
                      </wps:spPr>
                      <wps:txbx>
                        <w:txbxContent>
                          <w:p w14:paraId="3CA271E9" w14:textId="77777777" w:rsidR="00E255F5" w:rsidRPr="0083561D" w:rsidRDefault="00E255F5" w:rsidP="00E255F5">
                            <w:pPr>
                              <w:jc w:val="cente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color w:val="000000" w:themeColor="text1"/>
                                <w:kern w:val="24"/>
                                <w:szCs w:val="21"/>
                              </w:rPr>
                              <w:t>500</w:t>
                            </w:r>
                            <w:r w:rsidRPr="0083561D">
                              <w:rPr>
                                <w:rFonts w:asciiTheme="minorEastAsia" w:eastAsiaTheme="minorEastAsia" w:hAnsiTheme="minorEastAsia" w:cstheme="minorBidi" w:hint="eastAsia"/>
                                <w:color w:val="000000" w:themeColor="text1"/>
                                <w:kern w:val="24"/>
                                <w:szCs w:val="21"/>
                              </w:rPr>
                              <w:t>㎡未満</w:t>
                            </w:r>
                          </w:p>
                        </w:txbxContent>
                      </wps:txbx>
                      <wps:bodyPr wrap="square" rtlCol="0">
                        <a:spAutoFit/>
                      </wps:bodyPr>
                    </wps:wsp>
                  </a:graphicData>
                </a:graphic>
              </wp:anchor>
            </w:drawing>
          </mc:Choice>
          <mc:Fallback>
            <w:pict>
              <v:shape w14:anchorId="105CF711" id="テキスト ボックス 30" o:spid="_x0000_s1055" type="#_x0000_t202" style="position:absolute;margin-left:36.35pt;margin-top:449.3pt;width:87.55pt;height:24.2pt;z-index:2516817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" filled="f" stroked="f">
                <v:textbox style="mso-fit-shape-to-text:t">
                  <w:txbxContent>
                    <w:p w14:paraId="3CA271E9" w14:textId="77777777" w:rsidR="00E255F5" w:rsidRPr="0083561D" w:rsidRDefault="00E255F5" w:rsidP="00E255F5">
                      <w:pPr>
                        <w:jc w:val="cente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color w:val="000000" w:themeColor="text1"/>
                          <w:kern w:val="24"/>
                          <w:szCs w:val="21"/>
                        </w:rPr>
                        <w:t>500</w:t>
                      </w:r>
                      <w:r w:rsidRPr="0083561D">
                        <w:rPr>
                          <w:rFonts w:asciiTheme="minorEastAsia" w:eastAsiaTheme="minorEastAsia" w:hAnsiTheme="minorEastAsia" w:cstheme="minorBidi" w:hint="eastAsia"/>
                          <w:color w:val="000000" w:themeColor="text1"/>
                          <w:kern w:val="24"/>
                          <w:szCs w:val="21"/>
                        </w:rPr>
                        <w:t>㎡未満</w:t>
                      </w:r>
                    </w:p>
                  </w:txbxContent>
                </v:textbox>
                <w10:wrap anchorx="margin"/>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80768" behindDoc="0" locked="0" layoutInCell="1" allowOverlap="1" wp14:anchorId="75D03C71" wp14:editId="50ABBC4D">
                <wp:simplePos x="0" y="0"/>
                <wp:positionH relativeFrom="column">
                  <wp:posOffset>2480945</wp:posOffset>
                </wp:positionH>
                <wp:positionV relativeFrom="paragraph">
                  <wp:posOffset>5698490</wp:posOffset>
                </wp:positionV>
                <wp:extent cx="1111885" cy="307340"/>
                <wp:effectExtent l="0" t="0" r="0" b="0"/>
                <wp:wrapNone/>
                <wp:docPr id="30" name="テキスト ボックス 29">
                  <a:extLst xmlns:a="http://schemas.openxmlformats.org/drawingml/2006/main">
                    <a:ext uri="{FF2B5EF4-FFF2-40B4-BE49-F238E27FC236}">
                      <a16:creationId xmlns:a16="http://schemas.microsoft.com/office/drawing/2014/main" id="{D01B3E31-AA52-4BC4-BB81-C4E2385A6BF9}"/>
                    </a:ext>
                  </a:extLst>
                </wp:docPr>
                <wp:cNvGraphicFramePr/>
                <a:graphic xmlns:a="http://schemas.openxmlformats.org/drawingml/2006/main">
                  <a:graphicData uri="http://schemas.microsoft.com/office/word/2010/wordprocessingShape">
                    <wps:wsp>
                      <wps:cNvSpPr txBox="1"/>
                      <wps:spPr>
                        <a:xfrm>
                          <a:off x="0" y="0"/>
                          <a:ext cx="1111885" cy="307340"/>
                        </a:xfrm>
                        <a:prstGeom prst="rect">
                          <a:avLst/>
                        </a:prstGeom>
                        <a:noFill/>
                      </wps:spPr>
                      <wps:txbx>
                        <w:txbxContent>
                          <w:p w14:paraId="3EF8D23C" w14:textId="77777777" w:rsidR="00E255F5" w:rsidRPr="0083561D" w:rsidRDefault="00E255F5" w:rsidP="00E255F5">
                            <w:pPr>
                              <w:jc w:val="cente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color w:val="000000" w:themeColor="text1"/>
                                <w:kern w:val="24"/>
                                <w:szCs w:val="21"/>
                              </w:rPr>
                              <w:t>500</w:t>
                            </w:r>
                            <w:r w:rsidRPr="0083561D">
                              <w:rPr>
                                <w:rFonts w:asciiTheme="minorEastAsia" w:eastAsiaTheme="minorEastAsia" w:hAnsiTheme="minorEastAsia" w:cstheme="minorBidi" w:hint="eastAsia"/>
                                <w:color w:val="000000" w:themeColor="text1"/>
                                <w:kern w:val="24"/>
                                <w:szCs w:val="21"/>
                              </w:rPr>
                              <w:t>㎡以上</w:t>
                            </w:r>
                          </w:p>
                        </w:txbxContent>
                      </wps:txbx>
                      <wps:bodyPr wrap="square" rtlCol="0">
                        <a:spAutoFit/>
                      </wps:bodyPr>
                    </wps:wsp>
                  </a:graphicData>
                </a:graphic>
              </wp:anchor>
            </w:drawing>
          </mc:Choice>
          <mc:Fallback>
            <w:pict>
              <v:shape w14:anchorId="75D03C71" id="テキスト ボックス 29" o:spid="_x0000_s1056" type="#_x0000_t202" style="position:absolute;margin-left:195.35pt;margin-top:448.7pt;width:87.55pt;height:24.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" filled="f" stroked="f">
                <v:textbox style="mso-fit-shape-to-text:t">
                  <w:txbxContent>
                    <w:p w14:paraId="3EF8D23C" w14:textId="77777777" w:rsidR="00E255F5" w:rsidRPr="0083561D" w:rsidRDefault="00E255F5" w:rsidP="00E255F5">
                      <w:pPr>
                        <w:jc w:val="cente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color w:val="000000" w:themeColor="text1"/>
                          <w:kern w:val="24"/>
                          <w:szCs w:val="21"/>
                        </w:rPr>
                        <w:t>500</w:t>
                      </w:r>
                      <w:r w:rsidRPr="0083561D">
                        <w:rPr>
                          <w:rFonts w:asciiTheme="minorEastAsia" w:eastAsiaTheme="minorEastAsia" w:hAnsiTheme="minorEastAsia" w:cstheme="minorBidi" w:hint="eastAsia"/>
                          <w:color w:val="000000" w:themeColor="text1"/>
                          <w:kern w:val="24"/>
                          <w:szCs w:val="21"/>
                        </w:rPr>
                        <w:t>㎡以上</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73600" behindDoc="0" locked="0" layoutInCell="1" allowOverlap="1" wp14:anchorId="6763BC8C" wp14:editId="78453A3F">
                <wp:simplePos x="0" y="0"/>
                <wp:positionH relativeFrom="column">
                  <wp:posOffset>831215</wp:posOffset>
                </wp:positionH>
                <wp:positionV relativeFrom="paragraph">
                  <wp:posOffset>1726565</wp:posOffset>
                </wp:positionV>
                <wp:extent cx="582218" cy="307777"/>
                <wp:effectExtent l="0" t="0" r="0" b="0"/>
                <wp:wrapNone/>
                <wp:docPr id="511" name="テキスト ボックス 12"/>
                <wp:cNvGraphicFramePr/>
                <a:graphic xmlns:a="http://schemas.openxmlformats.org/drawingml/2006/main">
                  <a:graphicData uri="http://schemas.microsoft.com/office/word/2010/wordprocessingShape">
                    <wps:wsp>
                      <wps:cNvSpPr txBox="1"/>
                      <wps:spPr>
                        <a:xfrm>
                          <a:off x="0" y="0"/>
                          <a:ext cx="582218" cy="307777"/>
                        </a:xfrm>
                        <a:prstGeom prst="rect">
                          <a:avLst/>
                        </a:prstGeom>
                        <a:noFill/>
                      </wps:spPr>
                      <wps:txbx>
                        <w:txbxContent>
                          <w:p w14:paraId="6AA6126C" w14:textId="77777777" w:rsidR="00E255F5" w:rsidRPr="0083561D" w:rsidRDefault="00E255F5" w:rsidP="00E255F5">
                            <w:pP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hint="eastAsia"/>
                                <w:color w:val="000000" w:themeColor="text1"/>
                                <w:kern w:val="24"/>
                                <w:szCs w:val="21"/>
                              </w:rPr>
                              <w:t>ある</w:t>
                            </w:r>
                          </w:p>
                        </w:txbxContent>
                      </wps:txbx>
                      <wps:bodyPr wrap="square" rtlCol="0">
                        <a:spAutoFit/>
                      </wps:bodyPr>
                    </wps:wsp>
                  </a:graphicData>
                </a:graphic>
              </wp:anchor>
            </w:drawing>
          </mc:Choice>
          <mc:Fallback>
            <w:pict>
              <v:shape w14:anchorId="6763BC8C" id="テキスト ボックス 12" o:spid="_x0000_s1057" type="#_x0000_t202" style="position:absolute;margin-left:65.45pt;margin-top:135.95pt;width:45.85pt;height:24.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" filled="f" stroked="f">
                <v:textbox style="mso-fit-shape-to-text:t">
                  <w:txbxContent>
                    <w:p w14:paraId="6AA6126C" w14:textId="77777777" w:rsidR="00E255F5" w:rsidRPr="0083561D" w:rsidRDefault="00E255F5" w:rsidP="00E255F5">
                      <w:pP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hint="eastAsia"/>
                          <w:color w:val="000000" w:themeColor="text1"/>
                          <w:kern w:val="24"/>
                          <w:szCs w:val="21"/>
                        </w:rPr>
                        <w:t>ある</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77696" behindDoc="0" locked="0" layoutInCell="1" allowOverlap="1" wp14:anchorId="12D8789A" wp14:editId="15976D36">
                <wp:simplePos x="0" y="0"/>
                <wp:positionH relativeFrom="column">
                  <wp:posOffset>785495</wp:posOffset>
                </wp:positionH>
                <wp:positionV relativeFrom="paragraph">
                  <wp:posOffset>3823335</wp:posOffset>
                </wp:positionV>
                <wp:extent cx="581660" cy="307340"/>
                <wp:effectExtent l="0" t="0" r="0" b="0"/>
                <wp:wrapNone/>
                <wp:docPr id="23" name="テキスト ボックス 22">
                  <a:extLst xmlns:a="http://schemas.openxmlformats.org/drawingml/2006/main">
                    <a:ext uri="{FF2B5EF4-FFF2-40B4-BE49-F238E27FC236}">
                      <a16:creationId xmlns:a16="http://schemas.microsoft.com/office/drawing/2014/main" id="{6B64C760-B863-4FDB-A4B9-6766288E89A6}"/>
                    </a:ext>
                  </a:extLst>
                </wp:docPr>
                <wp:cNvGraphicFramePr/>
                <a:graphic xmlns:a="http://schemas.openxmlformats.org/drawingml/2006/main">
                  <a:graphicData uri="http://schemas.microsoft.com/office/word/2010/wordprocessingShape">
                    <wps:wsp>
                      <wps:cNvSpPr txBox="1"/>
                      <wps:spPr>
                        <a:xfrm>
                          <a:off x="0" y="0"/>
                          <a:ext cx="581660" cy="307340"/>
                        </a:xfrm>
                        <a:prstGeom prst="rect">
                          <a:avLst/>
                        </a:prstGeom>
                        <a:noFill/>
                      </wps:spPr>
                      <wps:txbx>
                        <w:txbxContent>
                          <w:p w14:paraId="001DB625" w14:textId="77777777" w:rsidR="00E255F5" w:rsidRPr="0083561D" w:rsidRDefault="00E255F5" w:rsidP="00E255F5">
                            <w:pP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hint="eastAsia"/>
                                <w:color w:val="000000" w:themeColor="text1"/>
                                <w:kern w:val="24"/>
                                <w:szCs w:val="21"/>
                              </w:rPr>
                              <w:t>ある</w:t>
                            </w:r>
                          </w:p>
                        </w:txbxContent>
                      </wps:txbx>
                      <wps:bodyPr wrap="square" rtlCol="0">
                        <a:spAutoFit/>
                      </wps:bodyPr>
                    </wps:wsp>
                  </a:graphicData>
                </a:graphic>
              </wp:anchor>
            </w:drawing>
          </mc:Choice>
          <mc:Fallback>
            <w:pict>
              <v:shape w14:anchorId="12D8789A" id="テキスト ボックス 22" o:spid="_x0000_s1058" type="#_x0000_t202" style="position:absolute;margin-left:61.85pt;margin-top:301.05pt;width:45.8pt;height:24.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" filled="f" stroked="f">
                <v:textbox style="mso-fit-shape-to-text:t">
                  <w:txbxContent>
                    <w:p w14:paraId="001DB625" w14:textId="77777777" w:rsidR="00E255F5" w:rsidRPr="0083561D" w:rsidRDefault="00E255F5" w:rsidP="00E255F5">
                      <w:pP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hint="eastAsia"/>
                          <w:color w:val="000000" w:themeColor="text1"/>
                          <w:kern w:val="24"/>
                          <w:szCs w:val="21"/>
                        </w:rPr>
                        <w:t>ある</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78720" behindDoc="0" locked="0" layoutInCell="1" allowOverlap="1" wp14:anchorId="6D456C1C" wp14:editId="1B51508E">
                <wp:simplePos x="0" y="0"/>
                <wp:positionH relativeFrom="column">
                  <wp:posOffset>3728720</wp:posOffset>
                </wp:positionH>
                <wp:positionV relativeFrom="paragraph">
                  <wp:posOffset>3320415</wp:posOffset>
                </wp:positionV>
                <wp:extent cx="581660" cy="307340"/>
                <wp:effectExtent l="0" t="0" r="0" b="0"/>
                <wp:wrapNone/>
                <wp:docPr id="24" name="テキスト ボックス 23">
                  <a:extLst xmlns:a="http://schemas.openxmlformats.org/drawingml/2006/main">
                    <a:ext uri="{FF2B5EF4-FFF2-40B4-BE49-F238E27FC236}">
                      <a16:creationId xmlns:a16="http://schemas.microsoft.com/office/drawing/2014/main" id="{B462BBB9-5F29-4F9E-BE69-AE70DE23D5B6}"/>
                    </a:ext>
                  </a:extLst>
                </wp:docPr>
                <wp:cNvGraphicFramePr/>
                <a:graphic xmlns:a="http://schemas.openxmlformats.org/drawingml/2006/main">
                  <a:graphicData uri="http://schemas.microsoft.com/office/word/2010/wordprocessingShape">
                    <wps:wsp>
                      <wps:cNvSpPr txBox="1"/>
                      <wps:spPr>
                        <a:xfrm>
                          <a:off x="0" y="0"/>
                          <a:ext cx="581660" cy="307340"/>
                        </a:xfrm>
                        <a:prstGeom prst="rect">
                          <a:avLst/>
                        </a:prstGeom>
                        <a:noFill/>
                      </wps:spPr>
                      <wps:txbx>
                        <w:txbxContent>
                          <w:p w14:paraId="0EE1550E" w14:textId="77777777" w:rsidR="00E255F5" w:rsidRPr="0083561D" w:rsidRDefault="00E255F5" w:rsidP="00E255F5">
                            <w:pP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hint="eastAsia"/>
                                <w:color w:val="000000" w:themeColor="text1"/>
                                <w:kern w:val="24"/>
                                <w:szCs w:val="21"/>
                              </w:rPr>
                              <w:t>ない</w:t>
                            </w:r>
                          </w:p>
                        </w:txbxContent>
                      </wps:txbx>
                      <wps:bodyPr wrap="square" rtlCol="0">
                        <a:spAutoFit/>
                      </wps:bodyPr>
                    </wps:wsp>
                  </a:graphicData>
                </a:graphic>
              </wp:anchor>
            </w:drawing>
          </mc:Choice>
          <mc:Fallback>
            <w:pict>
              <v:shape w14:anchorId="6D456C1C" id="テキスト ボックス 23" o:spid="_x0000_s1059" type="#_x0000_t202" style="position:absolute;margin-left:293.6pt;margin-top:261.45pt;width:45.8pt;height:24.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" filled="f" stroked="f">
                <v:textbox style="mso-fit-shape-to-text:t">
                  <w:txbxContent>
                    <w:p w14:paraId="0EE1550E" w14:textId="77777777" w:rsidR="00E255F5" w:rsidRPr="0083561D" w:rsidRDefault="00E255F5" w:rsidP="00E255F5">
                      <w:pP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hint="eastAsia"/>
                          <w:color w:val="000000" w:themeColor="text1"/>
                          <w:kern w:val="24"/>
                          <w:szCs w:val="21"/>
                        </w:rPr>
                        <w:t>ない</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198C1E19" wp14:editId="2F6B55A3">
                <wp:simplePos x="0" y="0"/>
                <wp:positionH relativeFrom="column">
                  <wp:posOffset>3743960</wp:posOffset>
                </wp:positionH>
                <wp:positionV relativeFrom="paragraph">
                  <wp:posOffset>1132205</wp:posOffset>
                </wp:positionV>
                <wp:extent cx="582218" cy="307777"/>
                <wp:effectExtent l="0" t="0" r="0" b="0"/>
                <wp:wrapNone/>
                <wp:docPr id="710" name="テキスト ボックス 13"/>
                <wp:cNvGraphicFramePr/>
                <a:graphic xmlns:a="http://schemas.openxmlformats.org/drawingml/2006/main">
                  <a:graphicData uri="http://schemas.microsoft.com/office/word/2010/wordprocessingShape">
                    <wps:wsp>
                      <wps:cNvSpPr txBox="1"/>
                      <wps:spPr>
                        <a:xfrm>
                          <a:off x="0" y="0"/>
                          <a:ext cx="582218" cy="307777"/>
                        </a:xfrm>
                        <a:prstGeom prst="rect">
                          <a:avLst/>
                        </a:prstGeom>
                        <a:noFill/>
                      </wps:spPr>
                      <wps:txbx>
                        <w:txbxContent>
                          <w:p w14:paraId="7588A29F" w14:textId="77777777" w:rsidR="00E255F5" w:rsidRPr="0083561D" w:rsidRDefault="00E255F5" w:rsidP="00E255F5">
                            <w:pP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hint="eastAsia"/>
                                <w:color w:val="000000" w:themeColor="text1"/>
                                <w:kern w:val="24"/>
                                <w:szCs w:val="21"/>
                              </w:rPr>
                              <w:t>ない</w:t>
                            </w:r>
                          </w:p>
                        </w:txbxContent>
                      </wps:txbx>
                      <wps:bodyPr wrap="square" rtlCol="0">
                        <a:spAutoFit/>
                      </wps:bodyPr>
                    </wps:wsp>
                  </a:graphicData>
                </a:graphic>
              </wp:anchor>
            </w:drawing>
          </mc:Choice>
          <mc:Fallback>
            <w:pict>
              <v:shape w14:anchorId="198C1E19" id="テキスト ボックス 13" o:spid="_x0000_s1060" type="#_x0000_t202" style="position:absolute;margin-left:294.8pt;margin-top:89.15pt;width:45.85pt;height:24.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" filled="f" stroked="f">
                <v:textbox style="mso-fit-shape-to-text:t">
                  <w:txbxContent>
                    <w:p w14:paraId="7588A29F" w14:textId="77777777" w:rsidR="00E255F5" w:rsidRPr="0083561D" w:rsidRDefault="00E255F5" w:rsidP="00E255F5">
                      <w:pPr>
                        <w:rPr>
                          <w:rFonts w:asciiTheme="minorEastAsia" w:eastAsiaTheme="minorEastAsia" w:hAnsiTheme="minorEastAsia" w:cstheme="minorBidi"/>
                          <w:color w:val="000000" w:themeColor="text1"/>
                          <w:kern w:val="24"/>
                          <w:szCs w:val="21"/>
                        </w:rPr>
                      </w:pPr>
                      <w:r w:rsidRPr="0083561D">
                        <w:rPr>
                          <w:rFonts w:asciiTheme="minorEastAsia" w:eastAsiaTheme="minorEastAsia" w:hAnsiTheme="minorEastAsia" w:cstheme="minorBidi" w:hint="eastAsia"/>
                          <w:color w:val="000000" w:themeColor="text1"/>
                          <w:kern w:val="24"/>
                          <w:szCs w:val="21"/>
                        </w:rPr>
                        <w:t>ない</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92032" behindDoc="0" locked="0" layoutInCell="1" allowOverlap="1" wp14:anchorId="43C11CAA" wp14:editId="6275866A">
                <wp:simplePos x="0" y="0"/>
                <wp:positionH relativeFrom="margin">
                  <wp:align>right</wp:align>
                </wp:positionH>
                <wp:positionV relativeFrom="paragraph">
                  <wp:posOffset>5555615</wp:posOffset>
                </wp:positionV>
                <wp:extent cx="0" cy="601980"/>
                <wp:effectExtent l="76200" t="0" r="57150" b="64770"/>
                <wp:wrapNone/>
                <wp:docPr id="920" name="直線矢印コネクタ 920"/>
                <wp:cNvGraphicFramePr/>
                <a:graphic xmlns:a="http://schemas.openxmlformats.org/drawingml/2006/main">
                  <a:graphicData uri="http://schemas.microsoft.com/office/word/2010/wordprocessingShape">
                    <wps:wsp>
                      <wps:cNvCnPr/>
                      <wps:spPr>
                        <a:xfrm>
                          <a:off x="0" y="0"/>
                          <a:ext cx="0" cy="601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3359F3" id="直線矢印コネクタ 920" o:spid="_x0000_s1026" type="#_x0000_t32" style="position:absolute;left:0;text-align:left;margin-left:-51.2pt;margin-top:437.45pt;width:0;height:47.4pt;z-index:25169203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" strokecolor="black [3213]">
                <v:stroke endarrow="block"/>
                <w10:wrap anchorx="margin"/>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91008" behindDoc="0" locked="0" layoutInCell="1" allowOverlap="1" wp14:anchorId="51B2767C" wp14:editId="4678550E">
                <wp:simplePos x="0" y="0"/>
                <wp:positionH relativeFrom="column">
                  <wp:posOffset>3511550</wp:posOffset>
                </wp:positionH>
                <wp:positionV relativeFrom="paragraph">
                  <wp:posOffset>5555615</wp:posOffset>
                </wp:positionV>
                <wp:extent cx="0" cy="601980"/>
                <wp:effectExtent l="76200" t="0" r="57150" b="64770"/>
                <wp:wrapNone/>
                <wp:docPr id="919" name="直線矢印コネクタ 919"/>
                <wp:cNvGraphicFramePr/>
                <a:graphic xmlns:a="http://schemas.openxmlformats.org/drawingml/2006/main">
                  <a:graphicData uri="http://schemas.microsoft.com/office/word/2010/wordprocessingShape">
                    <wps:wsp>
                      <wps:cNvCnPr/>
                      <wps:spPr>
                        <a:xfrm>
                          <a:off x="0" y="0"/>
                          <a:ext cx="0" cy="601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AFB4E3" id="直線矢印コネクタ 919" o:spid="_x0000_s1026" type="#_x0000_t32" style="position:absolute;left:0;text-align:left;margin-left:276.5pt;margin-top:437.45pt;width:0;height:47.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" strokecolor="black [3213]">
                <v:stroke endarrow="block"/>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89984" behindDoc="0" locked="0" layoutInCell="1" allowOverlap="1" wp14:anchorId="1163C40B" wp14:editId="3B649830">
                <wp:simplePos x="0" y="0"/>
                <wp:positionH relativeFrom="column">
                  <wp:posOffset>4456430</wp:posOffset>
                </wp:positionH>
                <wp:positionV relativeFrom="paragraph">
                  <wp:posOffset>4595495</wp:posOffset>
                </wp:positionV>
                <wp:extent cx="0" cy="388620"/>
                <wp:effectExtent l="76200" t="0" r="57150" b="49530"/>
                <wp:wrapNone/>
                <wp:docPr id="913" name="直線矢印コネクタ 913"/>
                <wp:cNvGraphicFramePr/>
                <a:graphic xmlns:a="http://schemas.openxmlformats.org/drawingml/2006/main">
                  <a:graphicData uri="http://schemas.microsoft.com/office/word/2010/wordprocessingShape">
                    <wps:wsp>
                      <wps:cNvCnPr/>
                      <wps:spPr>
                        <a:xfrm>
                          <a:off x="0" y="0"/>
                          <a:ext cx="0" cy="388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8B355" id="直線矢印コネクタ 913" o:spid="_x0000_s1026" type="#_x0000_t32" style="position:absolute;left:0;text-align:left;margin-left:350.9pt;margin-top:361.85pt;width:0;height:30.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" strokecolor="black [3213]">
                <v:stroke endarrow="block"/>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1D2F3A23" wp14:editId="37D61C3E">
                <wp:simplePos x="0" y="0"/>
                <wp:positionH relativeFrom="column">
                  <wp:posOffset>1454150</wp:posOffset>
                </wp:positionH>
                <wp:positionV relativeFrom="paragraph">
                  <wp:posOffset>3277235</wp:posOffset>
                </wp:positionV>
                <wp:extent cx="0" cy="1318260"/>
                <wp:effectExtent l="76200" t="0" r="57150" b="53340"/>
                <wp:wrapNone/>
                <wp:docPr id="912" name="直線矢印コネクタ 912"/>
                <wp:cNvGraphicFramePr/>
                <a:graphic xmlns:a="http://schemas.openxmlformats.org/drawingml/2006/main">
                  <a:graphicData uri="http://schemas.microsoft.com/office/word/2010/wordprocessingShape">
                    <wps:wsp>
                      <wps:cNvCnPr/>
                      <wps:spPr>
                        <a:xfrm>
                          <a:off x="0" y="0"/>
                          <a:ext cx="0" cy="1318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531F57" id="直線矢印コネクタ 912" o:spid="_x0000_s1026" type="#_x0000_t32" style="position:absolute;left:0;text-align:left;margin-left:114.5pt;margin-top:258.05pt;width:0;height:103.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" strokecolor="black [3213]">
                <v:stroke endarrow="block"/>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87936" behindDoc="0" locked="0" layoutInCell="1" allowOverlap="1" wp14:anchorId="2C0653F6" wp14:editId="09CFCB41">
                <wp:simplePos x="0" y="0"/>
                <wp:positionH relativeFrom="column">
                  <wp:posOffset>4418330</wp:posOffset>
                </wp:positionH>
                <wp:positionV relativeFrom="paragraph">
                  <wp:posOffset>3277235</wp:posOffset>
                </wp:positionV>
                <wp:extent cx="0" cy="396240"/>
                <wp:effectExtent l="76200" t="0" r="57150" b="60960"/>
                <wp:wrapNone/>
                <wp:docPr id="911" name="直線矢印コネクタ 911"/>
                <wp:cNvGraphicFramePr/>
                <a:graphic xmlns:a="http://schemas.openxmlformats.org/drawingml/2006/main">
                  <a:graphicData uri="http://schemas.microsoft.com/office/word/2010/wordprocessingShape">
                    <wps:wsp>
                      <wps:cNvCnPr/>
                      <wps:spPr>
                        <a:xfrm>
                          <a:off x="0" y="0"/>
                          <a:ext cx="0" cy="396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62A7B6" id="直線矢印コネクタ 911" o:spid="_x0000_s1026" type="#_x0000_t32" style="position:absolute;left:0;text-align:left;margin-left:347.9pt;margin-top:258.05pt;width:0;height:31.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" strokecolor="black [3213]">
                <v:stroke endarrow="block"/>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86912" behindDoc="0" locked="0" layoutInCell="1" allowOverlap="1" wp14:anchorId="03B529A6" wp14:editId="580B7F26">
                <wp:simplePos x="0" y="0"/>
                <wp:positionH relativeFrom="column">
                  <wp:posOffset>4395470</wp:posOffset>
                </wp:positionH>
                <wp:positionV relativeFrom="paragraph">
                  <wp:posOffset>2423795</wp:posOffset>
                </wp:positionV>
                <wp:extent cx="0" cy="358140"/>
                <wp:effectExtent l="76200" t="0" r="76200" b="60960"/>
                <wp:wrapNone/>
                <wp:docPr id="910" name="直線矢印コネクタ 910"/>
                <wp:cNvGraphicFramePr/>
                <a:graphic xmlns:a="http://schemas.openxmlformats.org/drawingml/2006/main">
                  <a:graphicData uri="http://schemas.microsoft.com/office/word/2010/wordprocessingShape">
                    <wps:wsp>
                      <wps:cNvCnPr/>
                      <wps:spPr>
                        <a:xfrm>
                          <a:off x="0" y="0"/>
                          <a:ext cx="0" cy="358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160AE" id="直線矢印コネクタ 910" o:spid="_x0000_s1026" type="#_x0000_t32" style="position:absolute;left:0;text-align:left;margin-left:346.1pt;margin-top:190.85pt;width:0;height:28.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" strokecolor="black [3213]">
                <v:stroke endarrow="block"/>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83840" behindDoc="0" locked="0" layoutInCell="1" allowOverlap="1" wp14:anchorId="4C19B756" wp14:editId="119B329D">
                <wp:simplePos x="0" y="0"/>
                <wp:positionH relativeFrom="column">
                  <wp:posOffset>2611755</wp:posOffset>
                </wp:positionH>
                <wp:positionV relativeFrom="paragraph">
                  <wp:posOffset>6256020</wp:posOffset>
                </wp:positionV>
                <wp:extent cx="1670050" cy="461645"/>
                <wp:effectExtent l="0" t="0" r="25400" b="26670"/>
                <wp:wrapNone/>
                <wp:docPr id="33" name="テキスト ボックス 32">
                  <a:extLst xmlns:a="http://schemas.openxmlformats.org/drawingml/2006/main">
                    <a:ext uri="{FF2B5EF4-FFF2-40B4-BE49-F238E27FC236}">
                      <a16:creationId xmlns:a16="http://schemas.microsoft.com/office/drawing/2014/main" id="{D5FAB7C1-DCD0-453E-959C-3A38964C24C3}"/>
                    </a:ext>
                  </a:extLst>
                </wp:docPr>
                <wp:cNvGraphicFramePr/>
                <a:graphic xmlns:a="http://schemas.openxmlformats.org/drawingml/2006/main">
                  <a:graphicData uri="http://schemas.microsoft.com/office/word/2010/wordprocessingShape">
                    <wps:wsp>
                      <wps:cNvSpPr txBox="1"/>
                      <wps:spPr>
                        <a:xfrm>
                          <a:off x="0" y="0"/>
                          <a:ext cx="1670050" cy="4616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5D3A03C" w14:textId="77777777" w:rsidR="00E255F5" w:rsidRDefault="00E255F5" w:rsidP="00E255F5">
                            <w:pPr>
                              <w:jc w:val="left"/>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簡易型機能を備えた便房では不可</w:t>
                            </w:r>
                          </w:p>
                        </w:txbxContent>
                      </wps:txbx>
                      <wps:bodyPr wrap="square" rtlCol="0">
                        <a:spAutoFit/>
                      </wps:bodyPr>
                    </wps:wsp>
                  </a:graphicData>
                </a:graphic>
              </wp:anchor>
            </w:drawing>
          </mc:Choice>
          <mc:Fallback>
            <w:pict>
              <v:shape w14:anchorId="4C19B756" id="テキスト ボックス 32" o:spid="_x0000_s1061" type="#_x0000_t202" style="position:absolute;margin-left:205.65pt;margin-top:492.6pt;width:131.5pt;height:3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" fillcolor="white [3201]" strokecolor="black [3200]">
                <v:textbox style="mso-fit-shape-to-text:t">
                  <w:txbxContent>
                    <w:p w14:paraId="15D3A03C" w14:textId="77777777" w:rsidR="00E255F5" w:rsidRDefault="00E255F5" w:rsidP="00E255F5">
                      <w:pPr>
                        <w:jc w:val="left"/>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簡易型機能を備えた便房では不可</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82816" behindDoc="0" locked="0" layoutInCell="1" allowOverlap="1" wp14:anchorId="09F178BF" wp14:editId="0FB1E459">
                <wp:simplePos x="0" y="0"/>
                <wp:positionH relativeFrom="column">
                  <wp:posOffset>4777105</wp:posOffset>
                </wp:positionH>
                <wp:positionV relativeFrom="paragraph">
                  <wp:posOffset>6256020</wp:posOffset>
                </wp:positionV>
                <wp:extent cx="1670050" cy="461645"/>
                <wp:effectExtent l="0" t="0" r="25400" b="26670"/>
                <wp:wrapNone/>
                <wp:docPr id="907" name="テキスト ボックス 31"/>
                <wp:cNvGraphicFramePr/>
                <a:graphic xmlns:a="http://schemas.openxmlformats.org/drawingml/2006/main">
                  <a:graphicData uri="http://schemas.microsoft.com/office/word/2010/wordprocessingShape">
                    <wps:wsp>
                      <wps:cNvSpPr txBox="1"/>
                      <wps:spPr>
                        <a:xfrm>
                          <a:off x="0" y="0"/>
                          <a:ext cx="1670050" cy="4616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2B6EE31" w14:textId="77777777" w:rsidR="00E255F5" w:rsidRDefault="00E255F5" w:rsidP="00E255F5">
                            <w:pPr>
                              <w:jc w:val="left"/>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簡易型機能を備えた便房でも可</w:t>
                            </w:r>
                          </w:p>
                        </w:txbxContent>
                      </wps:txbx>
                      <wps:bodyPr wrap="square" rtlCol="0">
                        <a:spAutoFit/>
                      </wps:bodyPr>
                    </wps:wsp>
                  </a:graphicData>
                </a:graphic>
              </wp:anchor>
            </w:drawing>
          </mc:Choice>
          <mc:Fallback>
            <w:pict>
              <v:shape w14:anchorId="09F178BF" id="テキスト ボックス 31" o:spid="_x0000_s1062" type="#_x0000_t202" style="position:absolute;margin-left:376.15pt;margin-top:492.6pt;width:131.5pt;height:3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" fillcolor="white [3201]" strokecolor="black [3200]">
                <v:textbox style="mso-fit-shape-to-text:t">
                  <w:txbxContent>
                    <w:p w14:paraId="72B6EE31" w14:textId="77777777" w:rsidR="00E255F5" w:rsidRDefault="00E255F5" w:rsidP="00E255F5">
                      <w:pPr>
                        <w:jc w:val="left"/>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簡易型機能を備えた便房でも可</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76672" behindDoc="0" locked="0" layoutInCell="1" allowOverlap="1" wp14:anchorId="3691DD36" wp14:editId="14E020E9">
                <wp:simplePos x="0" y="0"/>
                <wp:positionH relativeFrom="column">
                  <wp:posOffset>3201035</wp:posOffset>
                </wp:positionH>
                <wp:positionV relativeFrom="paragraph">
                  <wp:posOffset>5092700</wp:posOffset>
                </wp:positionV>
                <wp:extent cx="3108325" cy="276860"/>
                <wp:effectExtent l="0" t="0" r="15875" b="20320"/>
                <wp:wrapNone/>
                <wp:docPr id="897" name="テキスト ボックス 20"/>
                <wp:cNvGraphicFramePr/>
                <a:graphic xmlns:a="http://schemas.openxmlformats.org/drawingml/2006/main">
                  <a:graphicData uri="http://schemas.microsoft.com/office/word/2010/wordprocessingShape">
                    <wps:wsp>
                      <wps:cNvSpPr txBox="1"/>
                      <wps:spPr>
                        <a:xfrm>
                          <a:off x="0" y="0"/>
                          <a:ext cx="3108325" cy="2768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EDCCA2E"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増築等の面積は</w:t>
                            </w:r>
                            <w:r>
                              <w:rPr>
                                <w:rFonts w:asciiTheme="minorHAnsi" w:eastAsiaTheme="minorEastAsia" w:cstheme="minorBidi"/>
                                <w:color w:val="000000" w:themeColor="dark1"/>
                                <w:kern w:val="24"/>
                              </w:rPr>
                              <w:t>500</w:t>
                            </w:r>
                            <w:r>
                              <w:rPr>
                                <w:rFonts w:asciiTheme="minorHAnsi" w:eastAsiaTheme="minorEastAsia" w:hAnsi="ＭＳ 明朝" w:cstheme="minorBidi" w:hint="eastAsia"/>
                                <w:color w:val="000000" w:themeColor="dark1"/>
                                <w:kern w:val="24"/>
                              </w:rPr>
                              <w:t>㎡以上か</w:t>
                            </w:r>
                          </w:p>
                        </w:txbxContent>
                      </wps:txbx>
                      <wps:bodyPr wrap="square" rtlCol="0">
                        <a:spAutoFit/>
                      </wps:bodyPr>
                    </wps:wsp>
                  </a:graphicData>
                </a:graphic>
              </wp:anchor>
            </w:drawing>
          </mc:Choice>
          <mc:Fallback>
            <w:pict>
              <v:shape w14:anchorId="3691DD36" id="テキスト ボックス 20" o:spid="_x0000_s1063" type="#_x0000_t202" style="position:absolute;margin-left:252.05pt;margin-top:401pt;width:244.75pt;height:21.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" fillcolor="white [3201]" strokecolor="black [3200]">
                <v:textbox style="mso-fit-shape-to-text:t">
                  <w:txbxContent>
                    <w:p w14:paraId="6EDCCA2E"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増築等の面積は</w:t>
                      </w:r>
                      <w:r>
                        <w:rPr>
                          <w:rFonts w:asciiTheme="minorHAnsi" w:eastAsiaTheme="minorEastAsia" w:cstheme="minorBidi"/>
                          <w:color w:val="000000" w:themeColor="dark1"/>
                          <w:kern w:val="24"/>
                        </w:rPr>
                        <w:t>500</w:t>
                      </w:r>
                      <w:r>
                        <w:rPr>
                          <w:rFonts w:asciiTheme="minorHAnsi" w:eastAsiaTheme="minorEastAsia" w:hAnsi="ＭＳ 明朝" w:cstheme="minorBidi" w:hint="eastAsia"/>
                          <w:color w:val="000000" w:themeColor="dark1"/>
                          <w:kern w:val="24"/>
                        </w:rPr>
                        <w:t>㎡以上か</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85888" behindDoc="0" locked="0" layoutInCell="1" allowOverlap="1" wp14:anchorId="755B3846" wp14:editId="478AC705">
                <wp:simplePos x="0" y="0"/>
                <wp:positionH relativeFrom="column">
                  <wp:posOffset>4389120</wp:posOffset>
                </wp:positionH>
                <wp:positionV relativeFrom="paragraph">
                  <wp:posOffset>1063625</wp:posOffset>
                </wp:positionV>
                <wp:extent cx="0" cy="452967"/>
                <wp:effectExtent l="76200" t="0" r="57150" b="61595"/>
                <wp:wrapNone/>
                <wp:docPr id="908" name="直線矢印コネクタ 908"/>
                <wp:cNvGraphicFramePr/>
                <a:graphic xmlns:a="http://schemas.openxmlformats.org/drawingml/2006/main">
                  <a:graphicData uri="http://schemas.microsoft.com/office/word/2010/wordprocessingShape">
                    <wps:wsp>
                      <wps:cNvCnPr/>
                      <wps:spPr>
                        <a:xfrm>
                          <a:off x="0" y="0"/>
                          <a:ext cx="0" cy="4529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B64509" id="直線矢印コネクタ 908" o:spid="_x0000_s1026" type="#_x0000_t32" style="position:absolute;left:0;text-align:left;margin-left:345.6pt;margin-top:83.75pt;width:0;height:35.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" strokecolor="black [3213]">
                <v:stroke endarrow="block"/>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3201F2BE" wp14:editId="0FCA3A65">
                <wp:simplePos x="0" y="0"/>
                <wp:positionH relativeFrom="column">
                  <wp:posOffset>2514600</wp:posOffset>
                </wp:positionH>
                <wp:positionV relativeFrom="paragraph">
                  <wp:posOffset>1545590</wp:posOffset>
                </wp:positionV>
                <wp:extent cx="3537066" cy="646331"/>
                <wp:effectExtent l="0" t="0" r="25400" b="13970"/>
                <wp:wrapNone/>
                <wp:docPr id="6" name="テキスト ボックス 5">
                  <a:extLst xmlns:a="http://schemas.openxmlformats.org/drawingml/2006/main">
                    <a:ext uri="{FF2B5EF4-FFF2-40B4-BE49-F238E27FC236}">
                      <a16:creationId xmlns:a16="http://schemas.microsoft.com/office/drawing/2014/main" id="{74795C3A-412F-43DA-8F30-07261F5F01B2}"/>
                    </a:ext>
                  </a:extLst>
                </wp:docPr>
                <wp:cNvGraphicFramePr/>
                <a:graphic xmlns:a="http://schemas.openxmlformats.org/drawingml/2006/main">
                  <a:graphicData uri="http://schemas.microsoft.com/office/word/2010/wordprocessingShape">
                    <wps:wsp>
                      <wps:cNvSpPr txBox="1"/>
                      <wps:spPr>
                        <a:xfrm>
                          <a:off x="0" y="0"/>
                          <a:ext cx="3537066" cy="646331"/>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4534A2" w14:textId="77777777" w:rsidR="00E255F5" w:rsidRPr="002A7082" w:rsidRDefault="00E255F5" w:rsidP="00E255F5">
                            <w:pPr>
                              <w:jc w:val="left"/>
                              <w:rPr>
                                <w:rFonts w:asciiTheme="minorHAnsi" w:eastAsiaTheme="minorEastAsia" w:hAnsi="ＭＳ 明朝" w:cstheme="minorBidi"/>
                                <w:color w:val="000000" w:themeColor="dark1"/>
                                <w:kern w:val="24"/>
                              </w:rPr>
                            </w:pPr>
                            <w:r w:rsidRPr="002A7082">
                              <w:rPr>
                                <w:rFonts w:asciiTheme="minorHAnsi" w:eastAsiaTheme="minorEastAsia" w:hAnsi="ＭＳ 明朝" w:cstheme="minorBidi" w:hint="eastAsia"/>
                                <w:color w:val="000000" w:themeColor="dark1"/>
                                <w:kern w:val="24"/>
                              </w:rPr>
                              <w:t>今回の増築等において、不特定多数利用便所の必要設置数を満たす</w:t>
                            </w:r>
                          </w:p>
                          <w:p w14:paraId="2500F050" w14:textId="77777777" w:rsidR="00E255F5" w:rsidRDefault="00E255F5" w:rsidP="00E255F5">
                            <w:pPr>
                              <w:jc w:val="left"/>
                              <w:rPr>
                                <w:rFonts w:asciiTheme="minorHAnsi" w:eastAsiaTheme="minorEastAsia" w:hAnsi="ＭＳ 明朝" w:cstheme="minorBidi"/>
                                <w:color w:val="000000" w:themeColor="dark1"/>
                                <w:kern w:val="24"/>
                              </w:rPr>
                            </w:pPr>
                            <w:r w:rsidRPr="002A7082">
                              <w:rPr>
                                <w:rFonts w:asciiTheme="minorHAnsi" w:eastAsiaTheme="minorEastAsia" w:hAnsi="ＭＳ 明朝" w:cstheme="minorBidi" w:hint="eastAsia"/>
                                <w:color w:val="000000" w:themeColor="dark1"/>
                                <w:kern w:val="24"/>
                              </w:rPr>
                              <w:t>（設置場所は新設部分・既設部分どちらでも可）</w:t>
                            </w:r>
                          </w:p>
                        </w:txbxContent>
                      </wps:txbx>
                      <wps:bodyPr wrap="square" rtlCol="0">
                        <a:spAutoFit/>
                      </wps:bodyPr>
                    </wps:wsp>
                  </a:graphicData>
                </a:graphic>
              </wp:anchor>
            </w:drawing>
          </mc:Choice>
          <mc:Fallback>
            <w:pict>
              <v:shape w14:anchorId="3201F2BE" id="テキスト ボックス 5" o:spid="_x0000_s1064" type="#_x0000_t202" style="position:absolute;margin-left:198pt;margin-top:121.7pt;width:278.5pt;height:50.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" fillcolor="white [3201]" strokecolor="black [3200]">
                <v:textbox style="mso-fit-shape-to-text:t">
                  <w:txbxContent>
                    <w:p w14:paraId="274534A2" w14:textId="77777777" w:rsidR="00E255F5" w:rsidRPr="002A7082" w:rsidRDefault="00E255F5" w:rsidP="00E255F5">
                      <w:pPr>
                        <w:jc w:val="left"/>
                        <w:rPr>
                          <w:rFonts w:asciiTheme="minorHAnsi" w:eastAsiaTheme="minorEastAsia" w:hAnsi="ＭＳ 明朝" w:cstheme="minorBidi"/>
                          <w:color w:val="000000" w:themeColor="dark1"/>
                          <w:kern w:val="24"/>
                        </w:rPr>
                      </w:pPr>
                      <w:r w:rsidRPr="002A7082">
                        <w:rPr>
                          <w:rFonts w:asciiTheme="minorHAnsi" w:eastAsiaTheme="minorEastAsia" w:hAnsi="ＭＳ 明朝" w:cstheme="minorBidi" w:hint="eastAsia"/>
                          <w:color w:val="000000" w:themeColor="dark1"/>
                          <w:kern w:val="24"/>
                        </w:rPr>
                        <w:t>今回の増築等において、不特定多数利用便所の必要設置数を満たす</w:t>
                      </w:r>
                    </w:p>
                    <w:p w14:paraId="2500F050" w14:textId="77777777" w:rsidR="00E255F5" w:rsidRDefault="00E255F5" w:rsidP="00E255F5">
                      <w:pPr>
                        <w:jc w:val="left"/>
                        <w:rPr>
                          <w:rFonts w:asciiTheme="minorHAnsi" w:eastAsiaTheme="minorEastAsia" w:hAnsi="ＭＳ 明朝" w:cstheme="minorBidi"/>
                          <w:color w:val="000000" w:themeColor="dark1"/>
                          <w:kern w:val="24"/>
                        </w:rPr>
                      </w:pPr>
                      <w:r w:rsidRPr="002A7082">
                        <w:rPr>
                          <w:rFonts w:asciiTheme="minorHAnsi" w:eastAsiaTheme="minorEastAsia" w:hAnsi="ＭＳ 明朝" w:cstheme="minorBidi" w:hint="eastAsia"/>
                          <w:color w:val="000000" w:themeColor="dark1"/>
                          <w:kern w:val="24"/>
                        </w:rPr>
                        <w:t>（設置場所は新設部分・既設部分どちらでも可）</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5C2EE039" wp14:editId="0D5CD901">
                <wp:simplePos x="0" y="0"/>
                <wp:positionH relativeFrom="column">
                  <wp:posOffset>1443990</wp:posOffset>
                </wp:positionH>
                <wp:positionV relativeFrom="paragraph">
                  <wp:posOffset>1178560</wp:posOffset>
                </wp:positionV>
                <wp:extent cx="0" cy="1560278"/>
                <wp:effectExtent l="76200" t="0" r="76200" b="59055"/>
                <wp:wrapNone/>
                <wp:docPr id="510"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60278"/>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0E3BA5" id="直線矢印コネクタ 11" o:spid="_x0000_s1026" type="#_x0000_t32" style="position:absolute;left:0;text-align:left;margin-left:113.7pt;margin-top:92.8pt;width:0;height:122.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" strokecolor="black [3040]">
                <v:stroke endarrow="block"/>
                <o:lock v:ext="edit" shapetype="f"/>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3DFDBD3A" wp14:editId="4A5126F2">
                <wp:simplePos x="0" y="0"/>
                <wp:positionH relativeFrom="column">
                  <wp:posOffset>274320</wp:posOffset>
                </wp:positionH>
                <wp:positionV relativeFrom="paragraph">
                  <wp:posOffset>4688840</wp:posOffset>
                </wp:positionV>
                <wp:extent cx="2338705" cy="276860"/>
                <wp:effectExtent l="0" t="0" r="17145" b="20320"/>
                <wp:wrapNone/>
                <wp:docPr id="5" name="テキスト ボックス 4">
                  <a:extLst xmlns:a="http://schemas.openxmlformats.org/drawingml/2006/main">
                    <a:ext uri="{FF2B5EF4-FFF2-40B4-BE49-F238E27FC236}">
                      <a16:creationId xmlns:a16="http://schemas.microsoft.com/office/drawing/2014/main" id="{7F590C59-49D4-4F7A-8766-3AABEEA61C5F}"/>
                    </a:ext>
                  </a:extLst>
                </wp:docPr>
                <wp:cNvGraphicFramePr/>
                <a:graphic xmlns:a="http://schemas.openxmlformats.org/drawingml/2006/main">
                  <a:graphicData uri="http://schemas.microsoft.com/office/word/2010/wordprocessingShape">
                    <wps:wsp>
                      <wps:cNvSpPr txBox="1"/>
                      <wps:spPr>
                        <a:xfrm>
                          <a:off x="0" y="0"/>
                          <a:ext cx="2338705" cy="2768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00FEF27"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今回の増築等において対応不要</w:t>
                            </w:r>
                          </w:p>
                        </w:txbxContent>
                      </wps:txbx>
                      <wps:bodyPr wrap="none" rtlCol="0">
                        <a:spAutoFit/>
                      </wps:bodyPr>
                    </wps:wsp>
                  </a:graphicData>
                </a:graphic>
              </wp:anchor>
            </w:drawing>
          </mc:Choice>
          <mc:Fallback>
            <w:pict>
              <v:shape w14:anchorId="3DFDBD3A" id="テキスト ボックス 4" o:spid="_x0000_s1065" type="#_x0000_t202" style="position:absolute;margin-left:21.6pt;margin-top:369.2pt;width:184.15pt;height:21.8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" fillcolor="white [3201]" strokecolor="black [3200]">
                <v:textbox style="mso-fit-shape-to-text:t">
                  <w:txbxContent>
                    <w:p w14:paraId="300FEF27"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今回の増築等において対応不要</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75648" behindDoc="0" locked="0" layoutInCell="1" allowOverlap="1" wp14:anchorId="264FF9B1" wp14:editId="652AC4BB">
                <wp:simplePos x="0" y="0"/>
                <wp:positionH relativeFrom="column">
                  <wp:posOffset>285115</wp:posOffset>
                </wp:positionH>
                <wp:positionV relativeFrom="paragraph">
                  <wp:posOffset>2846070</wp:posOffset>
                </wp:positionV>
                <wp:extent cx="6340197" cy="276999"/>
                <wp:effectExtent l="0" t="0" r="17145" b="20320"/>
                <wp:wrapNone/>
                <wp:docPr id="17" name="テキスト ボックス 16">
                  <a:extLst xmlns:a="http://schemas.openxmlformats.org/drawingml/2006/main">
                    <a:ext uri="{FF2B5EF4-FFF2-40B4-BE49-F238E27FC236}">
                      <a16:creationId xmlns:a16="http://schemas.microsoft.com/office/drawing/2014/main" id="{E1F61861-8BF2-4368-953B-19386FA3CDAA}"/>
                    </a:ext>
                  </a:extLst>
                </wp:docPr>
                <wp:cNvGraphicFramePr/>
                <a:graphic xmlns:a="http://schemas.openxmlformats.org/drawingml/2006/main">
                  <a:graphicData uri="http://schemas.microsoft.com/office/word/2010/wordprocessingShape">
                    <wps:wsp>
                      <wps:cNvSpPr txBox="1"/>
                      <wps:spPr>
                        <a:xfrm>
                          <a:off x="0" y="0"/>
                          <a:ext cx="6340197" cy="2769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E566695" w14:textId="77777777" w:rsidR="00E255F5" w:rsidRDefault="00E255F5" w:rsidP="00E255F5">
                            <w:pPr>
                              <w:jc w:val="center"/>
                              <w:rPr>
                                <w:rFonts w:asciiTheme="minorHAnsi" w:eastAsiaTheme="minorEastAsia" w:hAnsi="ＭＳ 明朝" w:cstheme="minorBidi"/>
                                <w:color w:val="000000" w:themeColor="dark1"/>
                                <w:kern w:val="24"/>
                                <w:sz w:val="24"/>
                              </w:rPr>
                            </w:pPr>
                            <w:r w:rsidRPr="002A7082">
                              <w:rPr>
                                <w:rFonts w:asciiTheme="minorHAnsi" w:eastAsiaTheme="minorEastAsia" w:hAnsi="ＭＳ 明朝" w:cstheme="minorBidi" w:hint="eastAsia"/>
                                <w:color w:val="000000" w:themeColor="dark1"/>
                                <w:kern w:val="24"/>
                              </w:rPr>
                              <w:t>既存部分に、増築等の部分に応じて算出した必要設置数以上の車椅子使用者用便房がある</w:t>
                            </w:r>
                          </w:p>
                        </w:txbxContent>
                      </wps:txbx>
                      <wps:bodyPr wrap="none" rtlCol="0">
                        <a:spAutoFit/>
                      </wps:bodyPr>
                    </wps:wsp>
                  </a:graphicData>
                </a:graphic>
              </wp:anchor>
            </w:drawing>
          </mc:Choice>
          <mc:Fallback>
            <w:pict>
              <v:shape w14:anchorId="264FF9B1" id="テキスト ボックス 16" o:spid="_x0000_s1066" type="#_x0000_t202" style="position:absolute;margin-left:22.45pt;margin-top:224.1pt;width:499.25pt;height:21.8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" fillcolor="white [3201]" strokecolor="black [3200]">
                <v:textbox style="mso-fit-shape-to-text:t">
                  <w:txbxContent>
                    <w:p w14:paraId="6E566695" w14:textId="77777777" w:rsidR="00E255F5" w:rsidRDefault="00E255F5" w:rsidP="00E255F5">
                      <w:pPr>
                        <w:jc w:val="center"/>
                        <w:rPr>
                          <w:rFonts w:asciiTheme="minorHAnsi" w:eastAsiaTheme="minorEastAsia" w:hAnsi="ＭＳ 明朝" w:cstheme="minorBidi"/>
                          <w:color w:val="000000" w:themeColor="dark1"/>
                          <w:kern w:val="24"/>
                          <w:sz w:val="24"/>
                        </w:rPr>
                      </w:pPr>
                      <w:r w:rsidRPr="002A7082">
                        <w:rPr>
                          <w:rFonts w:asciiTheme="minorHAnsi" w:eastAsiaTheme="minorEastAsia" w:hAnsi="ＭＳ 明朝" w:cstheme="minorBidi" w:hint="eastAsia"/>
                          <w:color w:val="000000" w:themeColor="dark1"/>
                          <w:kern w:val="24"/>
                        </w:rPr>
                        <w:t>既存部分に、増築等の部分に応じて算出した必要設置数以上の車椅子使用者用便房がある</w:t>
                      </w:r>
                    </w:p>
                  </w:txbxContent>
                </v:textbox>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34CA1413" wp14:editId="4770E416">
                <wp:simplePos x="0" y="0"/>
                <wp:positionH relativeFrom="margin">
                  <wp:align>center</wp:align>
                </wp:positionH>
                <wp:positionV relativeFrom="paragraph">
                  <wp:posOffset>694055</wp:posOffset>
                </wp:positionV>
                <wp:extent cx="6309360" cy="276860"/>
                <wp:effectExtent l="0" t="0" r="15240" b="20320"/>
                <wp:wrapNone/>
                <wp:docPr id="8629" name="テキスト ボックス 3"/>
                <wp:cNvGraphicFramePr/>
                <a:graphic xmlns:a="http://schemas.openxmlformats.org/drawingml/2006/main">
                  <a:graphicData uri="http://schemas.microsoft.com/office/word/2010/wordprocessingShape">
                    <wps:wsp>
                      <wps:cNvSpPr txBox="1"/>
                      <wps:spPr>
                        <a:xfrm>
                          <a:off x="0" y="0"/>
                          <a:ext cx="6309360" cy="2768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3AA63E9" w14:textId="77777777" w:rsidR="00E255F5" w:rsidRDefault="00E255F5" w:rsidP="00E255F5">
                            <w:pPr>
                              <w:jc w:val="center"/>
                              <w:rPr>
                                <w:rFonts w:asciiTheme="minorHAnsi" w:eastAsiaTheme="minorEastAsia" w:hAnsi="ＭＳ 明朝" w:cstheme="minorBidi"/>
                                <w:color w:val="000000" w:themeColor="dark1"/>
                                <w:kern w:val="24"/>
                                <w:sz w:val="24"/>
                              </w:rPr>
                            </w:pPr>
                            <w:r w:rsidRPr="002A7082">
                              <w:rPr>
                                <w:rFonts w:asciiTheme="minorHAnsi" w:eastAsiaTheme="minorEastAsia" w:hAnsi="ＭＳ 明朝" w:cstheme="minorBidi" w:hint="eastAsia"/>
                                <w:color w:val="000000" w:themeColor="dark1"/>
                                <w:kern w:val="24"/>
                              </w:rPr>
                              <w:t>【便所】既存部分に、増築等の部分に応じて算出した必要設置数以上の不特定多数利用便所がある</w:t>
                            </w:r>
                          </w:p>
                        </w:txbxContent>
                      </wps:txbx>
                      <wps:bodyPr wrap="square" rtlCol="0">
                        <a:spAutoFit/>
                      </wps:bodyPr>
                    </wps:wsp>
                  </a:graphicData>
                </a:graphic>
                <wp14:sizeRelH relativeFrom="margin">
                  <wp14:pctWidth>0</wp14:pctWidth>
                </wp14:sizeRelH>
              </wp:anchor>
            </w:drawing>
          </mc:Choice>
          <mc:Fallback>
            <w:pict>
              <v:shape w14:anchorId="34CA1413" id="テキスト ボックス 3" o:spid="_x0000_s1067" type="#_x0000_t202" style="position:absolute;margin-left:0;margin-top:54.65pt;width:496.8pt;height:21.8pt;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" fillcolor="white [3201]" strokecolor="black [3200]">
                <v:textbox style="mso-fit-shape-to-text:t">
                  <w:txbxContent>
                    <w:p w14:paraId="03AA63E9" w14:textId="77777777" w:rsidR="00E255F5" w:rsidRDefault="00E255F5" w:rsidP="00E255F5">
                      <w:pPr>
                        <w:jc w:val="center"/>
                        <w:rPr>
                          <w:rFonts w:asciiTheme="minorHAnsi" w:eastAsiaTheme="minorEastAsia" w:hAnsi="ＭＳ 明朝" w:cstheme="minorBidi"/>
                          <w:color w:val="000000" w:themeColor="dark1"/>
                          <w:kern w:val="24"/>
                          <w:sz w:val="24"/>
                        </w:rPr>
                      </w:pPr>
                      <w:r w:rsidRPr="002A7082">
                        <w:rPr>
                          <w:rFonts w:asciiTheme="minorHAnsi" w:eastAsiaTheme="minorEastAsia" w:hAnsi="ＭＳ 明朝" w:cstheme="minorBidi" w:hint="eastAsia"/>
                          <w:color w:val="000000" w:themeColor="dark1"/>
                          <w:kern w:val="24"/>
                        </w:rPr>
                        <w:t>【便所】既存部分に、増築等の部分に応じて算出した必要設置数以上の不特定多数利用便所がある</w:t>
                      </w:r>
                    </w:p>
                  </w:txbxContent>
                </v:textbox>
                <w10:wrap anchorx="margin"/>
              </v:shape>
            </w:pict>
          </mc:Fallback>
        </mc:AlternateContent>
      </w:r>
      <w:r w:rsidRPr="002A7082">
        <w:rPr>
          <w:rFonts w:asciiTheme="minorEastAsia" w:eastAsiaTheme="minorEastAsia" w:hAnsiTheme="minorEastAsia"/>
          <w:noProof/>
          <w:szCs w:val="21"/>
        </w:rPr>
        <mc:AlternateContent>
          <mc:Choice Requires="wps">
            <w:drawing>
              <wp:anchor distT="0" distB="0" distL="114300" distR="114300" simplePos="0" relativeHeight="251684864" behindDoc="0" locked="0" layoutInCell="1" allowOverlap="1" wp14:anchorId="50EAE8E6" wp14:editId="5EF58F47">
                <wp:simplePos x="0" y="0"/>
                <wp:positionH relativeFrom="margin">
                  <wp:align>left</wp:align>
                </wp:positionH>
                <wp:positionV relativeFrom="paragraph">
                  <wp:posOffset>92075</wp:posOffset>
                </wp:positionV>
                <wp:extent cx="6507480" cy="461645"/>
                <wp:effectExtent l="0" t="0" r="0" b="0"/>
                <wp:wrapNone/>
                <wp:docPr id="34" name="テキスト ボックス 33">
                  <a:extLst xmlns:a="http://schemas.openxmlformats.org/drawingml/2006/main">
                    <a:ext uri="{FF2B5EF4-FFF2-40B4-BE49-F238E27FC236}">
                      <a16:creationId xmlns:a16="http://schemas.microsoft.com/office/drawing/2014/main" id="{A5C1868C-8AB7-4FE9-A840-841583931475}"/>
                    </a:ext>
                  </a:extLst>
                </wp:docPr>
                <wp:cNvGraphicFramePr/>
                <a:graphic xmlns:a="http://schemas.openxmlformats.org/drawingml/2006/main">
                  <a:graphicData uri="http://schemas.microsoft.com/office/word/2010/wordprocessingShape">
                    <wps:wsp>
                      <wps:cNvSpPr txBox="1"/>
                      <wps:spPr>
                        <a:xfrm>
                          <a:off x="0" y="0"/>
                          <a:ext cx="6507480" cy="461645"/>
                        </a:xfrm>
                        <a:prstGeom prst="rect">
                          <a:avLst/>
                        </a:prstGeom>
                        <a:noFill/>
                      </wps:spPr>
                      <wps:txbx>
                        <w:txbxContent>
                          <w:p w14:paraId="3AC785D6" w14:textId="77777777" w:rsidR="00E255F5" w:rsidRPr="0083561D" w:rsidRDefault="00E255F5" w:rsidP="00E255F5">
                            <w:pPr>
                              <w:ind w:left="907" w:hanging="907"/>
                              <w:jc w:val="left"/>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考え方：増築等部分の床面積・階数等から不特定多数利用便所及び車椅子使用者用便房の必要設置数を算出し、既存の便所と新設する便所、便房の数を合算して、必要設置数を満たす。</w:t>
                            </w:r>
                          </w:p>
                        </w:txbxContent>
                      </wps:txbx>
                      <wps:bodyPr wrap="square" rtlCol="0">
                        <a:spAutoFit/>
                      </wps:bodyPr>
                    </wps:wsp>
                  </a:graphicData>
                </a:graphic>
                <wp14:sizeRelH relativeFrom="margin">
                  <wp14:pctWidth>0</wp14:pctWidth>
                </wp14:sizeRelH>
              </wp:anchor>
            </w:drawing>
          </mc:Choice>
          <mc:Fallback>
            <w:pict>
              <v:shape w14:anchorId="50EAE8E6" id="テキスト ボックス 33" o:spid="_x0000_s1068" type="#_x0000_t202" style="position:absolute;margin-left:0;margin-top:7.25pt;width:512.4pt;height:36.35pt;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" filled="f" stroked="f">
                <v:textbox style="mso-fit-shape-to-text:t">
                  <w:txbxContent>
                    <w:p w14:paraId="3AC785D6" w14:textId="77777777" w:rsidR="00E255F5" w:rsidRPr="0083561D" w:rsidRDefault="00E255F5" w:rsidP="00E255F5">
                      <w:pPr>
                        <w:ind w:left="907" w:hanging="907"/>
                        <w:jc w:val="left"/>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考え方：増築等部分の床面積・階数等から不特定多数利用便所及び車椅子使用者用便房の必要設置数を算出し、既存の便所と新設する便所、便房の数を合算して、必要設置数を満たす。</w:t>
                      </w:r>
                    </w:p>
                  </w:txbxContent>
                </v:textbox>
                <w10:wrap anchorx="margin"/>
              </v:shape>
            </w:pict>
          </mc:Fallback>
        </mc:AlternateContent>
      </w:r>
      <w:r w:rsidRPr="002A7082">
        <w:rPr>
          <w:rFonts w:asciiTheme="minorEastAsia" w:eastAsiaTheme="minorEastAsia" w:hAnsiTheme="minorEastAsia"/>
          <w:color w:val="000000"/>
          <w:szCs w:val="21"/>
        </w:rPr>
        <w:br w:type="page"/>
      </w:r>
    </w:p>
    <w:p w14:paraId="0D275273"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w:lastRenderedPageBreak/>
        <mc:AlternateContent>
          <mc:Choice Requires="wps">
            <w:drawing>
              <wp:anchor distT="0" distB="0" distL="114300" distR="114300" simplePos="0" relativeHeight="251695104" behindDoc="0" locked="0" layoutInCell="1" allowOverlap="1" wp14:anchorId="0D867AD3" wp14:editId="7B22B6EF">
                <wp:simplePos x="0" y="0"/>
                <wp:positionH relativeFrom="margin">
                  <wp:align>left</wp:align>
                </wp:positionH>
                <wp:positionV relativeFrom="paragraph">
                  <wp:posOffset>1905</wp:posOffset>
                </wp:positionV>
                <wp:extent cx="2667000" cy="307340"/>
                <wp:effectExtent l="0" t="0" r="0" b="0"/>
                <wp:wrapNone/>
                <wp:docPr id="937" name="テキスト ボックス 9"/>
                <wp:cNvGraphicFramePr/>
                <a:graphic xmlns:a="http://schemas.openxmlformats.org/drawingml/2006/main">
                  <a:graphicData uri="http://schemas.microsoft.com/office/word/2010/wordprocessingShape">
                    <wps:wsp>
                      <wps:cNvSpPr txBox="1"/>
                      <wps:spPr>
                        <a:xfrm>
                          <a:off x="0" y="0"/>
                          <a:ext cx="2667000" cy="307340"/>
                        </a:xfrm>
                        <a:prstGeom prst="rect">
                          <a:avLst/>
                        </a:prstGeom>
                        <a:noFill/>
                      </wps:spPr>
                      <wps:txbx>
                        <w:txbxContent>
                          <w:p w14:paraId="13663252"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③車椅子使用者用駐車施設の設置基準</w:t>
                            </w:r>
                          </w:p>
                        </w:txbxContent>
                      </wps:txbx>
                      <wps:bodyPr wrap="square" rtlCol="0">
                        <a:spAutoFit/>
                      </wps:bodyPr>
                    </wps:wsp>
                  </a:graphicData>
                </a:graphic>
                <wp14:sizeRelH relativeFrom="margin">
                  <wp14:pctWidth>0</wp14:pctWidth>
                </wp14:sizeRelH>
              </wp:anchor>
            </w:drawing>
          </mc:Choice>
          <mc:Fallback>
            <w:pict>
              <v:shape w14:anchorId="0D867AD3" id="_x0000_s1069" type="#_x0000_t202" style="position:absolute;left:0;text-align:left;margin-left:0;margin-top:.15pt;width:210pt;height:24.2pt;z-index:2516951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" filled="f" stroked="f">
                <v:textbox style="mso-fit-shape-to-text:t">
                  <w:txbxContent>
                    <w:p w14:paraId="13663252"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③車椅子使用者用駐車施設の設置基準</w:t>
                      </w:r>
                    </w:p>
                  </w:txbxContent>
                </v:textbox>
                <w10:wrap anchorx="margin"/>
              </v:shape>
            </w:pict>
          </mc:Fallback>
        </mc:AlternateContent>
      </w:r>
    </w:p>
    <w:p w14:paraId="3892C159"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mc:AlternateContent>
          <mc:Choice Requires="wps">
            <w:drawing>
              <wp:anchor distT="0" distB="0" distL="114300" distR="114300" simplePos="0" relativeHeight="251700224" behindDoc="0" locked="0" layoutInCell="1" allowOverlap="1" wp14:anchorId="7DD0D732" wp14:editId="4FDC9A6A">
                <wp:simplePos x="0" y="0"/>
                <wp:positionH relativeFrom="margin">
                  <wp:align>left</wp:align>
                </wp:positionH>
                <wp:positionV relativeFrom="paragraph">
                  <wp:posOffset>92075</wp:posOffset>
                </wp:positionV>
                <wp:extent cx="6458585" cy="830580"/>
                <wp:effectExtent l="0" t="0" r="0" b="0"/>
                <wp:wrapNone/>
                <wp:docPr id="943" name="テキスト ボックス 33"/>
                <wp:cNvGraphicFramePr/>
                <a:graphic xmlns:a="http://schemas.openxmlformats.org/drawingml/2006/main">
                  <a:graphicData uri="http://schemas.microsoft.com/office/word/2010/wordprocessingShape">
                    <wps:wsp>
                      <wps:cNvSpPr txBox="1"/>
                      <wps:spPr>
                        <a:xfrm>
                          <a:off x="0" y="0"/>
                          <a:ext cx="6458585" cy="830580"/>
                        </a:xfrm>
                        <a:prstGeom prst="rect">
                          <a:avLst/>
                        </a:prstGeom>
                        <a:noFill/>
                      </wps:spPr>
                      <wps:txbx>
                        <w:txbxContent>
                          <w:p w14:paraId="52A52384" w14:textId="77777777" w:rsidR="00E255F5" w:rsidRPr="002A7082" w:rsidRDefault="00E255F5" w:rsidP="00E255F5">
                            <w:pPr>
                              <w:ind w:left="1077" w:hanging="1077"/>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考え方：・増築等部分に多数の者が利用する駐車場の駐車施設が</w:t>
                            </w:r>
                            <w:r w:rsidRPr="002A7082">
                              <w:rPr>
                                <w:rFonts w:asciiTheme="minorEastAsia" w:eastAsiaTheme="minorEastAsia" w:hAnsiTheme="minorEastAsia" w:cstheme="minorBidi" w:hint="eastAsia"/>
                                <w:color w:val="000000" w:themeColor="text1"/>
                                <w:kern w:val="24"/>
                                <w:szCs w:val="21"/>
                                <w:u w:val="single"/>
                              </w:rPr>
                              <w:t>ある場合</w:t>
                            </w:r>
                            <w:r w:rsidRPr="002A7082">
                              <w:rPr>
                                <w:rFonts w:asciiTheme="minorEastAsia" w:eastAsiaTheme="minorEastAsia" w:hAnsiTheme="minorEastAsia" w:cstheme="minorBidi" w:hint="eastAsia"/>
                                <w:color w:val="000000" w:themeColor="text1"/>
                                <w:kern w:val="24"/>
                                <w:szCs w:val="21"/>
                              </w:rPr>
                              <w:t>、増築等部分の駐車施設数に応じた必要設置数を算出し、既存の車椅子使用者用駐車施設数と新設の同施設数を合算し、必要設置数を満たす。</w:t>
                            </w:r>
                          </w:p>
                          <w:p w14:paraId="245073D8" w14:textId="77777777" w:rsidR="00E255F5" w:rsidRPr="0040163A" w:rsidRDefault="00E255F5" w:rsidP="00E255F5">
                            <w:pPr>
                              <w:ind w:left="1267" w:hanging="1267"/>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 xml:space="preserve">　　　　・増築等部分に多数の者が利用する駐車場の駐車施設が</w:t>
                            </w:r>
                            <w:r w:rsidRPr="002A7082">
                              <w:rPr>
                                <w:rFonts w:asciiTheme="minorEastAsia" w:eastAsiaTheme="minorEastAsia" w:hAnsiTheme="minorEastAsia" w:cstheme="minorBidi" w:hint="eastAsia"/>
                                <w:color w:val="000000" w:themeColor="text1"/>
                                <w:kern w:val="24"/>
                                <w:szCs w:val="21"/>
                                <w:u w:val="single"/>
                              </w:rPr>
                              <w:t>ない場合</w:t>
                            </w:r>
                            <w:r w:rsidRPr="002A7082">
                              <w:rPr>
                                <w:rFonts w:asciiTheme="minorEastAsia" w:eastAsiaTheme="minorEastAsia" w:hAnsiTheme="minorEastAsia" w:cstheme="minorBidi" w:hint="eastAsia"/>
                                <w:color w:val="000000" w:themeColor="text1"/>
                                <w:kern w:val="24"/>
                                <w:szCs w:val="21"/>
                              </w:rPr>
                              <w:t>、駐車場全体で１以上の車椅子使用者用駐車施設を設ける。</w:t>
                            </w:r>
                          </w:p>
                        </w:txbxContent>
                      </wps:txbx>
                      <wps:bodyPr wrap="square" rtlCol="0">
                        <a:spAutoFit/>
                      </wps:bodyPr>
                    </wps:wsp>
                  </a:graphicData>
                </a:graphic>
                <wp14:sizeRelH relativeFrom="margin">
                  <wp14:pctWidth>0</wp14:pctWidth>
                </wp14:sizeRelH>
              </wp:anchor>
            </w:drawing>
          </mc:Choice>
          <mc:Fallback>
            <w:pict>
              <v:shape w14:anchorId="7DD0D732" id="_x0000_s1070" type="#_x0000_t202" style="position:absolute;left:0;text-align:left;margin-left:0;margin-top:7.25pt;width:508.55pt;height:65.4pt;z-index:2517002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" filled="f" stroked="f">
                <v:textbox style="mso-fit-shape-to-text:t">
                  <w:txbxContent>
                    <w:p w14:paraId="52A52384" w14:textId="77777777" w:rsidR="00E255F5" w:rsidRPr="002A7082" w:rsidRDefault="00E255F5" w:rsidP="00E255F5">
                      <w:pPr>
                        <w:ind w:left="1077" w:hanging="1077"/>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考え方：・増築等部分に多数の者が利用する駐車場の駐車施設が</w:t>
                      </w:r>
                      <w:r w:rsidRPr="002A7082">
                        <w:rPr>
                          <w:rFonts w:asciiTheme="minorEastAsia" w:eastAsiaTheme="minorEastAsia" w:hAnsiTheme="minorEastAsia" w:cstheme="minorBidi" w:hint="eastAsia"/>
                          <w:color w:val="000000" w:themeColor="text1"/>
                          <w:kern w:val="24"/>
                          <w:szCs w:val="21"/>
                          <w:u w:val="single"/>
                        </w:rPr>
                        <w:t>ある場合</w:t>
                      </w:r>
                      <w:r w:rsidRPr="002A7082">
                        <w:rPr>
                          <w:rFonts w:asciiTheme="minorEastAsia" w:eastAsiaTheme="minorEastAsia" w:hAnsiTheme="minorEastAsia" w:cstheme="minorBidi" w:hint="eastAsia"/>
                          <w:color w:val="000000" w:themeColor="text1"/>
                          <w:kern w:val="24"/>
                          <w:szCs w:val="21"/>
                        </w:rPr>
                        <w:t>、増築等部分の駐車施設数に応じた必要設置数を算出し、既存の車椅子使用者用駐車施設数と新設の同施設数を合算し、必要設置数を満たす。</w:t>
                      </w:r>
                    </w:p>
                    <w:p w14:paraId="245073D8" w14:textId="77777777" w:rsidR="00E255F5" w:rsidRPr="0040163A" w:rsidRDefault="00E255F5" w:rsidP="00E255F5">
                      <w:pPr>
                        <w:ind w:left="1267" w:hanging="1267"/>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 xml:space="preserve">　　　　・増築等部分に多数の者が利用する駐車場の駐車施設が</w:t>
                      </w:r>
                      <w:r w:rsidRPr="002A7082">
                        <w:rPr>
                          <w:rFonts w:asciiTheme="minorEastAsia" w:eastAsiaTheme="minorEastAsia" w:hAnsiTheme="minorEastAsia" w:cstheme="minorBidi" w:hint="eastAsia"/>
                          <w:color w:val="000000" w:themeColor="text1"/>
                          <w:kern w:val="24"/>
                          <w:szCs w:val="21"/>
                          <w:u w:val="single"/>
                        </w:rPr>
                        <w:t>ない場合</w:t>
                      </w:r>
                      <w:r w:rsidRPr="002A7082">
                        <w:rPr>
                          <w:rFonts w:asciiTheme="minorEastAsia" w:eastAsiaTheme="minorEastAsia" w:hAnsiTheme="minorEastAsia" w:cstheme="minorBidi" w:hint="eastAsia"/>
                          <w:color w:val="000000" w:themeColor="text1"/>
                          <w:kern w:val="24"/>
                          <w:szCs w:val="21"/>
                        </w:rPr>
                        <w:t>、駐車場全体で１以上の車椅子使用者用駐車施設を設ける。</w:t>
                      </w:r>
                    </w:p>
                  </w:txbxContent>
                </v:textbox>
                <w10:wrap anchorx="margin"/>
              </v:shape>
            </w:pict>
          </mc:Fallback>
        </mc:AlternateContent>
      </w:r>
    </w:p>
    <w:p w14:paraId="71103651" w14:textId="77777777" w:rsidR="00E255F5" w:rsidRPr="002A7082" w:rsidRDefault="00E255F5" w:rsidP="00E255F5">
      <w:pPr>
        <w:rPr>
          <w:rFonts w:asciiTheme="minorEastAsia" w:eastAsiaTheme="minorEastAsia" w:hAnsiTheme="minorEastAsia"/>
          <w:color w:val="000000"/>
        </w:rPr>
      </w:pPr>
    </w:p>
    <w:p w14:paraId="1600AA1A" w14:textId="77777777" w:rsidR="00E255F5" w:rsidRPr="002A7082" w:rsidRDefault="00E255F5" w:rsidP="00E255F5">
      <w:pPr>
        <w:rPr>
          <w:rFonts w:asciiTheme="minorEastAsia" w:eastAsiaTheme="minorEastAsia" w:hAnsiTheme="minorEastAsia"/>
          <w:color w:val="000000"/>
        </w:rPr>
      </w:pPr>
    </w:p>
    <w:p w14:paraId="328A77D8" w14:textId="77777777" w:rsidR="00E255F5" w:rsidRPr="002A7082" w:rsidRDefault="00E255F5" w:rsidP="00E255F5">
      <w:pPr>
        <w:rPr>
          <w:rFonts w:asciiTheme="minorEastAsia" w:eastAsiaTheme="minorEastAsia" w:hAnsiTheme="minorEastAsia"/>
          <w:color w:val="000000"/>
        </w:rPr>
      </w:pPr>
    </w:p>
    <w:p w14:paraId="05246F7E" w14:textId="77777777" w:rsidR="00E255F5" w:rsidRPr="002A7082" w:rsidRDefault="00E255F5" w:rsidP="00E255F5">
      <w:pPr>
        <w:rPr>
          <w:rFonts w:asciiTheme="minorEastAsia" w:eastAsiaTheme="minorEastAsia" w:hAnsiTheme="minorEastAsia"/>
          <w:color w:val="000000"/>
        </w:rPr>
      </w:pPr>
    </w:p>
    <w:p w14:paraId="61D5D5F7" w14:textId="77777777" w:rsidR="00E255F5" w:rsidRPr="002A7082" w:rsidRDefault="00E255F5" w:rsidP="00E255F5">
      <w:pPr>
        <w:rPr>
          <w:rFonts w:asciiTheme="minorEastAsia" w:eastAsiaTheme="minorEastAsia" w:hAnsiTheme="minorEastAsia"/>
          <w:color w:val="000000"/>
        </w:rPr>
      </w:pPr>
    </w:p>
    <w:p w14:paraId="637E507A" w14:textId="77777777" w:rsidR="00E255F5" w:rsidRPr="002A7082" w:rsidRDefault="00E255F5" w:rsidP="00E255F5">
      <w:pPr>
        <w:rPr>
          <w:rFonts w:asciiTheme="minorEastAsia" w:eastAsiaTheme="minorEastAsia" w:hAnsiTheme="minorEastAsia"/>
          <w:color w:val="000000"/>
        </w:rPr>
      </w:pPr>
    </w:p>
    <w:p w14:paraId="7FE239CC"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mc:AlternateContent>
          <mc:Choice Requires="wps">
            <w:drawing>
              <wp:anchor distT="0" distB="0" distL="114300" distR="114300" simplePos="0" relativeHeight="251693056" behindDoc="0" locked="0" layoutInCell="1" allowOverlap="1" wp14:anchorId="5D1CBB15" wp14:editId="32420805">
                <wp:simplePos x="0" y="0"/>
                <wp:positionH relativeFrom="column">
                  <wp:posOffset>203835</wp:posOffset>
                </wp:positionH>
                <wp:positionV relativeFrom="paragraph">
                  <wp:posOffset>123190</wp:posOffset>
                </wp:positionV>
                <wp:extent cx="5810768" cy="276999"/>
                <wp:effectExtent l="0" t="0" r="19050" b="20320"/>
                <wp:wrapNone/>
                <wp:docPr id="935" name="テキスト ボックス 3"/>
                <wp:cNvGraphicFramePr/>
                <a:graphic xmlns:a="http://schemas.openxmlformats.org/drawingml/2006/main">
                  <a:graphicData uri="http://schemas.microsoft.com/office/word/2010/wordprocessingShape">
                    <wps:wsp>
                      <wps:cNvSpPr txBox="1"/>
                      <wps:spPr>
                        <a:xfrm>
                          <a:off x="0" y="0"/>
                          <a:ext cx="5810768" cy="276999"/>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D78E6BB"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【駐車場】当該施設（既存部分・増築等部分含む）に駐車施設がある</w:t>
                            </w:r>
                          </w:p>
                        </w:txbxContent>
                      </wps:txbx>
                      <wps:bodyPr wrap="square" rtlCol="0">
                        <a:spAutoFit/>
                      </wps:bodyPr>
                    </wps:wsp>
                  </a:graphicData>
                </a:graphic>
              </wp:anchor>
            </w:drawing>
          </mc:Choice>
          <mc:Fallback>
            <w:pict>
              <v:shape w14:anchorId="5D1CBB15" id="_x0000_s1071" type="#_x0000_t202" style="position:absolute;left:0;text-align:left;margin-left:16.05pt;margin-top:9.7pt;width:457.55pt;height:21.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" fillcolor="white [3201]" strokecolor="black [3200]">
                <v:textbox style="mso-fit-shape-to-text:t">
                  <w:txbxContent>
                    <w:p w14:paraId="3D78E6BB"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【駐車場】当該施設（既存部分・増築等部分含む）に駐車施設がある</w:t>
                      </w:r>
                    </w:p>
                  </w:txbxContent>
                </v:textbox>
              </v:shape>
            </w:pict>
          </mc:Fallback>
        </mc:AlternateContent>
      </w:r>
    </w:p>
    <w:p w14:paraId="24D05361" w14:textId="77777777" w:rsidR="00E255F5" w:rsidRPr="002A7082" w:rsidRDefault="00E255F5" w:rsidP="00E255F5">
      <w:pPr>
        <w:rPr>
          <w:rFonts w:asciiTheme="minorEastAsia" w:eastAsiaTheme="minorEastAsia" w:hAnsiTheme="minorEastAsia"/>
          <w:color w:val="000000"/>
        </w:rPr>
      </w:pPr>
    </w:p>
    <w:p w14:paraId="671B64E9"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mc:AlternateContent>
          <mc:Choice Requires="wps">
            <w:drawing>
              <wp:anchor distT="0" distB="0" distL="114300" distR="114300" simplePos="0" relativeHeight="251697152" behindDoc="0" locked="0" layoutInCell="1" allowOverlap="1" wp14:anchorId="2A3A772B" wp14:editId="1FFA6DD0">
                <wp:simplePos x="0" y="0"/>
                <wp:positionH relativeFrom="column">
                  <wp:posOffset>5060950</wp:posOffset>
                </wp:positionH>
                <wp:positionV relativeFrom="paragraph">
                  <wp:posOffset>122555</wp:posOffset>
                </wp:positionV>
                <wp:extent cx="581660" cy="307340"/>
                <wp:effectExtent l="0" t="0" r="0" b="0"/>
                <wp:wrapNone/>
                <wp:docPr id="939" name="テキスト ボックス 13"/>
                <wp:cNvGraphicFramePr/>
                <a:graphic xmlns:a="http://schemas.openxmlformats.org/drawingml/2006/main">
                  <a:graphicData uri="http://schemas.microsoft.com/office/word/2010/wordprocessingShape">
                    <wps:wsp>
                      <wps:cNvSpPr txBox="1"/>
                      <wps:spPr>
                        <a:xfrm>
                          <a:off x="0" y="0"/>
                          <a:ext cx="581660" cy="307340"/>
                        </a:xfrm>
                        <a:prstGeom prst="rect">
                          <a:avLst/>
                        </a:prstGeom>
                        <a:noFill/>
                      </wps:spPr>
                      <wps:txbx>
                        <w:txbxContent>
                          <w:p w14:paraId="623875CA"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40163A">
                              <w:rPr>
                                <w:rFonts w:asciiTheme="minorEastAsia" w:eastAsiaTheme="minorEastAsia" w:hAnsiTheme="minorEastAsia" w:cstheme="minorBidi" w:hint="eastAsia"/>
                                <w:color w:val="000000" w:themeColor="text1"/>
                                <w:kern w:val="24"/>
                                <w:szCs w:val="21"/>
                              </w:rPr>
                              <w:t>ない</w:t>
                            </w:r>
                          </w:p>
                        </w:txbxContent>
                      </wps:txbx>
                      <wps:bodyPr wrap="square" rtlCol="0">
                        <a:spAutoFit/>
                      </wps:bodyPr>
                    </wps:wsp>
                  </a:graphicData>
                </a:graphic>
              </wp:anchor>
            </w:drawing>
          </mc:Choice>
          <mc:Fallback>
            <w:pict>
              <v:shape w14:anchorId="2A3A772B" id="_x0000_s1072" type="#_x0000_t202" style="position:absolute;left:0;text-align:left;margin-left:398.5pt;margin-top:9.65pt;width:45.8pt;height:24.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" filled="f" stroked="f">
                <v:textbox style="mso-fit-shape-to-text:t">
                  <w:txbxContent>
                    <w:p w14:paraId="623875CA"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40163A">
                        <w:rPr>
                          <w:rFonts w:asciiTheme="minorEastAsia" w:eastAsiaTheme="minorEastAsia" w:hAnsiTheme="minorEastAsia" w:cstheme="minorBidi" w:hint="eastAsia"/>
                          <w:color w:val="000000" w:themeColor="text1"/>
                          <w:kern w:val="24"/>
                          <w:szCs w:val="21"/>
                        </w:rPr>
                        <w:t>ない</w:t>
                      </w:r>
                    </w:p>
                  </w:txbxContent>
                </v:textbox>
              </v:shape>
            </w:pict>
          </mc:Fallback>
        </mc:AlternateContent>
      </w:r>
      <w:r w:rsidRPr="002A7082">
        <w:rPr>
          <w:rFonts w:asciiTheme="minorEastAsia" w:eastAsiaTheme="minorEastAsia" w:hAnsiTheme="minorEastAsia"/>
          <w:noProof/>
          <w:color w:val="000000"/>
        </w:rPr>
        <mc:AlternateContent>
          <mc:Choice Requires="wps">
            <w:drawing>
              <wp:anchor distT="0" distB="0" distL="114300" distR="114300" simplePos="0" relativeHeight="251696128" behindDoc="0" locked="0" layoutInCell="1" allowOverlap="1" wp14:anchorId="65537916" wp14:editId="4E59277E">
                <wp:simplePos x="0" y="0"/>
                <wp:positionH relativeFrom="column">
                  <wp:posOffset>1322070</wp:posOffset>
                </wp:positionH>
                <wp:positionV relativeFrom="paragraph">
                  <wp:posOffset>137795</wp:posOffset>
                </wp:positionV>
                <wp:extent cx="581660" cy="307340"/>
                <wp:effectExtent l="0" t="0" r="0" b="0"/>
                <wp:wrapNone/>
                <wp:docPr id="938" name="テキスト ボックス 12"/>
                <wp:cNvGraphicFramePr/>
                <a:graphic xmlns:a="http://schemas.openxmlformats.org/drawingml/2006/main">
                  <a:graphicData uri="http://schemas.microsoft.com/office/word/2010/wordprocessingShape">
                    <wps:wsp>
                      <wps:cNvSpPr txBox="1"/>
                      <wps:spPr>
                        <a:xfrm>
                          <a:off x="0" y="0"/>
                          <a:ext cx="581660" cy="307340"/>
                        </a:xfrm>
                        <a:prstGeom prst="rect">
                          <a:avLst/>
                        </a:prstGeom>
                        <a:noFill/>
                      </wps:spPr>
                      <wps:txbx>
                        <w:txbxContent>
                          <w:p w14:paraId="2B0BA8C4"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40163A">
                              <w:rPr>
                                <w:rFonts w:asciiTheme="minorEastAsia" w:eastAsiaTheme="minorEastAsia" w:hAnsiTheme="minorEastAsia" w:cstheme="minorBidi" w:hint="eastAsia"/>
                                <w:color w:val="000000" w:themeColor="text1"/>
                                <w:kern w:val="24"/>
                                <w:szCs w:val="21"/>
                              </w:rPr>
                              <w:t>ある</w:t>
                            </w:r>
                          </w:p>
                        </w:txbxContent>
                      </wps:txbx>
                      <wps:bodyPr wrap="square" rtlCol="0">
                        <a:spAutoFit/>
                      </wps:bodyPr>
                    </wps:wsp>
                  </a:graphicData>
                </a:graphic>
              </wp:anchor>
            </w:drawing>
          </mc:Choice>
          <mc:Fallback>
            <w:pict>
              <v:shape w14:anchorId="65537916" id="_x0000_s1073" type="#_x0000_t202" style="position:absolute;left:0;text-align:left;margin-left:104.1pt;margin-top:10.85pt;width:45.8pt;height:24.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" filled="f" stroked="f">
                <v:textbox style="mso-fit-shape-to-text:t">
                  <w:txbxContent>
                    <w:p w14:paraId="2B0BA8C4"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40163A">
                        <w:rPr>
                          <w:rFonts w:asciiTheme="minorEastAsia" w:eastAsiaTheme="minorEastAsia" w:hAnsiTheme="minorEastAsia" w:cstheme="minorBidi" w:hint="eastAsia"/>
                          <w:color w:val="000000" w:themeColor="text1"/>
                          <w:kern w:val="24"/>
                          <w:szCs w:val="21"/>
                        </w:rPr>
                        <w:t>ある</w:t>
                      </w:r>
                    </w:p>
                  </w:txbxContent>
                </v:textbox>
              </v:shape>
            </w:pict>
          </mc:Fallback>
        </mc:AlternateContent>
      </w:r>
      <w:r w:rsidRPr="002A7082">
        <w:rPr>
          <w:rFonts w:asciiTheme="minorEastAsia" w:eastAsiaTheme="minorEastAsia" w:hAnsiTheme="minorEastAsia"/>
          <w:noProof/>
          <w:color w:val="000000"/>
        </w:rPr>
        <mc:AlternateContent>
          <mc:Choice Requires="wps">
            <w:drawing>
              <wp:anchor distT="0" distB="0" distL="114300" distR="114300" simplePos="0" relativeHeight="251707392" behindDoc="0" locked="0" layoutInCell="1" allowOverlap="1" wp14:anchorId="4D4CF932" wp14:editId="1D00C6A3">
                <wp:simplePos x="0" y="0"/>
                <wp:positionH relativeFrom="column">
                  <wp:posOffset>5576570</wp:posOffset>
                </wp:positionH>
                <wp:positionV relativeFrom="paragraph">
                  <wp:posOffset>95885</wp:posOffset>
                </wp:positionV>
                <wp:extent cx="0" cy="389890"/>
                <wp:effectExtent l="76200" t="0" r="57150" b="48260"/>
                <wp:wrapNone/>
                <wp:docPr id="952" name="直線矢印コネクタ 952"/>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1C0870" id="直線矢印コネクタ 952" o:spid="_x0000_s1026" type="#_x0000_t32" style="position:absolute;left:0;text-align:left;margin-left:439.1pt;margin-top:7.55pt;width:0;height:30.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" strokecolor="black [3213]">
                <v:stroke endarrow="block"/>
              </v:shape>
            </w:pict>
          </mc:Fallback>
        </mc:AlternateContent>
      </w:r>
      <w:r w:rsidRPr="002A7082">
        <w:rPr>
          <w:rFonts w:asciiTheme="minorEastAsia" w:eastAsiaTheme="minorEastAsia" w:hAnsiTheme="minorEastAsia"/>
          <w:noProof/>
          <w:color w:val="000000"/>
        </w:rPr>
        <mc:AlternateContent>
          <mc:Choice Requires="wps">
            <w:drawing>
              <wp:anchor distT="0" distB="0" distL="114300" distR="114300" simplePos="0" relativeHeight="251706368" behindDoc="0" locked="0" layoutInCell="1" allowOverlap="1" wp14:anchorId="41D11C07" wp14:editId="0E2D16F5">
                <wp:simplePos x="0" y="0"/>
                <wp:positionH relativeFrom="column">
                  <wp:posOffset>1865630</wp:posOffset>
                </wp:positionH>
                <wp:positionV relativeFrom="paragraph">
                  <wp:posOffset>57785</wp:posOffset>
                </wp:positionV>
                <wp:extent cx="0" cy="464820"/>
                <wp:effectExtent l="76200" t="0" r="57150" b="49530"/>
                <wp:wrapNone/>
                <wp:docPr id="951" name="直線矢印コネクタ 951"/>
                <wp:cNvGraphicFramePr/>
                <a:graphic xmlns:a="http://schemas.openxmlformats.org/drawingml/2006/main">
                  <a:graphicData uri="http://schemas.microsoft.com/office/word/2010/wordprocessingShape">
                    <wps:wsp>
                      <wps:cNvCnPr/>
                      <wps:spPr>
                        <a:xfrm>
                          <a:off x="0" y="0"/>
                          <a:ext cx="0" cy="46482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3EB873" id="直線矢印コネクタ 951" o:spid="_x0000_s1026" type="#_x0000_t32" style="position:absolute;left:0;text-align:left;margin-left:146.9pt;margin-top:4.55pt;width:0;height:36.6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" strokecolor="black [3213]">
                <v:stroke endarrow="block"/>
              </v:shape>
            </w:pict>
          </mc:Fallback>
        </mc:AlternateContent>
      </w:r>
      <w:r w:rsidRPr="002A7082">
        <w:rPr>
          <w:rFonts w:asciiTheme="minorEastAsia" w:eastAsiaTheme="minorEastAsia" w:hAnsiTheme="minorEastAsia"/>
          <w:noProof/>
          <w:color w:val="000000"/>
        </w:rPr>
        <mc:AlternateContent>
          <mc:Choice Requires="wps">
            <w:drawing>
              <wp:anchor distT="0" distB="0" distL="114300" distR="114300" simplePos="0" relativeHeight="251694080" behindDoc="0" locked="0" layoutInCell="1" allowOverlap="1" wp14:anchorId="72D66362" wp14:editId="25AF9127">
                <wp:simplePos x="0" y="0"/>
                <wp:positionH relativeFrom="column">
                  <wp:posOffset>4890135</wp:posOffset>
                </wp:positionH>
                <wp:positionV relativeFrom="paragraph">
                  <wp:posOffset>558165</wp:posOffset>
                </wp:positionV>
                <wp:extent cx="1069340" cy="276860"/>
                <wp:effectExtent l="0" t="0" r="16510" b="20320"/>
                <wp:wrapNone/>
                <wp:docPr id="936" name="テキスト ボックス 5"/>
                <wp:cNvGraphicFramePr/>
                <a:graphic xmlns:a="http://schemas.openxmlformats.org/drawingml/2006/main">
                  <a:graphicData uri="http://schemas.microsoft.com/office/word/2010/wordprocessingShape">
                    <wps:wsp>
                      <wps:cNvSpPr txBox="1"/>
                      <wps:spPr>
                        <a:xfrm>
                          <a:off x="0" y="0"/>
                          <a:ext cx="1069340" cy="27686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9562DA2"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基準適用外</w:t>
                            </w:r>
                          </w:p>
                        </w:txbxContent>
                      </wps:txbx>
                      <wps:bodyPr wrap="square" rtlCol="0">
                        <a:spAutoFit/>
                      </wps:bodyPr>
                    </wps:wsp>
                  </a:graphicData>
                </a:graphic>
              </wp:anchor>
            </w:drawing>
          </mc:Choice>
          <mc:Fallback>
            <w:pict>
              <v:shape w14:anchorId="72D66362" id="_x0000_s1074" type="#_x0000_t202" style="position:absolute;left:0;text-align:left;margin-left:385.05pt;margin-top:43.95pt;width:84.2pt;height:2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" fillcolor="white [3201]" strokecolor="black [3200]">
                <v:textbox style="mso-fit-shape-to-text:t">
                  <w:txbxContent>
                    <w:p w14:paraId="79562DA2"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基準適用外</w:t>
                      </w:r>
                    </w:p>
                  </w:txbxContent>
                </v:textbox>
              </v:shape>
            </w:pict>
          </mc:Fallback>
        </mc:AlternateContent>
      </w:r>
    </w:p>
    <w:p w14:paraId="20FB3316" w14:textId="77777777" w:rsidR="00E255F5" w:rsidRPr="002A7082" w:rsidRDefault="00E255F5" w:rsidP="00E255F5">
      <w:pPr>
        <w:rPr>
          <w:rFonts w:asciiTheme="minorEastAsia" w:eastAsiaTheme="minorEastAsia" w:hAnsiTheme="minorEastAsia"/>
          <w:color w:val="000000"/>
        </w:rPr>
      </w:pPr>
    </w:p>
    <w:p w14:paraId="5FE390CE"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mc:AlternateContent>
          <mc:Choice Requires="wps">
            <w:drawing>
              <wp:anchor distT="0" distB="0" distL="114300" distR="114300" simplePos="0" relativeHeight="251701248" behindDoc="0" locked="0" layoutInCell="1" allowOverlap="1" wp14:anchorId="5B604408" wp14:editId="171ECFF5">
                <wp:simplePos x="0" y="0"/>
                <wp:positionH relativeFrom="column">
                  <wp:posOffset>237490</wp:posOffset>
                </wp:positionH>
                <wp:positionV relativeFrom="paragraph">
                  <wp:posOffset>113665</wp:posOffset>
                </wp:positionV>
                <wp:extent cx="4142105" cy="276860"/>
                <wp:effectExtent l="0" t="0" r="10795" b="20320"/>
                <wp:wrapNone/>
                <wp:docPr id="944" name="テキスト ボックス 34"/>
                <wp:cNvGraphicFramePr/>
                <a:graphic xmlns:a="http://schemas.openxmlformats.org/drawingml/2006/main">
                  <a:graphicData uri="http://schemas.microsoft.com/office/word/2010/wordprocessingShape">
                    <wps:wsp>
                      <wps:cNvSpPr txBox="1"/>
                      <wps:spPr>
                        <a:xfrm>
                          <a:off x="0" y="0"/>
                          <a:ext cx="4142105" cy="27686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7A219629" w14:textId="77777777" w:rsidR="00E255F5" w:rsidRDefault="00E255F5" w:rsidP="00E255F5">
                            <w:pPr>
                              <w:jc w:val="center"/>
                              <w:rPr>
                                <w:rFonts w:asciiTheme="minorHAnsi" w:eastAsiaTheme="minorEastAsia" w:hAnsi="ＭＳ 明朝" w:cstheme="minorBidi"/>
                                <w:color w:val="000000" w:themeColor="dark1"/>
                                <w:kern w:val="24"/>
                                <w:sz w:val="24"/>
                              </w:rPr>
                            </w:pPr>
                            <w:r w:rsidRPr="002A7082">
                              <w:rPr>
                                <w:rFonts w:asciiTheme="minorHAnsi" w:eastAsiaTheme="minorEastAsia" w:hAnsi="ＭＳ 明朝" w:cstheme="minorBidi" w:hint="eastAsia"/>
                                <w:color w:val="000000" w:themeColor="dark1"/>
                                <w:kern w:val="24"/>
                              </w:rPr>
                              <w:t>増築等部分に駐車施設がある</w:t>
                            </w:r>
                          </w:p>
                        </w:txbxContent>
                      </wps:txbx>
                      <wps:bodyPr wrap="square" rtlCol="0">
                        <a:spAutoFit/>
                      </wps:bodyPr>
                    </wps:wsp>
                  </a:graphicData>
                </a:graphic>
              </wp:anchor>
            </w:drawing>
          </mc:Choice>
          <mc:Fallback>
            <w:pict>
              <v:shape w14:anchorId="5B604408" id="テキスト ボックス 34" o:spid="_x0000_s1075" type="#_x0000_t202" style="position:absolute;left:0;text-align:left;margin-left:18.7pt;margin-top:8.95pt;width:326.15pt;height:21.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" filled="f" strokecolor="black [3200]">
                <v:textbox style="mso-fit-shape-to-text:t">
                  <w:txbxContent>
                    <w:p w14:paraId="7A219629" w14:textId="77777777" w:rsidR="00E255F5" w:rsidRDefault="00E255F5" w:rsidP="00E255F5">
                      <w:pPr>
                        <w:jc w:val="center"/>
                        <w:rPr>
                          <w:rFonts w:asciiTheme="minorHAnsi" w:eastAsiaTheme="minorEastAsia" w:hAnsi="ＭＳ 明朝" w:cstheme="minorBidi"/>
                          <w:color w:val="000000" w:themeColor="dark1"/>
                          <w:kern w:val="24"/>
                          <w:sz w:val="24"/>
                        </w:rPr>
                      </w:pPr>
                      <w:r w:rsidRPr="002A7082">
                        <w:rPr>
                          <w:rFonts w:asciiTheme="minorHAnsi" w:eastAsiaTheme="minorEastAsia" w:hAnsi="ＭＳ 明朝" w:cstheme="minorBidi" w:hint="eastAsia"/>
                          <w:color w:val="000000" w:themeColor="dark1"/>
                          <w:kern w:val="24"/>
                        </w:rPr>
                        <w:t>増築等部分に駐車施設がある</w:t>
                      </w:r>
                    </w:p>
                  </w:txbxContent>
                </v:textbox>
              </v:shape>
            </w:pict>
          </mc:Fallback>
        </mc:AlternateContent>
      </w:r>
    </w:p>
    <w:p w14:paraId="3837296B" w14:textId="77777777" w:rsidR="00E255F5" w:rsidRPr="002A7082" w:rsidRDefault="00E255F5" w:rsidP="00E255F5">
      <w:pPr>
        <w:rPr>
          <w:rFonts w:asciiTheme="minorEastAsia" w:eastAsiaTheme="minorEastAsia" w:hAnsiTheme="minorEastAsia"/>
          <w:color w:val="000000"/>
        </w:rPr>
      </w:pPr>
    </w:p>
    <w:p w14:paraId="373CCE01"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mc:AlternateContent>
          <mc:Choice Requires="wps">
            <w:drawing>
              <wp:anchor distT="0" distB="0" distL="114300" distR="114300" simplePos="0" relativeHeight="251703296" behindDoc="0" locked="0" layoutInCell="1" allowOverlap="1" wp14:anchorId="141CB6CF" wp14:editId="2C9DDDA5">
                <wp:simplePos x="0" y="0"/>
                <wp:positionH relativeFrom="column">
                  <wp:posOffset>3572510</wp:posOffset>
                </wp:positionH>
                <wp:positionV relativeFrom="paragraph">
                  <wp:posOffset>186055</wp:posOffset>
                </wp:positionV>
                <wp:extent cx="581660" cy="307340"/>
                <wp:effectExtent l="0" t="0" r="0" b="0"/>
                <wp:wrapNone/>
                <wp:docPr id="948" name="テキスト ボックス 38"/>
                <wp:cNvGraphicFramePr/>
                <a:graphic xmlns:a="http://schemas.openxmlformats.org/drawingml/2006/main">
                  <a:graphicData uri="http://schemas.microsoft.com/office/word/2010/wordprocessingShape">
                    <wps:wsp>
                      <wps:cNvSpPr txBox="1"/>
                      <wps:spPr>
                        <a:xfrm>
                          <a:off x="0" y="0"/>
                          <a:ext cx="581660" cy="307340"/>
                        </a:xfrm>
                        <a:prstGeom prst="rect">
                          <a:avLst/>
                        </a:prstGeom>
                        <a:noFill/>
                      </wps:spPr>
                      <wps:txbx>
                        <w:txbxContent>
                          <w:p w14:paraId="758A9BE7"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40163A">
                              <w:rPr>
                                <w:rFonts w:asciiTheme="minorEastAsia" w:eastAsiaTheme="minorEastAsia" w:hAnsiTheme="minorEastAsia" w:cstheme="minorBidi" w:hint="eastAsia"/>
                                <w:color w:val="000000" w:themeColor="text1"/>
                                <w:kern w:val="24"/>
                                <w:szCs w:val="21"/>
                              </w:rPr>
                              <w:t>ない</w:t>
                            </w:r>
                          </w:p>
                        </w:txbxContent>
                      </wps:txbx>
                      <wps:bodyPr wrap="square" rtlCol="0">
                        <a:spAutoFit/>
                      </wps:bodyPr>
                    </wps:wsp>
                  </a:graphicData>
                </a:graphic>
              </wp:anchor>
            </w:drawing>
          </mc:Choice>
          <mc:Fallback>
            <w:pict>
              <v:shape w14:anchorId="141CB6CF" id="テキスト ボックス 38" o:spid="_x0000_s1076" type="#_x0000_t202" style="position:absolute;left:0;text-align:left;margin-left:281.3pt;margin-top:14.65pt;width:45.8pt;height:24.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" filled="f" stroked="f">
                <v:textbox style="mso-fit-shape-to-text:t">
                  <w:txbxContent>
                    <w:p w14:paraId="758A9BE7"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40163A">
                        <w:rPr>
                          <w:rFonts w:asciiTheme="minorEastAsia" w:eastAsiaTheme="minorEastAsia" w:hAnsiTheme="minorEastAsia" w:cstheme="minorBidi" w:hint="eastAsia"/>
                          <w:color w:val="000000" w:themeColor="text1"/>
                          <w:kern w:val="24"/>
                          <w:szCs w:val="21"/>
                        </w:rPr>
                        <w:t>ない</w:t>
                      </w:r>
                    </w:p>
                  </w:txbxContent>
                </v:textbox>
              </v:shape>
            </w:pict>
          </mc:Fallback>
        </mc:AlternateContent>
      </w:r>
      <w:r w:rsidRPr="002A7082">
        <w:rPr>
          <w:rFonts w:asciiTheme="minorEastAsia" w:eastAsiaTheme="minorEastAsia" w:hAnsiTheme="minorEastAsia"/>
          <w:noProof/>
          <w:color w:val="000000"/>
        </w:rPr>
        <mc:AlternateContent>
          <mc:Choice Requires="wps">
            <w:drawing>
              <wp:anchor distT="0" distB="0" distL="114300" distR="114300" simplePos="0" relativeHeight="251702272" behindDoc="0" locked="0" layoutInCell="1" allowOverlap="1" wp14:anchorId="3F4CD07E" wp14:editId="00E74B8B">
                <wp:simplePos x="0" y="0"/>
                <wp:positionH relativeFrom="column">
                  <wp:posOffset>1355090</wp:posOffset>
                </wp:positionH>
                <wp:positionV relativeFrom="paragraph">
                  <wp:posOffset>178435</wp:posOffset>
                </wp:positionV>
                <wp:extent cx="581660" cy="307340"/>
                <wp:effectExtent l="0" t="0" r="0" b="0"/>
                <wp:wrapNone/>
                <wp:docPr id="946" name="テキスト ボックス 36"/>
                <wp:cNvGraphicFramePr/>
                <a:graphic xmlns:a="http://schemas.openxmlformats.org/drawingml/2006/main">
                  <a:graphicData uri="http://schemas.microsoft.com/office/word/2010/wordprocessingShape">
                    <wps:wsp>
                      <wps:cNvSpPr txBox="1"/>
                      <wps:spPr>
                        <a:xfrm>
                          <a:off x="0" y="0"/>
                          <a:ext cx="581660" cy="307340"/>
                        </a:xfrm>
                        <a:prstGeom prst="rect">
                          <a:avLst/>
                        </a:prstGeom>
                        <a:noFill/>
                      </wps:spPr>
                      <wps:txbx>
                        <w:txbxContent>
                          <w:p w14:paraId="618BD43E"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40163A">
                              <w:rPr>
                                <w:rFonts w:asciiTheme="minorEastAsia" w:eastAsiaTheme="minorEastAsia" w:hAnsiTheme="minorEastAsia" w:cstheme="minorBidi" w:hint="eastAsia"/>
                                <w:color w:val="000000" w:themeColor="text1"/>
                                <w:kern w:val="24"/>
                                <w:szCs w:val="21"/>
                              </w:rPr>
                              <w:t>ある</w:t>
                            </w:r>
                          </w:p>
                        </w:txbxContent>
                      </wps:txbx>
                      <wps:bodyPr wrap="square" rtlCol="0">
                        <a:spAutoFit/>
                      </wps:bodyPr>
                    </wps:wsp>
                  </a:graphicData>
                </a:graphic>
              </wp:anchor>
            </w:drawing>
          </mc:Choice>
          <mc:Fallback>
            <w:pict>
              <v:shape w14:anchorId="3F4CD07E" id="テキスト ボックス 36" o:spid="_x0000_s1077" type="#_x0000_t202" style="position:absolute;left:0;text-align:left;margin-left:106.7pt;margin-top:14.05pt;width:45.8pt;height:24.2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" filled="f" stroked="f">
                <v:textbox style="mso-fit-shape-to-text:t">
                  <w:txbxContent>
                    <w:p w14:paraId="618BD43E"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40163A">
                        <w:rPr>
                          <w:rFonts w:asciiTheme="minorEastAsia" w:eastAsiaTheme="minorEastAsia" w:hAnsiTheme="minorEastAsia" w:cstheme="minorBidi" w:hint="eastAsia"/>
                          <w:color w:val="000000" w:themeColor="text1"/>
                          <w:kern w:val="24"/>
                          <w:szCs w:val="21"/>
                        </w:rPr>
                        <w:t>ある</w:t>
                      </w:r>
                    </w:p>
                  </w:txbxContent>
                </v:textbox>
              </v:shape>
            </w:pict>
          </mc:Fallback>
        </mc:AlternateContent>
      </w:r>
      <w:r w:rsidRPr="002A7082">
        <w:rPr>
          <w:rFonts w:asciiTheme="minorEastAsia" w:eastAsiaTheme="minorEastAsia" w:hAnsiTheme="minorEastAsia"/>
          <w:noProof/>
          <w:color w:val="000000"/>
        </w:rPr>
        <mc:AlternateContent>
          <mc:Choice Requires="wps">
            <w:drawing>
              <wp:anchor distT="0" distB="0" distL="114300" distR="114300" simplePos="0" relativeHeight="251709440" behindDoc="0" locked="0" layoutInCell="1" allowOverlap="1" wp14:anchorId="4449B7D6" wp14:editId="5B1E6A41">
                <wp:simplePos x="0" y="0"/>
                <wp:positionH relativeFrom="column">
                  <wp:posOffset>4105910</wp:posOffset>
                </wp:positionH>
                <wp:positionV relativeFrom="paragraph">
                  <wp:posOffset>75565</wp:posOffset>
                </wp:positionV>
                <wp:extent cx="0" cy="533400"/>
                <wp:effectExtent l="76200" t="0" r="57150" b="57150"/>
                <wp:wrapNone/>
                <wp:docPr id="954" name="直線矢印コネクタ 954"/>
                <wp:cNvGraphicFramePr/>
                <a:graphic xmlns:a="http://schemas.openxmlformats.org/drawingml/2006/main">
                  <a:graphicData uri="http://schemas.microsoft.com/office/word/2010/wordprocessingShape">
                    <wps:wsp>
                      <wps:cNvCnPr/>
                      <wps:spPr>
                        <a:xfrm>
                          <a:off x="0" y="0"/>
                          <a:ext cx="0" cy="5334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C96C13" id="直線矢印コネクタ 954" o:spid="_x0000_s1026" type="#_x0000_t32" style="position:absolute;left:0;text-align:left;margin-left:323.3pt;margin-top:5.95pt;width:0;height:42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" strokecolor="black [3213]">
                <v:stroke endarrow="block"/>
              </v:shape>
            </w:pict>
          </mc:Fallback>
        </mc:AlternateContent>
      </w:r>
      <w:r w:rsidRPr="002A7082">
        <w:rPr>
          <w:rFonts w:asciiTheme="minorEastAsia" w:eastAsiaTheme="minorEastAsia" w:hAnsiTheme="minorEastAsia"/>
          <w:noProof/>
          <w:color w:val="000000"/>
        </w:rPr>
        <mc:AlternateContent>
          <mc:Choice Requires="wps">
            <w:drawing>
              <wp:anchor distT="0" distB="0" distL="114300" distR="114300" simplePos="0" relativeHeight="251708416" behindDoc="0" locked="0" layoutInCell="1" allowOverlap="1" wp14:anchorId="38DF18EE" wp14:editId="61CC29B7">
                <wp:simplePos x="0" y="0"/>
                <wp:positionH relativeFrom="column">
                  <wp:posOffset>1880870</wp:posOffset>
                </wp:positionH>
                <wp:positionV relativeFrom="paragraph">
                  <wp:posOffset>83185</wp:posOffset>
                </wp:positionV>
                <wp:extent cx="0" cy="510540"/>
                <wp:effectExtent l="76200" t="0" r="57150" b="60960"/>
                <wp:wrapNone/>
                <wp:docPr id="953" name="直線矢印コネクタ 953"/>
                <wp:cNvGraphicFramePr/>
                <a:graphic xmlns:a="http://schemas.openxmlformats.org/drawingml/2006/main">
                  <a:graphicData uri="http://schemas.microsoft.com/office/word/2010/wordprocessingShape">
                    <wps:wsp>
                      <wps:cNvCnPr/>
                      <wps:spPr>
                        <a:xfrm>
                          <a:off x="0" y="0"/>
                          <a:ext cx="0" cy="51054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33DA0" id="直線矢印コネクタ 953" o:spid="_x0000_s1026" type="#_x0000_t32" style="position:absolute;left:0;text-align:left;margin-left:148.1pt;margin-top:6.55pt;width:0;height:40.2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" strokecolor="black [3213]">
                <v:stroke endarrow="block"/>
              </v:shape>
            </w:pict>
          </mc:Fallback>
        </mc:AlternateContent>
      </w:r>
    </w:p>
    <w:p w14:paraId="32B7D7ED" w14:textId="77777777" w:rsidR="00E255F5" w:rsidRPr="002A7082" w:rsidRDefault="00E255F5" w:rsidP="00E255F5">
      <w:pPr>
        <w:rPr>
          <w:rFonts w:asciiTheme="minorEastAsia" w:eastAsiaTheme="minorEastAsia" w:hAnsiTheme="minorEastAsia"/>
          <w:color w:val="000000"/>
        </w:rPr>
      </w:pPr>
    </w:p>
    <w:p w14:paraId="51E37796"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mc:AlternateContent>
          <mc:Choice Requires="wps">
            <w:drawing>
              <wp:anchor distT="0" distB="0" distL="114300" distR="114300" simplePos="0" relativeHeight="251698176" behindDoc="0" locked="0" layoutInCell="1" allowOverlap="1" wp14:anchorId="706947B7" wp14:editId="11F12973">
                <wp:simplePos x="0" y="0"/>
                <wp:positionH relativeFrom="column">
                  <wp:posOffset>227330</wp:posOffset>
                </wp:positionH>
                <wp:positionV relativeFrom="paragraph">
                  <wp:posOffset>217805</wp:posOffset>
                </wp:positionV>
                <wp:extent cx="3137535" cy="645795"/>
                <wp:effectExtent l="0" t="0" r="24765" b="13970"/>
                <wp:wrapNone/>
                <wp:docPr id="941" name="テキスト ボックス 26"/>
                <wp:cNvGraphicFramePr/>
                <a:graphic xmlns:a="http://schemas.openxmlformats.org/drawingml/2006/main">
                  <a:graphicData uri="http://schemas.microsoft.com/office/word/2010/wordprocessingShape">
                    <wps:wsp>
                      <wps:cNvSpPr txBox="1"/>
                      <wps:spPr>
                        <a:xfrm>
                          <a:off x="0" y="0"/>
                          <a:ext cx="3137535" cy="64579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C942962" w14:textId="77777777" w:rsidR="00E255F5" w:rsidRDefault="00E255F5" w:rsidP="00E255F5">
                            <w:pPr>
                              <w:jc w:val="center"/>
                              <w:rPr>
                                <w:rFonts w:asciiTheme="minorHAnsi" w:eastAsiaTheme="minorEastAsia" w:hAnsi="ＭＳ 明朝" w:cstheme="minorBidi"/>
                                <w:color w:val="000000" w:themeColor="dark1"/>
                                <w:kern w:val="24"/>
                              </w:rPr>
                            </w:pPr>
                            <w:r>
                              <w:rPr>
                                <w:rFonts w:asciiTheme="minorHAnsi" w:eastAsiaTheme="minorEastAsia" w:hAnsi="ＭＳ 明朝" w:cstheme="minorBidi" w:hint="eastAsia"/>
                                <w:color w:val="000000" w:themeColor="dark1"/>
                                <w:kern w:val="24"/>
                              </w:rPr>
                              <w:t>今回の増築等において、車椅子使用者用駐車施設の必要設置数を満たす</w:t>
                            </w:r>
                          </w:p>
                          <w:p w14:paraId="1B047BC8"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（設置場所は新設部分・既設部分どちらでも可）</w:t>
                            </w:r>
                          </w:p>
                        </w:txbxContent>
                      </wps:txbx>
                      <wps:bodyPr wrap="square" rtlCol="0">
                        <a:spAutoFit/>
                      </wps:bodyPr>
                    </wps:wsp>
                  </a:graphicData>
                </a:graphic>
                <wp14:sizeRelH relativeFrom="margin">
                  <wp14:pctWidth>0</wp14:pctWidth>
                </wp14:sizeRelH>
              </wp:anchor>
            </w:drawing>
          </mc:Choice>
          <mc:Fallback>
            <w:pict>
              <v:shape w14:anchorId="706947B7" id="_x0000_s1078" type="#_x0000_t202" style="position:absolute;left:0;text-align:left;margin-left:17.9pt;margin-top:17.15pt;width:247.05pt;height:5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" fillcolor="white [3201]" strokecolor="black [3200]">
                <v:textbox style="mso-fit-shape-to-text:t">
                  <w:txbxContent>
                    <w:p w14:paraId="3C942962" w14:textId="77777777" w:rsidR="00E255F5" w:rsidRDefault="00E255F5" w:rsidP="00E255F5">
                      <w:pPr>
                        <w:jc w:val="center"/>
                        <w:rPr>
                          <w:rFonts w:asciiTheme="minorHAnsi" w:eastAsiaTheme="minorEastAsia" w:hAnsi="ＭＳ 明朝" w:cstheme="minorBidi"/>
                          <w:color w:val="000000" w:themeColor="dark1"/>
                          <w:kern w:val="24"/>
                        </w:rPr>
                      </w:pPr>
                      <w:r>
                        <w:rPr>
                          <w:rFonts w:asciiTheme="minorHAnsi" w:eastAsiaTheme="minorEastAsia" w:hAnsi="ＭＳ 明朝" w:cstheme="minorBidi" w:hint="eastAsia"/>
                          <w:color w:val="000000" w:themeColor="dark1"/>
                          <w:kern w:val="24"/>
                        </w:rPr>
                        <w:t>今回の増築等において、車椅子使用者用駐車施設の必要設置数を満たす</w:t>
                      </w:r>
                    </w:p>
                    <w:p w14:paraId="1B047BC8"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（設置場所は新設部分・既設部分どちらでも可）</w:t>
                      </w:r>
                    </w:p>
                  </w:txbxContent>
                </v:textbox>
              </v:shape>
            </w:pict>
          </mc:Fallback>
        </mc:AlternateContent>
      </w:r>
    </w:p>
    <w:p w14:paraId="1E6FA331"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mc:AlternateContent>
          <mc:Choice Requires="wps">
            <w:drawing>
              <wp:anchor distT="0" distB="0" distL="114300" distR="114300" simplePos="0" relativeHeight="251699200" behindDoc="0" locked="0" layoutInCell="1" allowOverlap="1" wp14:anchorId="6BCFDEE4" wp14:editId="20A6C0EC">
                <wp:simplePos x="0" y="0"/>
                <wp:positionH relativeFrom="column">
                  <wp:posOffset>3801745</wp:posOffset>
                </wp:positionH>
                <wp:positionV relativeFrom="paragraph">
                  <wp:posOffset>31115</wp:posOffset>
                </wp:positionV>
                <wp:extent cx="2241550" cy="461645"/>
                <wp:effectExtent l="0" t="0" r="25400" b="26670"/>
                <wp:wrapNone/>
                <wp:docPr id="942" name="テキスト ボックス 32"/>
                <wp:cNvGraphicFramePr/>
                <a:graphic xmlns:a="http://schemas.openxmlformats.org/drawingml/2006/main">
                  <a:graphicData uri="http://schemas.microsoft.com/office/word/2010/wordprocessingShape">
                    <wps:wsp>
                      <wps:cNvSpPr txBox="1"/>
                      <wps:spPr>
                        <a:xfrm>
                          <a:off x="0" y="0"/>
                          <a:ext cx="2241550" cy="4616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A1D5123"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駐車場全体で１以上の車椅子使用者用駐車施設を設ける</w:t>
                            </w:r>
                          </w:p>
                        </w:txbxContent>
                      </wps:txbx>
                      <wps:bodyPr wrap="square" rtlCol="0">
                        <a:spAutoFit/>
                      </wps:bodyPr>
                    </wps:wsp>
                  </a:graphicData>
                </a:graphic>
              </wp:anchor>
            </w:drawing>
          </mc:Choice>
          <mc:Fallback>
            <w:pict>
              <v:shape w14:anchorId="6BCFDEE4" id="_x0000_s1079" type="#_x0000_t202" style="position:absolute;left:0;text-align:left;margin-left:299.35pt;margin-top:2.45pt;width:176.5pt;height:36.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" fillcolor="white [3201]" strokecolor="black [3200]">
                <v:textbox style="mso-fit-shape-to-text:t">
                  <w:txbxContent>
                    <w:p w14:paraId="1A1D5123" w14:textId="77777777" w:rsidR="00E255F5" w:rsidRDefault="00E255F5" w:rsidP="00E255F5">
                      <w:pPr>
                        <w:jc w:val="center"/>
                        <w:rPr>
                          <w:rFonts w:asciiTheme="minorHAnsi" w:eastAsiaTheme="minorEastAsia" w:hAnsi="ＭＳ 明朝" w:cstheme="minorBidi"/>
                          <w:color w:val="000000" w:themeColor="dark1"/>
                          <w:kern w:val="24"/>
                          <w:sz w:val="24"/>
                        </w:rPr>
                      </w:pPr>
                      <w:r>
                        <w:rPr>
                          <w:rFonts w:asciiTheme="minorHAnsi" w:eastAsiaTheme="minorEastAsia" w:hAnsi="ＭＳ 明朝" w:cstheme="minorBidi" w:hint="eastAsia"/>
                          <w:color w:val="000000" w:themeColor="dark1"/>
                          <w:kern w:val="24"/>
                        </w:rPr>
                        <w:t>駐車場全体で１以上の車椅子使用者用駐車施設を設ける</w:t>
                      </w:r>
                    </w:p>
                  </w:txbxContent>
                </v:textbox>
              </v:shape>
            </w:pict>
          </mc:Fallback>
        </mc:AlternateContent>
      </w:r>
    </w:p>
    <w:p w14:paraId="3BD43F48" w14:textId="77777777" w:rsidR="00E255F5" w:rsidRPr="002A7082" w:rsidRDefault="00E255F5" w:rsidP="00E255F5">
      <w:pPr>
        <w:rPr>
          <w:rFonts w:asciiTheme="minorEastAsia" w:eastAsiaTheme="minorEastAsia" w:hAnsiTheme="minorEastAsia"/>
          <w:color w:val="000000"/>
        </w:rPr>
      </w:pPr>
    </w:p>
    <w:p w14:paraId="588C74A3" w14:textId="77777777" w:rsidR="00E255F5" w:rsidRPr="002A7082" w:rsidRDefault="00E255F5" w:rsidP="00E255F5">
      <w:pPr>
        <w:rPr>
          <w:rFonts w:asciiTheme="minorEastAsia" w:eastAsiaTheme="minorEastAsia" w:hAnsiTheme="minorEastAsia"/>
          <w:color w:val="000000"/>
        </w:rPr>
      </w:pPr>
    </w:p>
    <w:p w14:paraId="1F6375FF" w14:textId="77777777" w:rsidR="00E255F5" w:rsidRPr="002A7082" w:rsidRDefault="00E255F5" w:rsidP="00E255F5">
      <w:pPr>
        <w:rPr>
          <w:rFonts w:asciiTheme="minorEastAsia" w:eastAsiaTheme="minorEastAsia" w:hAnsiTheme="minorEastAsia"/>
          <w:color w:val="000000"/>
        </w:rPr>
      </w:pPr>
    </w:p>
    <w:p w14:paraId="45B276E0" w14:textId="77777777" w:rsidR="00E255F5" w:rsidRPr="002A7082" w:rsidRDefault="00E255F5" w:rsidP="00E255F5">
      <w:pPr>
        <w:rPr>
          <w:rFonts w:asciiTheme="minorEastAsia" w:eastAsiaTheme="minorEastAsia" w:hAnsiTheme="minorEastAsia"/>
          <w:color w:val="000000"/>
        </w:rPr>
      </w:pPr>
    </w:p>
    <w:p w14:paraId="6A8754E7"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mc:AlternateContent>
          <mc:Choice Requires="wps">
            <w:drawing>
              <wp:anchor distT="0" distB="0" distL="114300" distR="114300" simplePos="0" relativeHeight="251704320" behindDoc="0" locked="0" layoutInCell="1" allowOverlap="1" wp14:anchorId="3843ED62" wp14:editId="20F6A5AA">
                <wp:simplePos x="0" y="0"/>
                <wp:positionH relativeFrom="margin">
                  <wp:align>left</wp:align>
                </wp:positionH>
                <wp:positionV relativeFrom="paragraph">
                  <wp:posOffset>27305</wp:posOffset>
                </wp:positionV>
                <wp:extent cx="3764280" cy="307340"/>
                <wp:effectExtent l="0" t="0" r="0" b="0"/>
                <wp:wrapNone/>
                <wp:docPr id="949" name="テキスト ボックス 9"/>
                <wp:cNvGraphicFramePr/>
                <a:graphic xmlns:a="http://schemas.openxmlformats.org/drawingml/2006/main">
                  <a:graphicData uri="http://schemas.microsoft.com/office/word/2010/wordprocessingShape">
                    <wps:wsp>
                      <wps:cNvSpPr txBox="1"/>
                      <wps:spPr>
                        <a:xfrm>
                          <a:off x="0" y="0"/>
                          <a:ext cx="3764280" cy="307340"/>
                        </a:xfrm>
                        <a:prstGeom prst="rect">
                          <a:avLst/>
                        </a:prstGeom>
                        <a:noFill/>
                      </wps:spPr>
                      <wps:txbx>
                        <w:txbxContent>
                          <w:p w14:paraId="31D7AFA2"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④劇場等の客席における車椅子使用者用部分の設置基準</w:t>
                            </w:r>
                          </w:p>
                        </w:txbxContent>
                      </wps:txbx>
                      <wps:bodyPr wrap="square" rtlCol="0">
                        <a:spAutoFit/>
                      </wps:bodyPr>
                    </wps:wsp>
                  </a:graphicData>
                </a:graphic>
                <wp14:sizeRelH relativeFrom="margin">
                  <wp14:pctWidth>0</wp14:pctWidth>
                </wp14:sizeRelH>
              </wp:anchor>
            </w:drawing>
          </mc:Choice>
          <mc:Fallback>
            <w:pict>
              <v:shape w14:anchorId="3843ED62" id="_x0000_s1080" type="#_x0000_t202" style="position:absolute;left:0;text-align:left;margin-left:0;margin-top:2.15pt;width:296.4pt;height:24.2pt;z-index:2517043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" filled="f" stroked="f">
                <v:textbox style="mso-fit-shape-to-text:t">
                  <w:txbxContent>
                    <w:p w14:paraId="31D7AFA2" w14:textId="77777777" w:rsidR="00E255F5" w:rsidRPr="0040163A" w:rsidRDefault="00E255F5" w:rsidP="00E255F5">
                      <w:pPr>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cstheme="minorBidi" w:hint="eastAsia"/>
                          <w:color w:val="000000" w:themeColor="text1"/>
                          <w:kern w:val="24"/>
                          <w:szCs w:val="21"/>
                        </w:rPr>
                        <w:t>④劇場等の客席における車椅子使用者用部分の設置基準</w:t>
                      </w:r>
                    </w:p>
                  </w:txbxContent>
                </v:textbox>
                <w10:wrap anchorx="margin"/>
              </v:shape>
            </w:pict>
          </mc:Fallback>
        </mc:AlternateContent>
      </w:r>
    </w:p>
    <w:p w14:paraId="64D1007A"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mc:AlternateContent>
          <mc:Choice Requires="wps">
            <w:drawing>
              <wp:anchor distT="0" distB="0" distL="114300" distR="114300" simplePos="0" relativeHeight="251705344" behindDoc="0" locked="0" layoutInCell="1" allowOverlap="1" wp14:anchorId="313E352A" wp14:editId="3A8A4DE5">
                <wp:simplePos x="0" y="0"/>
                <wp:positionH relativeFrom="margin">
                  <wp:posOffset>-30480</wp:posOffset>
                </wp:positionH>
                <wp:positionV relativeFrom="paragraph">
                  <wp:posOffset>132715</wp:posOffset>
                </wp:positionV>
                <wp:extent cx="6458585" cy="830580"/>
                <wp:effectExtent l="0" t="0" r="0" b="0"/>
                <wp:wrapNone/>
                <wp:docPr id="950" name="テキスト ボックス 33"/>
                <wp:cNvGraphicFramePr/>
                <a:graphic xmlns:a="http://schemas.openxmlformats.org/drawingml/2006/main">
                  <a:graphicData uri="http://schemas.microsoft.com/office/word/2010/wordprocessingShape">
                    <wps:wsp>
                      <wps:cNvSpPr txBox="1"/>
                      <wps:spPr>
                        <a:xfrm>
                          <a:off x="0" y="0"/>
                          <a:ext cx="6458585" cy="830580"/>
                        </a:xfrm>
                        <a:prstGeom prst="rect">
                          <a:avLst/>
                        </a:prstGeom>
                        <a:noFill/>
                      </wps:spPr>
                      <wps:txbx>
                        <w:txbxContent>
                          <w:p w14:paraId="6A231CA4" w14:textId="77777777" w:rsidR="00E255F5" w:rsidRPr="002A7082" w:rsidRDefault="00E255F5" w:rsidP="00E255F5">
                            <w:pPr>
                              <w:ind w:leftChars="100" w:left="1260" w:hangingChars="500" w:hanging="1050"/>
                              <w:rPr>
                                <w:rFonts w:asciiTheme="minorEastAsia" w:eastAsiaTheme="minorEastAsia" w:hAnsiTheme="minorEastAsia"/>
                                <w:color w:val="000000"/>
                              </w:rPr>
                            </w:pPr>
                            <w:r w:rsidRPr="002A7082">
                              <w:rPr>
                                <w:rFonts w:asciiTheme="minorEastAsia" w:eastAsiaTheme="minorEastAsia" w:hAnsiTheme="minorEastAsia" w:cstheme="minorBidi" w:hint="eastAsia"/>
                                <w:color w:val="000000" w:themeColor="text1"/>
                                <w:kern w:val="24"/>
                                <w:szCs w:val="21"/>
                              </w:rPr>
                              <w:t>考え方：</w:t>
                            </w:r>
                            <w:r w:rsidRPr="002A7082">
                              <w:rPr>
                                <w:rFonts w:asciiTheme="minorEastAsia" w:eastAsiaTheme="minorEastAsia" w:hAnsiTheme="minorEastAsia" w:hint="eastAsia"/>
                                <w:color w:val="000000"/>
                              </w:rPr>
                              <w:t>・劇場等の客席の増築等をする場合、増築等に係る部分の座席数に応じた数以上の車椅子使用者用部分を設ける（既存部分への増設を含む）。</w:t>
                            </w:r>
                          </w:p>
                          <w:p w14:paraId="600EC1E0" w14:textId="77777777" w:rsidR="00E255F5" w:rsidRPr="0040163A" w:rsidRDefault="00E255F5" w:rsidP="00E255F5">
                            <w:pPr>
                              <w:ind w:leftChars="100" w:left="210" w:firstLineChars="400" w:firstLine="840"/>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hint="eastAsia"/>
                                <w:color w:val="000000"/>
                              </w:rPr>
                              <w:t>・劇場等の客席以外の部分の増築等をする場合、車椅子使用者用部分に係る改修は不要。</w:t>
                            </w:r>
                          </w:p>
                        </w:txbxContent>
                      </wps:txbx>
                      <wps:bodyPr wrap="square" rtlCol="0">
                        <a:spAutoFit/>
                      </wps:bodyPr>
                    </wps:wsp>
                  </a:graphicData>
                </a:graphic>
                <wp14:sizeRelH relativeFrom="margin">
                  <wp14:pctWidth>0</wp14:pctWidth>
                </wp14:sizeRelH>
              </wp:anchor>
            </w:drawing>
          </mc:Choice>
          <mc:Fallback>
            <w:pict>
              <v:shape w14:anchorId="313E352A" id="_x0000_s1081" type="#_x0000_t202" style="position:absolute;left:0;text-align:left;margin-left:-2.4pt;margin-top:10.45pt;width:508.55pt;height:65.4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" filled="f" stroked="f">
                <v:textbox style="mso-fit-shape-to-text:t">
                  <w:txbxContent>
                    <w:p w14:paraId="6A231CA4" w14:textId="77777777" w:rsidR="00E255F5" w:rsidRPr="002A7082" w:rsidRDefault="00E255F5" w:rsidP="00E255F5">
                      <w:pPr>
                        <w:ind w:leftChars="100" w:left="1260" w:hangingChars="500" w:hanging="1050"/>
                        <w:rPr>
                          <w:rFonts w:asciiTheme="minorEastAsia" w:eastAsiaTheme="minorEastAsia" w:hAnsiTheme="minorEastAsia"/>
                          <w:color w:val="000000"/>
                        </w:rPr>
                      </w:pPr>
                      <w:r w:rsidRPr="002A7082">
                        <w:rPr>
                          <w:rFonts w:asciiTheme="minorEastAsia" w:eastAsiaTheme="minorEastAsia" w:hAnsiTheme="minorEastAsia" w:cstheme="minorBidi" w:hint="eastAsia"/>
                          <w:color w:val="000000" w:themeColor="text1"/>
                          <w:kern w:val="24"/>
                          <w:szCs w:val="21"/>
                        </w:rPr>
                        <w:t>考え方：</w:t>
                      </w:r>
                      <w:r w:rsidRPr="002A7082">
                        <w:rPr>
                          <w:rFonts w:asciiTheme="minorEastAsia" w:eastAsiaTheme="minorEastAsia" w:hAnsiTheme="minorEastAsia" w:hint="eastAsia"/>
                          <w:color w:val="000000"/>
                        </w:rPr>
                        <w:t>・劇場等の客席の増築等をする場合、増築等に係る部分の座席数に応じた数以上の車椅子使用者用部分を設ける（既存部分への増設を含む）。</w:t>
                      </w:r>
                    </w:p>
                    <w:p w14:paraId="600EC1E0" w14:textId="77777777" w:rsidR="00E255F5" w:rsidRPr="0040163A" w:rsidRDefault="00E255F5" w:rsidP="00E255F5">
                      <w:pPr>
                        <w:ind w:leftChars="100" w:left="210" w:firstLineChars="400" w:firstLine="840"/>
                        <w:rPr>
                          <w:rFonts w:asciiTheme="minorEastAsia" w:eastAsiaTheme="minorEastAsia" w:hAnsiTheme="minorEastAsia" w:cstheme="minorBidi"/>
                          <w:color w:val="000000" w:themeColor="text1"/>
                          <w:kern w:val="24"/>
                          <w:szCs w:val="21"/>
                        </w:rPr>
                      </w:pPr>
                      <w:r w:rsidRPr="002A7082">
                        <w:rPr>
                          <w:rFonts w:asciiTheme="minorEastAsia" w:eastAsiaTheme="minorEastAsia" w:hAnsiTheme="minorEastAsia" w:hint="eastAsia"/>
                          <w:color w:val="000000"/>
                        </w:rPr>
                        <w:t>・劇場等の客席以外の部分の増築等をする場合、車椅子使用者用部分に係る改修は不要。</w:t>
                      </w:r>
                    </w:p>
                  </w:txbxContent>
                </v:textbox>
                <w10:wrap anchorx="margin"/>
              </v:shape>
            </w:pict>
          </mc:Fallback>
        </mc:AlternateContent>
      </w:r>
    </w:p>
    <w:p w14:paraId="410C2B00" w14:textId="77777777" w:rsidR="00E255F5" w:rsidRPr="002A7082" w:rsidRDefault="00E255F5" w:rsidP="00E255F5">
      <w:pPr>
        <w:rPr>
          <w:rFonts w:asciiTheme="minorEastAsia" w:eastAsiaTheme="minorEastAsia" w:hAnsiTheme="minorEastAsia"/>
          <w:color w:val="000000"/>
        </w:rPr>
      </w:pPr>
    </w:p>
    <w:p w14:paraId="0ADA814F" w14:textId="77777777" w:rsidR="00E255F5" w:rsidRPr="002A7082" w:rsidRDefault="00E255F5" w:rsidP="00E255F5">
      <w:pPr>
        <w:rPr>
          <w:rFonts w:asciiTheme="minorEastAsia" w:eastAsiaTheme="minorEastAsia" w:hAnsiTheme="minorEastAsia"/>
          <w:color w:val="000000"/>
        </w:rPr>
      </w:pPr>
    </w:p>
    <w:p w14:paraId="7B9F7329" w14:textId="77777777" w:rsidR="00E255F5" w:rsidRPr="002A7082" w:rsidRDefault="00E255F5" w:rsidP="00E255F5">
      <w:pPr>
        <w:rPr>
          <w:rFonts w:asciiTheme="minorEastAsia" w:eastAsiaTheme="minorEastAsia" w:hAnsiTheme="minorEastAsia"/>
          <w:color w:val="000000"/>
        </w:rPr>
      </w:pPr>
    </w:p>
    <w:p w14:paraId="2F11E654" w14:textId="77777777" w:rsidR="00E255F5" w:rsidRPr="002A7082" w:rsidRDefault="00E255F5" w:rsidP="00E255F5">
      <w:pPr>
        <w:rPr>
          <w:rFonts w:asciiTheme="minorEastAsia" w:eastAsiaTheme="minorEastAsia" w:hAnsiTheme="minorEastAsia"/>
          <w:color w:val="000000"/>
        </w:rPr>
      </w:pPr>
    </w:p>
    <w:p w14:paraId="5CBDF6DC"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hint="eastAsia"/>
          <w:noProof/>
          <w:color w:val="000000"/>
        </w:rPr>
        <mc:AlternateContent>
          <mc:Choice Requires="wps">
            <w:drawing>
              <wp:anchor distT="0" distB="0" distL="114300" distR="114300" simplePos="0" relativeHeight="251664384" behindDoc="0" locked="0" layoutInCell="1" allowOverlap="1" wp14:anchorId="66DB2886" wp14:editId="00AE90D3">
                <wp:simplePos x="0" y="0"/>
                <wp:positionH relativeFrom="column">
                  <wp:posOffset>-13739</wp:posOffset>
                </wp:positionH>
                <wp:positionV relativeFrom="paragraph">
                  <wp:posOffset>186979</wp:posOffset>
                </wp:positionV>
                <wp:extent cx="5759450" cy="323748"/>
                <wp:effectExtent l="0" t="0" r="12700" b="19685"/>
                <wp:wrapNone/>
                <wp:docPr id="86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23748"/>
                        </a:xfrm>
                        <a:prstGeom prst="rect">
                          <a:avLst/>
                        </a:prstGeom>
                        <a:noFill/>
                        <a:ln w="9525">
                          <a:solidFill>
                            <a:srgbClr val="000000"/>
                          </a:solidFill>
                          <a:miter lim="800000"/>
                          <a:headEnd/>
                          <a:tailEnd/>
                        </a:ln>
                      </wps:spPr>
                      <wps:txbx>
                        <w:txbxContent>
                          <w:p w14:paraId="32EB5DD8" w14:textId="77777777" w:rsidR="00E255F5" w:rsidRPr="002A7082" w:rsidRDefault="00E255F5" w:rsidP="00E255F5">
                            <w:pPr>
                              <w:jc w:val="center"/>
                              <w:rPr>
                                <w:rFonts w:ascii="ＭＳ 明朝" w:hAnsi="ＭＳ 明朝"/>
                              </w:rPr>
                            </w:pPr>
                            <w:r w:rsidRPr="002A7082">
                              <w:rPr>
                                <w:rFonts w:ascii="ＭＳ 明朝" w:hAnsi="ＭＳ 明朝" w:hint="eastAsia"/>
                              </w:rPr>
                              <w:t>④</w:t>
                            </w:r>
                            <w:r w:rsidRPr="002A7082">
                              <w:rPr>
                                <w:rFonts w:ascii="ＭＳ 明朝" w:hAnsi="ＭＳ 明朝"/>
                              </w:rPr>
                              <w:t>【</w:t>
                            </w:r>
                            <w:r w:rsidRPr="002A7082">
                              <w:rPr>
                                <w:rFonts w:ascii="ＭＳ 明朝" w:hAnsi="ＭＳ 明朝" w:hint="eastAsia"/>
                              </w:rPr>
                              <w:t>劇場等の客席</w:t>
                            </w:r>
                            <w:r w:rsidRPr="002A7082">
                              <w:rPr>
                                <w:rFonts w:ascii="ＭＳ 明朝" w:hAnsi="ＭＳ 明朝"/>
                              </w:rPr>
                              <w:t>】</w:t>
                            </w:r>
                            <w:r w:rsidRPr="002A7082">
                              <w:rPr>
                                <w:rFonts w:ascii="ＭＳ 明朝" w:hAnsi="ＭＳ 明朝" w:hint="eastAsia"/>
                              </w:rPr>
                              <w:t>当該</w:t>
                            </w:r>
                            <w:r w:rsidRPr="002A7082">
                              <w:rPr>
                                <w:rFonts w:ascii="ＭＳ 明朝" w:hAnsi="ＭＳ 明朝"/>
                              </w:rPr>
                              <w:t>施設</w:t>
                            </w:r>
                            <w:r w:rsidRPr="002A7082">
                              <w:rPr>
                                <w:rFonts w:ascii="ＭＳ 明朝" w:hAnsi="ＭＳ 明朝" w:hint="eastAsia"/>
                              </w:rPr>
                              <w:t>（増築</w:t>
                            </w:r>
                            <w:r w:rsidRPr="002A7082">
                              <w:rPr>
                                <w:rFonts w:ascii="ＭＳ 明朝" w:hAnsi="ＭＳ 明朝"/>
                              </w:rPr>
                              <w:t>部分</w:t>
                            </w:r>
                            <w:r w:rsidRPr="002A7082">
                              <w:rPr>
                                <w:rFonts w:ascii="ＭＳ 明朝" w:hAnsi="ＭＳ 明朝" w:hint="eastAsia"/>
                              </w:rPr>
                              <w:t>）に劇場等の客席</w:t>
                            </w:r>
                            <w:r w:rsidRPr="002A7082">
                              <w:rPr>
                                <w:rFonts w:ascii="ＭＳ 明朝" w:hAnsi="ＭＳ 明朝"/>
                              </w:rPr>
                              <w:t>がある</w:t>
                            </w:r>
                          </w:p>
                          <w:p w14:paraId="0A7C0030" w14:textId="77777777" w:rsidR="00E255F5" w:rsidRPr="003B781A" w:rsidRDefault="00E255F5" w:rsidP="00E255F5">
                            <w:pPr>
                              <w:jc w:val="center"/>
                              <w:rPr>
                                <w:rFonts w:ascii="ＭＳ 明朝" w:hAnsi="ＭＳ 明朝"/>
                              </w:rPr>
                            </w:pPr>
                            <w:r w:rsidRPr="002A7082">
                              <w:rPr>
                                <w:rFonts w:ascii="ＭＳ 明朝" w:hAnsi="ＭＳ 明朝" w:hint="eastAsia"/>
                              </w:rPr>
                              <w:t>（増）</w:t>
                            </w:r>
                          </w:p>
                        </w:txbxContent>
                      </wps:txbx>
                      <wps:bodyPr rot="0" vert="horz" wrap="square" lIns="91440" tIns="45720" rIns="91440" bIns="45720" anchor="ctr" anchorCtr="0">
                        <a:noAutofit/>
                      </wps:bodyPr>
                    </wps:wsp>
                  </a:graphicData>
                </a:graphic>
              </wp:anchor>
            </w:drawing>
          </mc:Choice>
          <mc:Fallback>
            <w:pict>
              <v:shape w14:anchorId="66DB2886" id="テキスト ボックス 2" o:spid="_x0000_s1082" type="#_x0000_t202" style="position:absolute;left:0;text-align:left;margin-left:-1.1pt;margin-top:14.7pt;width:453.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" filled="f">
                <v:textbox>
                  <w:txbxContent>
                    <w:p w14:paraId="32EB5DD8" w14:textId="77777777" w:rsidR="00E255F5" w:rsidRPr="002A7082" w:rsidRDefault="00E255F5" w:rsidP="00E255F5">
                      <w:pPr>
                        <w:jc w:val="center"/>
                        <w:rPr>
                          <w:rFonts w:ascii="ＭＳ 明朝" w:hAnsi="ＭＳ 明朝"/>
                        </w:rPr>
                      </w:pPr>
                      <w:r w:rsidRPr="002A7082">
                        <w:rPr>
                          <w:rFonts w:ascii="ＭＳ 明朝" w:hAnsi="ＭＳ 明朝" w:hint="eastAsia"/>
                        </w:rPr>
                        <w:t>④</w:t>
                      </w:r>
                      <w:r w:rsidRPr="002A7082">
                        <w:rPr>
                          <w:rFonts w:ascii="ＭＳ 明朝" w:hAnsi="ＭＳ 明朝"/>
                        </w:rPr>
                        <w:t>【</w:t>
                      </w:r>
                      <w:r w:rsidRPr="002A7082">
                        <w:rPr>
                          <w:rFonts w:ascii="ＭＳ 明朝" w:hAnsi="ＭＳ 明朝" w:hint="eastAsia"/>
                        </w:rPr>
                        <w:t>劇場等の客席</w:t>
                      </w:r>
                      <w:r w:rsidRPr="002A7082">
                        <w:rPr>
                          <w:rFonts w:ascii="ＭＳ 明朝" w:hAnsi="ＭＳ 明朝"/>
                        </w:rPr>
                        <w:t>】</w:t>
                      </w:r>
                      <w:r w:rsidRPr="002A7082">
                        <w:rPr>
                          <w:rFonts w:ascii="ＭＳ 明朝" w:hAnsi="ＭＳ 明朝" w:hint="eastAsia"/>
                        </w:rPr>
                        <w:t>当該</w:t>
                      </w:r>
                      <w:r w:rsidRPr="002A7082">
                        <w:rPr>
                          <w:rFonts w:ascii="ＭＳ 明朝" w:hAnsi="ＭＳ 明朝"/>
                        </w:rPr>
                        <w:t>施設</w:t>
                      </w:r>
                      <w:r w:rsidRPr="002A7082">
                        <w:rPr>
                          <w:rFonts w:ascii="ＭＳ 明朝" w:hAnsi="ＭＳ 明朝" w:hint="eastAsia"/>
                        </w:rPr>
                        <w:t>（増築</w:t>
                      </w:r>
                      <w:r w:rsidRPr="002A7082">
                        <w:rPr>
                          <w:rFonts w:ascii="ＭＳ 明朝" w:hAnsi="ＭＳ 明朝"/>
                        </w:rPr>
                        <w:t>部分</w:t>
                      </w:r>
                      <w:r w:rsidRPr="002A7082">
                        <w:rPr>
                          <w:rFonts w:ascii="ＭＳ 明朝" w:hAnsi="ＭＳ 明朝" w:hint="eastAsia"/>
                        </w:rPr>
                        <w:t>）に劇場等の客席</w:t>
                      </w:r>
                      <w:r w:rsidRPr="002A7082">
                        <w:rPr>
                          <w:rFonts w:ascii="ＭＳ 明朝" w:hAnsi="ＭＳ 明朝"/>
                        </w:rPr>
                        <w:t>がある</w:t>
                      </w:r>
                    </w:p>
                    <w:p w14:paraId="0A7C0030" w14:textId="77777777" w:rsidR="00E255F5" w:rsidRPr="003B781A" w:rsidRDefault="00E255F5" w:rsidP="00E255F5">
                      <w:pPr>
                        <w:jc w:val="center"/>
                        <w:rPr>
                          <w:rFonts w:ascii="ＭＳ 明朝" w:hAnsi="ＭＳ 明朝"/>
                        </w:rPr>
                      </w:pPr>
                      <w:r w:rsidRPr="002A7082">
                        <w:rPr>
                          <w:rFonts w:ascii="ＭＳ 明朝" w:hAnsi="ＭＳ 明朝" w:hint="eastAsia"/>
                        </w:rPr>
                        <w:t>（増）</w:t>
                      </w:r>
                    </w:p>
                  </w:txbxContent>
                </v:textbox>
              </v:shape>
            </w:pict>
          </mc:Fallback>
        </mc:AlternateContent>
      </w:r>
    </w:p>
    <w:p w14:paraId="7EB447A9" w14:textId="77777777" w:rsidR="00E255F5" w:rsidRPr="002A7082" w:rsidRDefault="00E255F5" w:rsidP="00E255F5">
      <w:pPr>
        <w:rPr>
          <w:rFonts w:asciiTheme="minorEastAsia" w:eastAsiaTheme="minorEastAsia" w:hAnsiTheme="minorEastAsia"/>
          <w:color w:val="000000"/>
        </w:rPr>
      </w:pPr>
    </w:p>
    <w:p w14:paraId="652E1441"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mc:AlternateContent>
          <mc:Choice Requires="wps">
            <w:drawing>
              <wp:anchor distT="0" distB="0" distL="114300" distR="114300" simplePos="0" relativeHeight="251665408" behindDoc="0" locked="0" layoutInCell="1" allowOverlap="1" wp14:anchorId="43F69098" wp14:editId="6515FBEC">
                <wp:simplePos x="0" y="0"/>
                <wp:positionH relativeFrom="column">
                  <wp:posOffset>4285615</wp:posOffset>
                </wp:positionH>
                <wp:positionV relativeFrom="paragraph">
                  <wp:posOffset>190500</wp:posOffset>
                </wp:positionV>
                <wp:extent cx="754839" cy="323748"/>
                <wp:effectExtent l="0" t="0" r="0" b="635"/>
                <wp:wrapNone/>
                <wp:docPr id="4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839" cy="323748"/>
                        </a:xfrm>
                        <a:prstGeom prst="rect">
                          <a:avLst/>
                        </a:prstGeom>
                        <a:noFill/>
                        <a:ln w="9525">
                          <a:noFill/>
                          <a:miter lim="800000"/>
                          <a:headEnd/>
                          <a:tailEnd/>
                        </a:ln>
                      </wps:spPr>
                      <wps:txbx>
                        <w:txbxContent>
                          <w:p w14:paraId="2CF9B28B" w14:textId="77777777" w:rsidR="00E255F5" w:rsidRPr="003B781A" w:rsidRDefault="00E255F5" w:rsidP="00E255F5">
                            <w:pPr>
                              <w:jc w:val="center"/>
                              <w:rPr>
                                <w:rFonts w:ascii="ＭＳ 明朝" w:hAnsi="ＭＳ 明朝"/>
                              </w:rPr>
                            </w:pPr>
                            <w:r w:rsidRPr="002A7082">
                              <w:rPr>
                                <w:rFonts w:ascii="ＭＳ 明朝" w:hAnsi="ＭＳ 明朝" w:hint="eastAsia"/>
                              </w:rPr>
                              <w:t>ない</w:t>
                            </w:r>
                          </w:p>
                        </w:txbxContent>
                      </wps:txbx>
                      <wps:bodyPr rot="0" vert="horz" wrap="square" lIns="91440" tIns="45720" rIns="91440" bIns="45720" anchor="ctr" anchorCtr="0">
                        <a:noAutofit/>
                      </wps:bodyPr>
                    </wps:wsp>
                  </a:graphicData>
                </a:graphic>
              </wp:anchor>
            </w:drawing>
          </mc:Choice>
          <mc:Fallback>
            <w:pict>
              <v:shape w14:anchorId="43F69098" id="_x0000_s1083" type="#_x0000_t202" style="position:absolute;left:0;text-align:left;margin-left:337.45pt;margin-top:15pt;width:59.4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" filled="f" stroked="f">
                <v:textbox>
                  <w:txbxContent>
                    <w:p w14:paraId="2CF9B28B" w14:textId="77777777" w:rsidR="00E255F5" w:rsidRPr="003B781A" w:rsidRDefault="00E255F5" w:rsidP="00E255F5">
                      <w:pPr>
                        <w:jc w:val="center"/>
                        <w:rPr>
                          <w:rFonts w:ascii="ＭＳ 明朝" w:hAnsi="ＭＳ 明朝"/>
                        </w:rPr>
                      </w:pPr>
                      <w:r w:rsidRPr="002A7082">
                        <w:rPr>
                          <w:rFonts w:ascii="ＭＳ 明朝" w:hAnsi="ＭＳ 明朝" w:hint="eastAsia"/>
                        </w:rPr>
                        <w:t>ない</w:t>
                      </w:r>
                    </w:p>
                  </w:txbxContent>
                </v:textbox>
              </v:shape>
            </w:pict>
          </mc:Fallback>
        </mc:AlternateContent>
      </w:r>
      <w:r w:rsidRPr="002A7082">
        <w:rPr>
          <w:rFonts w:asciiTheme="minorEastAsia" w:eastAsiaTheme="minorEastAsia" w:hAnsiTheme="minorEastAsia"/>
          <w:noProof/>
          <w:color w:val="000000"/>
        </w:rPr>
        <mc:AlternateContent>
          <mc:Choice Requires="wps">
            <w:drawing>
              <wp:anchor distT="0" distB="0" distL="114300" distR="114300" simplePos="0" relativeHeight="251662336" behindDoc="0" locked="0" layoutInCell="1" allowOverlap="1" wp14:anchorId="176E76D6" wp14:editId="03D1AB04">
                <wp:simplePos x="0" y="0"/>
                <wp:positionH relativeFrom="column">
                  <wp:posOffset>825500</wp:posOffset>
                </wp:positionH>
                <wp:positionV relativeFrom="paragraph">
                  <wp:posOffset>175260</wp:posOffset>
                </wp:positionV>
                <wp:extent cx="754839" cy="323748"/>
                <wp:effectExtent l="0" t="0" r="0" b="635"/>
                <wp:wrapNone/>
                <wp:docPr id="86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839" cy="323748"/>
                        </a:xfrm>
                        <a:prstGeom prst="rect">
                          <a:avLst/>
                        </a:prstGeom>
                        <a:noFill/>
                        <a:ln w="9525">
                          <a:noFill/>
                          <a:miter lim="800000"/>
                          <a:headEnd/>
                          <a:tailEnd/>
                        </a:ln>
                      </wps:spPr>
                      <wps:txbx>
                        <w:txbxContent>
                          <w:p w14:paraId="6A0B8AA8" w14:textId="77777777" w:rsidR="00E255F5" w:rsidRPr="003B781A" w:rsidRDefault="00E255F5" w:rsidP="00E255F5">
                            <w:pPr>
                              <w:jc w:val="center"/>
                              <w:rPr>
                                <w:rFonts w:ascii="ＭＳ 明朝" w:hAnsi="ＭＳ 明朝"/>
                              </w:rPr>
                            </w:pPr>
                            <w:r w:rsidRPr="002A7082">
                              <w:rPr>
                                <w:rFonts w:ascii="ＭＳ 明朝" w:hAnsi="ＭＳ 明朝" w:hint="eastAsia"/>
                              </w:rPr>
                              <w:t>ある</w:t>
                            </w:r>
                          </w:p>
                        </w:txbxContent>
                      </wps:txbx>
                      <wps:bodyPr rot="0" vert="horz" wrap="square" lIns="91440" tIns="45720" rIns="91440" bIns="45720" anchor="ctr" anchorCtr="0">
                        <a:noAutofit/>
                      </wps:bodyPr>
                    </wps:wsp>
                  </a:graphicData>
                </a:graphic>
              </wp:anchor>
            </w:drawing>
          </mc:Choice>
          <mc:Fallback>
            <w:pict>
              <v:shape w14:anchorId="176E76D6" id="_x0000_s1084" type="#_x0000_t202" style="position:absolute;left:0;text-align:left;margin-left:65pt;margin-top:13.8pt;width:59.4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" filled="f" stroked="f">
                <v:textbox>
                  <w:txbxContent>
                    <w:p w14:paraId="6A0B8AA8" w14:textId="77777777" w:rsidR="00E255F5" w:rsidRPr="003B781A" w:rsidRDefault="00E255F5" w:rsidP="00E255F5">
                      <w:pPr>
                        <w:jc w:val="center"/>
                        <w:rPr>
                          <w:rFonts w:ascii="ＭＳ 明朝" w:hAnsi="ＭＳ 明朝"/>
                        </w:rPr>
                      </w:pPr>
                      <w:r w:rsidRPr="002A7082">
                        <w:rPr>
                          <w:rFonts w:ascii="ＭＳ 明朝" w:hAnsi="ＭＳ 明朝" w:hint="eastAsia"/>
                        </w:rPr>
                        <w:t>ある</w:t>
                      </w:r>
                    </w:p>
                  </w:txbxContent>
                </v:textbox>
              </v:shape>
            </w:pict>
          </mc:Fallback>
        </mc:AlternateContent>
      </w:r>
      <w:r w:rsidRPr="002A7082">
        <w:rPr>
          <w:rFonts w:asciiTheme="minorEastAsia" w:eastAsiaTheme="minorEastAsia" w:hAnsiTheme="minorEastAsia"/>
          <w:noProof/>
          <w:color w:val="000000"/>
        </w:rPr>
        <mc:AlternateContent>
          <mc:Choice Requires="wps">
            <w:drawing>
              <wp:anchor distT="0" distB="0" distL="114300" distR="114300" simplePos="0" relativeHeight="251711488" behindDoc="0" locked="0" layoutInCell="1" allowOverlap="1" wp14:anchorId="1D9A5F91" wp14:editId="46511079">
                <wp:simplePos x="0" y="0"/>
                <wp:positionH relativeFrom="column">
                  <wp:posOffset>4410710</wp:posOffset>
                </wp:positionH>
                <wp:positionV relativeFrom="paragraph">
                  <wp:posOffset>139065</wp:posOffset>
                </wp:positionV>
                <wp:extent cx="0" cy="426720"/>
                <wp:effectExtent l="76200" t="0" r="57150" b="49530"/>
                <wp:wrapNone/>
                <wp:docPr id="956" name="直線矢印コネクタ 956"/>
                <wp:cNvGraphicFramePr/>
                <a:graphic xmlns:a="http://schemas.openxmlformats.org/drawingml/2006/main">
                  <a:graphicData uri="http://schemas.microsoft.com/office/word/2010/wordprocessingShape">
                    <wps:wsp>
                      <wps:cNvCnPr/>
                      <wps:spPr>
                        <a:xfrm>
                          <a:off x="0" y="0"/>
                          <a:ext cx="0" cy="42672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62E947" id="直線矢印コネクタ 956" o:spid="_x0000_s1026" type="#_x0000_t32" style="position:absolute;left:0;text-align:left;margin-left:347.3pt;margin-top:10.95pt;width:0;height:33.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" strokecolor="black [3213]">
                <v:stroke endarrow="block"/>
              </v:shape>
            </w:pict>
          </mc:Fallback>
        </mc:AlternateContent>
      </w:r>
      <w:r w:rsidRPr="002A7082">
        <w:rPr>
          <w:rFonts w:asciiTheme="minorEastAsia" w:eastAsiaTheme="minorEastAsia" w:hAnsiTheme="minorEastAsia"/>
          <w:noProof/>
          <w:color w:val="000000"/>
        </w:rPr>
        <mc:AlternateContent>
          <mc:Choice Requires="wps">
            <w:drawing>
              <wp:anchor distT="0" distB="0" distL="114300" distR="114300" simplePos="0" relativeHeight="251710464" behindDoc="0" locked="0" layoutInCell="1" allowOverlap="1" wp14:anchorId="2EF1C0C8" wp14:editId="0B7D95CC">
                <wp:simplePos x="0" y="0"/>
                <wp:positionH relativeFrom="column">
                  <wp:posOffset>1492250</wp:posOffset>
                </wp:positionH>
                <wp:positionV relativeFrom="paragraph">
                  <wp:posOffset>131445</wp:posOffset>
                </wp:positionV>
                <wp:extent cx="0" cy="419100"/>
                <wp:effectExtent l="76200" t="0" r="57150" b="57150"/>
                <wp:wrapNone/>
                <wp:docPr id="955" name="直線矢印コネクタ 955"/>
                <wp:cNvGraphicFramePr/>
                <a:graphic xmlns:a="http://schemas.openxmlformats.org/drawingml/2006/main">
                  <a:graphicData uri="http://schemas.microsoft.com/office/word/2010/wordprocessingShape">
                    <wps:wsp>
                      <wps:cNvCnPr/>
                      <wps:spPr>
                        <a:xfrm>
                          <a:off x="0" y="0"/>
                          <a:ext cx="0" cy="4191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4CFF3" id="直線矢印コネクタ 955" o:spid="_x0000_s1026" type="#_x0000_t32" style="position:absolute;left:0;text-align:left;margin-left:117.5pt;margin-top:10.35pt;width:0;height:33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" strokecolor="black [3213]">
                <v:stroke endarrow="block"/>
              </v:shape>
            </w:pict>
          </mc:Fallback>
        </mc:AlternateContent>
      </w:r>
    </w:p>
    <w:p w14:paraId="33CBF72D" w14:textId="77777777" w:rsidR="00E255F5" w:rsidRPr="002A7082" w:rsidRDefault="00E255F5" w:rsidP="00E255F5">
      <w:pPr>
        <w:rPr>
          <w:rFonts w:asciiTheme="minorEastAsia" w:eastAsiaTheme="minorEastAsia" w:hAnsiTheme="minorEastAsia"/>
          <w:color w:val="000000"/>
        </w:rPr>
      </w:pPr>
    </w:p>
    <w:p w14:paraId="32D652F7"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noProof/>
          <w:color w:val="000000"/>
        </w:rPr>
        <mc:AlternateContent>
          <mc:Choice Requires="wps">
            <w:drawing>
              <wp:anchor distT="0" distB="0" distL="114300" distR="114300" simplePos="0" relativeHeight="251663360" behindDoc="0" locked="0" layoutInCell="1" allowOverlap="1" wp14:anchorId="6BE85E1E" wp14:editId="4C6F88C7">
                <wp:simplePos x="0" y="0"/>
                <wp:positionH relativeFrom="column">
                  <wp:posOffset>-13335</wp:posOffset>
                </wp:positionH>
                <wp:positionV relativeFrom="paragraph">
                  <wp:posOffset>148590</wp:posOffset>
                </wp:positionV>
                <wp:extent cx="3239770" cy="323850"/>
                <wp:effectExtent l="0" t="0" r="17780" b="19050"/>
                <wp:wrapNone/>
                <wp:docPr id="5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323850"/>
                        </a:xfrm>
                        <a:prstGeom prst="rect">
                          <a:avLst/>
                        </a:prstGeom>
                        <a:noFill/>
                        <a:ln w="9525">
                          <a:solidFill>
                            <a:srgbClr val="000000"/>
                          </a:solidFill>
                          <a:miter lim="800000"/>
                          <a:headEnd/>
                          <a:tailEnd/>
                        </a:ln>
                      </wps:spPr>
                      <wps:txbx>
                        <w:txbxContent>
                          <w:p w14:paraId="5ED32DA5" w14:textId="77777777" w:rsidR="00E255F5" w:rsidRPr="003B781A" w:rsidRDefault="00E255F5" w:rsidP="00E255F5">
                            <w:pPr>
                              <w:jc w:val="center"/>
                              <w:rPr>
                                <w:rFonts w:ascii="ＭＳ 明朝" w:hAnsi="ＭＳ 明朝"/>
                              </w:rPr>
                            </w:pPr>
                            <w:r w:rsidRPr="002A7082">
                              <w:rPr>
                                <w:rFonts w:ascii="ＭＳ 明朝" w:hAnsi="ＭＳ 明朝" w:hint="eastAsia"/>
                              </w:rPr>
                              <w:t>基準に沿った数を設ける</w:t>
                            </w:r>
                          </w:p>
                        </w:txbxContent>
                      </wps:txbx>
                      <wps:bodyPr rot="0" vert="horz" wrap="square" lIns="91440" tIns="45720" rIns="91440" bIns="45720" anchor="ctr" anchorCtr="0">
                        <a:noAutofit/>
                      </wps:bodyPr>
                    </wps:wsp>
                  </a:graphicData>
                </a:graphic>
              </wp:anchor>
            </w:drawing>
          </mc:Choice>
          <mc:Fallback>
            <w:pict>
              <v:shape w14:anchorId="6BE85E1E" id="_x0000_s1085" type="#_x0000_t202" style="position:absolute;left:0;text-align:left;margin-left:-1.05pt;margin-top:11.7pt;width:255.1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" filled="f">
                <v:textbox>
                  <w:txbxContent>
                    <w:p w14:paraId="5ED32DA5" w14:textId="77777777" w:rsidR="00E255F5" w:rsidRPr="003B781A" w:rsidRDefault="00E255F5" w:rsidP="00E255F5">
                      <w:pPr>
                        <w:jc w:val="center"/>
                        <w:rPr>
                          <w:rFonts w:ascii="ＭＳ 明朝" w:hAnsi="ＭＳ 明朝"/>
                        </w:rPr>
                      </w:pPr>
                      <w:r w:rsidRPr="002A7082">
                        <w:rPr>
                          <w:rFonts w:ascii="ＭＳ 明朝" w:hAnsi="ＭＳ 明朝" w:hint="eastAsia"/>
                        </w:rPr>
                        <w:t>基準に沿った数を設ける</w:t>
                      </w:r>
                    </w:p>
                  </w:txbxContent>
                </v:textbox>
              </v:shape>
            </w:pict>
          </mc:Fallback>
        </mc:AlternateContent>
      </w:r>
      <w:r w:rsidRPr="002A7082">
        <w:rPr>
          <w:rFonts w:asciiTheme="minorEastAsia" w:eastAsiaTheme="minorEastAsia" w:hAnsiTheme="minorEastAsia"/>
          <w:noProof/>
          <w:color w:val="000000"/>
        </w:rPr>
        <mc:AlternateContent>
          <mc:Choice Requires="wps">
            <w:drawing>
              <wp:anchor distT="0" distB="0" distL="114300" distR="114300" simplePos="0" relativeHeight="251666432" behindDoc="0" locked="0" layoutInCell="1" allowOverlap="1" wp14:anchorId="6DDF1913" wp14:editId="22D1E57D">
                <wp:simplePos x="0" y="0"/>
                <wp:positionH relativeFrom="column">
                  <wp:posOffset>3940810</wp:posOffset>
                </wp:positionH>
                <wp:positionV relativeFrom="paragraph">
                  <wp:posOffset>148590</wp:posOffset>
                </wp:positionV>
                <wp:extent cx="1079954" cy="323921"/>
                <wp:effectExtent l="0" t="0" r="25400" b="19050"/>
                <wp:wrapNone/>
                <wp:docPr id="5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954" cy="323921"/>
                        </a:xfrm>
                        <a:prstGeom prst="rect">
                          <a:avLst/>
                        </a:prstGeom>
                        <a:noFill/>
                        <a:ln w="9525">
                          <a:solidFill>
                            <a:srgbClr val="000000"/>
                          </a:solidFill>
                          <a:miter lim="800000"/>
                          <a:headEnd/>
                          <a:tailEnd/>
                        </a:ln>
                      </wps:spPr>
                      <wps:txbx>
                        <w:txbxContent>
                          <w:p w14:paraId="7D98C492" w14:textId="77777777" w:rsidR="00E255F5" w:rsidRPr="003B781A" w:rsidRDefault="00E255F5" w:rsidP="00E255F5">
                            <w:pPr>
                              <w:jc w:val="center"/>
                              <w:rPr>
                                <w:rFonts w:ascii="ＭＳ 明朝" w:hAnsi="ＭＳ 明朝"/>
                              </w:rPr>
                            </w:pPr>
                            <w:r w:rsidRPr="002A7082">
                              <w:rPr>
                                <w:rFonts w:ascii="ＭＳ 明朝" w:hAnsi="ＭＳ 明朝" w:hint="eastAsia"/>
                              </w:rPr>
                              <w:t>基準適用外</w:t>
                            </w:r>
                          </w:p>
                        </w:txbxContent>
                      </wps:txbx>
                      <wps:bodyPr rot="0" vert="horz" wrap="square" lIns="91440" tIns="45720" rIns="91440" bIns="45720" anchor="ctr" anchorCtr="0">
                        <a:noAutofit/>
                      </wps:bodyPr>
                    </wps:wsp>
                  </a:graphicData>
                </a:graphic>
              </wp:anchor>
            </w:drawing>
          </mc:Choice>
          <mc:Fallback>
            <w:pict>
              <v:shape w14:anchorId="6DDF1913" id="_x0000_s1086" type="#_x0000_t202" style="position:absolute;left:0;text-align:left;margin-left:310.3pt;margin-top:11.7pt;width:85.0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" filled="f">
                <v:textbox>
                  <w:txbxContent>
                    <w:p w14:paraId="7D98C492" w14:textId="77777777" w:rsidR="00E255F5" w:rsidRPr="003B781A" w:rsidRDefault="00E255F5" w:rsidP="00E255F5">
                      <w:pPr>
                        <w:jc w:val="center"/>
                        <w:rPr>
                          <w:rFonts w:ascii="ＭＳ 明朝" w:hAnsi="ＭＳ 明朝"/>
                        </w:rPr>
                      </w:pPr>
                      <w:r w:rsidRPr="002A7082">
                        <w:rPr>
                          <w:rFonts w:ascii="ＭＳ 明朝" w:hAnsi="ＭＳ 明朝" w:hint="eastAsia"/>
                        </w:rPr>
                        <w:t>基準適用外</w:t>
                      </w:r>
                    </w:p>
                  </w:txbxContent>
                </v:textbox>
              </v:shape>
            </w:pict>
          </mc:Fallback>
        </mc:AlternateContent>
      </w:r>
    </w:p>
    <w:p w14:paraId="63398A7F" w14:textId="77777777" w:rsidR="00E255F5" w:rsidRPr="002A7082" w:rsidRDefault="00E255F5" w:rsidP="00E255F5">
      <w:pPr>
        <w:rPr>
          <w:rFonts w:asciiTheme="minorEastAsia" w:eastAsiaTheme="minorEastAsia" w:hAnsiTheme="minorEastAsia"/>
          <w:color w:val="000000"/>
        </w:rPr>
      </w:pPr>
    </w:p>
    <w:p w14:paraId="31830FE4" w14:textId="77777777" w:rsidR="00E255F5" w:rsidRPr="002A7082" w:rsidRDefault="00E255F5" w:rsidP="00E255F5">
      <w:pPr>
        <w:rPr>
          <w:rFonts w:asciiTheme="minorEastAsia" w:eastAsiaTheme="minorEastAsia" w:hAnsiTheme="minorEastAsia"/>
          <w:color w:val="000000"/>
        </w:rPr>
      </w:pPr>
    </w:p>
    <w:p w14:paraId="0C056AEF" w14:textId="77777777" w:rsidR="00E255F5" w:rsidRPr="002A7082" w:rsidRDefault="00E255F5" w:rsidP="00E255F5">
      <w:pPr>
        <w:rPr>
          <w:rFonts w:asciiTheme="minorEastAsia" w:eastAsiaTheme="minorEastAsia" w:hAnsiTheme="minorEastAsia"/>
          <w:color w:val="000000"/>
        </w:rPr>
      </w:pPr>
    </w:p>
    <w:p w14:paraId="46E402C7" w14:textId="77777777" w:rsidR="00E255F5" w:rsidRPr="002A7082" w:rsidRDefault="00E255F5" w:rsidP="00E255F5">
      <w:pPr>
        <w:rPr>
          <w:rFonts w:asciiTheme="minorEastAsia" w:eastAsiaTheme="minorEastAsia" w:hAnsiTheme="minorEastAsia"/>
          <w:color w:val="000000"/>
        </w:rPr>
      </w:pPr>
    </w:p>
    <w:p w14:paraId="344B6FB9" w14:textId="77777777" w:rsidR="00E255F5" w:rsidRPr="002A7082" w:rsidRDefault="00E255F5" w:rsidP="00E255F5">
      <w:pPr>
        <w:rPr>
          <w:rFonts w:asciiTheme="minorEastAsia" w:eastAsiaTheme="minorEastAsia" w:hAnsiTheme="minorEastAsia"/>
          <w:color w:val="000000"/>
        </w:rPr>
      </w:pPr>
    </w:p>
    <w:p w14:paraId="4D09E778" w14:textId="77777777" w:rsidR="00E255F5" w:rsidRPr="002A7082" w:rsidRDefault="00E255F5" w:rsidP="00E255F5">
      <w:pPr>
        <w:rPr>
          <w:rFonts w:asciiTheme="minorEastAsia" w:eastAsiaTheme="minorEastAsia" w:hAnsiTheme="minorEastAsia"/>
          <w:color w:val="000000"/>
        </w:rPr>
      </w:pPr>
    </w:p>
    <w:p w14:paraId="1001C994" w14:textId="77777777" w:rsidR="00E255F5" w:rsidRPr="002A7082" w:rsidRDefault="00E255F5" w:rsidP="00E255F5">
      <w:pPr>
        <w:rPr>
          <w:rFonts w:asciiTheme="minorEastAsia" w:eastAsiaTheme="minorEastAsia" w:hAnsiTheme="minorEastAsia"/>
          <w:color w:val="000000"/>
        </w:rPr>
      </w:pPr>
    </w:p>
    <w:p w14:paraId="2F9EE438" w14:textId="77777777" w:rsidR="00E255F5" w:rsidRPr="002A7082" w:rsidRDefault="00E255F5" w:rsidP="00E255F5">
      <w:pPr>
        <w:pStyle w:val="af6"/>
        <w:rPr>
          <w:rFonts w:asciiTheme="minorEastAsia" w:eastAsiaTheme="minorEastAsia" w:hAnsiTheme="minorEastAsia"/>
          <w:bdr w:val="single" w:sz="4" w:space="0" w:color="auto"/>
        </w:rPr>
      </w:pPr>
      <w:r w:rsidRPr="002A7082">
        <w:rPr>
          <w:rFonts w:asciiTheme="minorEastAsia" w:eastAsiaTheme="minorEastAsia" w:hAnsiTheme="minorEastAsia" w:hint="eastAsia"/>
          <w:bdr w:val="single" w:sz="4" w:space="0" w:color="auto"/>
        </w:rPr>
        <w:lastRenderedPageBreak/>
        <w:t>政令第23条第1項第1号・条例第2</w:t>
      </w:r>
      <w:r w:rsidRPr="002A7082">
        <w:rPr>
          <w:rFonts w:asciiTheme="minorEastAsia" w:eastAsiaTheme="minorEastAsia" w:hAnsiTheme="minorEastAsia"/>
          <w:bdr w:val="single" w:sz="4" w:space="0" w:color="auto"/>
        </w:rPr>
        <w:t>8</w:t>
      </w:r>
      <w:r w:rsidRPr="002A7082">
        <w:rPr>
          <w:rFonts w:asciiTheme="minorEastAsia" w:eastAsiaTheme="minorEastAsia" w:hAnsiTheme="minorEastAsia" w:hint="eastAsia"/>
          <w:bdr w:val="single" w:sz="4" w:space="0" w:color="auto"/>
        </w:rPr>
        <w:t>条第1項第1号</w:t>
      </w:r>
    </w:p>
    <w:p w14:paraId="7DA60DAF"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○増築等を行う部分については、建築物移動等円滑化基準が適用される。</w:t>
      </w:r>
    </w:p>
    <w:p w14:paraId="6667EE81" w14:textId="77777777" w:rsidR="00E255F5" w:rsidRPr="002A7082" w:rsidRDefault="00E255F5" w:rsidP="00E255F5">
      <w:pPr>
        <w:rPr>
          <w:rFonts w:asciiTheme="minorEastAsia" w:eastAsiaTheme="minorEastAsia" w:hAnsiTheme="minorEastAsia"/>
          <w:color w:val="000000"/>
        </w:rPr>
      </w:pPr>
    </w:p>
    <w:p w14:paraId="3C35B57D" w14:textId="77777777" w:rsidR="00E255F5" w:rsidRPr="002A7082" w:rsidRDefault="00E255F5" w:rsidP="00E255F5">
      <w:pPr>
        <w:pStyle w:val="af6"/>
        <w:rPr>
          <w:rFonts w:asciiTheme="minorEastAsia" w:eastAsiaTheme="minorEastAsia" w:hAnsiTheme="minorEastAsia"/>
          <w:bdr w:val="single" w:sz="4" w:space="0" w:color="auto"/>
        </w:rPr>
      </w:pPr>
      <w:r w:rsidRPr="002A7082">
        <w:rPr>
          <w:rFonts w:asciiTheme="minorEastAsia" w:eastAsiaTheme="minorEastAsia" w:hAnsiTheme="minorEastAsia" w:hint="eastAsia"/>
          <w:bdr w:val="single" w:sz="4" w:space="0" w:color="auto"/>
        </w:rPr>
        <w:t>政令第23条第1項第2号・条例第2</w:t>
      </w:r>
      <w:r w:rsidRPr="002A7082">
        <w:rPr>
          <w:rFonts w:asciiTheme="minorEastAsia" w:eastAsiaTheme="minorEastAsia" w:hAnsiTheme="minorEastAsia"/>
          <w:bdr w:val="single" w:sz="4" w:space="0" w:color="auto"/>
        </w:rPr>
        <w:t>8</w:t>
      </w:r>
      <w:r w:rsidRPr="002A7082">
        <w:rPr>
          <w:rFonts w:asciiTheme="minorEastAsia" w:eastAsiaTheme="minorEastAsia" w:hAnsiTheme="minorEastAsia" w:hint="eastAsia"/>
          <w:bdr w:val="single" w:sz="4" w:space="0" w:color="auto"/>
        </w:rPr>
        <w:t>条第1項第2号</w:t>
      </w:r>
    </w:p>
    <w:p w14:paraId="73804217"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道等から、増築等の部分にある利用居室（当該利用居室が第15条の劇場等の客席である場合にあっては、車椅子使用者用経路を含む。）又は共同住宅等の住戸等までの一以上の経路も移動等円滑化基準に適合させる必要がある。</w:t>
      </w:r>
    </w:p>
    <w:p w14:paraId="1A7469B7" w14:textId="77777777" w:rsidR="00E255F5" w:rsidRPr="002A7082" w:rsidRDefault="00E255F5" w:rsidP="00E255F5">
      <w:pPr>
        <w:rPr>
          <w:rFonts w:asciiTheme="minorEastAsia" w:eastAsiaTheme="minorEastAsia" w:hAnsiTheme="minorEastAsia"/>
          <w:color w:val="000000"/>
        </w:rPr>
      </w:pPr>
    </w:p>
    <w:p w14:paraId="7F08409B" w14:textId="77777777" w:rsidR="00E255F5" w:rsidRPr="002A7082" w:rsidRDefault="00E255F5" w:rsidP="00E255F5">
      <w:pPr>
        <w:pStyle w:val="af6"/>
        <w:rPr>
          <w:rFonts w:asciiTheme="minorEastAsia" w:eastAsiaTheme="minorEastAsia" w:hAnsiTheme="minorEastAsia"/>
          <w:bdr w:val="single" w:sz="4" w:space="0" w:color="auto"/>
        </w:rPr>
      </w:pPr>
      <w:r w:rsidRPr="002A7082">
        <w:rPr>
          <w:rFonts w:asciiTheme="minorEastAsia" w:eastAsiaTheme="minorEastAsia" w:hAnsiTheme="minorEastAsia" w:hint="eastAsia"/>
          <w:bdr w:val="single" w:sz="4" w:space="0" w:color="auto"/>
        </w:rPr>
        <w:t>政令第23条第1項第3号・条例第2</w:t>
      </w:r>
      <w:r w:rsidRPr="002A7082">
        <w:rPr>
          <w:rFonts w:asciiTheme="minorEastAsia" w:eastAsiaTheme="minorEastAsia" w:hAnsiTheme="minorEastAsia"/>
          <w:bdr w:val="single" w:sz="4" w:space="0" w:color="auto"/>
        </w:rPr>
        <w:t>8</w:t>
      </w:r>
      <w:r w:rsidRPr="002A7082">
        <w:rPr>
          <w:rFonts w:asciiTheme="minorEastAsia" w:eastAsiaTheme="minorEastAsia" w:hAnsiTheme="minorEastAsia" w:hint="eastAsia"/>
          <w:bdr w:val="single" w:sz="4" w:space="0" w:color="auto"/>
        </w:rPr>
        <w:t>条第1項第3号</w:t>
      </w:r>
    </w:p>
    <w:p w14:paraId="7AA3842C"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○増築等の部分又は既存部分によらず敷地内に利用者用の便所がある場合、政令第14条及び</w:t>
      </w:r>
      <w:r w:rsidRPr="002A7082">
        <w:rPr>
          <w:rFonts w:asciiTheme="minorEastAsia" w:eastAsiaTheme="minorEastAsia" w:hAnsiTheme="minorEastAsia"/>
          <w:color w:val="000000"/>
        </w:rPr>
        <w:br/>
      </w:r>
      <w:r w:rsidRPr="002A7082">
        <w:rPr>
          <w:rFonts w:asciiTheme="minorEastAsia" w:eastAsiaTheme="minorEastAsia" w:hAnsiTheme="minorEastAsia" w:hint="eastAsia"/>
          <w:color w:val="000000"/>
        </w:rPr>
        <w:t>条例第18条の規定が適用される。</w:t>
      </w:r>
    </w:p>
    <w:p w14:paraId="6E129493" w14:textId="77777777" w:rsidR="00E255F5" w:rsidRPr="002A7082" w:rsidRDefault="00E255F5" w:rsidP="00E255F5">
      <w:pPr>
        <w:ind w:leftChars="200" w:left="420"/>
        <w:rPr>
          <w:rFonts w:asciiTheme="minorEastAsia" w:eastAsiaTheme="minorEastAsia" w:hAnsiTheme="minorEastAsia"/>
          <w:color w:val="000000"/>
        </w:rPr>
      </w:pPr>
      <w:r w:rsidRPr="002A7082">
        <w:rPr>
          <w:rFonts w:asciiTheme="minorEastAsia" w:eastAsiaTheme="minorEastAsia" w:hAnsiTheme="minorEastAsia" w:hint="eastAsia"/>
          <w:color w:val="000000"/>
        </w:rPr>
        <w:t>・不特定多数利用便所は、増築等に係る部分を有する階の数以上を設ける。（増築等にかかる床面積の合計が500㎡未満の建築物は除く）</w:t>
      </w:r>
    </w:p>
    <w:p w14:paraId="59DAD0B3" w14:textId="77777777" w:rsidR="00E255F5" w:rsidRPr="002A7082" w:rsidRDefault="00E255F5" w:rsidP="00E255F5">
      <w:pPr>
        <w:ind w:leftChars="200" w:left="63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当該階の車椅子使用者用便房の必要設置数は、増築等に係る部分の面積及び不特定多数利用便所（既存のものを含む）の箇所数を元に算定する。（不特定かつ多数の者が利用し、又は主として高齢者、障がい者等が利用する部分の床面積の合計が千平方メートル未満の建築物は、一以上）</w:t>
      </w:r>
    </w:p>
    <w:p w14:paraId="3A854243" w14:textId="77777777" w:rsidR="00E255F5" w:rsidRPr="002A7082" w:rsidRDefault="00E255F5" w:rsidP="00E255F5">
      <w:pPr>
        <w:ind w:leftChars="200" w:left="63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・既存の便所・車椅子使用者便房がある場合、既存のものの数と新設するものの数を合算して、必要設置数を満たせばよいこととする。</w:t>
      </w:r>
    </w:p>
    <w:p w14:paraId="254BD903"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○増築等を行う部分においてこの規定に基づく「車椅子使用者用便房を有する便所」を整備するのであれば、既存部分にある便所までを改修する義務はない。</w:t>
      </w:r>
      <w:r w:rsidRPr="002A7082">
        <w:rPr>
          <w:rFonts w:asciiTheme="minorEastAsia" w:eastAsiaTheme="minorEastAsia" w:hAnsiTheme="minorEastAsia"/>
          <w:color w:val="000000"/>
        </w:rPr>
        <w:br/>
      </w:r>
      <w:r w:rsidRPr="002A7082">
        <w:rPr>
          <w:rFonts w:asciiTheme="minorEastAsia" w:eastAsiaTheme="minorEastAsia" w:hAnsiTheme="minorEastAsia" w:hint="eastAsia"/>
          <w:color w:val="000000"/>
        </w:rPr>
        <w:t>逆にいえば、増築等の部分にこの便所の設置がない場合は、既存部分にある便所を政令第14条及び条例第18条の基準に適合するよう改修しなければならない。</w:t>
      </w:r>
    </w:p>
    <w:p w14:paraId="69D1054E"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○なお、政令第14条第3項に規定するオストメイト対応設備についても同様である。</w:t>
      </w:r>
    </w:p>
    <w:p w14:paraId="12C56A8A" w14:textId="77777777" w:rsidR="00E255F5" w:rsidRPr="002A7082" w:rsidRDefault="00E255F5" w:rsidP="00E255F5">
      <w:pPr>
        <w:ind w:leftChars="100" w:left="420" w:hangingChars="100" w:hanging="210"/>
        <w:rPr>
          <w:rFonts w:asciiTheme="minorEastAsia" w:eastAsiaTheme="minorEastAsia" w:hAnsiTheme="minorEastAsia"/>
          <w:color w:val="000000"/>
        </w:rPr>
      </w:pPr>
    </w:p>
    <w:p w14:paraId="3A94E482" w14:textId="77777777" w:rsidR="00E255F5" w:rsidRPr="002A7082" w:rsidRDefault="00E255F5" w:rsidP="00E255F5">
      <w:pPr>
        <w:rPr>
          <w:rFonts w:asciiTheme="minorEastAsia" w:eastAsiaTheme="minorEastAsia" w:hAnsiTheme="minorEastAsia"/>
          <w:color w:val="000000"/>
          <w:bdr w:val="single" w:sz="4" w:space="0" w:color="auto"/>
        </w:rPr>
      </w:pPr>
      <w:r w:rsidRPr="002A7082">
        <w:rPr>
          <w:rFonts w:asciiTheme="minorEastAsia" w:eastAsiaTheme="minorEastAsia" w:hAnsiTheme="minorEastAsia" w:hint="eastAsia"/>
          <w:color w:val="000000"/>
          <w:bdr w:val="single" w:sz="4" w:space="0" w:color="auto"/>
        </w:rPr>
        <w:t>政令第23条第1項第4号・条例第2</w:t>
      </w:r>
      <w:r w:rsidRPr="002A7082">
        <w:rPr>
          <w:rFonts w:asciiTheme="minorEastAsia" w:eastAsiaTheme="minorEastAsia" w:hAnsiTheme="minorEastAsia"/>
          <w:color w:val="000000"/>
          <w:bdr w:val="single" w:sz="4" w:space="0" w:color="auto"/>
        </w:rPr>
        <w:t>8</w:t>
      </w:r>
      <w:r w:rsidRPr="002A7082">
        <w:rPr>
          <w:rFonts w:asciiTheme="minorEastAsia" w:eastAsiaTheme="minorEastAsia" w:hAnsiTheme="minorEastAsia" w:hint="eastAsia"/>
          <w:color w:val="000000"/>
          <w:bdr w:val="single" w:sz="4" w:space="0" w:color="auto"/>
        </w:rPr>
        <w:t>条第1項第4号</w:t>
      </w:r>
    </w:p>
    <w:p w14:paraId="7D0F27CA"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政令第23条第1項第3号に基づく「車椅子使用者用便房を有する便所」を設置した場合に、利用居室（当該利用居室が第15条の劇場等の客席である場合にあっては、車椅子使用者用経路を含む。）からこの便所までの経路を整備する規定である。</w:t>
      </w:r>
      <w:r w:rsidRPr="002A7082">
        <w:rPr>
          <w:rFonts w:asciiTheme="minorEastAsia" w:eastAsiaTheme="minorEastAsia" w:hAnsiTheme="minorEastAsia"/>
          <w:color w:val="000000"/>
        </w:rPr>
        <w:br/>
      </w:r>
      <w:r w:rsidRPr="002A7082">
        <w:rPr>
          <w:rFonts w:asciiTheme="minorEastAsia" w:eastAsiaTheme="minorEastAsia" w:hAnsiTheme="minorEastAsia" w:hint="eastAsia"/>
          <w:color w:val="000000"/>
        </w:rPr>
        <w:t>従って、増築等の部分内で対応できる場合もある。</w:t>
      </w:r>
    </w:p>
    <w:p w14:paraId="4976650C" w14:textId="77777777" w:rsidR="00E255F5" w:rsidRPr="002A7082" w:rsidRDefault="00E255F5" w:rsidP="00E255F5">
      <w:pPr>
        <w:rPr>
          <w:rFonts w:asciiTheme="minorEastAsia" w:eastAsiaTheme="minorEastAsia" w:hAnsiTheme="minorEastAsia"/>
          <w:color w:val="000000"/>
        </w:rPr>
      </w:pPr>
    </w:p>
    <w:p w14:paraId="5E0F5027" w14:textId="77777777" w:rsidR="00E255F5" w:rsidRPr="002A7082" w:rsidRDefault="00E255F5" w:rsidP="00E255F5">
      <w:pPr>
        <w:pStyle w:val="af6"/>
        <w:rPr>
          <w:rFonts w:asciiTheme="minorEastAsia" w:eastAsiaTheme="minorEastAsia" w:hAnsiTheme="minorEastAsia"/>
          <w:bdr w:val="single" w:sz="4" w:space="0" w:color="auto"/>
        </w:rPr>
      </w:pPr>
      <w:r w:rsidRPr="002A7082">
        <w:rPr>
          <w:rFonts w:asciiTheme="minorEastAsia" w:eastAsiaTheme="minorEastAsia" w:hAnsiTheme="minorEastAsia" w:hint="eastAsia"/>
          <w:bdr w:val="single" w:sz="4" w:space="0" w:color="auto"/>
        </w:rPr>
        <w:t>政令第23条第1項第5号・条例第2</w:t>
      </w:r>
      <w:r w:rsidRPr="002A7082">
        <w:rPr>
          <w:rFonts w:asciiTheme="minorEastAsia" w:eastAsiaTheme="minorEastAsia" w:hAnsiTheme="minorEastAsia"/>
          <w:bdr w:val="single" w:sz="4" w:space="0" w:color="auto"/>
        </w:rPr>
        <w:t>8</w:t>
      </w:r>
      <w:r w:rsidRPr="002A7082">
        <w:rPr>
          <w:rFonts w:asciiTheme="minorEastAsia" w:eastAsiaTheme="minorEastAsia" w:hAnsiTheme="minorEastAsia" w:hint="eastAsia"/>
          <w:bdr w:val="single" w:sz="4" w:space="0" w:color="auto"/>
        </w:rPr>
        <w:t>条第1項第5号</w:t>
      </w:r>
    </w:p>
    <w:p w14:paraId="0C82DD5C" w14:textId="77777777" w:rsidR="00E255F5" w:rsidRPr="002A7082" w:rsidRDefault="00E255F5" w:rsidP="00E255F5">
      <w:pPr>
        <w:ind w:leftChars="100" w:left="420" w:hangingChars="100" w:hanging="210"/>
        <w:rPr>
          <w:rFonts w:asciiTheme="minorEastAsia" w:eastAsiaTheme="minorEastAsia" w:hAnsiTheme="minorEastAsia"/>
          <w:strike/>
          <w:color w:val="000000"/>
        </w:rPr>
      </w:pPr>
      <w:r w:rsidRPr="002A7082">
        <w:rPr>
          <w:rFonts w:asciiTheme="minorEastAsia" w:eastAsiaTheme="minorEastAsia" w:hAnsiTheme="minorEastAsia" w:hint="eastAsia"/>
          <w:color w:val="000000"/>
        </w:rPr>
        <w:t>○政令第23条第1項第3号と同様の主旨で規定されている。増築等の部分又は既存部分によらず敷地内に利用者用の駐車場がある場合、政令第18条の規定が適用される。</w:t>
      </w:r>
    </w:p>
    <w:p w14:paraId="1372C933" w14:textId="77777777" w:rsidR="00E255F5" w:rsidRPr="002A7082" w:rsidRDefault="00E255F5" w:rsidP="00E255F5">
      <w:pPr>
        <w:ind w:leftChars="200" w:left="63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・増築等に係る部分に多数の者が利用する駐車場の駐車施設がある場合、増築等に係る部分の駐車施設数に応じた数以上の車椅子使用者用駐車施設を設ける。</w:t>
      </w:r>
    </w:p>
    <w:p w14:paraId="359D548A" w14:textId="77777777" w:rsidR="00E255F5" w:rsidRPr="002A7082" w:rsidRDefault="00E255F5" w:rsidP="00E255F5">
      <w:pPr>
        <w:ind w:leftChars="200" w:left="63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・増築等に係る部分に多数の者が利用する駐車場の駐車施設がない場合、駐車場全体で1以上の車椅子使用者用駐車施設を設ける。</w:t>
      </w:r>
    </w:p>
    <w:p w14:paraId="6FC0EFA5" w14:textId="77777777" w:rsidR="00E255F5" w:rsidRPr="002A7082" w:rsidRDefault="00E255F5" w:rsidP="00E255F5">
      <w:pPr>
        <w:ind w:leftChars="200" w:left="63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・既存の車椅子使用者用駐車施設がある場合、既存のものの数と新設するものの数を合算して、必要設置数を満たせばよいこととする。</w:t>
      </w:r>
    </w:p>
    <w:p w14:paraId="57B69203" w14:textId="77777777" w:rsidR="00E255F5" w:rsidRPr="002A7082" w:rsidRDefault="00E255F5" w:rsidP="00E255F5">
      <w:pPr>
        <w:pStyle w:val="af6"/>
        <w:rPr>
          <w:rFonts w:asciiTheme="minorEastAsia" w:eastAsiaTheme="minorEastAsia" w:hAnsiTheme="minorEastAsia"/>
        </w:rPr>
      </w:pPr>
      <w:r w:rsidRPr="002A7082">
        <w:rPr>
          <w:rFonts w:asciiTheme="minorEastAsia" w:eastAsiaTheme="minorEastAsia" w:hAnsiTheme="minorEastAsia" w:hint="eastAsia"/>
          <w:bdr w:val="single" w:sz="4" w:space="0" w:color="auto"/>
        </w:rPr>
        <w:lastRenderedPageBreak/>
        <w:t>令第23条第1項第6号・条例第2</w:t>
      </w:r>
      <w:r w:rsidRPr="002A7082">
        <w:rPr>
          <w:rFonts w:asciiTheme="minorEastAsia" w:eastAsiaTheme="minorEastAsia" w:hAnsiTheme="minorEastAsia"/>
          <w:bdr w:val="single" w:sz="4" w:space="0" w:color="auto"/>
        </w:rPr>
        <w:t>8</w:t>
      </w:r>
      <w:r w:rsidRPr="002A7082">
        <w:rPr>
          <w:rFonts w:asciiTheme="minorEastAsia" w:eastAsiaTheme="minorEastAsia" w:hAnsiTheme="minorEastAsia" w:hint="eastAsia"/>
          <w:bdr w:val="single" w:sz="4" w:space="0" w:color="auto"/>
        </w:rPr>
        <w:t>条第1項第6号</w:t>
      </w:r>
    </w:p>
    <w:p w14:paraId="120C6DB6"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○第４号と同様の主旨で規定されている。</w:t>
      </w:r>
    </w:p>
    <w:p w14:paraId="01D992D2" w14:textId="77777777" w:rsidR="00E255F5" w:rsidRPr="002A7082" w:rsidRDefault="00E255F5" w:rsidP="00E255F5">
      <w:pPr>
        <w:rPr>
          <w:rFonts w:asciiTheme="minorEastAsia" w:eastAsiaTheme="minorEastAsia" w:hAnsiTheme="minorEastAsia"/>
          <w:color w:val="000000"/>
        </w:rPr>
      </w:pPr>
    </w:p>
    <w:p w14:paraId="12E24281" w14:textId="77777777" w:rsidR="00E255F5" w:rsidRPr="002A7082" w:rsidRDefault="00E255F5" w:rsidP="00E255F5">
      <w:pPr>
        <w:rPr>
          <w:rFonts w:asciiTheme="minorEastAsia" w:eastAsiaTheme="minorEastAsia" w:hAnsiTheme="minorEastAsia"/>
          <w:color w:val="000000"/>
        </w:rPr>
      </w:pPr>
      <w:r w:rsidRPr="002A7082">
        <w:rPr>
          <w:rFonts w:asciiTheme="minorEastAsia" w:eastAsiaTheme="minorEastAsia" w:hAnsiTheme="minorEastAsia" w:hint="eastAsia"/>
          <w:color w:val="000000"/>
          <w:bdr w:val="single" w:sz="4" w:space="0" w:color="auto"/>
        </w:rPr>
        <w:t>政令第26条第2項・条例第</w:t>
      </w:r>
      <w:r w:rsidRPr="002A7082">
        <w:rPr>
          <w:rFonts w:asciiTheme="minorEastAsia" w:eastAsiaTheme="minorEastAsia" w:hAnsiTheme="minorEastAsia"/>
          <w:color w:val="000000"/>
          <w:bdr w:val="single" w:sz="4" w:space="0" w:color="auto"/>
        </w:rPr>
        <w:t>28条第2項</w:t>
      </w:r>
    </w:p>
    <w:p w14:paraId="0D1E1BE5"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○500㎡未満の特別特定建築物に関する規定である。</w:t>
      </w:r>
    </w:p>
    <w:p w14:paraId="5720E02E"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○政令では、第20条及び第26条第1項の規定が増築等に係る部分（路面店舗の場合）がある場合に適用されるが、条例において政令第23条に適合するよう求めている。</w:t>
      </w:r>
    </w:p>
    <w:p w14:paraId="23452333" w14:textId="77777777" w:rsidR="00E255F5" w:rsidRPr="002A7082" w:rsidRDefault="00E255F5" w:rsidP="00E255F5">
      <w:pPr>
        <w:ind w:leftChars="100" w:left="420" w:hangingChars="100" w:hanging="210"/>
        <w:rPr>
          <w:rFonts w:asciiTheme="minorEastAsia" w:eastAsiaTheme="minorEastAsia" w:hAnsiTheme="minorEastAsia"/>
          <w:color w:val="000000"/>
        </w:rPr>
      </w:pPr>
      <w:r w:rsidRPr="002A7082">
        <w:rPr>
          <w:rFonts w:asciiTheme="minorEastAsia" w:eastAsiaTheme="minorEastAsia" w:hAnsiTheme="minorEastAsia" w:hint="eastAsia"/>
          <w:color w:val="000000"/>
        </w:rPr>
        <w:t>○適用の考え方については、第1項に掲げる部分と同様である。</w:t>
      </w:r>
    </w:p>
    <w:p w14:paraId="2E6410E1" w14:textId="77777777" w:rsidR="00E255F5" w:rsidRPr="002A7082" w:rsidRDefault="00E255F5" w:rsidP="00E255F5">
      <w:pPr>
        <w:rPr>
          <w:rFonts w:asciiTheme="minorEastAsia" w:eastAsiaTheme="minorEastAsia" w:hAnsiTheme="minorEastAsia"/>
          <w:color w:val="000000"/>
        </w:rPr>
      </w:pPr>
    </w:p>
    <w:p w14:paraId="4FE847CD" w14:textId="77777777" w:rsidR="00E255F5" w:rsidRPr="002A7082" w:rsidRDefault="00E255F5" w:rsidP="00E255F5">
      <w:pPr>
        <w:pStyle w:val="af6"/>
        <w:rPr>
          <w:rFonts w:asciiTheme="minorEastAsia" w:eastAsiaTheme="minorEastAsia" w:hAnsiTheme="minorEastAsia"/>
        </w:rPr>
      </w:pPr>
      <w:r w:rsidRPr="002A7082">
        <w:rPr>
          <w:rFonts w:asciiTheme="minorEastAsia" w:eastAsiaTheme="minorEastAsia" w:hAnsiTheme="minorEastAsia" w:hint="eastAsia"/>
          <w:bdr w:val="single" w:sz="4" w:space="0" w:color="auto"/>
        </w:rPr>
        <w:t>政令・条例の規定中に面積要件が設けられているもの等の扱いについて</w:t>
      </w:r>
    </w:p>
    <w:p w14:paraId="1D1768EE" w14:textId="77777777" w:rsidR="00E255F5" w:rsidRPr="002A7082" w:rsidRDefault="00E255F5" w:rsidP="00E255F5">
      <w:pPr>
        <w:ind w:firstLineChars="200" w:firstLine="420"/>
        <w:rPr>
          <w:rFonts w:asciiTheme="minorEastAsia" w:eastAsiaTheme="minorEastAsia" w:hAnsiTheme="minorEastAsia"/>
          <w:color w:val="000000"/>
        </w:rPr>
      </w:pPr>
      <w:r w:rsidRPr="002A7082">
        <w:rPr>
          <w:rFonts w:asciiTheme="minorEastAsia" w:eastAsiaTheme="minorEastAsia" w:hAnsiTheme="minorEastAsia" w:hint="eastAsia"/>
          <w:color w:val="000000"/>
        </w:rPr>
        <w:t>政令・条例の規定中に面積要件が設けられているものは次のとおり。</w:t>
      </w:r>
    </w:p>
    <w:p w14:paraId="262123B1" w14:textId="77777777" w:rsidR="00E255F5" w:rsidRPr="002A7082" w:rsidRDefault="00E255F5" w:rsidP="00E255F5">
      <w:pPr>
        <w:ind w:leftChars="200" w:left="420" w:firstLineChars="100" w:firstLine="210"/>
        <w:rPr>
          <w:rFonts w:asciiTheme="minorEastAsia" w:eastAsiaTheme="minorEastAsia" w:hAnsiTheme="minorEastAsia"/>
          <w:color w:val="000000"/>
        </w:rPr>
      </w:pPr>
      <w:r w:rsidRPr="002A7082">
        <w:rPr>
          <w:rFonts w:asciiTheme="minorEastAsia" w:eastAsiaTheme="minorEastAsia" w:hAnsiTheme="minorEastAsia" w:hint="eastAsia"/>
          <w:color w:val="000000"/>
        </w:rPr>
        <w:t>・便所（ベビーベッド・ベビーチェアの設置：1,000㎡）</w:t>
      </w:r>
    </w:p>
    <w:p w14:paraId="6062FDBD" w14:textId="77777777" w:rsidR="00E255F5" w:rsidRPr="002A7082" w:rsidRDefault="00E255F5" w:rsidP="00E255F5">
      <w:pPr>
        <w:ind w:leftChars="200" w:left="420" w:firstLineChars="100" w:firstLine="210"/>
        <w:rPr>
          <w:rFonts w:asciiTheme="minorEastAsia" w:eastAsiaTheme="minorEastAsia" w:hAnsiTheme="minorEastAsia"/>
          <w:color w:val="000000"/>
        </w:rPr>
      </w:pPr>
      <w:r w:rsidRPr="002A7082">
        <w:rPr>
          <w:rFonts w:asciiTheme="minorEastAsia" w:eastAsiaTheme="minorEastAsia" w:hAnsiTheme="minorEastAsia" w:hint="eastAsia"/>
          <w:color w:val="000000"/>
        </w:rPr>
        <w:t>・便所（介護ベッド等の設置：10,000㎡）</w:t>
      </w:r>
    </w:p>
    <w:p w14:paraId="50AD1D97" w14:textId="77777777" w:rsidR="00E255F5" w:rsidRPr="002A7082" w:rsidRDefault="00E255F5" w:rsidP="00E255F5">
      <w:pPr>
        <w:ind w:leftChars="200" w:left="420" w:firstLineChars="100" w:firstLine="210"/>
        <w:rPr>
          <w:rFonts w:asciiTheme="minorEastAsia" w:eastAsiaTheme="minorEastAsia" w:hAnsiTheme="minorEastAsia"/>
          <w:color w:val="000000"/>
        </w:rPr>
      </w:pPr>
      <w:r w:rsidRPr="002A7082">
        <w:rPr>
          <w:rFonts w:asciiTheme="minorEastAsia" w:eastAsiaTheme="minorEastAsia" w:hAnsiTheme="minorEastAsia" w:hint="eastAsia"/>
          <w:color w:val="000000"/>
        </w:rPr>
        <w:t>・移動等円滑化経路/廊下（授乳場所の設置：5,000㎡）</w:t>
      </w:r>
    </w:p>
    <w:p w14:paraId="1C551335" w14:textId="77777777" w:rsidR="00E255F5" w:rsidRPr="002A7082" w:rsidRDefault="00E255F5" w:rsidP="00E255F5">
      <w:pPr>
        <w:ind w:leftChars="200" w:left="420" w:firstLineChars="100" w:firstLine="210"/>
        <w:rPr>
          <w:rFonts w:asciiTheme="minorEastAsia" w:eastAsiaTheme="minorEastAsia" w:hAnsiTheme="minorEastAsia"/>
          <w:color w:val="000000"/>
        </w:rPr>
      </w:pPr>
      <w:r w:rsidRPr="002A7082">
        <w:rPr>
          <w:rFonts w:asciiTheme="minorEastAsia" w:eastAsiaTheme="minorEastAsia" w:hAnsiTheme="minorEastAsia" w:hint="eastAsia"/>
          <w:color w:val="000000"/>
        </w:rPr>
        <w:t>・移動等円滑化経路/エレベーター（籠の幅140cm確保：2,000㎡）</w:t>
      </w:r>
    </w:p>
    <w:p w14:paraId="06CE9A92" w14:textId="77777777" w:rsidR="00E255F5" w:rsidRPr="002A7082" w:rsidRDefault="00E255F5" w:rsidP="00E255F5">
      <w:pPr>
        <w:ind w:leftChars="400" w:left="840"/>
        <w:rPr>
          <w:rFonts w:asciiTheme="minorEastAsia" w:eastAsiaTheme="minorEastAsia" w:hAnsiTheme="minorEastAsia"/>
          <w:color w:val="000000"/>
        </w:rPr>
      </w:pPr>
      <w:r w:rsidRPr="002A7082">
        <w:rPr>
          <w:rFonts w:asciiTheme="minorEastAsia" w:eastAsiaTheme="minorEastAsia" w:hAnsiTheme="minorEastAsia" w:hint="eastAsia"/>
          <w:color w:val="000000"/>
        </w:rPr>
        <w:t>その他、便所・浴室等において、小規模な施設（500㎡未満）について、簡易型を認めている。</w:t>
      </w:r>
    </w:p>
    <w:p w14:paraId="3F0C7D00" w14:textId="77777777" w:rsidR="00E255F5" w:rsidRPr="002A7082" w:rsidRDefault="00E255F5" w:rsidP="00E255F5">
      <w:pPr>
        <w:ind w:leftChars="200" w:left="420" w:firstLineChars="100" w:firstLine="210"/>
        <w:rPr>
          <w:rFonts w:asciiTheme="minorEastAsia" w:eastAsiaTheme="minorEastAsia" w:hAnsiTheme="minorEastAsia"/>
          <w:color w:val="000000"/>
        </w:rPr>
      </w:pPr>
    </w:p>
    <w:p w14:paraId="5D24380C" w14:textId="77777777" w:rsidR="00E255F5" w:rsidRPr="002A7082" w:rsidRDefault="00E255F5" w:rsidP="00E255F5">
      <w:pPr>
        <w:ind w:leftChars="200" w:left="420" w:firstLineChars="100" w:firstLine="210"/>
        <w:rPr>
          <w:rFonts w:asciiTheme="minorEastAsia" w:eastAsiaTheme="minorEastAsia" w:hAnsiTheme="minorEastAsia"/>
          <w:color w:val="000000"/>
        </w:rPr>
      </w:pPr>
      <w:r w:rsidRPr="002A7082">
        <w:rPr>
          <w:rFonts w:asciiTheme="minorEastAsia" w:eastAsiaTheme="minorEastAsia" w:hAnsiTheme="minorEastAsia" w:hint="eastAsia"/>
          <w:color w:val="000000"/>
        </w:rPr>
        <w:t>これらの規定の適用に際し、対象面積の算定は、増築等を行う部分の面積とする。</w:t>
      </w:r>
    </w:p>
    <w:p w14:paraId="51871666" w14:textId="77777777" w:rsidR="00E255F5" w:rsidRPr="002A7082" w:rsidRDefault="00E255F5" w:rsidP="00E255F5">
      <w:pPr>
        <w:ind w:leftChars="200" w:left="420" w:firstLineChars="100" w:firstLine="210"/>
        <w:rPr>
          <w:rFonts w:asciiTheme="minorEastAsia" w:eastAsiaTheme="minorEastAsia" w:hAnsiTheme="minorEastAsia"/>
          <w:color w:val="000000"/>
        </w:rPr>
      </w:pPr>
      <w:r w:rsidRPr="002A7082">
        <w:rPr>
          <w:rFonts w:asciiTheme="minorEastAsia" w:eastAsiaTheme="minorEastAsia" w:hAnsiTheme="minorEastAsia" w:hint="eastAsia"/>
          <w:color w:val="000000"/>
        </w:rPr>
        <w:t>なお、増築等に伴い、既存部分の便所の改修を行う場合も（既存部分の面積は考慮せず）増築等を行う部分の面積で判断するものとする。</w:t>
      </w:r>
    </w:p>
    <w:p w14:paraId="4673326D" w14:textId="77777777" w:rsidR="00E255F5" w:rsidRPr="002A7082" w:rsidRDefault="00E255F5" w:rsidP="00E255F5">
      <w:pPr>
        <w:rPr>
          <w:rFonts w:asciiTheme="minorEastAsia" w:eastAsiaTheme="minorEastAsia" w:hAnsiTheme="minorEastAsia"/>
          <w:color w:val="000000"/>
        </w:rPr>
      </w:pPr>
    </w:p>
    <w:p w14:paraId="4C62649A" w14:textId="77777777" w:rsidR="00E255F5" w:rsidRPr="002A7082" w:rsidRDefault="00E255F5" w:rsidP="00E255F5">
      <w:pPr>
        <w:pStyle w:val="af6"/>
        <w:rPr>
          <w:rFonts w:ascii="ＭＳ 明朝" w:eastAsia="ＭＳ 明朝" w:hAnsi="ＭＳ 明朝"/>
        </w:rPr>
      </w:pPr>
      <w:r w:rsidRPr="002A7082">
        <w:rPr>
          <w:rFonts w:ascii="ＭＳ 明朝" w:eastAsia="ＭＳ 明朝" w:hAnsi="ＭＳ 明朝" w:hint="eastAsia"/>
          <w:bdr w:val="single" w:sz="4" w:space="0" w:color="auto"/>
        </w:rPr>
        <w:t>増築等を行う際の案内設備の整備について</w:t>
      </w:r>
    </w:p>
    <w:p w14:paraId="75BA3C16" w14:textId="77777777" w:rsidR="00E255F5" w:rsidRPr="002A7082" w:rsidRDefault="00E255F5" w:rsidP="00E255F5">
      <w:pPr>
        <w:ind w:left="420" w:hangingChars="200" w:hanging="420"/>
        <w:rPr>
          <w:rFonts w:asciiTheme="minorEastAsia" w:eastAsiaTheme="minorEastAsia" w:hAnsiTheme="minorEastAsia"/>
          <w:color w:val="000000"/>
        </w:rPr>
      </w:pPr>
      <w:r w:rsidRPr="002A7082">
        <w:rPr>
          <w:rFonts w:asciiTheme="minorEastAsia" w:eastAsiaTheme="minorEastAsia" w:hAnsiTheme="minorEastAsia" w:hint="eastAsia"/>
          <w:color w:val="000000"/>
        </w:rPr>
        <w:t xml:space="preserve">　○案内設備に関しては、政令第21条により次のように規定されている。案内設備に関する規定は、設置した場合にかかるのではなく、設置の義務が課されているものである。</w:t>
      </w:r>
    </w:p>
    <w:p w14:paraId="04A01786" w14:textId="77777777" w:rsidR="00E255F5" w:rsidRPr="002A7082" w:rsidRDefault="00E255F5" w:rsidP="00E255F5">
      <w:pPr>
        <w:ind w:leftChars="200" w:left="2835" w:hangingChars="1150" w:hanging="2415"/>
        <w:rPr>
          <w:rFonts w:asciiTheme="minorEastAsia" w:eastAsiaTheme="minorEastAsia" w:hAnsiTheme="minorEastAsia"/>
          <w:color w:val="000000"/>
        </w:rPr>
      </w:pPr>
      <w:r w:rsidRPr="002A7082">
        <w:rPr>
          <w:rFonts w:asciiTheme="minorEastAsia" w:eastAsiaTheme="minorEastAsia" w:hAnsiTheme="minorEastAsia" w:hint="eastAsia"/>
          <w:color w:val="000000"/>
        </w:rPr>
        <w:t xml:space="preserve">　（政令第21条第1項）建築物又はその敷地には、…案内板その他の設備を設けなければならない。</w:t>
      </w:r>
    </w:p>
    <w:p w14:paraId="0CB32927" w14:textId="77777777" w:rsidR="00E255F5" w:rsidRPr="002A7082" w:rsidRDefault="00E255F5" w:rsidP="00E255F5">
      <w:pPr>
        <w:ind w:leftChars="200" w:left="2835" w:hangingChars="1150" w:hanging="2415"/>
        <w:rPr>
          <w:rFonts w:asciiTheme="minorEastAsia" w:eastAsiaTheme="minorEastAsia" w:hAnsiTheme="minorEastAsia"/>
          <w:color w:val="000000"/>
        </w:rPr>
      </w:pPr>
      <w:r w:rsidRPr="002A7082">
        <w:rPr>
          <w:rFonts w:asciiTheme="minorEastAsia" w:eastAsiaTheme="minorEastAsia" w:hAnsiTheme="minorEastAsia" w:hint="eastAsia"/>
          <w:color w:val="000000"/>
        </w:rPr>
        <w:t xml:space="preserve">　（政令第21条第2項）建築物又はその敷地には、…視覚障害者に示すための設備を設けなければならない。</w:t>
      </w:r>
    </w:p>
    <w:p w14:paraId="503E7CDB" w14:textId="77777777" w:rsidR="00E255F5" w:rsidRPr="002A7082" w:rsidRDefault="00E255F5" w:rsidP="00E255F5">
      <w:pPr>
        <w:ind w:left="420" w:hangingChars="200" w:hanging="420"/>
        <w:rPr>
          <w:rFonts w:asciiTheme="minorEastAsia" w:eastAsiaTheme="minorEastAsia" w:hAnsiTheme="minorEastAsia"/>
          <w:color w:val="000000"/>
        </w:rPr>
      </w:pPr>
      <w:r w:rsidRPr="002A7082">
        <w:rPr>
          <w:rFonts w:asciiTheme="minorEastAsia" w:eastAsiaTheme="minorEastAsia" w:hAnsiTheme="minorEastAsia" w:hint="eastAsia"/>
          <w:color w:val="000000"/>
        </w:rPr>
        <w:t xml:space="preserve">　　案内設備に関する規定は、設置した場合にかかるのではなく、設置の義務が課されているものである。</w:t>
      </w:r>
    </w:p>
    <w:p w14:paraId="0848C689" w14:textId="77777777" w:rsidR="00E255F5" w:rsidRPr="002A7082" w:rsidRDefault="00E255F5" w:rsidP="00E255F5">
      <w:pPr>
        <w:ind w:left="420" w:hangingChars="200" w:hanging="420"/>
        <w:rPr>
          <w:rFonts w:asciiTheme="minorEastAsia" w:eastAsiaTheme="minorEastAsia" w:hAnsiTheme="minorEastAsia"/>
          <w:color w:val="000000"/>
        </w:rPr>
      </w:pPr>
      <w:r w:rsidRPr="002A7082">
        <w:rPr>
          <w:rFonts w:asciiTheme="minorEastAsia" w:eastAsiaTheme="minorEastAsia" w:hAnsiTheme="minorEastAsia" w:hint="eastAsia"/>
          <w:color w:val="000000"/>
        </w:rPr>
        <w:t xml:space="preserve">　　よって、増築等においても、政令第23条第1項～第6項の適用範囲に対して、案内設備の設置が必要となる。</w:t>
      </w:r>
    </w:p>
    <w:p w14:paraId="6AF53B9A" w14:textId="77777777" w:rsidR="00E255F5" w:rsidRPr="002A7082" w:rsidRDefault="00E255F5" w:rsidP="00E255F5">
      <w:pPr>
        <w:rPr>
          <w:rFonts w:asciiTheme="minorEastAsia" w:eastAsiaTheme="minorEastAsia" w:hAnsiTheme="minorEastAsia"/>
          <w:color w:val="000000"/>
        </w:rPr>
      </w:pPr>
    </w:p>
    <w:p w14:paraId="5CFC67DF" w14:textId="77777777" w:rsidR="00E255F5" w:rsidRPr="002A7082" w:rsidRDefault="00E255F5" w:rsidP="00E255F5">
      <w:pPr>
        <w:ind w:left="420" w:hangingChars="200" w:hanging="420"/>
        <w:rPr>
          <w:rFonts w:asciiTheme="minorEastAsia" w:eastAsiaTheme="minorEastAsia" w:hAnsiTheme="minorEastAsia"/>
          <w:color w:val="000000"/>
        </w:rPr>
      </w:pPr>
      <w:r w:rsidRPr="002A7082">
        <w:rPr>
          <w:rFonts w:asciiTheme="minorEastAsia" w:eastAsiaTheme="minorEastAsia" w:hAnsiTheme="minorEastAsia" w:hint="eastAsia"/>
          <w:color w:val="000000"/>
        </w:rPr>
        <w:t xml:space="preserve">　○ただし、増築等に係る部分等のみ（政令第23条第1項第2号～第6号の範囲も含む）の</w:t>
      </w:r>
      <w:r w:rsidRPr="002A7082">
        <w:rPr>
          <w:rFonts w:asciiTheme="minorEastAsia" w:eastAsiaTheme="minorEastAsia" w:hAnsiTheme="minorEastAsia"/>
          <w:color w:val="000000"/>
        </w:rPr>
        <w:br/>
      </w:r>
      <w:r w:rsidRPr="002A7082">
        <w:rPr>
          <w:rFonts w:asciiTheme="minorEastAsia" w:eastAsiaTheme="minorEastAsia" w:hAnsiTheme="minorEastAsia" w:hint="eastAsia"/>
          <w:color w:val="000000"/>
        </w:rPr>
        <w:t>案内設備を設置する場合、施設全体の配置等がわからず、使いにくい案内設備になる場合もあるため、既存部分も包含した内容の案内設備を設けることが望ましい。</w:t>
      </w:r>
    </w:p>
    <w:p w14:paraId="5A29C9A0" w14:textId="77777777" w:rsidR="00E255F5" w:rsidRPr="002A7082" w:rsidRDefault="00E255F5" w:rsidP="00E255F5">
      <w:pPr>
        <w:rPr>
          <w:rFonts w:asciiTheme="minorEastAsia" w:eastAsiaTheme="minorEastAsia" w:hAnsiTheme="minorEastAsia"/>
          <w:color w:val="000000"/>
        </w:rPr>
      </w:pPr>
    </w:p>
    <w:p w14:paraId="1028E362" w14:textId="77777777" w:rsidR="00E255F5" w:rsidRPr="002A7082" w:rsidRDefault="00E255F5" w:rsidP="00E255F5">
      <w:pPr>
        <w:ind w:left="420" w:hangingChars="200" w:hanging="420"/>
        <w:rPr>
          <w:rFonts w:asciiTheme="minorEastAsia" w:eastAsiaTheme="minorEastAsia" w:hAnsiTheme="minorEastAsia"/>
          <w:color w:val="000000"/>
        </w:rPr>
      </w:pPr>
      <w:r w:rsidRPr="002A7082">
        <w:rPr>
          <w:rFonts w:asciiTheme="minorEastAsia" w:eastAsiaTheme="minorEastAsia" w:hAnsiTheme="minorEastAsia" w:hint="eastAsia"/>
          <w:color w:val="000000"/>
        </w:rPr>
        <w:t xml:space="preserve">　○なお、案内設備を既存部分に設ける場合においても、案内設備までの経路を視覚障害者移動等円滑化経路としなければならない。（参考：「道等～各利用居室」「利用居室～車椅子使用者</w:t>
      </w:r>
      <w:r w:rsidRPr="002A7082">
        <w:rPr>
          <w:rFonts w:asciiTheme="minorEastAsia" w:eastAsiaTheme="minorEastAsia" w:hAnsiTheme="minorEastAsia" w:hint="eastAsia"/>
          <w:color w:val="000000"/>
        </w:rPr>
        <w:lastRenderedPageBreak/>
        <w:t>用便房」「車椅子使用者用駐車施設～利用居室」のどの経路上にないものについては、政令第19条の移動等円滑化経路の規定は適用とならない。）</w:t>
      </w:r>
    </w:p>
    <w:p w14:paraId="0BA7DB6E" w14:textId="77777777" w:rsidR="00E255F5" w:rsidRPr="002A7082" w:rsidRDefault="00E255F5" w:rsidP="00E255F5">
      <w:pPr>
        <w:rPr>
          <w:rFonts w:asciiTheme="minorEastAsia" w:eastAsiaTheme="minorEastAsia" w:hAnsiTheme="minorEastAsia"/>
          <w:color w:val="000000"/>
        </w:rPr>
      </w:pPr>
    </w:p>
    <w:p w14:paraId="4199C09C" w14:textId="77777777" w:rsidR="00E255F5" w:rsidRPr="0079364B" w:rsidRDefault="00E255F5" w:rsidP="00E255F5">
      <w:pPr>
        <w:wordWrap w:val="0"/>
        <w:ind w:right="840"/>
        <w:rPr>
          <w:rFonts w:asciiTheme="minorEastAsia" w:eastAsiaTheme="minorEastAsia" w:hAnsiTheme="minorEastAsia"/>
          <w:color w:val="000000"/>
        </w:rPr>
      </w:pPr>
      <w:r w:rsidRPr="002A7082">
        <w:rPr>
          <w:noProof/>
          <w:color w:val="000000"/>
        </w:rPr>
        <mc:AlternateContent>
          <mc:Choice Requires="wpg">
            <w:drawing>
              <wp:anchor distT="0" distB="0" distL="114300" distR="114300" simplePos="0" relativeHeight="251661312" behindDoc="0" locked="0" layoutInCell="1" allowOverlap="1" wp14:anchorId="695DC25A" wp14:editId="4CF5DDA5">
                <wp:simplePos x="0" y="0"/>
                <wp:positionH relativeFrom="margin">
                  <wp:align>center</wp:align>
                </wp:positionH>
                <wp:positionV relativeFrom="paragraph">
                  <wp:posOffset>119528</wp:posOffset>
                </wp:positionV>
                <wp:extent cx="5759450" cy="503555"/>
                <wp:effectExtent l="0" t="0" r="12700" b="10795"/>
                <wp:wrapNone/>
                <wp:docPr id="8670" name="グループ化 8670"/>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8671" name="角丸四角形 8671"/>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5E094" w14:textId="77777777" w:rsidR="00E255F5" w:rsidRPr="003B2648" w:rsidRDefault="00E255F5" w:rsidP="00E255F5">
                              <w:pPr>
                                <w:wordWrap w:val="0"/>
                                <w:jc w:val="right"/>
                                <w:rPr>
                                  <w:rFonts w:ascii="ＭＳ 明朝" w:hAnsi="ＭＳ 明朝"/>
                                  <w:color w:val="000000" w:themeColor="text1"/>
                                  <w14:textOutline w14:w="9525" w14:cap="rnd" w14:cmpd="sng" w14:algn="ctr">
                                    <w14:noFill/>
                                    <w14:prstDash w14:val="solid"/>
                                    <w14:bevel/>
                                  </w14:textOutline>
                                </w:rPr>
                              </w:pPr>
                              <w:r w:rsidRPr="003B2648">
                                <w:rPr>
                                  <w:rFonts w:ascii="ＭＳ 明朝" w:hAnsi="ＭＳ 明朝" w:hint="eastAsia"/>
                                  <w:color w:val="000000" w:themeColor="text1"/>
                                  <w14:textOutline w14:w="9525" w14:cap="rnd" w14:cmpd="sng" w14:algn="ctr">
                                    <w14:noFill/>
                                    <w14:prstDash w14:val="solid"/>
                                    <w14:bevel/>
                                  </w14:textOutline>
                                </w:rPr>
                                <w:t>〔法逐条</w:t>
                              </w:r>
                              <w:r w:rsidRPr="002A7082">
                                <w:rPr>
                                  <w:rFonts w:ascii="ＭＳ 明朝" w:hAnsi="ＭＳ 明朝" w:hint="eastAsia"/>
                                  <w:color w:val="000000" w:themeColor="text1"/>
                                  <w14:textOutline w14:w="9525" w14:cap="rnd" w14:cmpd="sng" w14:algn="ctr">
                                    <w14:noFill/>
                                    <w14:prstDash w14:val="solid"/>
                                    <w14:bevel/>
                                  </w14:textOutline>
                                </w:rPr>
                                <w:t>解説〕政令第２３条</w:t>
                              </w:r>
                              <w:r w:rsidRPr="003B2648">
                                <w:rPr>
                                  <w:rFonts w:ascii="ＭＳ 明朝" w:hAnsi="ＭＳ 明朝" w:hint="eastAsia"/>
                                  <w:color w:val="000000" w:themeColor="text1"/>
                                  <w14:textOutline w14:w="9525" w14:cap="rnd" w14:cmpd="sng" w14:algn="ctr">
                                    <w14:noFill/>
                                    <w14:prstDash w14:val="solid"/>
                                    <w14:bevel/>
                                  </w14:textOutline>
                                </w:rPr>
                                <w:t xml:space="preserve">　　　：Ｐ</w:t>
                              </w:r>
                              <w:r w:rsidRPr="00FC4D66">
                                <w:rPr>
                                  <w:rFonts w:ascii="ＭＳ 明朝" w:hAnsi="ＭＳ 明朝" w:hint="eastAsia"/>
                                  <w:color w:val="000000" w:themeColor="text1"/>
                                  <w14:textOutline w14:w="9525" w14:cap="rnd" w14:cmpd="sng" w14:algn="ctr">
                                    <w14:noFill/>
                                    <w14:prstDash w14:val="solid"/>
                                    <w14:bevel/>
                                  </w14:textOutline>
                                </w:rPr>
                                <w:t>５４～Ｐ５５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72"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369B1486" w14:textId="77777777" w:rsidR="00E255F5" w:rsidRPr="003B2648" w:rsidRDefault="00E255F5" w:rsidP="00E255F5">
                              <w:pPr>
                                <w:jc w:val="center"/>
                                <w:rPr>
                                  <w:rFonts w:ascii="ＭＳ 明朝" w:hAnsi="ＭＳ 明朝"/>
                                  <w:b/>
                                  <w:color w:val="FFFFFF"/>
                                </w:rPr>
                              </w:pPr>
                              <w:r w:rsidRPr="003B2648">
                                <w:rPr>
                                  <w:rFonts w:ascii="ＭＳ 明朝" w:hAnsi="ＭＳ 明朝"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695DC25A" id="グループ化 8670" o:spid="_x0000_s1087" style="position:absolute;left:0;text-align:left;margin-left:0;margin-top:9.4pt;width:453.5pt;height:39.65pt;z-index:251661312;mso-position-horizontal:center;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">
                <v:roundrect id="角丸四角形 8671" o:spid="_x0000_s1088"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" filled="f" strokecolor="black [3213]" strokeweight="1.25pt">
                  <v:textbox inset="0,0,0,0">
                    <w:txbxContent>
                      <w:p w14:paraId="4585E094" w14:textId="77777777" w:rsidR="00E255F5" w:rsidRPr="003B2648" w:rsidRDefault="00E255F5" w:rsidP="00E255F5">
                        <w:pPr>
                          <w:wordWrap w:val="0"/>
                          <w:jc w:val="right"/>
                          <w:rPr>
                            <w:rFonts w:ascii="ＭＳ 明朝" w:hAnsi="ＭＳ 明朝"/>
                            <w:color w:val="000000" w:themeColor="text1"/>
                            <w14:textOutline w14:w="9525" w14:cap="rnd" w14:cmpd="sng" w14:algn="ctr">
                              <w14:noFill/>
                              <w14:prstDash w14:val="solid"/>
                              <w14:bevel/>
                            </w14:textOutline>
                          </w:rPr>
                        </w:pPr>
                        <w:r w:rsidRPr="003B2648">
                          <w:rPr>
                            <w:rFonts w:ascii="ＭＳ 明朝" w:hAnsi="ＭＳ 明朝" w:hint="eastAsia"/>
                            <w:color w:val="000000" w:themeColor="text1"/>
                            <w14:textOutline w14:w="9525" w14:cap="rnd" w14:cmpd="sng" w14:algn="ctr">
                              <w14:noFill/>
                              <w14:prstDash w14:val="solid"/>
                              <w14:bevel/>
                            </w14:textOutline>
                          </w:rPr>
                          <w:t>〔法逐条</w:t>
                        </w:r>
                        <w:r w:rsidRPr="002A7082">
                          <w:rPr>
                            <w:rFonts w:ascii="ＭＳ 明朝" w:hAnsi="ＭＳ 明朝" w:hint="eastAsia"/>
                            <w:color w:val="000000" w:themeColor="text1"/>
                            <w14:textOutline w14:w="9525" w14:cap="rnd" w14:cmpd="sng" w14:algn="ctr">
                              <w14:noFill/>
                              <w14:prstDash w14:val="solid"/>
                              <w14:bevel/>
                            </w14:textOutline>
                          </w:rPr>
                          <w:t>解説〕政令第２３条</w:t>
                        </w:r>
                        <w:r w:rsidRPr="003B2648">
                          <w:rPr>
                            <w:rFonts w:ascii="ＭＳ 明朝" w:hAnsi="ＭＳ 明朝" w:hint="eastAsia"/>
                            <w:color w:val="000000" w:themeColor="text1"/>
                            <w14:textOutline w14:w="9525" w14:cap="rnd" w14:cmpd="sng" w14:algn="ctr">
                              <w14:noFill/>
                              <w14:prstDash w14:val="solid"/>
                              <w14:bevel/>
                            </w14:textOutline>
                          </w:rPr>
                          <w:t xml:space="preserve">　　　：Ｐ</w:t>
                        </w:r>
                        <w:r w:rsidRPr="00FC4D66">
                          <w:rPr>
                            <w:rFonts w:ascii="ＭＳ 明朝" w:hAnsi="ＭＳ 明朝" w:hint="eastAsia"/>
                            <w:color w:val="000000" w:themeColor="text1"/>
                            <w14:textOutline w14:w="9525" w14:cap="rnd" w14:cmpd="sng" w14:algn="ctr">
                              <w14:noFill/>
                              <w14:prstDash w14:val="solid"/>
                              <w14:bevel/>
                            </w14:textOutline>
                          </w:rPr>
                          <w:t>５４～Ｐ５５</w:t>
                        </w:r>
                      </w:p>
                    </w:txbxContent>
                  </v:textbox>
                </v:roundrect>
                <v:shape id="Text Box 783" o:spid="_x0000_s1089"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" fillcolor="#333">
                  <v:textbox inset="0,0,0,0">
                    <w:txbxContent>
                      <w:p w14:paraId="369B1486" w14:textId="77777777" w:rsidR="00E255F5" w:rsidRPr="003B2648" w:rsidRDefault="00E255F5" w:rsidP="00E255F5">
                        <w:pPr>
                          <w:jc w:val="center"/>
                          <w:rPr>
                            <w:rFonts w:ascii="ＭＳ 明朝" w:hAnsi="ＭＳ 明朝"/>
                            <w:b/>
                            <w:color w:val="FFFFFF"/>
                          </w:rPr>
                        </w:pPr>
                        <w:r w:rsidRPr="003B2648">
                          <w:rPr>
                            <w:rFonts w:ascii="ＭＳ 明朝" w:hAnsi="ＭＳ 明朝" w:hint="eastAsia"/>
                            <w:b/>
                            <w:color w:val="FFFFFF"/>
                          </w:rPr>
                          <w:t>参 考</w:t>
                        </w:r>
                      </w:p>
                    </w:txbxContent>
                  </v:textbox>
                </v:shape>
                <w10:wrap anchorx="margin"/>
              </v:group>
            </w:pict>
          </mc:Fallback>
        </mc:AlternateContent>
      </w:r>
    </w:p>
    <w:p w14:paraId="4BE362A6" w14:textId="0151399D" w:rsidR="00983C75" w:rsidRPr="00E255F5" w:rsidRDefault="00983C75" w:rsidP="00E255F5">
      <w:pPr>
        <w:rPr>
          <w:rFonts w:asciiTheme="minorEastAsia" w:eastAsiaTheme="minorEastAsia" w:hAnsiTheme="minorEastAsia"/>
          <w:color w:val="000000"/>
        </w:rPr>
      </w:pPr>
    </w:p>
    <w:sectPr w:rsidR="00983C75" w:rsidRPr="00E255F5" w:rsidSect="001C0F97">
      <w:footerReference w:type="default" r:id="rId11"/>
      <w:pgSz w:w="11906" w:h="16838" w:code="9"/>
      <w:pgMar w:top="1701" w:right="1418" w:bottom="1134" w:left="1418" w:header="851" w:footer="510" w:gutter="0"/>
      <w:pgNumType w:fmt="numberInDash" w:start="122"/>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27B5E673" w:rsidR="00957082" w:rsidRDefault="00957082" w:rsidP="001F547D">
        <w:pPr>
          <w:pStyle w:val="a6"/>
          <w:jc w:val="center"/>
        </w:pPr>
        <w:r>
          <w:fldChar w:fldCharType="begin"/>
        </w:r>
        <w:r>
          <w:instrText>PAGE   \* MERGEFORMAT</w:instrText>
        </w:r>
        <w:r>
          <w:fldChar w:fldCharType="separate"/>
        </w:r>
        <w:r w:rsidR="00B9520A" w:rsidRPr="00B9520A">
          <w:rPr>
            <w:noProof/>
            <w:lang w:val="ja-JP"/>
          </w:rPr>
          <w:t>-</w:t>
        </w:r>
        <w:r w:rsidR="00B9520A">
          <w:rPr>
            <w:noProof/>
          </w:rPr>
          <w:t xml:space="preserve"> 114 -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0F97"/>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BBC"/>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520A"/>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5F5"/>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2.xml><?xml version="1.0" encoding="utf-8"?>
<ds:datastoreItem xmlns:ds="http://schemas.openxmlformats.org/officeDocument/2006/customXml" ds:itemID="{7B1ACA6D-3039-4B73-AA27-1E0092C6B2D4}">
  <ds:schemaRef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c736cf6b-2129-4b8b-aeb8-81e1ec8849f8"/>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B451F21-0C96-4552-AD4E-AEC5A80219FC}">
  <ds:schemaRefs>
    <ds:schemaRef ds:uri="http://schemas.openxmlformats.org/officeDocument/2006/bibliography"/>
  </ds:schemaRefs>
</ds:datastoreItem>
</file>

<file path=customXml/itemProps4.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4276</Words>
  <Characters>305</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4572</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2022-04-06T06:48:00Z</dcterms:created>
  <dcterms:modified xsi:type="dcterms:W3CDTF">2025-05-19T05:52:00Z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