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D52" w:rsidRPr="00942D52" w:rsidRDefault="00802862" w:rsidP="00942D52">
      <w:pPr>
        <w:ind w:firstLineChars="1000" w:firstLine="2409"/>
        <w:rPr>
          <w:rFonts w:ascii="ＭＳ ゴシック" w:eastAsia="ＭＳ ゴシック" w:hAnsi="ＭＳ ゴシック"/>
          <w:b/>
          <w:sz w:val="24"/>
          <w:szCs w:val="24"/>
        </w:rPr>
      </w:pPr>
      <w:r w:rsidRPr="00942D52">
        <w:rPr>
          <w:rFonts w:ascii="ＭＳ ゴシック" w:eastAsia="ＭＳ ゴシック" w:hAnsi="ＭＳ ゴシック" w:hint="eastAsia"/>
          <w:b/>
          <w:bCs/>
          <w:sz w:val="24"/>
          <w:szCs w:val="24"/>
        </w:rPr>
        <w:t>教育庁・令和３年度部局運営方針</w:t>
      </w:r>
    </w:p>
    <w:p w:rsidR="00CC3B3E" w:rsidRPr="00942D52" w:rsidRDefault="00CC3B3E"/>
    <w:p w:rsidR="00942D52" w:rsidRPr="00942D52" w:rsidRDefault="00802862" w:rsidP="00942D52">
      <w:pPr>
        <w:rPr>
          <w:rFonts w:ascii="ＭＳ 明朝" w:eastAsia="ＭＳ 明朝" w:hAnsi="ＭＳ 明朝"/>
        </w:rPr>
      </w:pPr>
      <w:r>
        <w:rPr>
          <w:rFonts w:ascii="ＭＳ 明朝" w:eastAsia="ＭＳ 明朝" w:hAnsi="ＭＳ 明朝" w:hint="eastAsia"/>
        </w:rPr>
        <w:t xml:space="preserve">　</w:t>
      </w:r>
      <w:r w:rsidRPr="00942D52">
        <w:rPr>
          <w:rFonts w:ascii="ＭＳ 明朝" w:eastAsia="ＭＳ 明朝" w:hAnsi="ＭＳ 明朝" w:hint="eastAsia"/>
        </w:rPr>
        <w:t>大阪の教育力の向上に向けては、平成２５年３月に策定した「大阪府教育振興基本計画」（基本計画）に基づき、様々な取組みを進めてきました。</w:t>
      </w:r>
    </w:p>
    <w:p w:rsidR="00942D52" w:rsidRPr="00942D52" w:rsidRDefault="00802862" w:rsidP="00942D52">
      <w:pPr>
        <w:rPr>
          <w:rFonts w:ascii="ＭＳ 明朝" w:eastAsia="ＭＳ 明朝" w:hAnsi="ＭＳ 明朝"/>
        </w:rPr>
      </w:pPr>
      <w:r w:rsidRPr="00942D52">
        <w:rPr>
          <w:rFonts w:ascii="ＭＳ 明朝" w:eastAsia="ＭＳ 明朝" w:hAnsi="ＭＳ 明朝" w:hint="eastAsia"/>
        </w:rPr>
        <w:t xml:space="preserve">　また、平成３０年度からは、基本計画に掲げる目標の実現に向け、新たな教育課題にも対応できるよう、「後期事業計画」に基づき、取組みを進めています。</w:t>
      </w:r>
    </w:p>
    <w:p w:rsidR="00942D52" w:rsidRPr="00942D52" w:rsidRDefault="00802862" w:rsidP="00942D52">
      <w:pPr>
        <w:rPr>
          <w:rFonts w:ascii="ＭＳ 明朝" w:eastAsia="ＭＳ 明朝" w:hAnsi="ＭＳ 明朝"/>
        </w:rPr>
      </w:pPr>
      <w:r w:rsidRPr="00942D52">
        <w:rPr>
          <w:rFonts w:ascii="ＭＳ 明朝" w:eastAsia="ＭＳ 明朝" w:hAnsi="ＭＳ 明朝" w:hint="eastAsia"/>
        </w:rPr>
        <w:t xml:space="preserve">　コロナ禍で子どもたちを取り巻く環境が変化している中、引き続き、子どもたちの安全、保護者の安心を基本としながら、子どもたち一人ひとりの学びを保障する環境づくりをすすめるとともに、課題を抱える子どもを含め、すべての子どもの学びと育ちの支援に向けて、次のテーマに重点的に取り組みます。</w:t>
      </w:r>
    </w:p>
    <w:p w:rsidR="00CC3B3E" w:rsidRPr="00942D52" w:rsidRDefault="00CC3B3E"/>
    <w:p w:rsidR="00942D52" w:rsidRPr="00942D52" w:rsidRDefault="00802862" w:rsidP="00942D52">
      <w:pPr>
        <w:rPr>
          <w:rFonts w:ascii="ＭＳ ゴシック" w:eastAsia="ＭＳ ゴシック" w:hAnsi="ＭＳ ゴシック"/>
          <w:b/>
          <w:u w:val="single"/>
        </w:rPr>
      </w:pPr>
      <w:r>
        <w:rPr>
          <w:rFonts w:ascii="ＭＳ ゴシック" w:eastAsia="ＭＳ ゴシック" w:hAnsi="ＭＳ ゴシック" w:hint="eastAsia"/>
          <w:b/>
          <w:bCs/>
          <w:u w:val="single"/>
        </w:rPr>
        <w:t xml:space="preserve">重点テーマ１　</w:t>
      </w:r>
      <w:r w:rsidRPr="00942D52">
        <w:rPr>
          <w:rFonts w:ascii="ＭＳ ゴシック" w:eastAsia="ＭＳ ゴシック" w:hAnsi="ＭＳ ゴシック" w:hint="eastAsia"/>
          <w:b/>
          <w:bCs/>
          <w:u w:val="single"/>
        </w:rPr>
        <w:t>市町村とともに小・中学校の教育力を充実します</w:t>
      </w:r>
    </w:p>
    <w:p w:rsidR="00E835B0" w:rsidRDefault="00802862" w:rsidP="00092E2C">
      <w:pPr>
        <w:rPr>
          <w:rFonts w:ascii="ＭＳ 明朝" w:eastAsia="ＭＳ 明朝" w:hAnsi="ＭＳ 明朝"/>
        </w:rPr>
      </w:pPr>
      <w:r>
        <w:rPr>
          <w:rFonts w:ascii="ＭＳ 明朝" w:eastAsia="ＭＳ 明朝" w:hAnsi="ＭＳ 明朝" w:hint="eastAsia"/>
        </w:rPr>
        <w:t>・</w:t>
      </w:r>
      <w:r w:rsidRPr="00942D52">
        <w:rPr>
          <w:rFonts w:ascii="ＭＳ 明朝" w:eastAsia="ＭＳ 明朝" w:hAnsi="ＭＳ 明朝" w:hint="eastAsia"/>
        </w:rPr>
        <w:t>児童生徒の学習保障をはじめ、小中</w:t>
      </w:r>
      <w:r>
        <w:rPr>
          <w:rFonts w:ascii="ＭＳ 明朝" w:eastAsia="ＭＳ 明朝" w:hAnsi="ＭＳ 明朝" w:hint="eastAsia"/>
        </w:rPr>
        <w:t>学校の学力向上に向け、市町村の主体的な取組みを支援するとともに、</w:t>
      </w:r>
      <w:r w:rsidRPr="00942D52">
        <w:rPr>
          <w:rFonts w:ascii="ＭＳ 明朝" w:eastAsia="ＭＳ 明朝" w:hAnsi="ＭＳ 明朝" w:hint="eastAsia"/>
        </w:rPr>
        <w:t>課題のある学校への重点的な支援を行います。</w:t>
      </w:r>
    </w:p>
    <w:p w:rsidR="00CC3B3E" w:rsidRPr="00756E20" w:rsidRDefault="00802862"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942D52" w:rsidRDefault="00802862" w:rsidP="00942D52">
      <w:pPr>
        <w:pStyle w:val="a3"/>
        <w:numPr>
          <w:ilvl w:val="0"/>
          <w:numId w:val="1"/>
        </w:numPr>
        <w:ind w:leftChars="0"/>
        <w:rPr>
          <w:rFonts w:ascii="ＭＳ 明朝" w:eastAsia="ＭＳ 明朝" w:hAnsi="ＭＳ 明朝"/>
        </w:rPr>
      </w:pPr>
      <w:r w:rsidRPr="00942D52">
        <w:rPr>
          <w:rFonts w:ascii="ＭＳ 明朝" w:eastAsia="ＭＳ 明朝" w:hAnsi="ＭＳ 明朝" w:hint="eastAsia"/>
        </w:rPr>
        <w:t>小学生新学力テスト事業（すくすくウォッチ）</w:t>
      </w:r>
    </w:p>
    <w:p w:rsidR="00942D52" w:rsidRDefault="00802862" w:rsidP="00942D52">
      <w:pPr>
        <w:pStyle w:val="a3"/>
        <w:numPr>
          <w:ilvl w:val="0"/>
          <w:numId w:val="1"/>
        </w:numPr>
        <w:ind w:leftChars="0"/>
        <w:rPr>
          <w:rFonts w:ascii="ＭＳ 明朝" w:eastAsia="ＭＳ 明朝" w:hAnsi="ＭＳ 明朝"/>
        </w:rPr>
      </w:pPr>
      <w:r w:rsidRPr="00942D52">
        <w:rPr>
          <w:rFonts w:ascii="ＭＳ 明朝" w:eastAsia="ＭＳ 明朝" w:hAnsi="ＭＳ 明朝" w:hint="eastAsia"/>
        </w:rPr>
        <w:t>中学生学びチャレンジ事業（中学生チャレンジテスト）</w:t>
      </w:r>
    </w:p>
    <w:p w:rsidR="00942D52" w:rsidRPr="00942D52" w:rsidRDefault="00802862" w:rsidP="00942D52">
      <w:pPr>
        <w:pStyle w:val="a3"/>
        <w:numPr>
          <w:ilvl w:val="0"/>
          <w:numId w:val="1"/>
        </w:numPr>
        <w:ind w:leftChars="0"/>
        <w:rPr>
          <w:rFonts w:ascii="ＭＳ 明朝" w:eastAsia="ＭＳ 明朝" w:hAnsi="ＭＳ 明朝"/>
        </w:rPr>
      </w:pPr>
      <w:r w:rsidRPr="00942D52">
        <w:rPr>
          <w:rFonts w:ascii="ＭＳ 明朝" w:eastAsia="ＭＳ 明朝" w:hAnsi="ＭＳ 明朝" w:hint="eastAsia"/>
        </w:rPr>
        <w:t>スクール・エンパワーメント推進事業</w:t>
      </w:r>
    </w:p>
    <w:p w:rsidR="00CC3B3E" w:rsidRDefault="00CC3B3E" w:rsidP="00CC3B3E"/>
    <w:p w:rsidR="00092E2C" w:rsidRPr="00CC3B3E" w:rsidRDefault="00092E2C" w:rsidP="00CC3B3E"/>
    <w:p w:rsidR="00E835B0" w:rsidRDefault="00802862"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Pr="00942D52">
        <w:rPr>
          <w:rFonts w:ascii="ＭＳ ゴシック" w:eastAsia="ＭＳ ゴシック" w:hAnsi="ＭＳ ゴシック" w:hint="eastAsia"/>
          <w:b/>
          <w:bCs/>
          <w:u w:val="single"/>
        </w:rPr>
        <w:t>府立高校の教育力を向上させます</w:t>
      </w:r>
    </w:p>
    <w:p w:rsidR="00942D52" w:rsidRPr="00942D52" w:rsidRDefault="00802862" w:rsidP="00092E2C">
      <w:pPr>
        <w:rPr>
          <w:rFonts w:ascii="ＭＳ 明朝" w:eastAsia="ＭＳ 明朝" w:hAnsi="ＭＳ 明朝"/>
        </w:rPr>
      </w:pPr>
      <w:r w:rsidRPr="00942D52">
        <w:rPr>
          <w:rFonts w:ascii="ＭＳ 明朝" w:eastAsia="ＭＳ 明朝" w:hAnsi="ＭＳ 明朝" w:hint="eastAsia"/>
        </w:rPr>
        <w:t>・ＩＣＴを活用した新時代の教育を実現するため、生徒１人１台の端末及び高速大容量の通信ネットワークを整備するとともに、教員や生徒への支援等の充実を図ります。</w:t>
      </w:r>
    </w:p>
    <w:p w:rsidR="00E835B0" w:rsidRDefault="00802862" w:rsidP="00092E2C">
      <w:pPr>
        <w:rPr>
          <w:rFonts w:ascii="ＭＳ 明朝" w:eastAsia="ＭＳ 明朝" w:hAnsi="ＭＳ 明朝"/>
        </w:rPr>
      </w:pPr>
      <w:r w:rsidRPr="00942D52">
        <w:rPr>
          <w:rFonts w:ascii="ＭＳ 明朝" w:eastAsia="ＭＳ 明朝" w:hAnsi="ＭＳ 明朝" w:hint="eastAsia"/>
        </w:rPr>
        <w:t>・令和４年４月の大阪市立の高等学校等の円滑な移管に向け、必要な準備を進めます。</w:t>
      </w:r>
    </w:p>
    <w:p w:rsidR="00942D52" w:rsidRDefault="00802862" w:rsidP="00942D52">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942D52" w:rsidRPr="00942D52" w:rsidRDefault="00802862" w:rsidP="00942D52">
      <w:pPr>
        <w:pStyle w:val="a3"/>
        <w:numPr>
          <w:ilvl w:val="0"/>
          <w:numId w:val="1"/>
        </w:numPr>
        <w:ind w:leftChars="0"/>
        <w:rPr>
          <w:rFonts w:ascii="ＭＳ 明朝" w:eastAsia="ＭＳ 明朝" w:hAnsi="ＭＳ 明朝"/>
        </w:rPr>
      </w:pPr>
      <w:r w:rsidRPr="00942D52">
        <w:rPr>
          <w:rFonts w:ascii="ＭＳ 明朝" w:eastAsia="ＭＳ 明朝" w:hAnsi="ＭＳ 明朝" w:hint="eastAsia"/>
        </w:rPr>
        <w:t>府立学校スマートスクール推進事業</w:t>
      </w:r>
    </w:p>
    <w:p w:rsidR="00E835B0" w:rsidRPr="00942D52" w:rsidRDefault="00802862" w:rsidP="00942D52">
      <w:pPr>
        <w:pStyle w:val="a3"/>
        <w:numPr>
          <w:ilvl w:val="0"/>
          <w:numId w:val="1"/>
        </w:numPr>
        <w:ind w:leftChars="0"/>
        <w:rPr>
          <w:rFonts w:ascii="ＭＳ 明朝" w:eastAsia="ＭＳ 明朝" w:hAnsi="ＭＳ 明朝"/>
        </w:rPr>
      </w:pPr>
      <w:r w:rsidRPr="00942D52">
        <w:rPr>
          <w:rFonts w:ascii="ＭＳ 明朝" w:eastAsia="ＭＳ 明朝" w:hAnsi="ＭＳ 明朝" w:hint="eastAsia"/>
        </w:rPr>
        <w:t>大阪市立高等学校一元化関連事業</w:t>
      </w:r>
    </w:p>
    <w:p w:rsidR="00CC3B3E" w:rsidRDefault="00CC3B3E" w:rsidP="00CC3B3E"/>
    <w:p w:rsidR="00092E2C" w:rsidRDefault="00092E2C" w:rsidP="00CC3B3E"/>
    <w:p w:rsidR="00E835B0" w:rsidRDefault="00802862"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Pr="00942D52">
        <w:rPr>
          <w:rFonts w:ascii="ＭＳ ゴシック" w:eastAsia="ＭＳ ゴシック" w:hAnsi="ＭＳ ゴシック" w:hint="eastAsia"/>
          <w:b/>
          <w:bCs/>
          <w:u w:val="single"/>
        </w:rPr>
        <w:t>障がいのある子ども一人ひとりの自立を支援します</w:t>
      </w:r>
    </w:p>
    <w:p w:rsidR="00E835B0" w:rsidRPr="00127D9D" w:rsidRDefault="00802862" w:rsidP="00092E2C">
      <w:pPr>
        <w:rPr>
          <w:rFonts w:ascii="ＭＳ 明朝" w:eastAsia="ＭＳ 明朝" w:hAnsi="ＭＳ 明朝"/>
        </w:rPr>
      </w:pPr>
      <w:r w:rsidRPr="00942D52">
        <w:rPr>
          <w:rFonts w:ascii="ＭＳ 明朝" w:eastAsia="ＭＳ 明朝" w:hAnsi="ＭＳ 明朝" w:hint="eastAsia"/>
        </w:rPr>
        <w:t>・医療的ケアを必要とする子どもの通学支援</w:t>
      </w:r>
      <w:r>
        <w:rPr>
          <w:rFonts w:ascii="ＭＳ 明朝" w:eastAsia="ＭＳ 明朝" w:hAnsi="ＭＳ 明朝" w:hint="eastAsia"/>
        </w:rPr>
        <w:t>や支援学校の新校整備等、障がいのある子どもたちの学習環境及び</w:t>
      </w:r>
      <w:r w:rsidRPr="00942D52">
        <w:rPr>
          <w:rFonts w:ascii="ＭＳ 明朝" w:eastAsia="ＭＳ 明朝" w:hAnsi="ＭＳ 明朝" w:hint="eastAsia"/>
        </w:rPr>
        <w:t>機会の確保、充実を図ります。</w:t>
      </w:r>
    </w:p>
    <w:p w:rsidR="00E835B0" w:rsidRPr="00756E20" w:rsidRDefault="00802862"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942D52" w:rsidRDefault="00802862" w:rsidP="00942D52">
      <w:pPr>
        <w:pStyle w:val="a3"/>
        <w:numPr>
          <w:ilvl w:val="0"/>
          <w:numId w:val="1"/>
        </w:numPr>
        <w:ind w:leftChars="0"/>
        <w:rPr>
          <w:rFonts w:ascii="ＭＳ 明朝" w:eastAsia="ＭＳ 明朝" w:hAnsi="ＭＳ 明朝"/>
        </w:rPr>
      </w:pPr>
      <w:r w:rsidRPr="00942D52">
        <w:rPr>
          <w:rFonts w:ascii="ＭＳ 明朝" w:eastAsia="ＭＳ 明朝" w:hAnsi="ＭＳ 明朝" w:hint="eastAsia"/>
        </w:rPr>
        <w:t>医療的ケア通学支援事業</w:t>
      </w:r>
    </w:p>
    <w:p w:rsidR="00100D14" w:rsidRDefault="00802862" w:rsidP="00100D14">
      <w:pPr>
        <w:pStyle w:val="a3"/>
        <w:numPr>
          <w:ilvl w:val="0"/>
          <w:numId w:val="1"/>
        </w:numPr>
        <w:ind w:leftChars="0"/>
        <w:rPr>
          <w:rFonts w:ascii="ＭＳ 明朝" w:eastAsia="ＭＳ 明朝" w:hAnsi="ＭＳ 明朝"/>
        </w:rPr>
      </w:pPr>
      <w:r w:rsidRPr="00127D9D">
        <w:rPr>
          <w:rFonts w:ascii="ＭＳ 明朝" w:eastAsia="ＭＳ 明朝" w:hAnsi="ＭＳ 明朝" w:hint="eastAsia"/>
        </w:rPr>
        <w:t>市町村医療的ケア等実施体制サポート事業</w:t>
      </w:r>
    </w:p>
    <w:p w:rsidR="00E835B0" w:rsidRDefault="00802862" w:rsidP="00100D14">
      <w:pPr>
        <w:pStyle w:val="a3"/>
        <w:numPr>
          <w:ilvl w:val="0"/>
          <w:numId w:val="1"/>
        </w:numPr>
        <w:ind w:leftChars="0"/>
        <w:rPr>
          <w:rFonts w:ascii="ＭＳ 明朝" w:eastAsia="ＭＳ 明朝" w:hAnsi="ＭＳ 明朝"/>
        </w:rPr>
      </w:pPr>
      <w:r w:rsidRPr="00100D14">
        <w:rPr>
          <w:rFonts w:ascii="ＭＳ 明朝" w:eastAsia="ＭＳ 明朝" w:hAnsi="ＭＳ 明朝" w:hint="eastAsia"/>
        </w:rPr>
        <w:t>知的障がい支援学校新校整備事業</w:t>
      </w:r>
    </w:p>
    <w:p w:rsidR="00100D14" w:rsidRDefault="00100D14" w:rsidP="00100D14">
      <w:pPr>
        <w:rPr>
          <w:rFonts w:ascii="ＭＳ 明朝" w:eastAsia="ＭＳ 明朝" w:hAnsi="ＭＳ 明朝"/>
        </w:rPr>
      </w:pPr>
    </w:p>
    <w:p w:rsidR="00100D14" w:rsidRPr="00100D14" w:rsidRDefault="00100D14" w:rsidP="00100D14">
      <w:pPr>
        <w:rPr>
          <w:rFonts w:ascii="ＭＳ 明朝" w:eastAsia="ＭＳ 明朝" w:hAnsi="ＭＳ 明朝"/>
        </w:rPr>
      </w:pPr>
    </w:p>
    <w:p w:rsidR="00092E2C" w:rsidRPr="00756E20" w:rsidRDefault="00092E2C" w:rsidP="00942D52">
      <w:pPr>
        <w:pStyle w:val="a3"/>
        <w:ind w:leftChars="0" w:left="420"/>
        <w:rPr>
          <w:rFonts w:ascii="ＭＳ 明朝" w:eastAsia="ＭＳ 明朝" w:hAnsi="ＭＳ 明朝"/>
        </w:rPr>
      </w:pPr>
    </w:p>
    <w:p w:rsidR="00127D9D" w:rsidRDefault="00802862" w:rsidP="00127D9D">
      <w:pPr>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 xml:space="preserve">重点テーマ４　</w:t>
      </w:r>
      <w:r w:rsidRPr="00100D14">
        <w:rPr>
          <w:rFonts w:ascii="ＭＳ ゴシック" w:eastAsia="ＭＳ ゴシック" w:hAnsi="ＭＳ ゴシック" w:hint="eastAsia"/>
          <w:b/>
          <w:bCs/>
          <w:u w:val="single"/>
        </w:rPr>
        <w:t>子どもたちの豊かでたくましい人間性をはぐくみます</w:t>
      </w:r>
    </w:p>
    <w:p w:rsidR="00100D14" w:rsidRDefault="00802862" w:rsidP="00100D14">
      <w:pPr>
        <w:rPr>
          <w:rFonts w:ascii="ＭＳ 明朝" w:eastAsia="ＭＳ 明朝" w:hAnsi="ＭＳ 明朝"/>
        </w:rPr>
      </w:pPr>
      <w:r w:rsidRPr="00100D14">
        <w:rPr>
          <w:rFonts w:ascii="ＭＳ 明朝" w:eastAsia="ＭＳ 明朝" w:hAnsi="ＭＳ 明朝" w:hint="eastAsia"/>
        </w:rPr>
        <w:t>・いじめを早期に発見し重篤化を防ぎ、心のケア等の取組みを強化するため、市町村を支援するとともに、いじめを含む様々な不安や悩みをもつ子どもが相談しやすい環境づくりと学校教育相談体制の一層の充実をめざします。</w:t>
      </w:r>
    </w:p>
    <w:p w:rsidR="00CA7C2A" w:rsidRDefault="00802862" w:rsidP="00100D14">
      <w:pPr>
        <w:rPr>
          <w:rFonts w:ascii="ＭＳ 明朝" w:eastAsia="ＭＳ 明朝" w:hAnsi="ＭＳ 明朝"/>
        </w:rPr>
      </w:pPr>
      <w:r>
        <w:rPr>
          <w:rFonts w:ascii="ＭＳ 明朝" w:eastAsia="ＭＳ 明朝" w:hAnsi="ＭＳ 明朝" w:hint="eastAsia"/>
        </w:rPr>
        <w:t>・日本語指導が必要な児童生徒の学習環境の整備を図ります。</w:t>
      </w:r>
    </w:p>
    <w:p w:rsidR="00127D9D" w:rsidRPr="00756E20" w:rsidRDefault="00802862" w:rsidP="00092E2C">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100D14" w:rsidRPr="00100D14" w:rsidRDefault="00802862" w:rsidP="00100D14">
      <w:pPr>
        <w:pStyle w:val="a3"/>
        <w:numPr>
          <w:ilvl w:val="0"/>
          <w:numId w:val="1"/>
        </w:numPr>
        <w:ind w:leftChars="0"/>
        <w:rPr>
          <w:rFonts w:ascii="ＭＳ 明朝" w:eastAsia="ＭＳ 明朝" w:hAnsi="ＭＳ 明朝"/>
        </w:rPr>
      </w:pPr>
      <w:r w:rsidRPr="00100D14">
        <w:rPr>
          <w:rFonts w:ascii="ＭＳ 明朝" w:eastAsia="ＭＳ 明朝" w:hAnsi="ＭＳ 明朝" w:hint="eastAsia"/>
        </w:rPr>
        <w:t>いじめ虐待等対応支援体制構築事業</w:t>
      </w:r>
    </w:p>
    <w:p w:rsidR="00100D14" w:rsidRDefault="00802862" w:rsidP="00127D9D">
      <w:pPr>
        <w:pStyle w:val="a3"/>
        <w:numPr>
          <w:ilvl w:val="0"/>
          <w:numId w:val="1"/>
        </w:numPr>
        <w:ind w:leftChars="0"/>
        <w:rPr>
          <w:rFonts w:ascii="ＭＳ 明朝" w:eastAsia="ＭＳ 明朝" w:hAnsi="ＭＳ 明朝"/>
        </w:rPr>
      </w:pPr>
      <w:r w:rsidRPr="00100D14">
        <w:rPr>
          <w:rFonts w:ascii="ＭＳ 明朝" w:eastAsia="ＭＳ 明朝" w:hAnsi="ＭＳ 明朝" w:hint="eastAsia"/>
        </w:rPr>
        <w:t>ＳＮＳ活用相談体制調査研究事業</w:t>
      </w:r>
    </w:p>
    <w:p w:rsidR="00100D14" w:rsidRDefault="00802862" w:rsidP="00127D9D">
      <w:pPr>
        <w:pStyle w:val="a3"/>
        <w:numPr>
          <w:ilvl w:val="0"/>
          <w:numId w:val="1"/>
        </w:numPr>
        <w:ind w:leftChars="0"/>
        <w:rPr>
          <w:rFonts w:ascii="ＭＳ 明朝" w:eastAsia="ＭＳ 明朝" w:hAnsi="ＭＳ 明朝"/>
        </w:rPr>
      </w:pPr>
      <w:r w:rsidRPr="00942D52">
        <w:rPr>
          <w:rFonts w:ascii="ＭＳ 明朝" w:eastAsia="ＭＳ 明朝" w:hAnsi="ＭＳ 明朝" w:hint="eastAsia"/>
        </w:rPr>
        <w:t>スクールカウンセラー配置事業</w:t>
      </w:r>
    </w:p>
    <w:p w:rsidR="00100D14" w:rsidRDefault="00802862" w:rsidP="00127D9D">
      <w:pPr>
        <w:pStyle w:val="a3"/>
        <w:numPr>
          <w:ilvl w:val="0"/>
          <w:numId w:val="1"/>
        </w:numPr>
        <w:ind w:leftChars="0"/>
        <w:rPr>
          <w:rFonts w:ascii="ＭＳ 明朝" w:eastAsia="ＭＳ 明朝" w:hAnsi="ＭＳ 明朝"/>
        </w:rPr>
      </w:pPr>
      <w:r w:rsidRPr="00100D14">
        <w:rPr>
          <w:rFonts w:ascii="ＭＳ 明朝" w:eastAsia="ＭＳ 明朝" w:hAnsi="ＭＳ 明朝" w:hint="eastAsia"/>
        </w:rPr>
        <w:t>小中学校における日本語指導推進事業</w:t>
      </w:r>
    </w:p>
    <w:p w:rsidR="00100D14" w:rsidRDefault="00100D14" w:rsidP="00100D14">
      <w:pPr>
        <w:rPr>
          <w:rFonts w:ascii="ＭＳ ゴシック" w:eastAsia="ＭＳ ゴシック" w:hAnsi="ＭＳ ゴシック"/>
          <w:b/>
          <w:u w:val="single"/>
        </w:rPr>
      </w:pPr>
    </w:p>
    <w:p w:rsidR="00092E2C" w:rsidRDefault="00092E2C" w:rsidP="00100D14">
      <w:pPr>
        <w:rPr>
          <w:rFonts w:ascii="ＭＳ ゴシック" w:eastAsia="ＭＳ ゴシック" w:hAnsi="ＭＳ ゴシック"/>
          <w:b/>
          <w:u w:val="single"/>
        </w:rPr>
      </w:pPr>
    </w:p>
    <w:p w:rsidR="00127D9D" w:rsidRPr="00100D14" w:rsidRDefault="00802862" w:rsidP="00100D14">
      <w:pPr>
        <w:rPr>
          <w:rFonts w:ascii="ＭＳ 明朝" w:eastAsia="ＭＳ 明朝" w:hAnsi="ＭＳ 明朝"/>
        </w:rPr>
      </w:pPr>
      <w:r>
        <w:rPr>
          <w:rFonts w:ascii="ＭＳ ゴシック" w:eastAsia="ＭＳ ゴシック" w:hAnsi="ＭＳ ゴシック" w:hint="eastAsia"/>
          <w:b/>
          <w:u w:val="single"/>
        </w:rPr>
        <w:t>重点テーマ５</w:t>
      </w:r>
      <w:r w:rsidRPr="00100D14">
        <w:rPr>
          <w:rFonts w:ascii="ＭＳ ゴシック" w:eastAsia="ＭＳ ゴシック" w:hAnsi="ＭＳ ゴシック" w:hint="eastAsia"/>
          <w:b/>
          <w:u w:val="single"/>
        </w:rPr>
        <w:t xml:space="preserve">　</w:t>
      </w:r>
      <w:r w:rsidRPr="00100D14">
        <w:rPr>
          <w:rFonts w:ascii="ＭＳ ゴシック" w:eastAsia="ＭＳ ゴシック" w:hAnsi="ＭＳ ゴシック" w:hint="eastAsia"/>
          <w:b/>
          <w:bCs/>
          <w:u w:val="single"/>
        </w:rPr>
        <w:t>子どもたちの健やかな体をはぐくみます</w:t>
      </w:r>
    </w:p>
    <w:p w:rsidR="00100D14" w:rsidRDefault="00802862" w:rsidP="00100D14">
      <w:pPr>
        <w:rPr>
          <w:rFonts w:ascii="ＭＳ 明朝" w:eastAsia="ＭＳ 明朝" w:hAnsi="ＭＳ 明朝"/>
        </w:rPr>
      </w:pPr>
      <w:r w:rsidRPr="00100D14">
        <w:rPr>
          <w:rFonts w:ascii="ＭＳ 明朝" w:eastAsia="ＭＳ 明朝" w:hAnsi="ＭＳ 明朝" w:hint="eastAsia"/>
        </w:rPr>
        <w:t>・体力づくりに関</w:t>
      </w:r>
      <w:r>
        <w:rPr>
          <w:rFonts w:ascii="ＭＳ 明朝" w:eastAsia="ＭＳ 明朝" w:hAnsi="ＭＳ 明朝" w:hint="eastAsia"/>
        </w:rPr>
        <w:t>するＰＤＣＡサイクルを確立することで、運動やスポーツをすることが</w:t>
      </w:r>
      <w:r w:rsidR="00090833">
        <w:rPr>
          <w:rFonts w:ascii="ＭＳ 明朝" w:eastAsia="ＭＳ 明朝" w:hAnsi="ＭＳ 明朝" w:hint="eastAsia"/>
        </w:rPr>
        <w:t>「楽しい・好き」という子どもを</w:t>
      </w:r>
      <w:bookmarkStart w:id="0" w:name="_GoBack"/>
      <w:bookmarkEnd w:id="0"/>
      <w:r w:rsidRPr="00100D14">
        <w:rPr>
          <w:rFonts w:ascii="ＭＳ 明朝" w:eastAsia="ＭＳ 明朝" w:hAnsi="ＭＳ 明朝" w:hint="eastAsia"/>
        </w:rPr>
        <w:t>増やし、体力向上を図ります。</w:t>
      </w:r>
    </w:p>
    <w:p w:rsidR="00127D9D" w:rsidRPr="00756E20" w:rsidRDefault="00802862" w:rsidP="00092E2C">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100D14" w:rsidRPr="00100D14" w:rsidRDefault="00802862" w:rsidP="00100D14">
      <w:pPr>
        <w:pStyle w:val="a3"/>
        <w:numPr>
          <w:ilvl w:val="0"/>
          <w:numId w:val="1"/>
        </w:numPr>
        <w:ind w:leftChars="0"/>
        <w:rPr>
          <w:rFonts w:ascii="ＭＳ 明朝" w:eastAsia="ＭＳ 明朝" w:hAnsi="ＭＳ 明朝"/>
        </w:rPr>
      </w:pPr>
      <w:r w:rsidRPr="00100D14">
        <w:rPr>
          <w:rFonts w:ascii="ＭＳ 明朝" w:eastAsia="ＭＳ 明朝" w:hAnsi="ＭＳ 明朝" w:hint="eastAsia"/>
        </w:rPr>
        <w:t>スポーツ指導・体力向上支援推進事業</w:t>
      </w:r>
    </w:p>
    <w:p w:rsidR="00127D9D" w:rsidRDefault="00802862" w:rsidP="00127D9D">
      <w:pPr>
        <w:pStyle w:val="a3"/>
        <w:numPr>
          <w:ilvl w:val="0"/>
          <w:numId w:val="1"/>
        </w:numPr>
        <w:ind w:leftChars="0"/>
        <w:rPr>
          <w:rFonts w:ascii="ＭＳ 明朝" w:eastAsia="ＭＳ 明朝" w:hAnsi="ＭＳ 明朝"/>
        </w:rPr>
      </w:pPr>
      <w:r w:rsidRPr="00100D14">
        <w:rPr>
          <w:rFonts w:ascii="ＭＳ 明朝" w:eastAsia="ＭＳ 明朝" w:hAnsi="ＭＳ 明朝" w:hint="eastAsia"/>
        </w:rPr>
        <w:t>小学生スポーツテストの充実に向けた研究</w:t>
      </w:r>
    </w:p>
    <w:p w:rsidR="00100D14" w:rsidRDefault="00100D14" w:rsidP="00092E2C">
      <w:pPr>
        <w:rPr>
          <w:rFonts w:ascii="ＭＳ 明朝" w:eastAsia="ＭＳ 明朝" w:hAnsi="ＭＳ 明朝"/>
        </w:rPr>
      </w:pPr>
    </w:p>
    <w:p w:rsidR="00092E2C" w:rsidRPr="00092E2C" w:rsidRDefault="00092E2C" w:rsidP="00092E2C">
      <w:pPr>
        <w:rPr>
          <w:rFonts w:ascii="ＭＳ 明朝" w:eastAsia="ＭＳ 明朝" w:hAnsi="ＭＳ 明朝"/>
        </w:rPr>
      </w:pPr>
    </w:p>
    <w:p w:rsidR="00127D9D" w:rsidRDefault="00802862" w:rsidP="00127D9D">
      <w:pPr>
        <w:rPr>
          <w:rFonts w:ascii="ＭＳ ゴシック" w:eastAsia="ＭＳ ゴシック" w:hAnsi="ＭＳ ゴシック"/>
          <w:b/>
          <w:u w:val="single"/>
        </w:rPr>
      </w:pPr>
      <w:r>
        <w:rPr>
          <w:rFonts w:ascii="ＭＳ ゴシック" w:eastAsia="ＭＳ ゴシック" w:hAnsi="ＭＳ ゴシック" w:hint="eastAsia"/>
          <w:b/>
          <w:u w:val="single"/>
        </w:rPr>
        <w:t>重点テーマ６　教員の力とやる気を高めま</w:t>
      </w:r>
      <w:r w:rsidRPr="00942D52">
        <w:rPr>
          <w:rFonts w:ascii="ＭＳ ゴシック" w:eastAsia="ＭＳ ゴシック" w:hAnsi="ＭＳ ゴシック" w:hint="eastAsia"/>
          <w:b/>
          <w:bCs/>
          <w:u w:val="single"/>
        </w:rPr>
        <w:t>す</w:t>
      </w:r>
    </w:p>
    <w:p w:rsidR="00100D14" w:rsidRPr="00100D14" w:rsidRDefault="00802862" w:rsidP="00100D14">
      <w:pPr>
        <w:rPr>
          <w:rFonts w:ascii="ＭＳ 明朝" w:eastAsia="ＭＳ 明朝" w:hAnsi="ＭＳ 明朝"/>
        </w:rPr>
      </w:pPr>
      <w:r w:rsidRPr="00100D14">
        <w:rPr>
          <w:rFonts w:ascii="ＭＳ 明朝" w:eastAsia="ＭＳ 明朝" w:hAnsi="ＭＳ 明朝" w:hint="eastAsia"/>
        </w:rPr>
        <w:t>・採用選考方法等を工夫・改善し、熱意ある優秀な教員を確保するとともに、教職員の意欲・資質能力の一層の向上を図ります。</w:t>
      </w:r>
    </w:p>
    <w:p w:rsidR="00127D9D" w:rsidRPr="00756E20" w:rsidRDefault="00802862" w:rsidP="00127D9D">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100D14" w:rsidRDefault="00802862" w:rsidP="00100D14">
      <w:pPr>
        <w:pStyle w:val="a3"/>
        <w:numPr>
          <w:ilvl w:val="0"/>
          <w:numId w:val="1"/>
        </w:numPr>
        <w:ind w:leftChars="0"/>
        <w:rPr>
          <w:rFonts w:ascii="ＭＳ 明朝" w:eastAsia="ＭＳ 明朝" w:hAnsi="ＭＳ 明朝"/>
        </w:rPr>
      </w:pPr>
      <w:r w:rsidRPr="00100D14">
        <w:rPr>
          <w:rFonts w:ascii="ＭＳ 明朝" w:eastAsia="ＭＳ 明朝" w:hAnsi="ＭＳ 明朝" w:hint="eastAsia"/>
        </w:rPr>
        <w:t>教職員採用選考</w:t>
      </w:r>
    </w:p>
    <w:p w:rsidR="00127D9D" w:rsidRDefault="00802862" w:rsidP="00127D9D">
      <w:pPr>
        <w:pStyle w:val="a3"/>
        <w:numPr>
          <w:ilvl w:val="0"/>
          <w:numId w:val="1"/>
        </w:numPr>
        <w:ind w:leftChars="0"/>
        <w:rPr>
          <w:rFonts w:ascii="ＭＳ 明朝" w:eastAsia="ＭＳ 明朝" w:hAnsi="ＭＳ 明朝"/>
        </w:rPr>
      </w:pPr>
      <w:r w:rsidRPr="00100D14">
        <w:rPr>
          <w:rFonts w:ascii="ＭＳ 明朝" w:eastAsia="ＭＳ 明朝" w:hAnsi="ＭＳ 明朝" w:hint="eastAsia"/>
        </w:rPr>
        <w:t>教職員資質向上方策推進事業</w:t>
      </w:r>
    </w:p>
    <w:p w:rsidR="00100D14" w:rsidRDefault="00100D14" w:rsidP="00100D14">
      <w:pPr>
        <w:rPr>
          <w:rFonts w:ascii="ＭＳ 明朝" w:eastAsia="ＭＳ 明朝" w:hAnsi="ＭＳ 明朝"/>
        </w:rPr>
      </w:pPr>
    </w:p>
    <w:p w:rsidR="00092E2C" w:rsidRDefault="00092E2C" w:rsidP="00100D14">
      <w:pPr>
        <w:rPr>
          <w:rFonts w:ascii="ＭＳ 明朝" w:eastAsia="ＭＳ 明朝" w:hAnsi="ＭＳ 明朝"/>
        </w:rPr>
      </w:pPr>
    </w:p>
    <w:p w:rsidR="00100D14" w:rsidRPr="00100D14" w:rsidRDefault="00802862" w:rsidP="00100D14">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重点テーマ７　</w:t>
      </w:r>
      <w:r w:rsidRPr="00100D14">
        <w:rPr>
          <w:rFonts w:ascii="ＭＳ ゴシック" w:eastAsia="ＭＳ ゴシック" w:hAnsi="ＭＳ ゴシック" w:hint="eastAsia"/>
          <w:b/>
          <w:bCs/>
          <w:u w:val="single"/>
        </w:rPr>
        <w:t>学校の組織力向上と開かれた学校づくりをすすめます</w:t>
      </w:r>
    </w:p>
    <w:p w:rsidR="00100D14" w:rsidRPr="00100D14" w:rsidRDefault="00802862" w:rsidP="00092E2C">
      <w:pPr>
        <w:rPr>
          <w:rFonts w:ascii="ＭＳ 明朝" w:eastAsia="ＭＳ 明朝" w:hAnsi="ＭＳ 明朝"/>
        </w:rPr>
      </w:pPr>
      <w:r w:rsidRPr="00100D14">
        <w:rPr>
          <w:rFonts w:ascii="ＭＳ 明朝" w:eastAsia="ＭＳ 明朝" w:hAnsi="ＭＳ 明朝" w:hint="eastAsia"/>
        </w:rPr>
        <w:t xml:space="preserve">・教員の時間外勤務を縮減し、教職員の「働き方改革」をすすめます。　　　　</w:t>
      </w:r>
    </w:p>
    <w:p w:rsidR="00100D14" w:rsidRPr="00100D14" w:rsidRDefault="00802862" w:rsidP="00092E2C">
      <w:pPr>
        <w:rPr>
          <w:rFonts w:ascii="ＭＳ 明朝" w:eastAsia="ＭＳ 明朝" w:hAnsi="ＭＳ 明朝"/>
        </w:rPr>
      </w:pPr>
      <w:r w:rsidRPr="00100D14">
        <w:rPr>
          <w:rFonts w:ascii="ＭＳ 明朝" w:eastAsia="ＭＳ 明朝" w:hAnsi="ＭＳ 明朝" w:hint="eastAsia"/>
        </w:rPr>
        <w:t>・障がいを有する教職員が働きやすい環境を整備し、職場への定着を図ります。</w:t>
      </w:r>
    </w:p>
    <w:p w:rsidR="00100D14" w:rsidRPr="00100D14" w:rsidRDefault="00802862" w:rsidP="00100D14">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100D14" w:rsidRDefault="00802862" w:rsidP="00100D14">
      <w:pPr>
        <w:pStyle w:val="a3"/>
        <w:numPr>
          <w:ilvl w:val="0"/>
          <w:numId w:val="1"/>
        </w:numPr>
        <w:ind w:leftChars="0"/>
        <w:rPr>
          <w:rFonts w:ascii="ＭＳ 明朝" w:eastAsia="ＭＳ 明朝" w:hAnsi="ＭＳ 明朝"/>
        </w:rPr>
      </w:pPr>
      <w:r w:rsidRPr="00100D14">
        <w:rPr>
          <w:rFonts w:ascii="ＭＳ 明朝" w:eastAsia="ＭＳ 明朝" w:hAnsi="ＭＳ 明朝" w:hint="eastAsia"/>
        </w:rPr>
        <w:t>部活動指導員配置事業</w:t>
      </w:r>
    </w:p>
    <w:p w:rsidR="00100D14" w:rsidRDefault="00802862" w:rsidP="00100D14">
      <w:pPr>
        <w:pStyle w:val="a3"/>
        <w:numPr>
          <w:ilvl w:val="0"/>
          <w:numId w:val="1"/>
        </w:numPr>
        <w:ind w:leftChars="0"/>
        <w:rPr>
          <w:rFonts w:ascii="ＭＳ 明朝" w:eastAsia="ＭＳ 明朝" w:hAnsi="ＭＳ 明朝"/>
        </w:rPr>
      </w:pPr>
      <w:r w:rsidRPr="00100D14">
        <w:rPr>
          <w:rFonts w:ascii="ＭＳ 明朝" w:eastAsia="ＭＳ 明朝" w:hAnsi="ＭＳ 明朝" w:hint="eastAsia"/>
        </w:rPr>
        <w:t>障がいのある教職員の定着支援事業</w:t>
      </w:r>
    </w:p>
    <w:p w:rsidR="00100D14" w:rsidRDefault="00100D14" w:rsidP="00092E2C">
      <w:pPr>
        <w:rPr>
          <w:rFonts w:ascii="ＭＳ 明朝" w:eastAsia="ＭＳ 明朝" w:hAnsi="ＭＳ 明朝"/>
        </w:rPr>
      </w:pPr>
    </w:p>
    <w:p w:rsidR="00092E2C" w:rsidRDefault="00092E2C" w:rsidP="00092E2C">
      <w:pPr>
        <w:rPr>
          <w:rFonts w:ascii="ＭＳ 明朝" w:eastAsia="ＭＳ 明朝" w:hAnsi="ＭＳ 明朝"/>
        </w:rPr>
      </w:pPr>
    </w:p>
    <w:p w:rsidR="00092E2C" w:rsidRDefault="00092E2C" w:rsidP="00092E2C">
      <w:pPr>
        <w:rPr>
          <w:rFonts w:ascii="ＭＳ 明朝" w:eastAsia="ＭＳ 明朝" w:hAnsi="ＭＳ 明朝"/>
        </w:rPr>
      </w:pPr>
    </w:p>
    <w:p w:rsidR="00092E2C" w:rsidRDefault="00092E2C" w:rsidP="00092E2C">
      <w:pPr>
        <w:rPr>
          <w:rFonts w:ascii="ＭＳ 明朝" w:eastAsia="ＭＳ 明朝" w:hAnsi="ＭＳ 明朝"/>
        </w:rPr>
      </w:pPr>
    </w:p>
    <w:p w:rsidR="00092E2C" w:rsidRDefault="00092E2C" w:rsidP="00092E2C">
      <w:pPr>
        <w:rPr>
          <w:rFonts w:ascii="ＭＳ 明朝" w:eastAsia="ＭＳ 明朝" w:hAnsi="ＭＳ 明朝"/>
        </w:rPr>
      </w:pPr>
    </w:p>
    <w:p w:rsidR="00092E2C" w:rsidRPr="00092E2C" w:rsidRDefault="00092E2C" w:rsidP="00092E2C">
      <w:pPr>
        <w:rPr>
          <w:rFonts w:ascii="ＭＳ 明朝" w:eastAsia="ＭＳ 明朝" w:hAnsi="ＭＳ 明朝"/>
        </w:rPr>
      </w:pPr>
    </w:p>
    <w:p w:rsidR="00100D14" w:rsidRDefault="00802862" w:rsidP="00100D14">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重点テーマ８　</w:t>
      </w:r>
      <w:r w:rsidRPr="00100D14">
        <w:rPr>
          <w:rFonts w:ascii="ＭＳ ゴシック" w:eastAsia="ＭＳ ゴシック" w:hAnsi="ＭＳ ゴシック" w:hint="eastAsia"/>
          <w:b/>
          <w:bCs/>
          <w:u w:val="single"/>
        </w:rPr>
        <w:t>安全で安心な学びの場をつくります</w:t>
      </w:r>
    </w:p>
    <w:p w:rsidR="00100D14" w:rsidRPr="00100D14" w:rsidRDefault="00802862" w:rsidP="00100D14">
      <w:pPr>
        <w:rPr>
          <w:rFonts w:ascii="ＭＳ 明朝" w:eastAsia="ＭＳ 明朝" w:hAnsi="ＭＳ 明朝"/>
        </w:rPr>
      </w:pPr>
      <w:r w:rsidRPr="00100D14">
        <w:rPr>
          <w:rFonts w:ascii="ＭＳ 明朝" w:eastAsia="ＭＳ 明朝" w:hAnsi="ＭＳ 明朝" w:hint="eastAsia"/>
        </w:rPr>
        <w:t>・府立学校の老朽化対策を計画的に推進し、学校の安全・安心の確保に取り組みます。</w:t>
      </w:r>
    </w:p>
    <w:p w:rsidR="00100D14" w:rsidRPr="00100D14" w:rsidRDefault="00802862" w:rsidP="00100D14">
      <w:pPr>
        <w:rPr>
          <w:rFonts w:ascii="ＭＳ 明朝" w:eastAsia="ＭＳ 明朝" w:hAnsi="ＭＳ 明朝"/>
        </w:rPr>
      </w:pPr>
      <w:r w:rsidRPr="00100D14">
        <w:rPr>
          <w:rFonts w:ascii="ＭＳ 明朝" w:eastAsia="ＭＳ 明朝" w:hAnsi="ＭＳ 明朝" w:hint="eastAsia"/>
        </w:rPr>
        <w:t>・新型コロナウイルス感染症対策に伴う人的</w:t>
      </w:r>
      <w:r>
        <w:rPr>
          <w:rFonts w:ascii="ＭＳ 明朝" w:eastAsia="ＭＳ 明朝" w:hAnsi="ＭＳ 明朝" w:hint="eastAsia"/>
        </w:rPr>
        <w:t>配置を充実させ、児童生徒一人ひとりにあったきめ細かな対応を実現</w:t>
      </w:r>
      <w:r w:rsidRPr="00100D14">
        <w:rPr>
          <w:rFonts w:ascii="ＭＳ 明朝" w:eastAsia="ＭＳ 明朝" w:hAnsi="ＭＳ 明朝" w:hint="eastAsia"/>
        </w:rPr>
        <w:t>し、学校教育活動の継続を図ります。</w:t>
      </w:r>
    </w:p>
    <w:p w:rsidR="00100D14" w:rsidRPr="00756E20" w:rsidRDefault="00802862" w:rsidP="00100D14">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100D14" w:rsidRPr="00100D14" w:rsidRDefault="00802862" w:rsidP="00100D14">
      <w:pPr>
        <w:pStyle w:val="a3"/>
        <w:numPr>
          <w:ilvl w:val="0"/>
          <w:numId w:val="1"/>
        </w:numPr>
        <w:ind w:leftChars="0"/>
        <w:rPr>
          <w:rFonts w:ascii="ＭＳ 明朝" w:eastAsia="ＭＳ 明朝" w:hAnsi="ＭＳ 明朝"/>
        </w:rPr>
      </w:pPr>
      <w:r w:rsidRPr="00100D14">
        <w:rPr>
          <w:rFonts w:ascii="ＭＳ 明朝" w:eastAsia="ＭＳ 明朝" w:hAnsi="ＭＳ 明朝" w:hint="eastAsia"/>
        </w:rPr>
        <w:t>府立学校施設長寿命化整備事業</w:t>
      </w:r>
    </w:p>
    <w:p w:rsidR="00100D14" w:rsidRDefault="00802862" w:rsidP="00100D14">
      <w:pPr>
        <w:pStyle w:val="a3"/>
        <w:numPr>
          <w:ilvl w:val="0"/>
          <w:numId w:val="1"/>
        </w:numPr>
        <w:ind w:leftChars="0"/>
        <w:rPr>
          <w:rFonts w:ascii="ＭＳ 明朝" w:eastAsia="ＭＳ 明朝" w:hAnsi="ＭＳ 明朝"/>
        </w:rPr>
      </w:pPr>
      <w:r w:rsidRPr="00100D14">
        <w:rPr>
          <w:rFonts w:ascii="ＭＳ 明朝" w:eastAsia="ＭＳ 明朝" w:hAnsi="ＭＳ 明朝" w:hint="eastAsia"/>
        </w:rPr>
        <w:t>スクールサポートスタッフ及び学習支援員配置事業</w:t>
      </w:r>
    </w:p>
    <w:p w:rsidR="00100D14" w:rsidRDefault="00100D14" w:rsidP="00100D14">
      <w:pPr>
        <w:rPr>
          <w:rFonts w:ascii="ＭＳ 明朝" w:eastAsia="ＭＳ 明朝" w:hAnsi="ＭＳ 明朝"/>
        </w:rPr>
      </w:pPr>
    </w:p>
    <w:p w:rsidR="00092E2C" w:rsidRDefault="00092E2C" w:rsidP="00100D14">
      <w:pPr>
        <w:rPr>
          <w:rFonts w:ascii="ＭＳ 明朝" w:eastAsia="ＭＳ 明朝" w:hAnsi="ＭＳ 明朝"/>
        </w:rPr>
      </w:pPr>
    </w:p>
    <w:p w:rsidR="00CA7C2A" w:rsidRPr="00CA7C2A" w:rsidRDefault="00802862" w:rsidP="00100D14">
      <w:pPr>
        <w:rPr>
          <w:rFonts w:ascii="ＭＳ ゴシック" w:eastAsia="ＭＳ ゴシック" w:hAnsi="ＭＳ ゴシック"/>
          <w:b/>
          <w:bCs/>
          <w:u w:val="single"/>
        </w:rPr>
      </w:pPr>
      <w:r>
        <w:rPr>
          <w:rFonts w:ascii="ＭＳ ゴシック" w:eastAsia="ＭＳ ゴシック" w:hAnsi="ＭＳ ゴシック" w:hint="eastAsia"/>
          <w:b/>
          <w:u w:val="single"/>
        </w:rPr>
        <w:t xml:space="preserve">重点テーマ９　</w:t>
      </w:r>
      <w:r>
        <w:rPr>
          <w:rFonts w:ascii="ＭＳ ゴシック" w:eastAsia="ＭＳ ゴシック" w:hAnsi="ＭＳ ゴシック" w:hint="eastAsia"/>
          <w:b/>
          <w:bCs/>
          <w:u w:val="single"/>
        </w:rPr>
        <w:t>地域の教育コミュニティづくりと家庭教育を支援します</w:t>
      </w:r>
    </w:p>
    <w:p w:rsidR="00100D14" w:rsidRPr="00100D14" w:rsidRDefault="00802862" w:rsidP="00100D14">
      <w:pPr>
        <w:rPr>
          <w:rFonts w:ascii="ＭＳ 明朝" w:eastAsia="ＭＳ 明朝" w:hAnsi="ＭＳ 明朝"/>
        </w:rPr>
      </w:pPr>
      <w:r w:rsidRPr="00100D14">
        <w:rPr>
          <w:rFonts w:ascii="ＭＳ 明朝" w:eastAsia="ＭＳ 明朝" w:hAnsi="ＭＳ 明朝" w:hint="eastAsia"/>
        </w:rPr>
        <w:t>・地域全体で学校を支援する体制づくりと活動の定着・支援に取り組むとともに、家庭教育に関する保護者への学習機会の提供と、家庭教育支援チーム等による訪問型の支援を促進します。</w:t>
      </w:r>
    </w:p>
    <w:p w:rsidR="00100D14" w:rsidRPr="00756E20" w:rsidRDefault="00802862" w:rsidP="00100D14">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100D14" w:rsidRPr="00100D14" w:rsidRDefault="00802862" w:rsidP="00100D14">
      <w:pPr>
        <w:pStyle w:val="a3"/>
        <w:numPr>
          <w:ilvl w:val="0"/>
          <w:numId w:val="1"/>
        </w:numPr>
        <w:ind w:leftChars="0"/>
        <w:rPr>
          <w:rFonts w:ascii="ＭＳ 明朝" w:eastAsia="ＭＳ 明朝" w:hAnsi="ＭＳ 明朝"/>
        </w:rPr>
      </w:pPr>
      <w:r w:rsidRPr="00100D14">
        <w:rPr>
          <w:rFonts w:ascii="ＭＳ 明朝" w:eastAsia="ＭＳ 明朝" w:hAnsi="ＭＳ 明朝" w:hint="eastAsia"/>
        </w:rPr>
        <w:t>教育コミュニティづくり推進事業</w:t>
      </w:r>
    </w:p>
    <w:p w:rsidR="00100D14" w:rsidRDefault="00802862" w:rsidP="00100D14">
      <w:pPr>
        <w:pStyle w:val="a3"/>
        <w:numPr>
          <w:ilvl w:val="0"/>
          <w:numId w:val="1"/>
        </w:numPr>
        <w:ind w:leftChars="0"/>
        <w:rPr>
          <w:rFonts w:ascii="ＭＳ 明朝" w:eastAsia="ＭＳ 明朝" w:hAnsi="ＭＳ 明朝"/>
        </w:rPr>
      </w:pPr>
      <w:r w:rsidRPr="00100D14">
        <w:rPr>
          <w:rFonts w:ascii="ＭＳ 明朝" w:eastAsia="ＭＳ 明朝" w:hAnsi="ＭＳ 明朝" w:hint="eastAsia"/>
        </w:rPr>
        <w:t>家庭教育力向上事業</w:t>
      </w:r>
    </w:p>
    <w:p w:rsidR="00100D14" w:rsidRDefault="00100D14" w:rsidP="00100D14">
      <w:pPr>
        <w:rPr>
          <w:rFonts w:ascii="ＭＳ 明朝" w:eastAsia="ＭＳ 明朝" w:hAnsi="ＭＳ 明朝"/>
        </w:rPr>
      </w:pPr>
    </w:p>
    <w:p w:rsidR="00100D14" w:rsidRDefault="00100D14" w:rsidP="00100D14">
      <w:pPr>
        <w:rPr>
          <w:rFonts w:ascii="ＭＳ 明朝" w:eastAsia="ＭＳ 明朝" w:hAnsi="ＭＳ 明朝"/>
        </w:rPr>
      </w:pPr>
    </w:p>
    <w:p w:rsidR="00092E2C" w:rsidRDefault="00802862" w:rsidP="00100D14">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重点テーマ１０　</w:t>
      </w:r>
      <w:r w:rsidRPr="00100D14">
        <w:rPr>
          <w:rFonts w:ascii="ＭＳ ゴシック" w:eastAsia="ＭＳ ゴシック" w:hAnsi="ＭＳ ゴシック" w:hint="eastAsia"/>
          <w:b/>
          <w:bCs/>
          <w:u w:val="single"/>
        </w:rPr>
        <w:t>私立学校の振興を図ります</w:t>
      </w:r>
    </w:p>
    <w:p w:rsidR="00100D14" w:rsidRPr="00092E2C" w:rsidRDefault="00802862" w:rsidP="00100D14">
      <w:pPr>
        <w:rPr>
          <w:rFonts w:ascii="ＭＳ ゴシック" w:eastAsia="ＭＳ ゴシック" w:hAnsi="ＭＳ ゴシック"/>
          <w:b/>
          <w:u w:val="single"/>
        </w:rPr>
      </w:pPr>
      <w:r w:rsidRPr="00100D14">
        <w:rPr>
          <w:rFonts w:ascii="ＭＳ 明朝" w:eastAsia="ＭＳ 明朝" w:hAnsi="ＭＳ 明朝" w:hint="eastAsia"/>
        </w:rPr>
        <w:t>・家庭の経済的事情にかかわらず、自らの希望や能力に応じて自由に学校選択できる機会を保障するため、私立高校生等に対する授業料無償化制度を実施します。</w:t>
      </w:r>
    </w:p>
    <w:p w:rsidR="00100D14" w:rsidRPr="00100D14" w:rsidRDefault="00802862" w:rsidP="00100D14">
      <w:pPr>
        <w:rPr>
          <w:rFonts w:ascii="ＭＳ 明朝" w:eastAsia="ＭＳ 明朝" w:hAnsi="ＭＳ 明朝"/>
        </w:rPr>
      </w:pPr>
      <w:r w:rsidRPr="00100D14">
        <w:rPr>
          <w:rFonts w:ascii="ＭＳ 明朝" w:eastAsia="ＭＳ 明朝" w:hAnsi="ＭＳ 明朝" w:hint="eastAsia"/>
        </w:rPr>
        <w:t>・私立幼稚園において、保育サービスの拡大</w:t>
      </w:r>
      <w:r>
        <w:rPr>
          <w:rFonts w:ascii="ＭＳ 明朝" w:eastAsia="ＭＳ 明朝" w:hAnsi="ＭＳ 明朝" w:hint="eastAsia"/>
        </w:rPr>
        <w:t>や地域の子育て・家庭教育を支援するとともに、障がいのある幼児へ</w:t>
      </w:r>
      <w:r w:rsidRPr="00100D14">
        <w:rPr>
          <w:rFonts w:ascii="ＭＳ 明朝" w:eastAsia="ＭＳ 明朝" w:hAnsi="ＭＳ 明朝" w:hint="eastAsia"/>
        </w:rPr>
        <w:t>の支援の充実を促進します。</w:t>
      </w:r>
    </w:p>
    <w:p w:rsidR="00100D14" w:rsidRPr="00100D14" w:rsidRDefault="00802862" w:rsidP="00100D14">
      <w:pPr>
        <w:rPr>
          <w:rFonts w:ascii="ＭＳ 明朝" w:eastAsia="ＭＳ 明朝" w:hAnsi="ＭＳ 明朝"/>
        </w:rPr>
      </w:pPr>
      <w:r w:rsidRPr="00100D14">
        <w:rPr>
          <w:rFonts w:ascii="ＭＳ 明朝" w:eastAsia="ＭＳ 明朝" w:hAnsi="ＭＳ 明朝" w:hint="eastAsia"/>
        </w:rPr>
        <w:t xml:space="preserve">・高等教育の修学支援新制度の着実な実施に取り組みます。　　　　</w:t>
      </w:r>
    </w:p>
    <w:p w:rsidR="00100D14" w:rsidRPr="00756E20" w:rsidRDefault="00802862" w:rsidP="00100D14">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741F1B" w:rsidRDefault="00802862" w:rsidP="00100D14">
      <w:pPr>
        <w:pStyle w:val="a3"/>
        <w:numPr>
          <w:ilvl w:val="0"/>
          <w:numId w:val="1"/>
        </w:numPr>
        <w:ind w:leftChars="0"/>
        <w:rPr>
          <w:rFonts w:ascii="ＭＳ 明朝" w:eastAsia="ＭＳ 明朝" w:hAnsi="ＭＳ 明朝"/>
        </w:rPr>
      </w:pPr>
      <w:r w:rsidRPr="00100D14">
        <w:rPr>
          <w:rFonts w:ascii="ＭＳ 明朝" w:eastAsia="ＭＳ 明朝" w:hAnsi="ＭＳ 明朝" w:hint="eastAsia"/>
        </w:rPr>
        <w:t>私立高等学校等生徒授業料支援補助金</w:t>
      </w:r>
    </w:p>
    <w:p w:rsidR="00741F1B" w:rsidRDefault="00802862" w:rsidP="00100D14">
      <w:pPr>
        <w:pStyle w:val="a3"/>
        <w:numPr>
          <w:ilvl w:val="0"/>
          <w:numId w:val="1"/>
        </w:numPr>
        <w:ind w:leftChars="0"/>
        <w:rPr>
          <w:rFonts w:ascii="ＭＳ 明朝" w:eastAsia="ＭＳ 明朝" w:hAnsi="ＭＳ 明朝"/>
        </w:rPr>
      </w:pPr>
      <w:r w:rsidRPr="00741F1B">
        <w:rPr>
          <w:rFonts w:ascii="ＭＳ 明朝" w:eastAsia="ＭＳ 明朝" w:hAnsi="ＭＳ 明朝" w:hint="eastAsia"/>
        </w:rPr>
        <w:t>私立幼稚園預かり保育事業補助</w:t>
      </w:r>
      <w:r>
        <w:rPr>
          <w:rFonts w:ascii="ＭＳ 明朝" w:eastAsia="ＭＳ 明朝" w:hAnsi="ＭＳ 明朝" w:hint="eastAsia"/>
        </w:rPr>
        <w:t>金</w:t>
      </w:r>
    </w:p>
    <w:p w:rsidR="00100D14" w:rsidRPr="00741F1B" w:rsidRDefault="00802862" w:rsidP="00100D14">
      <w:pPr>
        <w:pStyle w:val="a3"/>
        <w:numPr>
          <w:ilvl w:val="0"/>
          <w:numId w:val="1"/>
        </w:numPr>
        <w:ind w:leftChars="0"/>
        <w:rPr>
          <w:rFonts w:ascii="ＭＳ 明朝" w:eastAsia="ＭＳ 明朝" w:hAnsi="ＭＳ 明朝"/>
        </w:rPr>
      </w:pPr>
      <w:r w:rsidRPr="00100D14">
        <w:rPr>
          <w:rFonts w:ascii="ＭＳ 明朝" w:eastAsia="ＭＳ 明朝" w:hAnsi="ＭＳ 明朝" w:hint="eastAsia"/>
        </w:rPr>
        <w:t>私立専門学校授業料等減免費補助金</w:t>
      </w:r>
    </w:p>
    <w:p w:rsidR="00100D14" w:rsidRPr="00100D14" w:rsidRDefault="00100D14" w:rsidP="00100D14">
      <w:pPr>
        <w:rPr>
          <w:rFonts w:ascii="ＭＳ 明朝" w:eastAsia="ＭＳ 明朝" w:hAnsi="ＭＳ 明朝"/>
        </w:rPr>
      </w:pPr>
    </w:p>
    <w:p w:rsidR="00CC3B3E" w:rsidRPr="00127D9D" w:rsidRDefault="00CC3B3E" w:rsidP="00E835B0">
      <w:pPr>
        <w:ind w:firstLineChars="100" w:firstLine="210"/>
        <w:rPr>
          <w:rFonts w:ascii="ＭＳ 明朝" w:eastAsia="ＭＳ 明朝" w:hAnsi="ＭＳ 明朝"/>
        </w:rPr>
      </w:pPr>
    </w:p>
    <w:sectPr w:rsidR="00CC3B3E" w:rsidRPr="00127D9D"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C2A" w:rsidRDefault="00CA7C2A" w:rsidP="00CA7C2A">
      <w:r>
        <w:separator/>
      </w:r>
    </w:p>
  </w:endnote>
  <w:endnote w:type="continuationSeparator" w:id="0">
    <w:p w:rsidR="00CA7C2A" w:rsidRDefault="00CA7C2A" w:rsidP="00CA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C2A" w:rsidRDefault="00CA7C2A" w:rsidP="00CA7C2A">
      <w:r>
        <w:separator/>
      </w:r>
    </w:p>
  </w:footnote>
  <w:footnote w:type="continuationSeparator" w:id="0">
    <w:p w:rsidR="00CA7C2A" w:rsidRDefault="00CA7C2A" w:rsidP="00CA7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090833"/>
    <w:rsid w:val="00092E2C"/>
    <w:rsid w:val="00100D14"/>
    <w:rsid w:val="00127D9D"/>
    <w:rsid w:val="00741F1B"/>
    <w:rsid w:val="00756E20"/>
    <w:rsid w:val="007B0E39"/>
    <w:rsid w:val="00802862"/>
    <w:rsid w:val="00942D52"/>
    <w:rsid w:val="00CA7C2A"/>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6FD4EB"/>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Web">
    <w:name w:val="Normal (Web)"/>
    <w:basedOn w:val="a"/>
    <w:uiPriority w:val="99"/>
    <w:semiHidden/>
    <w:unhideWhenUsed/>
    <w:rsid w:val="00942D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CA7C2A"/>
    <w:pPr>
      <w:tabs>
        <w:tab w:val="center" w:pos="4252"/>
        <w:tab w:val="right" w:pos="8504"/>
      </w:tabs>
      <w:snapToGrid w:val="0"/>
    </w:pPr>
  </w:style>
  <w:style w:type="character" w:customStyle="1" w:styleId="a5">
    <w:name w:val="ヘッダー (文字)"/>
    <w:basedOn w:val="a0"/>
    <w:link w:val="a4"/>
    <w:uiPriority w:val="99"/>
    <w:rsid w:val="00CA7C2A"/>
  </w:style>
  <w:style w:type="paragraph" w:styleId="a6">
    <w:name w:val="footer"/>
    <w:basedOn w:val="a"/>
    <w:link w:val="a7"/>
    <w:uiPriority w:val="99"/>
    <w:unhideWhenUsed/>
    <w:rsid w:val="00CA7C2A"/>
    <w:pPr>
      <w:tabs>
        <w:tab w:val="center" w:pos="4252"/>
        <w:tab w:val="right" w:pos="8504"/>
      </w:tabs>
      <w:snapToGrid w:val="0"/>
    </w:pPr>
  </w:style>
  <w:style w:type="character" w:customStyle="1" w:styleId="a7">
    <w:name w:val="フッター (文字)"/>
    <w:basedOn w:val="a0"/>
    <w:link w:val="a6"/>
    <w:uiPriority w:val="99"/>
    <w:rsid w:val="00CA7C2A"/>
  </w:style>
  <w:style w:type="paragraph" w:styleId="a8">
    <w:name w:val="Balloon Text"/>
    <w:basedOn w:val="a"/>
    <w:link w:val="a9"/>
    <w:uiPriority w:val="99"/>
    <w:semiHidden/>
    <w:unhideWhenUsed/>
    <w:rsid w:val="008028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28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50366">
      <w:bodyDiv w:val="1"/>
      <w:marLeft w:val="0"/>
      <w:marRight w:val="0"/>
      <w:marTop w:val="0"/>
      <w:marBottom w:val="0"/>
      <w:divBdr>
        <w:top w:val="none" w:sz="0" w:space="0" w:color="auto"/>
        <w:left w:val="none" w:sz="0" w:space="0" w:color="auto"/>
        <w:bottom w:val="none" w:sz="0" w:space="0" w:color="auto"/>
        <w:right w:val="none" w:sz="0" w:space="0" w:color="auto"/>
      </w:divBdr>
    </w:div>
    <w:div w:id="198249718">
      <w:bodyDiv w:val="1"/>
      <w:marLeft w:val="0"/>
      <w:marRight w:val="0"/>
      <w:marTop w:val="0"/>
      <w:marBottom w:val="0"/>
      <w:divBdr>
        <w:top w:val="none" w:sz="0" w:space="0" w:color="auto"/>
        <w:left w:val="none" w:sz="0" w:space="0" w:color="auto"/>
        <w:bottom w:val="none" w:sz="0" w:space="0" w:color="auto"/>
        <w:right w:val="none" w:sz="0" w:space="0" w:color="auto"/>
      </w:divBdr>
    </w:div>
    <w:div w:id="266348929">
      <w:bodyDiv w:val="1"/>
      <w:marLeft w:val="0"/>
      <w:marRight w:val="0"/>
      <w:marTop w:val="0"/>
      <w:marBottom w:val="0"/>
      <w:divBdr>
        <w:top w:val="none" w:sz="0" w:space="0" w:color="auto"/>
        <w:left w:val="none" w:sz="0" w:space="0" w:color="auto"/>
        <w:bottom w:val="none" w:sz="0" w:space="0" w:color="auto"/>
        <w:right w:val="none" w:sz="0" w:space="0" w:color="auto"/>
      </w:divBdr>
    </w:div>
    <w:div w:id="273558814">
      <w:bodyDiv w:val="1"/>
      <w:marLeft w:val="0"/>
      <w:marRight w:val="0"/>
      <w:marTop w:val="0"/>
      <w:marBottom w:val="0"/>
      <w:divBdr>
        <w:top w:val="none" w:sz="0" w:space="0" w:color="auto"/>
        <w:left w:val="none" w:sz="0" w:space="0" w:color="auto"/>
        <w:bottom w:val="none" w:sz="0" w:space="0" w:color="auto"/>
        <w:right w:val="none" w:sz="0" w:space="0" w:color="auto"/>
      </w:divBdr>
    </w:div>
    <w:div w:id="291445672">
      <w:bodyDiv w:val="1"/>
      <w:marLeft w:val="0"/>
      <w:marRight w:val="0"/>
      <w:marTop w:val="0"/>
      <w:marBottom w:val="0"/>
      <w:divBdr>
        <w:top w:val="none" w:sz="0" w:space="0" w:color="auto"/>
        <w:left w:val="none" w:sz="0" w:space="0" w:color="auto"/>
        <w:bottom w:val="none" w:sz="0" w:space="0" w:color="auto"/>
        <w:right w:val="none" w:sz="0" w:space="0" w:color="auto"/>
      </w:divBdr>
    </w:div>
    <w:div w:id="321735948">
      <w:bodyDiv w:val="1"/>
      <w:marLeft w:val="0"/>
      <w:marRight w:val="0"/>
      <w:marTop w:val="0"/>
      <w:marBottom w:val="0"/>
      <w:divBdr>
        <w:top w:val="none" w:sz="0" w:space="0" w:color="auto"/>
        <w:left w:val="none" w:sz="0" w:space="0" w:color="auto"/>
        <w:bottom w:val="none" w:sz="0" w:space="0" w:color="auto"/>
        <w:right w:val="none" w:sz="0" w:space="0" w:color="auto"/>
      </w:divBdr>
    </w:div>
    <w:div w:id="445808243">
      <w:bodyDiv w:val="1"/>
      <w:marLeft w:val="0"/>
      <w:marRight w:val="0"/>
      <w:marTop w:val="0"/>
      <w:marBottom w:val="0"/>
      <w:divBdr>
        <w:top w:val="none" w:sz="0" w:space="0" w:color="auto"/>
        <w:left w:val="none" w:sz="0" w:space="0" w:color="auto"/>
        <w:bottom w:val="none" w:sz="0" w:space="0" w:color="auto"/>
        <w:right w:val="none" w:sz="0" w:space="0" w:color="auto"/>
      </w:divBdr>
    </w:div>
    <w:div w:id="479929182">
      <w:bodyDiv w:val="1"/>
      <w:marLeft w:val="0"/>
      <w:marRight w:val="0"/>
      <w:marTop w:val="0"/>
      <w:marBottom w:val="0"/>
      <w:divBdr>
        <w:top w:val="none" w:sz="0" w:space="0" w:color="auto"/>
        <w:left w:val="none" w:sz="0" w:space="0" w:color="auto"/>
        <w:bottom w:val="none" w:sz="0" w:space="0" w:color="auto"/>
        <w:right w:val="none" w:sz="0" w:space="0" w:color="auto"/>
      </w:divBdr>
    </w:div>
    <w:div w:id="553125846">
      <w:bodyDiv w:val="1"/>
      <w:marLeft w:val="0"/>
      <w:marRight w:val="0"/>
      <w:marTop w:val="0"/>
      <w:marBottom w:val="0"/>
      <w:divBdr>
        <w:top w:val="none" w:sz="0" w:space="0" w:color="auto"/>
        <w:left w:val="none" w:sz="0" w:space="0" w:color="auto"/>
        <w:bottom w:val="none" w:sz="0" w:space="0" w:color="auto"/>
        <w:right w:val="none" w:sz="0" w:space="0" w:color="auto"/>
      </w:divBdr>
    </w:div>
    <w:div w:id="803741876">
      <w:bodyDiv w:val="1"/>
      <w:marLeft w:val="0"/>
      <w:marRight w:val="0"/>
      <w:marTop w:val="0"/>
      <w:marBottom w:val="0"/>
      <w:divBdr>
        <w:top w:val="none" w:sz="0" w:space="0" w:color="auto"/>
        <w:left w:val="none" w:sz="0" w:space="0" w:color="auto"/>
        <w:bottom w:val="none" w:sz="0" w:space="0" w:color="auto"/>
        <w:right w:val="none" w:sz="0" w:space="0" w:color="auto"/>
      </w:divBdr>
    </w:div>
    <w:div w:id="818349843">
      <w:bodyDiv w:val="1"/>
      <w:marLeft w:val="0"/>
      <w:marRight w:val="0"/>
      <w:marTop w:val="0"/>
      <w:marBottom w:val="0"/>
      <w:divBdr>
        <w:top w:val="none" w:sz="0" w:space="0" w:color="auto"/>
        <w:left w:val="none" w:sz="0" w:space="0" w:color="auto"/>
        <w:bottom w:val="none" w:sz="0" w:space="0" w:color="auto"/>
        <w:right w:val="none" w:sz="0" w:space="0" w:color="auto"/>
      </w:divBdr>
    </w:div>
    <w:div w:id="824321700">
      <w:bodyDiv w:val="1"/>
      <w:marLeft w:val="0"/>
      <w:marRight w:val="0"/>
      <w:marTop w:val="0"/>
      <w:marBottom w:val="0"/>
      <w:divBdr>
        <w:top w:val="none" w:sz="0" w:space="0" w:color="auto"/>
        <w:left w:val="none" w:sz="0" w:space="0" w:color="auto"/>
        <w:bottom w:val="none" w:sz="0" w:space="0" w:color="auto"/>
        <w:right w:val="none" w:sz="0" w:space="0" w:color="auto"/>
      </w:divBdr>
    </w:div>
    <w:div w:id="875895902">
      <w:bodyDiv w:val="1"/>
      <w:marLeft w:val="0"/>
      <w:marRight w:val="0"/>
      <w:marTop w:val="0"/>
      <w:marBottom w:val="0"/>
      <w:divBdr>
        <w:top w:val="none" w:sz="0" w:space="0" w:color="auto"/>
        <w:left w:val="none" w:sz="0" w:space="0" w:color="auto"/>
        <w:bottom w:val="none" w:sz="0" w:space="0" w:color="auto"/>
        <w:right w:val="none" w:sz="0" w:space="0" w:color="auto"/>
      </w:divBdr>
    </w:div>
    <w:div w:id="998850883">
      <w:bodyDiv w:val="1"/>
      <w:marLeft w:val="0"/>
      <w:marRight w:val="0"/>
      <w:marTop w:val="0"/>
      <w:marBottom w:val="0"/>
      <w:divBdr>
        <w:top w:val="none" w:sz="0" w:space="0" w:color="auto"/>
        <w:left w:val="none" w:sz="0" w:space="0" w:color="auto"/>
        <w:bottom w:val="none" w:sz="0" w:space="0" w:color="auto"/>
        <w:right w:val="none" w:sz="0" w:space="0" w:color="auto"/>
      </w:divBdr>
    </w:div>
    <w:div w:id="1073820996">
      <w:bodyDiv w:val="1"/>
      <w:marLeft w:val="0"/>
      <w:marRight w:val="0"/>
      <w:marTop w:val="0"/>
      <w:marBottom w:val="0"/>
      <w:divBdr>
        <w:top w:val="none" w:sz="0" w:space="0" w:color="auto"/>
        <w:left w:val="none" w:sz="0" w:space="0" w:color="auto"/>
        <w:bottom w:val="none" w:sz="0" w:space="0" w:color="auto"/>
        <w:right w:val="none" w:sz="0" w:space="0" w:color="auto"/>
      </w:divBdr>
    </w:div>
    <w:div w:id="1091462384">
      <w:bodyDiv w:val="1"/>
      <w:marLeft w:val="0"/>
      <w:marRight w:val="0"/>
      <w:marTop w:val="0"/>
      <w:marBottom w:val="0"/>
      <w:divBdr>
        <w:top w:val="none" w:sz="0" w:space="0" w:color="auto"/>
        <w:left w:val="none" w:sz="0" w:space="0" w:color="auto"/>
        <w:bottom w:val="none" w:sz="0" w:space="0" w:color="auto"/>
        <w:right w:val="none" w:sz="0" w:space="0" w:color="auto"/>
      </w:divBdr>
    </w:div>
    <w:div w:id="1213536613">
      <w:bodyDiv w:val="1"/>
      <w:marLeft w:val="0"/>
      <w:marRight w:val="0"/>
      <w:marTop w:val="0"/>
      <w:marBottom w:val="0"/>
      <w:divBdr>
        <w:top w:val="none" w:sz="0" w:space="0" w:color="auto"/>
        <w:left w:val="none" w:sz="0" w:space="0" w:color="auto"/>
        <w:bottom w:val="none" w:sz="0" w:space="0" w:color="auto"/>
        <w:right w:val="none" w:sz="0" w:space="0" w:color="auto"/>
      </w:divBdr>
    </w:div>
    <w:div w:id="1491142087">
      <w:bodyDiv w:val="1"/>
      <w:marLeft w:val="0"/>
      <w:marRight w:val="0"/>
      <w:marTop w:val="0"/>
      <w:marBottom w:val="0"/>
      <w:divBdr>
        <w:top w:val="none" w:sz="0" w:space="0" w:color="auto"/>
        <w:left w:val="none" w:sz="0" w:space="0" w:color="auto"/>
        <w:bottom w:val="none" w:sz="0" w:space="0" w:color="auto"/>
        <w:right w:val="none" w:sz="0" w:space="0" w:color="auto"/>
      </w:divBdr>
    </w:div>
    <w:div w:id="1494638369">
      <w:bodyDiv w:val="1"/>
      <w:marLeft w:val="0"/>
      <w:marRight w:val="0"/>
      <w:marTop w:val="0"/>
      <w:marBottom w:val="0"/>
      <w:divBdr>
        <w:top w:val="none" w:sz="0" w:space="0" w:color="auto"/>
        <w:left w:val="none" w:sz="0" w:space="0" w:color="auto"/>
        <w:bottom w:val="none" w:sz="0" w:space="0" w:color="auto"/>
        <w:right w:val="none" w:sz="0" w:space="0" w:color="auto"/>
      </w:divBdr>
    </w:div>
    <w:div w:id="1495414292">
      <w:bodyDiv w:val="1"/>
      <w:marLeft w:val="0"/>
      <w:marRight w:val="0"/>
      <w:marTop w:val="0"/>
      <w:marBottom w:val="0"/>
      <w:divBdr>
        <w:top w:val="none" w:sz="0" w:space="0" w:color="auto"/>
        <w:left w:val="none" w:sz="0" w:space="0" w:color="auto"/>
        <w:bottom w:val="none" w:sz="0" w:space="0" w:color="auto"/>
        <w:right w:val="none" w:sz="0" w:space="0" w:color="auto"/>
      </w:divBdr>
    </w:div>
    <w:div w:id="1526408047">
      <w:bodyDiv w:val="1"/>
      <w:marLeft w:val="0"/>
      <w:marRight w:val="0"/>
      <w:marTop w:val="0"/>
      <w:marBottom w:val="0"/>
      <w:divBdr>
        <w:top w:val="none" w:sz="0" w:space="0" w:color="auto"/>
        <w:left w:val="none" w:sz="0" w:space="0" w:color="auto"/>
        <w:bottom w:val="none" w:sz="0" w:space="0" w:color="auto"/>
        <w:right w:val="none" w:sz="0" w:space="0" w:color="auto"/>
      </w:divBdr>
    </w:div>
    <w:div w:id="1562865998">
      <w:bodyDiv w:val="1"/>
      <w:marLeft w:val="0"/>
      <w:marRight w:val="0"/>
      <w:marTop w:val="0"/>
      <w:marBottom w:val="0"/>
      <w:divBdr>
        <w:top w:val="none" w:sz="0" w:space="0" w:color="auto"/>
        <w:left w:val="none" w:sz="0" w:space="0" w:color="auto"/>
        <w:bottom w:val="none" w:sz="0" w:space="0" w:color="auto"/>
        <w:right w:val="none" w:sz="0" w:space="0" w:color="auto"/>
      </w:divBdr>
    </w:div>
    <w:div w:id="1611741274">
      <w:bodyDiv w:val="1"/>
      <w:marLeft w:val="0"/>
      <w:marRight w:val="0"/>
      <w:marTop w:val="0"/>
      <w:marBottom w:val="0"/>
      <w:divBdr>
        <w:top w:val="none" w:sz="0" w:space="0" w:color="auto"/>
        <w:left w:val="none" w:sz="0" w:space="0" w:color="auto"/>
        <w:bottom w:val="none" w:sz="0" w:space="0" w:color="auto"/>
        <w:right w:val="none" w:sz="0" w:space="0" w:color="auto"/>
      </w:divBdr>
    </w:div>
    <w:div w:id="1622568980">
      <w:bodyDiv w:val="1"/>
      <w:marLeft w:val="0"/>
      <w:marRight w:val="0"/>
      <w:marTop w:val="0"/>
      <w:marBottom w:val="0"/>
      <w:divBdr>
        <w:top w:val="none" w:sz="0" w:space="0" w:color="auto"/>
        <w:left w:val="none" w:sz="0" w:space="0" w:color="auto"/>
        <w:bottom w:val="none" w:sz="0" w:space="0" w:color="auto"/>
        <w:right w:val="none" w:sz="0" w:space="0" w:color="auto"/>
      </w:divBdr>
    </w:div>
    <w:div w:id="1642542826">
      <w:bodyDiv w:val="1"/>
      <w:marLeft w:val="0"/>
      <w:marRight w:val="0"/>
      <w:marTop w:val="0"/>
      <w:marBottom w:val="0"/>
      <w:divBdr>
        <w:top w:val="none" w:sz="0" w:space="0" w:color="auto"/>
        <w:left w:val="none" w:sz="0" w:space="0" w:color="auto"/>
        <w:bottom w:val="none" w:sz="0" w:space="0" w:color="auto"/>
        <w:right w:val="none" w:sz="0" w:space="0" w:color="auto"/>
      </w:divBdr>
    </w:div>
    <w:div w:id="1672029311">
      <w:bodyDiv w:val="1"/>
      <w:marLeft w:val="0"/>
      <w:marRight w:val="0"/>
      <w:marTop w:val="0"/>
      <w:marBottom w:val="0"/>
      <w:divBdr>
        <w:top w:val="none" w:sz="0" w:space="0" w:color="auto"/>
        <w:left w:val="none" w:sz="0" w:space="0" w:color="auto"/>
        <w:bottom w:val="none" w:sz="0" w:space="0" w:color="auto"/>
        <w:right w:val="none" w:sz="0" w:space="0" w:color="auto"/>
      </w:divBdr>
    </w:div>
    <w:div w:id="1695568924">
      <w:bodyDiv w:val="1"/>
      <w:marLeft w:val="0"/>
      <w:marRight w:val="0"/>
      <w:marTop w:val="0"/>
      <w:marBottom w:val="0"/>
      <w:divBdr>
        <w:top w:val="none" w:sz="0" w:space="0" w:color="auto"/>
        <w:left w:val="none" w:sz="0" w:space="0" w:color="auto"/>
        <w:bottom w:val="none" w:sz="0" w:space="0" w:color="auto"/>
        <w:right w:val="none" w:sz="0" w:space="0" w:color="auto"/>
      </w:divBdr>
    </w:div>
    <w:div w:id="2005350024">
      <w:bodyDiv w:val="1"/>
      <w:marLeft w:val="0"/>
      <w:marRight w:val="0"/>
      <w:marTop w:val="0"/>
      <w:marBottom w:val="0"/>
      <w:divBdr>
        <w:top w:val="none" w:sz="0" w:space="0" w:color="auto"/>
        <w:left w:val="none" w:sz="0" w:space="0" w:color="auto"/>
        <w:bottom w:val="none" w:sz="0" w:space="0" w:color="auto"/>
        <w:right w:val="none" w:sz="0" w:space="0" w:color="auto"/>
      </w:divBdr>
    </w:div>
    <w:div w:id="21465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9</cp:revision>
  <cp:lastPrinted>2021-04-23T09:15:00Z</cp:lastPrinted>
  <dcterms:created xsi:type="dcterms:W3CDTF">2021-03-08T06:27:00Z</dcterms:created>
  <dcterms:modified xsi:type="dcterms:W3CDTF">2021-04-30T00:40:00Z</dcterms:modified>
</cp:coreProperties>
</file>