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8E" w:rsidRPr="002D4C9E" w:rsidRDefault="00B44386" w:rsidP="000257E0">
      <w:pPr>
        <w:pStyle w:val="2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410.35pt;margin-top:-31.95pt;width:72.6pt;height:32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" fillcolor="white [3201]" strokeweight=".5pt">
            <v:textbox>
              <w:txbxContent>
                <w:p w:rsidR="000D35EB" w:rsidRDefault="00B44386" w:rsidP="00B10FD4">
                  <w:pPr>
                    <w:jc w:val="center"/>
                  </w:pPr>
                  <w:r>
                    <w:rPr>
                      <w:rFonts w:hint="eastAsia"/>
                    </w:rPr>
                    <w:t>資料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‐</w:t>
                  </w:r>
                  <w:r>
                    <w:rPr>
                      <w:rFonts w:hint="eastAsia"/>
                    </w:rPr>
                    <w:t>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B46C32" w:rsidRPr="002D4C9E">
        <w:rPr>
          <w:rFonts w:ascii="Meiryo UI" w:eastAsia="Meiryo UI" w:hAnsi="Meiryo UI" w:cs="Meiryo UI" w:hint="eastAsia"/>
          <w:b/>
        </w:rPr>
        <w:t>各市の取組</w:t>
      </w:r>
      <w:r w:rsidR="006A1980" w:rsidRPr="002D4C9E">
        <w:rPr>
          <w:rFonts w:ascii="Meiryo UI" w:eastAsia="Meiryo UI" w:hAnsi="Meiryo UI" w:cs="Meiryo UI" w:hint="eastAsia"/>
          <w:b/>
        </w:rPr>
        <w:t>（各市の中でのトピックス的な取り組みについて）</w:t>
      </w:r>
      <w:r w:rsidR="005445B3" w:rsidRPr="002D4C9E">
        <w:rPr>
          <w:rFonts w:ascii="Meiryo UI" w:eastAsia="Meiryo UI" w:hAnsi="Meiryo UI" w:cs="Meiryo UI" w:hint="eastAsia"/>
          <w:b/>
        </w:rPr>
        <w:t xml:space="preserve">　　　　　　　　　　　　　　　　　　　　　　　　　　　　　　　　　</w:t>
      </w:r>
    </w:p>
    <w:tbl>
      <w:tblPr>
        <w:tblStyle w:val="a7"/>
        <w:tblW w:w="4872" w:type="pct"/>
        <w:tblInd w:w="250" w:type="dxa"/>
        <w:tblLook w:val="04A0" w:firstRow="1" w:lastRow="0" w:firstColumn="1" w:lastColumn="0" w:noHBand="0" w:noVBand="1"/>
      </w:tblPr>
      <w:tblGrid>
        <w:gridCol w:w="2836"/>
        <w:gridCol w:w="1558"/>
        <w:gridCol w:w="3544"/>
        <w:gridCol w:w="1610"/>
      </w:tblGrid>
      <w:tr w:rsidR="00077225" w:rsidRPr="002D4C9E" w:rsidTr="003453C1">
        <w:tc>
          <w:tcPr>
            <w:tcW w:w="5000" w:type="pct"/>
            <w:gridSpan w:val="4"/>
          </w:tcPr>
          <w:p w:rsidR="00077225" w:rsidRPr="002D4C9E" w:rsidRDefault="00077225" w:rsidP="003453C1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　　　　　</w:t>
            </w:r>
            <w:r w:rsidR="003453C1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3979AA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大阪</w:t>
            </w: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市保健所</w:t>
            </w:r>
          </w:p>
        </w:tc>
      </w:tr>
      <w:tr w:rsidR="00B46C32" w:rsidRPr="002D4C9E" w:rsidTr="00B46C32">
        <w:tc>
          <w:tcPr>
            <w:tcW w:w="1485" w:type="pct"/>
          </w:tcPr>
          <w:p w:rsidR="00B46C32" w:rsidRPr="002D4C9E" w:rsidRDefault="00027A13" w:rsidP="00AB5578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平成２7</w:t>
            </w:r>
            <w:r w:rsidR="00B46C32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年新登録結核患者数</w:t>
            </w:r>
          </w:p>
        </w:tc>
        <w:tc>
          <w:tcPr>
            <w:tcW w:w="816" w:type="pct"/>
          </w:tcPr>
          <w:p w:rsidR="00B46C32" w:rsidRPr="002D4C9E" w:rsidRDefault="00383289" w:rsidP="003453C1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D45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９２５</w:t>
            </w:r>
            <w:r w:rsidR="00B46C32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  <w:tc>
          <w:tcPr>
            <w:tcW w:w="1856" w:type="pct"/>
          </w:tcPr>
          <w:p w:rsidR="00B46C32" w:rsidRPr="002D4C9E" w:rsidRDefault="00027A13" w:rsidP="00B46C32">
            <w:pPr>
              <w:adjustRightInd w:val="0"/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平成２8</w:t>
            </w:r>
            <w:r w:rsidR="00B46C32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年新登録結核患者数(暫定値)</w:t>
            </w:r>
          </w:p>
        </w:tc>
        <w:tc>
          <w:tcPr>
            <w:tcW w:w="843" w:type="pct"/>
          </w:tcPr>
          <w:p w:rsidR="00B46C32" w:rsidRPr="002D4C9E" w:rsidRDefault="00D43634" w:rsidP="00B46C32">
            <w:pPr>
              <w:adjustRightInd w:val="0"/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８８６</w:t>
            </w:r>
            <w:r w:rsidR="00B46C32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</w:t>
            </w:r>
          </w:p>
        </w:tc>
      </w:tr>
      <w:tr w:rsidR="00B46C32" w:rsidRPr="002D4C9E" w:rsidTr="00B46C32">
        <w:tc>
          <w:tcPr>
            <w:tcW w:w="1485" w:type="pct"/>
          </w:tcPr>
          <w:p w:rsidR="00B46C32" w:rsidRPr="002D4C9E" w:rsidRDefault="00B46C32" w:rsidP="003453C1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結核り患率</w:t>
            </w:r>
          </w:p>
        </w:tc>
        <w:tc>
          <w:tcPr>
            <w:tcW w:w="816" w:type="pct"/>
          </w:tcPr>
          <w:p w:rsidR="00B46C32" w:rsidRPr="002D4C9E" w:rsidRDefault="00383289" w:rsidP="003453C1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D457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３４．４</w:t>
            </w:r>
          </w:p>
        </w:tc>
        <w:tc>
          <w:tcPr>
            <w:tcW w:w="1856" w:type="pct"/>
          </w:tcPr>
          <w:p w:rsidR="00B46C32" w:rsidRPr="002D4C9E" w:rsidRDefault="00B46C32" w:rsidP="00B46C32">
            <w:pPr>
              <w:adjustRightInd w:val="0"/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結核り患率(暫定値)</w:t>
            </w:r>
          </w:p>
        </w:tc>
        <w:tc>
          <w:tcPr>
            <w:tcW w:w="843" w:type="pct"/>
          </w:tcPr>
          <w:p w:rsidR="00B46C32" w:rsidRPr="002D4C9E" w:rsidRDefault="00D43634" w:rsidP="007A45D6">
            <w:pPr>
              <w:adjustRightInd w:val="0"/>
              <w:snapToGrid w:val="0"/>
              <w:ind w:firstLineChars="300" w:firstLine="564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３２．８</w:t>
            </w:r>
          </w:p>
        </w:tc>
      </w:tr>
    </w:tbl>
    <w:p w:rsidR="003453C1" w:rsidRPr="002D4C9E" w:rsidRDefault="003453C1" w:rsidP="00AB5578">
      <w:pPr>
        <w:adjustRightInd w:val="0"/>
        <w:snapToGrid w:val="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 w:rsidRPr="002D4C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531"/>
      </w:tblGrid>
      <w:tr w:rsidR="003453C1" w:rsidRPr="002D4C9E" w:rsidTr="003453C1">
        <w:tc>
          <w:tcPr>
            <w:tcW w:w="9531" w:type="dxa"/>
          </w:tcPr>
          <w:p w:rsidR="003453C1" w:rsidRPr="002D4C9E" w:rsidRDefault="003453C1" w:rsidP="00AB5578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【題】</w:t>
            </w:r>
          </w:p>
          <w:p w:rsidR="003453C1" w:rsidRPr="002D4C9E" w:rsidRDefault="003453C1" w:rsidP="00027A13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027A13" w:rsidRPr="000E1C51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高まん延国からの入国者に対する取組について</w:t>
            </w:r>
          </w:p>
        </w:tc>
      </w:tr>
      <w:tr w:rsidR="003453C1" w:rsidRPr="002D4C9E" w:rsidTr="003453C1">
        <w:trPr>
          <w:trHeight w:val="9225"/>
        </w:trPr>
        <w:tc>
          <w:tcPr>
            <w:tcW w:w="9531" w:type="dxa"/>
          </w:tcPr>
          <w:p w:rsidR="003453C1" w:rsidRPr="002D4C9E" w:rsidRDefault="003453C1" w:rsidP="00AB5578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【内容】</w:t>
            </w:r>
          </w:p>
          <w:p w:rsidR="00233095" w:rsidRPr="002D4C9E" w:rsidRDefault="000D35EB" w:rsidP="000D35E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◆</w:t>
            </w:r>
            <w:r w:rsidR="00233095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外国人対策</w:t>
            </w:r>
          </w:p>
          <w:p w:rsidR="003F473B" w:rsidRDefault="004F1527" w:rsidP="003F473B">
            <w:pPr>
              <w:adjustRightInd w:val="0"/>
              <w:snapToGrid w:val="0"/>
              <w:ind w:firstLineChars="200" w:firstLine="37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大阪市では、20歳代結核患者のうち外国出生者の割合は、１３.６％（平成20年）→３１.</w:t>
            </w:r>
            <w:r w:rsidR="009E7B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</w:t>
            </w:r>
          </w:p>
          <w:p w:rsidR="003F473B" w:rsidRDefault="004F1527" w:rsidP="003F473B">
            <w:pPr>
              <w:adjustRightInd w:val="0"/>
              <w:snapToGrid w:val="0"/>
              <w:ind w:firstLineChars="100" w:firstLine="18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（平成</w:t>
            </w:r>
            <w:r w:rsidR="009E7B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２７</w:t>
            </w: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年）と急増しており、次のとおり対策を実施している。</w:t>
            </w:r>
          </w:p>
          <w:p w:rsidR="003F473B" w:rsidRPr="003F473B" w:rsidRDefault="003F473B" w:rsidP="003F473B">
            <w:pPr>
              <w:adjustRightInd w:val="0"/>
              <w:snapToGrid w:val="0"/>
              <w:ind w:firstLineChars="100" w:firstLine="188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4F1527" w:rsidRPr="002D4C9E" w:rsidRDefault="000D35E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日本語学校</w:t>
            </w:r>
            <w:r w:rsidR="00E63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への</w:t>
            </w:r>
            <w:r w:rsidR="004F1527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健診</w:t>
            </w:r>
            <w:r w:rsidR="00E958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（平成２３年度～）</w:t>
            </w:r>
            <w:r w:rsidR="004F1527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  <w:r w:rsidR="003F473B" w:rsidRP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要精密検査者のフォローにより早期発見・早期治療</w:t>
            </w:r>
          </w:p>
          <w:tbl>
            <w:tblPr>
              <w:tblStyle w:val="a7"/>
              <w:tblW w:w="0" w:type="auto"/>
              <w:tblInd w:w="457" w:type="dxa"/>
              <w:tblLook w:val="04A0" w:firstRow="1" w:lastRow="0" w:firstColumn="1" w:lastColumn="0" w:noHBand="0" w:noVBand="1"/>
            </w:tblPr>
            <w:tblGrid>
              <w:gridCol w:w="1748"/>
              <w:gridCol w:w="1166"/>
              <w:gridCol w:w="1166"/>
              <w:gridCol w:w="1167"/>
              <w:gridCol w:w="1166"/>
              <w:gridCol w:w="1166"/>
              <w:gridCol w:w="1167"/>
            </w:tblGrid>
            <w:tr w:rsidR="00E20A29" w:rsidRPr="002D4C9E" w:rsidTr="00E20A29">
              <w:tc>
                <w:tcPr>
                  <w:tcW w:w="1748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（人）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E20A29" w:rsidRDefault="00E20A29" w:rsidP="00E20A2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E20A29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学校数</w:t>
                  </w:r>
                  <w:r w:rsidRPr="00E20A29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（か所）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受診者数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B44386">
                    <w:rPr>
                      <w:rFonts w:ascii="HG丸ｺﾞｼｯｸM-PRO" w:eastAsia="HG丸ｺﾞｼｯｸM-PRO" w:hAnsi="HG丸ｺﾞｼｯｸM-PRO" w:hint="eastAsia"/>
                      <w:w w:val="78"/>
                      <w:kern w:val="0"/>
                      <w:sz w:val="20"/>
                      <w:szCs w:val="20"/>
                      <w:fitText w:val="940" w:id="1100702977"/>
                    </w:rPr>
                    <w:t>要精密検査</w:t>
                  </w:r>
                  <w:r w:rsidRPr="00B44386">
                    <w:rPr>
                      <w:rFonts w:ascii="HG丸ｺﾞｼｯｸM-PRO" w:eastAsia="HG丸ｺﾞｼｯｸM-PRO" w:hAnsi="HG丸ｺﾞｼｯｸM-PRO" w:hint="eastAsia"/>
                      <w:spacing w:val="15"/>
                      <w:w w:val="78"/>
                      <w:kern w:val="0"/>
                      <w:sz w:val="20"/>
                      <w:szCs w:val="20"/>
                      <w:fitText w:val="940" w:id="1100702977"/>
                    </w:rPr>
                    <w:t>数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患者発見数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発見率（％）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B44386">
                    <w:rPr>
                      <w:rFonts w:ascii="HG丸ｺﾞｼｯｸM-PRO" w:eastAsia="HG丸ｺﾞｼｯｸM-PRO" w:hAnsi="HG丸ｺﾞｼｯｸM-PRO" w:hint="eastAsia"/>
                      <w:spacing w:val="15"/>
                      <w:w w:val="67"/>
                      <w:kern w:val="0"/>
                      <w:sz w:val="20"/>
                      <w:szCs w:val="20"/>
                      <w:fitText w:val="940" w:id="1100702976"/>
                    </w:rPr>
                    <w:t>塗抹陽性発見</w:t>
                  </w:r>
                  <w:r w:rsidRPr="00B44386">
                    <w:rPr>
                      <w:rFonts w:ascii="HG丸ｺﾞｼｯｸM-PRO" w:eastAsia="HG丸ｺﾞｼｯｸM-PRO" w:hAnsi="HG丸ｺﾞｼｯｸM-PRO" w:hint="eastAsia"/>
                      <w:spacing w:val="-45"/>
                      <w:w w:val="67"/>
                      <w:kern w:val="0"/>
                      <w:sz w:val="20"/>
                      <w:szCs w:val="20"/>
                      <w:fitText w:val="940" w:id="1100702976"/>
                    </w:rPr>
                    <w:t>数</w:t>
                  </w:r>
                </w:p>
              </w:tc>
            </w:tr>
            <w:tr w:rsidR="00D1607A" w:rsidRPr="002D4C9E" w:rsidTr="00E20A29">
              <w:tc>
                <w:tcPr>
                  <w:tcW w:w="1748" w:type="dxa"/>
                  <w:vAlign w:val="center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平成23年度</w:t>
                  </w:r>
                </w:p>
              </w:tc>
              <w:tc>
                <w:tcPr>
                  <w:tcW w:w="1166" w:type="dxa"/>
                </w:tcPr>
                <w:p w:rsidR="00D1607A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6" w:type="dxa"/>
                  <w:vAlign w:val="center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1,083</w:t>
                  </w:r>
                </w:p>
              </w:tc>
              <w:tc>
                <w:tcPr>
                  <w:tcW w:w="1167" w:type="dxa"/>
                  <w:vAlign w:val="center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66" w:type="dxa"/>
                  <w:vAlign w:val="center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6" w:type="dxa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0.37</w:t>
                  </w:r>
                </w:p>
              </w:tc>
              <w:tc>
                <w:tcPr>
                  <w:tcW w:w="1167" w:type="dxa"/>
                </w:tcPr>
                <w:p w:rsidR="00D1607A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平成24年度</w:t>
                  </w:r>
                </w:p>
              </w:tc>
              <w:tc>
                <w:tcPr>
                  <w:tcW w:w="1166" w:type="dxa"/>
                </w:tcPr>
                <w:p w:rsidR="00E20A29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1,992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66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0.50</w:t>
                  </w:r>
                </w:p>
              </w:tc>
              <w:tc>
                <w:tcPr>
                  <w:tcW w:w="1167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平成25年度</w:t>
                  </w:r>
                </w:p>
              </w:tc>
              <w:tc>
                <w:tcPr>
                  <w:tcW w:w="1166" w:type="dxa"/>
                </w:tcPr>
                <w:p w:rsidR="00E20A29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2,105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6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0.24</w:t>
                  </w:r>
                </w:p>
              </w:tc>
              <w:tc>
                <w:tcPr>
                  <w:tcW w:w="1167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平成26年度</w:t>
                  </w:r>
                </w:p>
              </w:tc>
              <w:tc>
                <w:tcPr>
                  <w:tcW w:w="1166" w:type="dxa"/>
                </w:tcPr>
                <w:p w:rsidR="00E20A29" w:rsidRPr="002D4C9E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2,411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6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0.08</w:t>
                  </w:r>
                </w:p>
              </w:tc>
              <w:tc>
                <w:tcPr>
                  <w:tcW w:w="1167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vAlign w:val="center"/>
                </w:tcPr>
                <w:p w:rsidR="00E20A29" w:rsidRPr="002D4C9E" w:rsidRDefault="00E20A29" w:rsidP="00E20A29">
                  <w:pPr>
                    <w:adjustRightInd w:val="0"/>
                    <w:snapToGrid w:val="0"/>
                    <w:ind w:firstLineChars="150" w:firstLine="282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2D4C9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平成27年度</w:t>
                  </w:r>
                </w:p>
              </w:tc>
              <w:tc>
                <w:tcPr>
                  <w:tcW w:w="1166" w:type="dxa"/>
                </w:tcPr>
                <w:p w:rsidR="00E20A29" w:rsidRDefault="00D1607A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3,214</w:t>
                  </w:r>
                </w:p>
              </w:tc>
              <w:tc>
                <w:tcPr>
                  <w:tcW w:w="1167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66" w:type="dxa"/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66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0.16</w:t>
                  </w:r>
                </w:p>
              </w:tc>
              <w:tc>
                <w:tcPr>
                  <w:tcW w:w="1167" w:type="dxa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tcBorders>
                    <w:bottom w:val="single" w:sz="18" w:space="0" w:color="auto"/>
                  </w:tcBorders>
                  <w:vAlign w:val="center"/>
                </w:tcPr>
                <w:p w:rsidR="00E20A29" w:rsidRPr="002D4C9E" w:rsidRDefault="00E20A29" w:rsidP="00E20A29">
                  <w:pPr>
                    <w:adjustRightInd w:val="0"/>
                    <w:snapToGrid w:val="0"/>
                    <w:ind w:firstLineChars="50" w:firstLine="94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※平成28年度</w:t>
                  </w:r>
                </w:p>
              </w:tc>
              <w:tc>
                <w:tcPr>
                  <w:tcW w:w="1166" w:type="dxa"/>
                  <w:tcBorders>
                    <w:bottom w:val="single" w:sz="18" w:space="0" w:color="auto"/>
                  </w:tcBorders>
                </w:tcPr>
                <w:p w:rsidR="00E20A29" w:rsidRPr="00FA7C69" w:rsidRDefault="00FA7C6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66" w:type="dxa"/>
                  <w:tcBorders>
                    <w:bottom w:val="single" w:sz="18" w:space="0" w:color="auto"/>
                  </w:tcBorders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4,008</w:t>
                  </w:r>
                </w:p>
              </w:tc>
              <w:tc>
                <w:tcPr>
                  <w:tcW w:w="1167" w:type="dxa"/>
                  <w:tcBorders>
                    <w:bottom w:val="single" w:sz="18" w:space="0" w:color="auto"/>
                  </w:tcBorders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66" w:type="dxa"/>
                  <w:tcBorders>
                    <w:bottom w:val="single" w:sz="18" w:space="0" w:color="auto"/>
                  </w:tcBorders>
                  <w:vAlign w:val="center"/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6" w:type="dxa"/>
                  <w:tcBorders>
                    <w:bottom w:val="single" w:sz="18" w:space="0" w:color="auto"/>
                  </w:tcBorders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0.05</w:t>
                  </w:r>
                </w:p>
              </w:tc>
              <w:tc>
                <w:tcPr>
                  <w:tcW w:w="1167" w:type="dxa"/>
                  <w:tcBorders>
                    <w:bottom w:val="single" w:sz="18" w:space="0" w:color="auto"/>
                  </w:tcBorders>
                </w:tcPr>
                <w:p w:rsidR="00E20A29" w:rsidRPr="002D4C9E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</w:t>
                  </w:r>
                </w:p>
              </w:tc>
            </w:tr>
            <w:tr w:rsidR="00E20A29" w:rsidRPr="002D4C9E" w:rsidTr="00E20A29">
              <w:tc>
                <w:tcPr>
                  <w:tcW w:w="17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E20A29" w:rsidRDefault="00E20A29" w:rsidP="00E20A29">
                  <w:pPr>
                    <w:adjustRightInd w:val="0"/>
                    <w:snapToGrid w:val="0"/>
                    <w:ind w:firstLineChars="50" w:firstLine="94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166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E20A29" w:rsidRDefault="0059073B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E20A29" w:rsidRDefault="00533D6F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14,813</w:t>
                  </w:r>
                </w:p>
              </w:tc>
              <w:tc>
                <w:tcPr>
                  <w:tcW w:w="1167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E20A29" w:rsidRDefault="00533D6F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1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E20A29" w:rsidRDefault="00533D6F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66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E20A29" w:rsidRDefault="00533D6F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0.19</w:t>
                  </w:r>
                </w:p>
              </w:tc>
              <w:tc>
                <w:tcPr>
                  <w:tcW w:w="116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A29" w:rsidRDefault="00E20A29" w:rsidP="000D35EB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3F473B" w:rsidRPr="00E20A29" w:rsidRDefault="000D35EB" w:rsidP="00E20A29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415E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6F43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D1607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8415EA" w:rsidRPr="008415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※平成</w:t>
            </w:r>
            <w:r w:rsidR="00027A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  <w:r w:rsidR="008415EA" w:rsidRPr="008415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年度は4月～12月</w:t>
            </w:r>
          </w:p>
          <w:p w:rsidR="004B55D4" w:rsidRDefault="004B55D4" w:rsidP="004B55D4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○健康教育</w:t>
            </w:r>
          </w:p>
          <w:p w:rsidR="003F473B" w:rsidRPr="002D4C9E" w:rsidRDefault="003F473B" w:rsidP="004B55D4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【日本語学校（平成23年度～）】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090"/>
              <w:gridCol w:w="2091"/>
              <w:gridCol w:w="2091"/>
              <w:gridCol w:w="2091"/>
            </w:tblGrid>
            <w:tr w:rsidR="004B55D4" w:rsidTr="00F15378">
              <w:tc>
                <w:tcPr>
                  <w:tcW w:w="2090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学校数（か所）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参加者数（人）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備　考</w:t>
                  </w:r>
                </w:p>
              </w:tc>
            </w:tr>
            <w:tr w:rsidR="00D1607A" w:rsidTr="00F15378">
              <w:tc>
                <w:tcPr>
                  <w:tcW w:w="2090" w:type="dxa"/>
                </w:tcPr>
                <w:p w:rsidR="00D1607A" w:rsidRDefault="00D1607A" w:rsidP="00D1607A">
                  <w:pPr>
                    <w:adjustRightInd w:val="0"/>
                    <w:snapToGrid w:val="0"/>
                    <w:ind w:firstLineChars="200" w:firstLine="376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平成23年度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2091" w:type="dxa"/>
                  <w:vMerge w:val="restart"/>
                  <w:vAlign w:val="center"/>
                </w:tcPr>
                <w:p w:rsidR="00D1607A" w:rsidRPr="004B55D4" w:rsidRDefault="00D1607A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B55D4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学生に実施</w:t>
                  </w:r>
                </w:p>
              </w:tc>
            </w:tr>
            <w:tr w:rsidR="00D1607A" w:rsidTr="00F15378">
              <w:tc>
                <w:tcPr>
                  <w:tcW w:w="2090" w:type="dxa"/>
                </w:tcPr>
                <w:p w:rsidR="00D1607A" w:rsidRDefault="00D1607A" w:rsidP="00D1607A">
                  <w:pPr>
                    <w:adjustRightInd w:val="0"/>
                    <w:snapToGrid w:val="0"/>
                    <w:ind w:firstLineChars="200" w:firstLine="376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平成24年度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091" w:type="dxa"/>
                  <w:vMerge/>
                  <w:vAlign w:val="center"/>
                </w:tcPr>
                <w:p w:rsidR="00D1607A" w:rsidRPr="004B55D4" w:rsidRDefault="00D1607A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</w:p>
              </w:tc>
            </w:tr>
            <w:tr w:rsidR="00D1607A" w:rsidTr="00F15378">
              <w:tc>
                <w:tcPr>
                  <w:tcW w:w="2090" w:type="dxa"/>
                </w:tcPr>
                <w:p w:rsidR="00D1607A" w:rsidRDefault="00D1607A" w:rsidP="00D1607A">
                  <w:pPr>
                    <w:adjustRightInd w:val="0"/>
                    <w:snapToGrid w:val="0"/>
                    <w:ind w:firstLineChars="200" w:firstLine="376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平成25年度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91" w:type="dxa"/>
                </w:tcPr>
                <w:p w:rsidR="00D1607A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091" w:type="dxa"/>
                  <w:vMerge/>
                  <w:vAlign w:val="center"/>
                </w:tcPr>
                <w:p w:rsidR="00D1607A" w:rsidRPr="004B55D4" w:rsidRDefault="00D1607A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</w:p>
              </w:tc>
            </w:tr>
            <w:tr w:rsidR="004B55D4" w:rsidTr="00F15378">
              <w:tc>
                <w:tcPr>
                  <w:tcW w:w="2090" w:type="dxa"/>
                </w:tcPr>
                <w:p w:rsidR="004B55D4" w:rsidRDefault="004B55D4" w:rsidP="004B55D4">
                  <w:pPr>
                    <w:adjustRightInd w:val="0"/>
                    <w:snapToGrid w:val="0"/>
                    <w:ind w:firstLineChars="200" w:firstLine="376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平成26年度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91" w:type="dxa"/>
                  <w:vMerge w:val="restart"/>
                  <w:vAlign w:val="center"/>
                </w:tcPr>
                <w:p w:rsidR="004B55D4" w:rsidRPr="004B55D4" w:rsidRDefault="004B55D4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B55D4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健診担当者・教員に実施</w:t>
                  </w:r>
                </w:p>
              </w:tc>
            </w:tr>
            <w:tr w:rsidR="004B55D4" w:rsidTr="00F15378">
              <w:tc>
                <w:tcPr>
                  <w:tcW w:w="2090" w:type="dxa"/>
                </w:tcPr>
                <w:p w:rsidR="004B55D4" w:rsidRDefault="004B55D4" w:rsidP="004B55D4">
                  <w:pPr>
                    <w:adjustRightInd w:val="0"/>
                    <w:snapToGrid w:val="0"/>
                    <w:ind w:firstLineChars="200" w:firstLine="376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平成27年度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091" w:type="dxa"/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091" w:type="dxa"/>
                  <w:vMerge/>
                </w:tcPr>
                <w:p w:rsidR="004B55D4" w:rsidRDefault="004B55D4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4B55D4" w:rsidTr="00E20A29">
              <w:tc>
                <w:tcPr>
                  <w:tcW w:w="2090" w:type="dxa"/>
                  <w:tcBorders>
                    <w:bottom w:val="single" w:sz="18" w:space="0" w:color="auto"/>
                  </w:tcBorders>
                </w:tcPr>
                <w:p w:rsidR="004B55D4" w:rsidRDefault="004B55D4" w:rsidP="004B55D4">
                  <w:pPr>
                    <w:adjustRightInd w:val="0"/>
                    <w:snapToGrid w:val="0"/>
                    <w:ind w:firstLineChars="100" w:firstLine="188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※平成28年度</w:t>
                  </w:r>
                </w:p>
              </w:tc>
              <w:tc>
                <w:tcPr>
                  <w:tcW w:w="2091" w:type="dxa"/>
                  <w:tcBorders>
                    <w:bottom w:val="single" w:sz="18" w:space="0" w:color="auto"/>
                  </w:tcBorders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091" w:type="dxa"/>
                  <w:tcBorders>
                    <w:bottom w:val="single" w:sz="18" w:space="0" w:color="auto"/>
                  </w:tcBorders>
                </w:tcPr>
                <w:p w:rsidR="004B55D4" w:rsidRDefault="004B55D4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91" w:type="dxa"/>
                  <w:vMerge/>
                </w:tcPr>
                <w:p w:rsidR="004B55D4" w:rsidRDefault="004B55D4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E20A29" w:rsidTr="00E20A29">
              <w:tc>
                <w:tcPr>
                  <w:tcW w:w="209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20A29" w:rsidRDefault="00E20A29" w:rsidP="00E20A29">
                  <w:pPr>
                    <w:adjustRightInd w:val="0"/>
                    <w:snapToGrid w:val="0"/>
                    <w:ind w:firstLineChars="100" w:firstLine="188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209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:rsidR="00E20A29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0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0A29" w:rsidRDefault="00D1607A" w:rsidP="00F15378">
                  <w:pPr>
                    <w:adjustRightInd w:val="0"/>
                    <w:snapToGrid w:val="0"/>
                    <w:jc w:val="righ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301</w:t>
                  </w:r>
                </w:p>
              </w:tc>
              <w:tc>
                <w:tcPr>
                  <w:tcW w:w="2091" w:type="dxa"/>
                  <w:tcBorders>
                    <w:left w:val="single" w:sz="18" w:space="0" w:color="auto"/>
                  </w:tcBorders>
                </w:tcPr>
                <w:p w:rsidR="00E20A29" w:rsidRDefault="00E20A29" w:rsidP="00F15378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</w:tbl>
          <w:p w:rsidR="004B55D4" w:rsidRPr="004B55D4" w:rsidRDefault="004B55D4" w:rsidP="004B55D4">
            <w:pPr>
              <w:adjustRightInd w:val="0"/>
              <w:snapToGrid w:val="0"/>
              <w:ind w:firstLineChars="3800" w:firstLine="6390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B55D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※平成28年度は4月～12月</w:t>
            </w:r>
          </w:p>
          <w:p w:rsidR="003F473B" w:rsidRDefault="003F473B" w:rsidP="007A4650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【技能実習生（平成28年度～）】2か所39人</w:t>
            </w:r>
          </w:p>
          <w:p w:rsidR="003F473B" w:rsidRPr="003F473B" w:rsidRDefault="003F473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63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日本語学校（随時、技能実習生研修の委託を受けている）　30名（ベトナム、中国、タイ）</w:t>
            </w:r>
          </w:p>
          <w:p w:rsidR="003F473B" w:rsidRPr="003F473B" w:rsidRDefault="003F473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63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クリーニング関係組合9名（ラオス）</w:t>
            </w:r>
          </w:p>
          <w:p w:rsidR="003F473B" w:rsidRPr="00D1607A" w:rsidRDefault="003F473B" w:rsidP="00D1607A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F473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E63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F47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※同時通訳にて実施（通訳は学校・組合で手配）</w:t>
            </w:r>
          </w:p>
          <w:p w:rsidR="003F473B" w:rsidRDefault="003F473B" w:rsidP="00D1607A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○日本語学校</w:t>
            </w:r>
            <w:r w:rsidR="008703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と共同作成して、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啓発ポスター</w:t>
            </w:r>
            <w:r w:rsidR="008703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掲示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（平成27年度～）</w:t>
            </w:r>
          </w:p>
          <w:p w:rsidR="004F1527" w:rsidRPr="002D4C9E" w:rsidRDefault="000D35E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4F1527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医療通訳派遣</w:t>
            </w:r>
            <w:r w:rsidR="006A4C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（平成25年度～）</w:t>
            </w:r>
          </w:p>
          <w:p w:rsidR="004F1527" w:rsidRPr="002D4C9E" w:rsidRDefault="004F1527" w:rsidP="004F1527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1回派遣あたり90分</w:t>
            </w:r>
          </w:p>
          <w:p w:rsidR="00233095" w:rsidRPr="008415EA" w:rsidRDefault="004F1527" w:rsidP="000D35EB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英語、中国語、韓国語、フィリピン語、タイ語、ベトナム語、スペイン語、ポルトガル語</w:t>
            </w:r>
          </w:p>
          <w:tbl>
            <w:tblPr>
              <w:tblStyle w:val="a7"/>
              <w:tblW w:w="0" w:type="auto"/>
              <w:tblInd w:w="401" w:type="dxa"/>
              <w:tblLook w:val="04A0" w:firstRow="1" w:lastRow="0" w:firstColumn="1" w:lastColumn="0" w:noHBand="0" w:noVBand="1"/>
            </w:tblPr>
            <w:tblGrid>
              <w:gridCol w:w="1276"/>
              <w:gridCol w:w="1418"/>
              <w:gridCol w:w="1417"/>
              <w:gridCol w:w="1559"/>
              <w:gridCol w:w="1559"/>
              <w:gridCol w:w="1559"/>
            </w:tblGrid>
            <w:tr w:rsidR="00CC240F" w:rsidRPr="002D4C9E" w:rsidTr="00533D6F">
              <w:tc>
                <w:tcPr>
                  <w:tcW w:w="1276" w:type="dxa"/>
                </w:tcPr>
                <w:p w:rsidR="00CC240F" w:rsidRPr="008415EA" w:rsidRDefault="00CC240F" w:rsidP="004F1527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平成25年度</w:t>
                  </w:r>
                </w:p>
              </w:tc>
              <w:tc>
                <w:tcPr>
                  <w:tcW w:w="1417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平成26年度</w:t>
                  </w:r>
                </w:p>
              </w:tc>
              <w:tc>
                <w:tcPr>
                  <w:tcW w:w="1559" w:type="dxa"/>
                </w:tcPr>
                <w:p w:rsidR="00CC240F" w:rsidRPr="008415EA" w:rsidRDefault="00CC240F" w:rsidP="00C354C6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平成27年度</w:t>
                  </w:r>
                </w:p>
              </w:tc>
              <w:tc>
                <w:tcPr>
                  <w:tcW w:w="1559" w:type="dxa"/>
                  <w:tcBorders>
                    <w:right w:val="single" w:sz="18" w:space="0" w:color="auto"/>
                  </w:tcBorders>
                </w:tcPr>
                <w:p w:rsidR="00CC240F" w:rsidRDefault="00CC240F" w:rsidP="000D35EB">
                  <w:pPr>
                    <w:adjustRightInd w:val="0"/>
                    <w:snapToGrid w:val="0"/>
                    <w:jc w:val="both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※平成28年度</w:t>
                  </w:r>
                </w:p>
              </w:tc>
              <w:tc>
                <w:tcPr>
                  <w:tcW w:w="1559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CC240F" w:rsidRDefault="00CC240F" w:rsidP="00E20A2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計</w:t>
                  </w:r>
                </w:p>
              </w:tc>
            </w:tr>
            <w:tr w:rsidR="00CC240F" w:rsidRPr="002D4C9E" w:rsidTr="00533D6F">
              <w:trPr>
                <w:trHeight w:val="241"/>
              </w:trPr>
              <w:tc>
                <w:tcPr>
                  <w:tcW w:w="1276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実施回数</w:t>
                  </w:r>
                </w:p>
              </w:tc>
              <w:tc>
                <w:tcPr>
                  <w:tcW w:w="1418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２回</w:t>
                  </w:r>
                </w:p>
              </w:tc>
              <w:tc>
                <w:tcPr>
                  <w:tcW w:w="1417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３回</w:t>
                  </w:r>
                </w:p>
              </w:tc>
              <w:tc>
                <w:tcPr>
                  <w:tcW w:w="1559" w:type="dxa"/>
                  <w:vAlign w:val="center"/>
                </w:tcPr>
                <w:p w:rsidR="00CC240F" w:rsidRPr="008415EA" w:rsidRDefault="00CC240F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8415EA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３回</w:t>
                  </w:r>
                </w:p>
              </w:tc>
              <w:tc>
                <w:tcPr>
                  <w:tcW w:w="1559" w:type="dxa"/>
                  <w:tcBorders>
                    <w:right w:val="single" w:sz="18" w:space="0" w:color="auto"/>
                  </w:tcBorders>
                </w:tcPr>
                <w:p w:rsidR="00CC240F" w:rsidRPr="008415EA" w:rsidRDefault="005B7278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5</w:t>
                  </w:r>
                  <w:r w:rsidR="00CC240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回</w:t>
                  </w:r>
                </w:p>
              </w:tc>
              <w:tc>
                <w:tcPr>
                  <w:tcW w:w="1559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CC240F" w:rsidRDefault="005B7278" w:rsidP="000F7AE9">
                  <w:pPr>
                    <w:adjustRightInd w:val="0"/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13</w:t>
                  </w:r>
                  <w:r w:rsidR="00E20A29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回</w:t>
                  </w:r>
                </w:p>
              </w:tc>
            </w:tr>
          </w:tbl>
          <w:p w:rsidR="003F473B" w:rsidRPr="00D1607A" w:rsidRDefault="007A4650" w:rsidP="004F1527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</w:t>
            </w:r>
            <w:r w:rsidR="00C354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8415EA" w:rsidRPr="008415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※平成</w:t>
            </w:r>
            <w:r w:rsidR="00C354C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28</w:t>
            </w:r>
            <w:r w:rsidR="008415EA" w:rsidRPr="008415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年度は４月～12月</w:t>
            </w:r>
          </w:p>
          <w:p w:rsidR="004F1527" w:rsidRPr="002D4C9E" w:rsidRDefault="000D35E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4F1527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翻訳文書</w:t>
            </w:r>
          </w:p>
          <w:p w:rsidR="004F1527" w:rsidRPr="002D4C9E" w:rsidRDefault="004F1527" w:rsidP="004F1527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アポイントメントカード（不在時連絡用、次回面接日程　調整　等）：英語、中国語、韓国語</w:t>
            </w:r>
          </w:p>
          <w:p w:rsidR="003F473B" w:rsidRDefault="004F1527" w:rsidP="004F1527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入院勧告と就業制限の説明文書：英語、中国語、韓国語</w:t>
            </w:r>
          </w:p>
          <w:p w:rsidR="00B17DB9" w:rsidRPr="002D4C9E" w:rsidRDefault="000D35EB" w:rsidP="003F473B">
            <w:pPr>
              <w:adjustRightInd w:val="0"/>
              <w:snapToGrid w:val="0"/>
              <w:ind w:firstLineChars="100" w:firstLine="18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 w:rsidR="00B17DB9"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外国人対策マニュアルの作成</w:t>
            </w:r>
            <w:r w:rsidR="00B97E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（平成28年3月</w:t>
            </w:r>
            <w:r w:rsidR="006A4C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改訂</w:t>
            </w:r>
            <w:r w:rsidR="00B97E4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3F473B" w:rsidRPr="002D4C9E" w:rsidRDefault="00B17DB9" w:rsidP="00027A13">
            <w:pPr>
              <w:adjustRightInd w:val="0"/>
              <w:snapToGrid w:val="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D4C9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外国人の療養生活に必要な資料の紹介、外国語資料の所在について掲載</w:t>
            </w:r>
          </w:p>
        </w:tc>
      </w:tr>
    </w:tbl>
    <w:p w:rsidR="00E027B3" w:rsidRPr="002D4C9E" w:rsidRDefault="00E027B3" w:rsidP="007572DD">
      <w:pPr>
        <w:adjustRightInd w:val="0"/>
        <w:snapToGrid w:val="0"/>
        <w:jc w:val="both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E027B3" w:rsidRPr="002D4C9E" w:rsidSect="00D55E4F">
      <w:pgSz w:w="11907" w:h="16840" w:code="9"/>
      <w:pgMar w:top="1440" w:right="1077" w:bottom="1440" w:left="1247" w:header="851" w:footer="567" w:gutter="0"/>
      <w:cols w:space="425"/>
      <w:docGrid w:type="linesAndChars" w:linePitch="332" w:charSpace="-2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17" w:rsidRDefault="000D0817" w:rsidP="009F1300">
      <w:r>
        <w:separator/>
      </w:r>
    </w:p>
  </w:endnote>
  <w:endnote w:type="continuationSeparator" w:id="0">
    <w:p w:rsidR="000D0817" w:rsidRDefault="000D0817" w:rsidP="009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17" w:rsidRDefault="000D0817" w:rsidP="009F1300">
      <w:r>
        <w:separator/>
      </w:r>
    </w:p>
  </w:footnote>
  <w:footnote w:type="continuationSeparator" w:id="0">
    <w:p w:rsidR="000D0817" w:rsidRDefault="000D0817" w:rsidP="009F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8E8"/>
    <w:multiLevelType w:val="hybridMultilevel"/>
    <w:tmpl w:val="FD0AF812"/>
    <w:lvl w:ilvl="0" w:tplc="52FAB4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470729"/>
    <w:multiLevelType w:val="hybridMultilevel"/>
    <w:tmpl w:val="CF3252E6"/>
    <w:lvl w:ilvl="0" w:tplc="90B4C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453E29"/>
    <w:multiLevelType w:val="hybridMultilevel"/>
    <w:tmpl w:val="4C5CC4F8"/>
    <w:lvl w:ilvl="0" w:tplc="0BC27B5E">
      <w:start w:val="6"/>
      <w:numFmt w:val="bullet"/>
      <w:lvlText w:val="◎"/>
      <w:lvlJc w:val="left"/>
      <w:pPr>
        <w:ind w:left="60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>
    <w:nsid w:val="44250663"/>
    <w:multiLevelType w:val="hybridMultilevel"/>
    <w:tmpl w:val="6E6C991E"/>
    <w:lvl w:ilvl="0" w:tplc="8CD071F0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D416FFA"/>
    <w:multiLevelType w:val="hybridMultilevel"/>
    <w:tmpl w:val="5D1A0CB2"/>
    <w:lvl w:ilvl="0" w:tplc="8A9AC80E">
      <w:start w:val="6"/>
      <w:numFmt w:val="bullet"/>
      <w:lvlText w:val="◆"/>
      <w:lvlJc w:val="left"/>
      <w:pPr>
        <w:ind w:left="984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>
    <w:nsid w:val="5E4D072A"/>
    <w:multiLevelType w:val="hybridMultilevel"/>
    <w:tmpl w:val="43A683DC"/>
    <w:lvl w:ilvl="0" w:tplc="75581FB8">
      <w:start w:val="1"/>
      <w:numFmt w:val="bullet"/>
      <w:lvlText w:val="○"/>
      <w:lvlJc w:val="left"/>
      <w:pPr>
        <w:ind w:left="5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>
    <w:nsid w:val="64B01303"/>
    <w:multiLevelType w:val="hybridMultilevel"/>
    <w:tmpl w:val="EBEC8402"/>
    <w:lvl w:ilvl="0" w:tplc="AA62EB7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99721FE"/>
    <w:multiLevelType w:val="hybridMultilevel"/>
    <w:tmpl w:val="9236BDC8"/>
    <w:lvl w:ilvl="0" w:tplc="408E097E">
      <w:start w:val="1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14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58E"/>
    <w:rsid w:val="00007405"/>
    <w:rsid w:val="00014543"/>
    <w:rsid w:val="0002014E"/>
    <w:rsid w:val="000257E0"/>
    <w:rsid w:val="00027A13"/>
    <w:rsid w:val="00033212"/>
    <w:rsid w:val="00036A68"/>
    <w:rsid w:val="00037A21"/>
    <w:rsid w:val="00047166"/>
    <w:rsid w:val="000551A7"/>
    <w:rsid w:val="0005734C"/>
    <w:rsid w:val="0006022D"/>
    <w:rsid w:val="00077225"/>
    <w:rsid w:val="00085692"/>
    <w:rsid w:val="00092660"/>
    <w:rsid w:val="000B0078"/>
    <w:rsid w:val="000C2A89"/>
    <w:rsid w:val="000C56CA"/>
    <w:rsid w:val="000D0817"/>
    <w:rsid w:val="000D35EB"/>
    <w:rsid w:val="000F7AE9"/>
    <w:rsid w:val="0010741F"/>
    <w:rsid w:val="00107C96"/>
    <w:rsid w:val="00120C04"/>
    <w:rsid w:val="0013448D"/>
    <w:rsid w:val="001423DB"/>
    <w:rsid w:val="001452B1"/>
    <w:rsid w:val="001558AC"/>
    <w:rsid w:val="00156FB7"/>
    <w:rsid w:val="00157A85"/>
    <w:rsid w:val="001639B2"/>
    <w:rsid w:val="00165208"/>
    <w:rsid w:val="001666C6"/>
    <w:rsid w:val="001A5022"/>
    <w:rsid w:val="001A508A"/>
    <w:rsid w:val="001C119E"/>
    <w:rsid w:val="001D0148"/>
    <w:rsid w:val="001D2C9B"/>
    <w:rsid w:val="001D7BD7"/>
    <w:rsid w:val="001E0ED2"/>
    <w:rsid w:val="001F1128"/>
    <w:rsid w:val="001F1E26"/>
    <w:rsid w:val="001F39AA"/>
    <w:rsid w:val="00202C27"/>
    <w:rsid w:val="00221C11"/>
    <w:rsid w:val="002240A6"/>
    <w:rsid w:val="00233095"/>
    <w:rsid w:val="00237545"/>
    <w:rsid w:val="00245A4F"/>
    <w:rsid w:val="00250DF9"/>
    <w:rsid w:val="0025609A"/>
    <w:rsid w:val="0025742D"/>
    <w:rsid w:val="00275AE7"/>
    <w:rsid w:val="00280303"/>
    <w:rsid w:val="00286F86"/>
    <w:rsid w:val="0029530E"/>
    <w:rsid w:val="002963F0"/>
    <w:rsid w:val="002A2017"/>
    <w:rsid w:val="002A4908"/>
    <w:rsid w:val="002C4B0C"/>
    <w:rsid w:val="002D172D"/>
    <w:rsid w:val="002D299B"/>
    <w:rsid w:val="002D4C9E"/>
    <w:rsid w:val="002F01F1"/>
    <w:rsid w:val="00306049"/>
    <w:rsid w:val="00313B70"/>
    <w:rsid w:val="00333547"/>
    <w:rsid w:val="00334CC2"/>
    <w:rsid w:val="00340627"/>
    <w:rsid w:val="003453C1"/>
    <w:rsid w:val="00346F2F"/>
    <w:rsid w:val="00350426"/>
    <w:rsid w:val="003512EC"/>
    <w:rsid w:val="00352512"/>
    <w:rsid w:val="00352DE1"/>
    <w:rsid w:val="003717A6"/>
    <w:rsid w:val="003753BE"/>
    <w:rsid w:val="00383289"/>
    <w:rsid w:val="003979AA"/>
    <w:rsid w:val="003A0204"/>
    <w:rsid w:val="003A0AFE"/>
    <w:rsid w:val="003A5C1F"/>
    <w:rsid w:val="003C0E6D"/>
    <w:rsid w:val="003C642E"/>
    <w:rsid w:val="003C6BD5"/>
    <w:rsid w:val="003D23C5"/>
    <w:rsid w:val="003E3D81"/>
    <w:rsid w:val="003F473B"/>
    <w:rsid w:val="00400DD9"/>
    <w:rsid w:val="00405A08"/>
    <w:rsid w:val="004064DC"/>
    <w:rsid w:val="00420A02"/>
    <w:rsid w:val="00431D0A"/>
    <w:rsid w:val="00442ED3"/>
    <w:rsid w:val="00470BCE"/>
    <w:rsid w:val="0047189E"/>
    <w:rsid w:val="00483D90"/>
    <w:rsid w:val="004871DE"/>
    <w:rsid w:val="004B44FF"/>
    <w:rsid w:val="004B55D4"/>
    <w:rsid w:val="004C6060"/>
    <w:rsid w:val="004C61CA"/>
    <w:rsid w:val="004D24C9"/>
    <w:rsid w:val="004D7C0D"/>
    <w:rsid w:val="004E0DC2"/>
    <w:rsid w:val="004E3317"/>
    <w:rsid w:val="004F1527"/>
    <w:rsid w:val="004F5A25"/>
    <w:rsid w:val="004F72E0"/>
    <w:rsid w:val="00505A81"/>
    <w:rsid w:val="005163B1"/>
    <w:rsid w:val="00532815"/>
    <w:rsid w:val="00533D6F"/>
    <w:rsid w:val="005445B3"/>
    <w:rsid w:val="005555BB"/>
    <w:rsid w:val="00563099"/>
    <w:rsid w:val="0059073B"/>
    <w:rsid w:val="00593F2E"/>
    <w:rsid w:val="005950B1"/>
    <w:rsid w:val="00595EAF"/>
    <w:rsid w:val="005A1D60"/>
    <w:rsid w:val="005A2B5B"/>
    <w:rsid w:val="005B1D0B"/>
    <w:rsid w:val="005B5ED2"/>
    <w:rsid w:val="005B7278"/>
    <w:rsid w:val="005C2F5F"/>
    <w:rsid w:val="005E10CD"/>
    <w:rsid w:val="005E5D27"/>
    <w:rsid w:val="005F0F3A"/>
    <w:rsid w:val="0060578B"/>
    <w:rsid w:val="006362E2"/>
    <w:rsid w:val="006416F6"/>
    <w:rsid w:val="00643E61"/>
    <w:rsid w:val="00645008"/>
    <w:rsid w:val="00645C09"/>
    <w:rsid w:val="00646B13"/>
    <w:rsid w:val="00647ED9"/>
    <w:rsid w:val="00663A6B"/>
    <w:rsid w:val="00667A06"/>
    <w:rsid w:val="006701BC"/>
    <w:rsid w:val="00684E47"/>
    <w:rsid w:val="006A1980"/>
    <w:rsid w:val="006A2B1E"/>
    <w:rsid w:val="006A4C1E"/>
    <w:rsid w:val="006B2805"/>
    <w:rsid w:val="006C07DC"/>
    <w:rsid w:val="006D1E33"/>
    <w:rsid w:val="006D470F"/>
    <w:rsid w:val="006D713F"/>
    <w:rsid w:val="006D7DC6"/>
    <w:rsid w:val="006F43FD"/>
    <w:rsid w:val="006F5E09"/>
    <w:rsid w:val="007028DA"/>
    <w:rsid w:val="00702CBF"/>
    <w:rsid w:val="00741679"/>
    <w:rsid w:val="007572DD"/>
    <w:rsid w:val="00770AEF"/>
    <w:rsid w:val="00780C87"/>
    <w:rsid w:val="0079273E"/>
    <w:rsid w:val="0079305C"/>
    <w:rsid w:val="00796582"/>
    <w:rsid w:val="007A25A6"/>
    <w:rsid w:val="007A45D6"/>
    <w:rsid w:val="007A4650"/>
    <w:rsid w:val="007B5601"/>
    <w:rsid w:val="007B76CB"/>
    <w:rsid w:val="007D0BFB"/>
    <w:rsid w:val="007E16E7"/>
    <w:rsid w:val="007E1C17"/>
    <w:rsid w:val="007E2454"/>
    <w:rsid w:val="007F2975"/>
    <w:rsid w:val="008021DD"/>
    <w:rsid w:val="00811227"/>
    <w:rsid w:val="008367AD"/>
    <w:rsid w:val="00837E4F"/>
    <w:rsid w:val="008415EA"/>
    <w:rsid w:val="00842A3A"/>
    <w:rsid w:val="00844692"/>
    <w:rsid w:val="00844816"/>
    <w:rsid w:val="00846A62"/>
    <w:rsid w:val="00863E26"/>
    <w:rsid w:val="00866A1F"/>
    <w:rsid w:val="00870381"/>
    <w:rsid w:val="00874ECF"/>
    <w:rsid w:val="0088617D"/>
    <w:rsid w:val="00897848"/>
    <w:rsid w:val="008B2E58"/>
    <w:rsid w:val="008B3C13"/>
    <w:rsid w:val="008B50DC"/>
    <w:rsid w:val="008D7E83"/>
    <w:rsid w:val="008F1894"/>
    <w:rsid w:val="008F6364"/>
    <w:rsid w:val="00903B7F"/>
    <w:rsid w:val="00904970"/>
    <w:rsid w:val="00931D19"/>
    <w:rsid w:val="0093528A"/>
    <w:rsid w:val="00940880"/>
    <w:rsid w:val="00961D48"/>
    <w:rsid w:val="0096204C"/>
    <w:rsid w:val="00977202"/>
    <w:rsid w:val="00980E24"/>
    <w:rsid w:val="009A419A"/>
    <w:rsid w:val="009C21DD"/>
    <w:rsid w:val="009D0523"/>
    <w:rsid w:val="009D2988"/>
    <w:rsid w:val="009D5B9A"/>
    <w:rsid w:val="009D76F2"/>
    <w:rsid w:val="009E7B8A"/>
    <w:rsid w:val="009F1300"/>
    <w:rsid w:val="009F5A9A"/>
    <w:rsid w:val="00A073CF"/>
    <w:rsid w:val="00A11150"/>
    <w:rsid w:val="00A1441E"/>
    <w:rsid w:val="00A34425"/>
    <w:rsid w:val="00A4098B"/>
    <w:rsid w:val="00A454F3"/>
    <w:rsid w:val="00A50842"/>
    <w:rsid w:val="00A64936"/>
    <w:rsid w:val="00A71E5E"/>
    <w:rsid w:val="00A773EA"/>
    <w:rsid w:val="00A82EBF"/>
    <w:rsid w:val="00A974AB"/>
    <w:rsid w:val="00AB2396"/>
    <w:rsid w:val="00AB486A"/>
    <w:rsid w:val="00AB5578"/>
    <w:rsid w:val="00AB64EE"/>
    <w:rsid w:val="00AC3D84"/>
    <w:rsid w:val="00AC633C"/>
    <w:rsid w:val="00AF14C5"/>
    <w:rsid w:val="00B10FD4"/>
    <w:rsid w:val="00B17DB9"/>
    <w:rsid w:val="00B21E76"/>
    <w:rsid w:val="00B22A12"/>
    <w:rsid w:val="00B41972"/>
    <w:rsid w:val="00B44386"/>
    <w:rsid w:val="00B46C32"/>
    <w:rsid w:val="00B524DB"/>
    <w:rsid w:val="00B64E99"/>
    <w:rsid w:val="00B75BB4"/>
    <w:rsid w:val="00B80BCB"/>
    <w:rsid w:val="00B864A6"/>
    <w:rsid w:val="00B93A96"/>
    <w:rsid w:val="00B97E44"/>
    <w:rsid w:val="00BA7D23"/>
    <w:rsid w:val="00BB308D"/>
    <w:rsid w:val="00BD71F9"/>
    <w:rsid w:val="00BE308E"/>
    <w:rsid w:val="00BE44C1"/>
    <w:rsid w:val="00BE7312"/>
    <w:rsid w:val="00BF0719"/>
    <w:rsid w:val="00C354C6"/>
    <w:rsid w:val="00C36D34"/>
    <w:rsid w:val="00C60740"/>
    <w:rsid w:val="00C65EA6"/>
    <w:rsid w:val="00C85C84"/>
    <w:rsid w:val="00CA4478"/>
    <w:rsid w:val="00CA4A75"/>
    <w:rsid w:val="00CA56B6"/>
    <w:rsid w:val="00CC0739"/>
    <w:rsid w:val="00CC240F"/>
    <w:rsid w:val="00CC322F"/>
    <w:rsid w:val="00CC6A7C"/>
    <w:rsid w:val="00CD0631"/>
    <w:rsid w:val="00CE6227"/>
    <w:rsid w:val="00D047C9"/>
    <w:rsid w:val="00D07EF1"/>
    <w:rsid w:val="00D1607A"/>
    <w:rsid w:val="00D21445"/>
    <w:rsid w:val="00D27AA7"/>
    <w:rsid w:val="00D4046D"/>
    <w:rsid w:val="00D43634"/>
    <w:rsid w:val="00D5410E"/>
    <w:rsid w:val="00D55E4F"/>
    <w:rsid w:val="00D632C0"/>
    <w:rsid w:val="00D930F1"/>
    <w:rsid w:val="00D94434"/>
    <w:rsid w:val="00D9743B"/>
    <w:rsid w:val="00DA16A8"/>
    <w:rsid w:val="00DA6C02"/>
    <w:rsid w:val="00DB054C"/>
    <w:rsid w:val="00DB437F"/>
    <w:rsid w:val="00DD0E5E"/>
    <w:rsid w:val="00DD1489"/>
    <w:rsid w:val="00DD2936"/>
    <w:rsid w:val="00DD6825"/>
    <w:rsid w:val="00DE2345"/>
    <w:rsid w:val="00DF7130"/>
    <w:rsid w:val="00E027B3"/>
    <w:rsid w:val="00E1338D"/>
    <w:rsid w:val="00E17A6A"/>
    <w:rsid w:val="00E20A29"/>
    <w:rsid w:val="00E21038"/>
    <w:rsid w:val="00E2638A"/>
    <w:rsid w:val="00E263FC"/>
    <w:rsid w:val="00E3577A"/>
    <w:rsid w:val="00E510C8"/>
    <w:rsid w:val="00E63579"/>
    <w:rsid w:val="00E70ED0"/>
    <w:rsid w:val="00E75A49"/>
    <w:rsid w:val="00E80A4E"/>
    <w:rsid w:val="00E87DB2"/>
    <w:rsid w:val="00E9581A"/>
    <w:rsid w:val="00EA45A3"/>
    <w:rsid w:val="00EA4DDD"/>
    <w:rsid w:val="00EA5DFF"/>
    <w:rsid w:val="00EB295E"/>
    <w:rsid w:val="00EB7A5A"/>
    <w:rsid w:val="00EE0CF8"/>
    <w:rsid w:val="00EE51F2"/>
    <w:rsid w:val="00EE659F"/>
    <w:rsid w:val="00EF758E"/>
    <w:rsid w:val="00F06EA6"/>
    <w:rsid w:val="00F126BA"/>
    <w:rsid w:val="00F21DBC"/>
    <w:rsid w:val="00F4076C"/>
    <w:rsid w:val="00F64EFF"/>
    <w:rsid w:val="00F7758C"/>
    <w:rsid w:val="00F8451A"/>
    <w:rsid w:val="00F9723B"/>
    <w:rsid w:val="00FA3BC1"/>
    <w:rsid w:val="00FA4FB6"/>
    <w:rsid w:val="00FA7C69"/>
    <w:rsid w:val="00FB7352"/>
    <w:rsid w:val="00FD4570"/>
    <w:rsid w:val="00FE4C5C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eiryo UI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EC"/>
  </w:style>
  <w:style w:type="paragraph" w:styleId="1">
    <w:name w:val="heading 1"/>
    <w:basedOn w:val="a"/>
    <w:next w:val="a"/>
    <w:link w:val="10"/>
    <w:uiPriority w:val="9"/>
    <w:qFormat/>
    <w:rsid w:val="000257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257E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257E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300"/>
  </w:style>
  <w:style w:type="paragraph" w:styleId="a5">
    <w:name w:val="footer"/>
    <w:basedOn w:val="a"/>
    <w:link w:val="a6"/>
    <w:uiPriority w:val="99"/>
    <w:unhideWhenUsed/>
    <w:rsid w:val="009F1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300"/>
  </w:style>
  <w:style w:type="table" w:styleId="a7">
    <w:name w:val="Table Grid"/>
    <w:basedOn w:val="a1"/>
    <w:uiPriority w:val="59"/>
    <w:rsid w:val="0088617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617D"/>
    <w:pPr>
      <w:widowControl w:val="0"/>
      <w:ind w:leftChars="400" w:left="840"/>
      <w:jc w:val="both"/>
    </w:pPr>
    <w:rPr>
      <w:rFonts w:eastAsiaTheme="minorEastAsia"/>
      <w:sz w:val="21"/>
    </w:rPr>
  </w:style>
  <w:style w:type="paragraph" w:styleId="21">
    <w:name w:val="Body Text Indent 2"/>
    <w:basedOn w:val="a"/>
    <w:link w:val="22"/>
    <w:rsid w:val="005E5D27"/>
    <w:pPr>
      <w:widowControl w:val="0"/>
      <w:spacing w:line="400" w:lineRule="exact"/>
      <w:ind w:leftChars="350" w:left="735" w:firstLineChars="87" w:firstLine="209"/>
      <w:jc w:val="both"/>
    </w:pPr>
    <w:rPr>
      <w:rFonts w:ascii="HG丸ｺﾞｼｯｸM-PRO" w:eastAsia="HG丸ｺﾞｼｯｸM-PRO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5E5D27"/>
    <w:rPr>
      <w:rFonts w:ascii="HG丸ｺﾞｼｯｸM-PRO" w:eastAsia="HG丸ｺﾞｼｯｸM-PRO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8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6204C"/>
  </w:style>
  <w:style w:type="character" w:customStyle="1" w:styleId="10">
    <w:name w:val="見出し 1 (文字)"/>
    <w:basedOn w:val="a0"/>
    <w:link w:val="1"/>
    <w:uiPriority w:val="9"/>
    <w:rsid w:val="000257E0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257E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257E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257E0"/>
  </w:style>
  <w:style w:type="paragraph" w:styleId="23">
    <w:name w:val="toc 2"/>
    <w:basedOn w:val="a"/>
    <w:next w:val="a"/>
    <w:autoRedefine/>
    <w:uiPriority w:val="39"/>
    <w:unhideWhenUsed/>
    <w:rsid w:val="000257E0"/>
    <w:pPr>
      <w:ind w:leftChars="100" w:left="240"/>
    </w:pPr>
  </w:style>
  <w:style w:type="character" w:styleId="ac">
    <w:name w:val="Hyperlink"/>
    <w:basedOn w:val="a0"/>
    <w:uiPriority w:val="99"/>
    <w:unhideWhenUsed/>
    <w:rsid w:val="000257E0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4197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eiryo UI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7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257E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257E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300"/>
  </w:style>
  <w:style w:type="paragraph" w:styleId="a5">
    <w:name w:val="footer"/>
    <w:basedOn w:val="a"/>
    <w:link w:val="a6"/>
    <w:uiPriority w:val="99"/>
    <w:unhideWhenUsed/>
    <w:rsid w:val="009F1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300"/>
  </w:style>
  <w:style w:type="table" w:styleId="a7">
    <w:name w:val="Table Grid"/>
    <w:basedOn w:val="a1"/>
    <w:uiPriority w:val="59"/>
    <w:rsid w:val="0088617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617D"/>
    <w:pPr>
      <w:widowControl w:val="0"/>
      <w:ind w:leftChars="400" w:left="840"/>
      <w:jc w:val="both"/>
    </w:pPr>
    <w:rPr>
      <w:rFonts w:eastAsiaTheme="minorEastAsia"/>
      <w:sz w:val="21"/>
    </w:rPr>
  </w:style>
  <w:style w:type="paragraph" w:styleId="21">
    <w:name w:val="Body Text Indent 2"/>
    <w:basedOn w:val="a"/>
    <w:link w:val="22"/>
    <w:rsid w:val="005E5D27"/>
    <w:pPr>
      <w:widowControl w:val="0"/>
      <w:spacing w:line="400" w:lineRule="exact"/>
      <w:ind w:leftChars="350" w:left="735" w:firstLineChars="87" w:firstLine="209"/>
      <w:jc w:val="both"/>
    </w:pPr>
    <w:rPr>
      <w:rFonts w:ascii="HG丸ｺﾞｼｯｸM-PRO" w:eastAsia="HG丸ｺﾞｼｯｸM-PRO" w:hAnsi="Century" w:cs="Times New Roman"/>
      <w:szCs w:val="24"/>
    </w:rPr>
  </w:style>
  <w:style w:type="character" w:customStyle="1" w:styleId="22">
    <w:name w:val="本文インデント 2 (文字)"/>
    <w:basedOn w:val="a0"/>
    <w:link w:val="21"/>
    <w:rsid w:val="005E5D27"/>
    <w:rPr>
      <w:rFonts w:ascii="HG丸ｺﾞｼｯｸM-PRO" w:eastAsia="HG丸ｺﾞｼｯｸM-PRO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8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6204C"/>
  </w:style>
  <w:style w:type="character" w:customStyle="1" w:styleId="10">
    <w:name w:val="見出し 1 (文字)"/>
    <w:basedOn w:val="a0"/>
    <w:link w:val="1"/>
    <w:uiPriority w:val="9"/>
    <w:rsid w:val="000257E0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0257E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0257E0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257E0"/>
  </w:style>
  <w:style w:type="paragraph" w:styleId="23">
    <w:name w:val="toc 2"/>
    <w:basedOn w:val="a"/>
    <w:next w:val="a"/>
    <w:autoRedefine/>
    <w:uiPriority w:val="39"/>
    <w:unhideWhenUsed/>
    <w:rsid w:val="000257E0"/>
    <w:pPr>
      <w:ind w:leftChars="100" w:left="240"/>
    </w:pPr>
  </w:style>
  <w:style w:type="character" w:styleId="ac">
    <w:name w:val="Hyperlink"/>
    <w:basedOn w:val="a0"/>
    <w:uiPriority w:val="99"/>
    <w:unhideWhenUsed/>
    <w:rsid w:val="000257E0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B419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07A4-0E7E-4698-934D-4D7A3FA54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FBD6A-D06D-4DAC-AE92-A5B1413D2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6C532-1A79-4CAC-BEE5-7D38D349F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ADEA2-0EF1-4A75-8569-EDC6ED3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51</cp:revision>
  <cp:lastPrinted>2017-01-13T02:29:00Z</cp:lastPrinted>
  <dcterms:created xsi:type="dcterms:W3CDTF">2014-12-16T01:09:00Z</dcterms:created>
  <dcterms:modified xsi:type="dcterms:W3CDTF">2017-02-03T02:26:00Z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