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62F9" w14:textId="77777777" w:rsidR="00D4606D" w:rsidRPr="009F4685" w:rsidRDefault="000B10E2" w:rsidP="002D201E">
      <w:pPr>
        <w:jc w:val="right"/>
        <w:rPr>
          <w:rFonts w:ascii="ＭＳ ゴシック" w:eastAsia="ＭＳ ゴシック" w:hAnsi="ＭＳ ゴシック"/>
          <w:b/>
          <w:sz w:val="28"/>
          <w:szCs w:val="28"/>
        </w:rPr>
      </w:pPr>
      <w:r w:rsidRPr="009F4685">
        <w:rPr>
          <w:rFonts w:ascii="ＭＳ ゴシック" w:eastAsia="ＭＳ ゴシック" w:hAnsi="ＭＳ ゴシック" w:hint="eastAsia"/>
          <w:sz w:val="22"/>
        </w:rPr>
        <w:t xml:space="preserve">　</w:t>
      </w:r>
    </w:p>
    <w:p w14:paraId="2292D6E1" w14:textId="3B01E6B8" w:rsidR="00D4606D" w:rsidRPr="009F4685" w:rsidRDefault="00631514" w:rsidP="00D4606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6046D5">
        <w:rPr>
          <w:rFonts w:ascii="ＭＳ ゴシック" w:eastAsia="ＭＳ ゴシック" w:hAnsi="ＭＳ ゴシック" w:hint="eastAsia"/>
          <w:sz w:val="28"/>
          <w:szCs w:val="28"/>
        </w:rPr>
        <w:t>６</w:t>
      </w:r>
      <w:r w:rsidR="00D4606D" w:rsidRPr="00422606">
        <w:rPr>
          <w:rFonts w:ascii="ＭＳ ゴシック" w:eastAsia="ＭＳ ゴシック" w:hAnsi="ＭＳ ゴシック" w:hint="eastAsia"/>
          <w:sz w:val="28"/>
          <w:szCs w:val="28"/>
        </w:rPr>
        <w:t>年度</w:t>
      </w:r>
      <w:r w:rsidR="00D4606D" w:rsidRPr="009F4685">
        <w:rPr>
          <w:rFonts w:ascii="ＭＳ ゴシック" w:eastAsia="ＭＳ ゴシック" w:hAnsi="ＭＳ ゴシック" w:hint="eastAsia"/>
          <w:sz w:val="28"/>
          <w:szCs w:val="28"/>
        </w:rPr>
        <w:t xml:space="preserve">　大阪府の貸金業対策の</w:t>
      </w:r>
      <w:r w:rsidR="00296B17" w:rsidRPr="009F4685">
        <w:rPr>
          <w:rFonts w:ascii="ＭＳ ゴシック" w:eastAsia="ＭＳ ゴシック" w:hAnsi="ＭＳ ゴシック" w:hint="eastAsia"/>
          <w:sz w:val="28"/>
          <w:szCs w:val="28"/>
        </w:rPr>
        <w:t>取組み</w:t>
      </w:r>
      <w:r w:rsidR="00D4606D" w:rsidRPr="009F4685">
        <w:rPr>
          <w:rFonts w:ascii="ＭＳ ゴシック" w:eastAsia="ＭＳ ゴシック" w:hAnsi="ＭＳ ゴシック" w:hint="eastAsia"/>
          <w:sz w:val="28"/>
          <w:szCs w:val="28"/>
        </w:rPr>
        <w:t>について</w:t>
      </w:r>
    </w:p>
    <w:p w14:paraId="764A4935" w14:textId="77777777" w:rsidR="00552412" w:rsidRPr="00D80F79" w:rsidRDefault="00552412" w:rsidP="00D4606D">
      <w:pPr>
        <w:jc w:val="center"/>
        <w:rPr>
          <w:rFonts w:ascii="ＭＳ ゴシック" w:eastAsia="ＭＳ ゴシック" w:hAnsi="ＭＳ ゴシック"/>
          <w:sz w:val="28"/>
          <w:szCs w:val="28"/>
        </w:rPr>
      </w:pPr>
    </w:p>
    <w:p w14:paraId="1AE75D6F" w14:textId="74465D58" w:rsidR="00D4606D" w:rsidRPr="00AB34EE" w:rsidRDefault="00552412" w:rsidP="00552412">
      <w:pPr>
        <w:jc w:val="right"/>
        <w:rPr>
          <w:rFonts w:ascii="ＭＳ ゴシック" w:eastAsia="ＭＳ ゴシック" w:hAnsi="ＭＳ ゴシック"/>
          <w:color w:val="FF0000"/>
          <w:sz w:val="22"/>
        </w:rPr>
      </w:pPr>
      <w:r w:rsidRPr="009F4685">
        <w:rPr>
          <w:rFonts w:ascii="ＭＳ ゴシック" w:eastAsia="ＭＳ ゴシック" w:hAnsi="ＭＳ ゴシック" w:hint="eastAsia"/>
          <w:sz w:val="22"/>
        </w:rPr>
        <w:t>（</w:t>
      </w:r>
      <w:r w:rsidR="00690980">
        <w:rPr>
          <w:rFonts w:ascii="ＭＳ ゴシック" w:eastAsia="ＭＳ ゴシック" w:hAnsi="ＭＳ ゴシック" w:hint="eastAsia"/>
          <w:sz w:val="22"/>
        </w:rPr>
        <w:t>令</w:t>
      </w:r>
      <w:r w:rsidR="006C5D78">
        <w:rPr>
          <w:rFonts w:ascii="ＭＳ ゴシック" w:eastAsia="ＭＳ ゴシック" w:hAnsi="ＭＳ ゴシック" w:hint="eastAsia"/>
          <w:sz w:val="22"/>
        </w:rPr>
        <w:t>和</w:t>
      </w:r>
      <w:r w:rsidR="003E63CF">
        <w:rPr>
          <w:rFonts w:ascii="ＭＳ ゴシック" w:eastAsia="ＭＳ ゴシック" w:hAnsi="ＭＳ ゴシック" w:hint="eastAsia"/>
          <w:sz w:val="22"/>
        </w:rPr>
        <w:t>６</w:t>
      </w:r>
      <w:r w:rsidRPr="00422606">
        <w:rPr>
          <w:rFonts w:ascii="ＭＳ ゴシック" w:eastAsia="ＭＳ ゴシック" w:hAnsi="ＭＳ ゴシック" w:hint="eastAsia"/>
          <w:sz w:val="22"/>
        </w:rPr>
        <w:t>年</w:t>
      </w:r>
      <w:r w:rsidR="00242D30">
        <w:rPr>
          <w:rFonts w:ascii="ＭＳ ゴシック" w:eastAsia="ＭＳ ゴシック" w:hAnsi="ＭＳ ゴシック" w:hint="eastAsia"/>
          <w:sz w:val="22"/>
        </w:rPr>
        <w:t>１</w:t>
      </w:r>
      <w:r w:rsidR="00603284">
        <w:rPr>
          <w:rFonts w:ascii="ＭＳ ゴシック" w:eastAsia="ＭＳ ゴシック" w:hAnsi="ＭＳ ゴシック" w:hint="eastAsia"/>
          <w:sz w:val="22"/>
        </w:rPr>
        <w:t>２</w:t>
      </w:r>
      <w:r w:rsidRPr="00422606">
        <w:rPr>
          <w:rFonts w:ascii="ＭＳ ゴシック" w:eastAsia="ＭＳ ゴシック" w:hAnsi="ＭＳ ゴシック" w:hint="eastAsia"/>
          <w:sz w:val="22"/>
        </w:rPr>
        <w:t>月</w:t>
      </w:r>
      <w:r w:rsidR="00A77722">
        <w:rPr>
          <w:rFonts w:ascii="ＭＳ ゴシック" w:eastAsia="ＭＳ ゴシック" w:hAnsi="ＭＳ ゴシック" w:hint="eastAsia"/>
          <w:sz w:val="22"/>
        </w:rPr>
        <w:t>３</w:t>
      </w:r>
      <w:r w:rsidR="00242D30">
        <w:rPr>
          <w:rFonts w:ascii="ＭＳ ゴシック" w:eastAsia="ＭＳ ゴシック" w:hAnsi="ＭＳ ゴシック" w:hint="eastAsia"/>
          <w:sz w:val="22"/>
        </w:rPr>
        <w:t>１</w:t>
      </w:r>
      <w:r w:rsidRPr="00766DC3">
        <w:rPr>
          <w:rFonts w:ascii="ＭＳ ゴシック" w:eastAsia="ＭＳ ゴシック" w:hAnsi="ＭＳ ゴシック" w:hint="eastAsia"/>
          <w:sz w:val="22"/>
        </w:rPr>
        <w:t>日</w:t>
      </w:r>
      <w:r w:rsidR="00B53556">
        <w:rPr>
          <w:rFonts w:ascii="ＭＳ ゴシック" w:eastAsia="ＭＳ ゴシック" w:hAnsi="ＭＳ ゴシック" w:hint="eastAsia"/>
          <w:sz w:val="22"/>
        </w:rPr>
        <w:t>時点</w:t>
      </w:r>
      <w:r w:rsidRPr="005A722E">
        <w:rPr>
          <w:rFonts w:ascii="ＭＳ ゴシック" w:eastAsia="ＭＳ ゴシック" w:hAnsi="ＭＳ ゴシック" w:hint="eastAsia"/>
          <w:sz w:val="22"/>
        </w:rPr>
        <w:t>）</w:t>
      </w:r>
    </w:p>
    <w:p w14:paraId="38F82372" w14:textId="77777777" w:rsidR="00D4606D" w:rsidRPr="004B74CA" w:rsidRDefault="00D4606D">
      <w:pPr>
        <w:rPr>
          <w:rFonts w:ascii="ＭＳ ゴシック" w:eastAsia="ＭＳ ゴシック" w:hAnsi="ＭＳ ゴシック"/>
          <w:color w:val="FF0000"/>
          <w:sz w:val="22"/>
        </w:rPr>
      </w:pPr>
    </w:p>
    <w:p w14:paraId="2274A821" w14:textId="77777777" w:rsidR="00E904B7" w:rsidRPr="0017060D" w:rsidRDefault="00E904B7" w:rsidP="007C0965">
      <w:pPr>
        <w:ind w:left="650" w:hangingChars="300" w:hanging="650"/>
        <w:rPr>
          <w:rFonts w:ascii="ＭＳ ゴシック" w:eastAsia="ＭＳ ゴシック" w:hAnsi="ＭＳ ゴシック"/>
          <w:sz w:val="22"/>
        </w:rPr>
      </w:pPr>
      <w:r w:rsidRPr="009F4685">
        <w:rPr>
          <w:rFonts w:ascii="ＭＳ ゴシック" w:eastAsia="ＭＳ ゴシック" w:hAnsi="ＭＳ ゴシック" w:hint="eastAsia"/>
          <w:sz w:val="22"/>
        </w:rPr>
        <w:t xml:space="preserve">　　　　大阪府では、</w:t>
      </w:r>
      <w:r w:rsidR="0031391B">
        <w:rPr>
          <w:rFonts w:ascii="ＭＳ ゴシック" w:eastAsia="ＭＳ ゴシック" w:hAnsi="ＭＳ ゴシック" w:hint="eastAsia"/>
          <w:sz w:val="22"/>
        </w:rPr>
        <w:t>平成２</w:t>
      </w:r>
      <w:r w:rsidR="0031391B" w:rsidRPr="0017060D">
        <w:rPr>
          <w:rFonts w:ascii="ＭＳ ゴシック" w:eastAsia="ＭＳ ゴシック" w:hAnsi="ＭＳ ゴシック" w:hint="eastAsia"/>
          <w:sz w:val="22"/>
        </w:rPr>
        <w:t>２年６月の改正貸金業法</w:t>
      </w:r>
      <w:r w:rsidR="00713F68" w:rsidRPr="0017060D">
        <w:rPr>
          <w:rFonts w:ascii="ＭＳ ゴシック" w:eastAsia="ＭＳ ゴシック" w:hAnsi="ＭＳ ゴシック" w:hint="eastAsia"/>
          <w:sz w:val="22"/>
        </w:rPr>
        <w:t>の完全施行</w:t>
      </w:r>
      <w:r w:rsidR="007C0965" w:rsidRPr="0017060D">
        <w:rPr>
          <w:rFonts w:ascii="ＭＳ ゴシック" w:eastAsia="ＭＳ ゴシック" w:hAnsi="ＭＳ ゴシック" w:hint="eastAsia"/>
          <w:sz w:val="22"/>
        </w:rPr>
        <w:t>を踏まえ、貸金業法の周知徹底と改正法の完全施行に伴う要件整備を含めた法令遵守の指導を重点事項として、貸金業対策の取組みを進めて</w:t>
      </w:r>
      <w:r w:rsidR="00C64BEC" w:rsidRPr="0017060D">
        <w:rPr>
          <w:rFonts w:ascii="ＭＳ ゴシック" w:eastAsia="ＭＳ ゴシック" w:hAnsi="ＭＳ ゴシック" w:hint="eastAsia"/>
          <w:sz w:val="22"/>
        </w:rPr>
        <w:t>い</w:t>
      </w:r>
      <w:r w:rsidR="007C0965" w:rsidRPr="0017060D">
        <w:rPr>
          <w:rFonts w:ascii="ＭＳ ゴシック" w:eastAsia="ＭＳ ゴシック" w:hAnsi="ＭＳ ゴシック" w:hint="eastAsia"/>
          <w:sz w:val="22"/>
        </w:rPr>
        <w:t>ます。</w:t>
      </w:r>
    </w:p>
    <w:p w14:paraId="7062BA0D" w14:textId="77777777" w:rsidR="00E904B7" w:rsidRPr="0017060D" w:rsidRDefault="00E904B7">
      <w:pPr>
        <w:rPr>
          <w:rFonts w:ascii="ＭＳ ゴシック" w:eastAsia="ＭＳ ゴシック" w:hAnsi="ＭＳ ゴシック"/>
          <w:sz w:val="22"/>
        </w:rPr>
      </w:pPr>
    </w:p>
    <w:p w14:paraId="16886A2E" w14:textId="77777777" w:rsidR="00D4606D" w:rsidRPr="0017060D" w:rsidRDefault="00D4606D">
      <w:pPr>
        <w:rPr>
          <w:rFonts w:ascii="ＭＳ ゴシック" w:eastAsia="ＭＳ ゴシック" w:hAnsi="ＭＳ ゴシック"/>
          <w:b/>
          <w:sz w:val="22"/>
        </w:rPr>
      </w:pPr>
      <w:r w:rsidRPr="0017060D">
        <w:rPr>
          <w:rFonts w:ascii="ＭＳ ゴシック" w:eastAsia="ＭＳ ゴシック" w:hAnsi="ＭＳ ゴシック" w:hint="eastAsia"/>
          <w:sz w:val="22"/>
        </w:rPr>
        <w:t xml:space="preserve">　</w:t>
      </w:r>
      <w:r w:rsidRPr="0017060D">
        <w:rPr>
          <w:rFonts w:ascii="ＭＳ ゴシック" w:eastAsia="ＭＳ ゴシック" w:hAnsi="ＭＳ ゴシック" w:hint="eastAsia"/>
          <w:b/>
          <w:sz w:val="22"/>
        </w:rPr>
        <w:t>１　登録業者</w:t>
      </w:r>
      <w:r w:rsidR="00582510" w:rsidRPr="0017060D">
        <w:rPr>
          <w:rFonts w:ascii="ＭＳ ゴシック" w:eastAsia="ＭＳ ゴシック" w:hAnsi="ＭＳ ゴシック" w:hint="eastAsia"/>
          <w:b/>
          <w:sz w:val="22"/>
        </w:rPr>
        <w:t>数</w:t>
      </w:r>
    </w:p>
    <w:p w14:paraId="0A5E1818" w14:textId="609ECABF" w:rsidR="00445FC3" w:rsidRPr="00D171FF" w:rsidRDefault="00D4606D" w:rsidP="00D171FF">
      <w:pPr>
        <w:rPr>
          <w:rFonts w:ascii="ＭＳ ゴシック" w:eastAsia="ＭＳ ゴシック" w:hAnsi="ＭＳ ゴシック"/>
          <w:sz w:val="22"/>
        </w:rPr>
      </w:pPr>
      <w:r w:rsidRPr="0017060D">
        <w:rPr>
          <w:rFonts w:ascii="ＭＳ ゴシック" w:eastAsia="ＭＳ ゴシック" w:hAnsi="ＭＳ ゴシック" w:hint="eastAsia"/>
          <w:sz w:val="22"/>
        </w:rPr>
        <w:t xml:space="preserve">　　　・</w:t>
      </w:r>
      <w:r w:rsidR="0097465A">
        <w:rPr>
          <w:rFonts w:ascii="ＭＳ ゴシック" w:eastAsia="ＭＳ ゴシック" w:hAnsi="ＭＳ ゴシック" w:hint="eastAsia"/>
          <w:sz w:val="22"/>
        </w:rPr>
        <w:t>令和</w:t>
      </w:r>
      <w:r w:rsidR="00B71E7C">
        <w:rPr>
          <w:rFonts w:ascii="ＭＳ ゴシック" w:eastAsia="ＭＳ ゴシック" w:hAnsi="ＭＳ ゴシック" w:hint="eastAsia"/>
          <w:sz w:val="22"/>
        </w:rPr>
        <w:t>６</w:t>
      </w:r>
      <w:r w:rsidR="00676437" w:rsidRPr="0017060D">
        <w:rPr>
          <w:rFonts w:ascii="ＭＳ ゴシック" w:eastAsia="ＭＳ ゴシック" w:hAnsi="ＭＳ ゴシック" w:hint="eastAsia"/>
          <w:sz w:val="22"/>
        </w:rPr>
        <w:t>年</w:t>
      </w:r>
      <w:r w:rsidR="00676437" w:rsidRPr="00422606">
        <w:rPr>
          <w:rFonts w:ascii="ＭＳ ゴシック" w:eastAsia="ＭＳ ゴシック" w:hAnsi="ＭＳ ゴシック" w:hint="eastAsia"/>
          <w:sz w:val="22"/>
        </w:rPr>
        <w:t>度</w:t>
      </w:r>
      <w:r w:rsidR="005A0C5A">
        <w:rPr>
          <w:rFonts w:ascii="ＭＳ ゴシック" w:eastAsia="ＭＳ ゴシック" w:hAnsi="ＭＳ ゴシック" w:hint="eastAsia"/>
          <w:sz w:val="22"/>
        </w:rPr>
        <w:t>（</w:t>
      </w:r>
      <w:r w:rsidR="000F0F92" w:rsidRPr="005A0C5A">
        <w:rPr>
          <w:rFonts w:ascii="ＭＳ ゴシック" w:eastAsia="ＭＳ ゴシック" w:hAnsi="ＭＳ ゴシック" w:hint="eastAsia"/>
          <w:sz w:val="22"/>
        </w:rPr>
        <w:t>令和</w:t>
      </w:r>
      <w:r w:rsidR="003E63CF" w:rsidRPr="005A0C5A">
        <w:rPr>
          <w:rFonts w:ascii="ＭＳ ゴシック" w:eastAsia="ＭＳ ゴシック" w:hAnsi="ＭＳ ゴシック" w:hint="eastAsia"/>
          <w:sz w:val="22"/>
        </w:rPr>
        <w:t>６</w:t>
      </w:r>
      <w:r w:rsidR="000F0F92" w:rsidRPr="005A0C5A">
        <w:rPr>
          <w:rFonts w:ascii="ＭＳ ゴシック" w:eastAsia="ＭＳ ゴシック" w:hAnsi="ＭＳ ゴシック" w:hint="eastAsia"/>
          <w:sz w:val="22"/>
        </w:rPr>
        <w:t>年</w:t>
      </w:r>
      <w:r w:rsidR="00242D30">
        <w:rPr>
          <w:rFonts w:ascii="ＭＳ ゴシック" w:eastAsia="ＭＳ ゴシック" w:hAnsi="ＭＳ ゴシック" w:hint="eastAsia"/>
          <w:sz w:val="22"/>
        </w:rPr>
        <w:t>１</w:t>
      </w:r>
      <w:r w:rsidR="00603284">
        <w:rPr>
          <w:rFonts w:ascii="ＭＳ ゴシック" w:eastAsia="ＭＳ ゴシック" w:hAnsi="ＭＳ ゴシック" w:hint="eastAsia"/>
          <w:sz w:val="22"/>
        </w:rPr>
        <w:t>２</w:t>
      </w:r>
      <w:r w:rsidR="002C49AD" w:rsidRPr="005A0C5A">
        <w:rPr>
          <w:rFonts w:ascii="ＭＳ ゴシック" w:eastAsia="ＭＳ ゴシック" w:hAnsi="ＭＳ ゴシック" w:hint="eastAsia"/>
          <w:sz w:val="22"/>
        </w:rPr>
        <w:t>月末</w:t>
      </w:r>
      <w:r w:rsidR="00B53556">
        <w:rPr>
          <w:rFonts w:ascii="ＭＳ ゴシック" w:eastAsia="ＭＳ ゴシック" w:hAnsi="ＭＳ ゴシック" w:hint="eastAsia"/>
          <w:sz w:val="22"/>
        </w:rPr>
        <w:t>時点</w:t>
      </w:r>
      <w:r w:rsidR="002C49AD" w:rsidRPr="005A0C5A">
        <w:rPr>
          <w:rFonts w:ascii="ＭＳ ゴシック" w:eastAsia="ＭＳ ゴシック" w:hAnsi="ＭＳ ゴシック" w:hint="eastAsia"/>
          <w:sz w:val="22"/>
        </w:rPr>
        <w:t>）</w:t>
      </w:r>
      <w:r w:rsidRPr="00422606">
        <w:rPr>
          <w:rFonts w:ascii="ＭＳ ゴシック" w:eastAsia="ＭＳ ゴシック" w:hAnsi="ＭＳ ゴシック" w:hint="eastAsia"/>
          <w:sz w:val="22"/>
        </w:rPr>
        <w:t>の登録業者数</w:t>
      </w:r>
      <w:r w:rsidR="0030397A" w:rsidRPr="00422606">
        <w:rPr>
          <w:rFonts w:ascii="ＭＳ ゴシック" w:eastAsia="ＭＳ ゴシック" w:hAnsi="ＭＳ ゴシック" w:hint="eastAsia"/>
          <w:sz w:val="22"/>
        </w:rPr>
        <w:t xml:space="preserve">　</w:t>
      </w:r>
      <w:r w:rsidR="005A6048" w:rsidRPr="00422606">
        <w:rPr>
          <w:rFonts w:ascii="ＭＳ ゴシック" w:eastAsia="ＭＳ ゴシック" w:hAnsi="ＭＳ ゴシック" w:hint="eastAsia"/>
          <w:b/>
          <w:sz w:val="22"/>
        </w:rPr>
        <w:t>１</w:t>
      </w:r>
      <w:r w:rsidR="00911F86">
        <w:rPr>
          <w:rFonts w:ascii="ＭＳ ゴシック" w:eastAsia="ＭＳ ゴシック" w:hAnsi="ＭＳ ゴシック" w:hint="eastAsia"/>
          <w:b/>
          <w:sz w:val="22"/>
        </w:rPr>
        <w:t>１</w:t>
      </w:r>
      <w:r w:rsidR="00603284">
        <w:rPr>
          <w:rFonts w:ascii="ＭＳ ゴシック" w:eastAsia="ＭＳ ゴシック" w:hAnsi="ＭＳ ゴシック" w:hint="eastAsia"/>
          <w:b/>
          <w:sz w:val="22"/>
        </w:rPr>
        <w:t>８</w:t>
      </w:r>
      <w:r w:rsidR="007209BE" w:rsidRPr="00422606">
        <w:rPr>
          <w:rFonts w:ascii="ＭＳ ゴシック" w:eastAsia="ＭＳ ゴシック" w:hAnsi="ＭＳ ゴシック" w:hint="eastAsia"/>
          <w:b/>
        </w:rPr>
        <w:t>者</w:t>
      </w:r>
      <w:r w:rsidR="005E194D" w:rsidRPr="00422606">
        <w:rPr>
          <w:rFonts w:ascii="ＭＳ ゴシック" w:eastAsia="ＭＳ ゴシック" w:hAnsi="ＭＳ ゴシック" w:hint="eastAsia"/>
          <w:b/>
        </w:rPr>
        <w:t>（</w:t>
      </w:r>
      <w:r w:rsidR="007209BE" w:rsidRPr="00422606">
        <w:rPr>
          <w:rFonts w:ascii="ＭＳ ゴシック" w:eastAsia="ＭＳ ゴシック" w:hAnsi="ＭＳ ゴシック" w:hint="eastAsia"/>
          <w:b/>
        </w:rPr>
        <w:t>社</w:t>
      </w:r>
      <w:r w:rsidR="005E194D" w:rsidRPr="00422606">
        <w:rPr>
          <w:rFonts w:ascii="ＭＳ ゴシック" w:eastAsia="ＭＳ ゴシック" w:hAnsi="ＭＳ ゴシック" w:hint="eastAsia"/>
          <w:b/>
        </w:rPr>
        <w:t>）</w:t>
      </w:r>
    </w:p>
    <w:p w14:paraId="56CEF8BB" w14:textId="77777777" w:rsidR="005C4B29" w:rsidRPr="00484EBF" w:rsidRDefault="005C4B29" w:rsidP="00B54FE3">
      <w:pPr>
        <w:ind w:left="4326" w:hangingChars="2200" w:hanging="4326"/>
        <w:rPr>
          <w:rFonts w:ascii="ＭＳ ゴシック" w:eastAsia="ＭＳ ゴシック" w:hAnsi="ＭＳ ゴシック"/>
          <w:sz w:val="20"/>
          <w:szCs w:val="20"/>
        </w:rPr>
      </w:pPr>
    </w:p>
    <w:p w14:paraId="5D28F79F" w14:textId="77777777" w:rsidR="00D4606D" w:rsidRPr="0017060D" w:rsidRDefault="005C4B29" w:rsidP="00663D72">
      <w:pPr>
        <w:ind w:leftChars="200" w:left="846" w:hangingChars="200" w:hanging="433"/>
        <w:rPr>
          <w:rFonts w:ascii="ＭＳ ゴシック" w:eastAsia="ＭＳ ゴシック" w:hAnsi="ＭＳ ゴシック"/>
          <w:sz w:val="22"/>
        </w:rPr>
      </w:pPr>
      <w:r w:rsidRPr="0017060D">
        <w:rPr>
          <w:rFonts w:ascii="ＭＳ ゴシック" w:eastAsia="ＭＳ ゴシック" w:hAnsi="ＭＳ ゴシック" w:hint="eastAsia"/>
          <w:sz w:val="22"/>
        </w:rPr>
        <w:t xml:space="preserve">  </w:t>
      </w:r>
      <w:r w:rsidR="00663D72" w:rsidRPr="0017060D">
        <w:rPr>
          <w:rFonts w:ascii="ＭＳ ゴシック" w:eastAsia="ＭＳ ゴシック" w:hAnsi="ＭＳ ゴシック" w:hint="eastAsia"/>
          <w:sz w:val="22"/>
        </w:rPr>
        <w:t xml:space="preserve">　</w:t>
      </w:r>
      <w:r w:rsidR="00D4606D" w:rsidRPr="0017060D">
        <w:rPr>
          <w:rFonts w:ascii="ＭＳ ゴシック" w:eastAsia="ＭＳ ゴシック" w:hAnsi="ＭＳ ゴシック" w:hint="eastAsia"/>
          <w:sz w:val="22"/>
        </w:rPr>
        <w:t>・過去５年間の</w:t>
      </w:r>
      <w:r w:rsidR="00296B17" w:rsidRPr="0017060D">
        <w:rPr>
          <w:rFonts w:ascii="ＭＳ ゴシック" w:eastAsia="ＭＳ ゴシック" w:hAnsi="ＭＳ ゴシック" w:hint="eastAsia"/>
          <w:sz w:val="22"/>
        </w:rPr>
        <w:t>登録業者数の</w:t>
      </w:r>
      <w:r w:rsidR="00D4606D" w:rsidRPr="0017060D">
        <w:rPr>
          <w:rFonts w:ascii="ＭＳ ゴシック" w:eastAsia="ＭＳ ゴシック" w:hAnsi="ＭＳ ゴシック" w:hint="eastAsia"/>
          <w:sz w:val="22"/>
        </w:rPr>
        <w:t>推移</w:t>
      </w:r>
      <w:r w:rsidRPr="0017060D">
        <w:rPr>
          <w:rFonts w:ascii="ＭＳ ゴシック" w:eastAsia="ＭＳ ゴシック" w:hAnsi="ＭＳ ゴシック" w:hint="eastAsia"/>
          <w:sz w:val="22"/>
        </w:rPr>
        <w:t xml:space="preserve">　　　　　　　　　　　　　　　　　　　　　</w:t>
      </w:r>
    </w:p>
    <w:tbl>
      <w:tblPr>
        <w:tblW w:w="85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1407"/>
        <w:gridCol w:w="1408"/>
        <w:gridCol w:w="1408"/>
        <w:gridCol w:w="1408"/>
        <w:gridCol w:w="1406"/>
      </w:tblGrid>
      <w:tr w:rsidR="0097465A" w:rsidRPr="0017060D" w14:paraId="25A340CE" w14:textId="77777777" w:rsidTr="0097465A">
        <w:trPr>
          <w:trHeight w:val="449"/>
        </w:trPr>
        <w:tc>
          <w:tcPr>
            <w:tcW w:w="1547" w:type="dxa"/>
          </w:tcPr>
          <w:p w14:paraId="07B078DD" w14:textId="77777777" w:rsidR="0097465A" w:rsidRPr="0017060D" w:rsidRDefault="0097465A" w:rsidP="00927360">
            <w:pPr>
              <w:jc w:val="center"/>
              <w:rPr>
                <w:rFonts w:ascii="ＭＳ ゴシック" w:eastAsia="ＭＳ ゴシック" w:hAnsi="ＭＳ ゴシック"/>
                <w:sz w:val="22"/>
              </w:rPr>
            </w:pPr>
            <w:r w:rsidRPr="0017060D">
              <w:rPr>
                <w:rFonts w:ascii="ＭＳ ゴシック" w:eastAsia="ＭＳ ゴシック" w:hAnsi="ＭＳ ゴシック" w:hint="eastAsia"/>
                <w:sz w:val="22"/>
              </w:rPr>
              <w:t>年　度</w:t>
            </w:r>
          </w:p>
        </w:tc>
        <w:tc>
          <w:tcPr>
            <w:tcW w:w="1407" w:type="dxa"/>
          </w:tcPr>
          <w:p w14:paraId="1819718E" w14:textId="325144C7" w:rsidR="0097465A" w:rsidRPr="0017060D" w:rsidRDefault="0097465A" w:rsidP="00927360">
            <w:pPr>
              <w:jc w:val="left"/>
              <w:rPr>
                <w:rFonts w:ascii="ＭＳ ゴシック" w:eastAsia="ＭＳ ゴシック" w:hAnsi="ＭＳ ゴシック"/>
                <w:sz w:val="22"/>
              </w:rPr>
            </w:pPr>
            <w:r>
              <w:rPr>
                <w:rFonts w:ascii="ＭＳ ゴシック" w:eastAsia="ＭＳ ゴシック" w:hAnsi="ＭＳ ゴシック" w:hint="eastAsia"/>
                <w:sz w:val="22"/>
              </w:rPr>
              <w:t>令和</w:t>
            </w:r>
            <w:r w:rsidR="00B71E7C">
              <w:rPr>
                <w:rFonts w:ascii="ＭＳ ゴシック" w:eastAsia="ＭＳ ゴシック" w:hAnsi="ＭＳ ゴシック" w:hint="eastAsia"/>
                <w:sz w:val="22"/>
              </w:rPr>
              <w:t>２</w:t>
            </w:r>
            <w:r w:rsidRPr="0017060D">
              <w:rPr>
                <w:rFonts w:ascii="ＭＳ ゴシック" w:eastAsia="ＭＳ ゴシック" w:hAnsi="ＭＳ ゴシック" w:hint="eastAsia"/>
                <w:sz w:val="22"/>
              </w:rPr>
              <w:t>年度</w:t>
            </w:r>
          </w:p>
        </w:tc>
        <w:tc>
          <w:tcPr>
            <w:tcW w:w="1408" w:type="dxa"/>
          </w:tcPr>
          <w:p w14:paraId="23262210" w14:textId="6CEE1819" w:rsidR="0097465A" w:rsidRPr="0017060D" w:rsidRDefault="0097465A" w:rsidP="00927360">
            <w:pPr>
              <w:jc w:val="left"/>
              <w:rPr>
                <w:rFonts w:ascii="ＭＳ ゴシック" w:eastAsia="ＭＳ ゴシック" w:hAnsi="ＭＳ ゴシック"/>
                <w:sz w:val="22"/>
              </w:rPr>
            </w:pPr>
            <w:r>
              <w:rPr>
                <w:rFonts w:ascii="ＭＳ ゴシック" w:eastAsia="ＭＳ ゴシック" w:hAnsi="ＭＳ ゴシック" w:hint="eastAsia"/>
                <w:sz w:val="22"/>
              </w:rPr>
              <w:t>令和</w:t>
            </w:r>
            <w:r w:rsidR="00B71E7C">
              <w:rPr>
                <w:rFonts w:ascii="ＭＳ ゴシック" w:eastAsia="ＭＳ ゴシック" w:hAnsi="ＭＳ ゴシック" w:hint="eastAsia"/>
                <w:sz w:val="22"/>
              </w:rPr>
              <w:t>３</w:t>
            </w:r>
            <w:r w:rsidRPr="0017060D">
              <w:rPr>
                <w:rFonts w:ascii="ＭＳ ゴシック" w:eastAsia="ＭＳ ゴシック" w:hAnsi="ＭＳ ゴシック" w:hint="eastAsia"/>
                <w:sz w:val="22"/>
              </w:rPr>
              <w:t>年度</w:t>
            </w:r>
          </w:p>
        </w:tc>
        <w:tc>
          <w:tcPr>
            <w:tcW w:w="1408" w:type="dxa"/>
          </w:tcPr>
          <w:p w14:paraId="08F5929D" w14:textId="50BCCB07" w:rsidR="0097465A" w:rsidRPr="0017060D" w:rsidRDefault="0097465A" w:rsidP="00927360">
            <w:pPr>
              <w:rPr>
                <w:rFonts w:ascii="ＭＳ ゴシック" w:eastAsia="ＭＳ ゴシック" w:hAnsi="ＭＳ ゴシック"/>
                <w:sz w:val="22"/>
              </w:rPr>
            </w:pPr>
            <w:r>
              <w:rPr>
                <w:rFonts w:ascii="ＭＳ ゴシック" w:eastAsia="ＭＳ ゴシック" w:hAnsi="ＭＳ ゴシック" w:hint="eastAsia"/>
                <w:sz w:val="22"/>
              </w:rPr>
              <w:t>令和</w:t>
            </w:r>
            <w:r w:rsidR="00B71E7C">
              <w:rPr>
                <w:rFonts w:ascii="ＭＳ ゴシック" w:eastAsia="ＭＳ ゴシック" w:hAnsi="ＭＳ ゴシック" w:hint="eastAsia"/>
                <w:sz w:val="22"/>
              </w:rPr>
              <w:t>４</w:t>
            </w:r>
            <w:r>
              <w:rPr>
                <w:rFonts w:ascii="ＭＳ ゴシック" w:eastAsia="ＭＳ ゴシック" w:hAnsi="ＭＳ ゴシック" w:hint="eastAsia"/>
                <w:sz w:val="22"/>
              </w:rPr>
              <w:t>年度</w:t>
            </w:r>
          </w:p>
        </w:tc>
        <w:tc>
          <w:tcPr>
            <w:tcW w:w="1408" w:type="dxa"/>
          </w:tcPr>
          <w:p w14:paraId="5006397F" w14:textId="662E1B0C" w:rsidR="0097465A" w:rsidRPr="0017060D" w:rsidRDefault="0097465A" w:rsidP="00927360">
            <w:pPr>
              <w:rPr>
                <w:rFonts w:ascii="ＭＳ ゴシック" w:eastAsia="ＭＳ ゴシック" w:hAnsi="ＭＳ ゴシック"/>
                <w:sz w:val="22"/>
              </w:rPr>
            </w:pPr>
            <w:r>
              <w:rPr>
                <w:rFonts w:ascii="ＭＳ ゴシック" w:eastAsia="ＭＳ ゴシック" w:hAnsi="ＭＳ ゴシック" w:hint="eastAsia"/>
                <w:sz w:val="22"/>
              </w:rPr>
              <w:t>令和</w:t>
            </w:r>
            <w:r w:rsidR="00B71E7C">
              <w:rPr>
                <w:rFonts w:ascii="ＭＳ ゴシック" w:eastAsia="ＭＳ ゴシック" w:hAnsi="ＭＳ ゴシック" w:hint="eastAsia"/>
                <w:sz w:val="22"/>
              </w:rPr>
              <w:t>５</w:t>
            </w:r>
            <w:r>
              <w:rPr>
                <w:rFonts w:ascii="ＭＳ ゴシック" w:eastAsia="ＭＳ ゴシック" w:hAnsi="ＭＳ ゴシック" w:hint="eastAsia"/>
                <w:sz w:val="22"/>
              </w:rPr>
              <w:t>年度</w:t>
            </w:r>
          </w:p>
        </w:tc>
        <w:tc>
          <w:tcPr>
            <w:tcW w:w="1406" w:type="dxa"/>
          </w:tcPr>
          <w:p w14:paraId="19D89A46" w14:textId="2BC54490" w:rsidR="0097465A" w:rsidRDefault="00261CB0" w:rsidP="00927360">
            <w:pPr>
              <w:rPr>
                <w:rFonts w:ascii="ＭＳ ゴシック" w:eastAsia="ＭＳ ゴシック" w:hAnsi="ＭＳ ゴシック"/>
                <w:sz w:val="22"/>
              </w:rPr>
            </w:pPr>
            <w:r>
              <w:rPr>
                <w:rFonts w:ascii="ＭＳ ゴシック" w:eastAsia="ＭＳ ゴシック" w:hAnsi="ＭＳ ゴシック" w:hint="eastAsia"/>
                <w:sz w:val="22"/>
              </w:rPr>
              <w:t>令和</w:t>
            </w:r>
            <w:r w:rsidR="00B71E7C">
              <w:rPr>
                <w:rFonts w:ascii="ＭＳ ゴシック" w:eastAsia="ＭＳ ゴシック" w:hAnsi="ＭＳ ゴシック" w:hint="eastAsia"/>
                <w:sz w:val="22"/>
              </w:rPr>
              <w:t>６</w:t>
            </w:r>
            <w:r>
              <w:rPr>
                <w:rFonts w:ascii="ＭＳ ゴシック" w:eastAsia="ＭＳ ゴシック" w:hAnsi="ＭＳ ゴシック" w:hint="eastAsia"/>
                <w:sz w:val="22"/>
              </w:rPr>
              <w:t>年度</w:t>
            </w:r>
          </w:p>
        </w:tc>
      </w:tr>
      <w:tr w:rsidR="0097465A" w:rsidRPr="00422606" w14:paraId="560A5514" w14:textId="77777777" w:rsidTr="00261CB0">
        <w:trPr>
          <w:trHeight w:val="539"/>
        </w:trPr>
        <w:tc>
          <w:tcPr>
            <w:tcW w:w="1547" w:type="dxa"/>
            <w:vAlign w:val="center"/>
          </w:tcPr>
          <w:p w14:paraId="02F9DC5B" w14:textId="77777777" w:rsidR="0097465A" w:rsidRPr="00422606" w:rsidRDefault="0097465A" w:rsidP="00927360">
            <w:pPr>
              <w:jc w:val="center"/>
              <w:rPr>
                <w:rFonts w:ascii="ＭＳ ゴシック" w:eastAsia="ＭＳ ゴシック" w:hAnsi="ＭＳ ゴシック"/>
                <w:sz w:val="22"/>
              </w:rPr>
            </w:pPr>
            <w:r w:rsidRPr="00422606">
              <w:rPr>
                <w:rFonts w:ascii="ＭＳ ゴシック" w:eastAsia="ＭＳ ゴシック" w:hAnsi="ＭＳ ゴシック" w:hint="eastAsia"/>
                <w:sz w:val="22"/>
              </w:rPr>
              <w:t>大阪府</w:t>
            </w:r>
          </w:p>
        </w:tc>
        <w:tc>
          <w:tcPr>
            <w:tcW w:w="1407" w:type="dxa"/>
            <w:vAlign w:val="center"/>
          </w:tcPr>
          <w:p w14:paraId="46874768" w14:textId="528C504D" w:rsidR="0097465A" w:rsidRPr="00422606" w:rsidRDefault="0097465A" w:rsidP="00927360">
            <w:pPr>
              <w:jc w:val="right"/>
              <w:rPr>
                <w:rFonts w:ascii="ＭＳ ゴシック" w:eastAsia="ＭＳ ゴシック" w:hAnsi="ＭＳ ゴシック"/>
                <w:sz w:val="22"/>
              </w:rPr>
            </w:pPr>
            <w:r w:rsidRPr="00422606">
              <w:rPr>
                <w:rFonts w:ascii="ＭＳ ゴシック" w:eastAsia="ＭＳ ゴシック" w:hAnsi="ＭＳ ゴシック" w:hint="eastAsia"/>
                <w:sz w:val="22"/>
              </w:rPr>
              <w:t>１</w:t>
            </w:r>
            <w:r w:rsidR="00B71E7C">
              <w:rPr>
                <w:rFonts w:ascii="ＭＳ ゴシック" w:eastAsia="ＭＳ ゴシック" w:hAnsi="ＭＳ ゴシック" w:hint="eastAsia"/>
                <w:sz w:val="22"/>
              </w:rPr>
              <w:t>２９</w:t>
            </w:r>
          </w:p>
        </w:tc>
        <w:tc>
          <w:tcPr>
            <w:tcW w:w="1408" w:type="dxa"/>
            <w:vAlign w:val="center"/>
          </w:tcPr>
          <w:p w14:paraId="4ECB2B09" w14:textId="41B60380" w:rsidR="0097465A" w:rsidRPr="00422606" w:rsidRDefault="0097465A" w:rsidP="00927360">
            <w:pPr>
              <w:jc w:val="right"/>
              <w:rPr>
                <w:rFonts w:ascii="ＭＳ ゴシック" w:eastAsia="ＭＳ ゴシック" w:hAnsi="ＭＳ ゴシック"/>
                <w:sz w:val="22"/>
              </w:rPr>
            </w:pPr>
            <w:r w:rsidRPr="00422606">
              <w:rPr>
                <w:rFonts w:ascii="ＭＳ ゴシック" w:eastAsia="ＭＳ ゴシック" w:hAnsi="ＭＳ ゴシック" w:hint="eastAsia"/>
                <w:sz w:val="22"/>
              </w:rPr>
              <w:t>１２</w:t>
            </w:r>
            <w:r w:rsidR="00B71E7C">
              <w:rPr>
                <w:rFonts w:ascii="ＭＳ ゴシック" w:eastAsia="ＭＳ ゴシック" w:hAnsi="ＭＳ ゴシック" w:hint="eastAsia"/>
                <w:sz w:val="22"/>
              </w:rPr>
              <w:t>１</w:t>
            </w:r>
          </w:p>
        </w:tc>
        <w:tc>
          <w:tcPr>
            <w:tcW w:w="1408" w:type="dxa"/>
            <w:vAlign w:val="center"/>
          </w:tcPr>
          <w:p w14:paraId="633EE956" w14:textId="2E991977" w:rsidR="0097465A" w:rsidRPr="00422606" w:rsidRDefault="0097465A" w:rsidP="00927360">
            <w:pPr>
              <w:jc w:val="right"/>
              <w:rPr>
                <w:rFonts w:ascii="ＭＳ ゴシック" w:eastAsia="ＭＳ ゴシック" w:hAnsi="ＭＳ ゴシック"/>
                <w:sz w:val="22"/>
              </w:rPr>
            </w:pPr>
            <w:r w:rsidRPr="00422606">
              <w:rPr>
                <w:rFonts w:ascii="ＭＳ ゴシック" w:eastAsia="ＭＳ ゴシック" w:hAnsi="ＭＳ ゴシック" w:hint="eastAsia"/>
                <w:sz w:val="22"/>
              </w:rPr>
              <w:t>１２</w:t>
            </w:r>
            <w:r w:rsidR="00B71E7C">
              <w:rPr>
                <w:rFonts w:ascii="ＭＳ ゴシック" w:eastAsia="ＭＳ ゴシック" w:hAnsi="ＭＳ ゴシック" w:hint="eastAsia"/>
                <w:sz w:val="22"/>
              </w:rPr>
              <w:t>０</w:t>
            </w:r>
          </w:p>
        </w:tc>
        <w:tc>
          <w:tcPr>
            <w:tcW w:w="1408" w:type="dxa"/>
            <w:vAlign w:val="center"/>
          </w:tcPr>
          <w:p w14:paraId="7F8A65C0" w14:textId="037B6A0F" w:rsidR="0097465A" w:rsidRPr="00422606" w:rsidRDefault="0097465A" w:rsidP="00927360">
            <w:pPr>
              <w:jc w:val="right"/>
              <w:rPr>
                <w:rFonts w:ascii="ＭＳ ゴシック" w:eastAsia="ＭＳ ゴシック" w:hAnsi="ＭＳ ゴシック"/>
                <w:sz w:val="22"/>
              </w:rPr>
            </w:pPr>
            <w:r>
              <w:rPr>
                <w:rFonts w:ascii="ＭＳ ゴシック" w:eastAsia="ＭＳ ゴシック" w:hAnsi="ＭＳ ゴシック" w:hint="eastAsia"/>
                <w:sz w:val="22"/>
              </w:rPr>
              <w:t>１２</w:t>
            </w:r>
            <w:r w:rsidR="00B71E7C">
              <w:rPr>
                <w:rFonts w:ascii="ＭＳ ゴシック" w:eastAsia="ＭＳ ゴシック" w:hAnsi="ＭＳ ゴシック" w:hint="eastAsia"/>
                <w:sz w:val="22"/>
              </w:rPr>
              <w:t>２</w:t>
            </w:r>
          </w:p>
        </w:tc>
        <w:tc>
          <w:tcPr>
            <w:tcW w:w="1406" w:type="dxa"/>
            <w:vAlign w:val="center"/>
          </w:tcPr>
          <w:p w14:paraId="7B6E6AF6" w14:textId="39F97788" w:rsidR="0097465A" w:rsidRDefault="00264EE0" w:rsidP="00261CB0">
            <w:pPr>
              <w:jc w:val="right"/>
              <w:rPr>
                <w:rFonts w:ascii="ＭＳ ゴシック" w:eastAsia="ＭＳ ゴシック" w:hAnsi="ＭＳ ゴシック"/>
                <w:sz w:val="22"/>
              </w:rPr>
            </w:pPr>
            <w:r>
              <w:rPr>
                <w:rFonts w:ascii="ＭＳ ゴシック" w:eastAsia="ＭＳ ゴシック" w:hAnsi="ＭＳ ゴシック" w:hint="eastAsia"/>
                <w:sz w:val="22"/>
              </w:rPr>
              <w:t>１</w:t>
            </w:r>
            <w:r w:rsidR="00C536AE">
              <w:rPr>
                <w:rFonts w:ascii="ＭＳ ゴシック" w:eastAsia="ＭＳ ゴシック" w:hAnsi="ＭＳ ゴシック" w:hint="eastAsia"/>
                <w:sz w:val="22"/>
              </w:rPr>
              <w:t>１</w:t>
            </w:r>
            <w:r w:rsidR="00603284">
              <w:rPr>
                <w:rFonts w:ascii="ＭＳ ゴシック" w:eastAsia="ＭＳ ゴシック" w:hAnsi="ＭＳ ゴシック" w:hint="eastAsia"/>
                <w:sz w:val="22"/>
              </w:rPr>
              <w:t>８</w:t>
            </w:r>
          </w:p>
        </w:tc>
      </w:tr>
    </w:tbl>
    <w:p w14:paraId="656EC7E4" w14:textId="352182DA" w:rsidR="00D4606D" w:rsidRPr="00422606" w:rsidRDefault="00C23D4E">
      <w:pPr>
        <w:rPr>
          <w:rFonts w:ascii="ＭＳ ゴシック" w:eastAsia="ＭＳ ゴシック" w:hAnsi="ＭＳ ゴシック"/>
          <w:sz w:val="20"/>
          <w:szCs w:val="20"/>
        </w:rPr>
      </w:pPr>
      <w:r w:rsidRPr="00422606">
        <w:rPr>
          <w:rFonts w:ascii="ＭＳ ゴシック" w:eastAsia="ＭＳ ゴシック" w:hAnsi="ＭＳ ゴシック" w:hint="eastAsia"/>
          <w:sz w:val="22"/>
        </w:rPr>
        <w:t xml:space="preserve">　　　</w:t>
      </w:r>
      <w:r w:rsidR="002C49AD" w:rsidRPr="00422606">
        <w:rPr>
          <w:rFonts w:ascii="ＭＳ ゴシック" w:eastAsia="ＭＳ ゴシック" w:hAnsi="ＭＳ ゴシック" w:hint="eastAsia"/>
          <w:sz w:val="22"/>
        </w:rPr>
        <w:t xml:space="preserve">  </w:t>
      </w:r>
      <w:r w:rsidR="00296B17" w:rsidRPr="00422606">
        <w:rPr>
          <w:rFonts w:ascii="ＭＳ ゴシック" w:eastAsia="ＭＳ ゴシック" w:hAnsi="ＭＳ ゴシック" w:hint="eastAsia"/>
          <w:sz w:val="20"/>
          <w:szCs w:val="20"/>
        </w:rPr>
        <w:t>※</w:t>
      </w:r>
      <w:r w:rsidR="00DE13F0" w:rsidRPr="00422606">
        <w:rPr>
          <w:rFonts w:ascii="ＭＳ ゴシック" w:eastAsia="ＭＳ ゴシック" w:hAnsi="ＭＳ ゴシック" w:hint="eastAsia"/>
          <w:sz w:val="20"/>
          <w:szCs w:val="20"/>
        </w:rPr>
        <w:t>各年度</w:t>
      </w:r>
      <w:r w:rsidR="00927F95" w:rsidRPr="00422606">
        <w:rPr>
          <w:rFonts w:ascii="ＭＳ ゴシック" w:eastAsia="ＭＳ ゴシック" w:hAnsi="ＭＳ ゴシック" w:hint="eastAsia"/>
          <w:sz w:val="20"/>
          <w:szCs w:val="20"/>
        </w:rPr>
        <w:t>３</w:t>
      </w:r>
      <w:r w:rsidRPr="00422606">
        <w:rPr>
          <w:rFonts w:ascii="ＭＳ ゴシック" w:eastAsia="ＭＳ ゴシック" w:hAnsi="ＭＳ ゴシック" w:hint="eastAsia"/>
          <w:sz w:val="20"/>
          <w:szCs w:val="20"/>
        </w:rPr>
        <w:t>月末</w:t>
      </w:r>
      <w:r w:rsidR="00B53556">
        <w:rPr>
          <w:rFonts w:ascii="ＭＳ ゴシック" w:eastAsia="ＭＳ ゴシック" w:hAnsi="ＭＳ ゴシック" w:hint="eastAsia"/>
          <w:sz w:val="20"/>
          <w:szCs w:val="20"/>
        </w:rPr>
        <w:t>時点</w:t>
      </w:r>
      <w:r w:rsidR="00580D9F" w:rsidRPr="00422606">
        <w:rPr>
          <w:rFonts w:ascii="ＭＳ ゴシック" w:eastAsia="ＭＳ ゴシック" w:hAnsi="ＭＳ ゴシック" w:hint="eastAsia"/>
          <w:sz w:val="20"/>
          <w:szCs w:val="20"/>
        </w:rPr>
        <w:t>。</w:t>
      </w:r>
      <w:r w:rsidR="00C00AC5">
        <w:rPr>
          <w:rFonts w:ascii="ＭＳ ゴシック" w:eastAsia="ＭＳ ゴシック" w:hAnsi="ＭＳ ゴシック" w:hint="eastAsia"/>
          <w:sz w:val="20"/>
          <w:szCs w:val="20"/>
        </w:rPr>
        <w:t>ただし、令和６年度は令和６年</w:t>
      </w:r>
      <w:r w:rsidR="00242D30">
        <w:rPr>
          <w:rFonts w:ascii="ＭＳ ゴシック" w:eastAsia="ＭＳ ゴシック" w:hAnsi="ＭＳ ゴシック" w:hint="eastAsia"/>
          <w:sz w:val="20"/>
          <w:szCs w:val="20"/>
        </w:rPr>
        <w:t>１</w:t>
      </w:r>
      <w:r w:rsidR="00603284">
        <w:rPr>
          <w:rFonts w:ascii="ＭＳ ゴシック" w:eastAsia="ＭＳ ゴシック" w:hAnsi="ＭＳ ゴシック" w:hint="eastAsia"/>
          <w:sz w:val="20"/>
          <w:szCs w:val="20"/>
        </w:rPr>
        <w:t>２</w:t>
      </w:r>
      <w:r w:rsidR="00C00AC5">
        <w:rPr>
          <w:rFonts w:ascii="ＭＳ ゴシック" w:eastAsia="ＭＳ ゴシック" w:hAnsi="ＭＳ ゴシック" w:hint="eastAsia"/>
          <w:sz w:val="20"/>
          <w:szCs w:val="20"/>
        </w:rPr>
        <w:t>月末</w:t>
      </w:r>
      <w:r w:rsidR="00B53556">
        <w:rPr>
          <w:rFonts w:ascii="ＭＳ ゴシック" w:eastAsia="ＭＳ ゴシック" w:hAnsi="ＭＳ ゴシック" w:hint="eastAsia"/>
          <w:sz w:val="20"/>
          <w:szCs w:val="20"/>
        </w:rPr>
        <w:t>時点</w:t>
      </w:r>
      <w:r w:rsidR="00C00AC5">
        <w:rPr>
          <w:rFonts w:ascii="ＭＳ ゴシック" w:eastAsia="ＭＳ ゴシック" w:hAnsi="ＭＳ ゴシック" w:hint="eastAsia"/>
          <w:sz w:val="20"/>
          <w:szCs w:val="20"/>
        </w:rPr>
        <w:t>。</w:t>
      </w:r>
    </w:p>
    <w:p w14:paraId="65F757AF" w14:textId="77777777" w:rsidR="00313CCB" w:rsidRPr="00422606" w:rsidRDefault="00313CCB">
      <w:pPr>
        <w:rPr>
          <w:rFonts w:ascii="ＭＳ ゴシック" w:eastAsia="ＭＳ ゴシック" w:hAnsi="ＭＳ ゴシック"/>
          <w:sz w:val="20"/>
          <w:szCs w:val="20"/>
        </w:rPr>
      </w:pPr>
      <w:r w:rsidRPr="00422606">
        <w:rPr>
          <w:rFonts w:ascii="ＭＳ ゴシック" w:eastAsia="ＭＳ ゴシック" w:hAnsi="ＭＳ ゴシック" w:hint="eastAsia"/>
          <w:sz w:val="20"/>
          <w:szCs w:val="20"/>
        </w:rPr>
        <w:t xml:space="preserve">　　　　【参考】</w:t>
      </w:r>
    </w:p>
    <w:tbl>
      <w:tblPr>
        <w:tblW w:w="85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1408"/>
        <w:gridCol w:w="1409"/>
        <w:gridCol w:w="1408"/>
        <w:gridCol w:w="1409"/>
        <w:gridCol w:w="1404"/>
      </w:tblGrid>
      <w:tr w:rsidR="0062010E" w:rsidRPr="00422606" w14:paraId="20DFA214" w14:textId="77777777" w:rsidTr="005C094C">
        <w:trPr>
          <w:trHeight w:val="285"/>
        </w:trPr>
        <w:tc>
          <w:tcPr>
            <w:tcW w:w="1546" w:type="dxa"/>
          </w:tcPr>
          <w:p w14:paraId="5CEBB6F4" w14:textId="77777777" w:rsidR="0062010E" w:rsidRPr="00422606" w:rsidRDefault="0062010E" w:rsidP="0062010E">
            <w:pPr>
              <w:jc w:val="center"/>
              <w:rPr>
                <w:rFonts w:ascii="ＭＳ ゴシック" w:eastAsia="ＭＳ ゴシック" w:hAnsi="ＭＳ ゴシック"/>
                <w:sz w:val="22"/>
              </w:rPr>
            </w:pPr>
            <w:r w:rsidRPr="00422606">
              <w:rPr>
                <w:rFonts w:ascii="ＭＳ ゴシック" w:eastAsia="ＭＳ ゴシック" w:hAnsi="ＭＳ ゴシック" w:hint="eastAsia"/>
                <w:sz w:val="22"/>
              </w:rPr>
              <w:t>年　度</w:t>
            </w:r>
          </w:p>
        </w:tc>
        <w:tc>
          <w:tcPr>
            <w:tcW w:w="1408" w:type="dxa"/>
          </w:tcPr>
          <w:p w14:paraId="59D69B6F" w14:textId="7A443CAE" w:rsidR="0062010E" w:rsidRPr="00422606" w:rsidRDefault="0062010E" w:rsidP="0062010E">
            <w:pPr>
              <w:rPr>
                <w:rFonts w:ascii="ＭＳ ゴシック" w:eastAsia="ＭＳ ゴシック" w:hAnsi="ＭＳ ゴシック"/>
                <w:sz w:val="22"/>
              </w:rPr>
            </w:pPr>
            <w:r w:rsidRPr="00422606">
              <w:rPr>
                <w:rFonts w:ascii="ＭＳ ゴシック" w:eastAsia="ＭＳ ゴシック" w:hAnsi="ＭＳ ゴシック" w:hint="eastAsia"/>
                <w:sz w:val="22"/>
              </w:rPr>
              <w:t>令和</w:t>
            </w:r>
            <w:r w:rsidR="00C00AC5">
              <w:rPr>
                <w:rFonts w:ascii="ＭＳ ゴシック" w:eastAsia="ＭＳ ゴシック" w:hAnsi="ＭＳ ゴシック" w:hint="eastAsia"/>
                <w:sz w:val="22"/>
              </w:rPr>
              <w:t>２</w:t>
            </w:r>
            <w:r w:rsidRPr="00422606">
              <w:rPr>
                <w:rFonts w:ascii="ＭＳ ゴシック" w:eastAsia="ＭＳ ゴシック" w:hAnsi="ＭＳ ゴシック" w:hint="eastAsia"/>
                <w:sz w:val="22"/>
              </w:rPr>
              <w:t>年度</w:t>
            </w:r>
          </w:p>
        </w:tc>
        <w:tc>
          <w:tcPr>
            <w:tcW w:w="1409" w:type="dxa"/>
          </w:tcPr>
          <w:p w14:paraId="1915E7A4" w14:textId="09D23BB6" w:rsidR="0062010E" w:rsidRPr="00422606" w:rsidRDefault="0062010E" w:rsidP="0062010E">
            <w:pPr>
              <w:jc w:val="left"/>
              <w:rPr>
                <w:rFonts w:ascii="ＭＳ ゴシック" w:eastAsia="ＭＳ ゴシック" w:hAnsi="ＭＳ ゴシック"/>
                <w:sz w:val="22"/>
              </w:rPr>
            </w:pPr>
            <w:r w:rsidRPr="00422606">
              <w:rPr>
                <w:rFonts w:ascii="ＭＳ ゴシック" w:eastAsia="ＭＳ ゴシック" w:hAnsi="ＭＳ ゴシック" w:hint="eastAsia"/>
                <w:sz w:val="22"/>
              </w:rPr>
              <w:t>令和</w:t>
            </w:r>
            <w:r w:rsidR="00C00AC5">
              <w:rPr>
                <w:rFonts w:ascii="ＭＳ ゴシック" w:eastAsia="ＭＳ ゴシック" w:hAnsi="ＭＳ ゴシック" w:hint="eastAsia"/>
                <w:sz w:val="22"/>
              </w:rPr>
              <w:t>３</w:t>
            </w:r>
            <w:r w:rsidRPr="00422606">
              <w:rPr>
                <w:rFonts w:ascii="ＭＳ ゴシック" w:eastAsia="ＭＳ ゴシック" w:hAnsi="ＭＳ ゴシック" w:hint="eastAsia"/>
                <w:sz w:val="22"/>
              </w:rPr>
              <w:t>年度</w:t>
            </w:r>
          </w:p>
        </w:tc>
        <w:tc>
          <w:tcPr>
            <w:tcW w:w="1408" w:type="dxa"/>
          </w:tcPr>
          <w:p w14:paraId="78642AC8" w14:textId="712B3059" w:rsidR="0062010E" w:rsidRPr="00422606" w:rsidRDefault="0062010E" w:rsidP="0062010E">
            <w:pPr>
              <w:jc w:val="left"/>
              <w:rPr>
                <w:rFonts w:ascii="ＭＳ ゴシック" w:eastAsia="ＭＳ ゴシック" w:hAnsi="ＭＳ ゴシック"/>
                <w:sz w:val="22"/>
              </w:rPr>
            </w:pPr>
            <w:r w:rsidRPr="00422606">
              <w:rPr>
                <w:rFonts w:ascii="ＭＳ ゴシック" w:eastAsia="ＭＳ ゴシック" w:hAnsi="ＭＳ ゴシック" w:hint="eastAsia"/>
                <w:sz w:val="22"/>
              </w:rPr>
              <w:t>令和</w:t>
            </w:r>
            <w:r w:rsidR="00C00AC5">
              <w:rPr>
                <w:rFonts w:ascii="ＭＳ ゴシック" w:eastAsia="ＭＳ ゴシック" w:hAnsi="ＭＳ ゴシック" w:hint="eastAsia"/>
                <w:sz w:val="22"/>
              </w:rPr>
              <w:t>４</w:t>
            </w:r>
            <w:r w:rsidRPr="00422606">
              <w:rPr>
                <w:rFonts w:ascii="ＭＳ ゴシック" w:eastAsia="ＭＳ ゴシック" w:hAnsi="ＭＳ ゴシック" w:hint="eastAsia"/>
                <w:sz w:val="22"/>
              </w:rPr>
              <w:t>年度</w:t>
            </w:r>
          </w:p>
        </w:tc>
        <w:tc>
          <w:tcPr>
            <w:tcW w:w="1409" w:type="dxa"/>
          </w:tcPr>
          <w:p w14:paraId="35CA414E" w14:textId="707ADAFD" w:rsidR="0062010E" w:rsidRPr="00422606" w:rsidRDefault="0062010E" w:rsidP="0062010E">
            <w:pPr>
              <w:jc w:val="left"/>
              <w:rPr>
                <w:rFonts w:ascii="ＭＳ ゴシック" w:eastAsia="ＭＳ ゴシック" w:hAnsi="ＭＳ ゴシック"/>
                <w:sz w:val="22"/>
              </w:rPr>
            </w:pPr>
            <w:r>
              <w:rPr>
                <w:rFonts w:ascii="ＭＳ ゴシック" w:eastAsia="ＭＳ ゴシック" w:hAnsi="ＭＳ ゴシック" w:hint="eastAsia"/>
                <w:sz w:val="22"/>
              </w:rPr>
              <w:t>令和</w:t>
            </w:r>
            <w:r w:rsidR="00C00AC5">
              <w:rPr>
                <w:rFonts w:ascii="ＭＳ ゴシック" w:eastAsia="ＭＳ ゴシック" w:hAnsi="ＭＳ ゴシック" w:hint="eastAsia"/>
                <w:sz w:val="22"/>
              </w:rPr>
              <w:t>５</w:t>
            </w:r>
            <w:r>
              <w:rPr>
                <w:rFonts w:ascii="ＭＳ ゴシック" w:eastAsia="ＭＳ ゴシック" w:hAnsi="ＭＳ ゴシック" w:hint="eastAsia"/>
                <w:sz w:val="22"/>
              </w:rPr>
              <w:t>年度</w:t>
            </w:r>
          </w:p>
        </w:tc>
        <w:tc>
          <w:tcPr>
            <w:tcW w:w="1404" w:type="dxa"/>
          </w:tcPr>
          <w:p w14:paraId="2B38108C" w14:textId="33A26C72" w:rsidR="0062010E" w:rsidRPr="00422606" w:rsidRDefault="0062010E" w:rsidP="0062010E">
            <w:pPr>
              <w:jc w:val="left"/>
              <w:rPr>
                <w:rFonts w:ascii="ＭＳ ゴシック" w:eastAsia="ＭＳ ゴシック" w:hAnsi="ＭＳ ゴシック"/>
                <w:sz w:val="22"/>
              </w:rPr>
            </w:pPr>
            <w:r>
              <w:rPr>
                <w:rFonts w:ascii="ＭＳ ゴシック" w:eastAsia="ＭＳ ゴシック" w:hAnsi="ＭＳ ゴシック" w:hint="eastAsia"/>
                <w:sz w:val="22"/>
              </w:rPr>
              <w:t>令和</w:t>
            </w:r>
            <w:r w:rsidR="00C00AC5">
              <w:rPr>
                <w:rFonts w:ascii="ＭＳ ゴシック" w:eastAsia="ＭＳ ゴシック" w:hAnsi="ＭＳ ゴシック" w:hint="eastAsia"/>
                <w:sz w:val="22"/>
              </w:rPr>
              <w:t>６</w:t>
            </w:r>
            <w:r>
              <w:rPr>
                <w:rFonts w:ascii="ＭＳ ゴシック" w:eastAsia="ＭＳ ゴシック" w:hAnsi="ＭＳ ゴシック" w:hint="eastAsia"/>
                <w:sz w:val="22"/>
              </w:rPr>
              <w:t>年度</w:t>
            </w:r>
          </w:p>
        </w:tc>
      </w:tr>
      <w:tr w:rsidR="0062010E" w:rsidRPr="00422606" w14:paraId="517748C8" w14:textId="77777777" w:rsidTr="0062010E">
        <w:trPr>
          <w:trHeight w:val="574"/>
        </w:trPr>
        <w:tc>
          <w:tcPr>
            <w:tcW w:w="1546" w:type="dxa"/>
            <w:vAlign w:val="center"/>
          </w:tcPr>
          <w:p w14:paraId="3E599D3A" w14:textId="77777777" w:rsidR="0062010E" w:rsidRPr="00422606" w:rsidRDefault="0062010E" w:rsidP="0062010E">
            <w:pPr>
              <w:jc w:val="center"/>
              <w:rPr>
                <w:rFonts w:ascii="ＭＳ ゴシック" w:eastAsia="ＭＳ ゴシック" w:hAnsi="ＭＳ ゴシック"/>
                <w:sz w:val="22"/>
              </w:rPr>
            </w:pPr>
            <w:r w:rsidRPr="00422606">
              <w:rPr>
                <w:rFonts w:ascii="ＭＳ ゴシック" w:eastAsia="ＭＳ ゴシック" w:hAnsi="ＭＳ ゴシック" w:hint="eastAsia"/>
                <w:sz w:val="22"/>
              </w:rPr>
              <w:t>全　国</w:t>
            </w:r>
          </w:p>
        </w:tc>
        <w:tc>
          <w:tcPr>
            <w:tcW w:w="1408" w:type="dxa"/>
            <w:vAlign w:val="center"/>
          </w:tcPr>
          <w:p w14:paraId="0EF18A3F" w14:textId="4E7B308F" w:rsidR="0062010E" w:rsidRPr="00422606" w:rsidRDefault="0062010E" w:rsidP="0062010E">
            <w:pPr>
              <w:jc w:val="right"/>
              <w:rPr>
                <w:rFonts w:ascii="ＭＳ ゴシック" w:eastAsia="ＭＳ ゴシック" w:hAnsi="ＭＳ ゴシック"/>
                <w:sz w:val="22"/>
              </w:rPr>
            </w:pPr>
            <w:r w:rsidRPr="00422606">
              <w:rPr>
                <w:rFonts w:ascii="ＭＳ ゴシック" w:eastAsia="ＭＳ ゴシック" w:hAnsi="ＭＳ ゴシック" w:hint="eastAsia"/>
                <w:sz w:val="22"/>
              </w:rPr>
              <w:t>１，６</w:t>
            </w:r>
            <w:r w:rsidR="00C00AC5">
              <w:rPr>
                <w:rFonts w:ascii="ＭＳ ゴシック" w:eastAsia="ＭＳ ゴシック" w:hAnsi="ＭＳ ゴシック" w:hint="eastAsia"/>
                <w:sz w:val="22"/>
              </w:rPr>
              <w:t>３８</w:t>
            </w:r>
          </w:p>
        </w:tc>
        <w:tc>
          <w:tcPr>
            <w:tcW w:w="1409" w:type="dxa"/>
            <w:vAlign w:val="center"/>
          </w:tcPr>
          <w:p w14:paraId="635153FF" w14:textId="7E398EA6" w:rsidR="0062010E" w:rsidRPr="00422606" w:rsidRDefault="0062010E" w:rsidP="0062010E">
            <w:pPr>
              <w:jc w:val="right"/>
              <w:rPr>
                <w:rFonts w:ascii="ＭＳ ゴシック" w:eastAsia="ＭＳ ゴシック" w:hAnsi="ＭＳ ゴシック"/>
                <w:sz w:val="22"/>
              </w:rPr>
            </w:pPr>
            <w:r w:rsidRPr="00422606">
              <w:rPr>
                <w:rFonts w:ascii="ＭＳ ゴシック" w:eastAsia="ＭＳ ゴシック" w:hAnsi="ＭＳ ゴシック" w:hint="eastAsia"/>
                <w:sz w:val="22"/>
              </w:rPr>
              <w:t>１，</w:t>
            </w:r>
            <w:r w:rsidR="00C00AC5">
              <w:rPr>
                <w:rFonts w:ascii="ＭＳ ゴシック" w:eastAsia="ＭＳ ゴシック" w:hAnsi="ＭＳ ゴシック" w:hint="eastAsia"/>
                <w:sz w:val="22"/>
              </w:rPr>
              <w:t>５８１</w:t>
            </w:r>
          </w:p>
        </w:tc>
        <w:tc>
          <w:tcPr>
            <w:tcW w:w="1408" w:type="dxa"/>
            <w:vAlign w:val="center"/>
          </w:tcPr>
          <w:p w14:paraId="421057EB" w14:textId="25E542B8" w:rsidR="0062010E" w:rsidRPr="00422606" w:rsidRDefault="0062010E" w:rsidP="0062010E">
            <w:pPr>
              <w:jc w:val="right"/>
              <w:rPr>
                <w:rFonts w:ascii="ＭＳ ゴシック" w:eastAsia="ＭＳ ゴシック" w:hAnsi="ＭＳ ゴシック"/>
                <w:sz w:val="22"/>
                <w:highlight w:val="yellow"/>
              </w:rPr>
            </w:pPr>
            <w:r w:rsidRPr="00422606">
              <w:rPr>
                <w:rFonts w:ascii="ＭＳ ゴシック" w:eastAsia="ＭＳ ゴシック" w:hAnsi="ＭＳ ゴシック" w:hint="eastAsia"/>
                <w:sz w:val="22"/>
              </w:rPr>
              <w:t>１，５</w:t>
            </w:r>
            <w:r w:rsidR="00C00AC5">
              <w:rPr>
                <w:rFonts w:ascii="ＭＳ ゴシック" w:eastAsia="ＭＳ ゴシック" w:hAnsi="ＭＳ ゴシック" w:hint="eastAsia"/>
                <w:sz w:val="22"/>
              </w:rPr>
              <w:t>４８</w:t>
            </w:r>
          </w:p>
        </w:tc>
        <w:tc>
          <w:tcPr>
            <w:tcW w:w="1409" w:type="dxa"/>
            <w:shd w:val="clear" w:color="auto" w:fill="auto"/>
            <w:vAlign w:val="center"/>
          </w:tcPr>
          <w:p w14:paraId="0809BCFF" w14:textId="451FE80D" w:rsidR="0062010E" w:rsidRPr="00422606" w:rsidRDefault="00550019" w:rsidP="0062010E">
            <w:pPr>
              <w:jc w:val="right"/>
              <w:rPr>
                <w:rFonts w:ascii="ＭＳ ゴシック" w:eastAsia="ＭＳ ゴシック" w:hAnsi="ＭＳ ゴシック"/>
                <w:sz w:val="22"/>
                <w:highlight w:val="yellow"/>
              </w:rPr>
            </w:pPr>
            <w:r w:rsidRPr="00550019">
              <w:rPr>
                <w:rFonts w:ascii="ＭＳ ゴシック" w:eastAsia="ＭＳ ゴシック" w:hAnsi="ＭＳ ゴシック" w:hint="eastAsia"/>
                <w:sz w:val="22"/>
              </w:rPr>
              <w:t>１，５１５</w:t>
            </w:r>
          </w:p>
        </w:tc>
        <w:tc>
          <w:tcPr>
            <w:tcW w:w="1404" w:type="dxa"/>
            <w:vAlign w:val="center"/>
          </w:tcPr>
          <w:p w14:paraId="78A44851" w14:textId="4C57A203" w:rsidR="00481C9E" w:rsidRDefault="00481C9E" w:rsidP="00481C9E">
            <w:pPr>
              <w:jc w:val="center"/>
              <w:rPr>
                <w:rFonts w:ascii="ＭＳ ゴシック" w:eastAsia="ＭＳ ゴシック" w:hAnsi="ＭＳ ゴシック"/>
                <w:sz w:val="22"/>
              </w:rPr>
            </w:pPr>
            <w:r>
              <w:rPr>
                <w:rFonts w:ascii="ＭＳ ゴシック" w:eastAsia="ＭＳ ゴシック" w:hAnsi="ＭＳ ゴシック" w:hint="eastAsia"/>
                <w:sz w:val="22"/>
              </w:rPr>
              <w:t>１，</w:t>
            </w:r>
            <w:r w:rsidR="001474B8">
              <w:rPr>
                <w:rFonts w:ascii="ＭＳ ゴシック" w:eastAsia="ＭＳ ゴシック" w:hAnsi="ＭＳ ゴシック" w:hint="eastAsia"/>
                <w:sz w:val="22"/>
              </w:rPr>
              <w:t>４９５</w:t>
            </w:r>
          </w:p>
        </w:tc>
      </w:tr>
    </w:tbl>
    <w:p w14:paraId="682FF626" w14:textId="225EDDB7" w:rsidR="00313CCB" w:rsidRPr="0017060D" w:rsidRDefault="00D46635" w:rsidP="00313CCB">
      <w:pPr>
        <w:rPr>
          <w:rFonts w:ascii="ＭＳ ゴシック" w:eastAsia="ＭＳ ゴシック" w:hAnsi="ＭＳ ゴシック"/>
          <w:sz w:val="20"/>
          <w:szCs w:val="20"/>
        </w:rPr>
      </w:pPr>
      <w:r w:rsidRPr="0017060D">
        <w:rPr>
          <w:rFonts w:ascii="ＭＳ ゴシック" w:eastAsia="ＭＳ ゴシック" w:hAnsi="ＭＳ ゴシック" w:hint="eastAsia"/>
          <w:sz w:val="22"/>
        </w:rPr>
        <w:t xml:space="preserve">　　　　</w:t>
      </w:r>
      <w:r w:rsidR="00313CCB" w:rsidRPr="0017060D">
        <w:rPr>
          <w:rFonts w:ascii="ＭＳ ゴシック" w:eastAsia="ＭＳ ゴシック" w:hAnsi="ＭＳ ゴシック" w:hint="eastAsia"/>
          <w:sz w:val="20"/>
          <w:szCs w:val="20"/>
        </w:rPr>
        <w:t>※各年度</w:t>
      </w:r>
      <w:r w:rsidR="00927F95">
        <w:rPr>
          <w:rFonts w:ascii="ＭＳ ゴシック" w:eastAsia="ＭＳ ゴシック" w:hAnsi="ＭＳ ゴシック" w:hint="eastAsia"/>
          <w:sz w:val="20"/>
          <w:szCs w:val="20"/>
        </w:rPr>
        <w:t>３</w:t>
      </w:r>
      <w:r w:rsidR="00313CCB" w:rsidRPr="0017060D">
        <w:rPr>
          <w:rFonts w:ascii="ＭＳ ゴシック" w:eastAsia="ＭＳ ゴシック" w:hAnsi="ＭＳ ゴシック" w:hint="eastAsia"/>
          <w:sz w:val="20"/>
          <w:szCs w:val="20"/>
        </w:rPr>
        <w:t>月末</w:t>
      </w:r>
      <w:r w:rsidR="00B53556">
        <w:rPr>
          <w:rFonts w:ascii="ＭＳ ゴシック" w:eastAsia="ＭＳ ゴシック" w:hAnsi="ＭＳ ゴシック" w:hint="eastAsia"/>
          <w:sz w:val="20"/>
          <w:szCs w:val="20"/>
        </w:rPr>
        <w:t>時点</w:t>
      </w:r>
      <w:r w:rsidR="00313CCB" w:rsidRPr="00DC6443">
        <w:rPr>
          <w:rFonts w:ascii="ＭＳ ゴシック" w:eastAsia="ＭＳ ゴシック" w:hAnsi="ＭＳ ゴシック" w:hint="eastAsia"/>
          <w:sz w:val="20"/>
          <w:szCs w:val="20"/>
        </w:rPr>
        <w:t>。</w:t>
      </w:r>
      <w:r w:rsidR="00197FEF">
        <w:rPr>
          <w:rFonts w:ascii="ＭＳ ゴシック" w:eastAsia="ＭＳ ゴシック" w:hAnsi="ＭＳ ゴシック" w:hint="eastAsia"/>
          <w:sz w:val="20"/>
          <w:szCs w:val="20"/>
        </w:rPr>
        <w:t>ただし、令和</w:t>
      </w:r>
      <w:r w:rsidR="008247D2">
        <w:rPr>
          <w:rFonts w:ascii="ＭＳ ゴシック" w:eastAsia="ＭＳ ゴシック" w:hAnsi="ＭＳ ゴシック" w:hint="eastAsia"/>
          <w:sz w:val="20"/>
          <w:szCs w:val="20"/>
        </w:rPr>
        <w:t>６</w:t>
      </w:r>
      <w:r w:rsidR="004C36A2" w:rsidRPr="00DC6443">
        <w:rPr>
          <w:rFonts w:ascii="ＭＳ ゴシック" w:eastAsia="ＭＳ ゴシック" w:hAnsi="ＭＳ ゴシック" w:hint="eastAsia"/>
          <w:sz w:val="20"/>
          <w:szCs w:val="20"/>
        </w:rPr>
        <w:t>年度は令和</w:t>
      </w:r>
      <w:r w:rsidR="00484EBF">
        <w:rPr>
          <w:rFonts w:ascii="ＭＳ ゴシック" w:eastAsia="ＭＳ ゴシック" w:hAnsi="ＭＳ ゴシック" w:hint="eastAsia"/>
          <w:sz w:val="20"/>
          <w:szCs w:val="20"/>
        </w:rPr>
        <w:t>６</w:t>
      </w:r>
      <w:r w:rsidR="008E0A54">
        <w:rPr>
          <w:rFonts w:ascii="ＭＳ ゴシック" w:eastAsia="ＭＳ ゴシック" w:hAnsi="ＭＳ ゴシック" w:hint="eastAsia"/>
          <w:sz w:val="20"/>
          <w:szCs w:val="20"/>
        </w:rPr>
        <w:t>年</w:t>
      </w:r>
      <w:r w:rsidR="001474B8">
        <w:rPr>
          <w:rFonts w:ascii="ＭＳ ゴシック" w:eastAsia="ＭＳ ゴシック" w:hAnsi="ＭＳ ゴシック" w:hint="eastAsia"/>
          <w:sz w:val="20"/>
          <w:szCs w:val="20"/>
        </w:rPr>
        <w:t>１１</w:t>
      </w:r>
      <w:r w:rsidR="00E75A36" w:rsidRPr="00DC6443">
        <w:rPr>
          <w:rFonts w:ascii="ＭＳ ゴシック" w:eastAsia="ＭＳ ゴシック" w:hAnsi="ＭＳ ゴシック" w:hint="eastAsia"/>
          <w:sz w:val="20"/>
          <w:szCs w:val="20"/>
        </w:rPr>
        <w:t>月末</w:t>
      </w:r>
      <w:r w:rsidR="00B53556">
        <w:rPr>
          <w:rFonts w:ascii="ＭＳ ゴシック" w:eastAsia="ＭＳ ゴシック" w:hAnsi="ＭＳ ゴシック" w:hint="eastAsia"/>
          <w:sz w:val="20"/>
          <w:szCs w:val="20"/>
        </w:rPr>
        <w:t>時点</w:t>
      </w:r>
      <w:r w:rsidR="00E75A36" w:rsidRPr="00DC6443">
        <w:rPr>
          <w:rFonts w:ascii="ＭＳ ゴシック" w:eastAsia="ＭＳ ゴシック" w:hAnsi="ＭＳ ゴシック" w:hint="eastAsia"/>
          <w:sz w:val="20"/>
          <w:szCs w:val="20"/>
        </w:rPr>
        <w:t>。</w:t>
      </w:r>
    </w:p>
    <w:p w14:paraId="1302F350" w14:textId="77777777" w:rsidR="00313CCB" w:rsidRPr="000339A7" w:rsidRDefault="00766DC3" w:rsidP="000339A7">
      <w:pPr>
        <w:ind w:firstLineChars="350" w:firstLine="688"/>
        <w:rPr>
          <w:rFonts w:ascii="ＭＳ ゴシック" w:eastAsia="ＭＳ ゴシック" w:hAnsi="ＭＳ ゴシック"/>
          <w:sz w:val="20"/>
        </w:rPr>
      </w:pPr>
      <w:r w:rsidRPr="000339A7">
        <w:rPr>
          <w:rFonts w:ascii="ＭＳ ゴシック" w:eastAsia="ＭＳ ゴシック" w:hAnsi="ＭＳ ゴシック" w:hint="eastAsia"/>
          <w:sz w:val="20"/>
        </w:rPr>
        <w:t>（注）全国の登録業者数</w:t>
      </w:r>
      <w:r w:rsidR="004063FC" w:rsidRPr="000339A7">
        <w:rPr>
          <w:rFonts w:ascii="ＭＳ ゴシック" w:eastAsia="ＭＳ ゴシック" w:hAnsi="ＭＳ ゴシック" w:hint="eastAsia"/>
          <w:sz w:val="20"/>
        </w:rPr>
        <w:t>（財務局登録業者＋都道府県登録業者）</w:t>
      </w:r>
      <w:r w:rsidRPr="000339A7">
        <w:rPr>
          <w:rFonts w:ascii="ＭＳ ゴシック" w:eastAsia="ＭＳ ゴシック" w:hAnsi="ＭＳ ゴシック" w:hint="eastAsia"/>
          <w:sz w:val="20"/>
        </w:rPr>
        <w:t>は、金融庁の公表データによる。</w:t>
      </w:r>
    </w:p>
    <w:p w14:paraId="733CFFED" w14:textId="77777777" w:rsidR="00DE13F0" w:rsidRPr="0017060D" w:rsidRDefault="00DE13F0">
      <w:pPr>
        <w:rPr>
          <w:rFonts w:ascii="ＭＳ ゴシック" w:eastAsia="ＭＳ ゴシック" w:hAnsi="ＭＳ ゴシック"/>
          <w:sz w:val="22"/>
        </w:rPr>
      </w:pPr>
      <w:r w:rsidRPr="0017060D">
        <w:rPr>
          <w:rFonts w:ascii="ＭＳ ゴシック" w:eastAsia="ＭＳ ゴシック" w:hAnsi="ＭＳ ゴシック" w:hint="eastAsia"/>
          <w:sz w:val="22"/>
        </w:rPr>
        <w:t xml:space="preserve">　　　　</w:t>
      </w:r>
    </w:p>
    <w:p w14:paraId="06332C53" w14:textId="77777777" w:rsidR="00D4606D" w:rsidRPr="00422606" w:rsidRDefault="00582510">
      <w:pPr>
        <w:rPr>
          <w:rFonts w:ascii="ＭＳ ゴシック" w:eastAsia="ＭＳ ゴシック" w:hAnsi="ＭＳ ゴシック"/>
          <w:b/>
          <w:sz w:val="22"/>
        </w:rPr>
      </w:pPr>
      <w:r w:rsidRPr="0017060D">
        <w:rPr>
          <w:rFonts w:ascii="ＭＳ ゴシック" w:eastAsia="ＭＳ ゴシック" w:hAnsi="ＭＳ ゴシック" w:hint="eastAsia"/>
          <w:sz w:val="22"/>
        </w:rPr>
        <w:t xml:space="preserve">　</w:t>
      </w:r>
      <w:r w:rsidRPr="0017060D">
        <w:rPr>
          <w:rFonts w:ascii="ＭＳ ゴシック" w:eastAsia="ＭＳ ゴシック" w:hAnsi="ＭＳ ゴシック" w:hint="eastAsia"/>
          <w:b/>
          <w:sz w:val="22"/>
        </w:rPr>
        <w:t>２　立入検査の実施状況</w:t>
      </w:r>
    </w:p>
    <w:p w14:paraId="74381E20" w14:textId="70DA19D6" w:rsidR="006D2E2F" w:rsidRPr="00422606" w:rsidRDefault="006D2E2F">
      <w:pPr>
        <w:rPr>
          <w:rFonts w:ascii="ＭＳ ゴシック" w:eastAsia="ＭＳ ゴシック" w:hAnsi="ＭＳ ゴシック"/>
          <w:b/>
          <w:sz w:val="22"/>
          <w:u w:val="single"/>
        </w:rPr>
      </w:pPr>
      <w:r w:rsidRPr="00422606">
        <w:rPr>
          <w:rFonts w:ascii="ＭＳ ゴシック" w:eastAsia="ＭＳ ゴシック" w:hAnsi="ＭＳ ゴシック" w:hint="eastAsia"/>
          <w:b/>
          <w:sz w:val="22"/>
        </w:rPr>
        <w:t xml:space="preserve">　　　</w:t>
      </w:r>
      <w:r w:rsidR="00E366BC" w:rsidRPr="00422606">
        <w:rPr>
          <w:rFonts w:ascii="ＭＳ ゴシック" w:eastAsia="ＭＳ ゴシック" w:hAnsi="ＭＳ ゴシック" w:hint="eastAsia"/>
          <w:b/>
          <w:sz w:val="22"/>
        </w:rPr>
        <w:t xml:space="preserve">　</w:t>
      </w:r>
      <w:r w:rsidR="00261CB0">
        <w:rPr>
          <w:rFonts w:ascii="ＭＳ ゴシック" w:eastAsia="ＭＳ ゴシック" w:hAnsi="ＭＳ ゴシック" w:hint="eastAsia"/>
          <w:sz w:val="22"/>
        </w:rPr>
        <w:t>・令和</w:t>
      </w:r>
      <w:r w:rsidR="00756C2E">
        <w:rPr>
          <w:rFonts w:ascii="ＭＳ ゴシック" w:eastAsia="ＭＳ ゴシック" w:hAnsi="ＭＳ ゴシック" w:hint="eastAsia"/>
          <w:sz w:val="22"/>
        </w:rPr>
        <w:t>６</w:t>
      </w:r>
      <w:r w:rsidR="00A1659A" w:rsidRPr="00422606">
        <w:rPr>
          <w:rFonts w:ascii="ＭＳ ゴシック" w:eastAsia="ＭＳ ゴシック" w:hAnsi="ＭＳ ゴシック" w:hint="eastAsia"/>
          <w:sz w:val="22"/>
        </w:rPr>
        <w:t>年度</w:t>
      </w:r>
      <w:r w:rsidRPr="00422606">
        <w:rPr>
          <w:rFonts w:ascii="ＭＳ ゴシック" w:eastAsia="ＭＳ ゴシック" w:hAnsi="ＭＳ ゴシック" w:hint="eastAsia"/>
          <w:sz w:val="22"/>
        </w:rPr>
        <w:t xml:space="preserve">の立入検査実施件数　　</w:t>
      </w:r>
      <w:r w:rsidR="00631514" w:rsidRPr="00422606">
        <w:rPr>
          <w:rFonts w:ascii="ＭＳ ゴシック" w:eastAsia="ＭＳ ゴシック" w:hAnsi="ＭＳ ゴシック" w:hint="eastAsia"/>
          <w:b/>
          <w:sz w:val="22"/>
        </w:rPr>
        <w:t xml:space="preserve">　</w:t>
      </w:r>
      <w:r w:rsidR="006750D4">
        <w:rPr>
          <w:rFonts w:ascii="ＭＳ ゴシック" w:eastAsia="ＭＳ ゴシック" w:hAnsi="ＭＳ ゴシック" w:hint="eastAsia"/>
          <w:b/>
          <w:sz w:val="22"/>
        </w:rPr>
        <w:t>３５</w:t>
      </w:r>
      <w:r w:rsidRPr="00422606">
        <w:rPr>
          <w:rFonts w:ascii="ＭＳ ゴシック" w:eastAsia="ＭＳ ゴシック" w:hAnsi="ＭＳ ゴシック" w:hint="eastAsia"/>
          <w:b/>
          <w:sz w:val="22"/>
        </w:rPr>
        <w:t>件</w:t>
      </w:r>
    </w:p>
    <w:p w14:paraId="27E8B7C0" w14:textId="77777777" w:rsidR="00CE68C6" w:rsidRPr="00422606" w:rsidRDefault="00CE68C6" w:rsidP="00B61A5E">
      <w:pPr>
        <w:ind w:left="866" w:hangingChars="400" w:hanging="866"/>
        <w:rPr>
          <w:rFonts w:ascii="ＭＳ ゴシック" w:eastAsia="ＭＳ ゴシック" w:hAnsi="ＭＳ ゴシック"/>
          <w:sz w:val="22"/>
        </w:rPr>
      </w:pPr>
      <w:r w:rsidRPr="00422606">
        <w:rPr>
          <w:rFonts w:ascii="ＭＳ ゴシック" w:eastAsia="ＭＳ ゴシック" w:hAnsi="ＭＳ ゴシック" w:hint="eastAsia"/>
          <w:sz w:val="22"/>
        </w:rPr>
        <w:t xml:space="preserve">　　　　</w:t>
      </w:r>
    </w:p>
    <w:p w14:paraId="25DDF99F" w14:textId="77777777" w:rsidR="00582510" w:rsidRPr="00422606" w:rsidRDefault="00582510" w:rsidP="0000582E">
      <w:pPr>
        <w:ind w:left="8881" w:hangingChars="4100" w:hanging="8881"/>
        <w:jc w:val="left"/>
        <w:rPr>
          <w:rFonts w:ascii="ＭＳ ゴシック" w:eastAsia="ＭＳ ゴシック" w:hAnsi="ＭＳ ゴシック"/>
          <w:sz w:val="22"/>
        </w:rPr>
      </w:pPr>
      <w:r w:rsidRPr="00422606">
        <w:rPr>
          <w:rFonts w:ascii="ＭＳ ゴシック" w:eastAsia="ＭＳ ゴシック" w:hAnsi="ＭＳ ゴシック" w:hint="eastAsia"/>
          <w:sz w:val="22"/>
        </w:rPr>
        <w:t xml:space="preserve">　　　</w:t>
      </w:r>
      <w:r w:rsidR="00580D9F" w:rsidRPr="00422606">
        <w:rPr>
          <w:rFonts w:ascii="ＭＳ ゴシック" w:eastAsia="ＭＳ ゴシック" w:hAnsi="ＭＳ ゴシック" w:hint="eastAsia"/>
          <w:sz w:val="22"/>
        </w:rPr>
        <w:t xml:space="preserve">  </w:t>
      </w:r>
      <w:r w:rsidRPr="00422606">
        <w:rPr>
          <w:rFonts w:ascii="ＭＳ ゴシック" w:eastAsia="ＭＳ ゴシック" w:hAnsi="ＭＳ ゴシック" w:hint="eastAsia"/>
          <w:sz w:val="22"/>
        </w:rPr>
        <w:t>・過去５年間の</w:t>
      </w:r>
      <w:r w:rsidR="004102F5" w:rsidRPr="00422606">
        <w:rPr>
          <w:rFonts w:ascii="ＭＳ ゴシック" w:eastAsia="ＭＳ ゴシック" w:hAnsi="ＭＳ ゴシック" w:hint="eastAsia"/>
          <w:sz w:val="22"/>
        </w:rPr>
        <w:t>立入検査実施状況</w:t>
      </w:r>
    </w:p>
    <w:tbl>
      <w:tblPr>
        <w:tblW w:w="85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1327"/>
        <w:gridCol w:w="1327"/>
        <w:gridCol w:w="1327"/>
        <w:gridCol w:w="1327"/>
        <w:gridCol w:w="1309"/>
      </w:tblGrid>
      <w:tr w:rsidR="0046768B" w:rsidRPr="00422606" w14:paraId="65322884" w14:textId="77777777" w:rsidTr="0046768B">
        <w:trPr>
          <w:trHeight w:val="285"/>
        </w:trPr>
        <w:tc>
          <w:tcPr>
            <w:tcW w:w="1967" w:type="dxa"/>
          </w:tcPr>
          <w:p w14:paraId="4FBE1D6E" w14:textId="77777777" w:rsidR="0046768B" w:rsidRPr="00422606" w:rsidRDefault="0046768B" w:rsidP="0046768B">
            <w:pPr>
              <w:jc w:val="center"/>
              <w:rPr>
                <w:rFonts w:ascii="ＭＳ ゴシック" w:eastAsia="ＭＳ ゴシック" w:hAnsi="ＭＳ ゴシック"/>
                <w:sz w:val="22"/>
              </w:rPr>
            </w:pPr>
            <w:r w:rsidRPr="00422606">
              <w:rPr>
                <w:rFonts w:ascii="ＭＳ ゴシック" w:eastAsia="ＭＳ ゴシック" w:hAnsi="ＭＳ ゴシック" w:hint="eastAsia"/>
                <w:sz w:val="22"/>
              </w:rPr>
              <w:t>年　度</w:t>
            </w:r>
          </w:p>
        </w:tc>
        <w:tc>
          <w:tcPr>
            <w:tcW w:w="1327" w:type="dxa"/>
          </w:tcPr>
          <w:p w14:paraId="4B7BE88A" w14:textId="59F772A4" w:rsidR="0046768B" w:rsidRPr="00422606" w:rsidRDefault="0046768B" w:rsidP="0046768B">
            <w:pPr>
              <w:jc w:val="left"/>
              <w:rPr>
                <w:rFonts w:ascii="ＭＳ ゴシック" w:eastAsia="ＭＳ ゴシック" w:hAnsi="ＭＳ ゴシック"/>
                <w:sz w:val="22"/>
              </w:rPr>
            </w:pPr>
            <w:r w:rsidRPr="00422606">
              <w:rPr>
                <w:rFonts w:ascii="ＭＳ ゴシック" w:eastAsia="ＭＳ ゴシック" w:hAnsi="ＭＳ ゴシック" w:hint="eastAsia"/>
                <w:sz w:val="22"/>
              </w:rPr>
              <w:t>令和</w:t>
            </w:r>
            <w:r w:rsidR="0080248F">
              <w:rPr>
                <w:rFonts w:ascii="ＭＳ ゴシック" w:eastAsia="ＭＳ ゴシック" w:hAnsi="ＭＳ ゴシック" w:hint="eastAsia"/>
                <w:sz w:val="22"/>
              </w:rPr>
              <w:t>２</w:t>
            </w:r>
            <w:r w:rsidRPr="00422606">
              <w:rPr>
                <w:rFonts w:ascii="ＭＳ ゴシック" w:eastAsia="ＭＳ ゴシック" w:hAnsi="ＭＳ ゴシック" w:hint="eastAsia"/>
                <w:sz w:val="22"/>
              </w:rPr>
              <w:t>年度</w:t>
            </w:r>
          </w:p>
        </w:tc>
        <w:tc>
          <w:tcPr>
            <w:tcW w:w="1327" w:type="dxa"/>
          </w:tcPr>
          <w:p w14:paraId="6B94DF54" w14:textId="01B6246F" w:rsidR="0046768B" w:rsidRPr="00422606" w:rsidRDefault="0046768B" w:rsidP="0046768B">
            <w:pPr>
              <w:jc w:val="left"/>
              <w:rPr>
                <w:rFonts w:ascii="ＭＳ ゴシック" w:eastAsia="ＭＳ ゴシック" w:hAnsi="ＭＳ ゴシック"/>
                <w:sz w:val="22"/>
              </w:rPr>
            </w:pPr>
            <w:r w:rsidRPr="00422606">
              <w:rPr>
                <w:rFonts w:ascii="ＭＳ ゴシック" w:eastAsia="ＭＳ ゴシック" w:hAnsi="ＭＳ ゴシック" w:hint="eastAsia"/>
                <w:sz w:val="22"/>
              </w:rPr>
              <w:t>令和</w:t>
            </w:r>
            <w:r w:rsidR="0080248F">
              <w:rPr>
                <w:rFonts w:ascii="ＭＳ ゴシック" w:eastAsia="ＭＳ ゴシック" w:hAnsi="ＭＳ ゴシック" w:hint="eastAsia"/>
                <w:sz w:val="22"/>
              </w:rPr>
              <w:t>３</w:t>
            </w:r>
            <w:r w:rsidRPr="00422606">
              <w:rPr>
                <w:rFonts w:ascii="ＭＳ ゴシック" w:eastAsia="ＭＳ ゴシック" w:hAnsi="ＭＳ ゴシック" w:hint="eastAsia"/>
                <w:sz w:val="22"/>
              </w:rPr>
              <w:t>年度</w:t>
            </w:r>
          </w:p>
        </w:tc>
        <w:tc>
          <w:tcPr>
            <w:tcW w:w="1327" w:type="dxa"/>
          </w:tcPr>
          <w:p w14:paraId="49489A9E" w14:textId="4D90F961" w:rsidR="0046768B" w:rsidRPr="00422606" w:rsidRDefault="0046768B" w:rsidP="0046768B">
            <w:pPr>
              <w:rPr>
                <w:rFonts w:ascii="ＭＳ ゴシック" w:eastAsia="ＭＳ ゴシック" w:hAnsi="ＭＳ ゴシック"/>
                <w:sz w:val="22"/>
              </w:rPr>
            </w:pPr>
            <w:r w:rsidRPr="00422606">
              <w:rPr>
                <w:rFonts w:ascii="ＭＳ ゴシック" w:eastAsia="ＭＳ ゴシック" w:hAnsi="ＭＳ ゴシック" w:hint="eastAsia"/>
                <w:sz w:val="22"/>
              </w:rPr>
              <w:t>令和</w:t>
            </w:r>
            <w:r w:rsidR="0080248F">
              <w:rPr>
                <w:rFonts w:ascii="ＭＳ ゴシック" w:eastAsia="ＭＳ ゴシック" w:hAnsi="ＭＳ ゴシック" w:hint="eastAsia"/>
                <w:sz w:val="22"/>
              </w:rPr>
              <w:t>４</w:t>
            </w:r>
            <w:r w:rsidRPr="00422606">
              <w:rPr>
                <w:rFonts w:ascii="ＭＳ ゴシック" w:eastAsia="ＭＳ ゴシック" w:hAnsi="ＭＳ ゴシック" w:hint="eastAsia"/>
                <w:sz w:val="22"/>
              </w:rPr>
              <w:t>年度</w:t>
            </w:r>
          </w:p>
        </w:tc>
        <w:tc>
          <w:tcPr>
            <w:tcW w:w="1327" w:type="dxa"/>
          </w:tcPr>
          <w:p w14:paraId="0160780B" w14:textId="52DCD5BF" w:rsidR="0046768B" w:rsidRPr="00422606" w:rsidRDefault="0046768B" w:rsidP="0046768B">
            <w:pPr>
              <w:rPr>
                <w:rFonts w:ascii="ＭＳ ゴシック" w:eastAsia="ＭＳ ゴシック" w:hAnsi="ＭＳ ゴシック"/>
                <w:sz w:val="22"/>
              </w:rPr>
            </w:pPr>
            <w:r>
              <w:rPr>
                <w:rFonts w:ascii="ＭＳ ゴシック" w:eastAsia="ＭＳ ゴシック" w:hAnsi="ＭＳ ゴシック" w:hint="eastAsia"/>
                <w:sz w:val="22"/>
              </w:rPr>
              <w:t>令和</w:t>
            </w:r>
            <w:r w:rsidR="0080248F">
              <w:rPr>
                <w:rFonts w:ascii="ＭＳ ゴシック" w:eastAsia="ＭＳ ゴシック" w:hAnsi="ＭＳ ゴシック" w:hint="eastAsia"/>
                <w:sz w:val="22"/>
              </w:rPr>
              <w:t>５</w:t>
            </w:r>
            <w:r>
              <w:rPr>
                <w:rFonts w:ascii="ＭＳ ゴシック" w:eastAsia="ＭＳ ゴシック" w:hAnsi="ＭＳ ゴシック" w:hint="eastAsia"/>
                <w:sz w:val="22"/>
              </w:rPr>
              <w:t>年度</w:t>
            </w:r>
          </w:p>
        </w:tc>
        <w:tc>
          <w:tcPr>
            <w:tcW w:w="1309" w:type="dxa"/>
          </w:tcPr>
          <w:p w14:paraId="6CE9ECE6" w14:textId="77E9C805" w:rsidR="0046768B" w:rsidRPr="00422606" w:rsidRDefault="0046768B" w:rsidP="0046768B">
            <w:pPr>
              <w:rPr>
                <w:rFonts w:ascii="ＭＳ ゴシック" w:eastAsia="ＭＳ ゴシック" w:hAnsi="ＭＳ ゴシック"/>
                <w:sz w:val="22"/>
              </w:rPr>
            </w:pPr>
            <w:r>
              <w:rPr>
                <w:rFonts w:ascii="ＭＳ ゴシック" w:eastAsia="ＭＳ ゴシック" w:hAnsi="ＭＳ ゴシック" w:hint="eastAsia"/>
                <w:sz w:val="22"/>
              </w:rPr>
              <w:t>令和</w:t>
            </w:r>
            <w:r w:rsidR="0080248F">
              <w:rPr>
                <w:rFonts w:ascii="ＭＳ ゴシック" w:eastAsia="ＭＳ ゴシック" w:hAnsi="ＭＳ ゴシック" w:hint="eastAsia"/>
                <w:sz w:val="22"/>
              </w:rPr>
              <w:t>６</w:t>
            </w:r>
            <w:r>
              <w:rPr>
                <w:rFonts w:ascii="ＭＳ ゴシック" w:eastAsia="ＭＳ ゴシック" w:hAnsi="ＭＳ ゴシック" w:hint="eastAsia"/>
                <w:sz w:val="22"/>
              </w:rPr>
              <w:t>年度</w:t>
            </w:r>
          </w:p>
        </w:tc>
      </w:tr>
      <w:tr w:rsidR="0046768B" w:rsidRPr="00422606" w14:paraId="22684FF2" w14:textId="77777777" w:rsidTr="0046768B">
        <w:trPr>
          <w:trHeight w:val="622"/>
        </w:trPr>
        <w:tc>
          <w:tcPr>
            <w:tcW w:w="1967" w:type="dxa"/>
            <w:vAlign w:val="center"/>
          </w:tcPr>
          <w:p w14:paraId="50494A29" w14:textId="370CB3F1" w:rsidR="0046768B" w:rsidRPr="00422606" w:rsidRDefault="0046768B" w:rsidP="0046768B">
            <w:pPr>
              <w:ind w:left="983" w:hangingChars="500" w:hanging="983"/>
              <w:jc w:val="center"/>
              <w:rPr>
                <w:rFonts w:ascii="ＭＳ ゴシック" w:eastAsia="ＭＳ ゴシック" w:hAnsi="ＭＳ ゴシック"/>
                <w:sz w:val="20"/>
                <w:szCs w:val="20"/>
              </w:rPr>
            </w:pPr>
            <w:r w:rsidRPr="00422606">
              <w:rPr>
                <w:rFonts w:ascii="ＭＳ ゴシック" w:eastAsia="ＭＳ ゴシック" w:hAnsi="ＭＳ ゴシック" w:hint="eastAsia"/>
                <w:sz w:val="20"/>
                <w:szCs w:val="20"/>
              </w:rPr>
              <w:t>検査実施件数</w:t>
            </w:r>
            <w:r w:rsidR="0013605B">
              <w:rPr>
                <w:rFonts w:ascii="ＭＳ ゴシック" w:eastAsia="ＭＳ ゴシック" w:hAnsi="ＭＳ ゴシック" w:hint="eastAsia"/>
                <w:sz w:val="20"/>
                <w:szCs w:val="20"/>
              </w:rPr>
              <w:t>(</w:t>
            </w:r>
            <w:r w:rsidRPr="00422606">
              <w:rPr>
                <w:rFonts w:ascii="ＭＳ ゴシック" w:eastAsia="ＭＳ ゴシック" w:hAnsi="ＭＳ ゴシック" w:hint="eastAsia"/>
                <w:sz w:val="20"/>
                <w:szCs w:val="20"/>
              </w:rPr>
              <w:t>件）</w:t>
            </w:r>
          </w:p>
        </w:tc>
        <w:tc>
          <w:tcPr>
            <w:tcW w:w="1327" w:type="dxa"/>
            <w:vAlign w:val="center"/>
          </w:tcPr>
          <w:p w14:paraId="26AEEA8D" w14:textId="006AE7FB" w:rsidR="0046768B" w:rsidRPr="00422606" w:rsidRDefault="0080248F" w:rsidP="0046768B">
            <w:pPr>
              <w:jc w:val="right"/>
              <w:rPr>
                <w:rFonts w:ascii="ＭＳ ゴシック" w:eastAsia="ＭＳ ゴシック" w:hAnsi="ＭＳ ゴシック"/>
                <w:sz w:val="22"/>
              </w:rPr>
            </w:pPr>
            <w:r>
              <w:rPr>
                <w:rFonts w:ascii="ＭＳ ゴシック" w:eastAsia="ＭＳ ゴシック" w:hAnsi="ＭＳ ゴシック" w:hint="eastAsia"/>
                <w:sz w:val="22"/>
              </w:rPr>
              <w:t>４９</w:t>
            </w:r>
          </w:p>
        </w:tc>
        <w:tc>
          <w:tcPr>
            <w:tcW w:w="1327" w:type="dxa"/>
            <w:vAlign w:val="center"/>
          </w:tcPr>
          <w:p w14:paraId="1F68ED08" w14:textId="26F602DC" w:rsidR="0046768B" w:rsidRPr="00422606" w:rsidRDefault="0080248F" w:rsidP="0046768B">
            <w:pPr>
              <w:jc w:val="right"/>
              <w:rPr>
                <w:rFonts w:ascii="ＭＳ ゴシック" w:eastAsia="ＭＳ ゴシック" w:hAnsi="ＭＳ ゴシック"/>
                <w:sz w:val="22"/>
              </w:rPr>
            </w:pPr>
            <w:r>
              <w:rPr>
                <w:rFonts w:ascii="ＭＳ ゴシック" w:eastAsia="ＭＳ ゴシック" w:hAnsi="ＭＳ ゴシック" w:hint="eastAsia"/>
                <w:sz w:val="22"/>
              </w:rPr>
              <w:t>５１</w:t>
            </w:r>
          </w:p>
        </w:tc>
        <w:tc>
          <w:tcPr>
            <w:tcW w:w="1327" w:type="dxa"/>
            <w:vAlign w:val="center"/>
          </w:tcPr>
          <w:p w14:paraId="1759FC2A" w14:textId="010452C2" w:rsidR="0046768B" w:rsidRPr="00422606" w:rsidRDefault="0080248F" w:rsidP="0046768B">
            <w:pPr>
              <w:jc w:val="right"/>
              <w:rPr>
                <w:rFonts w:ascii="ＭＳ ゴシック" w:eastAsia="ＭＳ ゴシック" w:hAnsi="ＭＳ ゴシック"/>
                <w:sz w:val="22"/>
              </w:rPr>
            </w:pPr>
            <w:r>
              <w:rPr>
                <w:rFonts w:ascii="ＭＳ ゴシック" w:eastAsia="ＭＳ ゴシック" w:hAnsi="ＭＳ ゴシック" w:hint="eastAsia"/>
                <w:sz w:val="22"/>
              </w:rPr>
              <w:t>６０</w:t>
            </w:r>
          </w:p>
        </w:tc>
        <w:tc>
          <w:tcPr>
            <w:tcW w:w="1327" w:type="dxa"/>
            <w:vAlign w:val="center"/>
          </w:tcPr>
          <w:p w14:paraId="722B89D5" w14:textId="0C67E8C7" w:rsidR="0046768B" w:rsidRPr="00422606" w:rsidRDefault="0080248F" w:rsidP="0046768B">
            <w:pPr>
              <w:jc w:val="right"/>
              <w:rPr>
                <w:rFonts w:ascii="ＭＳ ゴシック" w:eastAsia="ＭＳ ゴシック" w:hAnsi="ＭＳ ゴシック"/>
                <w:sz w:val="22"/>
              </w:rPr>
            </w:pPr>
            <w:r>
              <w:rPr>
                <w:rFonts w:ascii="ＭＳ ゴシック" w:eastAsia="ＭＳ ゴシック" w:hAnsi="ＭＳ ゴシック" w:hint="eastAsia"/>
                <w:sz w:val="22"/>
              </w:rPr>
              <w:t>５３</w:t>
            </w:r>
          </w:p>
        </w:tc>
        <w:tc>
          <w:tcPr>
            <w:tcW w:w="1309" w:type="dxa"/>
            <w:vAlign w:val="center"/>
          </w:tcPr>
          <w:p w14:paraId="0B53A186" w14:textId="257E5313" w:rsidR="0046768B" w:rsidRPr="00422606" w:rsidRDefault="006750D4" w:rsidP="0046768B">
            <w:pPr>
              <w:jc w:val="right"/>
              <w:rPr>
                <w:rFonts w:ascii="ＭＳ ゴシック" w:eastAsia="ＭＳ ゴシック" w:hAnsi="ＭＳ ゴシック"/>
                <w:sz w:val="22"/>
              </w:rPr>
            </w:pPr>
            <w:r>
              <w:rPr>
                <w:rFonts w:ascii="ＭＳ ゴシック" w:eastAsia="ＭＳ ゴシック" w:hAnsi="ＭＳ ゴシック" w:hint="eastAsia"/>
                <w:sz w:val="22"/>
              </w:rPr>
              <w:t>３５</w:t>
            </w:r>
          </w:p>
        </w:tc>
      </w:tr>
    </w:tbl>
    <w:p w14:paraId="16CFCE95" w14:textId="0BB172C4" w:rsidR="00975F12" w:rsidRPr="0017060D" w:rsidRDefault="00790E38">
      <w:pPr>
        <w:rPr>
          <w:rFonts w:ascii="ＭＳ ゴシック" w:eastAsia="ＭＳ ゴシック" w:hAnsi="ＭＳ ゴシック"/>
          <w:sz w:val="20"/>
          <w:szCs w:val="20"/>
        </w:rPr>
      </w:pPr>
      <w:r w:rsidRPr="0017060D">
        <w:rPr>
          <w:rFonts w:ascii="ＭＳ ゴシック" w:eastAsia="ＭＳ ゴシック" w:hAnsi="ＭＳ ゴシック" w:hint="eastAsia"/>
          <w:sz w:val="22"/>
        </w:rPr>
        <w:t xml:space="preserve">　　　</w:t>
      </w:r>
      <w:r w:rsidR="0062010E">
        <w:rPr>
          <w:rFonts w:ascii="ＭＳ ゴシック" w:eastAsia="ＭＳ ゴシック" w:hAnsi="ＭＳ ゴシック" w:hint="eastAsia"/>
          <w:sz w:val="22"/>
        </w:rPr>
        <w:t xml:space="preserve">　</w:t>
      </w:r>
      <w:r w:rsidR="00975F12" w:rsidRPr="0017060D">
        <w:rPr>
          <w:rFonts w:ascii="ＭＳ ゴシック" w:eastAsia="ＭＳ ゴシック" w:hAnsi="ＭＳ ゴシック" w:hint="eastAsia"/>
          <w:sz w:val="20"/>
          <w:szCs w:val="20"/>
        </w:rPr>
        <w:t>※</w:t>
      </w:r>
      <w:r w:rsidR="00DE13F0" w:rsidRPr="0017060D">
        <w:rPr>
          <w:rFonts w:ascii="ＭＳ ゴシック" w:eastAsia="ＭＳ ゴシック" w:hAnsi="ＭＳ ゴシック" w:hint="eastAsia"/>
          <w:sz w:val="20"/>
          <w:szCs w:val="20"/>
        </w:rPr>
        <w:t>各年度</w:t>
      </w:r>
      <w:r w:rsidR="00927F95">
        <w:rPr>
          <w:rFonts w:ascii="ＭＳ ゴシック" w:eastAsia="ＭＳ ゴシック" w:hAnsi="ＭＳ ゴシック" w:hint="eastAsia"/>
          <w:sz w:val="20"/>
          <w:szCs w:val="20"/>
        </w:rPr>
        <w:t>３</w:t>
      </w:r>
      <w:r w:rsidR="00975F12" w:rsidRPr="0017060D">
        <w:rPr>
          <w:rFonts w:ascii="ＭＳ ゴシック" w:eastAsia="ＭＳ ゴシック" w:hAnsi="ＭＳ ゴシック" w:hint="eastAsia"/>
          <w:sz w:val="20"/>
          <w:szCs w:val="20"/>
        </w:rPr>
        <w:t>月末</w:t>
      </w:r>
      <w:r w:rsidR="00B53556">
        <w:rPr>
          <w:rFonts w:ascii="ＭＳ ゴシック" w:eastAsia="ＭＳ ゴシック" w:hAnsi="ＭＳ ゴシック" w:hint="eastAsia"/>
          <w:sz w:val="20"/>
          <w:szCs w:val="20"/>
        </w:rPr>
        <w:t>時点</w:t>
      </w:r>
      <w:r w:rsidR="00396856">
        <w:rPr>
          <w:rFonts w:ascii="ＭＳ ゴシック" w:eastAsia="ＭＳ ゴシック" w:hAnsi="ＭＳ ゴシック" w:hint="eastAsia"/>
          <w:sz w:val="20"/>
          <w:szCs w:val="20"/>
        </w:rPr>
        <w:t>。</w:t>
      </w:r>
      <w:r w:rsidR="00370B8D">
        <w:rPr>
          <w:rFonts w:ascii="ＭＳ ゴシック" w:eastAsia="ＭＳ ゴシック" w:hAnsi="ＭＳ ゴシック" w:hint="eastAsia"/>
          <w:sz w:val="20"/>
          <w:szCs w:val="20"/>
        </w:rPr>
        <w:t>ただし、令和６年度は令和６年</w:t>
      </w:r>
      <w:r w:rsidR="00785CE8">
        <w:rPr>
          <w:rFonts w:ascii="ＭＳ ゴシック" w:eastAsia="ＭＳ ゴシック" w:hAnsi="ＭＳ ゴシック" w:hint="eastAsia"/>
          <w:sz w:val="20"/>
          <w:szCs w:val="20"/>
        </w:rPr>
        <w:t>１</w:t>
      </w:r>
      <w:r w:rsidR="006750D4">
        <w:rPr>
          <w:rFonts w:ascii="ＭＳ ゴシック" w:eastAsia="ＭＳ ゴシック" w:hAnsi="ＭＳ ゴシック" w:hint="eastAsia"/>
          <w:sz w:val="20"/>
          <w:szCs w:val="20"/>
        </w:rPr>
        <w:t>２</w:t>
      </w:r>
      <w:r w:rsidR="00370B8D">
        <w:rPr>
          <w:rFonts w:ascii="ＭＳ ゴシック" w:eastAsia="ＭＳ ゴシック" w:hAnsi="ＭＳ ゴシック" w:hint="eastAsia"/>
          <w:sz w:val="20"/>
          <w:szCs w:val="20"/>
        </w:rPr>
        <w:t>月末</w:t>
      </w:r>
      <w:r w:rsidR="00B53556">
        <w:rPr>
          <w:rFonts w:ascii="ＭＳ ゴシック" w:eastAsia="ＭＳ ゴシック" w:hAnsi="ＭＳ ゴシック" w:hint="eastAsia"/>
          <w:sz w:val="20"/>
          <w:szCs w:val="20"/>
        </w:rPr>
        <w:t>時点</w:t>
      </w:r>
      <w:r w:rsidR="00370B8D">
        <w:rPr>
          <w:rFonts w:ascii="ＭＳ ゴシック" w:eastAsia="ＭＳ ゴシック" w:hAnsi="ＭＳ ゴシック" w:hint="eastAsia"/>
          <w:sz w:val="20"/>
          <w:szCs w:val="20"/>
        </w:rPr>
        <w:t>。</w:t>
      </w:r>
    </w:p>
    <w:p w14:paraId="3D34F189" w14:textId="77777777" w:rsidR="00663D72" w:rsidRPr="0017060D" w:rsidRDefault="00A22AAB" w:rsidP="00635B98">
      <w:pPr>
        <w:rPr>
          <w:rFonts w:ascii="ＭＳ ゴシック" w:eastAsia="ＭＳ ゴシック" w:hAnsi="ＭＳ ゴシック"/>
          <w:sz w:val="22"/>
        </w:rPr>
      </w:pPr>
      <w:r w:rsidRPr="0017060D">
        <w:rPr>
          <w:rFonts w:ascii="ＭＳ ゴシック" w:eastAsia="ＭＳ ゴシック" w:hAnsi="ＭＳ ゴシック" w:hint="eastAsia"/>
          <w:sz w:val="20"/>
          <w:szCs w:val="20"/>
        </w:rPr>
        <w:t xml:space="preserve">　　</w:t>
      </w:r>
    </w:p>
    <w:p w14:paraId="3322F295" w14:textId="77777777" w:rsidR="00790E38" w:rsidRPr="0017060D" w:rsidRDefault="00790E38" w:rsidP="00975F12">
      <w:pPr>
        <w:ind w:firstLineChars="300" w:firstLine="650"/>
        <w:rPr>
          <w:rFonts w:ascii="ＭＳ ゴシック" w:eastAsia="ＭＳ ゴシック" w:hAnsi="ＭＳ ゴシック"/>
          <w:sz w:val="22"/>
          <w:u w:val="single"/>
        </w:rPr>
      </w:pPr>
      <w:r w:rsidRPr="0017060D">
        <w:rPr>
          <w:rFonts w:ascii="ＭＳ ゴシック" w:eastAsia="ＭＳ ゴシック" w:hAnsi="ＭＳ ゴシック" w:hint="eastAsia"/>
          <w:sz w:val="22"/>
        </w:rPr>
        <w:t>・</w:t>
      </w:r>
      <w:r w:rsidRPr="0017060D">
        <w:rPr>
          <w:rFonts w:ascii="ＭＳ ゴシック" w:eastAsia="ＭＳ ゴシック" w:hAnsi="ＭＳ ゴシック" w:hint="eastAsia"/>
          <w:sz w:val="22"/>
          <w:u w:val="single"/>
        </w:rPr>
        <w:t>立入検査における主な</w:t>
      </w:r>
      <w:r w:rsidR="00C61FF2" w:rsidRPr="0017060D">
        <w:rPr>
          <w:rFonts w:ascii="ＭＳ ゴシック" w:eastAsia="ＭＳ ゴシック" w:hAnsi="ＭＳ ゴシック" w:hint="eastAsia"/>
          <w:sz w:val="22"/>
          <w:u w:val="single"/>
        </w:rPr>
        <w:t>着眼点</w:t>
      </w:r>
    </w:p>
    <w:p w14:paraId="5EC1017D" w14:textId="77777777" w:rsidR="00F17878" w:rsidRPr="0017060D" w:rsidRDefault="00F17878" w:rsidP="00F17878">
      <w:pPr>
        <w:ind w:left="975" w:hangingChars="450" w:hanging="975"/>
        <w:rPr>
          <w:rFonts w:ascii="ＭＳ ゴシック" w:eastAsia="ＭＳ ゴシック" w:hAnsi="ＭＳ ゴシック"/>
        </w:rPr>
      </w:pPr>
      <w:r w:rsidRPr="0017060D">
        <w:rPr>
          <w:rFonts w:ascii="ＭＳ ゴシック" w:eastAsia="ＭＳ ゴシック" w:hAnsi="ＭＳ ゴシック" w:hint="eastAsia"/>
          <w:sz w:val="22"/>
        </w:rPr>
        <w:t xml:space="preserve"> </w:t>
      </w:r>
      <w:r w:rsidRPr="0017060D">
        <w:rPr>
          <w:rFonts w:ascii="ＭＳ ゴシック" w:eastAsia="ＭＳ ゴシック" w:hAnsi="ＭＳ ゴシック" w:hint="eastAsia"/>
        </w:rPr>
        <w:t xml:space="preserve">　     ‣標識</w:t>
      </w:r>
      <w:r w:rsidR="0082529B" w:rsidRPr="0017060D">
        <w:rPr>
          <w:rFonts w:ascii="ＭＳ ゴシック" w:eastAsia="ＭＳ ゴシック" w:hAnsi="ＭＳ ゴシック" w:hint="eastAsia"/>
        </w:rPr>
        <w:t>及び貸付条件表の表記に誤りがないか</w:t>
      </w:r>
      <w:r w:rsidRPr="0017060D">
        <w:rPr>
          <w:rFonts w:ascii="ＭＳ ゴシック" w:eastAsia="ＭＳ ゴシック" w:hAnsi="ＭＳ ゴシック" w:hint="eastAsia"/>
        </w:rPr>
        <w:t>。</w:t>
      </w:r>
    </w:p>
    <w:p w14:paraId="2D62FD91" w14:textId="77777777" w:rsidR="00F17878" w:rsidRDefault="00F17878" w:rsidP="00F17878">
      <w:pPr>
        <w:ind w:left="930" w:hangingChars="450" w:hanging="930"/>
        <w:rPr>
          <w:rFonts w:ascii="ＭＳ ゴシック" w:eastAsia="ＭＳ ゴシック" w:hAnsi="ＭＳ ゴシック"/>
        </w:rPr>
      </w:pPr>
      <w:r w:rsidRPr="0017060D">
        <w:rPr>
          <w:rFonts w:ascii="ＭＳ ゴシック" w:eastAsia="ＭＳ ゴシック" w:hAnsi="ＭＳ ゴシック" w:hint="eastAsia"/>
        </w:rPr>
        <w:t xml:space="preserve">　　　　‣</w:t>
      </w:r>
      <w:r w:rsidR="0082529B" w:rsidRPr="0017060D">
        <w:rPr>
          <w:rFonts w:ascii="ＭＳ ゴシック" w:eastAsia="ＭＳ ゴシック" w:hAnsi="ＭＳ ゴシック" w:hint="eastAsia"/>
        </w:rPr>
        <w:t>従業者証明書、</w:t>
      </w:r>
      <w:r w:rsidRPr="0017060D">
        <w:rPr>
          <w:rFonts w:ascii="ＭＳ ゴシック" w:eastAsia="ＭＳ ゴシック" w:hAnsi="ＭＳ ゴシック" w:hint="eastAsia"/>
        </w:rPr>
        <w:t>従業者名簿を作成し</w:t>
      </w:r>
      <w:r w:rsidR="0082529B" w:rsidRPr="0017060D">
        <w:rPr>
          <w:rFonts w:ascii="ＭＳ ゴシック" w:eastAsia="ＭＳ ゴシック" w:hAnsi="ＭＳ ゴシック" w:hint="eastAsia"/>
        </w:rPr>
        <w:t>て</w:t>
      </w:r>
      <w:r w:rsidRPr="0017060D">
        <w:rPr>
          <w:rFonts w:ascii="ＭＳ ゴシック" w:eastAsia="ＭＳ ゴシック" w:hAnsi="ＭＳ ゴシック" w:hint="eastAsia"/>
        </w:rPr>
        <w:t>いるか。</w:t>
      </w:r>
    </w:p>
    <w:p w14:paraId="49A65F65" w14:textId="77777777" w:rsidR="00F01523" w:rsidRPr="0017060D" w:rsidRDefault="00F01523" w:rsidP="00F17878">
      <w:pPr>
        <w:ind w:left="930" w:hangingChars="450" w:hanging="930"/>
        <w:rPr>
          <w:rFonts w:ascii="ＭＳ ゴシック" w:eastAsia="ＭＳ ゴシック" w:hAnsi="ＭＳ ゴシック"/>
        </w:rPr>
      </w:pPr>
      <w:r>
        <w:rPr>
          <w:rFonts w:ascii="ＭＳ ゴシック" w:eastAsia="ＭＳ ゴシック" w:hAnsi="ＭＳ ゴシック" w:hint="eastAsia"/>
        </w:rPr>
        <w:t xml:space="preserve">　　　　</w:t>
      </w:r>
      <w:r w:rsidRPr="0017060D">
        <w:rPr>
          <w:rFonts w:ascii="ＭＳ ゴシック" w:eastAsia="ＭＳ ゴシック" w:hAnsi="ＭＳ ゴシック" w:hint="eastAsia"/>
        </w:rPr>
        <w:t>‣</w:t>
      </w:r>
      <w:r w:rsidRPr="00F01523">
        <w:rPr>
          <w:rFonts w:ascii="ＭＳ ゴシック" w:eastAsia="ＭＳ ゴシック" w:hAnsi="ＭＳ ゴシック" w:hint="eastAsia"/>
        </w:rPr>
        <w:t>貸金業務取扱主任者を置き、貸金業の業務に従事する使用人等に対する助言や指導を行い貸金業の業務を適正に行っているか。</w:t>
      </w:r>
    </w:p>
    <w:p w14:paraId="0EA6769E" w14:textId="77777777" w:rsidR="0082529B" w:rsidRPr="0017060D" w:rsidRDefault="0082529B" w:rsidP="0082529B">
      <w:pPr>
        <w:ind w:leftChars="400" w:left="929" w:hangingChars="50" w:hanging="103"/>
        <w:rPr>
          <w:rFonts w:ascii="ＭＳ ゴシック" w:eastAsia="ＭＳ ゴシック" w:hAnsi="ＭＳ ゴシック"/>
        </w:rPr>
      </w:pPr>
      <w:r w:rsidRPr="0017060D">
        <w:rPr>
          <w:rFonts w:ascii="ＭＳ ゴシック" w:eastAsia="ＭＳ ゴシック" w:hAnsi="ＭＳ ゴシック" w:hint="eastAsia"/>
        </w:rPr>
        <w:t>‣個人顧客との貸付契約に際し、個人情報取扱同意を得た上で信用情報機関が保有する情報を使用し、返済能力調査を行っているか。</w:t>
      </w:r>
    </w:p>
    <w:p w14:paraId="23214578" w14:textId="77777777" w:rsidR="0082529B" w:rsidRPr="0017060D" w:rsidRDefault="0082529B" w:rsidP="0082529B">
      <w:pPr>
        <w:ind w:left="930" w:hangingChars="450" w:hanging="930"/>
        <w:rPr>
          <w:rFonts w:ascii="ＭＳ ゴシック" w:eastAsia="ＭＳ ゴシック" w:hAnsi="ＭＳ ゴシック"/>
        </w:rPr>
      </w:pPr>
      <w:r w:rsidRPr="0017060D">
        <w:rPr>
          <w:rFonts w:ascii="ＭＳ ゴシック" w:eastAsia="ＭＳ ゴシック" w:hAnsi="ＭＳ ゴシック" w:hint="eastAsia"/>
        </w:rPr>
        <w:t xml:space="preserve">　　　　‣個人顧客に対する貸付</w:t>
      </w:r>
      <w:r w:rsidR="00D85336" w:rsidRPr="0017060D">
        <w:rPr>
          <w:rFonts w:ascii="ＭＳ ゴシック" w:eastAsia="ＭＳ ゴシック" w:hAnsi="ＭＳ ゴシック" w:hint="eastAsia"/>
        </w:rPr>
        <w:t>け</w:t>
      </w:r>
      <w:r w:rsidRPr="0017060D">
        <w:rPr>
          <w:rFonts w:ascii="ＭＳ ゴシック" w:eastAsia="ＭＳ ゴシック" w:hAnsi="ＭＳ ゴシック" w:hint="eastAsia"/>
        </w:rPr>
        <w:t>において、年収の3分の1を超えた貸付けを行っていないか。</w:t>
      </w:r>
    </w:p>
    <w:p w14:paraId="4E72DDAA" w14:textId="77777777" w:rsidR="00F17878" w:rsidRPr="0017060D" w:rsidRDefault="001C67C7" w:rsidP="006F56B6">
      <w:pPr>
        <w:ind w:leftChars="300" w:left="945" w:hangingChars="150" w:hanging="325"/>
        <w:rPr>
          <w:rFonts w:ascii="ＭＳ ゴシック" w:eastAsia="ＭＳ ゴシック" w:hAnsi="ＭＳ ゴシック"/>
        </w:rPr>
      </w:pPr>
      <w:r w:rsidRPr="0017060D">
        <w:rPr>
          <w:rFonts w:ascii="ＭＳ ゴシック" w:eastAsia="ＭＳ ゴシック" w:hAnsi="ＭＳ ゴシック" w:hint="eastAsia"/>
          <w:sz w:val="22"/>
        </w:rPr>
        <w:t xml:space="preserve">　</w:t>
      </w:r>
      <w:r w:rsidR="00F17878" w:rsidRPr="0017060D">
        <w:rPr>
          <w:rFonts w:ascii="ＭＳ ゴシック" w:eastAsia="ＭＳ ゴシック" w:hAnsi="ＭＳ ゴシック" w:hint="eastAsia"/>
        </w:rPr>
        <w:t>‣契約締結前書面、契約書面、</w:t>
      </w:r>
      <w:r w:rsidR="0082529B" w:rsidRPr="0017060D">
        <w:rPr>
          <w:rFonts w:ascii="ＭＳ ゴシック" w:eastAsia="ＭＳ ゴシック" w:hAnsi="ＭＳ ゴシック" w:hint="eastAsia"/>
        </w:rPr>
        <w:t>連帯保証契約書面（概要、詳細説明書含む。）の</w:t>
      </w:r>
      <w:r w:rsidR="00F17878" w:rsidRPr="0017060D">
        <w:rPr>
          <w:rFonts w:ascii="ＭＳ ゴシック" w:eastAsia="ＭＳ ゴシック" w:hAnsi="ＭＳ ゴシック" w:hint="eastAsia"/>
        </w:rPr>
        <w:t>法に定められ</w:t>
      </w:r>
      <w:r w:rsidR="00F17878" w:rsidRPr="0017060D">
        <w:rPr>
          <w:rFonts w:ascii="ＭＳ ゴシック" w:eastAsia="ＭＳ ゴシック" w:hAnsi="ＭＳ ゴシック" w:hint="eastAsia"/>
        </w:rPr>
        <w:lastRenderedPageBreak/>
        <w:t>た事項</w:t>
      </w:r>
      <w:r w:rsidR="0082529B" w:rsidRPr="0017060D">
        <w:rPr>
          <w:rFonts w:ascii="ＭＳ ゴシック" w:eastAsia="ＭＳ ゴシック" w:hAnsi="ＭＳ ゴシック" w:hint="eastAsia"/>
        </w:rPr>
        <w:t>を</w:t>
      </w:r>
      <w:r w:rsidR="00F17878" w:rsidRPr="0017060D">
        <w:rPr>
          <w:rFonts w:ascii="ＭＳ ゴシック" w:eastAsia="ＭＳ ゴシック" w:hAnsi="ＭＳ ゴシック" w:hint="eastAsia"/>
        </w:rPr>
        <w:t>記載</w:t>
      </w:r>
      <w:r w:rsidR="0082529B" w:rsidRPr="0017060D">
        <w:rPr>
          <w:rFonts w:ascii="ＭＳ ゴシック" w:eastAsia="ＭＳ ゴシック" w:hAnsi="ＭＳ ゴシック" w:hint="eastAsia"/>
        </w:rPr>
        <w:t>した書面を交付して</w:t>
      </w:r>
      <w:r w:rsidR="00F17878" w:rsidRPr="0017060D">
        <w:rPr>
          <w:rFonts w:ascii="ＭＳ ゴシック" w:eastAsia="ＭＳ ゴシック" w:hAnsi="ＭＳ ゴシック" w:hint="eastAsia"/>
        </w:rPr>
        <w:t>い</w:t>
      </w:r>
      <w:r w:rsidR="0082529B" w:rsidRPr="0017060D">
        <w:rPr>
          <w:rFonts w:ascii="ＭＳ ゴシック" w:eastAsia="ＭＳ ゴシック" w:hAnsi="ＭＳ ゴシック" w:hint="eastAsia"/>
        </w:rPr>
        <w:t>る</w:t>
      </w:r>
      <w:r w:rsidR="00F17878" w:rsidRPr="0017060D">
        <w:rPr>
          <w:rFonts w:ascii="ＭＳ ゴシック" w:eastAsia="ＭＳ ゴシック" w:hAnsi="ＭＳ ゴシック" w:hint="eastAsia"/>
        </w:rPr>
        <w:t>か。</w:t>
      </w:r>
    </w:p>
    <w:p w14:paraId="27AEB121" w14:textId="77777777" w:rsidR="00C15F5D" w:rsidRDefault="006F56B6" w:rsidP="006F56B6">
      <w:pPr>
        <w:rPr>
          <w:rFonts w:ascii="ＭＳ ゴシック" w:eastAsia="ＭＳ ゴシック" w:hAnsi="ＭＳ ゴシック"/>
        </w:rPr>
      </w:pPr>
      <w:r w:rsidRPr="0017060D">
        <w:rPr>
          <w:rFonts w:ascii="ＭＳ ゴシック" w:eastAsia="ＭＳ ゴシック" w:hAnsi="ＭＳ ゴシック" w:hint="eastAsia"/>
        </w:rPr>
        <w:t xml:space="preserve">　　　　‣利息制限法に規定する利率を超える契約締結や利息の受領、その支払</w:t>
      </w:r>
      <w:r w:rsidR="00D85336" w:rsidRPr="0017060D">
        <w:rPr>
          <w:rFonts w:ascii="ＭＳ ゴシック" w:eastAsia="ＭＳ ゴシック" w:hAnsi="ＭＳ ゴシック" w:hint="eastAsia"/>
        </w:rPr>
        <w:t>い</w:t>
      </w:r>
      <w:r w:rsidRPr="0017060D">
        <w:rPr>
          <w:rFonts w:ascii="ＭＳ ゴシック" w:eastAsia="ＭＳ ゴシック" w:hAnsi="ＭＳ ゴシック" w:hint="eastAsia"/>
        </w:rPr>
        <w:t>を要求していない</w:t>
      </w:r>
    </w:p>
    <w:p w14:paraId="73CE07D1" w14:textId="77777777" w:rsidR="006F56B6" w:rsidRPr="0017060D" w:rsidRDefault="00C15F5D" w:rsidP="00C15F5D">
      <w:pPr>
        <w:ind w:firstLineChars="450" w:firstLine="930"/>
        <w:rPr>
          <w:rFonts w:ascii="ＭＳ ゴシック" w:eastAsia="ＭＳ ゴシック" w:hAnsi="ＭＳ ゴシック"/>
        </w:rPr>
      </w:pPr>
      <w:r>
        <w:rPr>
          <w:rFonts w:ascii="ＭＳ ゴシック" w:eastAsia="ＭＳ ゴシック" w:hAnsi="ＭＳ ゴシック" w:hint="eastAsia"/>
        </w:rPr>
        <w:t>か</w:t>
      </w:r>
      <w:r w:rsidR="006F56B6" w:rsidRPr="0017060D">
        <w:rPr>
          <w:rFonts w:ascii="ＭＳ ゴシック" w:eastAsia="ＭＳ ゴシック" w:hAnsi="ＭＳ ゴシック" w:hint="eastAsia"/>
        </w:rPr>
        <w:t>。</w:t>
      </w:r>
    </w:p>
    <w:p w14:paraId="420ECC0B" w14:textId="77777777" w:rsidR="00C61FF2" w:rsidRDefault="00D058CF" w:rsidP="00D058CF">
      <w:pPr>
        <w:ind w:left="930" w:hangingChars="450" w:hanging="930"/>
        <w:rPr>
          <w:rFonts w:ascii="ＭＳ ゴシック" w:eastAsia="ＭＳ ゴシック" w:hAnsi="ＭＳ ゴシック"/>
        </w:rPr>
      </w:pPr>
      <w:r w:rsidRPr="0017060D">
        <w:rPr>
          <w:rFonts w:ascii="ＭＳ ゴシック" w:eastAsia="ＭＳ ゴシック" w:hAnsi="ＭＳ ゴシック" w:hint="eastAsia"/>
        </w:rPr>
        <w:t xml:space="preserve">　　　　</w:t>
      </w:r>
      <w:r w:rsidR="0096109F" w:rsidRPr="0017060D">
        <w:rPr>
          <w:rFonts w:ascii="ＭＳ ゴシック" w:eastAsia="ＭＳ ゴシック" w:hAnsi="ＭＳ ゴシック" w:hint="eastAsia"/>
        </w:rPr>
        <w:t>‣領収書、帳簿、交渉経過記録を作成し、保存しているか。</w:t>
      </w:r>
    </w:p>
    <w:p w14:paraId="4CB6AA39" w14:textId="77777777" w:rsidR="00745EE0" w:rsidRDefault="00745EE0" w:rsidP="00745EE0">
      <w:pPr>
        <w:rPr>
          <w:rFonts w:ascii="ＭＳ ゴシック" w:eastAsia="ＭＳ ゴシック" w:hAnsi="ＭＳ ゴシック"/>
        </w:rPr>
      </w:pPr>
      <w:r>
        <w:rPr>
          <w:rFonts w:ascii="ＭＳ ゴシック" w:eastAsia="ＭＳ ゴシック" w:hAnsi="ＭＳ ゴシック" w:hint="eastAsia"/>
        </w:rPr>
        <w:t xml:space="preserve">　　　　‣個人事業主の貸金業者にあっては、</w:t>
      </w:r>
      <w:r w:rsidRPr="00745EE0">
        <w:rPr>
          <w:rFonts w:ascii="ＭＳ ゴシック" w:eastAsia="ＭＳ ゴシック" w:hAnsi="ＭＳ ゴシック" w:hint="eastAsia"/>
        </w:rPr>
        <w:t>純資産額</w:t>
      </w:r>
      <w:r>
        <w:rPr>
          <w:rFonts w:ascii="ＭＳ ゴシック" w:eastAsia="ＭＳ ゴシック" w:hAnsi="ＭＳ ゴシック" w:hint="eastAsia"/>
        </w:rPr>
        <w:t>（</w:t>
      </w:r>
      <w:r w:rsidRPr="00745EE0">
        <w:rPr>
          <w:rFonts w:ascii="ＭＳ ゴシック" w:eastAsia="ＭＳ ゴシック" w:hAnsi="ＭＳ ゴシック" w:hint="eastAsia"/>
        </w:rPr>
        <w:t>5,000万円以上</w:t>
      </w:r>
      <w:r>
        <w:rPr>
          <w:rFonts w:ascii="ＭＳ ゴシック" w:eastAsia="ＭＳ ゴシック" w:hAnsi="ＭＳ ゴシック" w:hint="eastAsia"/>
        </w:rPr>
        <w:t>）の要件を常に維持している</w:t>
      </w:r>
    </w:p>
    <w:p w14:paraId="16AD1996" w14:textId="77777777" w:rsidR="00745EE0" w:rsidRPr="0017060D" w:rsidRDefault="00EF32FB" w:rsidP="00745EE0">
      <w:pPr>
        <w:ind w:firstLineChars="450" w:firstLine="930"/>
        <w:rPr>
          <w:rFonts w:ascii="ＭＳ ゴシック" w:eastAsia="ＭＳ ゴシック" w:hAnsi="ＭＳ ゴシック"/>
        </w:rPr>
      </w:pPr>
      <w:r>
        <w:rPr>
          <w:rFonts w:ascii="ＭＳ ゴシック" w:eastAsia="ＭＳ ゴシック" w:hAnsi="ＭＳ ゴシック" w:hint="eastAsia"/>
        </w:rPr>
        <w:t>か（預貯金</w:t>
      </w:r>
      <w:r w:rsidR="00745EE0">
        <w:rPr>
          <w:rFonts w:ascii="ＭＳ ゴシック" w:eastAsia="ＭＳ ゴシック" w:hAnsi="ＭＳ ゴシック" w:hint="eastAsia"/>
        </w:rPr>
        <w:t>通帳等の現物の確認</w:t>
      </w:r>
      <w:r>
        <w:rPr>
          <w:rFonts w:ascii="ＭＳ ゴシック" w:eastAsia="ＭＳ ゴシック" w:hAnsi="ＭＳ ゴシック" w:hint="eastAsia"/>
        </w:rPr>
        <w:t>等</w:t>
      </w:r>
      <w:r w:rsidR="00745EE0">
        <w:rPr>
          <w:rFonts w:ascii="ＭＳ ゴシック" w:eastAsia="ＭＳ ゴシック" w:hAnsi="ＭＳ ゴシック" w:hint="eastAsia"/>
        </w:rPr>
        <w:t>。）</w:t>
      </w:r>
      <w:r w:rsidR="00745EE0" w:rsidRPr="00745EE0">
        <w:rPr>
          <w:rFonts w:ascii="ＭＳ ゴシック" w:eastAsia="ＭＳ ゴシック" w:hAnsi="ＭＳ ゴシック" w:hint="eastAsia"/>
        </w:rPr>
        <w:t>。</w:t>
      </w:r>
    </w:p>
    <w:p w14:paraId="09BB50E9" w14:textId="77777777" w:rsidR="00217D78" w:rsidRPr="0017060D" w:rsidRDefault="00217D78" w:rsidP="00D058CF">
      <w:pPr>
        <w:ind w:left="930" w:hangingChars="450" w:hanging="930"/>
        <w:rPr>
          <w:rFonts w:ascii="ＭＳ ゴシック" w:eastAsia="ＭＳ ゴシック" w:hAnsi="ＭＳ ゴシック"/>
        </w:rPr>
      </w:pPr>
    </w:p>
    <w:p w14:paraId="721B9DB5" w14:textId="77777777" w:rsidR="0020231C" w:rsidRPr="0017060D" w:rsidRDefault="0020231C" w:rsidP="0020231C">
      <w:pPr>
        <w:ind w:firstLineChars="100" w:firstLine="207"/>
        <w:rPr>
          <w:rFonts w:ascii="ＭＳ ゴシック" w:eastAsia="ＭＳ ゴシック" w:hAnsi="ＭＳ ゴシック"/>
        </w:rPr>
      </w:pPr>
      <w:r w:rsidRPr="0017060D">
        <w:rPr>
          <w:rFonts w:ascii="ＭＳ ゴシック" w:eastAsia="ＭＳ ゴシック" w:hAnsi="ＭＳ ゴシック" w:hint="eastAsia"/>
          <w:b/>
          <w:bCs/>
        </w:rPr>
        <w:t>３　廃業業者（「みなし貸金業者」）への対応</w:t>
      </w:r>
    </w:p>
    <w:p w14:paraId="287E2942" w14:textId="77777777" w:rsidR="0020231C" w:rsidRPr="0017060D" w:rsidRDefault="0020231C" w:rsidP="0048245E">
      <w:pPr>
        <w:ind w:leftChars="311" w:left="850" w:hangingChars="100" w:hanging="207"/>
        <w:rPr>
          <w:rFonts w:ascii="ＭＳ ゴシック" w:eastAsia="ＭＳ ゴシック" w:hAnsi="ＭＳ ゴシック"/>
        </w:rPr>
      </w:pPr>
      <w:r w:rsidRPr="0017060D">
        <w:rPr>
          <w:rFonts w:ascii="ＭＳ ゴシック" w:eastAsia="ＭＳ ゴシック" w:hAnsi="ＭＳ ゴシック" w:hint="eastAsia"/>
        </w:rPr>
        <w:t>・貸金業の登録不更新、廃業や登録の取消しなどによって貸金業登録の効力を失ったあとでも、</w:t>
      </w:r>
    </w:p>
    <w:p w14:paraId="0B01903D" w14:textId="77777777" w:rsidR="0020231C" w:rsidRPr="0017060D" w:rsidRDefault="00C1158D" w:rsidP="0020231C">
      <w:pPr>
        <w:ind w:leftChars="380" w:left="826" w:hangingChars="20" w:hanging="41"/>
        <w:rPr>
          <w:rFonts w:ascii="ＭＳ ゴシック" w:eastAsia="ＭＳ ゴシック" w:hAnsi="ＭＳ ゴシック"/>
        </w:rPr>
      </w:pPr>
      <w:r w:rsidRPr="00C1158D">
        <w:rPr>
          <w:rFonts w:ascii="ＭＳ ゴシック" w:eastAsia="ＭＳ ゴシック" w:hAnsi="ＭＳ ゴシック" w:hint="eastAsia"/>
        </w:rPr>
        <w:t>保</w:t>
      </w:r>
      <w:r w:rsidR="00642B44">
        <w:rPr>
          <w:rFonts w:ascii="ＭＳ ゴシック" w:eastAsia="ＭＳ ゴシック" w:hAnsi="ＭＳ ゴシック" w:hint="eastAsia"/>
        </w:rPr>
        <w:t>有している未回収の残貸付債権に基づく取引きが終了するまでは、</w:t>
      </w:r>
      <w:r w:rsidR="00E37FBE">
        <w:rPr>
          <w:rFonts w:ascii="ＭＳ ゴシック" w:eastAsia="ＭＳ ゴシック" w:hAnsi="ＭＳ ゴシック" w:hint="eastAsia"/>
        </w:rPr>
        <w:t>引き続き</w:t>
      </w:r>
      <w:r w:rsidR="0020231C" w:rsidRPr="0017060D">
        <w:rPr>
          <w:rFonts w:ascii="ＭＳ ゴシック" w:eastAsia="ＭＳ ゴシック" w:hAnsi="ＭＳ ゴシック" w:hint="eastAsia"/>
        </w:rPr>
        <w:t>貸金業者とみなされる（これらの業者を「みなし貸金業者」と</w:t>
      </w:r>
      <w:r w:rsidR="00642B44">
        <w:rPr>
          <w:rFonts w:ascii="ＭＳ ゴシック" w:eastAsia="ＭＳ ゴシック" w:hAnsi="ＭＳ ゴシック" w:hint="eastAsia"/>
        </w:rPr>
        <w:t>いいます。）</w:t>
      </w:r>
      <w:r w:rsidR="00F0073C">
        <w:rPr>
          <w:rFonts w:ascii="ＭＳ ゴシック" w:eastAsia="ＭＳ ゴシック" w:hAnsi="ＭＳ ゴシック" w:hint="eastAsia"/>
        </w:rPr>
        <w:t>ため</w:t>
      </w:r>
      <w:r w:rsidR="0020231C" w:rsidRPr="0017060D">
        <w:rPr>
          <w:rFonts w:ascii="ＭＳ ゴシック" w:eastAsia="ＭＳ ゴシック" w:hAnsi="ＭＳ ゴシック" w:hint="eastAsia"/>
        </w:rPr>
        <w:t>、貸金業法等の適用を受けます（貸金業法第43条）。</w:t>
      </w:r>
    </w:p>
    <w:p w14:paraId="56071DAB" w14:textId="77777777" w:rsidR="0020231C" w:rsidRPr="0017060D" w:rsidRDefault="0020231C" w:rsidP="0020231C">
      <w:pPr>
        <w:ind w:leftChars="300" w:left="827" w:hangingChars="100" w:hanging="207"/>
        <w:rPr>
          <w:rFonts w:ascii="ＭＳ ゴシック" w:eastAsia="ＭＳ ゴシック" w:hAnsi="ＭＳ ゴシック"/>
        </w:rPr>
      </w:pPr>
      <w:r w:rsidRPr="0017060D">
        <w:rPr>
          <w:rFonts w:ascii="ＭＳ ゴシック" w:eastAsia="ＭＳ ゴシック" w:hAnsi="ＭＳ ゴシック" w:hint="eastAsia"/>
        </w:rPr>
        <w:t>・みなし貸金業者が新規の貸付けを行っている場合は</w:t>
      </w:r>
      <w:r w:rsidRPr="0017060D">
        <w:rPr>
          <w:rFonts w:ascii="ＭＳ ゴシック" w:eastAsia="ＭＳ ゴシック" w:hAnsi="ＭＳ ゴシック" w:hint="eastAsia"/>
          <w:u w:val="single"/>
        </w:rPr>
        <w:t>無登録営業</w:t>
      </w:r>
      <w:r w:rsidRPr="0017060D">
        <w:rPr>
          <w:rFonts w:ascii="ＭＳ ゴシック" w:eastAsia="ＭＳ ゴシック" w:hAnsi="ＭＳ ゴシック" w:hint="eastAsia"/>
        </w:rPr>
        <w:t>となり、各種罰則が科される可能性があります。</w:t>
      </w:r>
    </w:p>
    <w:p w14:paraId="6A0A1B16" w14:textId="77777777" w:rsidR="0020231C" w:rsidRPr="0017060D" w:rsidRDefault="0020231C" w:rsidP="0020231C">
      <w:pPr>
        <w:ind w:leftChars="300" w:left="827" w:hangingChars="100" w:hanging="207"/>
        <w:rPr>
          <w:rFonts w:ascii="ＭＳ ゴシック" w:eastAsia="ＭＳ ゴシック" w:hAnsi="ＭＳ ゴシック"/>
        </w:rPr>
      </w:pPr>
      <w:r w:rsidRPr="0017060D">
        <w:rPr>
          <w:rFonts w:ascii="ＭＳ ゴシック" w:eastAsia="ＭＳ ゴシック" w:hAnsi="ＭＳ ゴシック" w:hint="eastAsia"/>
        </w:rPr>
        <w:t>・残貸付債権額および連絡先の変更等の状況を把握するため、「残貸付債権の状況等に係る報告書」（以下「残貸付債権報告書」という。）の提出を求めています（貸金業法第24条の6の10）。</w:t>
      </w:r>
    </w:p>
    <w:p w14:paraId="20BDFF66" w14:textId="77777777" w:rsidR="0020231C" w:rsidRPr="0017060D" w:rsidRDefault="0020231C" w:rsidP="0020231C">
      <w:pPr>
        <w:ind w:leftChars="300" w:left="827" w:hangingChars="100" w:hanging="207"/>
        <w:rPr>
          <w:rFonts w:ascii="ＭＳ ゴシック" w:eastAsia="ＭＳ ゴシック" w:hAnsi="ＭＳ ゴシック"/>
        </w:rPr>
      </w:pPr>
      <w:r w:rsidRPr="0017060D">
        <w:rPr>
          <w:rFonts w:ascii="ＭＳ ゴシック" w:eastAsia="ＭＳ ゴシック" w:hAnsi="ＭＳ ゴシック" w:hint="eastAsia"/>
        </w:rPr>
        <w:t>・残貸付債権報告書の提出が途絶えたり所在不明等になった場合は、営業所等の所在地へ赴いて現地確認検査を行う場合があります。こうした取組みを通じて、みなし貸金業者の実態把握に努めています。</w:t>
      </w:r>
    </w:p>
    <w:p w14:paraId="33FBAED1" w14:textId="77777777" w:rsidR="0020231C" w:rsidRPr="0017060D" w:rsidRDefault="0020231C" w:rsidP="0020231C">
      <w:pPr>
        <w:ind w:leftChars="100" w:left="414" w:hangingChars="100" w:hanging="207"/>
        <w:rPr>
          <w:rFonts w:ascii="ＭＳ ゴシック" w:eastAsia="ＭＳ ゴシック" w:hAnsi="ＭＳ ゴシック"/>
        </w:rPr>
      </w:pPr>
    </w:p>
    <w:p w14:paraId="596E5BB2" w14:textId="61AA66D6" w:rsidR="0020231C" w:rsidRPr="00422606" w:rsidRDefault="00FB4612" w:rsidP="0020231C">
      <w:pPr>
        <w:spacing w:line="276" w:lineRule="auto"/>
        <w:ind w:firstLineChars="350" w:firstLine="726"/>
        <w:rPr>
          <w:rFonts w:ascii="ＭＳ ゴシック" w:eastAsia="ＭＳ ゴシック" w:hAnsi="ＭＳ ゴシック"/>
          <w:b/>
        </w:rPr>
      </w:pPr>
      <w:r>
        <w:rPr>
          <w:rFonts w:ascii="ＭＳ ゴシック" w:eastAsia="ＭＳ ゴシック" w:hAnsi="ＭＳ ゴシック" w:hint="eastAsia"/>
          <w:b/>
        </w:rPr>
        <w:t>＜</w:t>
      </w:r>
      <w:r w:rsidR="00396856">
        <w:rPr>
          <w:rFonts w:ascii="ＭＳ ゴシック" w:eastAsia="ＭＳ ゴシック" w:hAnsi="ＭＳ ゴシック" w:hint="eastAsia"/>
          <w:b/>
        </w:rPr>
        <w:t>みなし貸金業者</w:t>
      </w:r>
      <w:r w:rsidR="00874E02">
        <w:rPr>
          <w:rFonts w:ascii="ＭＳ ゴシック" w:eastAsia="ＭＳ ゴシック" w:hAnsi="ＭＳ ゴシック" w:hint="eastAsia"/>
          <w:b/>
        </w:rPr>
        <w:t>数（</w:t>
      </w:r>
      <w:r w:rsidR="00BC2F8D">
        <w:rPr>
          <w:rFonts w:ascii="ＭＳ ゴシック" w:eastAsia="ＭＳ ゴシック" w:hAnsi="ＭＳ ゴシック" w:hint="eastAsia"/>
          <w:b/>
        </w:rPr>
        <w:t>令和</w:t>
      </w:r>
      <w:r w:rsidR="00E23EAC">
        <w:rPr>
          <w:rFonts w:ascii="ＭＳ ゴシック" w:eastAsia="ＭＳ ゴシック" w:hAnsi="ＭＳ ゴシック" w:hint="eastAsia"/>
          <w:b/>
        </w:rPr>
        <w:t>６</w:t>
      </w:r>
      <w:r w:rsidR="00927F95" w:rsidRPr="00422606">
        <w:rPr>
          <w:rFonts w:ascii="ＭＳ ゴシック" w:eastAsia="ＭＳ ゴシック" w:hAnsi="ＭＳ ゴシック" w:hint="eastAsia"/>
          <w:b/>
        </w:rPr>
        <w:t>年</w:t>
      </w:r>
      <w:r w:rsidR="00785CE8" w:rsidRPr="00785CE8">
        <w:rPr>
          <w:rFonts w:ascii="ＭＳ ゴシック" w:eastAsia="ＭＳ ゴシック" w:hAnsi="ＭＳ ゴシック" w:hint="eastAsia"/>
          <w:b/>
        </w:rPr>
        <w:t>１</w:t>
      </w:r>
      <w:r w:rsidR="0093068F">
        <w:rPr>
          <w:rFonts w:ascii="ＭＳ ゴシック" w:eastAsia="ＭＳ ゴシック" w:hAnsi="ＭＳ ゴシック" w:hint="eastAsia"/>
          <w:b/>
        </w:rPr>
        <w:t>２</w:t>
      </w:r>
      <w:r w:rsidR="007D2656" w:rsidRPr="00422606">
        <w:rPr>
          <w:rFonts w:ascii="ＭＳ ゴシック" w:eastAsia="ＭＳ ゴシック" w:hAnsi="ＭＳ ゴシック" w:hint="eastAsia"/>
          <w:b/>
        </w:rPr>
        <w:t>月末</w:t>
      </w:r>
      <w:r w:rsidR="00B53556">
        <w:rPr>
          <w:rFonts w:ascii="ＭＳ ゴシック" w:eastAsia="ＭＳ ゴシック" w:hAnsi="ＭＳ ゴシック" w:hint="eastAsia"/>
          <w:b/>
        </w:rPr>
        <w:t>時点</w:t>
      </w:r>
      <w:r w:rsidR="007D2656" w:rsidRPr="00422606">
        <w:rPr>
          <w:rFonts w:ascii="ＭＳ ゴシック" w:eastAsia="ＭＳ ゴシック" w:hAnsi="ＭＳ ゴシック" w:hint="eastAsia"/>
          <w:b/>
        </w:rPr>
        <w:t>）</w:t>
      </w:r>
      <w:r w:rsidR="0020231C" w:rsidRPr="00422606">
        <w:rPr>
          <w:rFonts w:ascii="ＭＳ ゴシック" w:eastAsia="ＭＳ ゴシック" w:hAnsi="ＭＳ ゴシック" w:hint="eastAsia"/>
          <w:b/>
        </w:rPr>
        <w:t>＞</w:t>
      </w:r>
    </w:p>
    <w:p w14:paraId="79C09859" w14:textId="2ADD0969" w:rsidR="0020231C" w:rsidRPr="00422606" w:rsidRDefault="0020231C" w:rsidP="0020231C">
      <w:pPr>
        <w:spacing w:line="276" w:lineRule="auto"/>
        <w:ind w:firstLineChars="400" w:firstLine="830"/>
        <w:rPr>
          <w:rFonts w:ascii="ＭＳ ゴシック" w:eastAsia="ＭＳ ゴシック" w:hAnsi="ＭＳ ゴシック"/>
          <w:b/>
        </w:rPr>
      </w:pPr>
      <w:r w:rsidRPr="00422606">
        <w:rPr>
          <w:rFonts w:ascii="ＭＳ ゴシック" w:eastAsia="ＭＳ ゴシック" w:hAnsi="ＭＳ ゴシック" w:hint="eastAsia"/>
          <w:b/>
        </w:rPr>
        <w:t xml:space="preserve">・みなし貸金業者数　　</w:t>
      </w:r>
      <w:r w:rsidR="004F1E26">
        <w:rPr>
          <w:rFonts w:ascii="ＭＳ ゴシック" w:eastAsia="ＭＳ ゴシック" w:hAnsi="ＭＳ ゴシック" w:hint="eastAsia"/>
          <w:b/>
        </w:rPr>
        <w:t>１０</w:t>
      </w:r>
      <w:r w:rsidR="00785CE8">
        <w:rPr>
          <w:rFonts w:ascii="ＭＳ ゴシック" w:eastAsia="ＭＳ ゴシック" w:hAnsi="ＭＳ ゴシック" w:hint="eastAsia"/>
          <w:b/>
        </w:rPr>
        <w:t>２</w:t>
      </w:r>
      <w:r w:rsidRPr="00422606">
        <w:rPr>
          <w:rFonts w:ascii="ＭＳ ゴシック" w:eastAsia="ＭＳ ゴシック" w:hAnsi="ＭＳ ゴシック" w:hint="eastAsia"/>
          <w:b/>
        </w:rPr>
        <w:t>者(社)</w:t>
      </w:r>
    </w:p>
    <w:p w14:paraId="6CA1829E" w14:textId="77777777" w:rsidR="0020231C" w:rsidRPr="00422606" w:rsidRDefault="0020231C" w:rsidP="0020231C">
      <w:pPr>
        <w:spacing w:line="276" w:lineRule="auto"/>
        <w:ind w:firstLineChars="731" w:firstLine="1145"/>
        <w:rPr>
          <w:rFonts w:ascii="ＭＳ ゴシック" w:eastAsia="ＭＳ ゴシック" w:hAnsi="ＭＳ ゴシック"/>
          <w:sz w:val="16"/>
          <w:szCs w:val="16"/>
        </w:rPr>
      </w:pPr>
      <w:r w:rsidRPr="00422606">
        <w:rPr>
          <w:rFonts w:ascii="ＭＳ ゴシック" w:eastAsia="ＭＳ ゴシック" w:hAnsi="ＭＳ ゴシック" w:hint="eastAsia"/>
          <w:sz w:val="16"/>
          <w:szCs w:val="16"/>
        </w:rPr>
        <w:t>※平成19年以降に廃業し、残貸付債権があると思われる業者数。</w:t>
      </w:r>
    </w:p>
    <w:p w14:paraId="07381BE9" w14:textId="77777777" w:rsidR="00A71D8F" w:rsidRPr="0017060D" w:rsidRDefault="00A71D8F" w:rsidP="002B4BED">
      <w:pPr>
        <w:spacing w:line="276" w:lineRule="auto"/>
        <w:ind w:firstLineChars="150" w:firstLine="325"/>
        <w:rPr>
          <w:rFonts w:ascii="ＭＳ ゴシック" w:eastAsia="ＭＳ ゴシック" w:hAnsi="ＭＳ ゴシック"/>
          <w:sz w:val="22"/>
        </w:rPr>
      </w:pPr>
    </w:p>
    <w:p w14:paraId="0E9371EB" w14:textId="77777777" w:rsidR="00F35EBA" w:rsidRPr="0017060D" w:rsidRDefault="00790E38" w:rsidP="00F35EBA">
      <w:pPr>
        <w:ind w:leftChars="200" w:left="1063" w:hangingChars="300" w:hanging="650"/>
        <w:rPr>
          <w:rFonts w:ascii="ＭＳ ゴシック" w:eastAsia="ＭＳ ゴシック" w:hAnsi="ＭＳ ゴシック"/>
          <w:b/>
          <w:sz w:val="22"/>
        </w:rPr>
      </w:pPr>
      <w:r w:rsidRPr="0017060D">
        <w:rPr>
          <w:rFonts w:ascii="ＭＳ ゴシック" w:eastAsia="ＭＳ ゴシック" w:hAnsi="ＭＳ ゴシック" w:hint="eastAsia"/>
          <w:sz w:val="22"/>
        </w:rPr>
        <w:t xml:space="preserve">　</w:t>
      </w:r>
      <w:r w:rsidR="00A461A6" w:rsidRPr="0017060D">
        <w:rPr>
          <w:rFonts w:ascii="ＭＳ ゴシック" w:eastAsia="ＭＳ ゴシック" w:hAnsi="ＭＳ ゴシック" w:hint="eastAsia"/>
          <w:b/>
          <w:sz w:val="22"/>
        </w:rPr>
        <w:t>４</w:t>
      </w:r>
      <w:r w:rsidRPr="0017060D">
        <w:rPr>
          <w:rFonts w:ascii="ＭＳ ゴシック" w:eastAsia="ＭＳ ゴシック" w:hAnsi="ＭＳ ゴシック" w:hint="eastAsia"/>
          <w:b/>
          <w:sz w:val="22"/>
        </w:rPr>
        <w:t xml:space="preserve">　行政処分の状況</w:t>
      </w:r>
    </w:p>
    <w:p w14:paraId="498607A8" w14:textId="1A45876E" w:rsidR="00F35EBA" w:rsidRPr="0017060D" w:rsidRDefault="00790E38" w:rsidP="00F35EBA">
      <w:pPr>
        <w:ind w:firstLine="723"/>
        <w:rPr>
          <w:rFonts w:ascii="ＭＳ ゴシック" w:eastAsia="ＭＳ ゴシック" w:hAnsi="ＭＳ ゴシック"/>
          <w:b/>
          <w:sz w:val="22"/>
        </w:rPr>
      </w:pPr>
      <w:r w:rsidRPr="0017060D">
        <w:rPr>
          <w:rFonts w:ascii="ＭＳ ゴシック" w:eastAsia="ＭＳ ゴシック" w:hAnsi="ＭＳ ゴシック" w:hint="eastAsia"/>
          <w:sz w:val="22"/>
        </w:rPr>
        <w:t>・</w:t>
      </w:r>
      <w:r w:rsidR="0046768B">
        <w:rPr>
          <w:rFonts w:ascii="ＭＳ ゴシック" w:eastAsia="ＭＳ ゴシック" w:hAnsi="ＭＳ ゴシック" w:hint="eastAsia"/>
          <w:sz w:val="22"/>
        </w:rPr>
        <w:t>令和</w:t>
      </w:r>
      <w:r w:rsidR="00E010E0">
        <w:rPr>
          <w:rFonts w:ascii="ＭＳ ゴシック" w:eastAsia="ＭＳ ゴシック" w:hAnsi="ＭＳ ゴシック" w:hint="eastAsia"/>
          <w:sz w:val="22"/>
        </w:rPr>
        <w:t>６</w:t>
      </w:r>
      <w:r w:rsidRPr="0017060D">
        <w:rPr>
          <w:rFonts w:ascii="ＭＳ ゴシック" w:eastAsia="ＭＳ ゴシック" w:hAnsi="ＭＳ ゴシック" w:hint="eastAsia"/>
          <w:sz w:val="22"/>
        </w:rPr>
        <w:t>年</w:t>
      </w:r>
      <w:r w:rsidR="00676437" w:rsidRPr="0017060D">
        <w:rPr>
          <w:rFonts w:ascii="ＭＳ ゴシック" w:eastAsia="ＭＳ ゴシック" w:hAnsi="ＭＳ ゴシック" w:hint="eastAsia"/>
          <w:sz w:val="22"/>
        </w:rPr>
        <w:t>度</w:t>
      </w:r>
      <w:r w:rsidRPr="0017060D">
        <w:rPr>
          <w:rFonts w:ascii="ＭＳ ゴシック" w:eastAsia="ＭＳ ゴシック" w:hAnsi="ＭＳ ゴシック" w:hint="eastAsia"/>
          <w:sz w:val="22"/>
        </w:rPr>
        <w:t>の行政処分件数</w:t>
      </w:r>
      <w:r w:rsidR="005E194D" w:rsidRPr="0017060D">
        <w:rPr>
          <w:rFonts w:ascii="ＭＳ ゴシック" w:eastAsia="ＭＳ ゴシック" w:hAnsi="ＭＳ ゴシック" w:hint="eastAsia"/>
          <w:sz w:val="22"/>
        </w:rPr>
        <w:t xml:space="preserve">　</w:t>
      </w:r>
      <w:r w:rsidR="0046768B">
        <w:rPr>
          <w:rFonts w:ascii="ＭＳ ゴシック" w:eastAsia="ＭＳ ゴシック" w:hAnsi="ＭＳ ゴシック" w:hint="eastAsia"/>
          <w:b/>
          <w:sz w:val="22"/>
          <w:u w:val="single"/>
        </w:rPr>
        <w:t>０</w:t>
      </w:r>
      <w:r w:rsidR="005E194D" w:rsidRPr="0017060D">
        <w:rPr>
          <w:rFonts w:ascii="ＭＳ ゴシック" w:eastAsia="ＭＳ ゴシック" w:hAnsi="ＭＳ ゴシック" w:hint="eastAsia"/>
          <w:b/>
          <w:sz w:val="22"/>
          <w:u w:val="single"/>
        </w:rPr>
        <w:t>件</w:t>
      </w:r>
      <w:r w:rsidRPr="0017060D">
        <w:rPr>
          <w:rFonts w:ascii="ＭＳ ゴシック" w:eastAsia="ＭＳ ゴシック" w:hAnsi="ＭＳ ゴシック" w:hint="eastAsia"/>
          <w:sz w:val="22"/>
        </w:rPr>
        <w:t xml:space="preserve">　</w:t>
      </w:r>
    </w:p>
    <w:p w14:paraId="35E09638" w14:textId="77777777" w:rsidR="00790E38" w:rsidRPr="0017060D" w:rsidRDefault="00F35EBA" w:rsidP="00F35EBA">
      <w:pPr>
        <w:ind w:firstLine="723"/>
        <w:rPr>
          <w:rFonts w:ascii="ＭＳ ゴシック" w:eastAsia="ＭＳ ゴシック" w:hAnsi="ＭＳ ゴシック"/>
          <w:b/>
          <w:sz w:val="22"/>
        </w:rPr>
      </w:pPr>
      <w:r w:rsidRPr="0017060D">
        <w:rPr>
          <w:rFonts w:ascii="ＭＳ ゴシック" w:eastAsia="ＭＳ ゴシック" w:hAnsi="ＭＳ ゴシック" w:hint="eastAsia"/>
        </w:rPr>
        <w:t>・</w:t>
      </w:r>
      <w:r w:rsidR="00921C4F" w:rsidRPr="0017060D">
        <w:rPr>
          <w:rFonts w:ascii="ＭＳ ゴシック" w:eastAsia="ＭＳ ゴシック" w:hAnsi="ＭＳ ゴシック" w:hint="eastAsia"/>
        </w:rPr>
        <w:t>過去５年間の</w:t>
      </w:r>
      <w:r w:rsidR="002934B1" w:rsidRPr="0017060D">
        <w:rPr>
          <w:rFonts w:ascii="ＭＳ ゴシック" w:eastAsia="ＭＳ ゴシック" w:hAnsi="ＭＳ ゴシック" w:hint="eastAsia"/>
        </w:rPr>
        <w:t>行政処分の推移</w:t>
      </w:r>
    </w:p>
    <w:tbl>
      <w:tblPr>
        <w:tblW w:w="8748"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1589"/>
        <w:gridCol w:w="1354"/>
        <w:gridCol w:w="1354"/>
        <w:gridCol w:w="1354"/>
        <w:gridCol w:w="1340"/>
        <w:gridCol w:w="1340"/>
      </w:tblGrid>
      <w:tr w:rsidR="0046768B" w:rsidRPr="0017060D" w14:paraId="3A6D233D" w14:textId="77777777" w:rsidTr="0046768B">
        <w:trPr>
          <w:trHeight w:val="285"/>
        </w:trPr>
        <w:tc>
          <w:tcPr>
            <w:tcW w:w="2006" w:type="dxa"/>
            <w:gridSpan w:val="2"/>
          </w:tcPr>
          <w:p w14:paraId="03EFA230" w14:textId="77777777" w:rsidR="0046768B" w:rsidRPr="0017060D" w:rsidRDefault="0046768B" w:rsidP="00927360">
            <w:pPr>
              <w:jc w:val="center"/>
              <w:rPr>
                <w:rFonts w:ascii="ＭＳ ゴシック" w:eastAsia="ＭＳ ゴシック" w:hAnsi="ＭＳ ゴシック"/>
                <w:sz w:val="22"/>
              </w:rPr>
            </w:pPr>
            <w:r w:rsidRPr="0017060D">
              <w:rPr>
                <w:rFonts w:ascii="ＭＳ ゴシック" w:eastAsia="ＭＳ ゴシック" w:hAnsi="ＭＳ ゴシック" w:hint="eastAsia"/>
                <w:sz w:val="22"/>
              </w:rPr>
              <w:t xml:space="preserve">　年　度</w:t>
            </w:r>
          </w:p>
        </w:tc>
        <w:tc>
          <w:tcPr>
            <w:tcW w:w="1354" w:type="dxa"/>
          </w:tcPr>
          <w:p w14:paraId="1B2DB5A0" w14:textId="109890D8" w:rsidR="0046768B" w:rsidRPr="0017060D" w:rsidRDefault="0046768B" w:rsidP="00927360">
            <w:pPr>
              <w:rPr>
                <w:rFonts w:ascii="ＭＳ ゴシック" w:eastAsia="ＭＳ ゴシック" w:hAnsi="ＭＳ ゴシック"/>
                <w:sz w:val="22"/>
              </w:rPr>
            </w:pPr>
            <w:r>
              <w:rPr>
                <w:rFonts w:ascii="ＭＳ ゴシック" w:eastAsia="ＭＳ ゴシック" w:hAnsi="ＭＳ ゴシック" w:hint="eastAsia"/>
                <w:sz w:val="22"/>
              </w:rPr>
              <w:t>令和</w:t>
            </w:r>
            <w:r w:rsidR="001D26CD">
              <w:rPr>
                <w:rFonts w:ascii="ＭＳ ゴシック" w:eastAsia="ＭＳ ゴシック" w:hAnsi="ＭＳ ゴシック" w:hint="eastAsia"/>
                <w:sz w:val="22"/>
              </w:rPr>
              <w:t>２</w:t>
            </w:r>
            <w:r w:rsidRPr="0017060D">
              <w:rPr>
                <w:rFonts w:ascii="ＭＳ ゴシック" w:eastAsia="ＭＳ ゴシック" w:hAnsi="ＭＳ ゴシック" w:hint="eastAsia"/>
                <w:sz w:val="22"/>
              </w:rPr>
              <w:t>年度</w:t>
            </w:r>
          </w:p>
        </w:tc>
        <w:tc>
          <w:tcPr>
            <w:tcW w:w="1354" w:type="dxa"/>
          </w:tcPr>
          <w:p w14:paraId="439D78B7" w14:textId="0DF2F444" w:rsidR="0046768B" w:rsidRPr="0017060D" w:rsidRDefault="0046768B" w:rsidP="00927360">
            <w:pPr>
              <w:rPr>
                <w:rFonts w:ascii="ＭＳ ゴシック" w:eastAsia="ＭＳ ゴシック" w:hAnsi="ＭＳ ゴシック"/>
                <w:sz w:val="22"/>
              </w:rPr>
            </w:pPr>
            <w:r>
              <w:rPr>
                <w:rFonts w:ascii="ＭＳ ゴシック" w:eastAsia="ＭＳ ゴシック" w:hAnsi="ＭＳ ゴシック" w:hint="eastAsia"/>
                <w:sz w:val="22"/>
              </w:rPr>
              <w:t>令和</w:t>
            </w:r>
            <w:r w:rsidR="001D26CD">
              <w:rPr>
                <w:rFonts w:ascii="ＭＳ ゴシック" w:eastAsia="ＭＳ ゴシック" w:hAnsi="ＭＳ ゴシック" w:hint="eastAsia"/>
                <w:sz w:val="22"/>
              </w:rPr>
              <w:t>３</w:t>
            </w:r>
            <w:r w:rsidRPr="0017060D">
              <w:rPr>
                <w:rFonts w:ascii="ＭＳ ゴシック" w:eastAsia="ＭＳ ゴシック" w:hAnsi="ＭＳ ゴシック" w:hint="eastAsia"/>
                <w:sz w:val="22"/>
              </w:rPr>
              <w:t>年度</w:t>
            </w:r>
          </w:p>
        </w:tc>
        <w:tc>
          <w:tcPr>
            <w:tcW w:w="1354" w:type="dxa"/>
          </w:tcPr>
          <w:p w14:paraId="0B2CEA29" w14:textId="24B802A6" w:rsidR="0046768B" w:rsidRDefault="0046768B" w:rsidP="00927360">
            <w:pPr>
              <w:rPr>
                <w:rFonts w:ascii="ＭＳ ゴシック" w:eastAsia="ＭＳ ゴシック" w:hAnsi="ＭＳ ゴシック"/>
                <w:sz w:val="22"/>
              </w:rPr>
            </w:pPr>
            <w:r>
              <w:rPr>
                <w:rFonts w:ascii="ＭＳ ゴシック" w:eastAsia="ＭＳ ゴシック" w:hAnsi="ＭＳ ゴシック" w:hint="eastAsia"/>
                <w:sz w:val="22"/>
              </w:rPr>
              <w:t>令和</w:t>
            </w:r>
            <w:r w:rsidR="001D26CD">
              <w:rPr>
                <w:rFonts w:ascii="ＭＳ ゴシック" w:eastAsia="ＭＳ ゴシック" w:hAnsi="ＭＳ ゴシック" w:hint="eastAsia"/>
                <w:sz w:val="22"/>
              </w:rPr>
              <w:t>４</w:t>
            </w:r>
            <w:r>
              <w:rPr>
                <w:rFonts w:ascii="ＭＳ ゴシック" w:eastAsia="ＭＳ ゴシック" w:hAnsi="ＭＳ ゴシック" w:hint="eastAsia"/>
                <w:sz w:val="22"/>
              </w:rPr>
              <w:t>年度</w:t>
            </w:r>
          </w:p>
        </w:tc>
        <w:tc>
          <w:tcPr>
            <w:tcW w:w="1340" w:type="dxa"/>
          </w:tcPr>
          <w:p w14:paraId="551FED07" w14:textId="265D0B20" w:rsidR="0046768B" w:rsidRDefault="0046768B" w:rsidP="00927360">
            <w:pPr>
              <w:rPr>
                <w:rFonts w:ascii="ＭＳ ゴシック" w:eastAsia="ＭＳ ゴシック" w:hAnsi="ＭＳ ゴシック"/>
                <w:sz w:val="22"/>
              </w:rPr>
            </w:pPr>
            <w:r>
              <w:rPr>
                <w:rFonts w:ascii="ＭＳ ゴシック" w:eastAsia="ＭＳ ゴシック" w:hAnsi="ＭＳ ゴシック" w:hint="eastAsia"/>
                <w:sz w:val="22"/>
              </w:rPr>
              <w:t>令和</w:t>
            </w:r>
            <w:r w:rsidR="001D26CD">
              <w:rPr>
                <w:rFonts w:ascii="ＭＳ ゴシック" w:eastAsia="ＭＳ ゴシック" w:hAnsi="ＭＳ ゴシック" w:hint="eastAsia"/>
                <w:sz w:val="22"/>
              </w:rPr>
              <w:t>５</w:t>
            </w:r>
            <w:r>
              <w:rPr>
                <w:rFonts w:ascii="ＭＳ ゴシック" w:eastAsia="ＭＳ ゴシック" w:hAnsi="ＭＳ ゴシック" w:hint="eastAsia"/>
                <w:sz w:val="22"/>
              </w:rPr>
              <w:t>年度</w:t>
            </w:r>
          </w:p>
        </w:tc>
        <w:tc>
          <w:tcPr>
            <w:tcW w:w="1340" w:type="dxa"/>
          </w:tcPr>
          <w:p w14:paraId="44D4FFFB" w14:textId="612B54C5" w:rsidR="0046768B" w:rsidRDefault="0046768B" w:rsidP="00927360">
            <w:pPr>
              <w:rPr>
                <w:rFonts w:ascii="ＭＳ ゴシック" w:eastAsia="ＭＳ ゴシック" w:hAnsi="ＭＳ ゴシック"/>
                <w:sz w:val="22"/>
              </w:rPr>
            </w:pPr>
            <w:r>
              <w:rPr>
                <w:rFonts w:ascii="ＭＳ ゴシック" w:eastAsia="ＭＳ ゴシック" w:hAnsi="ＭＳ ゴシック" w:hint="eastAsia"/>
                <w:sz w:val="22"/>
              </w:rPr>
              <w:t>令和</w:t>
            </w:r>
            <w:r w:rsidR="001D26CD">
              <w:rPr>
                <w:rFonts w:ascii="ＭＳ ゴシック" w:eastAsia="ＭＳ ゴシック" w:hAnsi="ＭＳ ゴシック" w:hint="eastAsia"/>
                <w:sz w:val="22"/>
              </w:rPr>
              <w:t>６</w:t>
            </w:r>
            <w:r>
              <w:rPr>
                <w:rFonts w:ascii="ＭＳ ゴシック" w:eastAsia="ＭＳ ゴシック" w:hAnsi="ＭＳ ゴシック" w:hint="eastAsia"/>
                <w:sz w:val="22"/>
              </w:rPr>
              <w:t>年度</w:t>
            </w:r>
          </w:p>
        </w:tc>
      </w:tr>
      <w:tr w:rsidR="0046768B" w:rsidRPr="0017060D" w14:paraId="59733F70" w14:textId="77777777" w:rsidTr="0046768B">
        <w:trPr>
          <w:trHeight w:val="281"/>
        </w:trPr>
        <w:tc>
          <w:tcPr>
            <w:tcW w:w="2006" w:type="dxa"/>
            <w:gridSpan w:val="2"/>
          </w:tcPr>
          <w:p w14:paraId="07EDB9F3" w14:textId="77777777" w:rsidR="0046768B" w:rsidRPr="0017060D" w:rsidRDefault="0046768B" w:rsidP="00927360">
            <w:pPr>
              <w:jc w:val="center"/>
              <w:rPr>
                <w:rFonts w:ascii="ＭＳ ゴシック" w:eastAsia="ＭＳ ゴシック" w:hAnsi="ＭＳ ゴシック"/>
                <w:sz w:val="22"/>
              </w:rPr>
            </w:pPr>
            <w:r w:rsidRPr="0017060D">
              <w:rPr>
                <w:rFonts w:ascii="ＭＳ ゴシック" w:eastAsia="ＭＳ ゴシック" w:hAnsi="ＭＳ ゴシック" w:hint="eastAsia"/>
                <w:sz w:val="22"/>
              </w:rPr>
              <w:t>業務停止</w:t>
            </w:r>
            <w:r w:rsidRPr="0017060D">
              <w:rPr>
                <w:rFonts w:ascii="ＭＳ ゴシック" w:eastAsia="ＭＳ ゴシック" w:hAnsi="ＭＳ ゴシック" w:hint="eastAsia"/>
              </w:rPr>
              <w:t>（件）</w:t>
            </w:r>
          </w:p>
        </w:tc>
        <w:tc>
          <w:tcPr>
            <w:tcW w:w="1354" w:type="dxa"/>
          </w:tcPr>
          <w:p w14:paraId="46034A23" w14:textId="28C884C7" w:rsidR="0046768B" w:rsidRPr="0017060D" w:rsidRDefault="001D26CD" w:rsidP="00927360">
            <w:pPr>
              <w:jc w:val="right"/>
              <w:rPr>
                <w:rFonts w:ascii="ＭＳ ゴシック" w:eastAsia="ＭＳ ゴシック" w:hAnsi="ＭＳ ゴシック"/>
                <w:sz w:val="22"/>
              </w:rPr>
            </w:pPr>
            <w:r>
              <w:rPr>
                <w:rFonts w:ascii="ＭＳ ゴシック" w:eastAsia="ＭＳ ゴシック" w:hAnsi="ＭＳ ゴシック" w:hint="eastAsia"/>
                <w:sz w:val="22"/>
              </w:rPr>
              <w:t>１</w:t>
            </w:r>
          </w:p>
        </w:tc>
        <w:tc>
          <w:tcPr>
            <w:tcW w:w="1354" w:type="dxa"/>
          </w:tcPr>
          <w:p w14:paraId="073FF6A9" w14:textId="3B76A592" w:rsidR="0046768B" w:rsidRPr="0017060D" w:rsidRDefault="001D26CD" w:rsidP="00927360">
            <w:pPr>
              <w:jc w:val="right"/>
              <w:rPr>
                <w:rFonts w:ascii="ＭＳ ゴシック" w:eastAsia="ＭＳ ゴシック" w:hAnsi="ＭＳ ゴシック"/>
                <w:sz w:val="22"/>
              </w:rPr>
            </w:pPr>
            <w:r>
              <w:rPr>
                <w:rFonts w:ascii="ＭＳ ゴシック" w:eastAsia="ＭＳ ゴシック" w:hAnsi="ＭＳ ゴシック" w:hint="eastAsia"/>
                <w:sz w:val="22"/>
              </w:rPr>
              <w:t>０</w:t>
            </w:r>
          </w:p>
        </w:tc>
        <w:tc>
          <w:tcPr>
            <w:tcW w:w="1354" w:type="dxa"/>
          </w:tcPr>
          <w:p w14:paraId="3BE671FC" w14:textId="492C4226" w:rsidR="0046768B" w:rsidRDefault="001D26CD" w:rsidP="00927360">
            <w:pPr>
              <w:jc w:val="right"/>
              <w:rPr>
                <w:rFonts w:ascii="ＭＳ ゴシック" w:eastAsia="ＭＳ ゴシック" w:hAnsi="ＭＳ ゴシック"/>
                <w:sz w:val="22"/>
              </w:rPr>
            </w:pPr>
            <w:r>
              <w:rPr>
                <w:rFonts w:ascii="ＭＳ ゴシック" w:eastAsia="ＭＳ ゴシック" w:hAnsi="ＭＳ ゴシック" w:hint="eastAsia"/>
                <w:sz w:val="22"/>
              </w:rPr>
              <w:t>１</w:t>
            </w:r>
          </w:p>
        </w:tc>
        <w:tc>
          <w:tcPr>
            <w:tcW w:w="1340" w:type="dxa"/>
          </w:tcPr>
          <w:p w14:paraId="12AF9A0E" w14:textId="477DCBDC" w:rsidR="0046768B" w:rsidRDefault="001D26CD" w:rsidP="00927360">
            <w:pPr>
              <w:jc w:val="right"/>
              <w:rPr>
                <w:rFonts w:ascii="ＭＳ ゴシック" w:eastAsia="ＭＳ ゴシック" w:hAnsi="ＭＳ ゴシック"/>
                <w:sz w:val="22"/>
              </w:rPr>
            </w:pPr>
            <w:r>
              <w:rPr>
                <w:rFonts w:ascii="ＭＳ ゴシック" w:eastAsia="ＭＳ ゴシック" w:hAnsi="ＭＳ ゴシック" w:hint="eastAsia"/>
                <w:sz w:val="22"/>
              </w:rPr>
              <w:t>０</w:t>
            </w:r>
          </w:p>
        </w:tc>
        <w:tc>
          <w:tcPr>
            <w:tcW w:w="1340" w:type="dxa"/>
          </w:tcPr>
          <w:p w14:paraId="75B5C5D4" w14:textId="77777777" w:rsidR="0046768B" w:rsidRDefault="0046768B" w:rsidP="00927360">
            <w:pPr>
              <w:jc w:val="right"/>
              <w:rPr>
                <w:rFonts w:ascii="ＭＳ ゴシック" w:eastAsia="ＭＳ ゴシック" w:hAnsi="ＭＳ ゴシック"/>
                <w:sz w:val="22"/>
              </w:rPr>
            </w:pPr>
            <w:r>
              <w:rPr>
                <w:rFonts w:ascii="ＭＳ ゴシック" w:eastAsia="ＭＳ ゴシック" w:hAnsi="ＭＳ ゴシック" w:hint="eastAsia"/>
                <w:sz w:val="22"/>
              </w:rPr>
              <w:t>０</w:t>
            </w:r>
          </w:p>
        </w:tc>
      </w:tr>
      <w:tr w:rsidR="0046768B" w:rsidRPr="0017060D" w14:paraId="3478EF88" w14:textId="77777777" w:rsidTr="0046768B">
        <w:trPr>
          <w:trHeight w:val="301"/>
        </w:trPr>
        <w:tc>
          <w:tcPr>
            <w:tcW w:w="2006" w:type="dxa"/>
            <w:gridSpan w:val="2"/>
            <w:tcBorders>
              <w:bottom w:val="nil"/>
            </w:tcBorders>
          </w:tcPr>
          <w:p w14:paraId="35559B68" w14:textId="77777777" w:rsidR="0046768B" w:rsidRPr="0017060D" w:rsidRDefault="0046768B" w:rsidP="00927360">
            <w:pPr>
              <w:jc w:val="center"/>
              <w:rPr>
                <w:rFonts w:ascii="ＭＳ ゴシック" w:eastAsia="ＭＳ ゴシック" w:hAnsi="ＭＳ ゴシック"/>
                <w:sz w:val="22"/>
              </w:rPr>
            </w:pPr>
            <w:r w:rsidRPr="0017060D">
              <w:rPr>
                <w:rFonts w:ascii="ＭＳ ゴシック" w:eastAsia="ＭＳ ゴシック" w:hAnsi="ＭＳ ゴシック" w:hint="eastAsia"/>
                <w:sz w:val="22"/>
              </w:rPr>
              <w:t>登録取消</w:t>
            </w:r>
            <w:r w:rsidRPr="0017060D">
              <w:rPr>
                <w:rFonts w:ascii="ＭＳ ゴシック" w:eastAsia="ＭＳ ゴシック" w:hAnsi="ＭＳ ゴシック" w:hint="eastAsia"/>
              </w:rPr>
              <w:t>（件）</w:t>
            </w:r>
          </w:p>
        </w:tc>
        <w:tc>
          <w:tcPr>
            <w:tcW w:w="1354" w:type="dxa"/>
          </w:tcPr>
          <w:p w14:paraId="3037B7F4" w14:textId="77777777" w:rsidR="0046768B" w:rsidRPr="0017060D" w:rsidRDefault="0046768B" w:rsidP="00927360">
            <w:pPr>
              <w:jc w:val="right"/>
              <w:rPr>
                <w:rFonts w:ascii="ＭＳ ゴシック" w:eastAsia="ＭＳ ゴシック" w:hAnsi="ＭＳ ゴシック"/>
                <w:sz w:val="22"/>
              </w:rPr>
            </w:pPr>
            <w:r>
              <w:rPr>
                <w:rFonts w:ascii="ＭＳ ゴシック" w:eastAsia="ＭＳ ゴシック" w:hAnsi="ＭＳ ゴシック" w:hint="eastAsia"/>
                <w:sz w:val="22"/>
              </w:rPr>
              <w:t>０</w:t>
            </w:r>
          </w:p>
        </w:tc>
        <w:tc>
          <w:tcPr>
            <w:tcW w:w="1354" w:type="dxa"/>
          </w:tcPr>
          <w:p w14:paraId="6498D6F1" w14:textId="77777777" w:rsidR="0046768B" w:rsidRPr="0017060D" w:rsidRDefault="0046768B" w:rsidP="00927360">
            <w:pPr>
              <w:jc w:val="right"/>
              <w:rPr>
                <w:rFonts w:ascii="ＭＳ ゴシック" w:eastAsia="ＭＳ ゴシック" w:hAnsi="ＭＳ ゴシック"/>
                <w:sz w:val="22"/>
              </w:rPr>
            </w:pPr>
            <w:r w:rsidRPr="0017060D">
              <w:rPr>
                <w:rFonts w:ascii="ＭＳ ゴシック" w:eastAsia="ＭＳ ゴシック" w:hAnsi="ＭＳ ゴシック" w:hint="eastAsia"/>
                <w:sz w:val="22"/>
              </w:rPr>
              <w:t>０</w:t>
            </w:r>
          </w:p>
        </w:tc>
        <w:tc>
          <w:tcPr>
            <w:tcW w:w="1354" w:type="dxa"/>
          </w:tcPr>
          <w:p w14:paraId="567ACA72" w14:textId="77777777" w:rsidR="0046768B" w:rsidRPr="0017060D" w:rsidRDefault="0046768B" w:rsidP="00927360">
            <w:pPr>
              <w:jc w:val="right"/>
              <w:rPr>
                <w:rFonts w:ascii="ＭＳ ゴシック" w:eastAsia="ＭＳ ゴシック" w:hAnsi="ＭＳ ゴシック"/>
                <w:sz w:val="22"/>
              </w:rPr>
            </w:pPr>
            <w:r w:rsidRPr="0017060D">
              <w:rPr>
                <w:rFonts w:ascii="ＭＳ ゴシック" w:eastAsia="ＭＳ ゴシック" w:hAnsi="ＭＳ ゴシック" w:hint="eastAsia"/>
                <w:sz w:val="22"/>
              </w:rPr>
              <w:t>０</w:t>
            </w:r>
          </w:p>
        </w:tc>
        <w:tc>
          <w:tcPr>
            <w:tcW w:w="1340" w:type="dxa"/>
          </w:tcPr>
          <w:p w14:paraId="3FB54AA9" w14:textId="77777777" w:rsidR="0046768B" w:rsidRPr="0017060D" w:rsidRDefault="0046768B" w:rsidP="00927360">
            <w:pPr>
              <w:jc w:val="right"/>
              <w:rPr>
                <w:rFonts w:ascii="ＭＳ ゴシック" w:eastAsia="ＭＳ ゴシック" w:hAnsi="ＭＳ ゴシック"/>
                <w:sz w:val="22"/>
              </w:rPr>
            </w:pPr>
            <w:r>
              <w:rPr>
                <w:rFonts w:ascii="ＭＳ ゴシック" w:eastAsia="ＭＳ ゴシック" w:hAnsi="ＭＳ ゴシック" w:hint="eastAsia"/>
                <w:sz w:val="22"/>
              </w:rPr>
              <w:t>０</w:t>
            </w:r>
          </w:p>
        </w:tc>
        <w:tc>
          <w:tcPr>
            <w:tcW w:w="1340" w:type="dxa"/>
          </w:tcPr>
          <w:p w14:paraId="28FE07AB" w14:textId="77777777" w:rsidR="0046768B" w:rsidRDefault="0046768B" w:rsidP="00927360">
            <w:pPr>
              <w:jc w:val="right"/>
              <w:rPr>
                <w:rFonts w:ascii="ＭＳ ゴシック" w:eastAsia="ＭＳ ゴシック" w:hAnsi="ＭＳ ゴシック"/>
                <w:sz w:val="22"/>
              </w:rPr>
            </w:pPr>
            <w:r>
              <w:rPr>
                <w:rFonts w:ascii="ＭＳ ゴシック" w:eastAsia="ＭＳ ゴシック" w:hAnsi="ＭＳ ゴシック" w:hint="eastAsia"/>
                <w:sz w:val="22"/>
              </w:rPr>
              <w:t>０</w:t>
            </w:r>
          </w:p>
        </w:tc>
      </w:tr>
      <w:tr w:rsidR="0046768B" w:rsidRPr="0017060D" w14:paraId="5613B8F5" w14:textId="77777777" w:rsidTr="0046768B">
        <w:trPr>
          <w:trHeight w:val="301"/>
        </w:trPr>
        <w:tc>
          <w:tcPr>
            <w:tcW w:w="417" w:type="dxa"/>
            <w:tcBorders>
              <w:top w:val="nil"/>
            </w:tcBorders>
          </w:tcPr>
          <w:p w14:paraId="1E8A0807" w14:textId="77777777" w:rsidR="0046768B" w:rsidRPr="0017060D" w:rsidRDefault="0046768B" w:rsidP="00927360">
            <w:pPr>
              <w:jc w:val="center"/>
              <w:rPr>
                <w:rFonts w:ascii="ＭＳ ゴシック" w:eastAsia="ＭＳ ゴシック" w:hAnsi="ＭＳ ゴシック"/>
                <w:sz w:val="22"/>
              </w:rPr>
            </w:pPr>
          </w:p>
        </w:tc>
        <w:tc>
          <w:tcPr>
            <w:tcW w:w="1589" w:type="dxa"/>
          </w:tcPr>
          <w:p w14:paraId="3062C34B" w14:textId="77777777" w:rsidR="0046768B" w:rsidRPr="0017060D" w:rsidRDefault="0046768B" w:rsidP="00927360">
            <w:pPr>
              <w:jc w:val="right"/>
              <w:rPr>
                <w:rFonts w:ascii="ＭＳ ゴシック" w:eastAsia="ＭＳ ゴシック" w:hAnsi="ＭＳ ゴシック"/>
                <w:sz w:val="20"/>
                <w:szCs w:val="20"/>
              </w:rPr>
            </w:pPr>
            <w:r w:rsidRPr="0017060D">
              <w:rPr>
                <w:rFonts w:ascii="ＭＳ ゴシック" w:eastAsia="ＭＳ ゴシック" w:hAnsi="ＭＳ ゴシック" w:hint="eastAsia"/>
                <w:sz w:val="20"/>
                <w:szCs w:val="20"/>
              </w:rPr>
              <w:t>うち未確知取消</w:t>
            </w:r>
          </w:p>
        </w:tc>
        <w:tc>
          <w:tcPr>
            <w:tcW w:w="1354" w:type="dxa"/>
          </w:tcPr>
          <w:p w14:paraId="57EAEA6A" w14:textId="77777777" w:rsidR="0046768B" w:rsidRPr="0017060D" w:rsidRDefault="0046768B" w:rsidP="00927360">
            <w:pPr>
              <w:jc w:val="right"/>
              <w:rPr>
                <w:rFonts w:ascii="ＭＳ ゴシック" w:eastAsia="ＭＳ ゴシック" w:hAnsi="ＭＳ ゴシック"/>
                <w:sz w:val="22"/>
              </w:rPr>
            </w:pPr>
            <w:r w:rsidRPr="0017060D">
              <w:rPr>
                <w:rFonts w:ascii="ＭＳ ゴシック" w:eastAsia="ＭＳ ゴシック" w:hAnsi="ＭＳ ゴシック" w:hint="eastAsia"/>
                <w:sz w:val="22"/>
              </w:rPr>
              <w:t>０</w:t>
            </w:r>
          </w:p>
        </w:tc>
        <w:tc>
          <w:tcPr>
            <w:tcW w:w="1354" w:type="dxa"/>
          </w:tcPr>
          <w:p w14:paraId="6A2FBA00" w14:textId="77777777" w:rsidR="0046768B" w:rsidRPr="0017060D" w:rsidRDefault="0046768B" w:rsidP="00927360">
            <w:pPr>
              <w:jc w:val="right"/>
              <w:rPr>
                <w:rFonts w:ascii="ＭＳ ゴシック" w:eastAsia="ＭＳ ゴシック" w:hAnsi="ＭＳ ゴシック"/>
                <w:sz w:val="22"/>
              </w:rPr>
            </w:pPr>
            <w:r w:rsidRPr="0017060D">
              <w:rPr>
                <w:rFonts w:ascii="ＭＳ ゴシック" w:eastAsia="ＭＳ ゴシック" w:hAnsi="ＭＳ ゴシック" w:hint="eastAsia"/>
                <w:sz w:val="22"/>
              </w:rPr>
              <w:t>０</w:t>
            </w:r>
          </w:p>
        </w:tc>
        <w:tc>
          <w:tcPr>
            <w:tcW w:w="1354" w:type="dxa"/>
          </w:tcPr>
          <w:p w14:paraId="43FF7581" w14:textId="77777777" w:rsidR="0046768B" w:rsidRPr="0017060D" w:rsidRDefault="0046768B" w:rsidP="00927360">
            <w:pPr>
              <w:jc w:val="right"/>
              <w:rPr>
                <w:rFonts w:ascii="ＭＳ ゴシック" w:eastAsia="ＭＳ ゴシック" w:hAnsi="ＭＳ ゴシック"/>
                <w:sz w:val="22"/>
              </w:rPr>
            </w:pPr>
            <w:r w:rsidRPr="0017060D">
              <w:rPr>
                <w:rFonts w:ascii="ＭＳ ゴシック" w:eastAsia="ＭＳ ゴシック" w:hAnsi="ＭＳ ゴシック" w:hint="eastAsia"/>
                <w:sz w:val="22"/>
              </w:rPr>
              <w:t>０</w:t>
            </w:r>
          </w:p>
        </w:tc>
        <w:tc>
          <w:tcPr>
            <w:tcW w:w="1340" w:type="dxa"/>
          </w:tcPr>
          <w:p w14:paraId="3A4BB818" w14:textId="77777777" w:rsidR="0046768B" w:rsidRPr="0017060D" w:rsidRDefault="0046768B" w:rsidP="00927360">
            <w:pPr>
              <w:jc w:val="right"/>
              <w:rPr>
                <w:rFonts w:ascii="ＭＳ ゴシック" w:eastAsia="ＭＳ ゴシック" w:hAnsi="ＭＳ ゴシック"/>
                <w:sz w:val="22"/>
              </w:rPr>
            </w:pPr>
            <w:r>
              <w:rPr>
                <w:rFonts w:ascii="ＭＳ ゴシック" w:eastAsia="ＭＳ ゴシック" w:hAnsi="ＭＳ ゴシック" w:hint="eastAsia"/>
                <w:sz w:val="22"/>
              </w:rPr>
              <w:t>０</w:t>
            </w:r>
          </w:p>
        </w:tc>
        <w:tc>
          <w:tcPr>
            <w:tcW w:w="1340" w:type="dxa"/>
          </w:tcPr>
          <w:p w14:paraId="05E24F95" w14:textId="77777777" w:rsidR="0046768B" w:rsidRDefault="0046768B" w:rsidP="00927360">
            <w:pPr>
              <w:jc w:val="right"/>
              <w:rPr>
                <w:rFonts w:ascii="ＭＳ ゴシック" w:eastAsia="ＭＳ ゴシック" w:hAnsi="ＭＳ ゴシック"/>
                <w:sz w:val="22"/>
              </w:rPr>
            </w:pPr>
            <w:r>
              <w:rPr>
                <w:rFonts w:ascii="ＭＳ ゴシック" w:eastAsia="ＭＳ ゴシック" w:hAnsi="ＭＳ ゴシック" w:hint="eastAsia"/>
                <w:sz w:val="22"/>
              </w:rPr>
              <w:t>０</w:t>
            </w:r>
          </w:p>
        </w:tc>
      </w:tr>
    </w:tbl>
    <w:p w14:paraId="4DAB60D3" w14:textId="56DDE51C" w:rsidR="00D03784" w:rsidRPr="0046768B" w:rsidRDefault="00F73885">
      <w:pPr>
        <w:rPr>
          <w:rFonts w:ascii="ＭＳ ゴシック" w:eastAsia="ＭＳ ゴシック" w:hAnsi="ＭＳ ゴシック"/>
          <w:sz w:val="20"/>
          <w:szCs w:val="20"/>
        </w:rPr>
      </w:pPr>
      <w:r w:rsidRPr="0017060D">
        <w:rPr>
          <w:rFonts w:ascii="ＭＳ ゴシック" w:eastAsia="ＭＳ ゴシック" w:hAnsi="ＭＳ ゴシック" w:hint="eastAsia"/>
          <w:sz w:val="22"/>
        </w:rPr>
        <w:t xml:space="preserve">　　　</w:t>
      </w:r>
      <w:r w:rsidR="00B73C55" w:rsidRPr="0017060D">
        <w:rPr>
          <w:rFonts w:ascii="ＭＳ ゴシック" w:eastAsia="ＭＳ ゴシック" w:hAnsi="ＭＳ ゴシック" w:hint="eastAsia"/>
          <w:sz w:val="22"/>
        </w:rPr>
        <w:t>※</w:t>
      </w:r>
      <w:r w:rsidR="00DE13F0" w:rsidRPr="0017060D">
        <w:rPr>
          <w:rFonts w:ascii="ＭＳ ゴシック" w:eastAsia="ＭＳ ゴシック" w:hAnsi="ＭＳ ゴシック" w:hint="eastAsia"/>
          <w:sz w:val="22"/>
        </w:rPr>
        <w:t>各年度</w:t>
      </w:r>
      <w:r w:rsidR="00927F95">
        <w:rPr>
          <w:rFonts w:ascii="ＭＳ ゴシック" w:eastAsia="ＭＳ ゴシック" w:hAnsi="ＭＳ ゴシック" w:hint="eastAsia"/>
          <w:sz w:val="22"/>
        </w:rPr>
        <w:t>３</w:t>
      </w:r>
      <w:r w:rsidR="00B73C55" w:rsidRPr="0017060D">
        <w:rPr>
          <w:rFonts w:ascii="ＭＳ ゴシック" w:eastAsia="ＭＳ ゴシック" w:hAnsi="ＭＳ ゴシック" w:hint="eastAsia"/>
          <w:sz w:val="22"/>
        </w:rPr>
        <w:t>月末</w:t>
      </w:r>
      <w:r w:rsidR="00B53556">
        <w:rPr>
          <w:rFonts w:ascii="ＭＳ ゴシック" w:eastAsia="ＭＳ ゴシック" w:hAnsi="ＭＳ ゴシック" w:hint="eastAsia"/>
          <w:sz w:val="22"/>
        </w:rPr>
        <w:t>時点</w:t>
      </w:r>
      <w:r w:rsidR="005844E0" w:rsidRPr="0046768B">
        <w:rPr>
          <w:rFonts w:ascii="ＭＳ ゴシック" w:eastAsia="ＭＳ ゴシック" w:hAnsi="ＭＳ ゴシック" w:hint="eastAsia"/>
          <w:sz w:val="22"/>
        </w:rPr>
        <w:t>。</w:t>
      </w:r>
      <w:r w:rsidR="001D26CD" w:rsidRPr="00E010E0">
        <w:rPr>
          <w:rFonts w:ascii="ＭＳ ゴシック" w:eastAsia="ＭＳ ゴシック" w:hAnsi="ＭＳ ゴシック" w:hint="eastAsia"/>
          <w:sz w:val="22"/>
        </w:rPr>
        <w:t>ただし、令和６年度は令和６年</w:t>
      </w:r>
      <w:r w:rsidR="008B513B">
        <w:rPr>
          <w:rFonts w:ascii="ＭＳ ゴシック" w:eastAsia="ＭＳ ゴシック" w:hAnsi="ＭＳ ゴシック" w:hint="eastAsia"/>
          <w:sz w:val="22"/>
        </w:rPr>
        <w:t>１</w:t>
      </w:r>
      <w:r w:rsidR="00D176C5">
        <w:rPr>
          <w:rFonts w:ascii="ＭＳ ゴシック" w:eastAsia="ＭＳ ゴシック" w:hAnsi="ＭＳ ゴシック" w:hint="eastAsia"/>
          <w:sz w:val="22"/>
        </w:rPr>
        <w:t>２</w:t>
      </w:r>
      <w:r w:rsidR="001D26CD" w:rsidRPr="00E010E0">
        <w:rPr>
          <w:rFonts w:ascii="ＭＳ ゴシック" w:eastAsia="ＭＳ ゴシック" w:hAnsi="ＭＳ ゴシック" w:hint="eastAsia"/>
          <w:sz w:val="22"/>
        </w:rPr>
        <w:t>月末</w:t>
      </w:r>
      <w:r w:rsidR="00B53556">
        <w:rPr>
          <w:rFonts w:ascii="ＭＳ ゴシック" w:eastAsia="ＭＳ ゴシック" w:hAnsi="ＭＳ ゴシック" w:hint="eastAsia"/>
          <w:sz w:val="22"/>
        </w:rPr>
        <w:t>時点</w:t>
      </w:r>
      <w:r w:rsidR="001D26CD" w:rsidRPr="00E010E0">
        <w:rPr>
          <w:rFonts w:ascii="ＭＳ ゴシック" w:eastAsia="ＭＳ ゴシック" w:hAnsi="ＭＳ ゴシック" w:hint="eastAsia"/>
          <w:sz w:val="22"/>
        </w:rPr>
        <w:t>。</w:t>
      </w:r>
    </w:p>
    <w:p w14:paraId="42AE65FB" w14:textId="77777777" w:rsidR="00790E38" w:rsidRPr="009F4685" w:rsidRDefault="00F73885" w:rsidP="00B73C55">
      <w:pPr>
        <w:ind w:firstLineChars="300" w:firstLine="650"/>
        <w:rPr>
          <w:rFonts w:ascii="ＭＳ ゴシック" w:eastAsia="ＭＳ ゴシック" w:hAnsi="ＭＳ ゴシック"/>
          <w:sz w:val="22"/>
        </w:rPr>
      </w:pPr>
      <w:r w:rsidRPr="009F4685">
        <w:rPr>
          <w:rFonts w:ascii="ＭＳ ゴシック" w:eastAsia="ＭＳ ゴシック" w:hAnsi="ＭＳ ゴシック" w:hint="eastAsia"/>
          <w:sz w:val="22"/>
        </w:rPr>
        <w:t>・処分業者一覧は→</w:t>
      </w:r>
      <w:hyperlink r:id="rId7" w:history="1">
        <w:r w:rsidR="006D575A" w:rsidRPr="006D575A">
          <w:rPr>
            <w:rStyle w:val="a9"/>
            <w:rFonts w:ascii="ＭＳ ゴシック" w:eastAsia="ＭＳ ゴシック" w:hAnsi="ＭＳ ゴシック" w:hint="eastAsia"/>
            <w:sz w:val="22"/>
          </w:rPr>
          <w:t>こちら</w:t>
        </w:r>
      </w:hyperlink>
    </w:p>
    <w:sectPr w:rsidR="00790E38" w:rsidRPr="009F4685" w:rsidSect="00313CCB">
      <w:pgSz w:w="11906" w:h="16838" w:code="9"/>
      <w:pgMar w:top="1134" w:right="1304" w:bottom="1134" w:left="1304" w:header="851" w:footer="992" w:gutter="0"/>
      <w:cols w:space="425"/>
      <w:docGrid w:type="linesAndChars" w:linePitch="323"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6CB1" w14:textId="77777777" w:rsidR="00D55979" w:rsidRDefault="00D55979" w:rsidP="0082529B">
      <w:r>
        <w:separator/>
      </w:r>
    </w:p>
  </w:endnote>
  <w:endnote w:type="continuationSeparator" w:id="0">
    <w:p w14:paraId="06085F14" w14:textId="77777777" w:rsidR="00D55979" w:rsidRDefault="00D55979" w:rsidP="0082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E33A" w14:textId="77777777" w:rsidR="00D55979" w:rsidRDefault="00D55979" w:rsidP="0082529B">
      <w:r>
        <w:separator/>
      </w:r>
    </w:p>
  </w:footnote>
  <w:footnote w:type="continuationSeparator" w:id="0">
    <w:p w14:paraId="61A51839" w14:textId="77777777" w:rsidR="00D55979" w:rsidRDefault="00D55979" w:rsidP="00825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7"/>
  <w:drawingGridVerticalSpacing w:val="32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06D"/>
    <w:rsid w:val="00000E81"/>
    <w:rsid w:val="000023A7"/>
    <w:rsid w:val="000055B9"/>
    <w:rsid w:val="0000582E"/>
    <w:rsid w:val="00005942"/>
    <w:rsid w:val="00005B6C"/>
    <w:rsid w:val="00005DB3"/>
    <w:rsid w:val="000108F2"/>
    <w:rsid w:val="00010C4A"/>
    <w:rsid w:val="00020297"/>
    <w:rsid w:val="00023AED"/>
    <w:rsid w:val="0002538F"/>
    <w:rsid w:val="00027C9A"/>
    <w:rsid w:val="0003012A"/>
    <w:rsid w:val="000339A7"/>
    <w:rsid w:val="0003519B"/>
    <w:rsid w:val="00037B85"/>
    <w:rsid w:val="00040402"/>
    <w:rsid w:val="00043716"/>
    <w:rsid w:val="000461B6"/>
    <w:rsid w:val="00046F36"/>
    <w:rsid w:val="0004703E"/>
    <w:rsid w:val="00051300"/>
    <w:rsid w:val="00051492"/>
    <w:rsid w:val="000516A9"/>
    <w:rsid w:val="00052C01"/>
    <w:rsid w:val="00054229"/>
    <w:rsid w:val="00054528"/>
    <w:rsid w:val="000560B1"/>
    <w:rsid w:val="000579F6"/>
    <w:rsid w:val="00061045"/>
    <w:rsid w:val="00063EBA"/>
    <w:rsid w:val="00065600"/>
    <w:rsid w:val="000714CB"/>
    <w:rsid w:val="00072A2C"/>
    <w:rsid w:val="00072A4D"/>
    <w:rsid w:val="00075960"/>
    <w:rsid w:val="000759F9"/>
    <w:rsid w:val="0008142F"/>
    <w:rsid w:val="00084ECB"/>
    <w:rsid w:val="0008705E"/>
    <w:rsid w:val="00090F79"/>
    <w:rsid w:val="000929B0"/>
    <w:rsid w:val="000941B7"/>
    <w:rsid w:val="000959A1"/>
    <w:rsid w:val="000A14D7"/>
    <w:rsid w:val="000A2D2A"/>
    <w:rsid w:val="000A4C49"/>
    <w:rsid w:val="000A5F31"/>
    <w:rsid w:val="000B10E2"/>
    <w:rsid w:val="000B10F8"/>
    <w:rsid w:val="000B1EA7"/>
    <w:rsid w:val="000B3F26"/>
    <w:rsid w:val="000B75A8"/>
    <w:rsid w:val="000C0FF2"/>
    <w:rsid w:val="000C21CE"/>
    <w:rsid w:val="000C3612"/>
    <w:rsid w:val="000C798F"/>
    <w:rsid w:val="000D04B1"/>
    <w:rsid w:val="000D43D8"/>
    <w:rsid w:val="000E222B"/>
    <w:rsid w:val="000E311F"/>
    <w:rsid w:val="000E525A"/>
    <w:rsid w:val="000F0F92"/>
    <w:rsid w:val="000F5C96"/>
    <w:rsid w:val="00102B4F"/>
    <w:rsid w:val="00106A83"/>
    <w:rsid w:val="00115863"/>
    <w:rsid w:val="00122009"/>
    <w:rsid w:val="00132614"/>
    <w:rsid w:val="0013605B"/>
    <w:rsid w:val="00137530"/>
    <w:rsid w:val="0013770C"/>
    <w:rsid w:val="00145F4D"/>
    <w:rsid w:val="001474B8"/>
    <w:rsid w:val="001476A6"/>
    <w:rsid w:val="001505D9"/>
    <w:rsid w:val="00155A47"/>
    <w:rsid w:val="00155E7A"/>
    <w:rsid w:val="00157459"/>
    <w:rsid w:val="001641FC"/>
    <w:rsid w:val="0017060D"/>
    <w:rsid w:val="00171468"/>
    <w:rsid w:val="001714D1"/>
    <w:rsid w:val="001719B2"/>
    <w:rsid w:val="00172574"/>
    <w:rsid w:val="00172597"/>
    <w:rsid w:val="001730BC"/>
    <w:rsid w:val="00174AAF"/>
    <w:rsid w:val="001763C4"/>
    <w:rsid w:val="00182C89"/>
    <w:rsid w:val="00182E70"/>
    <w:rsid w:val="00184AE5"/>
    <w:rsid w:val="00187390"/>
    <w:rsid w:val="00187850"/>
    <w:rsid w:val="001917AD"/>
    <w:rsid w:val="0019302B"/>
    <w:rsid w:val="00195B7C"/>
    <w:rsid w:val="00197FEF"/>
    <w:rsid w:val="001A091D"/>
    <w:rsid w:val="001A1782"/>
    <w:rsid w:val="001A2CD8"/>
    <w:rsid w:val="001A4986"/>
    <w:rsid w:val="001A4EB4"/>
    <w:rsid w:val="001A5075"/>
    <w:rsid w:val="001B0958"/>
    <w:rsid w:val="001B16E1"/>
    <w:rsid w:val="001B18C7"/>
    <w:rsid w:val="001B1D50"/>
    <w:rsid w:val="001B294B"/>
    <w:rsid w:val="001B41F2"/>
    <w:rsid w:val="001B53C3"/>
    <w:rsid w:val="001C19BE"/>
    <w:rsid w:val="001C1A08"/>
    <w:rsid w:val="001C49A6"/>
    <w:rsid w:val="001C528F"/>
    <w:rsid w:val="001C55CE"/>
    <w:rsid w:val="001C67C7"/>
    <w:rsid w:val="001D26CD"/>
    <w:rsid w:val="001D502A"/>
    <w:rsid w:val="001D5AA3"/>
    <w:rsid w:val="001E10D0"/>
    <w:rsid w:val="001E13DC"/>
    <w:rsid w:val="001E28C9"/>
    <w:rsid w:val="001E48CB"/>
    <w:rsid w:val="001E70A5"/>
    <w:rsid w:val="001F1233"/>
    <w:rsid w:val="001F386B"/>
    <w:rsid w:val="001F3957"/>
    <w:rsid w:val="001F3E32"/>
    <w:rsid w:val="001F4272"/>
    <w:rsid w:val="001F4414"/>
    <w:rsid w:val="001F5C44"/>
    <w:rsid w:val="001F6A21"/>
    <w:rsid w:val="001F6E01"/>
    <w:rsid w:val="0020231C"/>
    <w:rsid w:val="002039DA"/>
    <w:rsid w:val="002045C9"/>
    <w:rsid w:val="002058F1"/>
    <w:rsid w:val="00215D0A"/>
    <w:rsid w:val="00217332"/>
    <w:rsid w:val="00217C4A"/>
    <w:rsid w:val="00217D78"/>
    <w:rsid w:val="002210E6"/>
    <w:rsid w:val="002229B0"/>
    <w:rsid w:val="0022318A"/>
    <w:rsid w:val="00224D5E"/>
    <w:rsid w:val="002269ED"/>
    <w:rsid w:val="00230ED3"/>
    <w:rsid w:val="00231CE7"/>
    <w:rsid w:val="00232D67"/>
    <w:rsid w:val="00234A1B"/>
    <w:rsid w:val="002351B0"/>
    <w:rsid w:val="002353D1"/>
    <w:rsid w:val="00236027"/>
    <w:rsid w:val="0024249B"/>
    <w:rsid w:val="00242D30"/>
    <w:rsid w:val="00243F5B"/>
    <w:rsid w:val="00246BB5"/>
    <w:rsid w:val="00247462"/>
    <w:rsid w:val="00247EDF"/>
    <w:rsid w:val="002507B1"/>
    <w:rsid w:val="00257290"/>
    <w:rsid w:val="002601AA"/>
    <w:rsid w:val="00261CB0"/>
    <w:rsid w:val="002647E6"/>
    <w:rsid w:val="00264EE0"/>
    <w:rsid w:val="002655CC"/>
    <w:rsid w:val="002674A7"/>
    <w:rsid w:val="00270703"/>
    <w:rsid w:val="002724B6"/>
    <w:rsid w:val="00272BA8"/>
    <w:rsid w:val="00273836"/>
    <w:rsid w:val="00274C78"/>
    <w:rsid w:val="00284B07"/>
    <w:rsid w:val="002922A4"/>
    <w:rsid w:val="002933E7"/>
    <w:rsid w:val="002934B1"/>
    <w:rsid w:val="00293739"/>
    <w:rsid w:val="0029413E"/>
    <w:rsid w:val="00296B17"/>
    <w:rsid w:val="002A2B82"/>
    <w:rsid w:val="002A2D6B"/>
    <w:rsid w:val="002A3A93"/>
    <w:rsid w:val="002B484D"/>
    <w:rsid w:val="002B4BED"/>
    <w:rsid w:val="002B5A9A"/>
    <w:rsid w:val="002C04CE"/>
    <w:rsid w:val="002C05A0"/>
    <w:rsid w:val="002C0A12"/>
    <w:rsid w:val="002C167B"/>
    <w:rsid w:val="002C16E2"/>
    <w:rsid w:val="002C31EC"/>
    <w:rsid w:val="002C3C3C"/>
    <w:rsid w:val="002C49AD"/>
    <w:rsid w:val="002C5904"/>
    <w:rsid w:val="002D0CA3"/>
    <w:rsid w:val="002D201E"/>
    <w:rsid w:val="002D30E1"/>
    <w:rsid w:val="002D314D"/>
    <w:rsid w:val="002D3A8D"/>
    <w:rsid w:val="002D45B3"/>
    <w:rsid w:val="002D52B2"/>
    <w:rsid w:val="002D6341"/>
    <w:rsid w:val="002E13BF"/>
    <w:rsid w:val="002E22D4"/>
    <w:rsid w:val="002E2EE9"/>
    <w:rsid w:val="002F484B"/>
    <w:rsid w:val="002F549C"/>
    <w:rsid w:val="00302D28"/>
    <w:rsid w:val="0030397A"/>
    <w:rsid w:val="00303FF4"/>
    <w:rsid w:val="0030460B"/>
    <w:rsid w:val="0030497F"/>
    <w:rsid w:val="0030514A"/>
    <w:rsid w:val="00310915"/>
    <w:rsid w:val="0031391B"/>
    <w:rsid w:val="00313CCB"/>
    <w:rsid w:val="00315F51"/>
    <w:rsid w:val="0032629C"/>
    <w:rsid w:val="00327F8D"/>
    <w:rsid w:val="00332ABF"/>
    <w:rsid w:val="00334E3E"/>
    <w:rsid w:val="00337B74"/>
    <w:rsid w:val="00342789"/>
    <w:rsid w:val="00342FF8"/>
    <w:rsid w:val="0034605B"/>
    <w:rsid w:val="003468D5"/>
    <w:rsid w:val="00347BB6"/>
    <w:rsid w:val="0035192E"/>
    <w:rsid w:val="0035537D"/>
    <w:rsid w:val="003578C5"/>
    <w:rsid w:val="0036315E"/>
    <w:rsid w:val="00364DC5"/>
    <w:rsid w:val="00366142"/>
    <w:rsid w:val="00370B8D"/>
    <w:rsid w:val="00370F5B"/>
    <w:rsid w:val="003710E6"/>
    <w:rsid w:val="0037354B"/>
    <w:rsid w:val="0037406F"/>
    <w:rsid w:val="00375EA0"/>
    <w:rsid w:val="00376200"/>
    <w:rsid w:val="003779F2"/>
    <w:rsid w:val="00384FFA"/>
    <w:rsid w:val="00386A19"/>
    <w:rsid w:val="00390476"/>
    <w:rsid w:val="00393953"/>
    <w:rsid w:val="00394B78"/>
    <w:rsid w:val="003961D2"/>
    <w:rsid w:val="00396856"/>
    <w:rsid w:val="003A09E2"/>
    <w:rsid w:val="003A12A7"/>
    <w:rsid w:val="003A37AE"/>
    <w:rsid w:val="003A54DA"/>
    <w:rsid w:val="003A5CD2"/>
    <w:rsid w:val="003A5FDA"/>
    <w:rsid w:val="003A68FC"/>
    <w:rsid w:val="003A68FE"/>
    <w:rsid w:val="003B5195"/>
    <w:rsid w:val="003B6481"/>
    <w:rsid w:val="003B7CFA"/>
    <w:rsid w:val="003C2407"/>
    <w:rsid w:val="003C4126"/>
    <w:rsid w:val="003C7CB6"/>
    <w:rsid w:val="003D4C43"/>
    <w:rsid w:val="003D541F"/>
    <w:rsid w:val="003E63CF"/>
    <w:rsid w:val="003E776C"/>
    <w:rsid w:val="003E7F15"/>
    <w:rsid w:val="003F0750"/>
    <w:rsid w:val="003F0CEE"/>
    <w:rsid w:val="003F1DDB"/>
    <w:rsid w:val="003F54F9"/>
    <w:rsid w:val="003F6683"/>
    <w:rsid w:val="003F6F09"/>
    <w:rsid w:val="00400762"/>
    <w:rsid w:val="004013FC"/>
    <w:rsid w:val="00401A64"/>
    <w:rsid w:val="004025D3"/>
    <w:rsid w:val="00404913"/>
    <w:rsid w:val="004063FC"/>
    <w:rsid w:val="00407F8F"/>
    <w:rsid w:val="004102F5"/>
    <w:rsid w:val="004108B9"/>
    <w:rsid w:val="004118E9"/>
    <w:rsid w:val="004154E6"/>
    <w:rsid w:val="00417E1A"/>
    <w:rsid w:val="00422606"/>
    <w:rsid w:val="00424AE0"/>
    <w:rsid w:val="00425170"/>
    <w:rsid w:val="004267AA"/>
    <w:rsid w:val="004270C9"/>
    <w:rsid w:val="0043475A"/>
    <w:rsid w:val="0043521D"/>
    <w:rsid w:val="0044139E"/>
    <w:rsid w:val="00444991"/>
    <w:rsid w:val="00445FC3"/>
    <w:rsid w:val="00446512"/>
    <w:rsid w:val="00451702"/>
    <w:rsid w:val="00453158"/>
    <w:rsid w:val="00453DE5"/>
    <w:rsid w:val="00465F07"/>
    <w:rsid w:val="0046768B"/>
    <w:rsid w:val="00470B21"/>
    <w:rsid w:val="004715B7"/>
    <w:rsid w:val="00471707"/>
    <w:rsid w:val="00476808"/>
    <w:rsid w:val="00477778"/>
    <w:rsid w:val="00481C9E"/>
    <w:rsid w:val="0048245E"/>
    <w:rsid w:val="00483182"/>
    <w:rsid w:val="00483DC4"/>
    <w:rsid w:val="00484EBF"/>
    <w:rsid w:val="0048535C"/>
    <w:rsid w:val="00485904"/>
    <w:rsid w:val="00485A79"/>
    <w:rsid w:val="00485F3E"/>
    <w:rsid w:val="00490811"/>
    <w:rsid w:val="00493C82"/>
    <w:rsid w:val="004950CA"/>
    <w:rsid w:val="00495131"/>
    <w:rsid w:val="00496862"/>
    <w:rsid w:val="00497870"/>
    <w:rsid w:val="004A111A"/>
    <w:rsid w:val="004A359A"/>
    <w:rsid w:val="004A3A87"/>
    <w:rsid w:val="004A5AB4"/>
    <w:rsid w:val="004B20EA"/>
    <w:rsid w:val="004B74CA"/>
    <w:rsid w:val="004C36A2"/>
    <w:rsid w:val="004C3C60"/>
    <w:rsid w:val="004C68C8"/>
    <w:rsid w:val="004C7606"/>
    <w:rsid w:val="004D72BF"/>
    <w:rsid w:val="004E005C"/>
    <w:rsid w:val="004E19BC"/>
    <w:rsid w:val="004E30A3"/>
    <w:rsid w:val="004E33E3"/>
    <w:rsid w:val="004E75FF"/>
    <w:rsid w:val="004F1E26"/>
    <w:rsid w:val="004F367E"/>
    <w:rsid w:val="004F442F"/>
    <w:rsid w:val="004F4DD5"/>
    <w:rsid w:val="004F555E"/>
    <w:rsid w:val="004F5BAD"/>
    <w:rsid w:val="005001B5"/>
    <w:rsid w:val="0050252F"/>
    <w:rsid w:val="005027A9"/>
    <w:rsid w:val="00504ED6"/>
    <w:rsid w:val="005050E6"/>
    <w:rsid w:val="0050602D"/>
    <w:rsid w:val="00507ABF"/>
    <w:rsid w:val="0051020F"/>
    <w:rsid w:val="005120C5"/>
    <w:rsid w:val="00512382"/>
    <w:rsid w:val="005127EF"/>
    <w:rsid w:val="00515038"/>
    <w:rsid w:val="0052185E"/>
    <w:rsid w:val="00533740"/>
    <w:rsid w:val="005360E4"/>
    <w:rsid w:val="005455EE"/>
    <w:rsid w:val="00550019"/>
    <w:rsid w:val="0055162D"/>
    <w:rsid w:val="00552090"/>
    <w:rsid w:val="00552412"/>
    <w:rsid w:val="00552884"/>
    <w:rsid w:val="00554AC5"/>
    <w:rsid w:val="005552D7"/>
    <w:rsid w:val="005602ED"/>
    <w:rsid w:val="00565C83"/>
    <w:rsid w:val="005674B7"/>
    <w:rsid w:val="0057493E"/>
    <w:rsid w:val="00580D9F"/>
    <w:rsid w:val="00582510"/>
    <w:rsid w:val="0058432C"/>
    <w:rsid w:val="005844E0"/>
    <w:rsid w:val="00584E1F"/>
    <w:rsid w:val="0058523D"/>
    <w:rsid w:val="00592E85"/>
    <w:rsid w:val="00593589"/>
    <w:rsid w:val="00596014"/>
    <w:rsid w:val="005A0C5A"/>
    <w:rsid w:val="005A125C"/>
    <w:rsid w:val="005A26DD"/>
    <w:rsid w:val="005A6048"/>
    <w:rsid w:val="005A722E"/>
    <w:rsid w:val="005B0BD2"/>
    <w:rsid w:val="005C4B29"/>
    <w:rsid w:val="005D0287"/>
    <w:rsid w:val="005D241E"/>
    <w:rsid w:val="005D28DD"/>
    <w:rsid w:val="005D4754"/>
    <w:rsid w:val="005D68FE"/>
    <w:rsid w:val="005D7890"/>
    <w:rsid w:val="005E194D"/>
    <w:rsid w:val="005E56E8"/>
    <w:rsid w:val="005E5C88"/>
    <w:rsid w:val="005E64E9"/>
    <w:rsid w:val="005E64FB"/>
    <w:rsid w:val="005F092B"/>
    <w:rsid w:val="005F1571"/>
    <w:rsid w:val="005F4A37"/>
    <w:rsid w:val="005F4D32"/>
    <w:rsid w:val="005F7497"/>
    <w:rsid w:val="005F7E7B"/>
    <w:rsid w:val="006000AC"/>
    <w:rsid w:val="00602ECA"/>
    <w:rsid w:val="00603284"/>
    <w:rsid w:val="006037A0"/>
    <w:rsid w:val="006046D5"/>
    <w:rsid w:val="006115A7"/>
    <w:rsid w:val="00615253"/>
    <w:rsid w:val="006178D7"/>
    <w:rsid w:val="0062010E"/>
    <w:rsid w:val="006221DD"/>
    <w:rsid w:val="00626F5B"/>
    <w:rsid w:val="006305F6"/>
    <w:rsid w:val="00631514"/>
    <w:rsid w:val="00633BB7"/>
    <w:rsid w:val="0063462D"/>
    <w:rsid w:val="0063491D"/>
    <w:rsid w:val="00635B98"/>
    <w:rsid w:val="00637E54"/>
    <w:rsid w:val="00640A47"/>
    <w:rsid w:val="0064186D"/>
    <w:rsid w:val="006428AF"/>
    <w:rsid w:val="00642B44"/>
    <w:rsid w:val="00643BA1"/>
    <w:rsid w:val="006449C0"/>
    <w:rsid w:val="00646691"/>
    <w:rsid w:val="00646B70"/>
    <w:rsid w:val="00647F09"/>
    <w:rsid w:val="00652993"/>
    <w:rsid w:val="00663D72"/>
    <w:rsid w:val="006640BB"/>
    <w:rsid w:val="0066639E"/>
    <w:rsid w:val="006750D4"/>
    <w:rsid w:val="00676437"/>
    <w:rsid w:val="00680052"/>
    <w:rsid w:val="006814A2"/>
    <w:rsid w:val="00682B0F"/>
    <w:rsid w:val="00686199"/>
    <w:rsid w:val="00690980"/>
    <w:rsid w:val="00690D65"/>
    <w:rsid w:val="00692A72"/>
    <w:rsid w:val="006936B2"/>
    <w:rsid w:val="00694239"/>
    <w:rsid w:val="006951A0"/>
    <w:rsid w:val="00695FAF"/>
    <w:rsid w:val="0069785A"/>
    <w:rsid w:val="00697EAA"/>
    <w:rsid w:val="006B2564"/>
    <w:rsid w:val="006C1F1F"/>
    <w:rsid w:val="006C2DE5"/>
    <w:rsid w:val="006C4395"/>
    <w:rsid w:val="006C4B55"/>
    <w:rsid w:val="006C4BC2"/>
    <w:rsid w:val="006C5D09"/>
    <w:rsid w:val="006C5D78"/>
    <w:rsid w:val="006C6163"/>
    <w:rsid w:val="006C642C"/>
    <w:rsid w:val="006C77CF"/>
    <w:rsid w:val="006D09FB"/>
    <w:rsid w:val="006D2E2F"/>
    <w:rsid w:val="006D575A"/>
    <w:rsid w:val="006D589D"/>
    <w:rsid w:val="006E0871"/>
    <w:rsid w:val="006E0A80"/>
    <w:rsid w:val="006E2C04"/>
    <w:rsid w:val="006E32F4"/>
    <w:rsid w:val="006E37E4"/>
    <w:rsid w:val="006E4722"/>
    <w:rsid w:val="006E7A79"/>
    <w:rsid w:val="006F090B"/>
    <w:rsid w:val="006F3550"/>
    <w:rsid w:val="006F48D8"/>
    <w:rsid w:val="006F56B6"/>
    <w:rsid w:val="006F6468"/>
    <w:rsid w:val="006F724A"/>
    <w:rsid w:val="00700D6A"/>
    <w:rsid w:val="00701CFA"/>
    <w:rsid w:val="0070690A"/>
    <w:rsid w:val="0071128C"/>
    <w:rsid w:val="00712D37"/>
    <w:rsid w:val="00713F68"/>
    <w:rsid w:val="00714644"/>
    <w:rsid w:val="00714D62"/>
    <w:rsid w:val="00717BDB"/>
    <w:rsid w:val="007209BE"/>
    <w:rsid w:val="00720A7D"/>
    <w:rsid w:val="00721B3C"/>
    <w:rsid w:val="007252AE"/>
    <w:rsid w:val="007265BC"/>
    <w:rsid w:val="00727F0C"/>
    <w:rsid w:val="00743130"/>
    <w:rsid w:val="00743EBD"/>
    <w:rsid w:val="00745EE0"/>
    <w:rsid w:val="00750409"/>
    <w:rsid w:val="007504EC"/>
    <w:rsid w:val="00751004"/>
    <w:rsid w:val="00753729"/>
    <w:rsid w:val="00753AEA"/>
    <w:rsid w:val="00756C2E"/>
    <w:rsid w:val="00757AF1"/>
    <w:rsid w:val="00757EEB"/>
    <w:rsid w:val="00762320"/>
    <w:rsid w:val="007643DE"/>
    <w:rsid w:val="00765055"/>
    <w:rsid w:val="00766887"/>
    <w:rsid w:val="00766DC3"/>
    <w:rsid w:val="00771D5F"/>
    <w:rsid w:val="00773319"/>
    <w:rsid w:val="007831D4"/>
    <w:rsid w:val="00783CD6"/>
    <w:rsid w:val="0078467D"/>
    <w:rsid w:val="00785CE8"/>
    <w:rsid w:val="007901F7"/>
    <w:rsid w:val="00790AAA"/>
    <w:rsid w:val="00790E38"/>
    <w:rsid w:val="007914A4"/>
    <w:rsid w:val="00791D2C"/>
    <w:rsid w:val="00793E3C"/>
    <w:rsid w:val="00796018"/>
    <w:rsid w:val="007A0664"/>
    <w:rsid w:val="007A1335"/>
    <w:rsid w:val="007A4B24"/>
    <w:rsid w:val="007A6B33"/>
    <w:rsid w:val="007B1C4B"/>
    <w:rsid w:val="007B2A55"/>
    <w:rsid w:val="007B4A0B"/>
    <w:rsid w:val="007B4E0E"/>
    <w:rsid w:val="007C0965"/>
    <w:rsid w:val="007C13A3"/>
    <w:rsid w:val="007C208A"/>
    <w:rsid w:val="007C2F17"/>
    <w:rsid w:val="007C5D7A"/>
    <w:rsid w:val="007C6EB1"/>
    <w:rsid w:val="007C785E"/>
    <w:rsid w:val="007D2656"/>
    <w:rsid w:val="007D4560"/>
    <w:rsid w:val="007D5131"/>
    <w:rsid w:val="007E1D09"/>
    <w:rsid w:val="007E4623"/>
    <w:rsid w:val="007E4D3E"/>
    <w:rsid w:val="007F5977"/>
    <w:rsid w:val="007F689D"/>
    <w:rsid w:val="00801172"/>
    <w:rsid w:val="0080248F"/>
    <w:rsid w:val="00802F24"/>
    <w:rsid w:val="0080395B"/>
    <w:rsid w:val="0080475F"/>
    <w:rsid w:val="00806768"/>
    <w:rsid w:val="0080749E"/>
    <w:rsid w:val="008102CD"/>
    <w:rsid w:val="00812E5E"/>
    <w:rsid w:val="00814405"/>
    <w:rsid w:val="008152D1"/>
    <w:rsid w:val="0081580C"/>
    <w:rsid w:val="0081769A"/>
    <w:rsid w:val="00823AA4"/>
    <w:rsid w:val="008247D2"/>
    <w:rsid w:val="00824ED8"/>
    <w:rsid w:val="0082529B"/>
    <w:rsid w:val="00830FB3"/>
    <w:rsid w:val="00832A12"/>
    <w:rsid w:val="00834C1F"/>
    <w:rsid w:val="00836FFA"/>
    <w:rsid w:val="00841B31"/>
    <w:rsid w:val="00843F4D"/>
    <w:rsid w:val="008447F7"/>
    <w:rsid w:val="0085054F"/>
    <w:rsid w:val="0085548B"/>
    <w:rsid w:val="008557FF"/>
    <w:rsid w:val="00855FD6"/>
    <w:rsid w:val="00861A89"/>
    <w:rsid w:val="00863AF7"/>
    <w:rsid w:val="00864C39"/>
    <w:rsid w:val="008666B3"/>
    <w:rsid w:val="008669E4"/>
    <w:rsid w:val="00867559"/>
    <w:rsid w:val="0087263D"/>
    <w:rsid w:val="00874747"/>
    <w:rsid w:val="00874E02"/>
    <w:rsid w:val="008776B4"/>
    <w:rsid w:val="0088018A"/>
    <w:rsid w:val="0088350E"/>
    <w:rsid w:val="008842D6"/>
    <w:rsid w:val="00887FBC"/>
    <w:rsid w:val="008906E3"/>
    <w:rsid w:val="008916B4"/>
    <w:rsid w:val="0089742F"/>
    <w:rsid w:val="008A1199"/>
    <w:rsid w:val="008A2014"/>
    <w:rsid w:val="008A31C5"/>
    <w:rsid w:val="008A3531"/>
    <w:rsid w:val="008A4B07"/>
    <w:rsid w:val="008A6DDD"/>
    <w:rsid w:val="008B0134"/>
    <w:rsid w:val="008B23D7"/>
    <w:rsid w:val="008B26A4"/>
    <w:rsid w:val="008B513B"/>
    <w:rsid w:val="008B604B"/>
    <w:rsid w:val="008C04C7"/>
    <w:rsid w:val="008C1905"/>
    <w:rsid w:val="008C38E8"/>
    <w:rsid w:val="008C3F3E"/>
    <w:rsid w:val="008C43B8"/>
    <w:rsid w:val="008C50B5"/>
    <w:rsid w:val="008C5DA8"/>
    <w:rsid w:val="008C7D21"/>
    <w:rsid w:val="008D1093"/>
    <w:rsid w:val="008D1C48"/>
    <w:rsid w:val="008D357B"/>
    <w:rsid w:val="008D51D1"/>
    <w:rsid w:val="008D5284"/>
    <w:rsid w:val="008D6E0E"/>
    <w:rsid w:val="008E0582"/>
    <w:rsid w:val="008E0A54"/>
    <w:rsid w:val="008E0EAF"/>
    <w:rsid w:val="008E15CB"/>
    <w:rsid w:val="008E650A"/>
    <w:rsid w:val="008F284A"/>
    <w:rsid w:val="008F4D46"/>
    <w:rsid w:val="008F59F4"/>
    <w:rsid w:val="008F607A"/>
    <w:rsid w:val="00901644"/>
    <w:rsid w:val="00905804"/>
    <w:rsid w:val="00907529"/>
    <w:rsid w:val="009076CA"/>
    <w:rsid w:val="00911128"/>
    <w:rsid w:val="00911F86"/>
    <w:rsid w:val="00913769"/>
    <w:rsid w:val="00914B73"/>
    <w:rsid w:val="00916947"/>
    <w:rsid w:val="00921C4F"/>
    <w:rsid w:val="00923E8E"/>
    <w:rsid w:val="009249AC"/>
    <w:rsid w:val="00926309"/>
    <w:rsid w:val="0092705A"/>
    <w:rsid w:val="00927360"/>
    <w:rsid w:val="00927F95"/>
    <w:rsid w:val="009301DA"/>
    <w:rsid w:val="0093068F"/>
    <w:rsid w:val="009376B1"/>
    <w:rsid w:val="00953E37"/>
    <w:rsid w:val="009569FC"/>
    <w:rsid w:val="00956BB4"/>
    <w:rsid w:val="0096109F"/>
    <w:rsid w:val="00967370"/>
    <w:rsid w:val="00970320"/>
    <w:rsid w:val="00971067"/>
    <w:rsid w:val="0097114D"/>
    <w:rsid w:val="0097116B"/>
    <w:rsid w:val="0097465A"/>
    <w:rsid w:val="00974B0F"/>
    <w:rsid w:val="00975F12"/>
    <w:rsid w:val="0097746D"/>
    <w:rsid w:val="0098320D"/>
    <w:rsid w:val="009839EB"/>
    <w:rsid w:val="00990FFF"/>
    <w:rsid w:val="00994F0A"/>
    <w:rsid w:val="009964E1"/>
    <w:rsid w:val="00997860"/>
    <w:rsid w:val="009A05C1"/>
    <w:rsid w:val="009A1BEE"/>
    <w:rsid w:val="009A35BC"/>
    <w:rsid w:val="009A6159"/>
    <w:rsid w:val="009B42DB"/>
    <w:rsid w:val="009B64E9"/>
    <w:rsid w:val="009B6C2E"/>
    <w:rsid w:val="009C0F56"/>
    <w:rsid w:val="009C2689"/>
    <w:rsid w:val="009C48B7"/>
    <w:rsid w:val="009C509D"/>
    <w:rsid w:val="009C5ED8"/>
    <w:rsid w:val="009D18D9"/>
    <w:rsid w:val="009D5306"/>
    <w:rsid w:val="009D6494"/>
    <w:rsid w:val="009D7DFD"/>
    <w:rsid w:val="009E4596"/>
    <w:rsid w:val="009E47AC"/>
    <w:rsid w:val="009E59D0"/>
    <w:rsid w:val="009F4685"/>
    <w:rsid w:val="009F7276"/>
    <w:rsid w:val="00A0020F"/>
    <w:rsid w:val="00A044DE"/>
    <w:rsid w:val="00A12E6C"/>
    <w:rsid w:val="00A1429F"/>
    <w:rsid w:val="00A1659A"/>
    <w:rsid w:val="00A225F7"/>
    <w:rsid w:val="00A22AAB"/>
    <w:rsid w:val="00A246C5"/>
    <w:rsid w:val="00A2528F"/>
    <w:rsid w:val="00A271E5"/>
    <w:rsid w:val="00A305F9"/>
    <w:rsid w:val="00A37F4B"/>
    <w:rsid w:val="00A408F5"/>
    <w:rsid w:val="00A42D15"/>
    <w:rsid w:val="00A461A6"/>
    <w:rsid w:val="00A46A9D"/>
    <w:rsid w:val="00A478EA"/>
    <w:rsid w:val="00A509A3"/>
    <w:rsid w:val="00A60215"/>
    <w:rsid w:val="00A6161F"/>
    <w:rsid w:val="00A644A1"/>
    <w:rsid w:val="00A71D8F"/>
    <w:rsid w:val="00A75E04"/>
    <w:rsid w:val="00A7680F"/>
    <w:rsid w:val="00A77722"/>
    <w:rsid w:val="00A81863"/>
    <w:rsid w:val="00A832C4"/>
    <w:rsid w:val="00A85D85"/>
    <w:rsid w:val="00A87D92"/>
    <w:rsid w:val="00A912C1"/>
    <w:rsid w:val="00A93175"/>
    <w:rsid w:val="00A95042"/>
    <w:rsid w:val="00A972D5"/>
    <w:rsid w:val="00A9750E"/>
    <w:rsid w:val="00AA220F"/>
    <w:rsid w:val="00AB0635"/>
    <w:rsid w:val="00AB2ED0"/>
    <w:rsid w:val="00AB34EE"/>
    <w:rsid w:val="00AB4FEF"/>
    <w:rsid w:val="00AB64A3"/>
    <w:rsid w:val="00AB71A8"/>
    <w:rsid w:val="00AB7741"/>
    <w:rsid w:val="00AC0D4E"/>
    <w:rsid w:val="00AC4DF2"/>
    <w:rsid w:val="00AC7EFD"/>
    <w:rsid w:val="00AD25C1"/>
    <w:rsid w:val="00AD6768"/>
    <w:rsid w:val="00AE0F1A"/>
    <w:rsid w:val="00AE6C31"/>
    <w:rsid w:val="00AF0A3A"/>
    <w:rsid w:val="00AF189C"/>
    <w:rsid w:val="00AF6C5B"/>
    <w:rsid w:val="00AF7734"/>
    <w:rsid w:val="00B044A6"/>
    <w:rsid w:val="00B057B4"/>
    <w:rsid w:val="00B05B07"/>
    <w:rsid w:val="00B075C7"/>
    <w:rsid w:val="00B10FCE"/>
    <w:rsid w:val="00B13CC6"/>
    <w:rsid w:val="00B15B0F"/>
    <w:rsid w:val="00B16BBE"/>
    <w:rsid w:val="00B179DE"/>
    <w:rsid w:val="00B213CC"/>
    <w:rsid w:val="00B22CD6"/>
    <w:rsid w:val="00B25DE5"/>
    <w:rsid w:val="00B31236"/>
    <w:rsid w:val="00B314C4"/>
    <w:rsid w:val="00B37DE3"/>
    <w:rsid w:val="00B40A5C"/>
    <w:rsid w:val="00B467ED"/>
    <w:rsid w:val="00B46A54"/>
    <w:rsid w:val="00B501EF"/>
    <w:rsid w:val="00B53556"/>
    <w:rsid w:val="00B54FE3"/>
    <w:rsid w:val="00B55552"/>
    <w:rsid w:val="00B61A5E"/>
    <w:rsid w:val="00B62B1A"/>
    <w:rsid w:val="00B67F15"/>
    <w:rsid w:val="00B70714"/>
    <w:rsid w:val="00B7080C"/>
    <w:rsid w:val="00B71E7C"/>
    <w:rsid w:val="00B73C55"/>
    <w:rsid w:val="00B74548"/>
    <w:rsid w:val="00B7656A"/>
    <w:rsid w:val="00B84124"/>
    <w:rsid w:val="00B862E0"/>
    <w:rsid w:val="00B9019F"/>
    <w:rsid w:val="00B907BE"/>
    <w:rsid w:val="00B92050"/>
    <w:rsid w:val="00B96E57"/>
    <w:rsid w:val="00BA0235"/>
    <w:rsid w:val="00BB39BC"/>
    <w:rsid w:val="00BB5E94"/>
    <w:rsid w:val="00BB734D"/>
    <w:rsid w:val="00BC2E1D"/>
    <w:rsid w:val="00BC2F8D"/>
    <w:rsid w:val="00BC407A"/>
    <w:rsid w:val="00BC632A"/>
    <w:rsid w:val="00BD5B14"/>
    <w:rsid w:val="00BD68EB"/>
    <w:rsid w:val="00BE00FA"/>
    <w:rsid w:val="00BE1BBC"/>
    <w:rsid w:val="00BE4489"/>
    <w:rsid w:val="00BF55F2"/>
    <w:rsid w:val="00BF7756"/>
    <w:rsid w:val="00C0027A"/>
    <w:rsid w:val="00C00AC5"/>
    <w:rsid w:val="00C022B4"/>
    <w:rsid w:val="00C05248"/>
    <w:rsid w:val="00C112D6"/>
    <w:rsid w:val="00C1158D"/>
    <w:rsid w:val="00C1359D"/>
    <w:rsid w:val="00C13C5B"/>
    <w:rsid w:val="00C14649"/>
    <w:rsid w:val="00C15F5D"/>
    <w:rsid w:val="00C17863"/>
    <w:rsid w:val="00C238A4"/>
    <w:rsid w:val="00C23D4E"/>
    <w:rsid w:val="00C2492A"/>
    <w:rsid w:val="00C2570D"/>
    <w:rsid w:val="00C263D8"/>
    <w:rsid w:val="00C30897"/>
    <w:rsid w:val="00C31E30"/>
    <w:rsid w:val="00C32D29"/>
    <w:rsid w:val="00C37349"/>
    <w:rsid w:val="00C37AEC"/>
    <w:rsid w:val="00C42174"/>
    <w:rsid w:val="00C42D9A"/>
    <w:rsid w:val="00C458E3"/>
    <w:rsid w:val="00C47D1B"/>
    <w:rsid w:val="00C508C8"/>
    <w:rsid w:val="00C5128B"/>
    <w:rsid w:val="00C536AE"/>
    <w:rsid w:val="00C55D76"/>
    <w:rsid w:val="00C61FF2"/>
    <w:rsid w:val="00C626CD"/>
    <w:rsid w:val="00C63D68"/>
    <w:rsid w:val="00C64BEC"/>
    <w:rsid w:val="00C65FAB"/>
    <w:rsid w:val="00C678D4"/>
    <w:rsid w:val="00C721C2"/>
    <w:rsid w:val="00C7270C"/>
    <w:rsid w:val="00C80521"/>
    <w:rsid w:val="00C81404"/>
    <w:rsid w:val="00C81B5E"/>
    <w:rsid w:val="00C85B3A"/>
    <w:rsid w:val="00C85C45"/>
    <w:rsid w:val="00C86138"/>
    <w:rsid w:val="00C8740F"/>
    <w:rsid w:val="00C94947"/>
    <w:rsid w:val="00CA0750"/>
    <w:rsid w:val="00CA38B9"/>
    <w:rsid w:val="00CA7EE8"/>
    <w:rsid w:val="00CB21A8"/>
    <w:rsid w:val="00CB4256"/>
    <w:rsid w:val="00CB43A1"/>
    <w:rsid w:val="00CB655E"/>
    <w:rsid w:val="00CC0F93"/>
    <w:rsid w:val="00CC1048"/>
    <w:rsid w:val="00CC10FF"/>
    <w:rsid w:val="00CC333E"/>
    <w:rsid w:val="00CC4692"/>
    <w:rsid w:val="00CD5CF8"/>
    <w:rsid w:val="00CE268A"/>
    <w:rsid w:val="00CE68C6"/>
    <w:rsid w:val="00CF1AC3"/>
    <w:rsid w:val="00CF775A"/>
    <w:rsid w:val="00D03784"/>
    <w:rsid w:val="00D046C0"/>
    <w:rsid w:val="00D058CF"/>
    <w:rsid w:val="00D14566"/>
    <w:rsid w:val="00D151A5"/>
    <w:rsid w:val="00D158A0"/>
    <w:rsid w:val="00D15AD3"/>
    <w:rsid w:val="00D17002"/>
    <w:rsid w:val="00D171FF"/>
    <w:rsid w:val="00D176C5"/>
    <w:rsid w:val="00D202A8"/>
    <w:rsid w:val="00D21D12"/>
    <w:rsid w:val="00D22083"/>
    <w:rsid w:val="00D30627"/>
    <w:rsid w:val="00D31117"/>
    <w:rsid w:val="00D31F8A"/>
    <w:rsid w:val="00D33AAA"/>
    <w:rsid w:val="00D43AEF"/>
    <w:rsid w:val="00D4606D"/>
    <w:rsid w:val="00D46635"/>
    <w:rsid w:val="00D46D4F"/>
    <w:rsid w:val="00D522F3"/>
    <w:rsid w:val="00D547D1"/>
    <w:rsid w:val="00D54B4A"/>
    <w:rsid w:val="00D55979"/>
    <w:rsid w:val="00D571A2"/>
    <w:rsid w:val="00D60E6A"/>
    <w:rsid w:val="00D642CA"/>
    <w:rsid w:val="00D64EE4"/>
    <w:rsid w:val="00D65586"/>
    <w:rsid w:val="00D730C0"/>
    <w:rsid w:val="00D74D58"/>
    <w:rsid w:val="00D74DC4"/>
    <w:rsid w:val="00D76700"/>
    <w:rsid w:val="00D804D1"/>
    <w:rsid w:val="00D80F79"/>
    <w:rsid w:val="00D85336"/>
    <w:rsid w:val="00D86A24"/>
    <w:rsid w:val="00D86B14"/>
    <w:rsid w:val="00D8772B"/>
    <w:rsid w:val="00D92218"/>
    <w:rsid w:val="00D9582E"/>
    <w:rsid w:val="00D96EC5"/>
    <w:rsid w:val="00DA1F3A"/>
    <w:rsid w:val="00DA2C6C"/>
    <w:rsid w:val="00DA3116"/>
    <w:rsid w:val="00DA59BF"/>
    <w:rsid w:val="00DA5F17"/>
    <w:rsid w:val="00DA6C9A"/>
    <w:rsid w:val="00DB00A2"/>
    <w:rsid w:val="00DB110F"/>
    <w:rsid w:val="00DB4EF7"/>
    <w:rsid w:val="00DB6089"/>
    <w:rsid w:val="00DB7660"/>
    <w:rsid w:val="00DC6443"/>
    <w:rsid w:val="00DD1F58"/>
    <w:rsid w:val="00DD41C9"/>
    <w:rsid w:val="00DD6023"/>
    <w:rsid w:val="00DE13F0"/>
    <w:rsid w:val="00DE19E5"/>
    <w:rsid w:val="00DE2250"/>
    <w:rsid w:val="00DE3369"/>
    <w:rsid w:val="00DE472E"/>
    <w:rsid w:val="00DE4FC9"/>
    <w:rsid w:val="00DE7D72"/>
    <w:rsid w:val="00DF035B"/>
    <w:rsid w:val="00DF20F1"/>
    <w:rsid w:val="00DF2E7B"/>
    <w:rsid w:val="00DF3588"/>
    <w:rsid w:val="00DF6E5F"/>
    <w:rsid w:val="00E00654"/>
    <w:rsid w:val="00E010E0"/>
    <w:rsid w:val="00E02229"/>
    <w:rsid w:val="00E070FF"/>
    <w:rsid w:val="00E106D4"/>
    <w:rsid w:val="00E13914"/>
    <w:rsid w:val="00E14CBB"/>
    <w:rsid w:val="00E156AA"/>
    <w:rsid w:val="00E16A35"/>
    <w:rsid w:val="00E21DA1"/>
    <w:rsid w:val="00E23EAC"/>
    <w:rsid w:val="00E25A98"/>
    <w:rsid w:val="00E347CD"/>
    <w:rsid w:val="00E366BC"/>
    <w:rsid w:val="00E37FBE"/>
    <w:rsid w:val="00E41965"/>
    <w:rsid w:val="00E4327C"/>
    <w:rsid w:val="00E45940"/>
    <w:rsid w:val="00E46202"/>
    <w:rsid w:val="00E50B23"/>
    <w:rsid w:val="00E51026"/>
    <w:rsid w:val="00E53490"/>
    <w:rsid w:val="00E56FA4"/>
    <w:rsid w:val="00E61808"/>
    <w:rsid w:val="00E64A00"/>
    <w:rsid w:val="00E65496"/>
    <w:rsid w:val="00E67C15"/>
    <w:rsid w:val="00E72A4B"/>
    <w:rsid w:val="00E75A36"/>
    <w:rsid w:val="00E75E1A"/>
    <w:rsid w:val="00E7776A"/>
    <w:rsid w:val="00E80598"/>
    <w:rsid w:val="00E81D03"/>
    <w:rsid w:val="00E81F7A"/>
    <w:rsid w:val="00E8285F"/>
    <w:rsid w:val="00E85A9D"/>
    <w:rsid w:val="00E904B7"/>
    <w:rsid w:val="00E90E26"/>
    <w:rsid w:val="00E956CB"/>
    <w:rsid w:val="00E963B3"/>
    <w:rsid w:val="00E96777"/>
    <w:rsid w:val="00EA1F3A"/>
    <w:rsid w:val="00EB10AC"/>
    <w:rsid w:val="00EB19CF"/>
    <w:rsid w:val="00EB6229"/>
    <w:rsid w:val="00EB6F17"/>
    <w:rsid w:val="00EC57FB"/>
    <w:rsid w:val="00EC6B58"/>
    <w:rsid w:val="00EC7C91"/>
    <w:rsid w:val="00ED0A9D"/>
    <w:rsid w:val="00ED3AC0"/>
    <w:rsid w:val="00ED7263"/>
    <w:rsid w:val="00ED770B"/>
    <w:rsid w:val="00EE07C3"/>
    <w:rsid w:val="00EE2849"/>
    <w:rsid w:val="00EE43FA"/>
    <w:rsid w:val="00EE44BC"/>
    <w:rsid w:val="00EE676D"/>
    <w:rsid w:val="00EF088D"/>
    <w:rsid w:val="00EF3138"/>
    <w:rsid w:val="00EF32FB"/>
    <w:rsid w:val="00EF60DE"/>
    <w:rsid w:val="00F0073C"/>
    <w:rsid w:val="00F01523"/>
    <w:rsid w:val="00F038B8"/>
    <w:rsid w:val="00F0691E"/>
    <w:rsid w:val="00F06929"/>
    <w:rsid w:val="00F17878"/>
    <w:rsid w:val="00F20E02"/>
    <w:rsid w:val="00F31170"/>
    <w:rsid w:val="00F3267A"/>
    <w:rsid w:val="00F32F5E"/>
    <w:rsid w:val="00F335A2"/>
    <w:rsid w:val="00F34593"/>
    <w:rsid w:val="00F35EBA"/>
    <w:rsid w:val="00F36DB7"/>
    <w:rsid w:val="00F375B5"/>
    <w:rsid w:val="00F408D9"/>
    <w:rsid w:val="00F41DA4"/>
    <w:rsid w:val="00F430B5"/>
    <w:rsid w:val="00F451E9"/>
    <w:rsid w:val="00F51863"/>
    <w:rsid w:val="00F62F10"/>
    <w:rsid w:val="00F63A22"/>
    <w:rsid w:val="00F672B0"/>
    <w:rsid w:val="00F70532"/>
    <w:rsid w:val="00F73679"/>
    <w:rsid w:val="00F73885"/>
    <w:rsid w:val="00F7512D"/>
    <w:rsid w:val="00F768B9"/>
    <w:rsid w:val="00F818A6"/>
    <w:rsid w:val="00F83D9A"/>
    <w:rsid w:val="00F84327"/>
    <w:rsid w:val="00F8435D"/>
    <w:rsid w:val="00F8551C"/>
    <w:rsid w:val="00F90339"/>
    <w:rsid w:val="00F94208"/>
    <w:rsid w:val="00F96783"/>
    <w:rsid w:val="00FA30CC"/>
    <w:rsid w:val="00FA661A"/>
    <w:rsid w:val="00FB3F5B"/>
    <w:rsid w:val="00FB3FEE"/>
    <w:rsid w:val="00FB4612"/>
    <w:rsid w:val="00FB6072"/>
    <w:rsid w:val="00FC4956"/>
    <w:rsid w:val="00FD36C2"/>
    <w:rsid w:val="00FD5BEA"/>
    <w:rsid w:val="00FD5F9C"/>
    <w:rsid w:val="00FD6F6E"/>
    <w:rsid w:val="00FE14A2"/>
    <w:rsid w:val="00FE1AC5"/>
    <w:rsid w:val="00FE1DF0"/>
    <w:rsid w:val="00FE2A83"/>
    <w:rsid w:val="00FE2F71"/>
    <w:rsid w:val="00FE3459"/>
    <w:rsid w:val="00FE51FF"/>
    <w:rsid w:val="00FE5EDD"/>
    <w:rsid w:val="00FE5FA4"/>
    <w:rsid w:val="00FE6B06"/>
    <w:rsid w:val="00FF37A2"/>
    <w:rsid w:val="00FF3B7F"/>
    <w:rsid w:val="00FF6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025C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9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29B"/>
    <w:pPr>
      <w:tabs>
        <w:tab w:val="center" w:pos="4252"/>
        <w:tab w:val="right" w:pos="8504"/>
      </w:tabs>
      <w:snapToGrid w:val="0"/>
    </w:pPr>
  </w:style>
  <w:style w:type="character" w:customStyle="1" w:styleId="a4">
    <w:name w:val="ヘッダー (文字)"/>
    <w:basedOn w:val="a0"/>
    <w:link w:val="a3"/>
    <w:uiPriority w:val="99"/>
    <w:rsid w:val="0082529B"/>
  </w:style>
  <w:style w:type="paragraph" w:styleId="a5">
    <w:name w:val="footer"/>
    <w:basedOn w:val="a"/>
    <w:link w:val="a6"/>
    <w:uiPriority w:val="99"/>
    <w:unhideWhenUsed/>
    <w:rsid w:val="0082529B"/>
    <w:pPr>
      <w:tabs>
        <w:tab w:val="center" w:pos="4252"/>
        <w:tab w:val="right" w:pos="8504"/>
      </w:tabs>
      <w:snapToGrid w:val="0"/>
    </w:pPr>
  </w:style>
  <w:style w:type="character" w:customStyle="1" w:styleId="a6">
    <w:name w:val="フッター (文字)"/>
    <w:basedOn w:val="a0"/>
    <w:link w:val="a5"/>
    <w:uiPriority w:val="99"/>
    <w:rsid w:val="0082529B"/>
  </w:style>
  <w:style w:type="paragraph" w:styleId="a7">
    <w:name w:val="Balloon Text"/>
    <w:basedOn w:val="a"/>
    <w:link w:val="a8"/>
    <w:uiPriority w:val="99"/>
    <w:semiHidden/>
    <w:unhideWhenUsed/>
    <w:rsid w:val="00864C39"/>
    <w:rPr>
      <w:rFonts w:ascii="Arial" w:eastAsia="ＭＳ ゴシック" w:hAnsi="Arial"/>
      <w:sz w:val="18"/>
      <w:szCs w:val="18"/>
    </w:rPr>
  </w:style>
  <w:style w:type="character" w:customStyle="1" w:styleId="a8">
    <w:name w:val="吹き出し (文字)"/>
    <w:link w:val="a7"/>
    <w:uiPriority w:val="99"/>
    <w:semiHidden/>
    <w:rsid w:val="00864C39"/>
    <w:rPr>
      <w:rFonts w:ascii="Arial" w:eastAsia="ＭＳ ゴシック" w:hAnsi="Arial" w:cs="Times New Roman"/>
      <w:sz w:val="18"/>
      <w:szCs w:val="18"/>
    </w:rPr>
  </w:style>
  <w:style w:type="character" w:styleId="a9">
    <w:name w:val="Hyperlink"/>
    <w:uiPriority w:val="99"/>
    <w:unhideWhenUsed/>
    <w:rsid w:val="006D575A"/>
    <w:rPr>
      <w:color w:val="0000FF"/>
      <w:u w:val="single"/>
    </w:rPr>
  </w:style>
  <w:style w:type="character" w:styleId="aa">
    <w:name w:val="FollowedHyperlink"/>
    <w:uiPriority w:val="99"/>
    <w:semiHidden/>
    <w:unhideWhenUsed/>
    <w:rsid w:val="006D575A"/>
    <w:rPr>
      <w:color w:val="800080"/>
      <w:u w:val="single"/>
    </w:rPr>
  </w:style>
  <w:style w:type="paragraph" w:styleId="ab">
    <w:name w:val="List Paragraph"/>
    <w:basedOn w:val="a"/>
    <w:uiPriority w:val="34"/>
    <w:qFormat/>
    <w:rsid w:val="00D158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kashikin/kashikin_touroku/shobu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A01C-EC93-48CE-B821-0EC3E5EF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Base/>
  <HLinks>
    <vt:vector size="12" baseType="variant">
      <vt:variant>
        <vt:i4>7798794</vt:i4>
      </vt:variant>
      <vt:variant>
        <vt:i4>3</vt:i4>
      </vt:variant>
      <vt:variant>
        <vt:i4>0</vt:i4>
      </vt:variant>
      <vt:variant>
        <vt:i4>5</vt:i4>
      </vt:variant>
      <vt:variant>
        <vt:lpwstr>http://www.pref.osaka.lg.jp/kashikin/kashikin_touroku/shobun.html</vt:lpwstr>
      </vt:variant>
      <vt:variant>
        <vt:lpwstr/>
      </vt:variant>
      <vt:variant>
        <vt:i4>4718647</vt:i4>
      </vt:variant>
      <vt:variant>
        <vt:i4>0</vt:i4>
      </vt:variant>
      <vt:variant>
        <vt:i4>0</vt:i4>
      </vt:variant>
      <vt:variant>
        <vt:i4>5</vt:i4>
      </vt:variant>
      <vt:variant>
        <vt:lpwstr>http://www.pref.osaka.lg.jp/kinyushien/kashikin_kakunin/index.html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2024-04-04T05:37:00Z</dcterms:created>
  <dcterms:modified xsi:type="dcterms:W3CDTF">2025-01-29T00:11:00Z</dcterms:modified>
</cp:coreProperties>
</file>