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3F" w:rsidRDefault="003C363F" w:rsidP="003C363F">
      <w:pPr>
        <w:jc w:val="center"/>
        <w:rPr>
          <w:kern w:val="0"/>
          <w:sz w:val="36"/>
          <w:szCs w:val="36"/>
        </w:rPr>
      </w:pPr>
    </w:p>
    <w:p w:rsidR="003C363F" w:rsidRDefault="003C363F" w:rsidP="003C363F">
      <w:pPr>
        <w:jc w:val="center"/>
        <w:rPr>
          <w:kern w:val="0"/>
          <w:sz w:val="36"/>
          <w:szCs w:val="36"/>
        </w:rPr>
      </w:pPr>
      <w:r w:rsidRPr="003C363F">
        <w:rPr>
          <w:rFonts w:hint="eastAsia"/>
          <w:spacing w:val="225"/>
          <w:kern w:val="0"/>
          <w:sz w:val="36"/>
          <w:szCs w:val="36"/>
          <w:fitText w:val="3600" w:id="983782656"/>
        </w:rPr>
        <w:t>質疑回答</w:t>
      </w:r>
      <w:r w:rsidRPr="003C363F">
        <w:rPr>
          <w:rFonts w:hint="eastAsia"/>
          <w:kern w:val="0"/>
          <w:sz w:val="36"/>
          <w:szCs w:val="36"/>
          <w:fitText w:val="3600" w:id="983782656"/>
        </w:rPr>
        <w:t>書</w:t>
      </w:r>
    </w:p>
    <w:p w:rsidR="003C363F" w:rsidRDefault="003C363F" w:rsidP="003C363F">
      <w:pPr>
        <w:jc w:val="center"/>
        <w:rPr>
          <w:kern w:val="0"/>
          <w:sz w:val="36"/>
          <w:szCs w:val="36"/>
        </w:rPr>
      </w:pPr>
    </w:p>
    <w:p w:rsidR="003C363F" w:rsidRDefault="003C363F" w:rsidP="003C363F">
      <w:pPr>
        <w:jc w:val="center"/>
        <w:rPr>
          <w:kern w:val="0"/>
          <w:sz w:val="36"/>
          <w:szCs w:val="36"/>
        </w:rPr>
      </w:pPr>
    </w:p>
    <w:p w:rsidR="003C363F" w:rsidRDefault="003C363F" w:rsidP="003C363F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平成</w:t>
      </w:r>
      <w:r>
        <w:rPr>
          <w:rFonts w:hint="eastAsia"/>
          <w:kern w:val="0"/>
          <w:sz w:val="32"/>
          <w:szCs w:val="32"/>
        </w:rPr>
        <w:t>27</w:t>
      </w:r>
      <w:r>
        <w:rPr>
          <w:rFonts w:hint="eastAsia"/>
          <w:kern w:val="0"/>
          <w:sz w:val="32"/>
          <w:szCs w:val="32"/>
        </w:rPr>
        <w:t>年度</w:t>
      </w:r>
      <w:r>
        <w:rPr>
          <w:rFonts w:hint="eastAsia"/>
          <w:kern w:val="0"/>
          <w:sz w:val="32"/>
          <w:szCs w:val="32"/>
        </w:rPr>
        <w:t xml:space="preserve">  </w:t>
      </w:r>
      <w:r>
        <w:rPr>
          <w:rFonts w:hint="eastAsia"/>
          <w:kern w:val="0"/>
          <w:sz w:val="32"/>
          <w:szCs w:val="32"/>
        </w:rPr>
        <w:t>府営住宅用地活用事業（事業用定期借地）条件付一般競争入札（第１回）</w:t>
      </w:r>
    </w:p>
    <w:p w:rsidR="003C363F" w:rsidRDefault="003C363F" w:rsidP="003C363F">
      <w:pPr>
        <w:jc w:val="center"/>
        <w:rPr>
          <w:sz w:val="32"/>
          <w:szCs w:val="32"/>
        </w:rPr>
      </w:pPr>
    </w:p>
    <w:p w:rsidR="003C363F" w:rsidRDefault="003C363F" w:rsidP="003C363F">
      <w:pPr>
        <w:jc w:val="center"/>
        <w:rPr>
          <w:sz w:val="32"/>
          <w:szCs w:val="32"/>
        </w:rPr>
      </w:pPr>
    </w:p>
    <w:p w:rsidR="003C363F" w:rsidRDefault="003C363F" w:rsidP="003C363F">
      <w:pPr>
        <w:jc w:val="center"/>
        <w:rPr>
          <w:sz w:val="32"/>
          <w:szCs w:val="32"/>
        </w:rPr>
      </w:pPr>
    </w:p>
    <w:p w:rsidR="003C363F" w:rsidRDefault="003C363F" w:rsidP="003C363F">
      <w:pPr>
        <w:jc w:val="center"/>
        <w:rPr>
          <w:sz w:val="32"/>
          <w:szCs w:val="32"/>
        </w:rPr>
      </w:pPr>
    </w:p>
    <w:p w:rsidR="003C363F" w:rsidRDefault="003C363F" w:rsidP="003C363F">
      <w:pPr>
        <w:jc w:val="center"/>
        <w:rPr>
          <w:sz w:val="32"/>
          <w:szCs w:val="32"/>
        </w:rPr>
      </w:pPr>
    </w:p>
    <w:p w:rsidR="003C363F" w:rsidRDefault="003C363F" w:rsidP="003C36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大阪府住宅まちづくり部</w:t>
      </w:r>
    </w:p>
    <w:p w:rsidR="003C363F" w:rsidRPr="003C363F" w:rsidRDefault="003C363F" w:rsidP="003C36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住宅経営室　施設保全課</w:t>
      </w:r>
    </w:p>
    <w:p w:rsidR="003C363F" w:rsidRDefault="003C363F" w:rsidP="00526491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Y="1360"/>
        <w:tblW w:w="142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1134"/>
        <w:gridCol w:w="5812"/>
        <w:gridCol w:w="6520"/>
      </w:tblGrid>
      <w:tr w:rsidR="003C363F" w:rsidRPr="006A18F4" w:rsidTr="003C363F">
        <w:trPr>
          <w:trHeight w:val="43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6A18F4" w:rsidRDefault="003C363F" w:rsidP="003C36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A18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lastRenderedPageBreak/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6A18F4" w:rsidRDefault="003C363F" w:rsidP="003C36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A18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項目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6A18F4" w:rsidRDefault="003C363F" w:rsidP="003C36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A18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質問内容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6A18F4" w:rsidRDefault="003C363F" w:rsidP="003C36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A18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回答</w:t>
            </w:r>
          </w:p>
        </w:tc>
      </w:tr>
      <w:tr w:rsidR="003C363F" w:rsidRPr="006A18F4" w:rsidTr="003C363F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団地について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団地住民との調整（説明会等の開催等）は大阪府の了解が必要でしょうか。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D126D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基本協定締結後に府営住宅自治会へ落札者</w:t>
            </w:r>
            <w:r w:rsidR="00D126D4"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を紹介します</w:t>
            </w: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ので</w:t>
            </w:r>
            <w:r w:rsidR="00D126D4"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、落札者において自治会の意向を確認のうえ</w:t>
            </w: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調整を行ってください。</w:t>
            </w:r>
          </w:p>
        </w:tc>
      </w:tr>
      <w:tr w:rsidR="003C363F" w:rsidRPr="006A18F4" w:rsidTr="003C363F">
        <w:trPr>
          <w:trHeight w:val="5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団地建て替え計画はございますでしょうか。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当住宅について、平成２３年度に策定した「大阪府営住宅ストック総合活用計画（計画期間平成２３年度～平成３２年度）」では建て替えの計画はありません。平成３３年度以降の計画については未定です。</w:t>
            </w:r>
          </w:p>
        </w:tc>
      </w:tr>
      <w:tr w:rsidR="003C363F" w:rsidRPr="006A18F4" w:rsidTr="00D126D4">
        <w:trPr>
          <w:trHeight w:val="68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団地の入居率はいくらでしょうか。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0C" w:rsidRDefault="003C363F" w:rsidP="00B7580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平成２６年度末時点の当住宅の入居</w:t>
            </w:r>
            <w:r w:rsidR="00B7580C">
              <w:rPr>
                <w:rFonts w:asciiTheme="minorEastAsia" w:hAnsiTheme="minorEastAsia" w:cs="ＭＳ Ｐゴシック" w:hint="eastAsia"/>
                <w:kern w:val="0"/>
                <w:sz w:val="22"/>
              </w:rPr>
              <w:t>率</w:t>
            </w: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は</w:t>
            </w:r>
            <w:r w:rsidR="00B7580C">
              <w:rPr>
                <w:rFonts w:asciiTheme="minorEastAsia" w:hAnsiTheme="minorEastAsia" w:cs="ＭＳ Ｐゴシック" w:hint="eastAsia"/>
                <w:kern w:val="0"/>
                <w:sz w:val="22"/>
              </w:rPr>
              <w:t>８７．９％</w:t>
            </w:r>
          </w:p>
          <w:p w:rsidR="003C363F" w:rsidRPr="00D126D4" w:rsidRDefault="00B7580C" w:rsidP="00B7580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（５３２戸/</w:t>
            </w:r>
            <w:r w:rsidR="003C363F"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６０５戸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  <w:r w:rsidR="003C363F"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です。</w:t>
            </w:r>
          </w:p>
        </w:tc>
      </w:tr>
      <w:tr w:rsidR="003C363F" w:rsidRPr="006A18F4" w:rsidTr="003C363F">
        <w:trPr>
          <w:trHeight w:val="58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団地入居の年齢構成比はいくらでしょうか。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平成２６年度末時点で入居者９８０人のうち６５歳以上の</w:t>
            </w:r>
          </w:p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割合は３８．５％です。</w:t>
            </w:r>
          </w:p>
        </w:tc>
      </w:tr>
      <w:tr w:rsidR="003C363F" w:rsidRPr="006A18F4" w:rsidTr="003C363F">
        <w:trPr>
          <w:trHeight w:val="6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工事関係について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歩道の植栽及び鉄柵は撤去可能でしょうか。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落札者において道路管理者である堺市と協議してください。</w:t>
            </w:r>
          </w:p>
        </w:tc>
      </w:tr>
      <w:tr w:rsidR="003C363F" w:rsidRPr="006A18F4" w:rsidTr="003C363F">
        <w:trPr>
          <w:trHeight w:val="79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D126D4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車両乗入部分の切下げは６ｍまでですが３段落としの</w:t>
            </w:r>
          </w:p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実質８ｍでよろしいでしょうか。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ind w:firstLineChars="1100" w:firstLine="24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同上</w:t>
            </w:r>
          </w:p>
        </w:tc>
      </w:tr>
      <w:tr w:rsidR="003C363F" w:rsidRPr="006A18F4" w:rsidTr="003C363F">
        <w:trPr>
          <w:trHeight w:val="58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D126D4" w:rsidP="00D126D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バス停の移設は可能でしょうか。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落札者において南海バス株式会社と協議してください。</w:t>
            </w:r>
          </w:p>
        </w:tc>
      </w:tr>
      <w:tr w:rsidR="003C363F" w:rsidRPr="006A18F4" w:rsidTr="003C363F">
        <w:trPr>
          <w:trHeight w:val="5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D126D4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建物、工作物等のレイアウト変更はいつまで可能でしょうか。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借地権設定契約の締結まで可能です。</w:t>
            </w:r>
          </w:p>
        </w:tc>
      </w:tr>
      <w:tr w:rsidR="003C363F" w:rsidRPr="006A18F4" w:rsidTr="003C363F">
        <w:trPr>
          <w:trHeight w:val="5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D126D4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C5125E" w:rsidP="00C512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現状</w:t>
            </w:r>
            <w:r w:rsidR="003C363F"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回復の基準はございますでしょうか。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Default="003C363F" w:rsidP="00C5125E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実施要領Ｐ１３「４－３</w:t>
            </w:r>
            <w:r w:rsidR="00C5125E">
              <w:rPr>
                <w:rFonts w:asciiTheme="minorEastAsia" w:hAnsiTheme="minorEastAsia" w:cs="ＭＳ Ｐゴシック" w:hint="eastAsia"/>
                <w:kern w:val="0"/>
                <w:sz w:val="22"/>
              </w:rPr>
              <w:t>現</w:t>
            </w: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状回復措置」をご覧ください。</w:t>
            </w:r>
          </w:p>
          <w:p w:rsidR="00C5125E" w:rsidRPr="00C5125E" w:rsidRDefault="00C5125E" w:rsidP="00C512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なお、上記「現状」を「原状」に</w:t>
            </w:r>
            <w:bookmarkStart w:id="0" w:name="_GoBack"/>
            <w:bookmarkEnd w:id="0"/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訂正します。</w:t>
            </w:r>
          </w:p>
        </w:tc>
      </w:tr>
      <w:tr w:rsidR="003C363F" w:rsidRPr="006A18F4" w:rsidTr="003C363F">
        <w:trPr>
          <w:trHeight w:val="5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D126D4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契約関係について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店舗経営はフランチャイズによるものでも可能でしょうか。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可能です。</w:t>
            </w:r>
          </w:p>
        </w:tc>
      </w:tr>
      <w:tr w:rsidR="003C363F" w:rsidRPr="006A18F4" w:rsidTr="003C363F">
        <w:trPr>
          <w:trHeight w:val="5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D126D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  <w:r w:rsidR="00D126D4"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貸付期間満了後の再契約は可能でしょうか。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3F" w:rsidRPr="00D126D4" w:rsidRDefault="003C363F" w:rsidP="003C363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126D4">
              <w:rPr>
                <w:rFonts w:asciiTheme="minorEastAsia" w:hAnsiTheme="minorEastAsia" w:cs="ＭＳ Ｐゴシック" w:hint="eastAsia"/>
                <w:kern w:val="0"/>
                <w:sz w:val="22"/>
              </w:rPr>
              <w:t>再契約若しくは契約更新はありません。</w:t>
            </w:r>
          </w:p>
        </w:tc>
      </w:tr>
    </w:tbl>
    <w:p w:rsidR="00F04ED7" w:rsidRPr="003C363F" w:rsidRDefault="00F04ED7" w:rsidP="003C363F">
      <w:pPr>
        <w:widowControl/>
        <w:jc w:val="left"/>
      </w:pPr>
    </w:p>
    <w:sectPr w:rsidR="00F04ED7" w:rsidRPr="003C363F" w:rsidSect="00526491">
      <w:footerReference w:type="default" r:id="rId7"/>
      <w:pgSz w:w="16838" w:h="11906" w:orient="landscape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5D" w:rsidRDefault="00FD775D" w:rsidP="00310E49">
      <w:r>
        <w:separator/>
      </w:r>
    </w:p>
  </w:endnote>
  <w:endnote w:type="continuationSeparator" w:id="0">
    <w:p w:rsidR="00FD775D" w:rsidRDefault="00FD775D" w:rsidP="0031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1233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10E49" w:rsidRDefault="00310E49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2D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2D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0E49" w:rsidRDefault="00310E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5D" w:rsidRDefault="00FD775D" w:rsidP="00310E49">
      <w:r>
        <w:separator/>
      </w:r>
    </w:p>
  </w:footnote>
  <w:footnote w:type="continuationSeparator" w:id="0">
    <w:p w:rsidR="00FD775D" w:rsidRDefault="00FD775D" w:rsidP="0031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4"/>
    <w:rsid w:val="00087AA5"/>
    <w:rsid w:val="000F7F61"/>
    <w:rsid w:val="00256E75"/>
    <w:rsid w:val="00310E49"/>
    <w:rsid w:val="003C363F"/>
    <w:rsid w:val="00526491"/>
    <w:rsid w:val="005733BF"/>
    <w:rsid w:val="006A18F4"/>
    <w:rsid w:val="006C2D38"/>
    <w:rsid w:val="00707F04"/>
    <w:rsid w:val="0080783C"/>
    <w:rsid w:val="00B7580C"/>
    <w:rsid w:val="00C5125E"/>
    <w:rsid w:val="00D126D4"/>
    <w:rsid w:val="00F04ED7"/>
    <w:rsid w:val="00F053C7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E49"/>
  </w:style>
  <w:style w:type="paragraph" w:styleId="a5">
    <w:name w:val="footer"/>
    <w:basedOn w:val="a"/>
    <w:link w:val="a6"/>
    <w:uiPriority w:val="99"/>
    <w:unhideWhenUsed/>
    <w:rsid w:val="0031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E49"/>
  </w:style>
  <w:style w:type="paragraph" w:styleId="a7">
    <w:name w:val="Balloon Text"/>
    <w:basedOn w:val="a"/>
    <w:link w:val="a8"/>
    <w:uiPriority w:val="99"/>
    <w:semiHidden/>
    <w:unhideWhenUsed/>
    <w:rsid w:val="00526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4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E49"/>
  </w:style>
  <w:style w:type="paragraph" w:styleId="a5">
    <w:name w:val="footer"/>
    <w:basedOn w:val="a"/>
    <w:link w:val="a6"/>
    <w:uiPriority w:val="99"/>
    <w:unhideWhenUsed/>
    <w:rsid w:val="0031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E49"/>
  </w:style>
  <w:style w:type="paragraph" w:styleId="a7">
    <w:name w:val="Balloon Text"/>
    <w:basedOn w:val="a"/>
    <w:link w:val="a8"/>
    <w:uiPriority w:val="99"/>
    <w:semiHidden/>
    <w:unhideWhenUsed/>
    <w:rsid w:val="00526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西森　洋一</dc:creator>
  <cp:lastModifiedBy>西森　洋一</cp:lastModifiedBy>
  <cp:revision>7</cp:revision>
  <cp:lastPrinted>2015-10-22T11:04:00Z</cp:lastPrinted>
  <dcterms:created xsi:type="dcterms:W3CDTF">2015-10-20T05:53:00Z</dcterms:created>
  <dcterms:modified xsi:type="dcterms:W3CDTF">2015-10-22T11:04:00Z</dcterms:modified>
</cp:coreProperties>
</file>