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140" w:rsidRDefault="00835FF7">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5252720</wp:posOffset>
                </wp:positionH>
                <wp:positionV relativeFrom="paragraph">
                  <wp:posOffset>-547370</wp:posOffset>
                </wp:positionV>
                <wp:extent cx="838200" cy="361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838200" cy="361950"/>
                        </a:xfrm>
                        <a:prstGeom prst="rect">
                          <a:avLst/>
                        </a:prstGeom>
                        <a:ln/>
                      </wps:spPr>
                      <wps:style>
                        <a:lnRef idx="2">
                          <a:schemeClr val="dk1"/>
                        </a:lnRef>
                        <a:fillRef idx="1">
                          <a:schemeClr val="lt1"/>
                        </a:fillRef>
                        <a:effectRef idx="0">
                          <a:schemeClr val="dk1"/>
                        </a:effectRef>
                        <a:fontRef idx="minor">
                          <a:schemeClr val="dk1"/>
                        </a:fontRef>
                      </wps:style>
                      <wps:txbx>
                        <w:txbxContent>
                          <w:p w:rsidR="00835FF7" w:rsidRPr="00835FF7" w:rsidRDefault="00A74C2F">
                            <w:pPr>
                              <w:rPr>
                                <w:rFonts w:asciiTheme="majorEastAsia" w:eastAsiaTheme="majorEastAsia" w:hAnsiTheme="majorEastAsia"/>
                                <w:b/>
                                <w:sz w:val="28"/>
                                <w:szCs w:val="28"/>
                              </w:rPr>
                            </w:pPr>
                            <w:r>
                              <w:rPr>
                                <w:rFonts w:asciiTheme="majorEastAsia" w:eastAsiaTheme="majorEastAsia" w:hAnsiTheme="majorEastAsia" w:hint="eastAsia"/>
                                <w:b/>
                                <w:sz w:val="28"/>
                                <w:szCs w:val="28"/>
                              </w:rPr>
                              <w:t>資料３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3.6pt;margin-top:-43.1pt;width:6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" fillcolor="white [3201]" strokecolor="black [3200]" strokeweight="2pt">
                <v:textbox>
                  <w:txbxContent>
                    <w:p w:rsidR="00835FF7" w:rsidRPr="00835FF7" w:rsidRDefault="00A74C2F">
                      <w:pPr>
                        <w:rPr>
                          <w:rFonts w:asciiTheme="majorEastAsia" w:eastAsiaTheme="majorEastAsia" w:hAnsiTheme="majorEastAsia"/>
                          <w:b/>
                          <w:sz w:val="28"/>
                          <w:szCs w:val="28"/>
                        </w:rPr>
                      </w:pPr>
                      <w:r>
                        <w:rPr>
                          <w:rFonts w:asciiTheme="majorEastAsia" w:eastAsiaTheme="majorEastAsia" w:hAnsiTheme="majorEastAsia" w:hint="eastAsia"/>
                          <w:b/>
                          <w:sz w:val="28"/>
                          <w:szCs w:val="28"/>
                        </w:rPr>
                        <w:t>資料３</w:t>
                      </w:r>
                    </w:p>
                  </w:txbxContent>
                </v:textbox>
              </v:shape>
            </w:pict>
          </mc:Fallback>
        </mc:AlternateContent>
      </w:r>
      <w:r w:rsidR="004A7669">
        <w:rPr>
          <w:rFonts w:ascii="ＭＳ 明朝" w:eastAsia="ＭＳ 明朝" w:hAnsi="ＭＳ 明朝" w:cs="ＭＳ 明朝" w:hint="eastAsia"/>
          <w:color w:val="000000"/>
          <w:kern w:val="0"/>
          <w:szCs w:val="21"/>
        </w:rPr>
        <w:t>○大阪府立少年自然の家指定管理者評価委員会規則</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平成二十四年十一月一日</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大阪府教育委員会規則第二十二号</w:t>
      </w:r>
    </w:p>
    <w:p w:rsidR="00442140" w:rsidRDefault="004A7669">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平成二八年三月三一日教委規則第一五号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大阪府立少年自然の家指定管理者評価委員会規則を公布する。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大阪府立少年自然の家指定管理者評価委員会規則</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立少年自然の家指定管理者評価委員会（以下「委員会」という。）の組織、委員の報酬及び費用弁償の額その他委員会に関し必要な事項を定め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（職務）</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委員会は、大阪府教育委員会の諮問に応じて、大阪府附属機関条例第二条第二項に規定する事項について調査審議し、意見を述べるものとする。</w:t>
      </w:r>
    </w:p>
    <w:p w:rsidR="00442140"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bookmarkStart w:id="0" w:name="_GoBack"/>
      <w:bookmarkEnd w:id="0"/>
      <w:r w:rsidRPr="00832A9F">
        <w:rPr>
          <w:rFonts w:ascii="ＭＳ 明朝" w:eastAsia="ＭＳ 明朝" w:hAnsi="ＭＳ 明朝" w:cs="ＭＳ 明朝" w:hint="eastAsia"/>
          <w:color w:val="000000"/>
          <w:kern w:val="0"/>
          <w:sz w:val="20"/>
          <w:szCs w:val="20"/>
        </w:rPr>
        <w:t>第三条　委員会は、委員五人以内で組織する。</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２　委員は、学識経験のある者その他適当と認める者のうちから、大阪府教育委員会が任命する。</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３　委員の任期は、五年とする。ただし、補欠の委員の任期は、前任者の残任期間とする。</w:t>
      </w:r>
    </w:p>
    <w:p w:rsidR="00442140" w:rsidRPr="00832A9F"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（委員長）</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第四条　委員会に委員長を置き、委員の互選によってこれを定める。</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２　委員長は、会務を総理する。</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３　委員長に事故があるときは、委員長があらかじめ指名する委員が、その職務を代理する。</w:t>
      </w:r>
    </w:p>
    <w:p w:rsidR="00442140" w:rsidRPr="00832A9F"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（会議）</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第五条　委員会の会議は、委員長が招集し、委員長がその議長となる。</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２　委員会は、委員の過半数が出席しなければ会議を開くことができない。</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３　委員会の議事は、出席委員の過半数で決し、可否同数のときは、議長の決するところによる。</w:t>
      </w:r>
    </w:p>
    <w:p w:rsidR="00442140" w:rsidRPr="00832A9F"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（部会）</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第六条　委員会に、必要に応じて部会を置くことができる。</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２　部会に属する委員等は、委員長が指名する。</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３　部会に部会長を置き、委員長が指名する委員がこれに当たる。</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４　部会長は、部会の会務を掌理し、部会における審議の状況及び結果を委員会に報告する。</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５　前条の規定にかかわらず、委員会は、その定めるところにより、部会の決議をもって委員会の決議とすることができる。</w:t>
      </w:r>
    </w:p>
    <w:p w:rsidR="00442140" w:rsidRPr="00832A9F"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（報酬）</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第七条　委員の報酬の額は、日額九千八百円とする。</w:t>
      </w:r>
    </w:p>
    <w:p w:rsidR="00442140" w:rsidRPr="00832A9F"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（平二八教委規則一五・一部改正）</w:t>
      </w:r>
    </w:p>
    <w:p w:rsidR="00442140" w:rsidRPr="00832A9F"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（費用弁償）</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第八条　委員の費用弁償の額は、職員の旅費に関する条例（昭和四十年大阪府条例第三十七号）による指定職等の職務にある者以外の者の額相当額とする。</w:t>
      </w:r>
    </w:p>
    <w:p w:rsidR="00442140" w:rsidRPr="00832A9F"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（庶務）</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第九条　委員会の庶務は、大阪府教育庁市町村教育室において行う。</w:t>
      </w:r>
    </w:p>
    <w:p w:rsidR="00442140" w:rsidRPr="00832A9F" w:rsidRDefault="004A7669">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（平二八教委規則一五・一部改正）</w:t>
      </w:r>
    </w:p>
    <w:p w:rsidR="00442140" w:rsidRPr="00832A9F"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（委任）</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第十条　この規則に定めるもののほか、委員会の運営に関し必要な事項は、委員長が定める。</w:t>
      </w:r>
    </w:p>
    <w:p w:rsidR="00442140" w:rsidRPr="00832A9F"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附　則</w:t>
      </w:r>
    </w:p>
    <w:p w:rsidR="00442140" w:rsidRPr="00832A9F"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（施行期日）</w:t>
      </w:r>
    </w:p>
    <w:p w:rsidR="00442140" w:rsidRPr="00832A9F"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１　この規則は、公布の日から施行する。</w:t>
      </w:r>
    </w:p>
    <w:p w:rsidR="00442140" w:rsidRPr="00832A9F" w:rsidRDefault="004A7669">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lastRenderedPageBreak/>
        <w:t>（委員の任期に関する特例）</w:t>
      </w:r>
    </w:p>
    <w:p w:rsidR="00442140" w:rsidRDefault="004A7669">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832A9F">
        <w:rPr>
          <w:rFonts w:ascii="ＭＳ 明朝" w:eastAsia="ＭＳ 明朝" w:hAnsi="ＭＳ 明朝" w:cs="ＭＳ 明朝" w:hint="eastAsia"/>
          <w:color w:val="000000"/>
          <w:kern w:val="0"/>
          <w:sz w:val="20"/>
          <w:szCs w:val="20"/>
        </w:rPr>
        <w:t>２　この規則の施行の日から平成二十八年三月三十一日までの間に第三条第二項の規定により任命される大阪府立少年自然の家指定管理者評価委員会の委員（補欠の委員を除く。）の任期は、同条第三項本文の規定にかかわらず、任命の日から平成二十八年三月三十一日までとする。</w:t>
      </w:r>
    </w:p>
    <w:p w:rsidR="00442140" w:rsidRDefault="004A7669">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則（平成二八年教委規則第一五号）</w:t>
      </w:r>
    </w:p>
    <w:p w:rsidR="00442140" w:rsidRDefault="004A7669">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この規則は、平成二十八年四月一日から施行する。</w:t>
      </w:r>
    </w:p>
    <w:p w:rsidR="004A7669" w:rsidRDefault="004A7669">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4A7669">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244" w:rsidRDefault="00BA3244" w:rsidP="00877BCF">
      <w:r>
        <w:separator/>
      </w:r>
    </w:p>
  </w:endnote>
  <w:endnote w:type="continuationSeparator" w:id="0">
    <w:p w:rsidR="00BA3244" w:rsidRDefault="00BA3244" w:rsidP="00877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244" w:rsidRDefault="00BA3244" w:rsidP="00877BCF">
      <w:r>
        <w:separator/>
      </w:r>
    </w:p>
  </w:footnote>
  <w:footnote w:type="continuationSeparator" w:id="0">
    <w:p w:rsidR="00BA3244" w:rsidRDefault="00BA3244" w:rsidP="00877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7B"/>
    <w:rsid w:val="00442140"/>
    <w:rsid w:val="004A7669"/>
    <w:rsid w:val="00832A9F"/>
    <w:rsid w:val="00835FF7"/>
    <w:rsid w:val="00877BCF"/>
    <w:rsid w:val="00973903"/>
    <w:rsid w:val="00A74C2F"/>
    <w:rsid w:val="00BA3244"/>
    <w:rsid w:val="00D643F2"/>
    <w:rsid w:val="00DB257B"/>
    <w:rsid w:val="00E60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9D164D04-EEC8-4515-AB54-BB73EA40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BCF"/>
    <w:pPr>
      <w:tabs>
        <w:tab w:val="center" w:pos="4252"/>
        <w:tab w:val="right" w:pos="8504"/>
      </w:tabs>
      <w:snapToGrid w:val="0"/>
    </w:pPr>
  </w:style>
  <w:style w:type="character" w:customStyle="1" w:styleId="a4">
    <w:name w:val="ヘッダー (文字)"/>
    <w:basedOn w:val="a0"/>
    <w:link w:val="a3"/>
    <w:uiPriority w:val="99"/>
    <w:rsid w:val="00877BCF"/>
  </w:style>
  <w:style w:type="paragraph" w:styleId="a5">
    <w:name w:val="footer"/>
    <w:basedOn w:val="a"/>
    <w:link w:val="a6"/>
    <w:uiPriority w:val="99"/>
    <w:unhideWhenUsed/>
    <w:rsid w:val="00877BCF"/>
    <w:pPr>
      <w:tabs>
        <w:tab w:val="center" w:pos="4252"/>
        <w:tab w:val="right" w:pos="8504"/>
      </w:tabs>
      <w:snapToGrid w:val="0"/>
    </w:pPr>
  </w:style>
  <w:style w:type="character" w:customStyle="1" w:styleId="a6">
    <w:name w:val="フッター (文字)"/>
    <w:basedOn w:val="a0"/>
    <w:link w:val="a5"/>
    <w:uiPriority w:val="99"/>
    <w:rsid w:val="00877BCF"/>
  </w:style>
  <w:style w:type="paragraph" w:styleId="a7">
    <w:name w:val="Balloon Text"/>
    <w:basedOn w:val="a"/>
    <w:link w:val="a8"/>
    <w:uiPriority w:val="99"/>
    <w:semiHidden/>
    <w:unhideWhenUsed/>
    <w:rsid w:val="00877B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7B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1218</Words>
  <Characters>72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家村　憲治</cp:lastModifiedBy>
  <cp:revision>4</cp:revision>
  <cp:lastPrinted>2020-08-20T05:48:00Z</cp:lastPrinted>
  <dcterms:created xsi:type="dcterms:W3CDTF">2020-08-20T05:49:00Z</dcterms:created>
  <dcterms:modified xsi:type="dcterms:W3CDTF">2020-09-16T07:39:00Z</dcterms:modified>
</cp:coreProperties>
</file>