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2E" w:rsidRPr="00E7092E" w:rsidRDefault="00E7092E" w:rsidP="00E7092E">
      <w:pPr>
        <w:jc w:val="right"/>
        <w:rPr>
          <w:rFonts w:asciiTheme="majorEastAsia" w:eastAsiaTheme="majorEastAsia" w:hAnsiTheme="majorEastAsia"/>
        </w:rPr>
      </w:pPr>
      <w:r w:rsidRPr="00E7092E">
        <w:rPr>
          <w:rFonts w:asciiTheme="majorEastAsia" w:eastAsiaTheme="majorEastAsia" w:hAnsiTheme="majorEastAsia" w:hint="eastAsia"/>
        </w:rPr>
        <w:t>H23.</w:t>
      </w:r>
      <w:r w:rsidR="00BD1295">
        <w:rPr>
          <w:rFonts w:asciiTheme="majorEastAsia" w:eastAsiaTheme="majorEastAsia" w:hAnsiTheme="majorEastAsia" w:hint="eastAsia"/>
        </w:rPr>
        <w:t>12</w:t>
      </w:r>
      <w:r w:rsidRPr="00E7092E">
        <w:rPr>
          <w:rFonts w:asciiTheme="majorEastAsia" w:eastAsiaTheme="majorEastAsia" w:hAnsiTheme="majorEastAsia" w:hint="eastAsia"/>
        </w:rPr>
        <w:t>.</w:t>
      </w:r>
      <w:r w:rsidR="00353B83">
        <w:rPr>
          <w:rFonts w:asciiTheme="majorEastAsia" w:eastAsiaTheme="majorEastAsia" w:hAnsiTheme="majorEastAsia" w:hint="eastAsia"/>
        </w:rPr>
        <w:t>14</w:t>
      </w:r>
    </w:p>
    <w:p w:rsidR="000510A1" w:rsidRPr="007E3576" w:rsidRDefault="00E7092E" w:rsidP="000510A1">
      <w:pPr>
        <w:jc w:val="center"/>
        <w:rPr>
          <w:rFonts w:asciiTheme="majorEastAsia" w:eastAsiaTheme="majorEastAsia" w:hAnsiTheme="majorEastAsia"/>
          <w:sz w:val="28"/>
          <w:szCs w:val="28"/>
        </w:rPr>
      </w:pPr>
      <w:r w:rsidRPr="007E3576">
        <w:rPr>
          <w:rFonts w:asciiTheme="majorEastAsia" w:eastAsiaTheme="majorEastAsia" w:hAnsiTheme="majorEastAsia" w:hint="eastAsia"/>
          <w:sz w:val="28"/>
          <w:szCs w:val="28"/>
        </w:rPr>
        <w:t xml:space="preserve">大阪府特別職報酬等審議会 </w:t>
      </w:r>
      <w:r w:rsidR="00BD1295">
        <w:rPr>
          <w:rFonts w:asciiTheme="majorEastAsia" w:eastAsiaTheme="majorEastAsia" w:hAnsiTheme="majorEastAsia" w:hint="eastAsia"/>
          <w:sz w:val="28"/>
          <w:szCs w:val="28"/>
        </w:rPr>
        <w:t>意見具申</w:t>
      </w:r>
      <w:r w:rsidRPr="007E3576">
        <w:rPr>
          <w:rFonts w:asciiTheme="majorEastAsia" w:eastAsiaTheme="majorEastAsia" w:hAnsiTheme="majorEastAsia" w:hint="eastAsia"/>
          <w:sz w:val="28"/>
          <w:szCs w:val="28"/>
        </w:rPr>
        <w:t>等の概要</w:t>
      </w:r>
    </w:p>
    <w:p w:rsidR="00024765" w:rsidRPr="000510A1" w:rsidRDefault="00024765" w:rsidP="00A108AF">
      <w:pPr>
        <w:spacing w:line="240" w:lineRule="exact"/>
        <w:rPr>
          <w:rFonts w:asciiTheme="majorEastAsia" w:eastAsiaTheme="majorEastAsia" w:hAnsiTheme="majorEastAsia"/>
          <w:sz w:val="24"/>
          <w:szCs w:val="24"/>
        </w:rPr>
      </w:pPr>
    </w:p>
    <w:p w:rsidR="00E7092E" w:rsidRDefault="00E7092E" w:rsidP="00E7092E">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BD1295">
        <w:rPr>
          <w:rFonts w:asciiTheme="majorEastAsia" w:eastAsiaTheme="majorEastAsia" w:hAnsiTheme="majorEastAsia" w:hint="eastAsia"/>
          <w:sz w:val="24"/>
          <w:szCs w:val="24"/>
        </w:rPr>
        <w:t>意見具申</w:t>
      </w:r>
      <w:r>
        <w:rPr>
          <w:rFonts w:asciiTheme="majorEastAsia" w:eastAsiaTheme="majorEastAsia" w:hAnsiTheme="majorEastAsia" w:hint="eastAsia"/>
          <w:sz w:val="24"/>
          <w:szCs w:val="24"/>
        </w:rPr>
        <w:t>］</w:t>
      </w:r>
    </w:p>
    <w:p w:rsidR="00BD1295" w:rsidRDefault="00E7092E" w:rsidP="00E456AE">
      <w:pPr>
        <w:tabs>
          <w:tab w:val="right" w:pos="9561"/>
        </w:tabs>
        <w:ind w:rightChars="-68" w:right="-14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8715E7">
        <w:rPr>
          <w:rFonts w:asciiTheme="majorEastAsia" w:eastAsiaTheme="majorEastAsia" w:hAnsiTheme="majorEastAsia" w:hint="eastAsia"/>
          <w:sz w:val="24"/>
          <w:szCs w:val="24"/>
        </w:rPr>
        <w:t>○</w:t>
      </w:r>
      <w:r w:rsidR="00BD1295">
        <w:rPr>
          <w:rFonts w:asciiTheme="majorEastAsia" w:eastAsiaTheme="majorEastAsia" w:hAnsiTheme="majorEastAsia" w:hint="eastAsia"/>
          <w:sz w:val="24"/>
          <w:szCs w:val="24"/>
        </w:rPr>
        <w:t>知事等の退職手当の</w:t>
      </w:r>
      <w:r w:rsidR="002E584A">
        <w:rPr>
          <w:rFonts w:asciiTheme="majorEastAsia" w:eastAsiaTheme="majorEastAsia" w:hAnsiTheme="majorEastAsia" w:hint="eastAsia"/>
          <w:sz w:val="24"/>
          <w:szCs w:val="24"/>
        </w:rPr>
        <w:t>水準</w:t>
      </w:r>
    </w:p>
    <w:p w:rsidR="002E584A" w:rsidRPr="002E584A" w:rsidRDefault="002E584A" w:rsidP="00E456AE">
      <w:pPr>
        <w:tabs>
          <w:tab w:val="right" w:pos="9561"/>
        </w:tabs>
        <w:ind w:rightChars="-68" w:right="-143"/>
        <w:rPr>
          <w:rFonts w:asciiTheme="majorEastAsia" w:eastAsiaTheme="majorEastAsia" w:hAnsiTheme="majorEastAsia"/>
          <w:sz w:val="22"/>
        </w:rPr>
      </w:pPr>
      <w:r>
        <w:rPr>
          <w:rFonts w:asciiTheme="majorEastAsia" w:eastAsiaTheme="majorEastAsia" w:hAnsiTheme="majorEastAsia" w:hint="eastAsia"/>
          <w:sz w:val="24"/>
          <w:szCs w:val="24"/>
        </w:rPr>
        <w:t xml:space="preserve">　　 </w:t>
      </w:r>
      <w:r w:rsidRPr="002E584A">
        <w:rPr>
          <w:rFonts w:asciiTheme="minorEastAsia" w:hAnsiTheme="minorEastAsia" w:hint="eastAsia"/>
          <w:sz w:val="22"/>
        </w:rPr>
        <w:t>知事等の退職手当の計算方法：退任時の給料月額×在職月数×支給割合</w:t>
      </w:r>
    </w:p>
    <w:tbl>
      <w:tblPr>
        <w:tblStyle w:val="a3"/>
        <w:tblW w:w="0" w:type="auto"/>
        <w:tblInd w:w="675" w:type="dxa"/>
        <w:tblLook w:val="04A0" w:firstRow="1" w:lastRow="0" w:firstColumn="1" w:lastColumn="0" w:noHBand="0" w:noVBand="1"/>
      </w:tblPr>
      <w:tblGrid>
        <w:gridCol w:w="1134"/>
        <w:gridCol w:w="3402"/>
        <w:gridCol w:w="2410"/>
        <w:gridCol w:w="1843"/>
        <w:gridCol w:w="1984"/>
        <w:gridCol w:w="1276"/>
        <w:gridCol w:w="1985"/>
      </w:tblGrid>
      <w:tr w:rsidR="00DA2D3C" w:rsidTr="00213FCF">
        <w:tc>
          <w:tcPr>
            <w:tcW w:w="1134" w:type="dxa"/>
            <w:vMerge w:val="restart"/>
          </w:tcPr>
          <w:p w:rsidR="00DA2D3C" w:rsidRDefault="00DA2D3C" w:rsidP="00E456AE">
            <w:pPr>
              <w:tabs>
                <w:tab w:val="right" w:pos="9561"/>
              </w:tabs>
              <w:ind w:rightChars="-68" w:right="-143"/>
              <w:rPr>
                <w:rFonts w:asciiTheme="majorEastAsia" w:eastAsiaTheme="majorEastAsia" w:hAnsiTheme="majorEastAsia"/>
                <w:sz w:val="24"/>
                <w:szCs w:val="24"/>
              </w:rPr>
            </w:pPr>
          </w:p>
        </w:tc>
        <w:tc>
          <w:tcPr>
            <w:tcW w:w="5812" w:type="dxa"/>
            <w:gridSpan w:val="2"/>
            <w:vMerge w:val="restart"/>
            <w:vAlign w:val="center"/>
          </w:tcPr>
          <w:p w:rsidR="00DA2D3C" w:rsidRDefault="00DA2D3C" w:rsidP="002E584A">
            <w:pPr>
              <w:tabs>
                <w:tab w:val="right" w:pos="9561"/>
              </w:tabs>
              <w:ind w:rightChars="-68" w:right="-14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意見具申の内容</w:t>
            </w:r>
            <w:bookmarkStart w:id="0" w:name="_GoBack"/>
            <w:bookmarkEnd w:id="0"/>
          </w:p>
        </w:tc>
        <w:tc>
          <w:tcPr>
            <w:tcW w:w="7088" w:type="dxa"/>
            <w:gridSpan w:val="4"/>
          </w:tcPr>
          <w:p w:rsidR="00DA2D3C" w:rsidRDefault="00DA2D3C" w:rsidP="00BD1295">
            <w:pPr>
              <w:tabs>
                <w:tab w:val="right" w:pos="9561"/>
              </w:tabs>
              <w:ind w:rightChars="-68" w:right="-143"/>
              <w:jc w:val="center"/>
              <w:rPr>
                <w:rFonts w:asciiTheme="majorEastAsia" w:eastAsiaTheme="majorEastAsia" w:hAnsiTheme="majorEastAsia"/>
                <w:sz w:val="24"/>
                <w:szCs w:val="24"/>
              </w:rPr>
            </w:pPr>
            <w:r w:rsidRPr="00BD1295">
              <w:rPr>
                <w:rFonts w:asciiTheme="majorEastAsia" w:eastAsiaTheme="majorEastAsia" w:hAnsiTheme="majorEastAsia" w:hint="eastAsia"/>
                <w:sz w:val="24"/>
                <w:szCs w:val="24"/>
              </w:rPr>
              <w:t>現　　行</w:t>
            </w:r>
          </w:p>
        </w:tc>
      </w:tr>
      <w:tr w:rsidR="00DA2D3C" w:rsidTr="00213FCF">
        <w:tc>
          <w:tcPr>
            <w:tcW w:w="1134" w:type="dxa"/>
            <w:vMerge/>
          </w:tcPr>
          <w:p w:rsidR="00DA2D3C" w:rsidRDefault="00DA2D3C" w:rsidP="00BD1295">
            <w:pPr>
              <w:tabs>
                <w:tab w:val="right" w:pos="9561"/>
              </w:tabs>
              <w:ind w:rightChars="-68" w:right="-143"/>
              <w:jc w:val="center"/>
              <w:rPr>
                <w:rFonts w:asciiTheme="majorEastAsia" w:eastAsiaTheme="majorEastAsia" w:hAnsiTheme="majorEastAsia"/>
                <w:sz w:val="24"/>
                <w:szCs w:val="24"/>
              </w:rPr>
            </w:pPr>
          </w:p>
        </w:tc>
        <w:tc>
          <w:tcPr>
            <w:tcW w:w="5812" w:type="dxa"/>
            <w:gridSpan w:val="2"/>
            <w:vMerge/>
          </w:tcPr>
          <w:p w:rsidR="00DA2D3C" w:rsidRDefault="00DA2D3C" w:rsidP="00E456AE">
            <w:pPr>
              <w:tabs>
                <w:tab w:val="right" w:pos="9561"/>
              </w:tabs>
              <w:ind w:rightChars="-68" w:right="-143"/>
              <w:rPr>
                <w:rFonts w:asciiTheme="majorEastAsia" w:eastAsiaTheme="majorEastAsia" w:hAnsiTheme="majorEastAsia"/>
                <w:sz w:val="24"/>
                <w:szCs w:val="24"/>
              </w:rPr>
            </w:pPr>
          </w:p>
        </w:tc>
        <w:tc>
          <w:tcPr>
            <w:tcW w:w="3827" w:type="dxa"/>
            <w:gridSpan w:val="2"/>
          </w:tcPr>
          <w:p w:rsidR="00DA2D3C" w:rsidRPr="00C35052" w:rsidRDefault="00DA2D3C" w:rsidP="00BD1295">
            <w:pPr>
              <w:jc w:val="center"/>
            </w:pPr>
            <w:r w:rsidRPr="00C35052">
              <w:rPr>
                <w:rFonts w:hint="eastAsia"/>
              </w:rPr>
              <w:t>条例本則の額</w:t>
            </w:r>
          </w:p>
        </w:tc>
        <w:tc>
          <w:tcPr>
            <w:tcW w:w="3261" w:type="dxa"/>
            <w:gridSpan w:val="2"/>
          </w:tcPr>
          <w:p w:rsidR="00DA2D3C" w:rsidRDefault="00DA2D3C" w:rsidP="00BD1295">
            <w:pPr>
              <w:jc w:val="center"/>
            </w:pPr>
            <w:r w:rsidRPr="00C35052">
              <w:rPr>
                <w:rFonts w:hint="eastAsia"/>
              </w:rPr>
              <w:t>特例減額後の額</w:t>
            </w:r>
          </w:p>
        </w:tc>
      </w:tr>
      <w:tr w:rsidR="00DA2D3C" w:rsidTr="00213FCF">
        <w:tc>
          <w:tcPr>
            <w:tcW w:w="1134" w:type="dxa"/>
            <w:vMerge/>
          </w:tcPr>
          <w:p w:rsidR="00DA2D3C" w:rsidRDefault="00DA2D3C" w:rsidP="00E456AE">
            <w:pPr>
              <w:tabs>
                <w:tab w:val="right" w:pos="9561"/>
              </w:tabs>
              <w:ind w:rightChars="-68" w:right="-143"/>
              <w:rPr>
                <w:rFonts w:asciiTheme="majorEastAsia" w:eastAsiaTheme="majorEastAsia" w:hAnsiTheme="majorEastAsia"/>
                <w:sz w:val="24"/>
                <w:szCs w:val="24"/>
              </w:rPr>
            </w:pPr>
          </w:p>
        </w:tc>
        <w:tc>
          <w:tcPr>
            <w:tcW w:w="3402" w:type="dxa"/>
          </w:tcPr>
          <w:p w:rsidR="00DA2D3C" w:rsidRPr="00686A6B" w:rsidRDefault="00DA2D3C" w:rsidP="00BD1295">
            <w:pPr>
              <w:tabs>
                <w:tab w:val="right" w:pos="9561"/>
              </w:tabs>
              <w:ind w:leftChars="-40" w:left="2" w:rightChars="-25" w:right="-53" w:hangingChars="39" w:hanging="86"/>
              <w:jc w:val="center"/>
              <w:rPr>
                <w:rFonts w:asciiTheme="minorEastAsia" w:hAnsiTheme="minorEastAsia"/>
                <w:sz w:val="22"/>
              </w:rPr>
            </w:pPr>
            <w:r w:rsidRPr="00686A6B">
              <w:rPr>
                <w:rFonts w:asciiTheme="minorEastAsia" w:hAnsiTheme="minorEastAsia" w:hint="eastAsia"/>
                <w:sz w:val="22"/>
              </w:rPr>
              <w:t>支給割合</w:t>
            </w:r>
          </w:p>
        </w:tc>
        <w:tc>
          <w:tcPr>
            <w:tcW w:w="2410" w:type="dxa"/>
          </w:tcPr>
          <w:p w:rsidR="00DA2D3C" w:rsidRPr="00686A6B" w:rsidRDefault="00DA2D3C" w:rsidP="00BD1295">
            <w:pPr>
              <w:tabs>
                <w:tab w:val="right" w:pos="9561"/>
              </w:tabs>
              <w:ind w:leftChars="-70" w:rightChars="-12" w:right="-25" w:hangingChars="67" w:hanging="147"/>
              <w:jc w:val="center"/>
              <w:rPr>
                <w:rFonts w:asciiTheme="minorEastAsia" w:hAnsiTheme="minorEastAsia"/>
                <w:sz w:val="22"/>
              </w:rPr>
            </w:pPr>
            <w:r w:rsidRPr="00686A6B">
              <w:rPr>
                <w:rFonts w:asciiTheme="minorEastAsia" w:hAnsiTheme="minorEastAsia" w:hint="eastAsia"/>
                <w:sz w:val="22"/>
              </w:rPr>
              <w:t>支給額</w:t>
            </w:r>
          </w:p>
        </w:tc>
        <w:tc>
          <w:tcPr>
            <w:tcW w:w="1843" w:type="dxa"/>
          </w:tcPr>
          <w:p w:rsidR="00DA2D3C" w:rsidRPr="00686A6B" w:rsidRDefault="00DA2D3C" w:rsidP="00BD1295">
            <w:pPr>
              <w:tabs>
                <w:tab w:val="right" w:pos="9561"/>
              </w:tabs>
              <w:ind w:leftChars="-63" w:rightChars="-26" w:right="-55" w:hangingChars="60" w:hanging="132"/>
              <w:jc w:val="center"/>
              <w:rPr>
                <w:rFonts w:asciiTheme="minorEastAsia" w:hAnsiTheme="minorEastAsia"/>
                <w:sz w:val="22"/>
              </w:rPr>
            </w:pPr>
            <w:r w:rsidRPr="00686A6B">
              <w:rPr>
                <w:rFonts w:asciiTheme="minorEastAsia" w:hAnsiTheme="minorEastAsia" w:hint="eastAsia"/>
                <w:sz w:val="22"/>
              </w:rPr>
              <w:t>支給割合</w:t>
            </w:r>
          </w:p>
        </w:tc>
        <w:tc>
          <w:tcPr>
            <w:tcW w:w="1984" w:type="dxa"/>
          </w:tcPr>
          <w:p w:rsidR="00DA2D3C" w:rsidRPr="00686A6B" w:rsidRDefault="00DA2D3C" w:rsidP="00BD1295">
            <w:pPr>
              <w:tabs>
                <w:tab w:val="right" w:pos="9561"/>
              </w:tabs>
              <w:ind w:leftChars="-49" w:rightChars="-21" w:right="-44" w:hangingChars="47" w:hanging="103"/>
              <w:jc w:val="center"/>
              <w:rPr>
                <w:rFonts w:asciiTheme="minorEastAsia" w:hAnsiTheme="minorEastAsia"/>
                <w:sz w:val="22"/>
              </w:rPr>
            </w:pPr>
            <w:r w:rsidRPr="00686A6B">
              <w:rPr>
                <w:rFonts w:asciiTheme="minorEastAsia" w:hAnsiTheme="minorEastAsia" w:hint="eastAsia"/>
                <w:sz w:val="22"/>
              </w:rPr>
              <w:t>支給額</w:t>
            </w:r>
          </w:p>
        </w:tc>
        <w:tc>
          <w:tcPr>
            <w:tcW w:w="1276" w:type="dxa"/>
          </w:tcPr>
          <w:p w:rsidR="00DA2D3C" w:rsidRPr="00686A6B" w:rsidRDefault="00DA2D3C" w:rsidP="00BD1295">
            <w:pPr>
              <w:tabs>
                <w:tab w:val="right" w:pos="9561"/>
              </w:tabs>
              <w:ind w:leftChars="-40" w:left="-84" w:rightChars="-51" w:right="-107"/>
              <w:jc w:val="center"/>
              <w:rPr>
                <w:rFonts w:asciiTheme="minorEastAsia" w:hAnsiTheme="minorEastAsia"/>
                <w:sz w:val="22"/>
              </w:rPr>
            </w:pPr>
            <w:r w:rsidRPr="00686A6B">
              <w:rPr>
                <w:rFonts w:asciiTheme="minorEastAsia" w:hAnsiTheme="minorEastAsia" w:hint="eastAsia"/>
                <w:sz w:val="22"/>
              </w:rPr>
              <w:t>減額率</w:t>
            </w:r>
          </w:p>
        </w:tc>
        <w:tc>
          <w:tcPr>
            <w:tcW w:w="1985" w:type="dxa"/>
          </w:tcPr>
          <w:p w:rsidR="00DA2D3C" w:rsidRPr="00686A6B" w:rsidRDefault="00DA2D3C" w:rsidP="00BD1295">
            <w:pPr>
              <w:tabs>
                <w:tab w:val="right" w:pos="9561"/>
              </w:tabs>
              <w:ind w:rightChars="-68" w:right="-143"/>
              <w:jc w:val="center"/>
              <w:rPr>
                <w:rFonts w:asciiTheme="minorEastAsia" w:hAnsiTheme="minorEastAsia"/>
                <w:sz w:val="22"/>
              </w:rPr>
            </w:pPr>
            <w:r w:rsidRPr="00686A6B">
              <w:rPr>
                <w:rFonts w:asciiTheme="minorEastAsia" w:hAnsiTheme="minorEastAsia" w:hint="eastAsia"/>
                <w:sz w:val="22"/>
              </w:rPr>
              <w:t>支給額</w:t>
            </w:r>
          </w:p>
        </w:tc>
      </w:tr>
      <w:tr w:rsidR="00C419D7" w:rsidTr="00213FCF">
        <w:tc>
          <w:tcPr>
            <w:tcW w:w="1134" w:type="dxa"/>
          </w:tcPr>
          <w:p w:rsidR="00BD1295" w:rsidRDefault="00BD1295" w:rsidP="00E456AE">
            <w:pPr>
              <w:tabs>
                <w:tab w:val="right" w:pos="9561"/>
              </w:tabs>
              <w:ind w:rightChars="-68" w:right="-143"/>
              <w:rPr>
                <w:rFonts w:asciiTheme="majorEastAsia" w:eastAsiaTheme="majorEastAsia" w:hAnsiTheme="majorEastAsia"/>
                <w:sz w:val="24"/>
                <w:szCs w:val="24"/>
              </w:rPr>
            </w:pPr>
            <w:r>
              <w:rPr>
                <w:rFonts w:asciiTheme="majorEastAsia" w:eastAsiaTheme="majorEastAsia" w:hAnsiTheme="majorEastAsia" w:hint="eastAsia"/>
                <w:sz w:val="24"/>
                <w:szCs w:val="24"/>
              </w:rPr>
              <w:t>知事</w:t>
            </w:r>
          </w:p>
        </w:tc>
        <w:tc>
          <w:tcPr>
            <w:tcW w:w="3402" w:type="dxa"/>
          </w:tcPr>
          <w:p w:rsidR="00BD1295" w:rsidRPr="002E584A" w:rsidRDefault="002E584A" w:rsidP="0069337A">
            <w:pPr>
              <w:tabs>
                <w:tab w:val="right" w:pos="9561"/>
              </w:tabs>
              <w:ind w:leftChars="-51" w:left="-107" w:rightChars="-51" w:right="-107"/>
              <w:jc w:val="center"/>
              <w:rPr>
                <w:rFonts w:asciiTheme="majorEastAsia" w:eastAsiaTheme="majorEastAsia" w:hAnsiTheme="majorEastAsia"/>
                <w:sz w:val="24"/>
                <w:szCs w:val="24"/>
              </w:rPr>
            </w:pPr>
            <w:r w:rsidRPr="002E233C">
              <w:rPr>
                <w:rFonts w:asciiTheme="majorEastAsia" w:eastAsiaTheme="majorEastAsia" w:hAnsiTheme="majorEastAsia" w:hint="eastAsia"/>
                <w:sz w:val="22"/>
              </w:rPr>
              <w:t>当分の間、</w:t>
            </w:r>
            <w:r w:rsidRPr="002E584A">
              <w:rPr>
                <w:rFonts w:asciiTheme="majorEastAsia" w:eastAsiaTheme="majorEastAsia" w:hAnsiTheme="majorEastAsia" w:hint="eastAsia"/>
                <w:sz w:val="24"/>
                <w:szCs w:val="24"/>
              </w:rPr>
              <w:t>１００分の１０</w:t>
            </w:r>
          </w:p>
          <w:p w:rsidR="008273AD" w:rsidRPr="002E584A" w:rsidRDefault="002E584A" w:rsidP="0069337A">
            <w:pPr>
              <w:tabs>
                <w:tab w:val="right" w:pos="9561"/>
              </w:tabs>
              <w:ind w:leftChars="-51" w:rightChars="-51" w:right="-107" w:hangingChars="51" w:hanging="107"/>
              <w:jc w:val="center"/>
              <w:rPr>
                <w:rFonts w:asciiTheme="minorEastAsia" w:hAnsiTheme="minorEastAsia"/>
                <w:sz w:val="24"/>
                <w:szCs w:val="24"/>
              </w:rPr>
            </w:pPr>
            <w:r>
              <w:rPr>
                <w:rFonts w:asciiTheme="minorEastAsia" w:hAnsiTheme="minorEastAsia" w:hint="eastAsia"/>
                <w:szCs w:val="21"/>
              </w:rPr>
              <w:t>（</w:t>
            </w:r>
            <w:r w:rsidRPr="002E584A">
              <w:rPr>
                <w:rFonts w:asciiTheme="minorEastAsia" w:hAnsiTheme="minorEastAsia" w:hint="eastAsia"/>
                <w:szCs w:val="21"/>
              </w:rPr>
              <w:t>条例本則は</w:t>
            </w:r>
            <w:r w:rsidR="00C419D7" w:rsidRPr="002E584A">
              <w:rPr>
                <w:rFonts w:asciiTheme="minorEastAsia" w:hAnsiTheme="minorEastAsia" w:hint="eastAsia"/>
                <w:szCs w:val="21"/>
              </w:rPr>
              <w:t>100分の</w:t>
            </w:r>
            <w:r w:rsidRPr="002E584A">
              <w:rPr>
                <w:rFonts w:asciiTheme="minorEastAsia" w:hAnsiTheme="minorEastAsia" w:hint="eastAsia"/>
                <w:szCs w:val="21"/>
              </w:rPr>
              <w:t>2</w:t>
            </w:r>
            <w:r w:rsidR="00C419D7" w:rsidRPr="002E584A">
              <w:rPr>
                <w:rFonts w:asciiTheme="minorEastAsia" w:hAnsiTheme="minorEastAsia" w:hint="eastAsia"/>
                <w:szCs w:val="21"/>
              </w:rPr>
              <w:t>0</w:t>
            </w:r>
            <w:r>
              <w:rPr>
                <w:rFonts w:asciiTheme="minorEastAsia" w:hAnsiTheme="minorEastAsia" w:hint="eastAsia"/>
                <w:szCs w:val="21"/>
              </w:rPr>
              <w:t>）</w:t>
            </w:r>
          </w:p>
        </w:tc>
        <w:tc>
          <w:tcPr>
            <w:tcW w:w="2410" w:type="dxa"/>
            <w:vAlign w:val="center"/>
          </w:tcPr>
          <w:p w:rsidR="004C27DF" w:rsidRPr="00213FCF" w:rsidRDefault="004C27DF" w:rsidP="0069337A">
            <w:pPr>
              <w:tabs>
                <w:tab w:val="right" w:pos="9561"/>
              </w:tabs>
              <w:jc w:val="center"/>
              <w:rPr>
                <w:rFonts w:asciiTheme="majorEastAsia" w:eastAsiaTheme="majorEastAsia" w:hAnsiTheme="majorEastAsia"/>
                <w:sz w:val="24"/>
                <w:szCs w:val="24"/>
              </w:rPr>
            </w:pPr>
            <w:r w:rsidRPr="00213FCF">
              <w:rPr>
                <w:rFonts w:asciiTheme="majorEastAsia" w:eastAsiaTheme="majorEastAsia" w:hAnsiTheme="majorEastAsia" w:hint="eastAsia"/>
                <w:sz w:val="24"/>
                <w:szCs w:val="24"/>
              </w:rPr>
              <w:t>6,288,000円</w:t>
            </w:r>
          </w:p>
        </w:tc>
        <w:tc>
          <w:tcPr>
            <w:tcW w:w="1843" w:type="dxa"/>
            <w:vAlign w:val="center"/>
          </w:tcPr>
          <w:p w:rsidR="00BD1295" w:rsidRPr="004C27DF" w:rsidRDefault="00BD1295" w:rsidP="00C419D7">
            <w:pPr>
              <w:tabs>
                <w:tab w:val="right" w:pos="9561"/>
              </w:tabs>
              <w:ind w:rightChars="-68" w:right="-143"/>
              <w:jc w:val="center"/>
              <w:rPr>
                <w:rFonts w:asciiTheme="minorEastAsia" w:hAnsiTheme="minorEastAsia"/>
                <w:sz w:val="24"/>
                <w:szCs w:val="24"/>
              </w:rPr>
            </w:pPr>
            <w:r w:rsidRPr="004C27DF">
              <w:rPr>
                <w:rFonts w:asciiTheme="minorEastAsia" w:hAnsiTheme="minorEastAsia" w:hint="eastAsia"/>
                <w:sz w:val="24"/>
                <w:szCs w:val="24"/>
              </w:rPr>
              <w:t>100分の60</w:t>
            </w:r>
          </w:p>
        </w:tc>
        <w:tc>
          <w:tcPr>
            <w:tcW w:w="1984" w:type="dxa"/>
            <w:vAlign w:val="center"/>
          </w:tcPr>
          <w:p w:rsidR="00BD1295" w:rsidRPr="004C27DF" w:rsidRDefault="00C419D7" w:rsidP="00C419D7">
            <w:pPr>
              <w:tabs>
                <w:tab w:val="right" w:pos="9561"/>
              </w:tabs>
              <w:jc w:val="right"/>
              <w:rPr>
                <w:rFonts w:asciiTheme="minorEastAsia" w:hAnsiTheme="minorEastAsia"/>
                <w:sz w:val="24"/>
                <w:szCs w:val="24"/>
              </w:rPr>
            </w:pPr>
            <w:r w:rsidRPr="004C27DF">
              <w:rPr>
                <w:rFonts w:asciiTheme="minorEastAsia" w:hAnsiTheme="minorEastAsia" w:hint="eastAsia"/>
                <w:sz w:val="24"/>
                <w:szCs w:val="24"/>
              </w:rPr>
              <w:t>41,760,000円</w:t>
            </w:r>
          </w:p>
        </w:tc>
        <w:tc>
          <w:tcPr>
            <w:tcW w:w="1276" w:type="dxa"/>
            <w:vAlign w:val="center"/>
          </w:tcPr>
          <w:p w:rsidR="00BD1295" w:rsidRPr="004C27DF" w:rsidRDefault="00BD1295" w:rsidP="00C419D7">
            <w:pPr>
              <w:tabs>
                <w:tab w:val="right" w:pos="9561"/>
              </w:tabs>
              <w:ind w:rightChars="-68" w:right="-143"/>
              <w:jc w:val="center"/>
              <w:rPr>
                <w:rFonts w:asciiTheme="minorEastAsia" w:hAnsiTheme="minorEastAsia"/>
                <w:sz w:val="24"/>
                <w:szCs w:val="24"/>
              </w:rPr>
            </w:pPr>
            <w:r w:rsidRPr="004C27DF">
              <w:rPr>
                <w:rFonts w:asciiTheme="minorEastAsia" w:hAnsiTheme="minorEastAsia" w:hint="eastAsia"/>
                <w:sz w:val="24"/>
                <w:szCs w:val="24"/>
              </w:rPr>
              <w:t>－</w:t>
            </w:r>
          </w:p>
        </w:tc>
        <w:tc>
          <w:tcPr>
            <w:tcW w:w="1985" w:type="dxa"/>
            <w:vAlign w:val="center"/>
          </w:tcPr>
          <w:p w:rsidR="00BD1295" w:rsidRPr="004C27DF" w:rsidRDefault="00C419D7" w:rsidP="00C419D7">
            <w:pPr>
              <w:tabs>
                <w:tab w:val="right" w:pos="9561"/>
              </w:tabs>
              <w:jc w:val="right"/>
              <w:rPr>
                <w:rFonts w:asciiTheme="minorEastAsia" w:hAnsiTheme="minorEastAsia"/>
                <w:sz w:val="24"/>
                <w:szCs w:val="24"/>
              </w:rPr>
            </w:pPr>
            <w:r w:rsidRPr="004C27DF">
              <w:rPr>
                <w:rFonts w:asciiTheme="minorEastAsia" w:hAnsiTheme="minorEastAsia" w:hint="eastAsia"/>
                <w:sz w:val="24"/>
                <w:szCs w:val="24"/>
              </w:rPr>
              <w:t>41,760,000円</w:t>
            </w:r>
          </w:p>
        </w:tc>
      </w:tr>
      <w:tr w:rsidR="00C419D7" w:rsidTr="00213FCF">
        <w:tc>
          <w:tcPr>
            <w:tcW w:w="1134" w:type="dxa"/>
          </w:tcPr>
          <w:p w:rsidR="00BD1295" w:rsidRDefault="00BD1295" w:rsidP="00E456AE">
            <w:pPr>
              <w:tabs>
                <w:tab w:val="right" w:pos="9561"/>
              </w:tabs>
              <w:ind w:rightChars="-68" w:right="-143"/>
              <w:rPr>
                <w:rFonts w:asciiTheme="majorEastAsia" w:eastAsiaTheme="majorEastAsia" w:hAnsiTheme="majorEastAsia"/>
                <w:sz w:val="24"/>
                <w:szCs w:val="24"/>
              </w:rPr>
            </w:pPr>
            <w:r>
              <w:rPr>
                <w:rFonts w:asciiTheme="majorEastAsia" w:eastAsiaTheme="majorEastAsia" w:hAnsiTheme="majorEastAsia" w:hint="eastAsia"/>
                <w:sz w:val="24"/>
                <w:szCs w:val="24"/>
              </w:rPr>
              <w:t>副知事</w:t>
            </w:r>
          </w:p>
        </w:tc>
        <w:tc>
          <w:tcPr>
            <w:tcW w:w="3402" w:type="dxa"/>
          </w:tcPr>
          <w:p w:rsidR="002E584A" w:rsidRPr="002E584A" w:rsidRDefault="002E584A" w:rsidP="0069337A">
            <w:pPr>
              <w:tabs>
                <w:tab w:val="right" w:pos="9561"/>
              </w:tabs>
              <w:ind w:leftChars="-51" w:left="1" w:rightChars="-51" w:right="-107" w:hangingChars="49" w:hanging="108"/>
              <w:jc w:val="center"/>
              <w:rPr>
                <w:rFonts w:asciiTheme="majorEastAsia" w:eastAsiaTheme="majorEastAsia" w:hAnsiTheme="majorEastAsia"/>
                <w:sz w:val="24"/>
                <w:szCs w:val="24"/>
              </w:rPr>
            </w:pPr>
            <w:r w:rsidRPr="002E233C">
              <w:rPr>
                <w:rFonts w:asciiTheme="majorEastAsia" w:eastAsiaTheme="majorEastAsia" w:hAnsiTheme="majorEastAsia" w:hint="eastAsia"/>
                <w:sz w:val="22"/>
              </w:rPr>
              <w:t>当分の間、</w:t>
            </w:r>
            <w:r w:rsidRPr="002E584A">
              <w:rPr>
                <w:rFonts w:asciiTheme="majorEastAsia" w:eastAsiaTheme="majorEastAsia" w:hAnsiTheme="majorEastAsia" w:hint="eastAsia"/>
                <w:sz w:val="24"/>
                <w:szCs w:val="24"/>
              </w:rPr>
              <w:t>１００分の１０</w:t>
            </w:r>
          </w:p>
          <w:p w:rsidR="00BD1295" w:rsidRPr="00213FCF" w:rsidRDefault="002E584A" w:rsidP="0069337A">
            <w:pPr>
              <w:tabs>
                <w:tab w:val="right" w:pos="9561"/>
              </w:tabs>
              <w:ind w:leftChars="-51" w:hangingChars="51" w:hanging="107"/>
              <w:jc w:val="center"/>
              <w:rPr>
                <w:rFonts w:asciiTheme="majorEastAsia" w:eastAsiaTheme="majorEastAsia" w:hAnsiTheme="majorEastAsia"/>
                <w:sz w:val="24"/>
                <w:szCs w:val="24"/>
              </w:rPr>
            </w:pPr>
            <w:r>
              <w:rPr>
                <w:rFonts w:asciiTheme="minorEastAsia" w:hAnsiTheme="minorEastAsia" w:hint="eastAsia"/>
                <w:szCs w:val="21"/>
              </w:rPr>
              <w:t>（</w:t>
            </w:r>
            <w:r w:rsidRPr="002E584A">
              <w:rPr>
                <w:rFonts w:asciiTheme="minorEastAsia" w:hAnsiTheme="minorEastAsia" w:hint="eastAsia"/>
                <w:szCs w:val="21"/>
              </w:rPr>
              <w:t>条例本則は100分の20</w:t>
            </w:r>
            <w:r>
              <w:rPr>
                <w:rFonts w:asciiTheme="minorEastAsia" w:hAnsiTheme="minorEastAsia" w:hint="eastAsia"/>
                <w:szCs w:val="21"/>
              </w:rPr>
              <w:t>）</w:t>
            </w:r>
          </w:p>
        </w:tc>
        <w:tc>
          <w:tcPr>
            <w:tcW w:w="2410" w:type="dxa"/>
            <w:vAlign w:val="center"/>
          </w:tcPr>
          <w:p w:rsidR="004C27DF" w:rsidRPr="00213FCF" w:rsidRDefault="004C27DF" w:rsidP="0069337A">
            <w:pPr>
              <w:tabs>
                <w:tab w:val="right" w:pos="9561"/>
              </w:tabs>
              <w:jc w:val="center"/>
              <w:rPr>
                <w:rFonts w:asciiTheme="majorEastAsia" w:eastAsiaTheme="majorEastAsia" w:hAnsiTheme="majorEastAsia"/>
                <w:sz w:val="24"/>
                <w:szCs w:val="24"/>
              </w:rPr>
            </w:pPr>
            <w:r w:rsidRPr="00213FCF">
              <w:rPr>
                <w:rFonts w:asciiTheme="majorEastAsia" w:eastAsiaTheme="majorEastAsia" w:hAnsiTheme="majorEastAsia" w:hint="eastAsia"/>
                <w:sz w:val="24"/>
                <w:szCs w:val="24"/>
              </w:rPr>
              <w:t>4,944,000円</w:t>
            </w:r>
          </w:p>
        </w:tc>
        <w:tc>
          <w:tcPr>
            <w:tcW w:w="1843" w:type="dxa"/>
            <w:vAlign w:val="center"/>
          </w:tcPr>
          <w:p w:rsidR="00BD1295" w:rsidRPr="004C27DF" w:rsidRDefault="00BD1295" w:rsidP="00C419D7">
            <w:pPr>
              <w:tabs>
                <w:tab w:val="right" w:pos="9561"/>
              </w:tabs>
              <w:ind w:rightChars="-68" w:right="-143"/>
              <w:jc w:val="center"/>
              <w:rPr>
                <w:rFonts w:asciiTheme="minorEastAsia" w:hAnsiTheme="minorEastAsia"/>
                <w:sz w:val="24"/>
                <w:szCs w:val="24"/>
              </w:rPr>
            </w:pPr>
            <w:r w:rsidRPr="004C27DF">
              <w:rPr>
                <w:rFonts w:asciiTheme="minorEastAsia" w:hAnsiTheme="minorEastAsia" w:hint="eastAsia"/>
                <w:sz w:val="24"/>
                <w:szCs w:val="24"/>
              </w:rPr>
              <w:t>100分の45</w:t>
            </w:r>
          </w:p>
        </w:tc>
        <w:tc>
          <w:tcPr>
            <w:tcW w:w="1984" w:type="dxa"/>
            <w:vAlign w:val="center"/>
          </w:tcPr>
          <w:p w:rsidR="00BD1295" w:rsidRPr="004C27DF" w:rsidRDefault="00AE1761" w:rsidP="00AE1761">
            <w:pPr>
              <w:tabs>
                <w:tab w:val="right" w:pos="9561"/>
              </w:tabs>
              <w:jc w:val="right"/>
              <w:rPr>
                <w:rFonts w:asciiTheme="minorEastAsia" w:hAnsiTheme="minorEastAsia"/>
                <w:sz w:val="24"/>
                <w:szCs w:val="24"/>
              </w:rPr>
            </w:pPr>
            <w:r w:rsidRPr="004C27DF">
              <w:rPr>
                <w:rFonts w:asciiTheme="minorEastAsia" w:hAnsiTheme="minorEastAsia" w:hint="eastAsia"/>
                <w:sz w:val="24"/>
                <w:szCs w:val="24"/>
              </w:rPr>
              <w:t>24</w:t>
            </w:r>
            <w:r w:rsidR="00C419D7" w:rsidRPr="004C27DF">
              <w:rPr>
                <w:rFonts w:asciiTheme="minorEastAsia" w:hAnsiTheme="minorEastAsia" w:hint="eastAsia"/>
                <w:sz w:val="24"/>
                <w:szCs w:val="24"/>
              </w:rPr>
              <w:t>,</w:t>
            </w:r>
            <w:r w:rsidRPr="004C27DF">
              <w:rPr>
                <w:rFonts w:asciiTheme="minorEastAsia" w:hAnsiTheme="minorEastAsia" w:hint="eastAsia"/>
                <w:sz w:val="24"/>
                <w:szCs w:val="24"/>
              </w:rPr>
              <w:t>624</w:t>
            </w:r>
            <w:r w:rsidR="00C419D7" w:rsidRPr="004C27DF">
              <w:rPr>
                <w:rFonts w:asciiTheme="minorEastAsia" w:hAnsiTheme="minorEastAsia" w:hint="eastAsia"/>
                <w:sz w:val="24"/>
                <w:szCs w:val="24"/>
              </w:rPr>
              <w:t>,000円</w:t>
            </w:r>
          </w:p>
        </w:tc>
        <w:tc>
          <w:tcPr>
            <w:tcW w:w="1276" w:type="dxa"/>
            <w:vAlign w:val="center"/>
          </w:tcPr>
          <w:p w:rsidR="00BD1295" w:rsidRPr="004C27DF" w:rsidRDefault="00BD1295" w:rsidP="00C419D7">
            <w:pPr>
              <w:tabs>
                <w:tab w:val="right" w:pos="9561"/>
              </w:tabs>
              <w:ind w:rightChars="-68" w:right="-143"/>
              <w:jc w:val="center"/>
              <w:rPr>
                <w:rFonts w:asciiTheme="minorEastAsia" w:hAnsiTheme="minorEastAsia"/>
                <w:sz w:val="24"/>
                <w:szCs w:val="24"/>
              </w:rPr>
            </w:pPr>
            <w:r w:rsidRPr="004C27DF">
              <w:rPr>
                <w:rFonts w:asciiTheme="minorEastAsia" w:hAnsiTheme="minorEastAsia" w:hint="eastAsia"/>
                <w:sz w:val="24"/>
                <w:szCs w:val="24"/>
              </w:rPr>
              <w:t>20％</w:t>
            </w:r>
          </w:p>
        </w:tc>
        <w:tc>
          <w:tcPr>
            <w:tcW w:w="1985" w:type="dxa"/>
            <w:vAlign w:val="center"/>
          </w:tcPr>
          <w:p w:rsidR="00BD1295" w:rsidRPr="004C27DF" w:rsidRDefault="00AE1761" w:rsidP="00AE1761">
            <w:pPr>
              <w:tabs>
                <w:tab w:val="right" w:pos="9561"/>
              </w:tabs>
              <w:ind w:rightChars="16" w:right="34"/>
              <w:jc w:val="right"/>
              <w:rPr>
                <w:rFonts w:asciiTheme="minorEastAsia" w:hAnsiTheme="minorEastAsia"/>
                <w:sz w:val="24"/>
                <w:szCs w:val="24"/>
              </w:rPr>
            </w:pPr>
            <w:r w:rsidRPr="004C27DF">
              <w:rPr>
                <w:rFonts w:asciiTheme="minorEastAsia" w:hAnsiTheme="minorEastAsia" w:hint="eastAsia"/>
                <w:sz w:val="24"/>
                <w:szCs w:val="24"/>
              </w:rPr>
              <w:t>19</w:t>
            </w:r>
            <w:r w:rsidR="00C419D7" w:rsidRPr="004C27DF">
              <w:rPr>
                <w:rFonts w:asciiTheme="minorEastAsia" w:hAnsiTheme="minorEastAsia" w:hint="eastAsia"/>
                <w:sz w:val="24"/>
                <w:szCs w:val="24"/>
              </w:rPr>
              <w:t>,</w:t>
            </w:r>
            <w:r w:rsidRPr="004C27DF">
              <w:rPr>
                <w:rFonts w:asciiTheme="minorEastAsia" w:hAnsiTheme="minorEastAsia" w:hint="eastAsia"/>
                <w:sz w:val="24"/>
                <w:szCs w:val="24"/>
              </w:rPr>
              <w:t>699</w:t>
            </w:r>
            <w:r w:rsidR="00C419D7" w:rsidRPr="004C27DF">
              <w:rPr>
                <w:rFonts w:asciiTheme="minorEastAsia" w:hAnsiTheme="minorEastAsia" w:hint="eastAsia"/>
                <w:sz w:val="24"/>
                <w:szCs w:val="24"/>
              </w:rPr>
              <w:t>,</w:t>
            </w:r>
            <w:r w:rsidRPr="004C27DF">
              <w:rPr>
                <w:rFonts w:asciiTheme="minorEastAsia" w:hAnsiTheme="minorEastAsia" w:hint="eastAsia"/>
                <w:sz w:val="24"/>
                <w:szCs w:val="24"/>
              </w:rPr>
              <w:t>2</w:t>
            </w:r>
            <w:r w:rsidR="00C419D7" w:rsidRPr="004C27DF">
              <w:rPr>
                <w:rFonts w:asciiTheme="minorEastAsia" w:hAnsiTheme="minorEastAsia" w:hint="eastAsia"/>
                <w:sz w:val="24"/>
                <w:szCs w:val="24"/>
              </w:rPr>
              <w:t>00円</w:t>
            </w:r>
          </w:p>
        </w:tc>
      </w:tr>
    </w:tbl>
    <w:p w:rsidR="002E584A" w:rsidRDefault="003578AF" w:rsidP="00E456AE">
      <w:pPr>
        <w:tabs>
          <w:tab w:val="right" w:pos="9561"/>
        </w:tabs>
        <w:ind w:rightChars="-68" w:right="-143"/>
        <w:rPr>
          <w:rFonts w:asciiTheme="minorEastAsia" w:hAnsiTheme="minorEastAsia"/>
          <w:szCs w:val="21"/>
        </w:rPr>
      </w:pPr>
      <w:r>
        <w:rPr>
          <w:rFonts w:asciiTheme="majorEastAsia" w:eastAsiaTheme="majorEastAsia" w:hAnsiTheme="majorEastAsia" w:hint="eastAsia"/>
          <w:sz w:val="24"/>
          <w:szCs w:val="24"/>
        </w:rPr>
        <w:t xml:space="preserve">　　　</w:t>
      </w:r>
      <w:r w:rsidR="00C419D7" w:rsidRPr="00686A6B">
        <w:rPr>
          <w:rFonts w:asciiTheme="minorEastAsia" w:hAnsiTheme="minorEastAsia" w:hint="eastAsia"/>
          <w:szCs w:val="21"/>
        </w:rPr>
        <w:t>※支給額は、１期４年（48月）在任した場合の</w:t>
      </w:r>
      <w:r w:rsidR="00AE1761" w:rsidRPr="00686A6B">
        <w:rPr>
          <w:rFonts w:asciiTheme="minorEastAsia" w:hAnsiTheme="minorEastAsia" w:hint="eastAsia"/>
          <w:szCs w:val="21"/>
        </w:rPr>
        <w:t>金</w:t>
      </w:r>
      <w:r w:rsidR="00C419D7" w:rsidRPr="00686A6B">
        <w:rPr>
          <w:rFonts w:asciiTheme="minorEastAsia" w:hAnsiTheme="minorEastAsia" w:hint="eastAsia"/>
          <w:szCs w:val="21"/>
        </w:rPr>
        <w:t>額。</w:t>
      </w:r>
    </w:p>
    <w:p w:rsidR="00BD1295" w:rsidRPr="00686A6B" w:rsidRDefault="003578AF" w:rsidP="003578AF">
      <w:pPr>
        <w:tabs>
          <w:tab w:val="right" w:pos="9561"/>
        </w:tabs>
        <w:ind w:rightChars="-68" w:right="-143" w:firstLineChars="46" w:firstLine="97"/>
        <w:rPr>
          <w:rFonts w:asciiTheme="minorEastAsia" w:hAnsiTheme="minorEastAsia"/>
          <w:szCs w:val="21"/>
        </w:rPr>
      </w:pPr>
      <w:r>
        <w:rPr>
          <w:rFonts w:asciiTheme="minorEastAsia" w:hAnsiTheme="minorEastAsia" w:hint="eastAsia"/>
          <w:szCs w:val="21"/>
        </w:rPr>
        <w:t xml:space="preserve">　　　</w:t>
      </w:r>
      <w:r w:rsidR="003E5FAF">
        <w:rPr>
          <w:rFonts w:asciiTheme="minorEastAsia" w:hAnsiTheme="minorEastAsia" w:hint="eastAsia"/>
          <w:szCs w:val="21"/>
        </w:rPr>
        <w:t>※計算の基本となる給料月額：意見具申の内容（知事</w:t>
      </w:r>
      <w:r w:rsidR="002E584A">
        <w:rPr>
          <w:rFonts w:asciiTheme="minorEastAsia" w:hAnsiTheme="minorEastAsia" w:hint="eastAsia"/>
          <w:szCs w:val="21"/>
        </w:rPr>
        <w:t>１３１万円、副知事１０３万円）、現行（知事１４５万円、副知事１１４万円）</w:t>
      </w:r>
    </w:p>
    <w:p w:rsidR="00E7092E" w:rsidRPr="00E34492" w:rsidRDefault="00A65DFD" w:rsidP="00A65DFD">
      <w:pPr>
        <w:tabs>
          <w:tab w:val="right" w:pos="9561"/>
        </w:tabs>
        <w:spacing w:line="160" w:lineRule="exact"/>
        <w:ind w:rightChars="-68" w:right="-143"/>
        <w:rPr>
          <w:rFonts w:asciiTheme="minorEastAsia" w:hAnsiTheme="minorEastAsia"/>
          <w:sz w:val="24"/>
          <w:szCs w:val="24"/>
        </w:rPr>
      </w:pPr>
      <w:r>
        <w:rPr>
          <w:rFonts w:asciiTheme="minorEastAsia" w:hAnsiTheme="minorEastAsia" w:hint="eastAsia"/>
          <w:sz w:val="24"/>
          <w:szCs w:val="24"/>
        </w:rPr>
        <w:t xml:space="preserve">　</w:t>
      </w:r>
    </w:p>
    <w:p w:rsidR="00E7092E" w:rsidRPr="00057C7B" w:rsidRDefault="00E7092E" w:rsidP="00DB62CC">
      <w:pPr>
        <w:spacing w:line="320" w:lineRule="exact"/>
        <w:rPr>
          <w:rFonts w:asciiTheme="minorEastAsia" w:hAnsiTheme="minorEastAsia"/>
          <w:sz w:val="22"/>
        </w:rPr>
      </w:pPr>
      <w:r>
        <w:rPr>
          <w:rFonts w:asciiTheme="majorEastAsia" w:eastAsiaTheme="majorEastAsia" w:hAnsiTheme="majorEastAsia" w:hint="eastAsia"/>
          <w:sz w:val="24"/>
          <w:szCs w:val="24"/>
        </w:rPr>
        <w:t xml:space="preserve">　</w:t>
      </w:r>
      <w:r w:rsidRPr="00AC78EF">
        <w:rPr>
          <w:rFonts w:asciiTheme="majorEastAsia" w:eastAsiaTheme="majorEastAsia" w:hAnsiTheme="majorEastAsia" w:hint="eastAsia"/>
          <w:sz w:val="22"/>
        </w:rPr>
        <w:t xml:space="preserve">　</w:t>
      </w:r>
      <w:r w:rsidRPr="00057C7B">
        <w:rPr>
          <w:rFonts w:asciiTheme="minorEastAsia" w:hAnsiTheme="minorEastAsia" w:hint="eastAsia"/>
          <w:sz w:val="22"/>
        </w:rPr>
        <w:t>（</w:t>
      </w:r>
      <w:r w:rsidR="00C419D7">
        <w:rPr>
          <w:rFonts w:asciiTheme="minorEastAsia" w:hAnsiTheme="minorEastAsia" w:hint="eastAsia"/>
          <w:sz w:val="22"/>
        </w:rPr>
        <w:t>退職手当</w:t>
      </w:r>
      <w:r w:rsidRPr="00057C7B">
        <w:rPr>
          <w:rFonts w:asciiTheme="minorEastAsia" w:hAnsiTheme="minorEastAsia" w:hint="eastAsia"/>
          <w:sz w:val="22"/>
        </w:rPr>
        <w:t>額の考え方）</w:t>
      </w:r>
    </w:p>
    <w:p w:rsidR="00E7092E" w:rsidRPr="00057C7B" w:rsidRDefault="00E7092E" w:rsidP="00DB62CC">
      <w:pPr>
        <w:spacing w:line="320" w:lineRule="exact"/>
        <w:rPr>
          <w:rFonts w:asciiTheme="minorEastAsia" w:hAnsiTheme="minorEastAsia"/>
          <w:sz w:val="22"/>
        </w:rPr>
      </w:pPr>
      <w:r w:rsidRPr="00057C7B">
        <w:rPr>
          <w:rFonts w:asciiTheme="minorEastAsia" w:hAnsiTheme="minorEastAsia" w:hint="eastAsia"/>
          <w:sz w:val="22"/>
        </w:rPr>
        <w:t xml:space="preserve">　　　</w:t>
      </w:r>
      <w:r w:rsidR="00E456AE">
        <w:rPr>
          <w:rFonts w:asciiTheme="minorEastAsia" w:hAnsiTheme="minorEastAsia" w:hint="eastAsia"/>
          <w:sz w:val="22"/>
        </w:rPr>
        <w:t>・</w:t>
      </w:r>
      <w:r w:rsidR="00AE1761">
        <w:rPr>
          <w:rFonts w:asciiTheme="minorEastAsia" w:hAnsiTheme="minorEastAsia" w:hint="eastAsia"/>
          <w:sz w:val="22"/>
        </w:rPr>
        <w:t>任期のある国家公務員である最高裁判所裁判官の支給割合に準じ、条例上の支給割合を１００分の２０とすることが適当。</w:t>
      </w:r>
    </w:p>
    <w:p w:rsidR="00C23764" w:rsidRDefault="00E456AE" w:rsidP="00C23764">
      <w:pPr>
        <w:spacing w:line="320" w:lineRule="exact"/>
        <w:ind w:left="880" w:hangingChars="400" w:hanging="880"/>
        <w:rPr>
          <w:rFonts w:asciiTheme="minorEastAsia" w:hAnsiTheme="minorEastAsia"/>
          <w:sz w:val="22"/>
        </w:rPr>
      </w:pPr>
      <w:r>
        <w:rPr>
          <w:rFonts w:asciiTheme="minorEastAsia" w:hAnsiTheme="minorEastAsia" w:hint="eastAsia"/>
          <w:sz w:val="22"/>
        </w:rPr>
        <w:t xml:space="preserve">　　　・</w:t>
      </w:r>
      <w:r w:rsidR="003578AF" w:rsidRPr="003578AF">
        <w:rPr>
          <w:rFonts w:asciiTheme="minorEastAsia" w:hAnsiTheme="minorEastAsia" w:hint="eastAsia"/>
          <w:sz w:val="22"/>
        </w:rPr>
        <w:t>変革に立ち向わなければならない大阪のリーダーとして民間役員の退職慰労金（14.8/100～17.7/100）を上回るのは相当でなく、他方、退職手当は生活保障的なものではなく在任中の勤務に対する報償的な性格を有していること、また、前知事が５０％の特例減額を行っていたことなどを総合的に勘案すると、当分の間、知事及び副知事の退職手当の支給割合については、さらに５０％カットの水準となるよう提言</w:t>
      </w:r>
      <w:r w:rsidR="00C23764">
        <w:rPr>
          <w:rFonts w:asciiTheme="minorEastAsia" w:hAnsiTheme="minorEastAsia" w:hint="eastAsia"/>
          <w:sz w:val="22"/>
        </w:rPr>
        <w:t>。</w:t>
      </w:r>
    </w:p>
    <w:p w:rsidR="00C23764" w:rsidRDefault="00C23764" w:rsidP="00C23764">
      <w:pPr>
        <w:spacing w:line="320" w:lineRule="exact"/>
        <w:ind w:left="880" w:hangingChars="400" w:hanging="880"/>
        <w:rPr>
          <w:rFonts w:asciiTheme="minorEastAsia" w:hAnsiTheme="minorEastAsia"/>
          <w:sz w:val="22"/>
        </w:rPr>
      </w:pPr>
    </w:p>
    <w:p w:rsidR="00C23764" w:rsidRDefault="00C23764" w:rsidP="00C23764">
      <w:pPr>
        <w:rPr>
          <w:rFonts w:asciiTheme="majorEastAsia" w:eastAsiaTheme="majorEastAsia" w:hAnsiTheme="majorEastAsia"/>
          <w:sz w:val="24"/>
          <w:szCs w:val="24"/>
        </w:rPr>
      </w:pPr>
      <w:r>
        <w:rPr>
          <w:rFonts w:asciiTheme="majorEastAsia" w:eastAsiaTheme="majorEastAsia" w:hAnsiTheme="majorEastAsia" w:hint="eastAsia"/>
          <w:sz w:val="24"/>
          <w:szCs w:val="24"/>
        </w:rPr>
        <w:t>［各委員意見］</w:t>
      </w:r>
    </w:p>
    <w:p w:rsidR="00C23764" w:rsidRDefault="00C23764" w:rsidP="00C23764">
      <w:pPr>
        <w:tabs>
          <w:tab w:val="right" w:pos="9561"/>
        </w:tabs>
        <w:ind w:rightChars="-68" w:right="-14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○今後の特別職の報酬等の決定の仕組み（審議会委員の選定方法を含む）について</w:t>
      </w:r>
    </w:p>
    <w:p w:rsidR="00C23764" w:rsidRDefault="00C23764" w:rsidP="00C23764">
      <w:pPr>
        <w:spacing w:line="280" w:lineRule="exact"/>
        <w:ind w:left="425" w:hangingChars="193" w:hanging="425"/>
        <w:rPr>
          <w:rFonts w:asciiTheme="minorEastAsia" w:hAnsiTheme="minorEastAsia"/>
          <w:sz w:val="22"/>
        </w:rPr>
      </w:pPr>
      <w:r>
        <w:rPr>
          <w:rFonts w:asciiTheme="minorEastAsia" w:hAnsiTheme="minorEastAsia" w:hint="eastAsia"/>
          <w:sz w:val="22"/>
        </w:rPr>
        <w:t xml:space="preserve">　　　知事が選任した委員が知事給料を審議する現行方式に問題がないか、また</w:t>
      </w:r>
      <w:r w:rsidR="003578AF">
        <w:rPr>
          <w:rFonts w:asciiTheme="minorEastAsia" w:hAnsiTheme="minorEastAsia" w:hint="eastAsia"/>
          <w:sz w:val="22"/>
        </w:rPr>
        <w:t>、</w:t>
      </w:r>
      <w:r>
        <w:rPr>
          <w:rFonts w:asciiTheme="minorEastAsia" w:hAnsiTheme="minorEastAsia" w:hint="eastAsia"/>
          <w:sz w:val="22"/>
        </w:rPr>
        <w:t>その他考えられる方法について意見交換した結果、次のような意見があった。</w:t>
      </w:r>
    </w:p>
    <w:p w:rsidR="0010356D" w:rsidRPr="00C23764" w:rsidRDefault="00C23764" w:rsidP="00A65DFD">
      <w:pPr>
        <w:spacing w:line="280" w:lineRule="exact"/>
        <w:ind w:leftChars="113" w:left="877" w:hangingChars="291" w:hanging="640"/>
        <w:rPr>
          <w:rFonts w:asciiTheme="minorEastAsia" w:hAnsiTheme="minorEastAsia"/>
          <w:sz w:val="24"/>
          <w:szCs w:val="24"/>
        </w:rPr>
      </w:pPr>
      <w:r>
        <w:rPr>
          <w:rFonts w:asciiTheme="minorEastAsia" w:hAnsiTheme="minorEastAsia" w:hint="eastAsia"/>
          <w:sz w:val="22"/>
        </w:rPr>
        <w:t xml:space="preserve">　</w:t>
      </w:r>
      <w:r w:rsidRPr="00C23764">
        <w:rPr>
          <w:rFonts w:asciiTheme="minorEastAsia" w:hAnsiTheme="minorEastAsia" w:hint="eastAsia"/>
          <w:sz w:val="24"/>
          <w:szCs w:val="24"/>
        </w:rPr>
        <w:t>・</w:t>
      </w:r>
      <w:r w:rsidR="003578AF" w:rsidRPr="003578AF">
        <w:rPr>
          <w:rFonts w:asciiTheme="minorEastAsia" w:hAnsiTheme="minorEastAsia" w:hint="eastAsia"/>
          <w:sz w:val="24"/>
          <w:szCs w:val="24"/>
        </w:rPr>
        <w:t>知事が委員候補者を選任した後、府議会に報告し了解を得て、知事が委嘱した委員で審議を行う。</w:t>
      </w:r>
    </w:p>
    <w:p w:rsidR="00C23764" w:rsidRPr="00C23764" w:rsidRDefault="00C23764" w:rsidP="003578AF">
      <w:pPr>
        <w:spacing w:line="280" w:lineRule="exact"/>
        <w:ind w:left="684" w:hangingChars="285" w:hanging="684"/>
        <w:rPr>
          <w:rFonts w:asciiTheme="minorEastAsia" w:hAnsiTheme="minorEastAsia"/>
          <w:sz w:val="24"/>
          <w:szCs w:val="24"/>
        </w:rPr>
      </w:pPr>
      <w:r w:rsidRPr="00C23764">
        <w:rPr>
          <w:rFonts w:asciiTheme="minorEastAsia" w:hAnsiTheme="minorEastAsia" w:hint="eastAsia"/>
          <w:sz w:val="24"/>
          <w:szCs w:val="24"/>
        </w:rPr>
        <w:t xml:space="preserve">　　・</w:t>
      </w:r>
      <w:r w:rsidR="003578AF" w:rsidRPr="003578AF">
        <w:rPr>
          <w:rFonts w:asciiTheme="minorEastAsia" w:hAnsiTheme="minorEastAsia" w:hint="eastAsia"/>
          <w:sz w:val="24"/>
          <w:szCs w:val="24"/>
        </w:rPr>
        <w:t>現行制度においても、答申に基づき作成された条例案については府議会による審査、議決がなされ、府議会としてのチェック機能はあるため問題はない。</w:t>
      </w:r>
    </w:p>
    <w:p w:rsidR="0010356D" w:rsidRDefault="0010356D" w:rsidP="0010356D">
      <w:pPr>
        <w:spacing w:line="280" w:lineRule="exact"/>
        <w:ind w:left="880" w:hangingChars="400" w:hanging="880"/>
        <w:rPr>
          <w:rFonts w:asciiTheme="minorEastAsia" w:hAnsiTheme="minorEastAsia"/>
          <w:sz w:val="22"/>
        </w:rPr>
      </w:pPr>
    </w:p>
    <w:p w:rsidR="002E233C" w:rsidRDefault="002E233C" w:rsidP="00C23764">
      <w:pPr>
        <w:spacing w:line="300" w:lineRule="exact"/>
        <w:ind w:leftChars="420" w:left="882" w:firstLineChars="300" w:firstLine="660"/>
        <w:rPr>
          <w:rFonts w:asciiTheme="minorEastAsia" w:hAnsiTheme="minorEastAsia"/>
          <w:sz w:val="22"/>
        </w:rPr>
      </w:pPr>
    </w:p>
    <w:p w:rsidR="0087137A" w:rsidRDefault="0010356D" w:rsidP="00C23764">
      <w:pPr>
        <w:spacing w:line="300" w:lineRule="exact"/>
        <w:ind w:leftChars="420" w:left="882" w:firstLineChars="300" w:firstLine="660"/>
        <w:rPr>
          <w:rFonts w:asciiTheme="minorEastAsia" w:hAnsiTheme="minorEastAsia"/>
          <w:sz w:val="22"/>
        </w:rPr>
      </w:pPr>
      <w:r>
        <w:rPr>
          <w:rFonts w:asciiTheme="minorEastAsia" w:hAnsiTheme="minorEastAsia" w:hint="eastAsia"/>
          <w:sz w:val="22"/>
        </w:rPr>
        <w:t>○</w:t>
      </w:r>
      <w:r w:rsidR="0087137A">
        <w:rPr>
          <w:rFonts w:asciiTheme="minorEastAsia" w:hAnsiTheme="minorEastAsia" w:hint="eastAsia"/>
          <w:sz w:val="22"/>
        </w:rPr>
        <w:t>委員一覧</w:t>
      </w:r>
    </w:p>
    <w:tbl>
      <w:tblPr>
        <w:tblStyle w:val="a3"/>
        <w:tblW w:w="0" w:type="auto"/>
        <w:tblInd w:w="1897" w:type="dxa"/>
        <w:tblLook w:val="04A0" w:firstRow="1" w:lastRow="0" w:firstColumn="1" w:lastColumn="0" w:noHBand="0" w:noVBand="1"/>
      </w:tblPr>
      <w:tblGrid>
        <w:gridCol w:w="1876"/>
        <w:gridCol w:w="5728"/>
        <w:gridCol w:w="1276"/>
      </w:tblGrid>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いがき　たかこ</w:t>
            </w:r>
          </w:p>
          <w:p w:rsidR="0087137A" w:rsidRPr="0010356D" w:rsidRDefault="006F1EEA" w:rsidP="0010356D">
            <w:pPr>
              <w:spacing w:line="300" w:lineRule="exact"/>
              <w:rPr>
                <w:rFonts w:asciiTheme="minorEastAsia" w:hAnsiTheme="minorEastAsia"/>
                <w:sz w:val="22"/>
              </w:rPr>
            </w:pPr>
            <w:r w:rsidRPr="0010356D">
              <w:rPr>
                <w:rFonts w:asciiTheme="minorEastAsia" w:hAnsiTheme="minorEastAsia"/>
                <w:sz w:val="22"/>
              </w:rPr>
              <w:t>井垣</w:t>
            </w:r>
            <w:r w:rsidR="0087137A" w:rsidRPr="0010356D">
              <w:rPr>
                <w:rFonts w:asciiTheme="minorEastAsia" w:hAnsiTheme="minorEastAsia" w:hint="eastAsia"/>
                <w:sz w:val="22"/>
              </w:rPr>
              <w:t xml:space="preserve">　</w:t>
            </w:r>
            <w:r w:rsidRPr="0010356D">
              <w:rPr>
                <w:rFonts w:asciiTheme="minorEastAsia" w:hAnsiTheme="minorEastAsia"/>
                <w:sz w:val="22"/>
              </w:rPr>
              <w:t>貴子</w:t>
            </w:r>
            <w:r w:rsidR="0087137A" w:rsidRPr="0010356D">
              <w:rPr>
                <w:rFonts w:asciiTheme="minorEastAsia" w:hAnsiTheme="minorEastAsia" w:hint="eastAsia"/>
                <w:sz w:val="22"/>
              </w:rPr>
              <w:t xml:space="preserve">　</w:t>
            </w:r>
          </w:p>
        </w:tc>
        <w:tc>
          <w:tcPr>
            <w:tcW w:w="5728" w:type="dxa"/>
          </w:tcPr>
          <w:p w:rsidR="0087137A" w:rsidRDefault="00176A04" w:rsidP="0087137A">
            <w:pPr>
              <w:spacing w:line="300" w:lineRule="exact"/>
              <w:rPr>
                <w:rFonts w:asciiTheme="minorEastAsia" w:hAnsiTheme="minorEastAsia"/>
                <w:sz w:val="22"/>
              </w:rPr>
            </w:pPr>
            <w:r>
              <w:rPr>
                <w:rFonts w:asciiTheme="minorEastAsia" w:hAnsiTheme="minorEastAsia" w:hint="eastAsia"/>
                <w:sz w:val="22"/>
              </w:rPr>
              <w:t>関西経済同友会</w:t>
            </w:r>
            <w:r w:rsidR="0010356D">
              <w:rPr>
                <w:rFonts w:asciiTheme="minorEastAsia" w:hAnsiTheme="minorEastAsia" w:hint="eastAsia"/>
                <w:sz w:val="22"/>
              </w:rPr>
              <w:t xml:space="preserve">　幹事</w:t>
            </w:r>
          </w:p>
          <w:p w:rsidR="0010356D" w:rsidRDefault="0010356D" w:rsidP="0087137A">
            <w:pPr>
              <w:spacing w:line="300" w:lineRule="exact"/>
              <w:rPr>
                <w:rFonts w:asciiTheme="minorEastAsia" w:hAnsiTheme="minorEastAsia"/>
                <w:sz w:val="22"/>
              </w:rPr>
            </w:pPr>
            <w:r>
              <w:rPr>
                <w:rFonts w:asciiTheme="minorEastAsia" w:hAnsiTheme="minorEastAsia" w:hint="eastAsia"/>
                <w:sz w:val="22"/>
              </w:rPr>
              <w:t>（株式会社　健康都市デザイン研究所代表取締役）</w:t>
            </w:r>
          </w:p>
        </w:tc>
        <w:tc>
          <w:tcPr>
            <w:tcW w:w="1276" w:type="dxa"/>
          </w:tcPr>
          <w:p w:rsidR="0087137A" w:rsidRDefault="0087137A" w:rsidP="0087137A">
            <w:pPr>
              <w:spacing w:line="300" w:lineRule="exact"/>
              <w:rPr>
                <w:rFonts w:asciiTheme="minorEastAsia" w:hAnsiTheme="minorEastAsia"/>
                <w:sz w:val="22"/>
              </w:rPr>
            </w:pPr>
          </w:p>
        </w:tc>
      </w:tr>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いけだ　たつお</w:t>
            </w:r>
          </w:p>
          <w:p w:rsidR="0087137A" w:rsidRDefault="006F1EEA" w:rsidP="0010356D">
            <w:pPr>
              <w:spacing w:line="300" w:lineRule="exact"/>
              <w:rPr>
                <w:rFonts w:asciiTheme="minorEastAsia" w:hAnsiTheme="minorEastAsia"/>
                <w:sz w:val="22"/>
              </w:rPr>
            </w:pPr>
            <w:r>
              <w:rPr>
                <w:rFonts w:asciiTheme="minorEastAsia" w:hAnsiTheme="minorEastAsia"/>
                <w:sz w:val="22"/>
              </w:rPr>
              <w:t>池田</w:t>
            </w:r>
            <w:r w:rsidR="0087137A">
              <w:rPr>
                <w:rFonts w:asciiTheme="minorEastAsia" w:hAnsiTheme="minorEastAsia" w:hint="eastAsia"/>
                <w:sz w:val="22"/>
              </w:rPr>
              <w:t xml:space="preserve">　</w:t>
            </w:r>
            <w:r>
              <w:rPr>
                <w:rFonts w:asciiTheme="minorEastAsia" w:hAnsiTheme="minorEastAsia"/>
                <w:sz w:val="22"/>
              </w:rPr>
              <w:t>辰夫</w:t>
            </w:r>
          </w:p>
        </w:tc>
        <w:tc>
          <w:tcPr>
            <w:tcW w:w="5728" w:type="dxa"/>
            <w:vAlign w:val="center"/>
          </w:tcPr>
          <w:p w:rsidR="0087137A" w:rsidRDefault="0010356D" w:rsidP="006F1EEA">
            <w:pPr>
              <w:spacing w:line="300" w:lineRule="exact"/>
              <w:rPr>
                <w:rFonts w:asciiTheme="minorEastAsia" w:hAnsiTheme="minorEastAsia"/>
                <w:sz w:val="22"/>
              </w:rPr>
            </w:pPr>
            <w:r>
              <w:rPr>
                <w:rFonts w:asciiTheme="minorEastAsia" w:hAnsiTheme="minorEastAsia" w:hint="eastAsia"/>
                <w:sz w:val="22"/>
              </w:rPr>
              <w:t>大阪大学大学院高等司法研究科　教授</w:t>
            </w:r>
          </w:p>
        </w:tc>
        <w:tc>
          <w:tcPr>
            <w:tcW w:w="1276" w:type="dxa"/>
            <w:vAlign w:val="center"/>
          </w:tcPr>
          <w:p w:rsidR="0087137A" w:rsidRDefault="006F1EEA" w:rsidP="006F1EEA">
            <w:pPr>
              <w:spacing w:line="300" w:lineRule="exact"/>
              <w:rPr>
                <w:rFonts w:asciiTheme="minorEastAsia" w:hAnsiTheme="minorEastAsia"/>
                <w:sz w:val="22"/>
              </w:rPr>
            </w:pPr>
            <w:r>
              <w:rPr>
                <w:rFonts w:asciiTheme="minorEastAsia" w:hAnsiTheme="minorEastAsia" w:hint="eastAsia"/>
                <w:sz w:val="22"/>
              </w:rPr>
              <w:t>会長</w:t>
            </w:r>
          </w:p>
        </w:tc>
      </w:tr>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おおくぼ　いくこ</w:t>
            </w:r>
          </w:p>
          <w:p w:rsidR="0087137A" w:rsidRDefault="006F1EEA" w:rsidP="0010356D">
            <w:pPr>
              <w:spacing w:line="300" w:lineRule="exact"/>
              <w:rPr>
                <w:rFonts w:asciiTheme="minorEastAsia" w:hAnsiTheme="minorEastAsia"/>
                <w:sz w:val="22"/>
              </w:rPr>
            </w:pPr>
            <w:r>
              <w:rPr>
                <w:rFonts w:asciiTheme="minorEastAsia" w:hAnsiTheme="minorEastAsia"/>
                <w:sz w:val="22"/>
              </w:rPr>
              <w:t>大久保</w:t>
            </w:r>
            <w:r w:rsidR="0087137A">
              <w:rPr>
                <w:rFonts w:asciiTheme="minorEastAsia" w:hAnsiTheme="minorEastAsia" w:hint="eastAsia"/>
                <w:sz w:val="22"/>
              </w:rPr>
              <w:t xml:space="preserve">　</w:t>
            </w:r>
            <w:r>
              <w:rPr>
                <w:rFonts w:asciiTheme="minorEastAsia" w:hAnsiTheme="minorEastAsia"/>
                <w:sz w:val="22"/>
              </w:rPr>
              <w:t>育子</w:t>
            </w:r>
          </w:p>
        </w:tc>
        <w:tc>
          <w:tcPr>
            <w:tcW w:w="5728" w:type="dxa"/>
            <w:vAlign w:val="center"/>
          </w:tcPr>
          <w:p w:rsidR="0087137A" w:rsidRDefault="006F1EEA" w:rsidP="006F1EEA">
            <w:pPr>
              <w:spacing w:line="300" w:lineRule="exact"/>
              <w:rPr>
                <w:rFonts w:asciiTheme="minorEastAsia" w:hAnsiTheme="minorEastAsia"/>
                <w:sz w:val="22"/>
              </w:rPr>
            </w:pPr>
            <w:r w:rsidRPr="006F1EEA">
              <w:rPr>
                <w:rFonts w:asciiTheme="minorEastAsia" w:hAnsiTheme="minorEastAsia" w:hint="eastAsia"/>
                <w:sz w:val="22"/>
              </w:rPr>
              <w:t>消費生活専門相談員</w:t>
            </w:r>
          </w:p>
        </w:tc>
        <w:tc>
          <w:tcPr>
            <w:tcW w:w="1276" w:type="dxa"/>
            <w:vAlign w:val="center"/>
          </w:tcPr>
          <w:p w:rsidR="0087137A" w:rsidRDefault="0087137A" w:rsidP="006F1EEA">
            <w:pPr>
              <w:spacing w:line="300" w:lineRule="exact"/>
              <w:rPr>
                <w:rFonts w:asciiTheme="minorEastAsia" w:hAnsiTheme="minorEastAsia"/>
                <w:sz w:val="22"/>
              </w:rPr>
            </w:pPr>
          </w:p>
        </w:tc>
      </w:tr>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おかもと　ならお</w:t>
            </w:r>
          </w:p>
          <w:p w:rsidR="0087137A" w:rsidRDefault="006F1EEA" w:rsidP="0010356D">
            <w:pPr>
              <w:spacing w:line="300" w:lineRule="exact"/>
              <w:rPr>
                <w:rFonts w:asciiTheme="minorEastAsia" w:hAnsiTheme="minorEastAsia"/>
                <w:sz w:val="22"/>
              </w:rPr>
            </w:pPr>
            <w:r>
              <w:rPr>
                <w:rFonts w:asciiTheme="minorEastAsia" w:hAnsiTheme="minorEastAsia"/>
                <w:sz w:val="22"/>
              </w:rPr>
              <w:t>岡本</w:t>
            </w:r>
            <w:r w:rsidR="0087137A">
              <w:rPr>
                <w:rFonts w:asciiTheme="minorEastAsia" w:hAnsiTheme="minorEastAsia" w:hint="eastAsia"/>
                <w:sz w:val="22"/>
              </w:rPr>
              <w:t xml:space="preserve">　</w:t>
            </w:r>
            <w:r>
              <w:rPr>
                <w:rFonts w:asciiTheme="minorEastAsia" w:hAnsiTheme="minorEastAsia"/>
                <w:sz w:val="22"/>
              </w:rPr>
              <w:t>楢雄</w:t>
            </w:r>
          </w:p>
        </w:tc>
        <w:tc>
          <w:tcPr>
            <w:tcW w:w="5728" w:type="dxa"/>
            <w:vAlign w:val="center"/>
          </w:tcPr>
          <w:p w:rsidR="006F1EEA" w:rsidRPr="006F1EEA" w:rsidRDefault="006F1EEA" w:rsidP="006F1EEA">
            <w:pPr>
              <w:spacing w:line="300" w:lineRule="exact"/>
              <w:rPr>
                <w:rFonts w:asciiTheme="minorEastAsia" w:hAnsiTheme="minorEastAsia"/>
                <w:sz w:val="22"/>
              </w:rPr>
            </w:pPr>
            <w:r w:rsidRPr="006F1EEA">
              <w:rPr>
                <w:rFonts w:asciiTheme="minorEastAsia" w:hAnsiTheme="minorEastAsia" w:hint="eastAsia"/>
                <w:sz w:val="22"/>
              </w:rPr>
              <w:t>大阪府中小企業団体中央会会長</w:t>
            </w:r>
          </w:p>
          <w:p w:rsidR="0087137A" w:rsidRDefault="006F1EEA" w:rsidP="006F1EEA">
            <w:pPr>
              <w:spacing w:line="300" w:lineRule="exact"/>
              <w:rPr>
                <w:rFonts w:asciiTheme="minorEastAsia" w:hAnsiTheme="minorEastAsia"/>
                <w:sz w:val="22"/>
              </w:rPr>
            </w:pPr>
            <w:r w:rsidRPr="006F1EEA">
              <w:rPr>
                <w:rFonts w:asciiTheme="minorEastAsia" w:hAnsiTheme="minorEastAsia" w:hint="eastAsia"/>
                <w:sz w:val="22"/>
              </w:rPr>
              <w:t>（合資会社　駿河屋代表社員）</w:t>
            </w:r>
          </w:p>
        </w:tc>
        <w:tc>
          <w:tcPr>
            <w:tcW w:w="1276" w:type="dxa"/>
            <w:vAlign w:val="center"/>
          </w:tcPr>
          <w:p w:rsidR="0087137A" w:rsidRDefault="0087137A" w:rsidP="006F1EEA">
            <w:pPr>
              <w:spacing w:line="300" w:lineRule="exact"/>
              <w:rPr>
                <w:rFonts w:asciiTheme="minorEastAsia" w:hAnsiTheme="minorEastAsia"/>
                <w:sz w:val="22"/>
              </w:rPr>
            </w:pPr>
          </w:p>
        </w:tc>
      </w:tr>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たての　じゅんぞう</w:t>
            </w:r>
          </w:p>
          <w:p w:rsidR="0087137A" w:rsidRDefault="006F1EEA" w:rsidP="0010356D">
            <w:pPr>
              <w:spacing w:line="300" w:lineRule="exact"/>
              <w:rPr>
                <w:rFonts w:asciiTheme="minorEastAsia" w:hAnsiTheme="minorEastAsia"/>
                <w:sz w:val="22"/>
              </w:rPr>
            </w:pPr>
            <w:r>
              <w:rPr>
                <w:rFonts w:asciiTheme="minorEastAsia" w:hAnsiTheme="minorEastAsia"/>
                <w:sz w:val="22"/>
              </w:rPr>
              <w:t>立野</w:t>
            </w:r>
            <w:r w:rsidR="0087137A">
              <w:rPr>
                <w:rFonts w:asciiTheme="minorEastAsia" w:hAnsiTheme="minorEastAsia" w:hint="eastAsia"/>
                <w:sz w:val="22"/>
              </w:rPr>
              <w:t xml:space="preserve">　</w:t>
            </w:r>
            <w:r>
              <w:rPr>
                <w:rFonts w:asciiTheme="minorEastAsia" w:hAnsiTheme="minorEastAsia"/>
                <w:sz w:val="22"/>
              </w:rPr>
              <w:t>純三</w:t>
            </w:r>
          </w:p>
        </w:tc>
        <w:tc>
          <w:tcPr>
            <w:tcW w:w="5728" w:type="dxa"/>
            <w:vAlign w:val="center"/>
          </w:tcPr>
          <w:p w:rsidR="006F1EEA" w:rsidRPr="006F1EEA" w:rsidRDefault="006F1EEA" w:rsidP="006F1EEA">
            <w:pPr>
              <w:spacing w:line="300" w:lineRule="exact"/>
              <w:rPr>
                <w:rFonts w:asciiTheme="minorEastAsia" w:hAnsiTheme="minorEastAsia"/>
                <w:sz w:val="22"/>
              </w:rPr>
            </w:pPr>
            <w:r w:rsidRPr="006F1EEA">
              <w:rPr>
                <w:rFonts w:asciiTheme="minorEastAsia" w:hAnsiTheme="minorEastAsia" w:hint="eastAsia"/>
                <w:sz w:val="22"/>
              </w:rPr>
              <w:t>大阪商工会議所　常議員</w:t>
            </w:r>
          </w:p>
          <w:p w:rsidR="0087137A" w:rsidRDefault="006F1EEA" w:rsidP="006F1EEA">
            <w:pPr>
              <w:spacing w:line="300" w:lineRule="exact"/>
              <w:rPr>
                <w:rFonts w:asciiTheme="minorEastAsia" w:hAnsiTheme="minorEastAsia"/>
                <w:sz w:val="22"/>
              </w:rPr>
            </w:pPr>
            <w:r w:rsidRPr="006F1EEA">
              <w:rPr>
                <w:rFonts w:asciiTheme="minorEastAsia" w:hAnsiTheme="minorEastAsia" w:hint="eastAsia"/>
                <w:sz w:val="22"/>
              </w:rPr>
              <w:t>（株式会社ユニオン代表取締役社長）</w:t>
            </w:r>
          </w:p>
        </w:tc>
        <w:tc>
          <w:tcPr>
            <w:tcW w:w="1276" w:type="dxa"/>
            <w:vAlign w:val="center"/>
          </w:tcPr>
          <w:p w:rsidR="0087137A" w:rsidRDefault="0087137A" w:rsidP="006F1EEA">
            <w:pPr>
              <w:spacing w:line="300" w:lineRule="exact"/>
              <w:rPr>
                <w:rFonts w:asciiTheme="minorEastAsia" w:hAnsiTheme="minorEastAsia"/>
                <w:sz w:val="22"/>
              </w:rPr>
            </w:pPr>
          </w:p>
        </w:tc>
      </w:tr>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なかむら　あやこ</w:t>
            </w:r>
          </w:p>
          <w:p w:rsidR="0087137A" w:rsidRDefault="006F1EEA" w:rsidP="0010356D">
            <w:pPr>
              <w:spacing w:line="300" w:lineRule="exact"/>
              <w:rPr>
                <w:rFonts w:asciiTheme="minorEastAsia" w:hAnsiTheme="minorEastAsia"/>
                <w:sz w:val="22"/>
              </w:rPr>
            </w:pPr>
            <w:r>
              <w:rPr>
                <w:rFonts w:asciiTheme="minorEastAsia" w:hAnsiTheme="minorEastAsia"/>
                <w:sz w:val="22"/>
              </w:rPr>
              <w:t>中村</w:t>
            </w:r>
            <w:r w:rsidR="0087137A">
              <w:rPr>
                <w:rFonts w:asciiTheme="minorEastAsia" w:hAnsiTheme="minorEastAsia" w:hint="eastAsia"/>
                <w:sz w:val="22"/>
              </w:rPr>
              <w:t xml:space="preserve">　</w:t>
            </w:r>
            <w:r>
              <w:rPr>
                <w:rFonts w:asciiTheme="minorEastAsia" w:hAnsiTheme="minorEastAsia"/>
                <w:sz w:val="22"/>
              </w:rPr>
              <w:t>文子</w:t>
            </w:r>
          </w:p>
        </w:tc>
        <w:tc>
          <w:tcPr>
            <w:tcW w:w="5728" w:type="dxa"/>
            <w:vAlign w:val="center"/>
          </w:tcPr>
          <w:p w:rsidR="0087137A" w:rsidRDefault="006F1EEA" w:rsidP="006F1EEA">
            <w:pPr>
              <w:spacing w:line="300" w:lineRule="exact"/>
              <w:rPr>
                <w:rFonts w:asciiTheme="minorEastAsia" w:hAnsiTheme="minorEastAsia"/>
                <w:sz w:val="22"/>
              </w:rPr>
            </w:pPr>
            <w:r w:rsidRPr="006F1EEA">
              <w:rPr>
                <w:rFonts w:asciiTheme="minorEastAsia" w:hAnsiTheme="minorEastAsia" w:hint="eastAsia"/>
                <w:sz w:val="22"/>
              </w:rPr>
              <w:t>公認会計士</w:t>
            </w:r>
          </w:p>
        </w:tc>
        <w:tc>
          <w:tcPr>
            <w:tcW w:w="1276" w:type="dxa"/>
            <w:vAlign w:val="center"/>
          </w:tcPr>
          <w:p w:rsidR="0087137A" w:rsidRDefault="0087137A" w:rsidP="006F1EEA">
            <w:pPr>
              <w:spacing w:line="300" w:lineRule="exact"/>
              <w:rPr>
                <w:rFonts w:asciiTheme="minorEastAsia" w:hAnsiTheme="minorEastAsia"/>
                <w:sz w:val="22"/>
              </w:rPr>
            </w:pPr>
          </w:p>
        </w:tc>
      </w:tr>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はしもと　としき</w:t>
            </w:r>
          </w:p>
          <w:p w:rsidR="0087137A" w:rsidRDefault="006F1EEA" w:rsidP="0010356D">
            <w:pPr>
              <w:spacing w:line="300" w:lineRule="exact"/>
              <w:rPr>
                <w:rFonts w:asciiTheme="minorEastAsia" w:hAnsiTheme="minorEastAsia"/>
                <w:sz w:val="22"/>
              </w:rPr>
            </w:pPr>
            <w:r>
              <w:rPr>
                <w:rFonts w:asciiTheme="minorEastAsia" w:hAnsiTheme="minorEastAsia"/>
                <w:sz w:val="22"/>
              </w:rPr>
              <w:t>橋本</w:t>
            </w:r>
            <w:r w:rsidR="0087137A">
              <w:rPr>
                <w:rFonts w:asciiTheme="minorEastAsia" w:hAnsiTheme="minorEastAsia" w:hint="eastAsia"/>
                <w:sz w:val="22"/>
              </w:rPr>
              <w:t xml:space="preserve">　</w:t>
            </w:r>
            <w:r>
              <w:rPr>
                <w:rFonts w:asciiTheme="minorEastAsia" w:hAnsiTheme="minorEastAsia"/>
                <w:sz w:val="22"/>
              </w:rPr>
              <w:t>寿樹</w:t>
            </w:r>
          </w:p>
        </w:tc>
        <w:tc>
          <w:tcPr>
            <w:tcW w:w="5728" w:type="dxa"/>
            <w:vAlign w:val="center"/>
          </w:tcPr>
          <w:p w:rsidR="0087137A" w:rsidRDefault="006F1EEA" w:rsidP="006F1EEA">
            <w:pPr>
              <w:spacing w:line="300" w:lineRule="exact"/>
              <w:rPr>
                <w:rFonts w:asciiTheme="minorEastAsia" w:hAnsiTheme="minorEastAsia"/>
                <w:sz w:val="22"/>
              </w:rPr>
            </w:pPr>
            <w:r w:rsidRPr="006F1EEA">
              <w:rPr>
                <w:rFonts w:asciiTheme="minorEastAsia" w:hAnsiTheme="minorEastAsia" w:hint="eastAsia"/>
                <w:sz w:val="22"/>
              </w:rPr>
              <w:t>情報産業労働組合連合会大阪地区協議会議長</w:t>
            </w:r>
          </w:p>
        </w:tc>
        <w:tc>
          <w:tcPr>
            <w:tcW w:w="1276" w:type="dxa"/>
            <w:vAlign w:val="center"/>
          </w:tcPr>
          <w:p w:rsidR="0087137A" w:rsidRDefault="0087137A" w:rsidP="006F1EEA">
            <w:pPr>
              <w:spacing w:line="300" w:lineRule="exact"/>
              <w:rPr>
                <w:rFonts w:asciiTheme="minorEastAsia" w:hAnsiTheme="minorEastAsia"/>
                <w:sz w:val="22"/>
              </w:rPr>
            </w:pPr>
          </w:p>
        </w:tc>
      </w:tr>
      <w:tr w:rsidR="0087137A" w:rsidTr="00C23764">
        <w:trPr>
          <w:trHeight w:val="600"/>
        </w:trPr>
        <w:tc>
          <w:tcPr>
            <w:tcW w:w="1876" w:type="dxa"/>
            <w:vAlign w:val="center"/>
          </w:tcPr>
          <w:p w:rsidR="006F1EEA" w:rsidRPr="006F1EEA" w:rsidRDefault="006F1EEA" w:rsidP="0010356D">
            <w:pPr>
              <w:spacing w:line="300" w:lineRule="exact"/>
              <w:rPr>
                <w:rFonts w:asciiTheme="minorEastAsia" w:hAnsiTheme="minorEastAsia"/>
                <w:sz w:val="16"/>
                <w:szCs w:val="16"/>
              </w:rPr>
            </w:pPr>
            <w:r w:rsidRPr="006F1EEA">
              <w:rPr>
                <w:rFonts w:asciiTheme="minorEastAsia" w:hAnsiTheme="minorEastAsia" w:hint="eastAsia"/>
                <w:sz w:val="16"/>
                <w:szCs w:val="16"/>
              </w:rPr>
              <w:t>わたなべ　のりやす</w:t>
            </w:r>
          </w:p>
          <w:p w:rsidR="0087137A" w:rsidRDefault="006F1EEA" w:rsidP="0010356D">
            <w:pPr>
              <w:spacing w:line="300" w:lineRule="exact"/>
              <w:rPr>
                <w:rFonts w:asciiTheme="minorEastAsia" w:hAnsiTheme="minorEastAsia"/>
                <w:sz w:val="22"/>
              </w:rPr>
            </w:pPr>
            <w:r>
              <w:rPr>
                <w:rFonts w:asciiTheme="minorEastAsia" w:hAnsiTheme="minorEastAsia"/>
                <w:sz w:val="22"/>
              </w:rPr>
              <w:t>渡部</w:t>
            </w:r>
            <w:r w:rsidR="0087137A">
              <w:rPr>
                <w:rFonts w:asciiTheme="minorEastAsia" w:hAnsiTheme="minorEastAsia" w:hint="eastAsia"/>
                <w:sz w:val="22"/>
              </w:rPr>
              <w:t xml:space="preserve">　</w:t>
            </w:r>
            <w:r>
              <w:rPr>
                <w:rFonts w:asciiTheme="minorEastAsia" w:hAnsiTheme="minorEastAsia"/>
                <w:sz w:val="22"/>
              </w:rPr>
              <w:t>記安</w:t>
            </w:r>
          </w:p>
        </w:tc>
        <w:tc>
          <w:tcPr>
            <w:tcW w:w="5728" w:type="dxa"/>
            <w:vAlign w:val="center"/>
          </w:tcPr>
          <w:p w:rsidR="0087137A" w:rsidRDefault="006F1EEA" w:rsidP="006F1EEA">
            <w:pPr>
              <w:spacing w:line="300" w:lineRule="exact"/>
              <w:rPr>
                <w:rFonts w:asciiTheme="minorEastAsia" w:hAnsiTheme="minorEastAsia"/>
                <w:sz w:val="22"/>
              </w:rPr>
            </w:pPr>
            <w:r w:rsidRPr="006F1EEA">
              <w:rPr>
                <w:rFonts w:asciiTheme="minorEastAsia" w:hAnsiTheme="minorEastAsia" w:hint="eastAsia"/>
                <w:sz w:val="22"/>
              </w:rPr>
              <w:t>立正大学大学院社会福祉学研究科　教授</w:t>
            </w:r>
          </w:p>
        </w:tc>
        <w:tc>
          <w:tcPr>
            <w:tcW w:w="1276" w:type="dxa"/>
            <w:vAlign w:val="center"/>
          </w:tcPr>
          <w:p w:rsidR="0087137A" w:rsidRDefault="006F1EEA" w:rsidP="006F1EEA">
            <w:pPr>
              <w:spacing w:line="300" w:lineRule="exact"/>
              <w:rPr>
                <w:rFonts w:asciiTheme="minorEastAsia" w:hAnsiTheme="minorEastAsia"/>
                <w:sz w:val="22"/>
              </w:rPr>
            </w:pPr>
            <w:r>
              <w:rPr>
                <w:rFonts w:asciiTheme="minorEastAsia" w:hAnsiTheme="minorEastAsia" w:hint="eastAsia"/>
                <w:sz w:val="22"/>
              </w:rPr>
              <w:t>会長代理</w:t>
            </w:r>
          </w:p>
        </w:tc>
      </w:tr>
    </w:tbl>
    <w:p w:rsidR="0087137A" w:rsidRDefault="0087137A" w:rsidP="0087137A">
      <w:pPr>
        <w:spacing w:line="300" w:lineRule="exact"/>
        <w:ind w:left="880" w:hangingChars="400" w:hanging="880"/>
        <w:rPr>
          <w:rFonts w:asciiTheme="minorEastAsia" w:hAnsiTheme="minorEastAsia"/>
          <w:sz w:val="22"/>
        </w:rPr>
      </w:pPr>
    </w:p>
    <w:p w:rsidR="0087137A" w:rsidRDefault="0087137A" w:rsidP="0087137A">
      <w:pPr>
        <w:spacing w:line="300" w:lineRule="exact"/>
        <w:ind w:left="880" w:hangingChars="400" w:hanging="880"/>
        <w:rPr>
          <w:rFonts w:asciiTheme="minorEastAsia" w:hAnsiTheme="minorEastAsia"/>
          <w:sz w:val="22"/>
        </w:rPr>
      </w:pPr>
    </w:p>
    <w:p w:rsidR="006F1EEA" w:rsidRDefault="006F1EEA" w:rsidP="00C23764">
      <w:pPr>
        <w:spacing w:line="300" w:lineRule="exact"/>
        <w:ind w:leftChars="420" w:left="882" w:firstLineChars="300" w:firstLine="660"/>
        <w:rPr>
          <w:rFonts w:asciiTheme="minorEastAsia" w:hAnsiTheme="minorEastAsia"/>
          <w:sz w:val="22"/>
        </w:rPr>
      </w:pPr>
      <w:r>
        <w:rPr>
          <w:rFonts w:asciiTheme="minorEastAsia" w:hAnsiTheme="minorEastAsia" w:hint="eastAsia"/>
          <w:sz w:val="22"/>
        </w:rPr>
        <w:t>○審議経過</w:t>
      </w:r>
    </w:p>
    <w:tbl>
      <w:tblPr>
        <w:tblStyle w:val="a3"/>
        <w:tblW w:w="0" w:type="auto"/>
        <w:tblInd w:w="1872" w:type="dxa"/>
        <w:tblLook w:val="04A0" w:firstRow="1" w:lastRow="0" w:firstColumn="1" w:lastColumn="0" w:noHBand="0" w:noVBand="1"/>
      </w:tblPr>
      <w:tblGrid>
        <w:gridCol w:w="1213"/>
        <w:gridCol w:w="1418"/>
        <w:gridCol w:w="6237"/>
      </w:tblGrid>
      <w:tr w:rsidR="003F331C" w:rsidTr="00C23764">
        <w:trPr>
          <w:trHeight w:val="558"/>
        </w:trPr>
        <w:tc>
          <w:tcPr>
            <w:tcW w:w="1213" w:type="dxa"/>
            <w:vAlign w:val="center"/>
          </w:tcPr>
          <w:p w:rsidR="003F331C" w:rsidRDefault="003F331C" w:rsidP="00E34492">
            <w:pPr>
              <w:spacing w:line="300" w:lineRule="exact"/>
              <w:jc w:val="center"/>
              <w:rPr>
                <w:rFonts w:asciiTheme="minorEastAsia" w:hAnsiTheme="minorEastAsia"/>
                <w:sz w:val="22"/>
              </w:rPr>
            </w:pPr>
          </w:p>
        </w:tc>
        <w:tc>
          <w:tcPr>
            <w:tcW w:w="1418" w:type="dxa"/>
            <w:vAlign w:val="center"/>
          </w:tcPr>
          <w:p w:rsidR="003F331C" w:rsidRDefault="003F331C" w:rsidP="003F331C">
            <w:pPr>
              <w:spacing w:line="300" w:lineRule="exact"/>
              <w:jc w:val="center"/>
              <w:rPr>
                <w:rFonts w:asciiTheme="minorEastAsia" w:hAnsiTheme="minorEastAsia"/>
                <w:sz w:val="22"/>
              </w:rPr>
            </w:pPr>
            <w:r>
              <w:rPr>
                <w:rFonts w:asciiTheme="minorEastAsia" w:hAnsiTheme="minorEastAsia" w:hint="eastAsia"/>
                <w:sz w:val="22"/>
              </w:rPr>
              <w:t>開催日</w:t>
            </w:r>
          </w:p>
        </w:tc>
        <w:tc>
          <w:tcPr>
            <w:tcW w:w="6237" w:type="dxa"/>
            <w:vAlign w:val="center"/>
          </w:tcPr>
          <w:p w:rsidR="003F331C" w:rsidRDefault="003F331C" w:rsidP="003F331C">
            <w:pPr>
              <w:spacing w:line="300" w:lineRule="exact"/>
              <w:jc w:val="center"/>
              <w:rPr>
                <w:rFonts w:asciiTheme="minorEastAsia" w:hAnsiTheme="minorEastAsia"/>
                <w:sz w:val="22"/>
              </w:rPr>
            </w:pPr>
            <w:r>
              <w:rPr>
                <w:rFonts w:asciiTheme="minorEastAsia" w:hAnsiTheme="minorEastAsia" w:hint="eastAsia"/>
                <w:sz w:val="22"/>
              </w:rPr>
              <w:t>主な審議内容</w:t>
            </w:r>
          </w:p>
        </w:tc>
      </w:tr>
      <w:tr w:rsidR="006F1EEA" w:rsidTr="00C23764">
        <w:trPr>
          <w:trHeight w:val="558"/>
        </w:trPr>
        <w:tc>
          <w:tcPr>
            <w:tcW w:w="1213" w:type="dxa"/>
            <w:vAlign w:val="center"/>
          </w:tcPr>
          <w:p w:rsidR="006F1EEA" w:rsidRDefault="00E6346B" w:rsidP="00C23764">
            <w:pPr>
              <w:spacing w:line="300" w:lineRule="exact"/>
              <w:jc w:val="center"/>
              <w:rPr>
                <w:rFonts w:asciiTheme="minorEastAsia" w:hAnsiTheme="minorEastAsia"/>
                <w:sz w:val="22"/>
              </w:rPr>
            </w:pPr>
            <w:r>
              <w:rPr>
                <w:rFonts w:asciiTheme="minorEastAsia" w:hAnsiTheme="minorEastAsia" w:hint="eastAsia"/>
                <w:sz w:val="22"/>
              </w:rPr>
              <w:t>第</w:t>
            </w:r>
            <w:r w:rsidR="00C23764">
              <w:rPr>
                <w:rFonts w:asciiTheme="minorEastAsia" w:hAnsiTheme="minorEastAsia" w:hint="eastAsia"/>
                <w:sz w:val="22"/>
              </w:rPr>
              <w:t>11</w:t>
            </w:r>
            <w:r>
              <w:rPr>
                <w:rFonts w:asciiTheme="minorEastAsia" w:hAnsiTheme="minorEastAsia" w:hint="eastAsia"/>
                <w:sz w:val="22"/>
              </w:rPr>
              <w:t>回</w:t>
            </w:r>
          </w:p>
        </w:tc>
        <w:tc>
          <w:tcPr>
            <w:tcW w:w="1418" w:type="dxa"/>
            <w:vAlign w:val="center"/>
          </w:tcPr>
          <w:p w:rsidR="006F1EEA" w:rsidRDefault="00C23764" w:rsidP="00B471E9">
            <w:pPr>
              <w:spacing w:line="300" w:lineRule="exact"/>
              <w:jc w:val="center"/>
              <w:rPr>
                <w:rFonts w:asciiTheme="minorEastAsia" w:hAnsiTheme="minorEastAsia"/>
                <w:sz w:val="22"/>
              </w:rPr>
            </w:pPr>
            <w:r>
              <w:rPr>
                <w:rFonts w:asciiTheme="minorEastAsia" w:hAnsiTheme="minorEastAsia" w:hint="eastAsia"/>
                <w:sz w:val="22"/>
              </w:rPr>
              <w:t>H23.10</w:t>
            </w:r>
            <w:r w:rsidR="00E6346B">
              <w:rPr>
                <w:rFonts w:asciiTheme="minorEastAsia" w:hAnsiTheme="minorEastAsia" w:hint="eastAsia"/>
                <w:sz w:val="22"/>
              </w:rPr>
              <w:t>.2</w:t>
            </w:r>
            <w:r>
              <w:rPr>
                <w:rFonts w:asciiTheme="minorEastAsia" w:hAnsiTheme="minorEastAsia" w:hint="eastAsia"/>
                <w:sz w:val="22"/>
              </w:rPr>
              <w:t>7</w:t>
            </w:r>
          </w:p>
        </w:tc>
        <w:tc>
          <w:tcPr>
            <w:tcW w:w="6237" w:type="dxa"/>
            <w:vAlign w:val="center"/>
          </w:tcPr>
          <w:p w:rsidR="006F1EEA" w:rsidRDefault="003F331C" w:rsidP="00204C64">
            <w:pPr>
              <w:spacing w:line="300" w:lineRule="exact"/>
              <w:rPr>
                <w:rFonts w:asciiTheme="minorEastAsia" w:hAnsiTheme="minorEastAsia"/>
                <w:sz w:val="22"/>
              </w:rPr>
            </w:pPr>
            <w:r>
              <w:rPr>
                <w:rFonts w:asciiTheme="minorEastAsia" w:hAnsiTheme="minorEastAsia" w:hint="eastAsia"/>
                <w:sz w:val="22"/>
              </w:rPr>
              <w:t>・</w:t>
            </w:r>
            <w:r w:rsidR="00204C64">
              <w:rPr>
                <w:rFonts w:asciiTheme="minorEastAsia" w:hAnsiTheme="minorEastAsia" w:hint="eastAsia"/>
                <w:sz w:val="22"/>
              </w:rPr>
              <w:t>知事等の退職手当のあり方及び水準について審議</w:t>
            </w:r>
          </w:p>
        </w:tc>
      </w:tr>
      <w:tr w:rsidR="006F1EEA" w:rsidRPr="00204C64" w:rsidTr="00C23764">
        <w:trPr>
          <w:trHeight w:val="558"/>
        </w:trPr>
        <w:tc>
          <w:tcPr>
            <w:tcW w:w="1213" w:type="dxa"/>
            <w:vAlign w:val="center"/>
          </w:tcPr>
          <w:p w:rsidR="006F1EEA" w:rsidRDefault="00E6346B" w:rsidP="00C23764">
            <w:pPr>
              <w:spacing w:line="300" w:lineRule="exact"/>
              <w:jc w:val="center"/>
              <w:rPr>
                <w:rFonts w:asciiTheme="minorEastAsia" w:hAnsiTheme="minorEastAsia"/>
                <w:sz w:val="22"/>
              </w:rPr>
            </w:pPr>
            <w:r>
              <w:rPr>
                <w:rFonts w:asciiTheme="minorEastAsia" w:hAnsiTheme="minorEastAsia" w:hint="eastAsia"/>
                <w:sz w:val="22"/>
              </w:rPr>
              <w:t>第</w:t>
            </w:r>
            <w:r w:rsidR="00C23764">
              <w:rPr>
                <w:rFonts w:asciiTheme="minorEastAsia" w:hAnsiTheme="minorEastAsia" w:hint="eastAsia"/>
                <w:sz w:val="22"/>
              </w:rPr>
              <w:t>12</w:t>
            </w:r>
            <w:r>
              <w:rPr>
                <w:rFonts w:asciiTheme="minorEastAsia" w:hAnsiTheme="minorEastAsia" w:hint="eastAsia"/>
                <w:sz w:val="22"/>
              </w:rPr>
              <w:t>回</w:t>
            </w:r>
          </w:p>
        </w:tc>
        <w:tc>
          <w:tcPr>
            <w:tcW w:w="1418" w:type="dxa"/>
            <w:vAlign w:val="center"/>
          </w:tcPr>
          <w:p w:rsidR="006F1EEA" w:rsidRDefault="00E6346B" w:rsidP="00B471E9">
            <w:pPr>
              <w:spacing w:line="300" w:lineRule="exact"/>
              <w:jc w:val="center"/>
              <w:rPr>
                <w:rFonts w:asciiTheme="minorEastAsia" w:hAnsiTheme="minorEastAsia"/>
                <w:sz w:val="22"/>
              </w:rPr>
            </w:pPr>
            <w:r>
              <w:rPr>
                <w:rFonts w:asciiTheme="minorEastAsia" w:hAnsiTheme="minorEastAsia" w:hint="eastAsia"/>
                <w:sz w:val="22"/>
              </w:rPr>
              <w:t>H23.</w:t>
            </w:r>
            <w:r w:rsidR="00C23764">
              <w:rPr>
                <w:rFonts w:asciiTheme="minorEastAsia" w:hAnsiTheme="minorEastAsia" w:hint="eastAsia"/>
                <w:sz w:val="22"/>
              </w:rPr>
              <w:t>11</w:t>
            </w:r>
            <w:r>
              <w:rPr>
                <w:rFonts w:asciiTheme="minorEastAsia" w:hAnsiTheme="minorEastAsia" w:hint="eastAsia"/>
                <w:sz w:val="22"/>
              </w:rPr>
              <w:t>.</w:t>
            </w:r>
            <w:r w:rsidR="00C23764">
              <w:rPr>
                <w:rFonts w:asciiTheme="minorEastAsia" w:hAnsiTheme="minorEastAsia" w:hint="eastAsia"/>
                <w:sz w:val="22"/>
              </w:rPr>
              <w:t>18</w:t>
            </w:r>
          </w:p>
        </w:tc>
        <w:tc>
          <w:tcPr>
            <w:tcW w:w="6237" w:type="dxa"/>
            <w:vAlign w:val="center"/>
          </w:tcPr>
          <w:p w:rsidR="006F1EEA" w:rsidRDefault="003F331C" w:rsidP="00204C64">
            <w:pPr>
              <w:spacing w:line="300" w:lineRule="exact"/>
              <w:rPr>
                <w:rFonts w:asciiTheme="minorEastAsia" w:hAnsiTheme="minorEastAsia"/>
                <w:sz w:val="22"/>
              </w:rPr>
            </w:pPr>
            <w:r>
              <w:rPr>
                <w:rFonts w:asciiTheme="minorEastAsia" w:hAnsiTheme="minorEastAsia" w:hint="eastAsia"/>
                <w:sz w:val="22"/>
              </w:rPr>
              <w:t>・</w:t>
            </w:r>
            <w:r w:rsidR="00204C64">
              <w:rPr>
                <w:rFonts w:asciiTheme="minorEastAsia" w:hAnsiTheme="minorEastAsia" w:hint="eastAsia"/>
                <w:sz w:val="22"/>
              </w:rPr>
              <w:t>今後の特別職の報酬等の決定の仕組み</w:t>
            </w:r>
            <w:r>
              <w:rPr>
                <w:rFonts w:asciiTheme="minorEastAsia" w:hAnsiTheme="minorEastAsia" w:hint="eastAsia"/>
                <w:sz w:val="22"/>
              </w:rPr>
              <w:t>について</w:t>
            </w:r>
            <w:r w:rsidR="001C773A">
              <w:rPr>
                <w:rFonts w:asciiTheme="minorEastAsia" w:hAnsiTheme="minorEastAsia" w:hint="eastAsia"/>
                <w:sz w:val="22"/>
              </w:rPr>
              <w:t>審議</w:t>
            </w:r>
          </w:p>
        </w:tc>
      </w:tr>
      <w:tr w:rsidR="006F1EEA" w:rsidTr="00C23764">
        <w:trPr>
          <w:trHeight w:val="558"/>
        </w:trPr>
        <w:tc>
          <w:tcPr>
            <w:tcW w:w="1213" w:type="dxa"/>
            <w:vAlign w:val="center"/>
          </w:tcPr>
          <w:p w:rsidR="006F1EEA" w:rsidRDefault="00E6346B" w:rsidP="00C23764">
            <w:pPr>
              <w:spacing w:line="300" w:lineRule="exact"/>
              <w:jc w:val="center"/>
              <w:rPr>
                <w:rFonts w:asciiTheme="minorEastAsia" w:hAnsiTheme="minorEastAsia"/>
                <w:sz w:val="22"/>
              </w:rPr>
            </w:pPr>
            <w:r>
              <w:rPr>
                <w:rFonts w:asciiTheme="minorEastAsia" w:hAnsiTheme="minorEastAsia" w:hint="eastAsia"/>
                <w:sz w:val="22"/>
              </w:rPr>
              <w:t>第</w:t>
            </w:r>
            <w:r w:rsidR="00C23764">
              <w:rPr>
                <w:rFonts w:asciiTheme="minorEastAsia" w:hAnsiTheme="minorEastAsia" w:hint="eastAsia"/>
                <w:sz w:val="22"/>
              </w:rPr>
              <w:t>13</w:t>
            </w:r>
            <w:r>
              <w:rPr>
                <w:rFonts w:asciiTheme="minorEastAsia" w:hAnsiTheme="minorEastAsia" w:hint="eastAsia"/>
                <w:sz w:val="22"/>
              </w:rPr>
              <w:t>回</w:t>
            </w:r>
          </w:p>
        </w:tc>
        <w:tc>
          <w:tcPr>
            <w:tcW w:w="1418" w:type="dxa"/>
            <w:vAlign w:val="center"/>
          </w:tcPr>
          <w:p w:rsidR="006F1EEA" w:rsidRDefault="00E6346B" w:rsidP="00B471E9">
            <w:pPr>
              <w:spacing w:line="300" w:lineRule="exact"/>
              <w:jc w:val="center"/>
              <w:rPr>
                <w:rFonts w:asciiTheme="minorEastAsia" w:hAnsiTheme="minorEastAsia"/>
                <w:sz w:val="22"/>
              </w:rPr>
            </w:pPr>
            <w:r>
              <w:rPr>
                <w:rFonts w:asciiTheme="minorEastAsia" w:hAnsiTheme="minorEastAsia" w:hint="eastAsia"/>
                <w:sz w:val="22"/>
              </w:rPr>
              <w:t>H23.</w:t>
            </w:r>
            <w:r w:rsidR="00C23764">
              <w:rPr>
                <w:rFonts w:asciiTheme="minorEastAsia" w:hAnsiTheme="minorEastAsia" w:hint="eastAsia"/>
                <w:sz w:val="22"/>
              </w:rPr>
              <w:t>12</w:t>
            </w:r>
            <w:r>
              <w:rPr>
                <w:rFonts w:asciiTheme="minorEastAsia" w:hAnsiTheme="minorEastAsia" w:hint="eastAsia"/>
                <w:sz w:val="22"/>
              </w:rPr>
              <w:t>.</w:t>
            </w:r>
            <w:r w:rsidR="00C23764">
              <w:rPr>
                <w:rFonts w:asciiTheme="minorEastAsia" w:hAnsiTheme="minorEastAsia" w:hint="eastAsia"/>
                <w:sz w:val="22"/>
              </w:rPr>
              <w:t xml:space="preserve"> 2</w:t>
            </w:r>
          </w:p>
        </w:tc>
        <w:tc>
          <w:tcPr>
            <w:tcW w:w="6237" w:type="dxa"/>
            <w:vAlign w:val="center"/>
          </w:tcPr>
          <w:p w:rsidR="006F1EEA" w:rsidRDefault="003F331C" w:rsidP="00C23764">
            <w:pPr>
              <w:spacing w:line="300" w:lineRule="exact"/>
              <w:rPr>
                <w:rFonts w:asciiTheme="minorEastAsia" w:hAnsiTheme="minorEastAsia"/>
                <w:sz w:val="22"/>
              </w:rPr>
            </w:pPr>
            <w:r>
              <w:rPr>
                <w:rFonts w:asciiTheme="minorEastAsia" w:hAnsiTheme="minorEastAsia" w:hint="eastAsia"/>
                <w:sz w:val="22"/>
              </w:rPr>
              <w:t>・</w:t>
            </w:r>
            <w:r w:rsidR="00C23764">
              <w:rPr>
                <w:rFonts w:asciiTheme="minorEastAsia" w:hAnsiTheme="minorEastAsia" w:hint="eastAsia"/>
                <w:sz w:val="22"/>
              </w:rPr>
              <w:t>意見具申（案）について</w:t>
            </w:r>
            <w:r w:rsidR="001C773A">
              <w:rPr>
                <w:rFonts w:asciiTheme="minorEastAsia" w:hAnsiTheme="minorEastAsia" w:hint="eastAsia"/>
                <w:sz w:val="22"/>
              </w:rPr>
              <w:t>審議</w:t>
            </w:r>
          </w:p>
        </w:tc>
      </w:tr>
    </w:tbl>
    <w:p w:rsidR="0087137A" w:rsidRPr="00057C7B" w:rsidRDefault="0087137A" w:rsidP="00D61C7A">
      <w:pPr>
        <w:spacing w:line="300" w:lineRule="exact"/>
        <w:ind w:left="880" w:hangingChars="400" w:hanging="880"/>
        <w:rPr>
          <w:rFonts w:asciiTheme="minorEastAsia" w:hAnsiTheme="minorEastAsia"/>
          <w:sz w:val="22"/>
        </w:rPr>
      </w:pPr>
    </w:p>
    <w:sectPr w:rsidR="0087137A" w:rsidRPr="00057C7B" w:rsidSect="002E584A">
      <w:pgSz w:w="16838" w:h="11906" w:orient="landscape" w:code="9"/>
      <w:pgMar w:top="1134" w:right="851"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AF" w:rsidRDefault="00A108AF" w:rsidP="003578AF">
      <w:r>
        <w:separator/>
      </w:r>
    </w:p>
  </w:endnote>
  <w:endnote w:type="continuationSeparator" w:id="0">
    <w:p w:rsidR="00A108AF" w:rsidRDefault="00A108AF" w:rsidP="0035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AF" w:rsidRDefault="00A108AF" w:rsidP="003578AF">
      <w:r>
        <w:separator/>
      </w:r>
    </w:p>
  </w:footnote>
  <w:footnote w:type="continuationSeparator" w:id="0">
    <w:p w:rsidR="00A108AF" w:rsidRDefault="00A108AF" w:rsidP="00357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2E"/>
    <w:rsid w:val="00024765"/>
    <w:rsid w:val="000510A1"/>
    <w:rsid w:val="00057C7B"/>
    <w:rsid w:val="000C626F"/>
    <w:rsid w:val="0010356D"/>
    <w:rsid w:val="00176A04"/>
    <w:rsid w:val="001C773A"/>
    <w:rsid w:val="00204C64"/>
    <w:rsid w:val="00213FCF"/>
    <w:rsid w:val="002E233C"/>
    <w:rsid w:val="002E584A"/>
    <w:rsid w:val="00353B83"/>
    <w:rsid w:val="003578AF"/>
    <w:rsid w:val="00381138"/>
    <w:rsid w:val="003B31BE"/>
    <w:rsid w:val="003E5FAF"/>
    <w:rsid w:val="003F331C"/>
    <w:rsid w:val="004C27DF"/>
    <w:rsid w:val="005E0448"/>
    <w:rsid w:val="00686A6B"/>
    <w:rsid w:val="0069337A"/>
    <w:rsid w:val="006F1EEA"/>
    <w:rsid w:val="007C61BE"/>
    <w:rsid w:val="007E3576"/>
    <w:rsid w:val="00826269"/>
    <w:rsid w:val="008273AD"/>
    <w:rsid w:val="0087137A"/>
    <w:rsid w:val="008715E7"/>
    <w:rsid w:val="009009EC"/>
    <w:rsid w:val="00972361"/>
    <w:rsid w:val="00A108AF"/>
    <w:rsid w:val="00A65DFD"/>
    <w:rsid w:val="00AC78EF"/>
    <w:rsid w:val="00AE1761"/>
    <w:rsid w:val="00B16B2D"/>
    <w:rsid w:val="00B471E9"/>
    <w:rsid w:val="00B726DF"/>
    <w:rsid w:val="00B9343A"/>
    <w:rsid w:val="00BD1295"/>
    <w:rsid w:val="00BF2461"/>
    <w:rsid w:val="00BF457A"/>
    <w:rsid w:val="00C1724A"/>
    <w:rsid w:val="00C23764"/>
    <w:rsid w:val="00C419D7"/>
    <w:rsid w:val="00D61C7A"/>
    <w:rsid w:val="00DA2D3C"/>
    <w:rsid w:val="00DB62CC"/>
    <w:rsid w:val="00DE69B4"/>
    <w:rsid w:val="00E34492"/>
    <w:rsid w:val="00E456AE"/>
    <w:rsid w:val="00E6346B"/>
    <w:rsid w:val="00E7092E"/>
    <w:rsid w:val="00E87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C78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78EF"/>
    <w:rPr>
      <w:rFonts w:asciiTheme="majorHAnsi" w:eastAsiaTheme="majorEastAsia" w:hAnsiTheme="majorHAnsi" w:cstheme="majorBidi"/>
      <w:sz w:val="18"/>
      <w:szCs w:val="18"/>
    </w:rPr>
  </w:style>
  <w:style w:type="paragraph" w:styleId="a6">
    <w:name w:val="header"/>
    <w:basedOn w:val="a"/>
    <w:link w:val="a7"/>
    <w:uiPriority w:val="99"/>
    <w:unhideWhenUsed/>
    <w:rsid w:val="003578AF"/>
    <w:pPr>
      <w:tabs>
        <w:tab w:val="center" w:pos="4252"/>
        <w:tab w:val="right" w:pos="8504"/>
      </w:tabs>
      <w:snapToGrid w:val="0"/>
    </w:pPr>
  </w:style>
  <w:style w:type="character" w:customStyle="1" w:styleId="a7">
    <w:name w:val="ヘッダー (文字)"/>
    <w:basedOn w:val="a0"/>
    <w:link w:val="a6"/>
    <w:uiPriority w:val="99"/>
    <w:rsid w:val="003578AF"/>
  </w:style>
  <w:style w:type="paragraph" w:styleId="a8">
    <w:name w:val="footer"/>
    <w:basedOn w:val="a"/>
    <w:link w:val="a9"/>
    <w:uiPriority w:val="99"/>
    <w:unhideWhenUsed/>
    <w:rsid w:val="003578AF"/>
    <w:pPr>
      <w:tabs>
        <w:tab w:val="center" w:pos="4252"/>
        <w:tab w:val="right" w:pos="8504"/>
      </w:tabs>
      <w:snapToGrid w:val="0"/>
    </w:pPr>
  </w:style>
  <w:style w:type="character" w:customStyle="1" w:styleId="a9">
    <w:name w:val="フッター (文字)"/>
    <w:basedOn w:val="a0"/>
    <w:link w:val="a8"/>
    <w:uiPriority w:val="99"/>
    <w:rsid w:val="00357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C78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78EF"/>
    <w:rPr>
      <w:rFonts w:asciiTheme="majorHAnsi" w:eastAsiaTheme="majorEastAsia" w:hAnsiTheme="majorHAnsi" w:cstheme="majorBidi"/>
      <w:sz w:val="18"/>
      <w:szCs w:val="18"/>
    </w:rPr>
  </w:style>
  <w:style w:type="paragraph" w:styleId="a6">
    <w:name w:val="header"/>
    <w:basedOn w:val="a"/>
    <w:link w:val="a7"/>
    <w:uiPriority w:val="99"/>
    <w:unhideWhenUsed/>
    <w:rsid w:val="003578AF"/>
    <w:pPr>
      <w:tabs>
        <w:tab w:val="center" w:pos="4252"/>
        <w:tab w:val="right" w:pos="8504"/>
      </w:tabs>
      <w:snapToGrid w:val="0"/>
    </w:pPr>
  </w:style>
  <w:style w:type="character" w:customStyle="1" w:styleId="a7">
    <w:name w:val="ヘッダー (文字)"/>
    <w:basedOn w:val="a0"/>
    <w:link w:val="a6"/>
    <w:uiPriority w:val="99"/>
    <w:rsid w:val="003578AF"/>
  </w:style>
  <w:style w:type="paragraph" w:styleId="a8">
    <w:name w:val="footer"/>
    <w:basedOn w:val="a"/>
    <w:link w:val="a9"/>
    <w:uiPriority w:val="99"/>
    <w:unhideWhenUsed/>
    <w:rsid w:val="003578AF"/>
    <w:pPr>
      <w:tabs>
        <w:tab w:val="center" w:pos="4252"/>
        <w:tab w:val="right" w:pos="8504"/>
      </w:tabs>
      <w:snapToGrid w:val="0"/>
    </w:pPr>
  </w:style>
  <w:style w:type="character" w:customStyle="1" w:styleId="a9">
    <w:name w:val="フッター (文字)"/>
    <w:basedOn w:val="a0"/>
    <w:link w:val="a8"/>
    <w:uiPriority w:val="99"/>
    <w:rsid w:val="0035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4F2D-8256-43A4-8F2B-D1E3CFA8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35</cp:revision>
  <cp:lastPrinted>2011-12-12T00:57:00Z</cp:lastPrinted>
  <dcterms:created xsi:type="dcterms:W3CDTF">2011-08-25T00:38:00Z</dcterms:created>
  <dcterms:modified xsi:type="dcterms:W3CDTF">2011-12-13T04:35:00Z</dcterms:modified>
</cp:coreProperties>
</file>