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D74" w14:textId="1BBDF1EA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194E16C9" w14:textId="5F911D3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3836DB33" w14:textId="2C58BBB2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2576A0" w14:textId="77777777" w:rsidR="006D793E" w:rsidRPr="00DB6972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F2D476" w14:textId="5EF29227" w:rsidR="00DB6972" w:rsidRPr="00DB6972" w:rsidRDefault="00862ED0" w:rsidP="00862ED0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B6972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議案第１号から第１０号まで、</w:t>
      </w:r>
      <w:r w:rsidR="005864DF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第１２号、</w:t>
      </w:r>
      <w:r w:rsidR="0051368D" w:rsidRPr="00DB6972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第１３号</w:t>
      </w:r>
      <w:r w:rsidR="005864DF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</w:p>
    <w:p w14:paraId="6AFCAF8B" w14:textId="77777777" w:rsid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62ED0" w:rsidRPr="00DB6972">
        <w:rPr>
          <w:rFonts w:ascii="ＭＳ ゴシック" w:eastAsia="ＭＳ ゴシック" w:hAnsi="ＭＳ ゴシック" w:hint="eastAsia"/>
          <w:sz w:val="28"/>
          <w:szCs w:val="28"/>
        </w:rPr>
        <w:t>報告第１号から第１０号まで</w:t>
      </w:r>
    </w:p>
    <w:p w14:paraId="50B30AE4" w14:textId="77777777" w:rsidR="00DB6972" w:rsidRDefault="00DB6972" w:rsidP="00DB6972">
      <w:pPr>
        <w:spacing w:line="440" w:lineRule="exact"/>
        <w:rPr>
          <w:rFonts w:ascii="ＭＳ ゴシック" w:eastAsia="ＭＳ ゴシック" w:hAnsi="ＭＳ ゴシック"/>
          <w:spacing w:val="-8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DB6972">
        <w:rPr>
          <w:rFonts w:ascii="ＭＳ ゴシック" w:eastAsia="ＭＳ ゴシック" w:hAnsi="ＭＳ ゴシック" w:hint="eastAsia"/>
          <w:spacing w:val="-8"/>
          <w:sz w:val="28"/>
          <w:szCs w:val="28"/>
        </w:rPr>
        <w:t>「工事請負契約締結の件（大阪府営住宅建設事業）」ほか２１</w:t>
      </w:r>
      <w:r w:rsidR="00862ED0" w:rsidRPr="00DB6972">
        <w:rPr>
          <w:rFonts w:ascii="ＭＳ ゴシック" w:eastAsia="ＭＳ ゴシック" w:hAnsi="ＭＳ ゴシック" w:hint="eastAsia"/>
          <w:spacing w:val="-8"/>
          <w:sz w:val="28"/>
          <w:szCs w:val="28"/>
        </w:rPr>
        <w:t>件</w:t>
      </w:r>
    </w:p>
    <w:p w14:paraId="5CA263B1" w14:textId="755B7561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50D406BF" w14:textId="2F44C599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5D4084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1A0282AE" w:rsidR="00E5728A" w:rsidRPr="00DB6972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E5728A" w:rsidRPr="00DB6972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7113A9C5" w14:textId="2081022A" w:rsidR="006D793E" w:rsidRP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3CC2A1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758D52" w14:textId="7F730162" w:rsidR="00EC36DE" w:rsidRPr="00DB6972" w:rsidRDefault="00DB6972" w:rsidP="00EC36D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４）議決不要の報告８件を除く</w:t>
      </w:r>
      <w:r w:rsidR="00EC36DE" w:rsidRPr="00DB6972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１４件～</w:t>
      </w:r>
      <w:r w:rsidR="00EC36DE" w:rsidRPr="00E22362">
        <w:rPr>
          <w:rFonts w:ascii="ＭＳ ゴシック" w:eastAsia="ＭＳ ゴシック" w:hAnsi="ＭＳ ゴシック" w:hint="eastAsia"/>
          <w:sz w:val="28"/>
          <w:szCs w:val="28"/>
        </w:rPr>
        <w:t>委員会付託省略</w:t>
      </w:r>
      <w:bookmarkStart w:id="0" w:name="_GoBack"/>
      <w:bookmarkEnd w:id="0"/>
    </w:p>
    <w:p w14:paraId="1A64E959" w14:textId="060344E7" w:rsidR="006D793E" w:rsidRP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676FE0D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51A382CD" w:rsidR="00FF6FD6" w:rsidRPr="00DB6972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6C643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9E73E8"/>
    <w:rsid w:val="00A04F39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23E19-E7BF-4774-8083-5BB1086B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井上　裕太</cp:lastModifiedBy>
  <cp:revision>29</cp:revision>
  <cp:lastPrinted>2022-05-31T09:32:00Z</cp:lastPrinted>
  <dcterms:created xsi:type="dcterms:W3CDTF">2021-05-24T03:53:00Z</dcterms:created>
  <dcterms:modified xsi:type="dcterms:W3CDTF">2022-05-31T09:48:00Z</dcterms:modified>
</cp:coreProperties>
</file>