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713" w:rsidRPr="00E85DB1" w:rsidRDefault="009A5ED4" w:rsidP="00DE70AF">
      <w:pPr>
        <w:jc w:val="center"/>
        <w:rPr>
          <w:rFonts w:ascii="ＭＳ ゴシック" w:eastAsia="ＭＳ ゴシック" w:hAnsi="ＭＳ ゴシック"/>
          <w:sz w:val="36"/>
          <w:szCs w:val="32"/>
        </w:rPr>
      </w:pPr>
      <w:r>
        <w:rPr>
          <w:rFonts w:ascii="ＭＳ ゴシック" w:eastAsia="ＭＳ ゴシック" w:hAnsi="ＭＳ ゴシック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5063490</wp:posOffset>
                </wp:positionH>
                <wp:positionV relativeFrom="paragraph">
                  <wp:posOffset>-504825</wp:posOffset>
                </wp:positionV>
                <wp:extent cx="1151890" cy="504190"/>
                <wp:effectExtent l="0" t="0" r="10160" b="1016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ED4" w:rsidRDefault="009A5ED4" w:rsidP="009A5ED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095B1B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５</w:t>
                            </w:r>
                          </w:p>
                          <w:p w:rsidR="009A5ED4" w:rsidRPr="007C08D5" w:rsidRDefault="009A5ED4" w:rsidP="009A5ED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98.7pt;margin-top:-39.75pt;width:90.7pt;height:3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" filled="f" strokecolor="windowText" strokeweight="1.75pt">
                <v:textbox inset="1mm,.7pt,1mm,.7pt">
                  <w:txbxContent>
                    <w:p w:rsidR="009A5ED4" w:rsidRDefault="009A5ED4" w:rsidP="009A5ED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095B1B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５</w:t>
                      </w:r>
                    </w:p>
                    <w:p w:rsidR="009A5ED4" w:rsidRPr="007C08D5" w:rsidRDefault="009A5ED4" w:rsidP="009A5ED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55F03" w:rsidRPr="001665B1">
        <w:rPr>
          <w:rFonts w:ascii="ＭＳ ゴシック" w:eastAsia="ＭＳ ゴシック" w:hAnsi="ＭＳ ゴシック" w:hint="eastAsia"/>
          <w:sz w:val="36"/>
          <w:szCs w:val="32"/>
        </w:rPr>
        <w:t>携帯情報端末の取扱いに関する申合せ事項</w:t>
      </w:r>
      <w:bookmarkStart w:id="0" w:name="_GoBack"/>
      <w:bookmarkEnd w:id="0"/>
    </w:p>
    <w:p w:rsidR="00AD2713" w:rsidRPr="001665B1" w:rsidRDefault="00AD2713" w:rsidP="00DE70AF">
      <w:pPr>
        <w:rPr>
          <w:rFonts w:hAnsi="ＭＳ 明朝"/>
        </w:rPr>
      </w:pPr>
    </w:p>
    <w:p w:rsidR="00AD2713" w:rsidRPr="001665B1" w:rsidRDefault="00AD2713" w:rsidP="00DE70AF">
      <w:pPr>
        <w:rPr>
          <w:rFonts w:hAnsi="ＭＳ 明朝"/>
        </w:rPr>
      </w:pPr>
    </w:p>
    <w:p w:rsidR="00AD2713" w:rsidRPr="001665B1" w:rsidRDefault="00AD2713" w:rsidP="00DE70AF">
      <w:pPr>
        <w:rPr>
          <w:rFonts w:ascii="ＭＳ ゴシック" w:eastAsia="ＭＳ ゴシック" w:hAnsi="ＭＳ ゴシック"/>
          <w:sz w:val="21"/>
        </w:rPr>
      </w:pPr>
      <w:r w:rsidRPr="001665B1">
        <w:rPr>
          <w:rFonts w:ascii="ＭＳ ゴシック" w:eastAsia="ＭＳ ゴシック" w:hAnsi="ＭＳ ゴシック" w:hint="eastAsia"/>
        </w:rPr>
        <w:t>１　基本認識</w:t>
      </w:r>
    </w:p>
    <w:p w:rsidR="00AD2713" w:rsidRPr="001665B1" w:rsidRDefault="00AD2713" w:rsidP="00DE70AF">
      <w:pPr>
        <w:ind w:left="233" w:hangingChars="100" w:hanging="233"/>
        <w:rPr>
          <w:rFonts w:hAnsi="ＭＳ 明朝"/>
          <w:sz w:val="21"/>
        </w:rPr>
      </w:pPr>
      <w:r w:rsidRPr="001665B1">
        <w:rPr>
          <w:rFonts w:hAnsi="ＭＳ 明朝" w:hint="eastAsia"/>
        </w:rPr>
        <w:t xml:space="preserve">　　議員は、「言論の府」である議会の構成員として、審議及び表決に加わり、議会意思の形成に参画するため、議会の会議中は、議事に専念すべきものであるとの本来の使命並びに、会議規則第１０７条に基づく議会の品位を重んじるという立場から、その節度ある対応を前提に、議場及び委員会室</w:t>
      </w:r>
      <w:r w:rsidR="00854A51" w:rsidRPr="00971064">
        <w:rPr>
          <w:rFonts w:hAnsi="ＭＳ 明朝" w:hint="eastAsia"/>
        </w:rPr>
        <w:t>（</w:t>
      </w:r>
      <w:r w:rsidR="001D7804" w:rsidRPr="00971064">
        <w:rPr>
          <w:rFonts w:hAnsi="ＭＳ 明朝" w:hint="eastAsia"/>
        </w:rPr>
        <w:t>オンライン出席委員が現にいる場所</w:t>
      </w:r>
      <w:r w:rsidR="00854A51" w:rsidRPr="00971064">
        <w:rPr>
          <w:rFonts w:hAnsi="ＭＳ 明朝" w:hint="eastAsia"/>
        </w:rPr>
        <w:t>を含む）</w:t>
      </w:r>
      <w:r w:rsidRPr="001665B1">
        <w:rPr>
          <w:rFonts w:hAnsi="ＭＳ 明朝" w:hint="eastAsia"/>
        </w:rPr>
        <w:t>における携帯情報端末の取扱いに関し、以下のとおり申し合わせるものとする。</w:t>
      </w:r>
    </w:p>
    <w:p w:rsidR="00AD2713" w:rsidRPr="001665B1" w:rsidRDefault="00AD2713" w:rsidP="00DE70AF">
      <w:pPr>
        <w:rPr>
          <w:rFonts w:hAnsi="ＭＳ 明朝"/>
        </w:rPr>
      </w:pPr>
    </w:p>
    <w:p w:rsidR="00AD2713" w:rsidRPr="001665B1" w:rsidRDefault="00AD2713" w:rsidP="00DE70AF">
      <w:pPr>
        <w:rPr>
          <w:rFonts w:ascii="ＭＳ ゴシック" w:eastAsia="ＭＳ ゴシック" w:hAnsi="ＭＳ ゴシック"/>
          <w:sz w:val="21"/>
        </w:rPr>
      </w:pPr>
      <w:r w:rsidRPr="001665B1">
        <w:rPr>
          <w:rFonts w:ascii="ＭＳ ゴシック" w:eastAsia="ＭＳ ゴシック" w:hAnsi="ＭＳ ゴシック" w:hint="eastAsia"/>
        </w:rPr>
        <w:t>２　持込みできる機器</w:t>
      </w:r>
    </w:p>
    <w:p w:rsidR="00AD2713" w:rsidRPr="00F617AD" w:rsidRDefault="00AD2713" w:rsidP="00DE70AF">
      <w:pPr>
        <w:ind w:left="233" w:hangingChars="100" w:hanging="233"/>
        <w:rPr>
          <w:rFonts w:hAnsi="ＭＳ 明朝"/>
          <w:color w:val="FF0000"/>
          <w:sz w:val="21"/>
          <w:u w:val="single"/>
        </w:rPr>
      </w:pPr>
      <w:r w:rsidRPr="001665B1">
        <w:rPr>
          <w:rFonts w:hAnsi="ＭＳ 明朝" w:hint="eastAsia"/>
        </w:rPr>
        <w:t xml:space="preserve">　　次項で定める、「使用できる機能」を有する携帯情報端末（ノートパソコン含む）</w:t>
      </w:r>
      <w:r w:rsidRPr="00971064">
        <w:rPr>
          <w:rFonts w:hAnsi="ＭＳ 明朝" w:hint="eastAsia"/>
        </w:rPr>
        <w:t>とする。</w:t>
      </w:r>
      <w:r w:rsidR="00F617AD" w:rsidRPr="001D15B7">
        <w:rPr>
          <w:rFonts w:hAnsi="ＭＳ 明朝" w:hint="eastAsia"/>
        </w:rPr>
        <w:t>なお、</w:t>
      </w:r>
      <w:r w:rsidR="00CB7878" w:rsidRPr="001D15B7">
        <w:rPr>
          <w:rFonts w:hAnsi="ＭＳ 明朝" w:hint="eastAsia"/>
        </w:rPr>
        <w:t>持</w:t>
      </w:r>
      <w:r w:rsidR="00F617AD" w:rsidRPr="001D15B7">
        <w:rPr>
          <w:rFonts w:hAnsi="ＭＳ 明朝" w:hint="eastAsia"/>
        </w:rPr>
        <w:t>込みに当たり、事前の許可申請の手続きは必要としない。</w:t>
      </w:r>
    </w:p>
    <w:p w:rsidR="00AD2713" w:rsidRPr="001665B1" w:rsidRDefault="00AD2713" w:rsidP="00DE70AF">
      <w:pPr>
        <w:rPr>
          <w:rFonts w:hAnsi="ＭＳ 明朝"/>
        </w:rPr>
      </w:pPr>
    </w:p>
    <w:p w:rsidR="00AD2713" w:rsidRPr="001665B1" w:rsidRDefault="00AD2713" w:rsidP="00DE70AF">
      <w:pPr>
        <w:rPr>
          <w:rFonts w:ascii="ＭＳ ゴシック" w:eastAsia="ＭＳ ゴシック" w:hAnsi="ＭＳ ゴシック"/>
          <w:sz w:val="21"/>
        </w:rPr>
      </w:pPr>
      <w:r w:rsidRPr="001665B1">
        <w:rPr>
          <w:rFonts w:ascii="ＭＳ ゴシック" w:eastAsia="ＭＳ ゴシック" w:hAnsi="ＭＳ ゴシック" w:hint="eastAsia"/>
        </w:rPr>
        <w:t>３　使用できる機能の範囲</w:t>
      </w:r>
    </w:p>
    <w:p w:rsidR="00AD2713" w:rsidRPr="001665B1" w:rsidRDefault="00AD2713" w:rsidP="00DE70AF">
      <w:pPr>
        <w:rPr>
          <w:rFonts w:hAnsi="ＭＳ 明朝"/>
          <w:sz w:val="21"/>
        </w:rPr>
      </w:pPr>
      <w:r w:rsidRPr="001665B1">
        <w:rPr>
          <w:rFonts w:hAnsi="ＭＳ 明朝" w:hint="eastAsia"/>
        </w:rPr>
        <w:t xml:space="preserve">　　下記の機能の使用に限定する。</w:t>
      </w:r>
    </w:p>
    <w:p w:rsidR="00AD2713" w:rsidRPr="001665B1" w:rsidRDefault="00AD2713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1665B1">
        <w:rPr>
          <w:rFonts w:hAnsi="ＭＳ 明朝" w:hint="eastAsia"/>
        </w:rPr>
        <w:t>⑴</w:t>
      </w:r>
      <w:r w:rsidRPr="001665B1">
        <w:rPr>
          <w:rFonts w:hAnsi="ＭＳ 明朝" w:hint="eastAsia"/>
        </w:rPr>
        <w:t xml:space="preserve">　会議に関係のある資料等を閲覧及び検索する機能</w:t>
      </w:r>
    </w:p>
    <w:p w:rsidR="00AD2713" w:rsidRPr="001665B1" w:rsidRDefault="00AD2713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1665B1">
        <w:rPr>
          <w:rFonts w:hAnsi="ＭＳ 明朝" w:hint="eastAsia"/>
        </w:rPr>
        <w:t>⑵</w:t>
      </w:r>
      <w:r w:rsidRPr="001665B1">
        <w:rPr>
          <w:rFonts w:hAnsi="ＭＳ 明朝" w:hint="eastAsia"/>
        </w:rPr>
        <w:t xml:space="preserve">　審議経過等を記録するためのワードプロセッサ機能</w:t>
      </w:r>
    </w:p>
    <w:p w:rsidR="00854A51" w:rsidRPr="00971064" w:rsidRDefault="00854A51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971064">
        <w:rPr>
          <w:rFonts w:hAnsi="ＭＳ 明朝" w:hint="eastAsia"/>
        </w:rPr>
        <w:t>⑶</w:t>
      </w:r>
      <w:r w:rsidRPr="00971064">
        <w:rPr>
          <w:rFonts w:hAnsi="ＭＳ 明朝"/>
        </w:rPr>
        <w:t xml:space="preserve">　オンラインにより委員会に出席</w:t>
      </w:r>
      <w:r w:rsidR="00E65DD3" w:rsidRPr="00971064">
        <w:rPr>
          <w:rFonts w:hAnsi="ＭＳ 明朝" w:hint="eastAsia"/>
        </w:rPr>
        <w:t>する</w:t>
      </w:r>
      <w:r w:rsidRPr="00971064">
        <w:rPr>
          <w:rFonts w:hAnsi="ＭＳ 明朝" w:hint="eastAsia"/>
        </w:rPr>
        <w:t>ための機能</w:t>
      </w:r>
    </w:p>
    <w:p w:rsidR="00AD2713" w:rsidRPr="001665B1" w:rsidRDefault="00AD2713" w:rsidP="00DE70AF">
      <w:pPr>
        <w:rPr>
          <w:rFonts w:hAnsi="ＭＳ 明朝"/>
        </w:rPr>
      </w:pPr>
    </w:p>
    <w:p w:rsidR="00AD2713" w:rsidRPr="001665B1" w:rsidRDefault="00AD2713" w:rsidP="00DE70AF">
      <w:pPr>
        <w:rPr>
          <w:rFonts w:ascii="ＭＳ ゴシック" w:eastAsia="ＭＳ ゴシック" w:hAnsi="ＭＳ ゴシック"/>
          <w:sz w:val="21"/>
        </w:rPr>
      </w:pPr>
      <w:r w:rsidRPr="001665B1">
        <w:rPr>
          <w:rFonts w:ascii="ＭＳ ゴシック" w:eastAsia="ＭＳ ゴシック" w:hAnsi="ＭＳ ゴシック" w:hint="eastAsia"/>
        </w:rPr>
        <w:t>４　禁止事項</w:t>
      </w:r>
    </w:p>
    <w:p w:rsidR="00AD2713" w:rsidRPr="001665B1" w:rsidRDefault="00AD2713" w:rsidP="00DE70AF">
      <w:pPr>
        <w:rPr>
          <w:rFonts w:hAnsi="ＭＳ 明朝"/>
          <w:sz w:val="21"/>
        </w:rPr>
      </w:pPr>
      <w:r w:rsidRPr="001665B1">
        <w:rPr>
          <w:rFonts w:hAnsi="ＭＳ 明朝" w:hint="eastAsia"/>
        </w:rPr>
        <w:t xml:space="preserve">　　下記の行為を禁止する。</w:t>
      </w:r>
    </w:p>
    <w:p w:rsidR="00AD2713" w:rsidRPr="001665B1" w:rsidRDefault="00AD2713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1665B1">
        <w:rPr>
          <w:rFonts w:hAnsi="ＭＳ 明朝" w:hint="eastAsia"/>
        </w:rPr>
        <w:t>⑴</w:t>
      </w:r>
      <w:r w:rsidRPr="001665B1">
        <w:rPr>
          <w:rFonts w:hAnsi="ＭＳ 明朝" w:hint="eastAsia"/>
        </w:rPr>
        <w:t xml:space="preserve">　音声、操作音等を発するなど、会議の運営上支障となる行為</w:t>
      </w:r>
    </w:p>
    <w:p w:rsidR="00AD2713" w:rsidRPr="001665B1" w:rsidRDefault="00AD2713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1665B1">
        <w:rPr>
          <w:rFonts w:hAnsi="ＭＳ 明朝" w:hint="eastAsia"/>
        </w:rPr>
        <w:t>⑵</w:t>
      </w:r>
      <w:r w:rsidRPr="001665B1">
        <w:rPr>
          <w:rFonts w:hAnsi="ＭＳ 明朝" w:hint="eastAsia"/>
        </w:rPr>
        <w:t xml:space="preserve">　会議の撮影及び録音</w:t>
      </w:r>
    </w:p>
    <w:p w:rsidR="00AD2713" w:rsidRPr="001665B1" w:rsidRDefault="00AD2713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1665B1">
        <w:rPr>
          <w:rFonts w:hAnsi="ＭＳ 明朝" w:hint="eastAsia"/>
        </w:rPr>
        <w:t>⑶</w:t>
      </w:r>
      <w:r w:rsidRPr="001665B1">
        <w:rPr>
          <w:rFonts w:hAnsi="ＭＳ 明朝" w:hint="eastAsia"/>
        </w:rPr>
        <w:t xml:space="preserve">　会議に関係のない資料の検索、閲覧、作成等</w:t>
      </w:r>
    </w:p>
    <w:p w:rsidR="00AD2713" w:rsidRPr="001665B1" w:rsidRDefault="00AD2713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1665B1">
        <w:rPr>
          <w:rFonts w:hAnsi="ＭＳ 明朝" w:hint="eastAsia"/>
        </w:rPr>
        <w:t>⑷</w:t>
      </w:r>
      <w:r w:rsidRPr="001665B1">
        <w:rPr>
          <w:rFonts w:hAnsi="ＭＳ 明朝" w:hint="eastAsia"/>
        </w:rPr>
        <w:t xml:space="preserve">　会議中の情報の外部への発信</w:t>
      </w:r>
    </w:p>
    <w:p w:rsidR="00AD2713" w:rsidRPr="001665B1" w:rsidRDefault="00AD2713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1665B1">
        <w:rPr>
          <w:rFonts w:hAnsi="ＭＳ 明朝" w:hint="eastAsia"/>
        </w:rPr>
        <w:t>⑸</w:t>
      </w:r>
      <w:r w:rsidRPr="001665B1">
        <w:rPr>
          <w:rFonts w:hAnsi="ＭＳ 明朝" w:hint="eastAsia"/>
        </w:rPr>
        <w:t xml:space="preserve">　電子メールの送信、ＳＮＳ（ソーシャルネットワーキングサービス）等への投稿</w:t>
      </w:r>
    </w:p>
    <w:p w:rsidR="00AD2713" w:rsidRPr="001665B1" w:rsidRDefault="00AD2713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1665B1">
        <w:rPr>
          <w:rFonts w:hAnsi="ＭＳ 明朝" w:hint="eastAsia"/>
        </w:rPr>
        <w:t>⑹</w:t>
      </w:r>
      <w:r w:rsidRPr="001665B1">
        <w:rPr>
          <w:rFonts w:hAnsi="ＭＳ 明朝" w:hint="eastAsia"/>
        </w:rPr>
        <w:t xml:space="preserve">　その他３に掲げる機能を使用する以外の行為</w:t>
      </w:r>
    </w:p>
    <w:p w:rsidR="00AD2713" w:rsidRPr="001665B1" w:rsidRDefault="00AD2713" w:rsidP="00DE70AF">
      <w:pPr>
        <w:rPr>
          <w:rFonts w:hAnsi="ＭＳ 明朝"/>
        </w:rPr>
      </w:pPr>
    </w:p>
    <w:p w:rsidR="00AD2713" w:rsidRPr="001665B1" w:rsidRDefault="00AD2713" w:rsidP="00DE70AF">
      <w:pPr>
        <w:rPr>
          <w:rFonts w:ascii="ＭＳ ゴシック" w:eastAsia="ＭＳ ゴシック" w:hAnsi="ＭＳ ゴシック"/>
          <w:sz w:val="21"/>
        </w:rPr>
      </w:pPr>
      <w:r w:rsidRPr="001665B1">
        <w:rPr>
          <w:rFonts w:ascii="ＭＳ ゴシック" w:eastAsia="ＭＳ ゴシック" w:hAnsi="ＭＳ ゴシック" w:hint="eastAsia"/>
        </w:rPr>
        <w:t>５　その他</w:t>
      </w:r>
    </w:p>
    <w:p w:rsidR="00F4596A" w:rsidRPr="001D15B7" w:rsidRDefault="00854A51" w:rsidP="00F4596A">
      <w:pPr>
        <w:ind w:left="467" w:hangingChars="200" w:hanging="467"/>
        <w:rPr>
          <w:rFonts w:hAnsi="ＭＳ 明朝"/>
        </w:rPr>
      </w:pPr>
      <w:r w:rsidRPr="001665B1">
        <w:rPr>
          <w:rFonts w:hAnsi="ＭＳ 明朝" w:hint="eastAsia"/>
          <w:b/>
        </w:rPr>
        <w:t xml:space="preserve">　</w:t>
      </w:r>
      <w:r w:rsidR="00635864" w:rsidRPr="00971064">
        <w:rPr>
          <w:rFonts w:hAnsi="ＭＳ 明朝" w:hint="eastAsia"/>
        </w:rPr>
        <w:t>⑴</w:t>
      </w:r>
      <w:r w:rsidRPr="00971064">
        <w:rPr>
          <w:rFonts w:hAnsi="ＭＳ 明朝" w:hint="eastAsia"/>
        </w:rPr>
        <w:t xml:space="preserve">　</w:t>
      </w:r>
      <w:r w:rsidR="00AE77DA" w:rsidRPr="001D15B7">
        <w:rPr>
          <w:rFonts w:hAnsi="ＭＳ 明朝" w:hint="eastAsia"/>
          <w:u w:val="single"/>
        </w:rPr>
        <w:t>議場及び委員会室において</w:t>
      </w:r>
      <w:r w:rsidR="00BF0136" w:rsidRPr="001D15B7">
        <w:rPr>
          <w:rFonts w:hAnsi="ＭＳ 明朝" w:hint="eastAsia"/>
          <w:u w:val="single"/>
        </w:rPr>
        <w:t>携帯</w:t>
      </w:r>
      <w:r w:rsidR="00AE77DA" w:rsidRPr="001D15B7">
        <w:rPr>
          <w:rFonts w:hAnsi="ＭＳ 明朝" w:hint="eastAsia"/>
          <w:u w:val="single"/>
        </w:rPr>
        <w:t>情報端末を使用する場合、電源は同端末のバッテリーを用いることとし、あらかじめ</w:t>
      </w:r>
      <w:r w:rsidR="00F4596A" w:rsidRPr="001D15B7">
        <w:rPr>
          <w:rFonts w:hAnsi="ＭＳ 明朝" w:hint="eastAsia"/>
          <w:u w:val="single"/>
        </w:rPr>
        <w:t>充電を済ませて</w:t>
      </w:r>
      <w:r w:rsidR="00AE77DA" w:rsidRPr="001D15B7">
        <w:rPr>
          <w:rFonts w:hAnsi="ＭＳ 明朝" w:hint="eastAsia"/>
          <w:u w:val="single"/>
        </w:rPr>
        <w:t>持ち込まなければならない</w:t>
      </w:r>
      <w:r w:rsidR="00F4596A" w:rsidRPr="001D15B7">
        <w:rPr>
          <w:rFonts w:hAnsi="ＭＳ 明朝" w:hint="eastAsia"/>
          <w:u w:val="single"/>
        </w:rPr>
        <w:t>。</w:t>
      </w:r>
      <w:r w:rsidR="00AE77DA" w:rsidRPr="001D15B7">
        <w:rPr>
          <w:rFonts w:hAnsi="ＭＳ 明朝" w:hint="eastAsia"/>
        </w:rPr>
        <w:t>ただし、オンライン出席委員はこの限りでない。</w:t>
      </w:r>
    </w:p>
    <w:p w:rsidR="00854A51" w:rsidRPr="001D15B7" w:rsidRDefault="00F4596A" w:rsidP="00F4596A">
      <w:pPr>
        <w:ind w:leftChars="100" w:left="466" w:hangingChars="100" w:hanging="233"/>
        <w:rPr>
          <w:rFonts w:hAnsi="ＭＳ 明朝"/>
        </w:rPr>
      </w:pPr>
      <w:r w:rsidRPr="001D15B7">
        <w:rPr>
          <w:rFonts w:hAnsi="ＭＳ 明朝" w:hint="eastAsia"/>
        </w:rPr>
        <w:t xml:space="preserve">⑵　</w:t>
      </w:r>
      <w:r w:rsidR="00AE77DA" w:rsidRPr="001D15B7">
        <w:rPr>
          <w:rFonts w:hAnsi="ＭＳ 明朝" w:hint="eastAsia"/>
          <w:u w:val="single"/>
        </w:rPr>
        <w:t>バッテリーの充電が必要となった場合は、議員自らで準備したモバイルバッテリーを用いることとする。</w:t>
      </w:r>
    </w:p>
    <w:p w:rsidR="00635864" w:rsidRPr="001D15B7" w:rsidRDefault="00F4596A" w:rsidP="00F617AD">
      <w:pPr>
        <w:ind w:leftChars="100" w:left="466" w:hangingChars="100" w:hanging="233"/>
        <w:rPr>
          <w:rFonts w:hAnsi="ＭＳ 明朝"/>
        </w:rPr>
      </w:pPr>
      <w:r w:rsidRPr="001D15B7">
        <w:rPr>
          <w:rFonts w:hAnsi="ＭＳ 明朝" w:hint="eastAsia"/>
        </w:rPr>
        <w:t xml:space="preserve">⑶　</w:t>
      </w:r>
      <w:r w:rsidR="00CB7878" w:rsidRPr="001D15B7">
        <w:rPr>
          <w:rFonts w:hAnsi="ＭＳ 明朝" w:hint="eastAsia"/>
          <w:u w:val="single"/>
        </w:rPr>
        <w:t>モバイルバッテリーにより充電できないノートパソコンに限り、委員会室においては、付属の充電器（ＡＣアダプター）を用いてコンセントからの充電を認める。</w:t>
      </w:r>
    </w:p>
    <w:sectPr w:rsidR="00635864" w:rsidRPr="001D15B7" w:rsidSect="006E3F96">
      <w:footerReference w:type="even" r:id="rId10"/>
      <w:pgSz w:w="11906" w:h="16838" w:code="9"/>
      <w:pgMar w:top="1418" w:right="1418" w:bottom="1134" w:left="1418" w:header="567" w:footer="567" w:gutter="0"/>
      <w:paperSrc w:first="7" w:other="7"/>
      <w:pgNumType w:fmt="numberInDash" w:start="1"/>
      <w:cols w:space="425"/>
      <w:docGrid w:type="linesAndChars" w:linePitch="357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8AD" w:rsidRDefault="001148AD">
      <w:r>
        <w:separator/>
      </w:r>
    </w:p>
  </w:endnote>
  <w:endnote w:type="continuationSeparator" w:id="0">
    <w:p w:rsidR="001148AD" w:rsidRDefault="0011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C0D" w:rsidRDefault="00446C0D" w:rsidP="007C1990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46C0D" w:rsidRDefault="00446C0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8AD" w:rsidRDefault="001148AD">
      <w:r>
        <w:separator/>
      </w:r>
    </w:p>
  </w:footnote>
  <w:footnote w:type="continuationSeparator" w:id="0">
    <w:p w:rsidR="001148AD" w:rsidRDefault="00114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05D3"/>
    <w:multiLevelType w:val="hybridMultilevel"/>
    <w:tmpl w:val="9754F456"/>
    <w:lvl w:ilvl="0" w:tplc="F2BE01E8">
      <w:start w:val="1"/>
      <w:numFmt w:val="decimal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078A7C66"/>
    <w:multiLevelType w:val="hybridMultilevel"/>
    <w:tmpl w:val="74DEEB16"/>
    <w:lvl w:ilvl="0" w:tplc="2C16D49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D002E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5E0919"/>
    <w:multiLevelType w:val="multilevel"/>
    <w:tmpl w:val="FC7477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716062"/>
    <w:multiLevelType w:val="hybridMultilevel"/>
    <w:tmpl w:val="7F9AB27E"/>
    <w:lvl w:ilvl="0" w:tplc="5F04757C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357"/>
  <w:displayHorizontalDrawingGridEvery w:val="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00"/>
    <w:rsid w:val="00002DA0"/>
    <w:rsid w:val="00011B43"/>
    <w:rsid w:val="00011C57"/>
    <w:rsid w:val="000145C6"/>
    <w:rsid w:val="00016BDA"/>
    <w:rsid w:val="00022B65"/>
    <w:rsid w:val="00026112"/>
    <w:rsid w:val="000336CB"/>
    <w:rsid w:val="0004303A"/>
    <w:rsid w:val="00055723"/>
    <w:rsid w:val="000708A6"/>
    <w:rsid w:val="0007502D"/>
    <w:rsid w:val="000858C2"/>
    <w:rsid w:val="00090B90"/>
    <w:rsid w:val="00095B1B"/>
    <w:rsid w:val="000C0BD0"/>
    <w:rsid w:val="000D720E"/>
    <w:rsid w:val="000F7451"/>
    <w:rsid w:val="00106DC8"/>
    <w:rsid w:val="001148AD"/>
    <w:rsid w:val="0011700A"/>
    <w:rsid w:val="00137857"/>
    <w:rsid w:val="001542DC"/>
    <w:rsid w:val="0015507C"/>
    <w:rsid w:val="00155F03"/>
    <w:rsid w:val="00156748"/>
    <w:rsid w:val="00166270"/>
    <w:rsid w:val="001665B1"/>
    <w:rsid w:val="001728F7"/>
    <w:rsid w:val="00173907"/>
    <w:rsid w:val="00180807"/>
    <w:rsid w:val="001A44CD"/>
    <w:rsid w:val="001A5EFD"/>
    <w:rsid w:val="001C2D44"/>
    <w:rsid w:val="001C4F20"/>
    <w:rsid w:val="001D15B7"/>
    <w:rsid w:val="001D2167"/>
    <w:rsid w:val="001D7804"/>
    <w:rsid w:val="001E1C1F"/>
    <w:rsid w:val="001E246A"/>
    <w:rsid w:val="001F6432"/>
    <w:rsid w:val="001F6EAD"/>
    <w:rsid w:val="002127C9"/>
    <w:rsid w:val="002241BF"/>
    <w:rsid w:val="0023124B"/>
    <w:rsid w:val="00236447"/>
    <w:rsid w:val="00243F78"/>
    <w:rsid w:val="00244D04"/>
    <w:rsid w:val="002454A3"/>
    <w:rsid w:val="002600B2"/>
    <w:rsid w:val="00267546"/>
    <w:rsid w:val="0028253E"/>
    <w:rsid w:val="002A52C1"/>
    <w:rsid w:val="002C6273"/>
    <w:rsid w:val="002E2AD7"/>
    <w:rsid w:val="002E3F16"/>
    <w:rsid w:val="002F1BB3"/>
    <w:rsid w:val="00313F07"/>
    <w:rsid w:val="003238CA"/>
    <w:rsid w:val="0033056C"/>
    <w:rsid w:val="00333ED5"/>
    <w:rsid w:val="0034229B"/>
    <w:rsid w:val="00350B77"/>
    <w:rsid w:val="00382F9E"/>
    <w:rsid w:val="003862D3"/>
    <w:rsid w:val="00392AD1"/>
    <w:rsid w:val="003A7FC4"/>
    <w:rsid w:val="003B56F5"/>
    <w:rsid w:val="003C06A5"/>
    <w:rsid w:val="003C358A"/>
    <w:rsid w:val="003D0422"/>
    <w:rsid w:val="003D542B"/>
    <w:rsid w:val="003D70E7"/>
    <w:rsid w:val="003E4579"/>
    <w:rsid w:val="003E5B0D"/>
    <w:rsid w:val="003F1521"/>
    <w:rsid w:val="003F66B6"/>
    <w:rsid w:val="00404F9B"/>
    <w:rsid w:val="00434395"/>
    <w:rsid w:val="00441AE0"/>
    <w:rsid w:val="00446C0D"/>
    <w:rsid w:val="0045391C"/>
    <w:rsid w:val="004604C7"/>
    <w:rsid w:val="00460DDF"/>
    <w:rsid w:val="004629C1"/>
    <w:rsid w:val="0046671C"/>
    <w:rsid w:val="00482DA4"/>
    <w:rsid w:val="004833C0"/>
    <w:rsid w:val="004A0B75"/>
    <w:rsid w:val="004A2A90"/>
    <w:rsid w:val="004A61D7"/>
    <w:rsid w:val="004A6E72"/>
    <w:rsid w:val="004C75BC"/>
    <w:rsid w:val="004D0878"/>
    <w:rsid w:val="004D3790"/>
    <w:rsid w:val="004F0A1C"/>
    <w:rsid w:val="004F7744"/>
    <w:rsid w:val="004F7C93"/>
    <w:rsid w:val="005066C4"/>
    <w:rsid w:val="005077BB"/>
    <w:rsid w:val="005203B1"/>
    <w:rsid w:val="00532073"/>
    <w:rsid w:val="00532824"/>
    <w:rsid w:val="005332DD"/>
    <w:rsid w:val="00542B43"/>
    <w:rsid w:val="00552A95"/>
    <w:rsid w:val="00560AB7"/>
    <w:rsid w:val="00561154"/>
    <w:rsid w:val="00561E10"/>
    <w:rsid w:val="005628FD"/>
    <w:rsid w:val="00563788"/>
    <w:rsid w:val="00585DF8"/>
    <w:rsid w:val="00596A28"/>
    <w:rsid w:val="005A2AE3"/>
    <w:rsid w:val="005A6C5F"/>
    <w:rsid w:val="005C15E7"/>
    <w:rsid w:val="005D1415"/>
    <w:rsid w:val="005D677E"/>
    <w:rsid w:val="005E7D04"/>
    <w:rsid w:val="005F7DEB"/>
    <w:rsid w:val="0061339B"/>
    <w:rsid w:val="0061545C"/>
    <w:rsid w:val="00621720"/>
    <w:rsid w:val="00634E74"/>
    <w:rsid w:val="00635864"/>
    <w:rsid w:val="00637E9C"/>
    <w:rsid w:val="00641359"/>
    <w:rsid w:val="00643777"/>
    <w:rsid w:val="00655159"/>
    <w:rsid w:val="00660617"/>
    <w:rsid w:val="006610B0"/>
    <w:rsid w:val="00664AA6"/>
    <w:rsid w:val="0068052E"/>
    <w:rsid w:val="00683352"/>
    <w:rsid w:val="006A071E"/>
    <w:rsid w:val="006A1C66"/>
    <w:rsid w:val="006A2E87"/>
    <w:rsid w:val="006B413B"/>
    <w:rsid w:val="006C30DC"/>
    <w:rsid w:val="006C552E"/>
    <w:rsid w:val="006D52C6"/>
    <w:rsid w:val="006D6E02"/>
    <w:rsid w:val="006D7D40"/>
    <w:rsid w:val="006E3F96"/>
    <w:rsid w:val="006E76FA"/>
    <w:rsid w:val="0070003C"/>
    <w:rsid w:val="00716E9F"/>
    <w:rsid w:val="007252CA"/>
    <w:rsid w:val="00730E4C"/>
    <w:rsid w:val="00741D01"/>
    <w:rsid w:val="0076337C"/>
    <w:rsid w:val="007744D8"/>
    <w:rsid w:val="007805E7"/>
    <w:rsid w:val="007841CB"/>
    <w:rsid w:val="00784CCD"/>
    <w:rsid w:val="00785416"/>
    <w:rsid w:val="007863D5"/>
    <w:rsid w:val="00793662"/>
    <w:rsid w:val="00793E03"/>
    <w:rsid w:val="007C1990"/>
    <w:rsid w:val="007C3047"/>
    <w:rsid w:val="007C32A1"/>
    <w:rsid w:val="007E18A3"/>
    <w:rsid w:val="007E5E7F"/>
    <w:rsid w:val="008045FA"/>
    <w:rsid w:val="00811000"/>
    <w:rsid w:val="00820AE5"/>
    <w:rsid w:val="00824186"/>
    <w:rsid w:val="0083411C"/>
    <w:rsid w:val="008414E5"/>
    <w:rsid w:val="008432AF"/>
    <w:rsid w:val="008455A5"/>
    <w:rsid w:val="00846049"/>
    <w:rsid w:val="00854A51"/>
    <w:rsid w:val="0086193B"/>
    <w:rsid w:val="008738F0"/>
    <w:rsid w:val="00876EB7"/>
    <w:rsid w:val="00880A91"/>
    <w:rsid w:val="008813CB"/>
    <w:rsid w:val="00886F61"/>
    <w:rsid w:val="008902C2"/>
    <w:rsid w:val="00892087"/>
    <w:rsid w:val="008A0F89"/>
    <w:rsid w:val="008A5E17"/>
    <w:rsid w:val="008B41B7"/>
    <w:rsid w:val="008B4A22"/>
    <w:rsid w:val="008B4FDC"/>
    <w:rsid w:val="008B665E"/>
    <w:rsid w:val="008C35A7"/>
    <w:rsid w:val="008C7CA0"/>
    <w:rsid w:val="008D139B"/>
    <w:rsid w:val="008F09A1"/>
    <w:rsid w:val="008F2829"/>
    <w:rsid w:val="00910469"/>
    <w:rsid w:val="00937CF6"/>
    <w:rsid w:val="00944AFC"/>
    <w:rsid w:val="009557A6"/>
    <w:rsid w:val="00960DA9"/>
    <w:rsid w:val="00960DEA"/>
    <w:rsid w:val="00961411"/>
    <w:rsid w:val="00971064"/>
    <w:rsid w:val="00995C72"/>
    <w:rsid w:val="009A5ED4"/>
    <w:rsid w:val="009B2177"/>
    <w:rsid w:val="009D736E"/>
    <w:rsid w:val="009E4878"/>
    <w:rsid w:val="009F25B8"/>
    <w:rsid w:val="00A00EA9"/>
    <w:rsid w:val="00A00F26"/>
    <w:rsid w:val="00A054BC"/>
    <w:rsid w:val="00A44586"/>
    <w:rsid w:val="00A55F3C"/>
    <w:rsid w:val="00A57F33"/>
    <w:rsid w:val="00A60066"/>
    <w:rsid w:val="00A75DD1"/>
    <w:rsid w:val="00A75FDD"/>
    <w:rsid w:val="00A7646E"/>
    <w:rsid w:val="00A8271C"/>
    <w:rsid w:val="00A86523"/>
    <w:rsid w:val="00A94052"/>
    <w:rsid w:val="00AB69FC"/>
    <w:rsid w:val="00AD2713"/>
    <w:rsid w:val="00AD40C9"/>
    <w:rsid w:val="00AD4B32"/>
    <w:rsid w:val="00AE77DA"/>
    <w:rsid w:val="00AF653F"/>
    <w:rsid w:val="00B04E3A"/>
    <w:rsid w:val="00B140FF"/>
    <w:rsid w:val="00B17480"/>
    <w:rsid w:val="00B32F4A"/>
    <w:rsid w:val="00B35207"/>
    <w:rsid w:val="00B369C0"/>
    <w:rsid w:val="00B4086A"/>
    <w:rsid w:val="00B4742D"/>
    <w:rsid w:val="00B505F2"/>
    <w:rsid w:val="00B765F7"/>
    <w:rsid w:val="00B81A2A"/>
    <w:rsid w:val="00B83ECB"/>
    <w:rsid w:val="00B85F9A"/>
    <w:rsid w:val="00B8753A"/>
    <w:rsid w:val="00BD0BB3"/>
    <w:rsid w:val="00BF0136"/>
    <w:rsid w:val="00BF1E67"/>
    <w:rsid w:val="00BF200C"/>
    <w:rsid w:val="00BF2157"/>
    <w:rsid w:val="00C02439"/>
    <w:rsid w:val="00C04811"/>
    <w:rsid w:val="00C11D60"/>
    <w:rsid w:val="00C1479C"/>
    <w:rsid w:val="00C242AB"/>
    <w:rsid w:val="00C31426"/>
    <w:rsid w:val="00C3181A"/>
    <w:rsid w:val="00C4077E"/>
    <w:rsid w:val="00C4625F"/>
    <w:rsid w:val="00C57560"/>
    <w:rsid w:val="00C610DD"/>
    <w:rsid w:val="00C61A3E"/>
    <w:rsid w:val="00C714EA"/>
    <w:rsid w:val="00C81D2E"/>
    <w:rsid w:val="00CB3EF5"/>
    <w:rsid w:val="00CB4FAF"/>
    <w:rsid w:val="00CB7878"/>
    <w:rsid w:val="00CC4A3E"/>
    <w:rsid w:val="00CE1D61"/>
    <w:rsid w:val="00CF6B7A"/>
    <w:rsid w:val="00D01E52"/>
    <w:rsid w:val="00D06BED"/>
    <w:rsid w:val="00D07C5A"/>
    <w:rsid w:val="00D13F79"/>
    <w:rsid w:val="00D22C98"/>
    <w:rsid w:val="00D3532B"/>
    <w:rsid w:val="00D470B9"/>
    <w:rsid w:val="00D6000B"/>
    <w:rsid w:val="00D81E0F"/>
    <w:rsid w:val="00D90457"/>
    <w:rsid w:val="00DA021F"/>
    <w:rsid w:val="00DA6602"/>
    <w:rsid w:val="00DC1064"/>
    <w:rsid w:val="00DC7FFE"/>
    <w:rsid w:val="00DE01E6"/>
    <w:rsid w:val="00DE40C3"/>
    <w:rsid w:val="00DE70AF"/>
    <w:rsid w:val="00E120EC"/>
    <w:rsid w:val="00E16840"/>
    <w:rsid w:val="00E1768A"/>
    <w:rsid w:val="00E2513A"/>
    <w:rsid w:val="00E65DD3"/>
    <w:rsid w:val="00E6788F"/>
    <w:rsid w:val="00E75BF2"/>
    <w:rsid w:val="00E85A53"/>
    <w:rsid w:val="00E85DB1"/>
    <w:rsid w:val="00E9177B"/>
    <w:rsid w:val="00E97E1A"/>
    <w:rsid w:val="00EA2EBC"/>
    <w:rsid w:val="00EC5FDA"/>
    <w:rsid w:val="00ED032E"/>
    <w:rsid w:val="00ED4965"/>
    <w:rsid w:val="00EE22E4"/>
    <w:rsid w:val="00EF14FB"/>
    <w:rsid w:val="00EF3A11"/>
    <w:rsid w:val="00EF3BF4"/>
    <w:rsid w:val="00F025FD"/>
    <w:rsid w:val="00F05136"/>
    <w:rsid w:val="00F05E8E"/>
    <w:rsid w:val="00F1162B"/>
    <w:rsid w:val="00F1327C"/>
    <w:rsid w:val="00F1510F"/>
    <w:rsid w:val="00F264E0"/>
    <w:rsid w:val="00F27595"/>
    <w:rsid w:val="00F32A7E"/>
    <w:rsid w:val="00F40B5B"/>
    <w:rsid w:val="00F413B8"/>
    <w:rsid w:val="00F41666"/>
    <w:rsid w:val="00F4596A"/>
    <w:rsid w:val="00F6040D"/>
    <w:rsid w:val="00F617AD"/>
    <w:rsid w:val="00F66710"/>
    <w:rsid w:val="00F67136"/>
    <w:rsid w:val="00F70908"/>
    <w:rsid w:val="00F80BA7"/>
    <w:rsid w:val="00F95DCC"/>
    <w:rsid w:val="00FA6BB8"/>
    <w:rsid w:val="00FA76C3"/>
    <w:rsid w:val="00FE1DF7"/>
    <w:rsid w:val="00FF478E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6BCB85-DFF4-40E6-940F-C7FC7D83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86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  <w:bCs/>
    </w:rPr>
  </w:style>
  <w:style w:type="table" w:styleId="a7">
    <w:name w:val="Table Grid"/>
    <w:basedOn w:val="a1"/>
    <w:rsid w:val="006D6E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7805E7"/>
    <w:pPr>
      <w:shd w:val="clear" w:color="auto" w:fill="000080"/>
    </w:pPr>
    <w:rPr>
      <w:rFonts w:ascii="Arial" w:eastAsia="ＭＳ ゴシック" w:hAnsi="Arial"/>
    </w:rPr>
  </w:style>
  <w:style w:type="paragraph" w:styleId="a9">
    <w:name w:val="footer"/>
    <w:basedOn w:val="a"/>
    <w:rsid w:val="00A75FD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A75FDD"/>
  </w:style>
  <w:style w:type="paragraph" w:styleId="ab">
    <w:name w:val="header"/>
    <w:basedOn w:val="a"/>
    <w:rsid w:val="00A75FDD"/>
    <w:pPr>
      <w:tabs>
        <w:tab w:val="center" w:pos="4252"/>
        <w:tab w:val="right" w:pos="8504"/>
      </w:tabs>
      <w:snapToGrid w:val="0"/>
    </w:pPr>
  </w:style>
  <w:style w:type="paragraph" w:styleId="ac">
    <w:name w:val="Revision"/>
    <w:hidden/>
    <w:uiPriority w:val="99"/>
    <w:semiHidden/>
    <w:rsid w:val="0023124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4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418D6E-3BB1-4499-9A2C-90B361DC1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0E30C7A-47FB-4C14-87F0-0935A0158C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0004EE-A9D2-492B-9168-AB8B7F5CA64A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756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委員会における資料の使用に関する申し合わせ</vt:lpstr>
      <vt:lpstr>委員会における資料の使用に関する申し合わせ</vt:lpstr>
    </vt:vector>
  </TitlesOfParts>
  <Company>大阪府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委員会における資料の使用に関する申し合わせ</dc:title>
  <dc:subject/>
  <dc:creator>大阪府職員端末機１７年度１２月調達</dc:creator>
  <cp:keywords/>
  <dc:description/>
  <cp:lastModifiedBy>河野　友裕</cp:lastModifiedBy>
  <cp:revision>11</cp:revision>
  <cp:lastPrinted>2023-03-03T13:37:00Z</cp:lastPrinted>
  <dcterms:created xsi:type="dcterms:W3CDTF">2022-12-12T08:22:00Z</dcterms:created>
  <dcterms:modified xsi:type="dcterms:W3CDTF">2023-03-03T13:37:00Z</dcterms:modified>
</cp:coreProperties>
</file>