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FE1" w:rsidRPr="00B76823" w:rsidRDefault="0084593E" w:rsidP="001C7415">
      <w:r>
        <w:rPr>
          <w:rFonts w:hAnsi="ＭＳ ゴシック" w:hint="eastAsia"/>
          <w:b/>
          <w:noProof/>
          <w:sz w:val="32"/>
          <w:szCs w:val="32"/>
        </w:rPr>
        <mc:AlternateContent>
          <mc:Choice Requires="wps">
            <w:drawing>
              <wp:anchor distT="0" distB="0" distL="114300" distR="114300" simplePos="0" relativeHeight="251660288" behindDoc="0" locked="0" layoutInCell="1" allowOverlap="1" wp14:anchorId="22DA9044" wp14:editId="35DD3E38">
                <wp:simplePos x="0" y="0"/>
                <wp:positionH relativeFrom="rightMargin">
                  <wp:posOffset>-814705</wp:posOffset>
                </wp:positionH>
                <wp:positionV relativeFrom="paragraph">
                  <wp:posOffset>-524510</wp:posOffset>
                </wp:positionV>
                <wp:extent cx="1151890" cy="504190"/>
                <wp:effectExtent l="0" t="0" r="10160" b="1016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04190"/>
                        </a:xfrm>
                        <a:prstGeom prst="rect">
                          <a:avLst/>
                        </a:prstGeom>
                        <a:solidFill>
                          <a:srgbClr val="FFFFFF"/>
                        </a:solidFill>
                        <a:ln w="22225">
                          <a:solidFill>
                            <a:srgbClr val="000000"/>
                          </a:solidFill>
                          <a:miter lim="800000"/>
                          <a:headEnd/>
                          <a:tailEnd/>
                        </a:ln>
                      </wps:spPr>
                      <wps:txbx>
                        <w:txbxContent>
                          <w:p w:rsidR="0084593E" w:rsidRDefault="0084593E" w:rsidP="0084593E">
                            <w:pPr>
                              <w:spacing w:line="700" w:lineRule="exact"/>
                              <w:jc w:val="distribute"/>
                              <w:rPr>
                                <w:rFonts w:ascii="ＭＳ Ｐゴシック" w:eastAsia="ＭＳ Ｐゴシック" w:hAnsi="ＭＳ Ｐゴシック"/>
                                <w:sz w:val="56"/>
                                <w:szCs w:val="56"/>
                              </w:rPr>
                            </w:pPr>
                            <w:r>
                              <w:rPr>
                                <w:rFonts w:ascii="ＭＳ Ｐゴシック" w:eastAsia="ＭＳ Ｐゴシック" w:hAnsi="ＭＳ Ｐゴシック" w:hint="eastAsia"/>
                                <w:sz w:val="56"/>
                                <w:szCs w:val="56"/>
                              </w:rPr>
                              <w:t>資料８</w:t>
                            </w:r>
                          </w:p>
                          <w:p w:rsidR="0084593E" w:rsidRPr="00FC6516" w:rsidRDefault="0084593E" w:rsidP="0084593E">
                            <w:pPr>
                              <w:spacing w:line="700" w:lineRule="exact"/>
                              <w:jc w:val="distribute"/>
                              <w:rPr>
                                <w:rFonts w:ascii="ＭＳ Ｐゴシック" w:eastAsia="ＭＳ Ｐゴシック" w:hAnsi="ＭＳ Ｐゴシック"/>
                                <w:sz w:val="56"/>
                                <w:szCs w:val="56"/>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A9044" id="Rectangle 6" o:spid="_x0000_s1026" style="position:absolute;left:0;text-align:left;margin-left:-64.15pt;margin-top:-41.3pt;width:90.7pt;height:39.7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" strokeweight="1.75pt">
                <v:textbox inset="1mm,.7pt,1mm,.7pt">
                  <w:txbxContent>
                    <w:p w:rsidR="0084593E" w:rsidRDefault="0084593E" w:rsidP="0084593E">
                      <w:pPr>
                        <w:spacing w:line="700" w:lineRule="exact"/>
                        <w:jc w:val="distribute"/>
                        <w:rPr>
                          <w:rFonts w:ascii="ＭＳ Ｐゴシック" w:eastAsia="ＭＳ Ｐゴシック" w:hAnsi="ＭＳ Ｐゴシック"/>
                          <w:sz w:val="56"/>
                          <w:szCs w:val="56"/>
                        </w:rPr>
                      </w:pPr>
                      <w:r>
                        <w:rPr>
                          <w:rFonts w:ascii="ＭＳ Ｐゴシック" w:eastAsia="ＭＳ Ｐゴシック" w:hAnsi="ＭＳ Ｐゴシック" w:hint="eastAsia"/>
                          <w:sz w:val="56"/>
                          <w:szCs w:val="56"/>
                        </w:rPr>
                        <w:t>資料８</w:t>
                      </w:r>
                    </w:p>
                    <w:p w:rsidR="0084593E" w:rsidRPr="00FC6516" w:rsidRDefault="0084593E" w:rsidP="0084593E">
                      <w:pPr>
                        <w:spacing w:line="700" w:lineRule="exact"/>
                        <w:jc w:val="distribute"/>
                        <w:rPr>
                          <w:rFonts w:ascii="ＭＳ Ｐゴシック" w:eastAsia="ＭＳ Ｐゴシック" w:hAnsi="ＭＳ Ｐゴシック"/>
                          <w:sz w:val="56"/>
                          <w:szCs w:val="56"/>
                        </w:rPr>
                      </w:pPr>
                    </w:p>
                  </w:txbxContent>
                </v:textbox>
                <w10:wrap anchorx="margin"/>
              </v:rect>
            </w:pict>
          </mc:Fallback>
        </mc:AlternateContent>
      </w:r>
      <w:r w:rsidR="00FC2FE1" w:rsidRPr="00B76823">
        <w:rPr>
          <w:rFonts w:hint="eastAsia"/>
        </w:rPr>
        <w:t>請願第</w:t>
      </w:r>
      <w:r w:rsidR="00E85D12">
        <w:rPr>
          <w:rFonts w:hint="eastAsia"/>
        </w:rPr>
        <w:t>４３</w:t>
      </w:r>
      <w:r w:rsidR="00FC2FE1" w:rsidRPr="00B76823">
        <w:rPr>
          <w:rFonts w:hint="eastAsia"/>
        </w:rPr>
        <w:t>号</w:t>
      </w:r>
    </w:p>
    <w:p w:rsidR="00FC2FE1" w:rsidRPr="00B76823" w:rsidRDefault="00FC2FE1" w:rsidP="001C7415"/>
    <w:p w:rsidR="00C4453F" w:rsidRPr="00B76823" w:rsidRDefault="00A70765" w:rsidP="00C4453F">
      <w:pPr>
        <w:jc w:val="center"/>
      </w:pPr>
      <w:r w:rsidRPr="00B76823">
        <w:rPr>
          <w:rFonts w:hint="eastAsia"/>
        </w:rPr>
        <w:t>平野高校・かわち野高校・美原高校の存続</w:t>
      </w:r>
      <w:r w:rsidR="00A95708" w:rsidRPr="00B76823">
        <w:rPr>
          <w:rFonts w:hint="eastAsia"/>
        </w:rPr>
        <w:t>及び</w:t>
      </w:r>
    </w:p>
    <w:p w:rsidR="005A2B62" w:rsidRPr="00B76823" w:rsidRDefault="00A70765" w:rsidP="00B2492E">
      <w:pPr>
        <w:ind w:firstLineChars="950" w:firstLine="2280"/>
      </w:pPr>
      <w:r w:rsidRPr="00B76823">
        <w:rPr>
          <w:rFonts w:hint="eastAsia"/>
        </w:rPr>
        <w:t>府立学校条例の抜本的見直し</w:t>
      </w:r>
      <w:r w:rsidR="0061481F">
        <w:rPr>
          <w:rFonts w:hint="eastAsia"/>
        </w:rPr>
        <w:t>等</w:t>
      </w:r>
      <w:r w:rsidRPr="00B76823">
        <w:rPr>
          <w:rFonts w:hint="eastAsia"/>
        </w:rPr>
        <w:t>を求める</w:t>
      </w:r>
      <w:r w:rsidR="00A95708" w:rsidRPr="00B76823">
        <w:rPr>
          <w:rFonts w:hint="eastAsia"/>
        </w:rPr>
        <w:t>件</w:t>
      </w:r>
    </w:p>
    <w:p w:rsidR="00FC2FE1" w:rsidRPr="00B76823" w:rsidRDefault="00FC2FE1" w:rsidP="001C7415"/>
    <w:p w:rsidR="00FC2FE1" w:rsidRPr="00B76823" w:rsidRDefault="00FC2FE1" w:rsidP="001C7415">
      <w:r w:rsidRPr="00B76823">
        <w:rPr>
          <w:rFonts w:hint="eastAsia"/>
        </w:rPr>
        <w:t>要　　　旨</w:t>
      </w:r>
    </w:p>
    <w:p w:rsidR="00FC2FE1" w:rsidRPr="00B76823" w:rsidRDefault="00FC2FE1" w:rsidP="001C7415"/>
    <w:p w:rsidR="00FC2FE1" w:rsidRPr="00B76823" w:rsidRDefault="00FC2FE1" w:rsidP="00C4453F">
      <w:pPr>
        <w:ind w:left="240" w:hangingChars="100" w:hanging="240"/>
      </w:pPr>
      <w:r w:rsidRPr="00B76823">
        <w:rPr>
          <w:rFonts w:hint="eastAsia"/>
        </w:rPr>
        <w:t xml:space="preserve">　</w:t>
      </w:r>
      <w:r w:rsidR="00331232" w:rsidRPr="00B76823">
        <w:rPr>
          <w:rFonts w:hint="eastAsia"/>
        </w:rPr>
        <w:t xml:space="preserve">　</w:t>
      </w:r>
      <w:r w:rsidR="00A70765" w:rsidRPr="00B76823">
        <w:rPr>
          <w:rFonts w:hint="eastAsia"/>
        </w:rPr>
        <w:t>府教育委員会は</w:t>
      </w:r>
      <w:r w:rsidR="00A95C0A">
        <w:rPr>
          <w:rFonts w:hint="eastAsia"/>
        </w:rPr>
        <w:t>、</w:t>
      </w:r>
      <w:r w:rsidR="00A95708" w:rsidRPr="00B76823">
        <w:rPr>
          <w:rFonts w:hint="eastAsia"/>
        </w:rPr>
        <w:t>令和４年</w:t>
      </w:r>
      <w:r w:rsidR="00A70765" w:rsidRPr="00B76823">
        <w:rPr>
          <w:rFonts w:hint="eastAsia"/>
        </w:rPr>
        <w:t>１１月８日に開催された教育委員会会議で、</w:t>
      </w:r>
      <w:r w:rsidR="00A95708" w:rsidRPr="00B76823">
        <w:rPr>
          <w:rFonts w:hint="eastAsia"/>
        </w:rPr>
        <w:t>同年</w:t>
      </w:r>
      <w:r w:rsidR="00A70765" w:rsidRPr="00B76823">
        <w:rPr>
          <w:rFonts w:hint="eastAsia"/>
        </w:rPr>
        <w:t>８月２９日に案として公表した「大阪府立学校条例及び大阪府立高等学校・大阪市立高等学校再編整備計画に基づく令和４年度実施対象校」を正式決定しました。その内容は、平野、かわち野</w:t>
      </w:r>
      <w:r w:rsidR="004F44EB" w:rsidRPr="00B76823">
        <w:rPr>
          <w:rFonts w:hint="eastAsia"/>
        </w:rPr>
        <w:t>及び</w:t>
      </w:r>
      <w:r w:rsidR="00A70765" w:rsidRPr="00B76823">
        <w:rPr>
          <w:rFonts w:hint="eastAsia"/>
        </w:rPr>
        <w:t>美原の３府立高校を、４年連続して志願者が定員に満たないこと</w:t>
      </w:r>
      <w:r w:rsidR="004F44EB" w:rsidRPr="00B76823">
        <w:rPr>
          <w:rFonts w:hint="eastAsia"/>
        </w:rPr>
        <w:t>など</w:t>
      </w:r>
      <w:r w:rsidR="00A70765" w:rsidRPr="00B76823">
        <w:rPr>
          <w:rFonts w:hint="eastAsia"/>
        </w:rPr>
        <w:t>を理由に</w:t>
      </w:r>
      <w:r w:rsidR="004F44EB" w:rsidRPr="00B76823">
        <w:rPr>
          <w:rFonts w:hint="eastAsia"/>
        </w:rPr>
        <w:t>、</w:t>
      </w:r>
      <w:r w:rsidR="00A70765" w:rsidRPr="00B76823">
        <w:rPr>
          <w:rFonts w:hint="eastAsia"/>
        </w:rPr>
        <w:t>２０２４年度から募集停止し廃校にするものとなっています。これは以下の点から極めて不当です。</w:t>
      </w:r>
    </w:p>
    <w:p w:rsidR="005A2B62" w:rsidRPr="00B76823" w:rsidRDefault="00C4453F" w:rsidP="005A2B62">
      <w:pPr>
        <w:ind w:left="240" w:hangingChars="100" w:hanging="240"/>
      </w:pPr>
      <w:r w:rsidRPr="00B76823">
        <w:rPr>
          <w:rFonts w:hint="eastAsia"/>
        </w:rPr>
        <w:t xml:space="preserve">　　</w:t>
      </w:r>
      <w:r w:rsidR="00A70765" w:rsidRPr="00B76823">
        <w:rPr>
          <w:rFonts w:hint="eastAsia"/>
        </w:rPr>
        <w:t>第１に、子どもたちの学ぶ権利を保障するために設置されている公立高校の定員にはゆとりがあって</w:t>
      </w:r>
      <w:r w:rsidR="004F44EB" w:rsidRPr="00B76823">
        <w:rPr>
          <w:rFonts w:hint="eastAsia"/>
        </w:rPr>
        <w:t>当然</w:t>
      </w:r>
      <w:r w:rsidR="00A70765" w:rsidRPr="00B76823">
        <w:rPr>
          <w:rFonts w:hint="eastAsia"/>
        </w:rPr>
        <w:t>であり、志願者が定員に満たないことは廃校の理由にはなりません。</w:t>
      </w:r>
    </w:p>
    <w:p w:rsidR="006176D4" w:rsidRPr="00B76823" w:rsidRDefault="006176D4" w:rsidP="005A2B62">
      <w:pPr>
        <w:ind w:left="240" w:hangingChars="100" w:hanging="240"/>
      </w:pPr>
      <w:r w:rsidRPr="00B76823">
        <w:rPr>
          <w:rFonts w:hint="eastAsia"/>
        </w:rPr>
        <w:t xml:space="preserve">　　</w:t>
      </w:r>
      <w:r w:rsidR="00A70765" w:rsidRPr="00B76823">
        <w:rPr>
          <w:rFonts w:hint="eastAsia"/>
        </w:rPr>
        <w:t>第２に、府教</w:t>
      </w:r>
      <w:r w:rsidR="004F44EB" w:rsidRPr="00B76823">
        <w:rPr>
          <w:rFonts w:hint="eastAsia"/>
        </w:rPr>
        <w:t>育委員会</w:t>
      </w:r>
      <w:r w:rsidR="00A70765" w:rsidRPr="00B76823">
        <w:rPr>
          <w:rFonts w:hint="eastAsia"/>
        </w:rPr>
        <w:t>の再編整備計画は</w:t>
      </w:r>
      <w:r w:rsidR="004F44EB" w:rsidRPr="00B76823">
        <w:rPr>
          <w:rFonts w:hint="eastAsia"/>
        </w:rPr>
        <w:t>、</w:t>
      </w:r>
      <w:r w:rsidR="00A70765" w:rsidRPr="00B76823">
        <w:rPr>
          <w:rFonts w:hint="eastAsia"/>
        </w:rPr>
        <w:t>少子化を理由に高校を減らす必要があるとしていますが、その試算は１クラス４０人</w:t>
      </w:r>
      <w:r w:rsidR="004F44EB" w:rsidRPr="00B76823">
        <w:rPr>
          <w:rFonts w:hint="eastAsia"/>
        </w:rPr>
        <w:t>・</w:t>
      </w:r>
      <w:r w:rsidR="00A70765" w:rsidRPr="00B76823">
        <w:rPr>
          <w:rFonts w:hint="eastAsia"/>
        </w:rPr>
        <w:t>１学年７クラスを前提としており、将来にわたって教育条件改善に背を向けるものです。</w:t>
      </w:r>
    </w:p>
    <w:p w:rsidR="006176D4" w:rsidRPr="00B76823" w:rsidRDefault="006176D4" w:rsidP="005A2B62">
      <w:pPr>
        <w:ind w:left="240" w:hangingChars="100" w:hanging="240"/>
      </w:pPr>
      <w:r w:rsidRPr="00B76823">
        <w:rPr>
          <w:rFonts w:hint="eastAsia"/>
        </w:rPr>
        <w:t xml:space="preserve">　　</w:t>
      </w:r>
      <w:r w:rsidR="00A70765" w:rsidRPr="00B76823">
        <w:rPr>
          <w:rFonts w:hint="eastAsia"/>
        </w:rPr>
        <w:t>第３に、対象となった３校は、地域の学校として重要な役割を果たしており、</w:t>
      </w:r>
      <w:r w:rsidR="004F44EB" w:rsidRPr="00B76823">
        <w:rPr>
          <w:rFonts w:hint="eastAsia"/>
        </w:rPr>
        <w:t>廃校となった場合、</w:t>
      </w:r>
      <w:r w:rsidR="00A70765" w:rsidRPr="00B76823">
        <w:rPr>
          <w:rFonts w:hint="eastAsia"/>
        </w:rPr>
        <w:t>地域の子どもたちの学ぶ権利が侵害されます。</w:t>
      </w:r>
    </w:p>
    <w:p w:rsidR="00361A47" w:rsidRPr="00B76823" w:rsidRDefault="0075220E" w:rsidP="006176D4">
      <w:pPr>
        <w:ind w:left="240" w:hangingChars="100" w:hanging="240"/>
      </w:pPr>
      <w:r w:rsidRPr="00B76823">
        <w:rPr>
          <w:rFonts w:hint="eastAsia"/>
        </w:rPr>
        <w:t xml:space="preserve">　　</w:t>
      </w:r>
      <w:r w:rsidR="007A468C" w:rsidRPr="00B76823">
        <w:rPr>
          <w:rFonts w:hint="eastAsia"/>
        </w:rPr>
        <w:t>廃校の</w:t>
      </w:r>
      <w:r w:rsidR="00A70765" w:rsidRPr="00B76823">
        <w:rPr>
          <w:rFonts w:hint="eastAsia"/>
        </w:rPr>
        <w:t>決定に先立って、大阪の高校を守る会が３校の存続を求める署名</w:t>
      </w:r>
      <w:r w:rsidR="009A4D91" w:rsidRPr="00B76823">
        <w:rPr>
          <w:rFonts w:hint="eastAsia"/>
        </w:rPr>
        <w:t>９，９２４</w:t>
      </w:r>
      <w:r w:rsidR="00A70765" w:rsidRPr="00B76823">
        <w:rPr>
          <w:rFonts w:hint="eastAsia"/>
        </w:rPr>
        <w:t>名分を</w:t>
      </w:r>
      <w:r w:rsidR="000B6D9F" w:rsidRPr="00B76823">
        <w:rPr>
          <w:rFonts w:hint="eastAsia"/>
        </w:rPr>
        <w:t>府教育委員会に</w:t>
      </w:r>
      <w:r w:rsidR="00A70765" w:rsidRPr="00B76823">
        <w:rPr>
          <w:rFonts w:hint="eastAsia"/>
        </w:rPr>
        <w:t>提出した</w:t>
      </w:r>
      <w:r w:rsidR="009A4D91" w:rsidRPr="00B76823">
        <w:rPr>
          <w:rFonts w:hint="eastAsia"/>
        </w:rPr>
        <w:t>こと</w:t>
      </w:r>
      <w:r w:rsidR="00A70765" w:rsidRPr="00B76823">
        <w:rPr>
          <w:rFonts w:hint="eastAsia"/>
        </w:rPr>
        <w:t>をはじめ、平野高校</w:t>
      </w:r>
      <w:r w:rsidR="0090132B" w:rsidRPr="00B76823">
        <w:rPr>
          <w:rFonts w:hint="eastAsia"/>
        </w:rPr>
        <w:t>や</w:t>
      </w:r>
      <w:r w:rsidR="00B40127">
        <w:rPr>
          <w:rFonts w:hint="eastAsia"/>
        </w:rPr>
        <w:t>美原高校に多くの生徒が通学している松原市では、松原市</w:t>
      </w:r>
      <w:r w:rsidR="00A70765" w:rsidRPr="00B76823">
        <w:rPr>
          <w:rFonts w:hint="eastAsia"/>
        </w:rPr>
        <w:t>校長会から両校の存続を求める</w:t>
      </w:r>
      <w:r w:rsidR="00B40127">
        <w:rPr>
          <w:rFonts w:hint="eastAsia"/>
        </w:rPr>
        <w:t>要望</w:t>
      </w:r>
      <w:r w:rsidR="00A70765" w:rsidRPr="00B76823">
        <w:rPr>
          <w:rFonts w:hint="eastAsia"/>
        </w:rPr>
        <w:t>書が提出されるなど、地域からも強い反対の声が上がりました。様々な意見を踏まえ最終決定するとしながら、府民、住民の声を</w:t>
      </w:r>
      <w:r w:rsidR="00361A47" w:rsidRPr="00B76823">
        <w:rPr>
          <w:rFonts w:hint="eastAsia"/>
        </w:rPr>
        <w:t>全く</w:t>
      </w:r>
      <w:r w:rsidR="00A70765" w:rsidRPr="00B76823">
        <w:rPr>
          <w:rFonts w:hint="eastAsia"/>
        </w:rPr>
        <w:t>無視して</w:t>
      </w:r>
      <w:r w:rsidR="00361A47" w:rsidRPr="00B76823">
        <w:rPr>
          <w:rFonts w:hint="eastAsia"/>
        </w:rPr>
        <w:t>廃校の</w:t>
      </w:r>
      <w:r w:rsidR="00A70765" w:rsidRPr="00B76823">
        <w:rPr>
          <w:rFonts w:hint="eastAsia"/>
        </w:rPr>
        <w:t>決定を強行したことは極めて不当で</w:t>
      </w:r>
      <w:r w:rsidR="00B07183">
        <w:rPr>
          <w:rFonts w:hint="eastAsia"/>
        </w:rPr>
        <w:t>あり、</w:t>
      </w:r>
      <w:r w:rsidR="0087619E">
        <w:rPr>
          <w:rFonts w:hint="eastAsia"/>
        </w:rPr>
        <w:t>その後、３校の存続について、１６，８６６名のオンライン署名が集まりました。</w:t>
      </w:r>
    </w:p>
    <w:p w:rsidR="006176D4" w:rsidRPr="00B76823" w:rsidRDefault="00361A47" w:rsidP="00361A47">
      <w:pPr>
        <w:ind w:leftChars="100" w:left="240" w:firstLineChars="100" w:firstLine="240"/>
      </w:pPr>
      <w:r w:rsidRPr="00B76823">
        <w:rPr>
          <w:rFonts w:hint="eastAsia"/>
        </w:rPr>
        <w:t>ついては、</w:t>
      </w:r>
      <w:r w:rsidR="00A70765" w:rsidRPr="00B76823">
        <w:rPr>
          <w:rFonts w:hint="eastAsia"/>
        </w:rPr>
        <w:t>下記</w:t>
      </w:r>
      <w:r w:rsidRPr="00B76823">
        <w:rPr>
          <w:rFonts w:hint="eastAsia"/>
        </w:rPr>
        <w:t>のとおり</w:t>
      </w:r>
      <w:r w:rsidR="00A70765" w:rsidRPr="00B76823">
        <w:rPr>
          <w:rFonts w:hint="eastAsia"/>
        </w:rPr>
        <w:t>請願します。</w:t>
      </w:r>
    </w:p>
    <w:p w:rsidR="000A0633" w:rsidRPr="00B76823" w:rsidRDefault="000A0633" w:rsidP="000A0633">
      <w:pPr>
        <w:ind w:left="240" w:hangingChars="100" w:hanging="240"/>
      </w:pPr>
    </w:p>
    <w:p w:rsidR="00FC2FE1" w:rsidRPr="00B76823" w:rsidRDefault="000A0633" w:rsidP="001C7415">
      <w:pPr>
        <w:jc w:val="center"/>
      </w:pPr>
      <w:r w:rsidRPr="00B76823">
        <w:rPr>
          <w:rFonts w:hint="eastAsia"/>
        </w:rPr>
        <w:t>記</w:t>
      </w:r>
    </w:p>
    <w:p w:rsidR="00FC2FE1" w:rsidRPr="00B76823" w:rsidRDefault="00FC2FE1" w:rsidP="001C7415"/>
    <w:p w:rsidR="00FC2FE1" w:rsidRPr="00B76823" w:rsidRDefault="00B12D24" w:rsidP="00953D42">
      <w:pPr>
        <w:ind w:left="480" w:hangingChars="200" w:hanging="480"/>
      </w:pPr>
      <w:r>
        <w:rPr>
          <w:rFonts w:hint="eastAsia"/>
        </w:rPr>
        <w:t xml:space="preserve">　１　</w:t>
      </w:r>
      <w:r w:rsidR="00BE6E52" w:rsidRPr="00B76823">
        <w:rPr>
          <w:rFonts w:hint="eastAsia"/>
        </w:rPr>
        <w:t>平野</w:t>
      </w:r>
      <w:r w:rsidR="00B2492E" w:rsidRPr="00B76823">
        <w:rPr>
          <w:rFonts w:hint="eastAsia"/>
        </w:rPr>
        <w:t>、</w:t>
      </w:r>
      <w:r w:rsidR="00BE6E52" w:rsidRPr="00B76823">
        <w:rPr>
          <w:rFonts w:hint="eastAsia"/>
        </w:rPr>
        <w:t>かわち野</w:t>
      </w:r>
      <w:r w:rsidR="000D5F3E" w:rsidRPr="00B76823">
        <w:rPr>
          <w:rFonts w:hint="eastAsia"/>
        </w:rPr>
        <w:t>及び</w:t>
      </w:r>
      <w:r w:rsidR="00BE6E52" w:rsidRPr="00B76823">
        <w:rPr>
          <w:rFonts w:hint="eastAsia"/>
        </w:rPr>
        <w:t>美原の</w:t>
      </w:r>
      <w:r w:rsidR="000D5F3E" w:rsidRPr="00B76823">
        <w:rPr>
          <w:rFonts w:hint="eastAsia"/>
        </w:rPr>
        <w:t>３府立高校の</w:t>
      </w:r>
      <w:r w:rsidR="00BE6E52" w:rsidRPr="00B76823">
        <w:rPr>
          <w:rFonts w:hint="eastAsia"/>
        </w:rPr>
        <w:t>募集停止決定を撤回し、３校を存続させること。</w:t>
      </w:r>
    </w:p>
    <w:p w:rsidR="00953D42" w:rsidRPr="00B76823" w:rsidRDefault="00953D42" w:rsidP="00953D42">
      <w:pPr>
        <w:ind w:left="480" w:hangingChars="200" w:hanging="480"/>
      </w:pPr>
    </w:p>
    <w:p w:rsidR="00953D42" w:rsidRPr="00B76823" w:rsidRDefault="00B12D24" w:rsidP="00953D42">
      <w:pPr>
        <w:ind w:left="480" w:hangingChars="200" w:hanging="480"/>
      </w:pPr>
      <w:r>
        <w:rPr>
          <w:rFonts w:hint="eastAsia"/>
        </w:rPr>
        <w:t xml:space="preserve">　２　</w:t>
      </w:r>
      <w:r w:rsidR="00BE6E52" w:rsidRPr="00B76823">
        <w:rPr>
          <w:rFonts w:hint="eastAsia"/>
        </w:rPr>
        <w:t>３年連続</w:t>
      </w:r>
      <w:r w:rsidR="001647F3">
        <w:rPr>
          <w:rFonts w:hint="eastAsia"/>
        </w:rPr>
        <w:t>して</w:t>
      </w:r>
      <w:r w:rsidR="00BE6E52" w:rsidRPr="00B76823">
        <w:rPr>
          <w:rFonts w:hint="eastAsia"/>
        </w:rPr>
        <w:t>定員に満たない高校</w:t>
      </w:r>
      <w:r w:rsidR="00622C55" w:rsidRPr="00B76823">
        <w:rPr>
          <w:rFonts w:hint="eastAsia"/>
        </w:rPr>
        <w:t>を</w:t>
      </w:r>
      <w:r w:rsidR="00BE6E52" w:rsidRPr="00B76823">
        <w:rPr>
          <w:rFonts w:hint="eastAsia"/>
        </w:rPr>
        <w:t>再編整備の対象としている大阪府立学校条例を抜本的に見直し、定員を理由にした高校つぶしは行わないこと。</w:t>
      </w:r>
    </w:p>
    <w:p w:rsidR="00CE2D14" w:rsidRPr="00B76823" w:rsidRDefault="00CE2D14" w:rsidP="00953D42">
      <w:pPr>
        <w:ind w:left="480" w:hangingChars="200" w:hanging="480"/>
      </w:pPr>
    </w:p>
    <w:p w:rsidR="00CE2D14" w:rsidRDefault="00CE2D14" w:rsidP="00953D42">
      <w:pPr>
        <w:ind w:left="480" w:hangingChars="200" w:hanging="480"/>
      </w:pPr>
      <w:r w:rsidRPr="00B76823">
        <w:rPr>
          <w:rFonts w:hint="eastAsia"/>
        </w:rPr>
        <w:t xml:space="preserve">　</w:t>
      </w:r>
      <w:r w:rsidR="008B2CC8" w:rsidRPr="00B76823">
        <w:rPr>
          <w:rFonts w:hint="eastAsia"/>
        </w:rPr>
        <w:t>３</w:t>
      </w:r>
      <w:r w:rsidR="00B12D24">
        <w:rPr>
          <w:rFonts w:hint="eastAsia"/>
        </w:rPr>
        <w:t xml:space="preserve">　</w:t>
      </w:r>
      <w:r w:rsidR="00BE6E52" w:rsidRPr="00B76823">
        <w:rPr>
          <w:rFonts w:hint="eastAsia"/>
        </w:rPr>
        <w:t>少子化をチャンスと捉え、少人数学級の実現</w:t>
      </w:r>
      <w:r w:rsidR="007B55DE" w:rsidRPr="00B76823">
        <w:rPr>
          <w:rFonts w:hint="eastAsia"/>
        </w:rPr>
        <w:t>や</w:t>
      </w:r>
      <w:r w:rsidR="00BE6E52" w:rsidRPr="00B76823">
        <w:rPr>
          <w:rFonts w:hint="eastAsia"/>
        </w:rPr>
        <w:t>学校規模の縮小など、すべての府立高校の教育条件を改善すること。</w:t>
      </w:r>
    </w:p>
    <w:p w:rsidR="00CE2D14" w:rsidRDefault="00CE2D14" w:rsidP="00953D42">
      <w:pPr>
        <w:ind w:left="480" w:hangingChars="200" w:hanging="480"/>
      </w:pPr>
    </w:p>
    <w:p w:rsidR="00CE2D14" w:rsidRDefault="00CE2D14" w:rsidP="00953D42">
      <w:pPr>
        <w:ind w:left="480" w:hangingChars="200" w:hanging="480"/>
      </w:pPr>
      <w:bookmarkStart w:id="0" w:name="_GoBack"/>
      <w:bookmarkEnd w:id="0"/>
    </w:p>
    <w:p w:rsidR="003C013B" w:rsidRPr="00B12D24" w:rsidRDefault="003C013B" w:rsidP="001C7415"/>
    <w:p w:rsidR="00FC2FE1" w:rsidRDefault="00FC2FE1" w:rsidP="00A62F57">
      <w:pPr>
        <w:rPr>
          <w:kern w:val="0"/>
        </w:rPr>
      </w:pPr>
      <w:r w:rsidRPr="00D7574F">
        <w:rPr>
          <w:rFonts w:hint="eastAsia"/>
          <w:kern w:val="0"/>
        </w:rPr>
        <w:t>請　願　者</w:t>
      </w:r>
      <w:r w:rsidR="00B941C6" w:rsidRPr="00D7574F">
        <w:rPr>
          <w:rFonts w:hint="eastAsia"/>
          <w:kern w:val="0"/>
        </w:rPr>
        <w:t xml:space="preserve">　　</w:t>
      </w:r>
      <w:r w:rsidR="00B175AA">
        <w:rPr>
          <w:rFonts w:hint="eastAsia"/>
          <w:kern w:val="0"/>
        </w:rPr>
        <w:t>大阪市天王寺区東高津町７－１１－７０７</w:t>
      </w:r>
    </w:p>
    <w:p w:rsidR="00B175AA" w:rsidRDefault="00B175AA" w:rsidP="00A62F57">
      <w:pPr>
        <w:rPr>
          <w:kern w:val="0"/>
        </w:rPr>
      </w:pPr>
      <w:r>
        <w:rPr>
          <w:rFonts w:hint="eastAsia"/>
          <w:kern w:val="0"/>
        </w:rPr>
        <w:t xml:space="preserve">　　　　　　　　大阪の高校を守る会</w:t>
      </w:r>
    </w:p>
    <w:p w:rsidR="00B175AA" w:rsidRPr="00D7574F" w:rsidRDefault="0087619E" w:rsidP="00A62F57">
      <w:r>
        <w:rPr>
          <w:rFonts w:hint="eastAsia"/>
          <w:kern w:val="0"/>
        </w:rPr>
        <w:t xml:space="preserve">　　　　　　　　　奥　野　喜久夫　ほか　</w:t>
      </w:r>
      <w:r w:rsidR="00B175AA">
        <w:rPr>
          <w:rFonts w:hint="eastAsia"/>
          <w:kern w:val="0"/>
        </w:rPr>
        <w:t>２４団体</w:t>
      </w:r>
    </w:p>
    <w:p w:rsidR="00FC2FE1" w:rsidRPr="00D7574F" w:rsidRDefault="00FC2FE1" w:rsidP="001C7415"/>
    <w:p w:rsidR="007860E1" w:rsidRPr="00D7574F" w:rsidRDefault="00FC2FE1" w:rsidP="00572143">
      <w:r w:rsidRPr="00D7574F">
        <w:rPr>
          <w:rFonts w:hint="eastAsia"/>
          <w:spacing w:val="40"/>
          <w:kern w:val="0"/>
          <w:fitText w:val="1200" w:id="977286400"/>
        </w:rPr>
        <w:t>紹介議</w:t>
      </w:r>
      <w:r w:rsidRPr="00D7574F">
        <w:rPr>
          <w:rFonts w:hint="eastAsia"/>
          <w:kern w:val="0"/>
          <w:fitText w:val="1200" w:id="977286400"/>
        </w:rPr>
        <w:t>員</w:t>
      </w:r>
      <w:r w:rsidR="0050243A" w:rsidRPr="00D7574F">
        <w:rPr>
          <w:rFonts w:hint="eastAsia"/>
        </w:rPr>
        <w:t xml:space="preserve">　　</w:t>
      </w:r>
      <w:r w:rsidR="00B175AA">
        <w:rPr>
          <w:rFonts w:hint="eastAsia"/>
        </w:rPr>
        <w:t>内　海　公　仁</w:t>
      </w:r>
    </w:p>
    <w:p w:rsidR="00FC2FE1" w:rsidRPr="00D7574F" w:rsidRDefault="00FC2FE1" w:rsidP="001C7415"/>
    <w:p w:rsidR="001A5CA0" w:rsidRDefault="00FC2FE1" w:rsidP="001C7415">
      <w:pPr>
        <w:rPr>
          <w:kern w:val="0"/>
        </w:rPr>
      </w:pPr>
      <w:r w:rsidRPr="00D7574F">
        <w:rPr>
          <w:rFonts w:hint="eastAsia"/>
          <w:kern w:val="0"/>
        </w:rPr>
        <w:t xml:space="preserve">受理年月日　　</w:t>
      </w:r>
      <w:r w:rsidR="0010525E">
        <w:rPr>
          <w:rFonts w:hint="eastAsia"/>
          <w:kern w:val="0"/>
        </w:rPr>
        <w:t>令和</w:t>
      </w:r>
      <w:r w:rsidR="00BE6E52">
        <w:rPr>
          <w:rFonts w:hint="eastAsia"/>
          <w:kern w:val="0"/>
        </w:rPr>
        <w:t>５</w:t>
      </w:r>
      <w:r w:rsidR="00B175AA">
        <w:rPr>
          <w:rFonts w:hint="eastAsia"/>
          <w:kern w:val="0"/>
        </w:rPr>
        <w:t>年２</w:t>
      </w:r>
      <w:r w:rsidR="007744FB">
        <w:rPr>
          <w:rFonts w:hint="eastAsia"/>
          <w:kern w:val="0"/>
        </w:rPr>
        <w:t>月</w:t>
      </w:r>
      <w:r w:rsidR="00B175AA">
        <w:rPr>
          <w:rFonts w:hint="eastAsia"/>
          <w:kern w:val="0"/>
        </w:rPr>
        <w:t>２７</w:t>
      </w:r>
      <w:r w:rsidR="00C8262E" w:rsidRPr="00D7574F">
        <w:rPr>
          <w:rFonts w:hint="eastAsia"/>
          <w:kern w:val="0"/>
        </w:rPr>
        <w:t>日</w:t>
      </w:r>
    </w:p>
    <w:p w:rsidR="001E60AF" w:rsidRDefault="001E60AF">
      <w:pPr>
        <w:widowControl/>
        <w:jc w:val="left"/>
        <w:rPr>
          <w:kern w:val="0"/>
        </w:rPr>
      </w:pPr>
      <w:r>
        <w:rPr>
          <w:kern w:val="0"/>
        </w:rPr>
        <w:br w:type="page"/>
      </w:r>
    </w:p>
    <w:p w:rsidR="001E60AF" w:rsidRPr="00C457C3" w:rsidRDefault="001E60AF" w:rsidP="001E60AF">
      <w:r w:rsidRPr="00C457C3">
        <w:rPr>
          <w:rFonts w:hint="eastAsia"/>
        </w:rPr>
        <w:lastRenderedPageBreak/>
        <w:t>請願第</w:t>
      </w:r>
      <w:r>
        <w:rPr>
          <w:rFonts w:hint="eastAsia"/>
        </w:rPr>
        <w:t>４４</w:t>
      </w:r>
      <w:r w:rsidRPr="00C457C3">
        <w:rPr>
          <w:rFonts w:hint="eastAsia"/>
        </w:rPr>
        <w:t>号</w:t>
      </w:r>
    </w:p>
    <w:p w:rsidR="001E60AF" w:rsidRPr="00C457C3" w:rsidRDefault="001E60AF" w:rsidP="001E60AF"/>
    <w:p w:rsidR="001E60AF" w:rsidRPr="00C457C3" w:rsidRDefault="001E60AF" w:rsidP="001E60AF">
      <w:pPr>
        <w:jc w:val="center"/>
      </w:pPr>
      <w:r w:rsidRPr="00C457C3">
        <w:rPr>
          <w:rFonts w:hint="eastAsia"/>
        </w:rPr>
        <w:t>安心できる保育・学童保育・子育て支援の実現を求める件</w:t>
      </w:r>
    </w:p>
    <w:p w:rsidR="001E60AF" w:rsidRPr="00C457C3" w:rsidRDefault="001E60AF" w:rsidP="001E60AF"/>
    <w:p w:rsidR="001E60AF" w:rsidRPr="00C457C3" w:rsidRDefault="001E60AF" w:rsidP="001E60AF">
      <w:r w:rsidRPr="00C457C3">
        <w:rPr>
          <w:rFonts w:hint="eastAsia"/>
        </w:rPr>
        <w:t>要　　　旨</w:t>
      </w:r>
    </w:p>
    <w:p w:rsidR="001E60AF" w:rsidRPr="00C457C3" w:rsidRDefault="001E60AF" w:rsidP="001E60AF"/>
    <w:p w:rsidR="001E60AF" w:rsidRPr="00C457C3" w:rsidRDefault="001E60AF" w:rsidP="001E60AF">
      <w:pPr>
        <w:ind w:left="240" w:hangingChars="100" w:hanging="240"/>
      </w:pPr>
      <w:r w:rsidRPr="00C457C3">
        <w:rPr>
          <w:rFonts w:hint="eastAsia"/>
        </w:rPr>
        <w:t xml:space="preserve">　　保育所等や学童保育は、どんな時でも子どもの豊かな育ちと保護者の子育てを支援するために、地域になくてはならないことが社会的に認識されています。</w:t>
      </w:r>
    </w:p>
    <w:p w:rsidR="001E60AF" w:rsidRPr="00C457C3" w:rsidRDefault="001E60AF" w:rsidP="001E60AF">
      <w:pPr>
        <w:ind w:leftChars="100" w:left="240" w:firstLineChars="100" w:firstLine="240"/>
      </w:pPr>
      <w:r w:rsidRPr="00C457C3">
        <w:rPr>
          <w:rFonts w:hint="eastAsia"/>
        </w:rPr>
        <w:t>小学校では、全学年で３５人を上限とする少人数学級化が実現します。</w:t>
      </w:r>
      <w:r>
        <w:rPr>
          <w:rFonts w:hint="eastAsia"/>
        </w:rPr>
        <w:t>一方</w:t>
      </w:r>
      <w:r w:rsidRPr="00C457C3">
        <w:rPr>
          <w:rFonts w:hint="eastAsia"/>
        </w:rPr>
        <w:t>、保育所の職員配置基準は久しく改善がなく、子ども３０人に対し保育士１人とされている４・５歳児の配置基準に至っては、１９４８年の基準制定以降７０年以上も改善されておらず、国際的にも低水準のまま放置されており、基準を改善することが急がれます。また、長年問題になっている保育士不足も未だ解消されず、特にコロナ禍などの緊急事態の際は、保育者が足りず安定的に保育を行う事が困難になっています。</w:t>
      </w:r>
    </w:p>
    <w:p w:rsidR="001E60AF" w:rsidRPr="00C457C3" w:rsidRDefault="001E60AF" w:rsidP="001E60AF">
      <w:pPr>
        <w:ind w:leftChars="100" w:left="240" w:firstLineChars="100" w:firstLine="240"/>
      </w:pPr>
      <w:r w:rsidRPr="00C457C3">
        <w:rPr>
          <w:rFonts w:hint="eastAsia"/>
        </w:rPr>
        <w:t>学童保育でも指導員不足は深刻で</w:t>
      </w:r>
      <w:r>
        <w:rPr>
          <w:rFonts w:hint="eastAsia"/>
        </w:rPr>
        <w:t>あり</w:t>
      </w:r>
      <w:r w:rsidRPr="00C457C3">
        <w:rPr>
          <w:rFonts w:hint="eastAsia"/>
        </w:rPr>
        <w:t>、待機児童の増加や学童保育の大規模化が生じています。この問題は、非正規・短時間職員のみの職員体制が背景にあるため、正規・常勤職員の配置が必要</w:t>
      </w:r>
      <w:r>
        <w:rPr>
          <w:rFonts w:hint="eastAsia"/>
        </w:rPr>
        <w:t>とされています</w:t>
      </w:r>
      <w:r w:rsidRPr="00C457C3">
        <w:rPr>
          <w:rFonts w:hint="eastAsia"/>
        </w:rPr>
        <w:t>。</w:t>
      </w:r>
    </w:p>
    <w:p w:rsidR="001E60AF" w:rsidRPr="00C457C3" w:rsidRDefault="001E60AF" w:rsidP="001E60AF">
      <w:pPr>
        <w:ind w:leftChars="100" w:left="240" w:firstLineChars="100" w:firstLine="240"/>
      </w:pPr>
      <w:r w:rsidRPr="00C457C3">
        <w:rPr>
          <w:rFonts w:hint="eastAsia"/>
        </w:rPr>
        <w:t>保育者及び学童保育指導員は、子どもの発達など</w:t>
      </w:r>
      <w:r>
        <w:rPr>
          <w:rFonts w:hint="eastAsia"/>
        </w:rPr>
        <w:t>の専門</w:t>
      </w:r>
      <w:r w:rsidRPr="00C457C3">
        <w:rPr>
          <w:rFonts w:hint="eastAsia"/>
        </w:rPr>
        <w:t>知識を学び、保育を組み立て、保護者の子育ても支援する専門職です。その保育者や学童保育指導員が働き続けることによって、保育の質が確保されます。そのため、専門職にふさわしい賃金水準に引き上げることが求められます。</w:t>
      </w:r>
    </w:p>
    <w:p w:rsidR="001E60AF" w:rsidRPr="00C457C3" w:rsidRDefault="001E60AF" w:rsidP="001E60AF">
      <w:pPr>
        <w:ind w:left="240" w:hangingChars="100" w:hanging="240"/>
      </w:pPr>
      <w:r w:rsidRPr="00C457C3">
        <w:rPr>
          <w:rFonts w:hint="eastAsia"/>
        </w:rPr>
        <w:t xml:space="preserve">　　政府は</w:t>
      </w:r>
      <w:r>
        <w:rPr>
          <w:rFonts w:hint="eastAsia"/>
        </w:rPr>
        <w:t>、</w:t>
      </w:r>
      <w:r w:rsidRPr="00C457C3">
        <w:rPr>
          <w:rFonts w:hint="eastAsia"/>
        </w:rPr>
        <w:t xml:space="preserve">２０２３年度からこども家庭庁を創設し、社会の真ん中に子ども関連施策を据えて、その充実・推進を図ることとし、予算を倍増すると公言しています。　　</w:t>
      </w:r>
    </w:p>
    <w:p w:rsidR="001E60AF" w:rsidRPr="00C457C3" w:rsidRDefault="001E60AF" w:rsidP="001E60AF">
      <w:pPr>
        <w:ind w:leftChars="100" w:left="240" w:firstLineChars="100" w:firstLine="240"/>
      </w:pPr>
      <w:r>
        <w:rPr>
          <w:rFonts w:hint="eastAsia"/>
        </w:rPr>
        <w:t>ついては、</w:t>
      </w:r>
      <w:r w:rsidRPr="00C457C3">
        <w:rPr>
          <w:rFonts w:hint="eastAsia"/>
        </w:rPr>
        <w:t>今こそ府も予算を増額し、府内の保育・学童保育・子育て支援施策を拡充する</w:t>
      </w:r>
      <w:r>
        <w:rPr>
          <w:rFonts w:hint="eastAsia"/>
        </w:rPr>
        <w:t>ことを求めて、</w:t>
      </w:r>
      <w:r w:rsidRPr="00C457C3">
        <w:rPr>
          <w:rFonts w:hint="eastAsia"/>
        </w:rPr>
        <w:t>下記のとおり請願します。</w:t>
      </w:r>
    </w:p>
    <w:p w:rsidR="001E60AF" w:rsidRPr="00C457C3" w:rsidRDefault="001E60AF" w:rsidP="001E60AF">
      <w:pPr>
        <w:ind w:left="240" w:hangingChars="100" w:hanging="240"/>
      </w:pPr>
    </w:p>
    <w:p w:rsidR="001E60AF" w:rsidRPr="00C457C3" w:rsidRDefault="001E60AF" w:rsidP="001E60AF">
      <w:pPr>
        <w:jc w:val="center"/>
      </w:pPr>
      <w:r w:rsidRPr="00C457C3">
        <w:rPr>
          <w:rFonts w:hint="eastAsia"/>
        </w:rPr>
        <w:t>記</w:t>
      </w:r>
    </w:p>
    <w:p w:rsidR="001E60AF" w:rsidRPr="00C457C3" w:rsidRDefault="0078250F" w:rsidP="001E60AF">
      <w:r>
        <w:rPr>
          <w:noProof/>
        </w:rPr>
        <mc:AlternateContent>
          <mc:Choice Requires="wps">
            <w:drawing>
              <wp:anchor distT="0" distB="0" distL="114300" distR="114300" simplePos="0" relativeHeight="251658240" behindDoc="0" locked="0" layoutInCell="1" allowOverlap="1" wp14:anchorId="3D4130E6" wp14:editId="08FDC1D9">
                <wp:simplePos x="0" y="0"/>
                <wp:positionH relativeFrom="column">
                  <wp:posOffset>76200</wp:posOffset>
                </wp:positionH>
                <wp:positionV relativeFrom="paragraph">
                  <wp:posOffset>201295</wp:posOffset>
                </wp:positionV>
                <wp:extent cx="259715" cy="270510"/>
                <wp:effectExtent l="0" t="0" r="26035" b="15240"/>
                <wp:wrapNone/>
                <wp:docPr id="1" name="楕円 1"/>
                <wp:cNvGraphicFramePr/>
                <a:graphic xmlns:a="http://schemas.openxmlformats.org/drawingml/2006/main">
                  <a:graphicData uri="http://schemas.microsoft.com/office/word/2010/wordprocessingShape">
                    <wps:wsp>
                      <wps:cNvSpPr/>
                      <wps:spPr>
                        <a:xfrm>
                          <a:off x="0" y="0"/>
                          <a:ext cx="259715" cy="27051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28417B1" id="楕円 1" o:spid="_x0000_s1026" style="position:absolute;left:0;text-align:left;margin-left:6pt;margin-top:15.85pt;width:20.45pt;height:21.3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" filled="f" strokecolor="windowText" strokeweight="1pt"/>
            </w:pict>
          </mc:Fallback>
        </mc:AlternateContent>
      </w:r>
    </w:p>
    <w:p w:rsidR="001E60AF" w:rsidRPr="00C457C3" w:rsidRDefault="001E60AF" w:rsidP="001E60AF">
      <w:pPr>
        <w:ind w:left="480" w:hangingChars="200" w:hanging="480"/>
      </w:pPr>
      <w:r w:rsidRPr="00C457C3">
        <w:rPr>
          <w:rFonts w:hint="eastAsia"/>
        </w:rPr>
        <w:t xml:space="preserve">　１　子どもの安心安全を確保し、発達を保障するため、保育所、認定こども園、小規模保育事業所及び学童保育の職員配置基準と面積基準を改善すること。</w:t>
      </w:r>
    </w:p>
    <w:p w:rsidR="001E60AF" w:rsidRPr="00C457C3" w:rsidRDefault="001E60AF" w:rsidP="001E60AF">
      <w:pPr>
        <w:ind w:left="480" w:hangingChars="200" w:hanging="480"/>
      </w:pPr>
    </w:p>
    <w:p w:rsidR="001E60AF" w:rsidRPr="00C457C3" w:rsidRDefault="001E60AF" w:rsidP="001E60AF">
      <w:pPr>
        <w:ind w:left="480" w:hangingChars="200" w:hanging="480"/>
      </w:pPr>
      <w:r w:rsidRPr="00C457C3">
        <w:rPr>
          <w:rFonts w:hint="eastAsia"/>
        </w:rPr>
        <w:t xml:space="preserve">　２　２歳児</w:t>
      </w:r>
      <w:r>
        <w:rPr>
          <w:rFonts w:hint="eastAsia"/>
        </w:rPr>
        <w:t>以下</w:t>
      </w:r>
      <w:r w:rsidRPr="00C457C3">
        <w:rPr>
          <w:rFonts w:hint="eastAsia"/>
        </w:rPr>
        <w:t>の保育料を無償にすること。</w:t>
      </w:r>
    </w:p>
    <w:p w:rsidR="001E60AF" w:rsidRPr="00C457C3" w:rsidRDefault="001E60AF" w:rsidP="001E60AF">
      <w:pPr>
        <w:ind w:left="480" w:hangingChars="200" w:hanging="480"/>
      </w:pPr>
    </w:p>
    <w:p w:rsidR="001E60AF" w:rsidRPr="00C457C3" w:rsidRDefault="001E60AF" w:rsidP="001E60AF">
      <w:pPr>
        <w:ind w:firstLineChars="100" w:firstLine="240"/>
      </w:pPr>
      <w:r w:rsidRPr="00C457C3">
        <w:rPr>
          <w:rFonts w:hint="eastAsia"/>
        </w:rPr>
        <w:t>３　給食費などの保育に必要な費用が軽減されるよう、補助を行うこと。</w:t>
      </w:r>
    </w:p>
    <w:p w:rsidR="001E60AF" w:rsidRPr="00C457C3" w:rsidRDefault="001E60AF" w:rsidP="001E60AF">
      <w:pPr>
        <w:ind w:left="480" w:hangingChars="200" w:hanging="480"/>
      </w:pPr>
    </w:p>
    <w:p w:rsidR="001E60AF" w:rsidRPr="00C457C3" w:rsidRDefault="001E60AF" w:rsidP="001E60AF">
      <w:pPr>
        <w:ind w:left="480" w:hangingChars="200" w:hanging="480"/>
      </w:pPr>
      <w:r w:rsidRPr="00C457C3">
        <w:rPr>
          <w:rFonts w:hint="eastAsia"/>
        </w:rPr>
        <w:t xml:space="preserve">　４　市町村が学童保育の保育料の減免制度を充実できるよう、補助を行うこと。</w:t>
      </w:r>
    </w:p>
    <w:p w:rsidR="001E60AF" w:rsidRPr="00C457C3" w:rsidRDefault="001E60AF" w:rsidP="001E60AF">
      <w:pPr>
        <w:ind w:left="480" w:hangingChars="200" w:hanging="480"/>
      </w:pPr>
    </w:p>
    <w:p w:rsidR="001E60AF" w:rsidRDefault="001E60AF" w:rsidP="001E60AF">
      <w:pPr>
        <w:ind w:left="480" w:hangingChars="200" w:hanging="480"/>
      </w:pPr>
      <w:r w:rsidRPr="00C457C3">
        <w:rPr>
          <w:rFonts w:hint="eastAsia"/>
        </w:rPr>
        <w:t xml:space="preserve">　５　緊急時や災害時において、公立の保育施設及び学童保育施設が地域の子育て世帯を支えるセーフティネットの役割を果たせるよう、必要な対策と施設の増改築費用の補助を行うこと。</w:t>
      </w:r>
    </w:p>
    <w:p w:rsidR="001E60AF" w:rsidRPr="00077824" w:rsidRDefault="001E60AF" w:rsidP="001E60AF">
      <w:pPr>
        <w:ind w:left="480" w:hangingChars="200" w:hanging="480"/>
      </w:pPr>
    </w:p>
    <w:p w:rsidR="001E60AF" w:rsidRPr="00C457C3" w:rsidRDefault="001E60AF" w:rsidP="001E60AF">
      <w:pPr>
        <w:ind w:left="480" w:hangingChars="200" w:hanging="480"/>
      </w:pPr>
      <w:r w:rsidRPr="00C457C3">
        <w:rPr>
          <w:rFonts w:hint="eastAsia"/>
        </w:rPr>
        <w:t xml:space="preserve">　６　保育所、認定こども園、小規模保育事業所及び学童保育</w:t>
      </w:r>
      <w:r>
        <w:rPr>
          <w:rFonts w:hint="eastAsia"/>
        </w:rPr>
        <w:t>施設</w:t>
      </w:r>
      <w:r w:rsidRPr="00C457C3">
        <w:rPr>
          <w:rFonts w:hint="eastAsia"/>
        </w:rPr>
        <w:t>で働く職員に対して、専門職にふさわしい賃金が保障されるよう、補助を行うこと。</w:t>
      </w:r>
    </w:p>
    <w:p w:rsidR="001E60AF" w:rsidRPr="00C457C3" w:rsidRDefault="001E60AF" w:rsidP="001E60AF">
      <w:pPr>
        <w:ind w:left="480" w:hangingChars="200" w:hanging="480"/>
      </w:pPr>
    </w:p>
    <w:p w:rsidR="001E60AF" w:rsidRPr="00C457C3" w:rsidRDefault="001E60AF" w:rsidP="001E60AF">
      <w:pPr>
        <w:ind w:left="480" w:hangingChars="200" w:hanging="480"/>
      </w:pPr>
      <w:r w:rsidRPr="00C457C3">
        <w:rPr>
          <w:rFonts w:hint="eastAsia"/>
        </w:rPr>
        <w:t xml:space="preserve">　７　物価高騰に伴う光熱費や食材費の負担を軽減するため、保育所、認定こども園、小規模保育事業所及び学童保育の運営費補助を行うこと。</w:t>
      </w:r>
    </w:p>
    <w:p w:rsidR="001E60AF" w:rsidRPr="00C457C3" w:rsidRDefault="001E60AF" w:rsidP="001E60AF">
      <w:pPr>
        <w:ind w:left="480" w:hangingChars="200" w:hanging="480"/>
      </w:pPr>
    </w:p>
    <w:p w:rsidR="001E60AF" w:rsidRPr="00C457C3" w:rsidRDefault="001E60AF" w:rsidP="001E60AF">
      <w:pPr>
        <w:ind w:left="480" w:hangingChars="200" w:hanging="480"/>
      </w:pPr>
      <w:r w:rsidRPr="00C457C3">
        <w:rPr>
          <w:rFonts w:hint="eastAsia"/>
        </w:rPr>
        <w:t xml:space="preserve">　８　学童保育</w:t>
      </w:r>
      <w:r>
        <w:rPr>
          <w:rFonts w:hint="eastAsia"/>
        </w:rPr>
        <w:t>施設</w:t>
      </w:r>
      <w:r w:rsidRPr="00C457C3">
        <w:rPr>
          <w:rFonts w:hint="eastAsia"/>
        </w:rPr>
        <w:t>のトイレ整備の遅れが深刻であるため、専用トイレの設置、増設、洋式化、個室化、老朽化対応など</w:t>
      </w:r>
      <w:r>
        <w:rPr>
          <w:rFonts w:hint="eastAsia"/>
        </w:rPr>
        <w:t>、</w:t>
      </w:r>
      <w:r w:rsidRPr="00C457C3">
        <w:rPr>
          <w:rFonts w:hint="eastAsia"/>
        </w:rPr>
        <w:t>整備が促進されるよう補助を行うこと。</w:t>
      </w:r>
    </w:p>
    <w:p w:rsidR="001E60AF" w:rsidRPr="00C457C3" w:rsidRDefault="001E60AF" w:rsidP="001E60AF">
      <w:pPr>
        <w:ind w:left="480" w:hangingChars="200" w:hanging="480"/>
      </w:pPr>
    </w:p>
    <w:p w:rsidR="001E60AF" w:rsidRPr="00C457C3" w:rsidRDefault="001E60AF" w:rsidP="001E60AF">
      <w:pPr>
        <w:ind w:left="480" w:hangingChars="200" w:hanging="480"/>
      </w:pPr>
      <w:r w:rsidRPr="00C457C3">
        <w:rPr>
          <w:rFonts w:hint="eastAsia"/>
        </w:rPr>
        <w:t xml:space="preserve">　９　地域の子育て支援事業が拡充されるよう、人件費や施設改修費の補助を行うこと。</w:t>
      </w:r>
    </w:p>
    <w:p w:rsidR="001E60AF" w:rsidRPr="00C457C3" w:rsidRDefault="001E60AF" w:rsidP="001E60AF"/>
    <w:p w:rsidR="001E60AF" w:rsidRPr="00C457C3" w:rsidRDefault="001E60AF" w:rsidP="001E60AF"/>
    <w:p w:rsidR="001E60AF" w:rsidRDefault="001E60AF" w:rsidP="001E60AF">
      <w:pPr>
        <w:rPr>
          <w:kern w:val="0"/>
        </w:rPr>
      </w:pPr>
      <w:r w:rsidRPr="00C457C3">
        <w:rPr>
          <w:rFonts w:hint="eastAsia"/>
          <w:kern w:val="0"/>
        </w:rPr>
        <w:t xml:space="preserve">請　願　者　　</w:t>
      </w:r>
      <w:r>
        <w:rPr>
          <w:rFonts w:hint="eastAsia"/>
          <w:kern w:val="0"/>
        </w:rPr>
        <w:t>大阪市中央区谷町７－２－２－２０２</w:t>
      </w:r>
    </w:p>
    <w:p w:rsidR="001E60AF" w:rsidRDefault="001E60AF" w:rsidP="001E60AF">
      <w:pPr>
        <w:rPr>
          <w:kern w:val="0"/>
        </w:rPr>
      </w:pPr>
      <w:r>
        <w:rPr>
          <w:rFonts w:hint="eastAsia"/>
          <w:kern w:val="0"/>
        </w:rPr>
        <w:t xml:space="preserve">　　　　　　　　保育・学童・子育て支援の充実を求める秋の大運動</w:t>
      </w:r>
    </w:p>
    <w:p w:rsidR="001E60AF" w:rsidRDefault="001E60AF" w:rsidP="001E60AF">
      <w:pPr>
        <w:rPr>
          <w:kern w:val="0"/>
        </w:rPr>
      </w:pPr>
      <w:r>
        <w:rPr>
          <w:rFonts w:hint="eastAsia"/>
          <w:kern w:val="0"/>
        </w:rPr>
        <w:t xml:space="preserve">　　　　　　　　大阪実行委員会</w:t>
      </w:r>
    </w:p>
    <w:p w:rsidR="001E60AF" w:rsidRPr="00C457C3" w:rsidRDefault="001E60AF" w:rsidP="001E60AF">
      <w:r>
        <w:rPr>
          <w:rFonts w:hint="eastAsia"/>
          <w:kern w:val="0"/>
        </w:rPr>
        <w:t xml:space="preserve">　　　　　　　　　松　林　高　志　ほか　１５８，９９１人</w:t>
      </w:r>
    </w:p>
    <w:p w:rsidR="001E60AF" w:rsidRPr="00C457C3" w:rsidRDefault="001E60AF" w:rsidP="001E60AF"/>
    <w:p w:rsidR="001E60AF" w:rsidRPr="00C457C3" w:rsidRDefault="001E60AF" w:rsidP="001E60AF">
      <w:r w:rsidRPr="001E60AF">
        <w:rPr>
          <w:rFonts w:hint="eastAsia"/>
          <w:spacing w:val="40"/>
          <w:kern w:val="0"/>
          <w:fitText w:val="1200" w:id="-1290048000"/>
        </w:rPr>
        <w:t>紹介議</w:t>
      </w:r>
      <w:r w:rsidRPr="001E60AF">
        <w:rPr>
          <w:rFonts w:hint="eastAsia"/>
          <w:kern w:val="0"/>
          <w:fitText w:val="1200" w:id="-1290048000"/>
        </w:rPr>
        <w:t>員</w:t>
      </w:r>
      <w:r w:rsidRPr="00C457C3">
        <w:rPr>
          <w:rFonts w:hint="eastAsia"/>
        </w:rPr>
        <w:t xml:space="preserve">　　</w:t>
      </w:r>
      <w:r>
        <w:rPr>
          <w:rFonts w:hint="eastAsia"/>
        </w:rPr>
        <w:t>内　海　公　仁</w:t>
      </w:r>
    </w:p>
    <w:p w:rsidR="001E60AF" w:rsidRPr="00C457C3" w:rsidRDefault="001E60AF" w:rsidP="001E60AF"/>
    <w:p w:rsidR="001E60AF" w:rsidRPr="001C7415" w:rsidRDefault="001E60AF" w:rsidP="001E60AF">
      <w:r w:rsidRPr="00C457C3">
        <w:rPr>
          <w:rFonts w:hint="eastAsia"/>
          <w:kern w:val="0"/>
        </w:rPr>
        <w:t>受理年月日　　令和５</w:t>
      </w:r>
      <w:r>
        <w:rPr>
          <w:rFonts w:hint="eastAsia"/>
          <w:kern w:val="0"/>
        </w:rPr>
        <w:t>年２</w:t>
      </w:r>
      <w:r w:rsidRPr="00C457C3">
        <w:rPr>
          <w:rFonts w:hint="eastAsia"/>
          <w:kern w:val="0"/>
        </w:rPr>
        <w:t>月</w:t>
      </w:r>
      <w:r>
        <w:rPr>
          <w:rFonts w:hint="eastAsia"/>
          <w:kern w:val="0"/>
        </w:rPr>
        <w:t>２８</w:t>
      </w:r>
      <w:r w:rsidRPr="00C457C3">
        <w:rPr>
          <w:rFonts w:hint="eastAsia"/>
          <w:kern w:val="0"/>
        </w:rPr>
        <w:t>日</w:t>
      </w:r>
    </w:p>
    <w:p w:rsidR="001E60AF" w:rsidRDefault="001E60AF">
      <w:pPr>
        <w:widowControl/>
        <w:jc w:val="left"/>
      </w:pPr>
      <w:r>
        <w:br w:type="page"/>
      </w:r>
    </w:p>
    <w:p w:rsidR="001E60AF" w:rsidRDefault="001E60AF" w:rsidP="001E60AF">
      <w:r>
        <w:rPr>
          <w:rFonts w:hint="eastAsia"/>
        </w:rPr>
        <w:lastRenderedPageBreak/>
        <w:t>請願第４６号</w:t>
      </w:r>
    </w:p>
    <w:p w:rsidR="001E60AF" w:rsidRDefault="001E60AF" w:rsidP="001E60AF"/>
    <w:p w:rsidR="001E60AF" w:rsidRPr="000833A4" w:rsidRDefault="001E60AF" w:rsidP="001E60AF">
      <w:pPr>
        <w:jc w:val="center"/>
      </w:pPr>
      <w:r w:rsidRPr="000833A4">
        <w:rPr>
          <w:rFonts w:hint="eastAsia"/>
        </w:rPr>
        <w:t>府立知的障がい者支援学校の新校整備を求める件</w:t>
      </w:r>
    </w:p>
    <w:p w:rsidR="001E60AF" w:rsidRPr="000833A4" w:rsidRDefault="001E60AF" w:rsidP="001E60AF"/>
    <w:p w:rsidR="001E60AF" w:rsidRPr="000833A4" w:rsidRDefault="001E60AF" w:rsidP="001E60AF">
      <w:r w:rsidRPr="000833A4">
        <w:rPr>
          <w:rFonts w:hint="eastAsia"/>
        </w:rPr>
        <w:t>要　　　旨</w:t>
      </w:r>
    </w:p>
    <w:p w:rsidR="001E60AF" w:rsidRPr="000833A4" w:rsidRDefault="001E60AF" w:rsidP="001E60AF"/>
    <w:p w:rsidR="001E60AF" w:rsidRPr="000833A4" w:rsidRDefault="001E60AF" w:rsidP="001E60AF">
      <w:pPr>
        <w:ind w:left="240" w:hangingChars="100" w:hanging="240"/>
      </w:pPr>
      <w:r w:rsidRPr="000833A4">
        <w:rPr>
          <w:rFonts w:hint="eastAsia"/>
        </w:rPr>
        <w:t xml:space="preserve">　　２０２２年３月１日、文部科学省は、公立特別支援学校における教室不足調査の結果を発表しました。調査は全国の公立特別支援学校の教室不足の状況</w:t>
      </w:r>
      <w:r>
        <w:rPr>
          <w:rFonts w:hint="eastAsia"/>
        </w:rPr>
        <w:t>等</w:t>
      </w:r>
      <w:r w:rsidRPr="000833A4">
        <w:rPr>
          <w:rFonts w:hint="eastAsia"/>
        </w:rPr>
        <w:t>を調べたもので、全国で３，７４０</w:t>
      </w:r>
      <w:r>
        <w:rPr>
          <w:rFonts w:hint="eastAsia"/>
        </w:rPr>
        <w:t>教室の不足が生じていると公表しました。このうち、</w:t>
      </w:r>
      <w:r w:rsidRPr="000833A4">
        <w:rPr>
          <w:rFonts w:hint="eastAsia"/>
        </w:rPr>
        <w:t>府</w:t>
      </w:r>
      <w:r>
        <w:rPr>
          <w:rFonts w:hint="eastAsia"/>
        </w:rPr>
        <w:t>の</w:t>
      </w:r>
      <w:r w:rsidRPr="000833A4">
        <w:rPr>
          <w:rFonts w:hint="eastAsia"/>
        </w:rPr>
        <w:t>不足教室数は５２８教室であり、全国</w:t>
      </w:r>
      <w:r>
        <w:rPr>
          <w:rFonts w:hint="eastAsia"/>
        </w:rPr>
        <w:t>ワースト</w:t>
      </w:r>
      <w:r w:rsidRPr="000833A4">
        <w:rPr>
          <w:rFonts w:hint="eastAsia"/>
        </w:rPr>
        <w:t>でした。</w:t>
      </w:r>
    </w:p>
    <w:p w:rsidR="001E60AF" w:rsidRPr="000833A4" w:rsidRDefault="001E60AF" w:rsidP="001E60AF">
      <w:pPr>
        <w:ind w:leftChars="100" w:left="240" w:firstLineChars="100" w:firstLine="240"/>
      </w:pPr>
      <w:r w:rsidRPr="007A4308">
        <w:rPr>
          <w:rFonts w:hint="eastAsia"/>
        </w:rPr>
        <w:t>２０２０年１０月に、</w:t>
      </w:r>
      <w:r w:rsidRPr="000833A4">
        <w:rPr>
          <w:rFonts w:hint="eastAsia"/>
        </w:rPr>
        <w:t>府教育委員会は、</w:t>
      </w:r>
      <w:r>
        <w:rPr>
          <w:rFonts w:hint="eastAsia"/>
        </w:rPr>
        <w:t>知的障がいのある児童生徒</w:t>
      </w:r>
      <w:r w:rsidRPr="000833A4">
        <w:rPr>
          <w:rFonts w:hint="eastAsia"/>
        </w:rPr>
        <w:t>等の教育環境に関する基本方針を発表しました。その中で、府立支援学校における知的障がいのある児童生徒の将来推計は、２０１６年に示された推計値を１９０人上回る１，５９０人増となることが報告されました。しかし、府教育委員会は、２０２４</w:t>
      </w:r>
      <w:r>
        <w:rPr>
          <w:rFonts w:hint="eastAsia"/>
        </w:rPr>
        <w:t>年度開校予定の</w:t>
      </w:r>
      <w:r w:rsidRPr="000833A4">
        <w:rPr>
          <w:rFonts w:hint="eastAsia"/>
        </w:rPr>
        <w:t>西淀川高校</w:t>
      </w:r>
      <w:r>
        <w:rPr>
          <w:rFonts w:hint="eastAsia"/>
        </w:rPr>
        <w:t>跡地</w:t>
      </w:r>
      <w:r w:rsidRPr="000833A4">
        <w:rPr>
          <w:rFonts w:hint="eastAsia"/>
        </w:rPr>
        <w:t>を活用した</w:t>
      </w:r>
      <w:r>
        <w:rPr>
          <w:rFonts w:hint="eastAsia"/>
        </w:rPr>
        <w:t>２００人から３００人規模の</w:t>
      </w:r>
      <w:r w:rsidRPr="000833A4">
        <w:rPr>
          <w:rFonts w:hint="eastAsia"/>
        </w:rPr>
        <w:t>新校整備以外、学校整備方針は示していません。基本方針は、府立知的障がい者支援学校の深刻な過大・過密と教室不足の解消どころか、今後の児童生徒数の増加見込みにすら見合っていません。</w:t>
      </w:r>
    </w:p>
    <w:p w:rsidR="001E60AF" w:rsidRPr="000833A4" w:rsidRDefault="001E60AF" w:rsidP="001E60AF">
      <w:pPr>
        <w:ind w:leftChars="100" w:left="240"/>
      </w:pPr>
      <w:r w:rsidRPr="000833A4">
        <w:rPr>
          <w:rFonts w:hint="eastAsia"/>
        </w:rPr>
        <w:t xml:space="preserve">　過大・過密と教室不足が進行する府立支援学校では、普通教室が足りないことによる図書室や音楽室などの特別教室の転用、パーテーションによる間仕切り教室、設置基準では１学級あたりの児童生徒数の上限が小学部・中学部６人、高等部８人とされているにも関わらず、１２人の子どもが１つの教室に詰め込まれている学校もあるなど、子ども</w:t>
      </w:r>
      <w:r>
        <w:rPr>
          <w:rFonts w:hint="eastAsia"/>
        </w:rPr>
        <w:t>たち</w:t>
      </w:r>
      <w:r w:rsidRPr="000833A4">
        <w:rPr>
          <w:rFonts w:hint="eastAsia"/>
        </w:rPr>
        <w:t>の教育環境</w:t>
      </w:r>
      <w:r>
        <w:rPr>
          <w:rFonts w:hint="eastAsia"/>
        </w:rPr>
        <w:t>は極めて劣悪です。そのうえ</w:t>
      </w:r>
      <w:r w:rsidRPr="000833A4">
        <w:rPr>
          <w:rFonts w:hint="eastAsia"/>
        </w:rPr>
        <w:t>、府教育委員会は、数合わせのために通学区域割の変更を繰り返し、児童生徒にさらなる長時間通学を強要しています。</w:t>
      </w:r>
    </w:p>
    <w:p w:rsidR="001E60AF" w:rsidRPr="000833A4" w:rsidRDefault="001E60AF" w:rsidP="001E60AF">
      <w:pPr>
        <w:ind w:left="240" w:hangingChars="100" w:hanging="240"/>
      </w:pPr>
      <w:r w:rsidRPr="000833A4">
        <w:rPr>
          <w:rFonts w:hint="eastAsia"/>
        </w:rPr>
        <w:t xml:space="preserve">　　新型コロナウイルスの感染拡大により、府立支援学校における児童生徒の詰め込み教室や通学バスによる過密状態での長時間通学に対する不安が高まり、過大・過密解消の願いはさらに強まっています。</w:t>
      </w:r>
    </w:p>
    <w:p w:rsidR="001E60AF" w:rsidRPr="000833A4" w:rsidRDefault="001E60AF" w:rsidP="001E60AF">
      <w:pPr>
        <w:ind w:left="240" w:hangingChars="100" w:hanging="240"/>
      </w:pPr>
      <w:r w:rsidRPr="000833A4">
        <w:rPr>
          <w:rFonts w:hint="eastAsia"/>
        </w:rPr>
        <w:t xml:space="preserve">　　２０２１年９月、文部科学省は、私たちの長年の要求と運動を受けて、特別支援学校を設置するために必要な最低限の基準を定めた</w:t>
      </w:r>
      <w:r>
        <w:rPr>
          <w:rFonts w:hint="eastAsia"/>
        </w:rPr>
        <w:t>特別支援学校</w:t>
      </w:r>
      <w:r w:rsidRPr="000833A4">
        <w:rPr>
          <w:rFonts w:hint="eastAsia"/>
        </w:rPr>
        <w:t>設置基準を制定しました。また、全国の教室不足の状況を受けて、２０２４年度までの期間を特別支援学校の教室不足を解消するための集中取組期間として、特別支援学校の用に供する既存施設の改修事業に対する国庫補助の算定割合の引上げを行っています。</w:t>
      </w:r>
    </w:p>
    <w:p w:rsidR="001E60AF" w:rsidRDefault="001E60AF" w:rsidP="001E60AF">
      <w:pPr>
        <w:ind w:leftChars="100" w:left="240" w:firstLineChars="100" w:firstLine="240"/>
      </w:pPr>
      <w:r w:rsidRPr="000833A4">
        <w:rPr>
          <w:rFonts w:hint="eastAsia"/>
        </w:rPr>
        <w:t>このような状況を踏まえ、特別支援学校を設置する義務を負う府教育委員会には、過大・過密と教室不足を解消するための独自施策を講じる責任があります。</w:t>
      </w:r>
    </w:p>
    <w:p w:rsidR="001E60AF" w:rsidRPr="000833A4" w:rsidRDefault="001E60AF" w:rsidP="001E60AF">
      <w:pPr>
        <w:ind w:leftChars="100" w:left="240" w:firstLineChars="100" w:firstLine="240"/>
      </w:pPr>
      <w:r>
        <w:rPr>
          <w:rFonts w:hint="eastAsia"/>
        </w:rPr>
        <w:t>ついては、</w:t>
      </w:r>
      <w:r w:rsidRPr="000833A4">
        <w:rPr>
          <w:rFonts w:hint="eastAsia"/>
        </w:rPr>
        <w:t>子どもたちの豊かな教育を保障するために、下記のとおり請願します。</w:t>
      </w:r>
    </w:p>
    <w:p w:rsidR="001E60AF" w:rsidRPr="002F784D" w:rsidRDefault="001E60AF" w:rsidP="001E60AF">
      <w:pPr>
        <w:ind w:left="240" w:hangingChars="100" w:hanging="240"/>
      </w:pPr>
    </w:p>
    <w:p w:rsidR="001E60AF" w:rsidRPr="000833A4" w:rsidRDefault="001E60AF" w:rsidP="001E60AF">
      <w:pPr>
        <w:jc w:val="center"/>
      </w:pPr>
      <w:r w:rsidRPr="000833A4">
        <w:rPr>
          <w:rFonts w:hint="eastAsia"/>
        </w:rPr>
        <w:t>記</w:t>
      </w:r>
    </w:p>
    <w:p w:rsidR="001E60AF" w:rsidRPr="000833A4" w:rsidRDefault="001E60AF" w:rsidP="001E60AF"/>
    <w:p w:rsidR="001E60AF" w:rsidRPr="000833A4" w:rsidRDefault="001E60AF" w:rsidP="001E60AF">
      <w:pPr>
        <w:ind w:left="480" w:hangingChars="200" w:hanging="480"/>
      </w:pPr>
      <w:r w:rsidRPr="000833A4">
        <w:rPr>
          <w:rFonts w:hint="eastAsia"/>
        </w:rPr>
        <w:t xml:space="preserve">　１　府立支援学校の教室不足と過大・過密を解消するため、新校整備を早急に具体化すること。</w:t>
      </w:r>
    </w:p>
    <w:p w:rsidR="001E60AF" w:rsidRPr="000833A4" w:rsidRDefault="001E60AF" w:rsidP="001E60AF">
      <w:pPr>
        <w:ind w:left="480" w:hangingChars="200" w:hanging="480"/>
      </w:pPr>
    </w:p>
    <w:p w:rsidR="001E60AF" w:rsidRDefault="001E60AF" w:rsidP="001E60AF">
      <w:pPr>
        <w:ind w:left="480" w:hangingChars="200" w:hanging="480"/>
      </w:pPr>
      <w:r w:rsidRPr="000833A4">
        <w:rPr>
          <w:rFonts w:hint="eastAsia"/>
        </w:rPr>
        <w:lastRenderedPageBreak/>
        <w:t xml:space="preserve">　２　今後の児童生徒数の増加に見合った府立支援学校の新校を整備すること。</w:t>
      </w:r>
    </w:p>
    <w:p w:rsidR="001E60AF" w:rsidRDefault="001E60AF" w:rsidP="001E60AF">
      <w:pPr>
        <w:rPr>
          <w:kern w:val="0"/>
        </w:rPr>
      </w:pPr>
      <w:r w:rsidRPr="00D7574F">
        <w:rPr>
          <w:rFonts w:hint="eastAsia"/>
          <w:kern w:val="0"/>
        </w:rPr>
        <w:t xml:space="preserve">請　願　者　　</w:t>
      </w:r>
      <w:r>
        <w:rPr>
          <w:rFonts w:hint="eastAsia"/>
          <w:kern w:val="0"/>
        </w:rPr>
        <w:t>大阪市天王寺区東高津町７－１１　大阪府教育会館７０４</w:t>
      </w:r>
    </w:p>
    <w:p w:rsidR="001E60AF" w:rsidRDefault="001E60AF" w:rsidP="001E60AF">
      <w:pPr>
        <w:rPr>
          <w:kern w:val="0"/>
        </w:rPr>
      </w:pPr>
      <w:r>
        <w:rPr>
          <w:rFonts w:hint="eastAsia"/>
          <w:kern w:val="0"/>
        </w:rPr>
        <w:t xml:space="preserve">　　　　　　　　大阪の障害児教育をよくする会</w:t>
      </w:r>
    </w:p>
    <w:p w:rsidR="001E60AF" w:rsidRPr="00D7574F" w:rsidRDefault="001E60AF" w:rsidP="001E60AF">
      <w:r>
        <w:rPr>
          <w:rFonts w:hint="eastAsia"/>
          <w:kern w:val="0"/>
        </w:rPr>
        <w:t xml:space="preserve">　　　　　　　　　事務局長　山　内　富士生　ほか　２６，１５２人</w:t>
      </w:r>
    </w:p>
    <w:p w:rsidR="001E60AF" w:rsidRPr="007A44BC" w:rsidRDefault="001E60AF" w:rsidP="001E60AF"/>
    <w:p w:rsidR="001E60AF" w:rsidRPr="00D7574F" w:rsidRDefault="001E60AF" w:rsidP="001E60AF">
      <w:r w:rsidRPr="001E60AF">
        <w:rPr>
          <w:rFonts w:hint="eastAsia"/>
          <w:spacing w:val="40"/>
          <w:kern w:val="0"/>
          <w:fitText w:val="1200" w:id="-1290047999"/>
        </w:rPr>
        <w:t>紹介議</w:t>
      </w:r>
      <w:r w:rsidRPr="001E60AF">
        <w:rPr>
          <w:rFonts w:hint="eastAsia"/>
          <w:kern w:val="0"/>
          <w:fitText w:val="1200" w:id="-1290047999"/>
        </w:rPr>
        <w:t>員</w:t>
      </w:r>
      <w:r w:rsidRPr="00D7574F">
        <w:rPr>
          <w:rFonts w:hint="eastAsia"/>
        </w:rPr>
        <w:t xml:space="preserve">　　</w:t>
      </w:r>
      <w:r>
        <w:rPr>
          <w:rFonts w:hint="eastAsia"/>
        </w:rPr>
        <w:t>内　海　公　仁</w:t>
      </w:r>
    </w:p>
    <w:p w:rsidR="001E60AF" w:rsidRPr="00D7574F" w:rsidRDefault="001E60AF" w:rsidP="001E60AF"/>
    <w:p w:rsidR="001E60AF" w:rsidRPr="001C7415" w:rsidRDefault="001E60AF" w:rsidP="001E60AF">
      <w:r w:rsidRPr="00D7574F">
        <w:rPr>
          <w:rFonts w:hint="eastAsia"/>
          <w:kern w:val="0"/>
        </w:rPr>
        <w:t xml:space="preserve">受理年月日　　</w:t>
      </w:r>
      <w:r>
        <w:rPr>
          <w:rFonts w:hint="eastAsia"/>
          <w:kern w:val="0"/>
        </w:rPr>
        <w:t>令和５年３月１</w:t>
      </w:r>
      <w:r w:rsidRPr="00D7574F">
        <w:rPr>
          <w:rFonts w:hint="eastAsia"/>
          <w:kern w:val="0"/>
        </w:rPr>
        <w:t>日</w:t>
      </w:r>
    </w:p>
    <w:p w:rsidR="001E60AF" w:rsidRDefault="001E60AF">
      <w:pPr>
        <w:widowControl/>
        <w:jc w:val="left"/>
      </w:pPr>
      <w:r>
        <w:br w:type="page"/>
      </w:r>
    </w:p>
    <w:p w:rsidR="001E60AF" w:rsidRPr="00E40A2A" w:rsidRDefault="001E60AF" w:rsidP="001E60AF">
      <w:r w:rsidRPr="00E40A2A">
        <w:rPr>
          <w:rFonts w:hint="eastAsia"/>
        </w:rPr>
        <w:t>請願第</w:t>
      </w:r>
      <w:r>
        <w:rPr>
          <w:rFonts w:hint="eastAsia"/>
        </w:rPr>
        <w:t>４７</w:t>
      </w:r>
      <w:r w:rsidRPr="00E40A2A">
        <w:rPr>
          <w:rFonts w:hint="eastAsia"/>
        </w:rPr>
        <w:t>号</w:t>
      </w:r>
    </w:p>
    <w:p w:rsidR="001E60AF" w:rsidRPr="00E40A2A" w:rsidRDefault="001E60AF" w:rsidP="001E60AF"/>
    <w:p w:rsidR="001E60AF" w:rsidRPr="00E40A2A" w:rsidRDefault="001E60AF" w:rsidP="001E60AF">
      <w:pPr>
        <w:jc w:val="center"/>
      </w:pPr>
      <w:r w:rsidRPr="00E40A2A">
        <w:rPr>
          <w:rFonts w:hint="eastAsia"/>
        </w:rPr>
        <w:t>すべての子どもたちにゆきとどいた教育を求める件</w:t>
      </w:r>
    </w:p>
    <w:p w:rsidR="001E60AF" w:rsidRPr="00E40A2A" w:rsidRDefault="001E60AF" w:rsidP="001E60AF"/>
    <w:p w:rsidR="001E60AF" w:rsidRPr="00E40A2A" w:rsidRDefault="001E60AF" w:rsidP="001E60AF">
      <w:r w:rsidRPr="00E40A2A">
        <w:rPr>
          <w:rFonts w:hint="eastAsia"/>
        </w:rPr>
        <w:t>要　　　旨</w:t>
      </w:r>
    </w:p>
    <w:p w:rsidR="001E60AF" w:rsidRPr="00E40A2A" w:rsidRDefault="001E60AF" w:rsidP="001E60AF"/>
    <w:p w:rsidR="001E60AF" w:rsidRPr="00E40A2A" w:rsidRDefault="001E60AF" w:rsidP="001E60AF">
      <w:pPr>
        <w:ind w:left="240" w:hangingChars="100" w:hanging="240"/>
      </w:pPr>
      <w:r w:rsidRPr="00E40A2A">
        <w:rPr>
          <w:rFonts w:hint="eastAsia"/>
        </w:rPr>
        <w:t xml:space="preserve">　　未来を担う子どもたちに、確かな学力や健やかな成長</w:t>
      </w:r>
      <w:r>
        <w:rPr>
          <w:rFonts w:hint="eastAsia"/>
        </w:rPr>
        <w:t>、</w:t>
      </w:r>
      <w:r w:rsidRPr="00E40A2A">
        <w:rPr>
          <w:rFonts w:hint="eastAsia"/>
        </w:rPr>
        <w:t>発達を保障することは、府民の心からの願いです。さらに、コロナ禍で、いのちと健康を守ることも重要です。府の責務は、これらの実現へ向けた教育条件の整備を進めることです。</w:t>
      </w:r>
    </w:p>
    <w:p w:rsidR="001E60AF" w:rsidRPr="00E40A2A" w:rsidRDefault="001E60AF" w:rsidP="001E60AF">
      <w:pPr>
        <w:ind w:left="240" w:hangingChars="100" w:hanging="240"/>
      </w:pPr>
      <w:r w:rsidRPr="00E40A2A">
        <w:rPr>
          <w:rFonts w:hint="eastAsia"/>
        </w:rPr>
        <w:t xml:space="preserve">　　少人数学級は、確かな学力をつけるなど、ゆきとどいた教育を保障し、いのちと健康を守るものです。国は、小学校全学年の３５人学級実施へ動き出し、中学校も検討するとしています。この状況を踏まえ、府として、直ちに小学校・中学校全学年の３５人学級を実現すべきです。さらに、私立学校や高校も含めた全校種で、２０人以下学級を展望し、少人数学級を進めることが求められます。一方、学校で働く教員をはじめ、事務職員、養護教諭などの非正規化が進んでいます。そのような中で、全国的に教員不足</w:t>
      </w:r>
      <w:r>
        <w:rPr>
          <w:rFonts w:hint="eastAsia"/>
        </w:rPr>
        <w:t>の状況</w:t>
      </w:r>
      <w:r w:rsidRPr="00E40A2A">
        <w:rPr>
          <w:rFonts w:hint="eastAsia"/>
        </w:rPr>
        <w:t>が続いています。正規の教職員をしっかり確保</w:t>
      </w:r>
      <w:r>
        <w:rPr>
          <w:rFonts w:hint="eastAsia"/>
        </w:rPr>
        <w:t>すべきです。また、</w:t>
      </w:r>
      <w:r w:rsidRPr="00E40A2A">
        <w:rPr>
          <w:rFonts w:hint="eastAsia"/>
        </w:rPr>
        <w:t>府における</w:t>
      </w:r>
      <w:r>
        <w:rPr>
          <w:rFonts w:hint="eastAsia"/>
        </w:rPr>
        <w:t>公立</w:t>
      </w:r>
      <w:r w:rsidRPr="00E40A2A">
        <w:rPr>
          <w:rFonts w:hint="eastAsia"/>
        </w:rPr>
        <w:t>支援学校の教室不足は全国ワーストです。その解消に向けて、障がい者支援学校の増設が必要です。令和４年４月</w:t>
      </w:r>
      <w:r>
        <w:rPr>
          <w:rFonts w:hint="eastAsia"/>
        </w:rPr>
        <w:t>の</w:t>
      </w:r>
      <w:r w:rsidRPr="00E40A2A">
        <w:rPr>
          <w:rFonts w:hint="eastAsia"/>
        </w:rPr>
        <w:t>文部科学省通知により、支援学級を縮減する動きもあり、看過できません。</w:t>
      </w:r>
    </w:p>
    <w:p w:rsidR="001E60AF" w:rsidRPr="00E40A2A" w:rsidRDefault="001E60AF" w:rsidP="001E60AF">
      <w:pPr>
        <w:ind w:left="240" w:hangingChars="100" w:hanging="240"/>
      </w:pPr>
      <w:r w:rsidRPr="00E40A2A">
        <w:rPr>
          <w:rFonts w:hint="eastAsia"/>
        </w:rPr>
        <w:t xml:space="preserve">　　コロナ禍などの影響</w:t>
      </w:r>
      <w:r>
        <w:rPr>
          <w:rFonts w:hint="eastAsia"/>
        </w:rPr>
        <w:t>で、物価は高騰し、家計は悪化しており、子どもの貧困問題は一層</w:t>
      </w:r>
      <w:r w:rsidRPr="00E40A2A">
        <w:rPr>
          <w:rFonts w:hint="eastAsia"/>
        </w:rPr>
        <w:t>深刻になっています。このため、大学生や専門学校生、私立高校へ通う生徒などに、学業継続</w:t>
      </w:r>
      <w:r>
        <w:rPr>
          <w:rFonts w:hint="eastAsia"/>
        </w:rPr>
        <w:t>へ</w:t>
      </w:r>
      <w:r w:rsidRPr="00E40A2A">
        <w:rPr>
          <w:rFonts w:hint="eastAsia"/>
        </w:rPr>
        <w:t>の不安が広がっています。授業料だけでなく、入学金や給食費、教材費など、教育費の保護者負担の軽減が必要です。国にも働きかけ、府として給付</w:t>
      </w:r>
      <w:r>
        <w:rPr>
          <w:rFonts w:hint="eastAsia"/>
        </w:rPr>
        <w:t>型</w:t>
      </w:r>
      <w:r w:rsidRPr="00E40A2A">
        <w:rPr>
          <w:rFonts w:hint="eastAsia"/>
        </w:rPr>
        <w:t>奨学金制度の創設や給食費の無償化などに取り組んでください。</w:t>
      </w:r>
    </w:p>
    <w:p w:rsidR="001E60AF" w:rsidRPr="00E40A2A" w:rsidRDefault="001E60AF" w:rsidP="001E60AF">
      <w:pPr>
        <w:ind w:left="240" w:hangingChars="100" w:hanging="240"/>
      </w:pPr>
      <w:r w:rsidRPr="00E40A2A">
        <w:rPr>
          <w:rFonts w:hint="eastAsia"/>
        </w:rPr>
        <w:t xml:space="preserve">　　ついては、憲法を守り、生かし、すべての子どもたちにゆきとどいた教育を実現するため、下記のとおり請願します。</w:t>
      </w:r>
    </w:p>
    <w:p w:rsidR="001E60AF" w:rsidRPr="00E40A2A" w:rsidRDefault="001E60AF" w:rsidP="001E60AF">
      <w:pPr>
        <w:ind w:left="240" w:hangingChars="100" w:hanging="240"/>
      </w:pPr>
    </w:p>
    <w:p w:rsidR="001E60AF" w:rsidRPr="00E40A2A" w:rsidRDefault="001E60AF" w:rsidP="001E60AF">
      <w:pPr>
        <w:jc w:val="center"/>
      </w:pPr>
      <w:r w:rsidRPr="00E40A2A">
        <w:rPr>
          <w:rFonts w:hint="eastAsia"/>
        </w:rPr>
        <w:t>記</w:t>
      </w:r>
    </w:p>
    <w:p w:rsidR="001E60AF" w:rsidRPr="00E40A2A" w:rsidRDefault="001E60AF" w:rsidP="001E60AF"/>
    <w:p w:rsidR="001E60AF" w:rsidRPr="00E40A2A" w:rsidRDefault="001E60AF" w:rsidP="001E60AF">
      <w:pPr>
        <w:ind w:left="480" w:hangingChars="200" w:hanging="480"/>
      </w:pPr>
      <w:r w:rsidRPr="00E40A2A">
        <w:rPr>
          <w:rFonts w:hint="eastAsia"/>
        </w:rPr>
        <w:t xml:space="preserve">　１　新型コロナウイルス感染症をはじめとする感染症から、子どもたちのいのちと健康を守り、学ぶ権利を保障するため、教育条件の整備を一層進めること。</w:t>
      </w:r>
    </w:p>
    <w:p w:rsidR="001E60AF" w:rsidRPr="00E40A2A" w:rsidRDefault="001E60AF" w:rsidP="001E60AF">
      <w:pPr>
        <w:ind w:left="480" w:hangingChars="200" w:hanging="480"/>
      </w:pPr>
    </w:p>
    <w:p w:rsidR="001E60AF" w:rsidRPr="00E40A2A" w:rsidRDefault="001E60AF" w:rsidP="001E60AF">
      <w:pPr>
        <w:ind w:left="480" w:hangingChars="200" w:hanging="480"/>
      </w:pPr>
      <w:r w:rsidRPr="00E40A2A">
        <w:rPr>
          <w:rFonts w:hint="eastAsia"/>
        </w:rPr>
        <w:t xml:space="preserve">　２　小学校・中学校で３５人学級を直ちに実現すること。</w:t>
      </w:r>
    </w:p>
    <w:p w:rsidR="001E60AF" w:rsidRPr="00E40A2A" w:rsidRDefault="001E60AF" w:rsidP="001E60AF">
      <w:pPr>
        <w:ind w:left="480" w:hangingChars="200" w:hanging="480"/>
      </w:pPr>
    </w:p>
    <w:p w:rsidR="001E60AF" w:rsidRPr="00E40A2A" w:rsidRDefault="001E60AF" w:rsidP="001E60AF">
      <w:pPr>
        <w:ind w:left="480" w:hangingChars="200" w:hanging="480"/>
      </w:pPr>
      <w:r w:rsidRPr="00E40A2A">
        <w:rPr>
          <w:rFonts w:hint="eastAsia"/>
        </w:rPr>
        <w:t xml:space="preserve">　３　すべての小学校・中学校・高校で、少人数学級を進めること。</w:t>
      </w:r>
    </w:p>
    <w:p w:rsidR="001E60AF" w:rsidRPr="00E40A2A" w:rsidRDefault="001E60AF" w:rsidP="001E60AF">
      <w:pPr>
        <w:ind w:left="480" w:hangingChars="200" w:hanging="480"/>
      </w:pPr>
    </w:p>
    <w:p w:rsidR="001E60AF" w:rsidRPr="00E40A2A" w:rsidRDefault="001E60AF" w:rsidP="001E60AF">
      <w:pPr>
        <w:ind w:left="480" w:hangingChars="200" w:hanging="480"/>
      </w:pPr>
      <w:r w:rsidRPr="00E40A2A">
        <w:rPr>
          <w:rFonts w:hint="eastAsia"/>
        </w:rPr>
        <w:t xml:space="preserve">　４　すべての学校で、正規の教職員を増やすこと。</w:t>
      </w:r>
    </w:p>
    <w:p w:rsidR="001E60AF" w:rsidRPr="00E40A2A" w:rsidRDefault="001E60AF" w:rsidP="001E60AF">
      <w:pPr>
        <w:ind w:left="480" w:hangingChars="200" w:hanging="480"/>
      </w:pPr>
    </w:p>
    <w:p w:rsidR="001E60AF" w:rsidRPr="00E40A2A" w:rsidRDefault="001E60AF" w:rsidP="001E60AF">
      <w:pPr>
        <w:ind w:left="480" w:hangingChars="200" w:hanging="480"/>
      </w:pPr>
      <w:r w:rsidRPr="00E40A2A">
        <w:rPr>
          <w:rFonts w:hint="eastAsia"/>
        </w:rPr>
        <w:t xml:space="preserve">　５　家庭の経済状況の変動にも柔軟に対応できるよう、教育費の父母負担軽減を進めること。</w:t>
      </w:r>
    </w:p>
    <w:p w:rsidR="001E60AF" w:rsidRPr="00E40A2A" w:rsidRDefault="001E60AF" w:rsidP="001E60AF">
      <w:pPr>
        <w:ind w:left="480" w:hangingChars="200" w:hanging="480"/>
      </w:pPr>
    </w:p>
    <w:p w:rsidR="001E60AF" w:rsidRPr="00E40A2A" w:rsidRDefault="001E60AF" w:rsidP="001E60AF">
      <w:pPr>
        <w:ind w:left="480" w:hangingChars="200" w:hanging="480"/>
        <w:rPr>
          <w:strike/>
        </w:rPr>
      </w:pPr>
      <w:r w:rsidRPr="00E40A2A">
        <w:rPr>
          <w:rFonts w:hint="eastAsia"/>
        </w:rPr>
        <w:t xml:space="preserve">　６　給付</w:t>
      </w:r>
      <w:r>
        <w:rPr>
          <w:rFonts w:hint="eastAsia"/>
        </w:rPr>
        <w:t>型</w:t>
      </w:r>
      <w:r w:rsidRPr="00E40A2A">
        <w:rPr>
          <w:rFonts w:hint="eastAsia"/>
        </w:rPr>
        <w:t>奨学金制度を拡充すること。</w:t>
      </w:r>
    </w:p>
    <w:p w:rsidR="001E60AF" w:rsidRPr="00E40A2A" w:rsidRDefault="001E60AF" w:rsidP="001E60AF">
      <w:pPr>
        <w:ind w:left="480" w:hangingChars="200" w:hanging="480"/>
      </w:pPr>
    </w:p>
    <w:p w:rsidR="001E60AF" w:rsidRPr="00E40A2A" w:rsidRDefault="001E60AF" w:rsidP="001E60AF">
      <w:pPr>
        <w:ind w:left="480" w:hangingChars="200" w:hanging="480"/>
      </w:pPr>
      <w:r w:rsidRPr="00E40A2A">
        <w:rPr>
          <w:rFonts w:hint="eastAsia"/>
        </w:rPr>
        <w:t xml:space="preserve">　７　希望するすべての子どもに高校教育を保障するため、地域に必要な学校を確保すること。</w:t>
      </w:r>
    </w:p>
    <w:p w:rsidR="001E60AF" w:rsidRPr="00E40A2A" w:rsidRDefault="001E60AF" w:rsidP="001E60AF">
      <w:pPr>
        <w:ind w:left="480" w:hangingChars="200" w:hanging="480"/>
      </w:pPr>
    </w:p>
    <w:p w:rsidR="001E60AF" w:rsidRPr="00E40A2A" w:rsidRDefault="001E60AF" w:rsidP="001E60AF">
      <w:pPr>
        <w:ind w:left="480" w:hangingChars="200" w:hanging="480"/>
        <w:rPr>
          <w:strike/>
        </w:rPr>
      </w:pPr>
      <w:r w:rsidRPr="00E40A2A">
        <w:rPr>
          <w:rFonts w:hint="eastAsia"/>
        </w:rPr>
        <w:t xml:space="preserve">　８　私立高校授業料支援補助制度を拡充すること。</w:t>
      </w:r>
    </w:p>
    <w:p w:rsidR="001E60AF" w:rsidRPr="00E40A2A" w:rsidRDefault="001E60AF" w:rsidP="001E60AF">
      <w:pPr>
        <w:ind w:left="480" w:hangingChars="200" w:hanging="480"/>
      </w:pPr>
    </w:p>
    <w:p w:rsidR="001E60AF" w:rsidRPr="00E40A2A" w:rsidRDefault="001E60AF" w:rsidP="001E60AF">
      <w:pPr>
        <w:ind w:left="480" w:hangingChars="200" w:hanging="480"/>
      </w:pPr>
      <w:r w:rsidRPr="00E40A2A">
        <w:rPr>
          <w:rFonts w:hint="eastAsia"/>
        </w:rPr>
        <w:t xml:space="preserve">　９　私立高校入学金補助制度を創設すること。</w:t>
      </w:r>
    </w:p>
    <w:p w:rsidR="001E60AF" w:rsidRPr="00E40A2A" w:rsidRDefault="001E60AF" w:rsidP="001E60AF">
      <w:pPr>
        <w:ind w:left="480" w:hangingChars="200" w:hanging="480"/>
      </w:pPr>
    </w:p>
    <w:p w:rsidR="001E60AF" w:rsidRPr="00E40A2A" w:rsidRDefault="001E60AF" w:rsidP="001E60AF">
      <w:pPr>
        <w:ind w:left="480" w:hangingChars="200" w:hanging="480"/>
      </w:pPr>
      <w:r w:rsidRPr="00E40A2A">
        <w:rPr>
          <w:rFonts w:hint="eastAsia"/>
        </w:rPr>
        <w:t>１０　私立学校への経常費助成を拡充すること。</w:t>
      </w:r>
    </w:p>
    <w:p w:rsidR="001E60AF" w:rsidRPr="00E40A2A" w:rsidRDefault="001E60AF" w:rsidP="001E60AF">
      <w:pPr>
        <w:ind w:left="480" w:hangingChars="200" w:hanging="480"/>
      </w:pPr>
    </w:p>
    <w:p w:rsidR="001E60AF" w:rsidRPr="00E40A2A" w:rsidRDefault="001E60AF" w:rsidP="001E60AF">
      <w:pPr>
        <w:ind w:left="480" w:hangingChars="200" w:hanging="480"/>
      </w:pPr>
      <w:r w:rsidRPr="00E40A2A">
        <w:rPr>
          <w:rFonts w:hint="eastAsia"/>
        </w:rPr>
        <w:t>１１　通信制高校の経営費助成を全日制高校の水準に引き上げること。</w:t>
      </w:r>
    </w:p>
    <w:p w:rsidR="001E60AF" w:rsidRPr="00E40A2A" w:rsidRDefault="001E60AF" w:rsidP="001E60AF">
      <w:pPr>
        <w:ind w:left="480" w:hangingChars="200" w:hanging="480"/>
      </w:pPr>
    </w:p>
    <w:p w:rsidR="001E60AF" w:rsidRDefault="001E60AF" w:rsidP="001E60AF">
      <w:pPr>
        <w:ind w:left="480" w:hangingChars="200" w:hanging="480"/>
      </w:pPr>
      <w:r w:rsidRPr="00E40A2A">
        <w:rPr>
          <w:rFonts w:hint="eastAsia"/>
        </w:rPr>
        <w:t>１２　支援学校の過大・過密を解消するため、既存校への設置基準適用を進め</w:t>
      </w:r>
      <w:r>
        <w:rPr>
          <w:rFonts w:hint="eastAsia"/>
        </w:rPr>
        <w:t>ること。</w:t>
      </w:r>
    </w:p>
    <w:p w:rsidR="001E60AF" w:rsidRDefault="001E60AF" w:rsidP="001E60AF">
      <w:pPr>
        <w:ind w:left="480" w:hangingChars="200" w:hanging="480"/>
      </w:pPr>
    </w:p>
    <w:p w:rsidR="001E60AF" w:rsidRPr="00E40A2A" w:rsidRDefault="001E60AF" w:rsidP="001E60AF">
      <w:pPr>
        <w:ind w:left="480" w:hangingChars="200" w:hanging="480"/>
      </w:pPr>
      <w:r>
        <w:rPr>
          <w:rFonts w:hint="eastAsia"/>
        </w:rPr>
        <w:t>１３　支援学校の</w:t>
      </w:r>
      <w:r w:rsidRPr="00E40A2A">
        <w:rPr>
          <w:rFonts w:hint="eastAsia"/>
        </w:rPr>
        <w:t>新校を整備すること。</w:t>
      </w:r>
    </w:p>
    <w:p w:rsidR="001E60AF" w:rsidRPr="00E40A2A" w:rsidRDefault="001E60AF" w:rsidP="001E60AF"/>
    <w:p w:rsidR="001E60AF" w:rsidRPr="00E40A2A" w:rsidRDefault="001E60AF" w:rsidP="001E60AF">
      <w:pPr>
        <w:ind w:left="480" w:hangingChars="200" w:hanging="480"/>
      </w:pPr>
      <w:r>
        <w:rPr>
          <w:rFonts w:hint="eastAsia"/>
        </w:rPr>
        <w:t>１４</w:t>
      </w:r>
      <w:r w:rsidRPr="00E40A2A">
        <w:rPr>
          <w:rFonts w:hint="eastAsia"/>
        </w:rPr>
        <w:t xml:space="preserve">　支援学級及び通級指導教室の増設を進めること。</w:t>
      </w:r>
    </w:p>
    <w:p w:rsidR="001E60AF" w:rsidRPr="00E3105D" w:rsidRDefault="001E60AF" w:rsidP="001E60AF"/>
    <w:p w:rsidR="001E60AF" w:rsidRPr="00E40A2A" w:rsidRDefault="001E60AF" w:rsidP="001E60AF">
      <w:pPr>
        <w:ind w:left="480" w:hangingChars="200" w:hanging="480"/>
      </w:pPr>
      <w:r>
        <w:rPr>
          <w:rFonts w:hint="eastAsia"/>
        </w:rPr>
        <w:t>１５</w:t>
      </w:r>
      <w:r w:rsidRPr="00E40A2A">
        <w:rPr>
          <w:rFonts w:hint="eastAsia"/>
        </w:rPr>
        <w:t xml:space="preserve">　小学校・中学校・高校で学ぶ障がい児や発達障がい等の子どもたちの教育条件を整備すること。</w:t>
      </w:r>
    </w:p>
    <w:p w:rsidR="001E60AF" w:rsidRPr="00E3105D" w:rsidRDefault="001E60AF" w:rsidP="001E60AF"/>
    <w:p w:rsidR="001E60AF" w:rsidRPr="00E40A2A" w:rsidRDefault="001E60AF" w:rsidP="001E60AF">
      <w:pPr>
        <w:ind w:left="480" w:hangingChars="200" w:hanging="480"/>
      </w:pPr>
      <w:r>
        <w:rPr>
          <w:rFonts w:hint="eastAsia"/>
        </w:rPr>
        <w:t>１６</w:t>
      </w:r>
      <w:r w:rsidRPr="00E40A2A">
        <w:rPr>
          <w:rFonts w:hint="eastAsia"/>
        </w:rPr>
        <w:t xml:space="preserve">　高校教育が無償になるよう、国へ要望すること。</w:t>
      </w:r>
    </w:p>
    <w:p w:rsidR="001E60AF" w:rsidRPr="00E40A2A" w:rsidRDefault="001E60AF" w:rsidP="001E60AF"/>
    <w:p w:rsidR="001E60AF" w:rsidRPr="00E40A2A" w:rsidRDefault="001E60AF" w:rsidP="001E60AF">
      <w:pPr>
        <w:ind w:left="480" w:hangingChars="200" w:hanging="480"/>
      </w:pPr>
      <w:r>
        <w:rPr>
          <w:rFonts w:hint="eastAsia"/>
        </w:rPr>
        <w:t>１７</w:t>
      </w:r>
      <w:r w:rsidRPr="00E40A2A">
        <w:rPr>
          <w:rFonts w:hint="eastAsia"/>
        </w:rPr>
        <w:t xml:space="preserve">　当面、すべての奨学金の無利子化を国に要望すること。</w:t>
      </w:r>
    </w:p>
    <w:p w:rsidR="001E60AF" w:rsidRPr="00E40A2A" w:rsidRDefault="001E60AF" w:rsidP="001E60AF"/>
    <w:p w:rsidR="001E60AF" w:rsidRPr="00E40A2A" w:rsidRDefault="001E60AF" w:rsidP="001E60AF"/>
    <w:p w:rsidR="001E60AF" w:rsidRDefault="001E60AF" w:rsidP="001E60AF">
      <w:pPr>
        <w:rPr>
          <w:kern w:val="0"/>
        </w:rPr>
      </w:pPr>
      <w:r w:rsidRPr="00E40A2A">
        <w:rPr>
          <w:rFonts w:hint="eastAsia"/>
          <w:kern w:val="0"/>
        </w:rPr>
        <w:t xml:space="preserve">請　願　者　　</w:t>
      </w:r>
      <w:r>
        <w:rPr>
          <w:rFonts w:hint="eastAsia"/>
          <w:kern w:val="0"/>
        </w:rPr>
        <w:t>大阪市天王寺区東高津町７－１１　大阪府教育会館７０６</w:t>
      </w:r>
    </w:p>
    <w:p w:rsidR="001E60AF" w:rsidRDefault="001E60AF" w:rsidP="001E60AF">
      <w:pPr>
        <w:rPr>
          <w:kern w:val="0"/>
        </w:rPr>
      </w:pPr>
      <w:r>
        <w:rPr>
          <w:rFonts w:hint="eastAsia"/>
          <w:kern w:val="0"/>
        </w:rPr>
        <w:t xml:space="preserve">　　　　　　　　大阪教育５団体</w:t>
      </w:r>
    </w:p>
    <w:p w:rsidR="001E60AF" w:rsidRPr="00E40A2A" w:rsidRDefault="001E60AF" w:rsidP="001E60AF">
      <w:r>
        <w:rPr>
          <w:rFonts w:hint="eastAsia"/>
          <w:kern w:val="0"/>
        </w:rPr>
        <w:t xml:space="preserve">　　　　　　　　　事務局長　米　山　幸　治　ほか　１０６，０５６人</w:t>
      </w:r>
    </w:p>
    <w:p w:rsidR="001E60AF" w:rsidRPr="00E40A2A" w:rsidRDefault="001E60AF" w:rsidP="001E60AF"/>
    <w:p w:rsidR="001E60AF" w:rsidRPr="00E40A2A" w:rsidRDefault="001E60AF" w:rsidP="001E60AF">
      <w:r w:rsidRPr="001E60AF">
        <w:rPr>
          <w:rFonts w:hint="eastAsia"/>
          <w:spacing w:val="40"/>
          <w:kern w:val="0"/>
          <w:fitText w:val="1200" w:id="-1290047744"/>
        </w:rPr>
        <w:t>紹介議</w:t>
      </w:r>
      <w:r w:rsidRPr="001E60AF">
        <w:rPr>
          <w:rFonts w:hint="eastAsia"/>
          <w:kern w:val="0"/>
          <w:fitText w:val="1200" w:id="-1290047744"/>
        </w:rPr>
        <w:t>員</w:t>
      </w:r>
      <w:r w:rsidRPr="00E40A2A">
        <w:rPr>
          <w:rFonts w:hint="eastAsia"/>
        </w:rPr>
        <w:t xml:space="preserve">　　</w:t>
      </w:r>
      <w:r>
        <w:rPr>
          <w:rFonts w:hint="eastAsia"/>
        </w:rPr>
        <w:t>内　海　公　仁</w:t>
      </w:r>
    </w:p>
    <w:p w:rsidR="001E60AF" w:rsidRPr="00E40A2A" w:rsidRDefault="001E60AF" w:rsidP="001E60AF"/>
    <w:p w:rsidR="001E60AF" w:rsidRPr="001C7415" w:rsidRDefault="001E60AF" w:rsidP="001E60AF">
      <w:r w:rsidRPr="00E40A2A">
        <w:rPr>
          <w:rFonts w:hint="eastAsia"/>
          <w:kern w:val="0"/>
        </w:rPr>
        <w:t>受理年月日　　令和５</w:t>
      </w:r>
      <w:r>
        <w:rPr>
          <w:rFonts w:hint="eastAsia"/>
          <w:kern w:val="0"/>
        </w:rPr>
        <w:t>年３</w:t>
      </w:r>
      <w:r w:rsidRPr="00E40A2A">
        <w:rPr>
          <w:rFonts w:hint="eastAsia"/>
          <w:kern w:val="0"/>
        </w:rPr>
        <w:t>月</w:t>
      </w:r>
      <w:r>
        <w:rPr>
          <w:rFonts w:hint="eastAsia"/>
          <w:kern w:val="0"/>
        </w:rPr>
        <w:t>１</w:t>
      </w:r>
      <w:r w:rsidRPr="00E40A2A">
        <w:rPr>
          <w:rFonts w:hint="eastAsia"/>
          <w:kern w:val="0"/>
        </w:rPr>
        <w:t>日</w:t>
      </w:r>
    </w:p>
    <w:p w:rsidR="001E60AF" w:rsidRPr="001E60AF" w:rsidRDefault="001E60AF" w:rsidP="001C7415"/>
    <w:sectPr w:rsidR="001E60AF" w:rsidRPr="001E60AF" w:rsidSect="007578F0">
      <w:pgSz w:w="11906" w:h="16838" w:code="9"/>
      <w:pgMar w:top="1134" w:right="1134" w:bottom="1134" w:left="1134" w:header="851" w:footer="992" w:gutter="0"/>
      <w:cols w:space="425"/>
      <w:docGrid w:type="linesAndChar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3A9" w:rsidRDefault="002A53A9">
      <w:r>
        <w:separator/>
      </w:r>
    </w:p>
  </w:endnote>
  <w:endnote w:type="continuationSeparator" w:id="0">
    <w:p w:rsidR="002A53A9" w:rsidRDefault="002A5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3A9" w:rsidRDefault="002A53A9">
      <w:r>
        <w:separator/>
      </w:r>
    </w:p>
  </w:footnote>
  <w:footnote w:type="continuationSeparator" w:id="0">
    <w:p w:rsidR="002A53A9" w:rsidRDefault="002A5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656CE"/>
    <w:multiLevelType w:val="hybridMultilevel"/>
    <w:tmpl w:val="FB9C4F38"/>
    <w:lvl w:ilvl="0" w:tplc="69C8B7F6">
      <w:start w:val="1"/>
      <w:numFmt w:val="decimalEnclosedParen"/>
      <w:lvlText w:val="%1"/>
      <w:lvlJc w:val="left"/>
      <w:pPr>
        <w:ind w:left="860" w:hanging="360"/>
      </w:pPr>
      <w:rPr>
        <w:rFonts w:ascii="ＭＳ 明朝" w:eastAsia="Times New Roman" w:hAnsi="ＭＳ 明朝" w:hint="eastAsia"/>
      </w:rPr>
    </w:lvl>
    <w:lvl w:ilvl="1" w:tplc="04090017">
      <w:start w:val="1"/>
      <w:numFmt w:val="aiueoFullWidth"/>
      <w:lvlText w:val="(%2)"/>
      <w:lvlJc w:val="left"/>
      <w:pPr>
        <w:ind w:left="1340" w:hanging="420"/>
      </w:pPr>
    </w:lvl>
    <w:lvl w:ilvl="2" w:tplc="04090011">
      <w:start w:val="1"/>
      <w:numFmt w:val="decimalEnclosedCircle"/>
      <w:lvlText w:val="%3"/>
      <w:lvlJc w:val="left"/>
      <w:pPr>
        <w:ind w:left="1760" w:hanging="420"/>
      </w:pPr>
    </w:lvl>
    <w:lvl w:ilvl="3" w:tplc="0409000F">
      <w:start w:val="1"/>
      <w:numFmt w:val="decimal"/>
      <w:lvlText w:val="%4."/>
      <w:lvlJc w:val="left"/>
      <w:pPr>
        <w:ind w:left="2180" w:hanging="420"/>
      </w:pPr>
    </w:lvl>
    <w:lvl w:ilvl="4" w:tplc="04090017">
      <w:start w:val="1"/>
      <w:numFmt w:val="aiueoFullWidth"/>
      <w:lvlText w:val="(%5)"/>
      <w:lvlJc w:val="left"/>
      <w:pPr>
        <w:ind w:left="2600" w:hanging="420"/>
      </w:pPr>
    </w:lvl>
    <w:lvl w:ilvl="5" w:tplc="04090011">
      <w:start w:val="1"/>
      <w:numFmt w:val="decimalEnclosedCircle"/>
      <w:lvlText w:val="%6"/>
      <w:lvlJc w:val="left"/>
      <w:pPr>
        <w:ind w:left="3020" w:hanging="420"/>
      </w:pPr>
    </w:lvl>
    <w:lvl w:ilvl="6" w:tplc="0409000F">
      <w:start w:val="1"/>
      <w:numFmt w:val="decimal"/>
      <w:lvlText w:val="%7."/>
      <w:lvlJc w:val="left"/>
      <w:pPr>
        <w:ind w:left="3440" w:hanging="420"/>
      </w:pPr>
    </w:lvl>
    <w:lvl w:ilvl="7" w:tplc="04090017">
      <w:start w:val="1"/>
      <w:numFmt w:val="aiueoFullWidth"/>
      <w:lvlText w:val="(%8)"/>
      <w:lvlJc w:val="left"/>
      <w:pPr>
        <w:ind w:left="3860" w:hanging="420"/>
      </w:pPr>
    </w:lvl>
    <w:lvl w:ilvl="8" w:tplc="04090011">
      <w:start w:val="1"/>
      <w:numFmt w:val="decimalEnclosedCircle"/>
      <w:lvlText w:val="%9"/>
      <w:lvlJc w:val="left"/>
      <w:pPr>
        <w:ind w:left="42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130"/>
  <w:drawingGridVerticalSpacing w:val="177"/>
  <w:displayHorizontalDrawingGridEvery w:val="0"/>
  <w:displayVerticalDrawingGridEvery w:val="2"/>
  <w:characterSpacingControl w:val="doNotCompress"/>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6A"/>
    <w:rsid w:val="000216F3"/>
    <w:rsid w:val="00023E5D"/>
    <w:rsid w:val="00032277"/>
    <w:rsid w:val="0003256D"/>
    <w:rsid w:val="00035462"/>
    <w:rsid w:val="00037013"/>
    <w:rsid w:val="0004194D"/>
    <w:rsid w:val="00063422"/>
    <w:rsid w:val="00066327"/>
    <w:rsid w:val="00070FBC"/>
    <w:rsid w:val="00072B5B"/>
    <w:rsid w:val="000738F8"/>
    <w:rsid w:val="00073EA6"/>
    <w:rsid w:val="00083002"/>
    <w:rsid w:val="00083D25"/>
    <w:rsid w:val="00091046"/>
    <w:rsid w:val="00097337"/>
    <w:rsid w:val="000A0633"/>
    <w:rsid w:val="000A1409"/>
    <w:rsid w:val="000A2DD8"/>
    <w:rsid w:val="000B351C"/>
    <w:rsid w:val="000B5117"/>
    <w:rsid w:val="000B5AD3"/>
    <w:rsid w:val="000B6272"/>
    <w:rsid w:val="000B6D9F"/>
    <w:rsid w:val="000C2572"/>
    <w:rsid w:val="000C2790"/>
    <w:rsid w:val="000C7119"/>
    <w:rsid w:val="000D569C"/>
    <w:rsid w:val="000D5AC8"/>
    <w:rsid w:val="000D5F3E"/>
    <w:rsid w:val="000D71D4"/>
    <w:rsid w:val="000E699F"/>
    <w:rsid w:val="000F0787"/>
    <w:rsid w:val="000F55B7"/>
    <w:rsid w:val="00101E6A"/>
    <w:rsid w:val="0010525E"/>
    <w:rsid w:val="00105612"/>
    <w:rsid w:val="00111A2F"/>
    <w:rsid w:val="00117143"/>
    <w:rsid w:val="00127F35"/>
    <w:rsid w:val="001325CE"/>
    <w:rsid w:val="001343B5"/>
    <w:rsid w:val="00135E48"/>
    <w:rsid w:val="00136FB5"/>
    <w:rsid w:val="001412CA"/>
    <w:rsid w:val="001422B0"/>
    <w:rsid w:val="001441DC"/>
    <w:rsid w:val="00152BA5"/>
    <w:rsid w:val="001532DD"/>
    <w:rsid w:val="00156D69"/>
    <w:rsid w:val="00163052"/>
    <w:rsid w:val="00163F87"/>
    <w:rsid w:val="001647F3"/>
    <w:rsid w:val="001670AC"/>
    <w:rsid w:val="00170241"/>
    <w:rsid w:val="00170EDB"/>
    <w:rsid w:val="00173D2D"/>
    <w:rsid w:val="0017603E"/>
    <w:rsid w:val="00176ECF"/>
    <w:rsid w:val="00177AD0"/>
    <w:rsid w:val="00191253"/>
    <w:rsid w:val="001A5CA0"/>
    <w:rsid w:val="001A6691"/>
    <w:rsid w:val="001A7B2A"/>
    <w:rsid w:val="001B6482"/>
    <w:rsid w:val="001B7A07"/>
    <w:rsid w:val="001C0C9B"/>
    <w:rsid w:val="001C7415"/>
    <w:rsid w:val="001C7D44"/>
    <w:rsid w:val="001D3099"/>
    <w:rsid w:val="001D515E"/>
    <w:rsid w:val="001D6E2E"/>
    <w:rsid w:val="001D7DFB"/>
    <w:rsid w:val="001E141E"/>
    <w:rsid w:val="001E176A"/>
    <w:rsid w:val="001E49B9"/>
    <w:rsid w:val="001E60AF"/>
    <w:rsid w:val="001E6FE0"/>
    <w:rsid w:val="001F5E77"/>
    <w:rsid w:val="002068DE"/>
    <w:rsid w:val="0021346D"/>
    <w:rsid w:val="00220FD3"/>
    <w:rsid w:val="0022549B"/>
    <w:rsid w:val="00240D04"/>
    <w:rsid w:val="00254301"/>
    <w:rsid w:val="00254BD2"/>
    <w:rsid w:val="00256B22"/>
    <w:rsid w:val="00260DB1"/>
    <w:rsid w:val="00271CC2"/>
    <w:rsid w:val="002722D9"/>
    <w:rsid w:val="00275009"/>
    <w:rsid w:val="00296BD3"/>
    <w:rsid w:val="00297326"/>
    <w:rsid w:val="002A53A9"/>
    <w:rsid w:val="002B55FF"/>
    <w:rsid w:val="002D4A9A"/>
    <w:rsid w:val="002D7766"/>
    <w:rsid w:val="002E3C39"/>
    <w:rsid w:val="002E72E3"/>
    <w:rsid w:val="002F2477"/>
    <w:rsid w:val="002F26DE"/>
    <w:rsid w:val="002F2F7C"/>
    <w:rsid w:val="002F5BBE"/>
    <w:rsid w:val="00301536"/>
    <w:rsid w:val="0030204A"/>
    <w:rsid w:val="00302DD7"/>
    <w:rsid w:val="003036FA"/>
    <w:rsid w:val="00312F6B"/>
    <w:rsid w:val="0031490B"/>
    <w:rsid w:val="00325052"/>
    <w:rsid w:val="00327C98"/>
    <w:rsid w:val="00331232"/>
    <w:rsid w:val="003331DB"/>
    <w:rsid w:val="00335E6F"/>
    <w:rsid w:val="003508AB"/>
    <w:rsid w:val="00350B9C"/>
    <w:rsid w:val="00350BE4"/>
    <w:rsid w:val="00353D0F"/>
    <w:rsid w:val="00361A47"/>
    <w:rsid w:val="00363F25"/>
    <w:rsid w:val="00375FC2"/>
    <w:rsid w:val="0038395F"/>
    <w:rsid w:val="003901E7"/>
    <w:rsid w:val="003A0043"/>
    <w:rsid w:val="003B3802"/>
    <w:rsid w:val="003C0117"/>
    <w:rsid w:val="003C013B"/>
    <w:rsid w:val="003C5240"/>
    <w:rsid w:val="003D67AE"/>
    <w:rsid w:val="003E254A"/>
    <w:rsid w:val="003E41D1"/>
    <w:rsid w:val="003E517D"/>
    <w:rsid w:val="003F7C0E"/>
    <w:rsid w:val="00407763"/>
    <w:rsid w:val="00407AC0"/>
    <w:rsid w:val="004151C4"/>
    <w:rsid w:val="004179E5"/>
    <w:rsid w:val="0042332F"/>
    <w:rsid w:val="00436AC8"/>
    <w:rsid w:val="0044005D"/>
    <w:rsid w:val="0044569B"/>
    <w:rsid w:val="0044604B"/>
    <w:rsid w:val="00454A7F"/>
    <w:rsid w:val="004619CD"/>
    <w:rsid w:val="00462E6E"/>
    <w:rsid w:val="00472615"/>
    <w:rsid w:val="00475EE7"/>
    <w:rsid w:val="00477E43"/>
    <w:rsid w:val="00477E6D"/>
    <w:rsid w:val="00486969"/>
    <w:rsid w:val="00491DCB"/>
    <w:rsid w:val="004938AF"/>
    <w:rsid w:val="00493F13"/>
    <w:rsid w:val="004940E7"/>
    <w:rsid w:val="00496B83"/>
    <w:rsid w:val="00496FF8"/>
    <w:rsid w:val="004A5D45"/>
    <w:rsid w:val="004C60CB"/>
    <w:rsid w:val="004D5468"/>
    <w:rsid w:val="004E0A0C"/>
    <w:rsid w:val="004E1DFE"/>
    <w:rsid w:val="004E200A"/>
    <w:rsid w:val="004E6164"/>
    <w:rsid w:val="004E78CB"/>
    <w:rsid w:val="004F44EB"/>
    <w:rsid w:val="004F691E"/>
    <w:rsid w:val="004F6EAE"/>
    <w:rsid w:val="0050123D"/>
    <w:rsid w:val="0050243A"/>
    <w:rsid w:val="00510B3F"/>
    <w:rsid w:val="005119F1"/>
    <w:rsid w:val="005168B6"/>
    <w:rsid w:val="00517BD2"/>
    <w:rsid w:val="00520D68"/>
    <w:rsid w:val="005211D7"/>
    <w:rsid w:val="00522856"/>
    <w:rsid w:val="005258AC"/>
    <w:rsid w:val="0053388B"/>
    <w:rsid w:val="00534B6E"/>
    <w:rsid w:val="005374E6"/>
    <w:rsid w:val="005400CA"/>
    <w:rsid w:val="00542D55"/>
    <w:rsid w:val="00560880"/>
    <w:rsid w:val="005677BF"/>
    <w:rsid w:val="005716FF"/>
    <w:rsid w:val="005720FE"/>
    <w:rsid w:val="00572143"/>
    <w:rsid w:val="00573F2C"/>
    <w:rsid w:val="0057433E"/>
    <w:rsid w:val="0057497E"/>
    <w:rsid w:val="00583A9D"/>
    <w:rsid w:val="00586106"/>
    <w:rsid w:val="005903A4"/>
    <w:rsid w:val="005A2B62"/>
    <w:rsid w:val="005A4BDE"/>
    <w:rsid w:val="005A6661"/>
    <w:rsid w:val="005B0A9F"/>
    <w:rsid w:val="005B1EA8"/>
    <w:rsid w:val="005B738A"/>
    <w:rsid w:val="005C2B2A"/>
    <w:rsid w:val="005C381B"/>
    <w:rsid w:val="005C7E92"/>
    <w:rsid w:val="005D01CF"/>
    <w:rsid w:val="005D2330"/>
    <w:rsid w:val="005D471B"/>
    <w:rsid w:val="005D64D8"/>
    <w:rsid w:val="005D669E"/>
    <w:rsid w:val="005E055B"/>
    <w:rsid w:val="005F0AAE"/>
    <w:rsid w:val="005F12FB"/>
    <w:rsid w:val="005F5401"/>
    <w:rsid w:val="0060518E"/>
    <w:rsid w:val="0061481F"/>
    <w:rsid w:val="006176D4"/>
    <w:rsid w:val="00621039"/>
    <w:rsid w:val="00622146"/>
    <w:rsid w:val="00622C55"/>
    <w:rsid w:val="0062426A"/>
    <w:rsid w:val="006317FC"/>
    <w:rsid w:val="006407B5"/>
    <w:rsid w:val="00642839"/>
    <w:rsid w:val="0064756B"/>
    <w:rsid w:val="006707CF"/>
    <w:rsid w:val="00670C57"/>
    <w:rsid w:val="006A22FB"/>
    <w:rsid w:val="006A2CF9"/>
    <w:rsid w:val="006A3F52"/>
    <w:rsid w:val="006A5CE3"/>
    <w:rsid w:val="006B2A1A"/>
    <w:rsid w:val="006B48AE"/>
    <w:rsid w:val="006C2CA5"/>
    <w:rsid w:val="006C5983"/>
    <w:rsid w:val="006D5468"/>
    <w:rsid w:val="006E6C11"/>
    <w:rsid w:val="006E7F4B"/>
    <w:rsid w:val="0071414C"/>
    <w:rsid w:val="00715646"/>
    <w:rsid w:val="00716C58"/>
    <w:rsid w:val="00717C88"/>
    <w:rsid w:val="00730505"/>
    <w:rsid w:val="00731427"/>
    <w:rsid w:val="007336EE"/>
    <w:rsid w:val="007358E1"/>
    <w:rsid w:val="007410C4"/>
    <w:rsid w:val="00742539"/>
    <w:rsid w:val="00745E2D"/>
    <w:rsid w:val="0075220E"/>
    <w:rsid w:val="007578F0"/>
    <w:rsid w:val="00761E73"/>
    <w:rsid w:val="00763673"/>
    <w:rsid w:val="00770111"/>
    <w:rsid w:val="0077418C"/>
    <w:rsid w:val="007744FB"/>
    <w:rsid w:val="0078250F"/>
    <w:rsid w:val="00783B27"/>
    <w:rsid w:val="007860E1"/>
    <w:rsid w:val="00794783"/>
    <w:rsid w:val="007A468C"/>
    <w:rsid w:val="007A75B9"/>
    <w:rsid w:val="007B04A0"/>
    <w:rsid w:val="007B55DE"/>
    <w:rsid w:val="007D1E37"/>
    <w:rsid w:val="007D4A82"/>
    <w:rsid w:val="007D6A0A"/>
    <w:rsid w:val="007E3996"/>
    <w:rsid w:val="007E5338"/>
    <w:rsid w:val="007F0A92"/>
    <w:rsid w:val="007F2EF9"/>
    <w:rsid w:val="00801A10"/>
    <w:rsid w:val="008049F7"/>
    <w:rsid w:val="00814900"/>
    <w:rsid w:val="00814B86"/>
    <w:rsid w:val="008150B9"/>
    <w:rsid w:val="00821B33"/>
    <w:rsid w:val="00822A62"/>
    <w:rsid w:val="00832142"/>
    <w:rsid w:val="00835427"/>
    <w:rsid w:val="00835F94"/>
    <w:rsid w:val="0083775D"/>
    <w:rsid w:val="00840D24"/>
    <w:rsid w:val="0084593E"/>
    <w:rsid w:val="0084638D"/>
    <w:rsid w:val="0085558A"/>
    <w:rsid w:val="0087619E"/>
    <w:rsid w:val="008861FA"/>
    <w:rsid w:val="00896F55"/>
    <w:rsid w:val="008970D0"/>
    <w:rsid w:val="008975B3"/>
    <w:rsid w:val="008A063C"/>
    <w:rsid w:val="008A0D69"/>
    <w:rsid w:val="008A1B51"/>
    <w:rsid w:val="008A5325"/>
    <w:rsid w:val="008A7B3A"/>
    <w:rsid w:val="008B2CC8"/>
    <w:rsid w:val="008C3816"/>
    <w:rsid w:val="008D4ADB"/>
    <w:rsid w:val="008E7E4D"/>
    <w:rsid w:val="008F228D"/>
    <w:rsid w:val="00900944"/>
    <w:rsid w:val="0090132B"/>
    <w:rsid w:val="00904343"/>
    <w:rsid w:val="00906FC0"/>
    <w:rsid w:val="00916739"/>
    <w:rsid w:val="00916F56"/>
    <w:rsid w:val="00921509"/>
    <w:rsid w:val="0092556A"/>
    <w:rsid w:val="00927E41"/>
    <w:rsid w:val="00927EEF"/>
    <w:rsid w:val="00930EA9"/>
    <w:rsid w:val="009329F8"/>
    <w:rsid w:val="009424F3"/>
    <w:rsid w:val="00945435"/>
    <w:rsid w:val="00953D42"/>
    <w:rsid w:val="00960B5A"/>
    <w:rsid w:val="009633F5"/>
    <w:rsid w:val="00967A60"/>
    <w:rsid w:val="009729A7"/>
    <w:rsid w:val="0097350D"/>
    <w:rsid w:val="00974DE4"/>
    <w:rsid w:val="00977A20"/>
    <w:rsid w:val="00983420"/>
    <w:rsid w:val="00984C0F"/>
    <w:rsid w:val="0099322E"/>
    <w:rsid w:val="00994E83"/>
    <w:rsid w:val="00997E26"/>
    <w:rsid w:val="009A4D91"/>
    <w:rsid w:val="009A7ED8"/>
    <w:rsid w:val="009B0112"/>
    <w:rsid w:val="009B53C2"/>
    <w:rsid w:val="009C4CA3"/>
    <w:rsid w:val="009D01AA"/>
    <w:rsid w:val="009D3F06"/>
    <w:rsid w:val="009E05FE"/>
    <w:rsid w:val="009E545E"/>
    <w:rsid w:val="009F2DD4"/>
    <w:rsid w:val="009F2EE9"/>
    <w:rsid w:val="00A0651C"/>
    <w:rsid w:val="00A07367"/>
    <w:rsid w:val="00A1276E"/>
    <w:rsid w:val="00A14C07"/>
    <w:rsid w:val="00A15C54"/>
    <w:rsid w:val="00A16B94"/>
    <w:rsid w:val="00A31054"/>
    <w:rsid w:val="00A33246"/>
    <w:rsid w:val="00A347E1"/>
    <w:rsid w:val="00A46DC6"/>
    <w:rsid w:val="00A471D5"/>
    <w:rsid w:val="00A4767B"/>
    <w:rsid w:val="00A5472C"/>
    <w:rsid w:val="00A61B9E"/>
    <w:rsid w:val="00A62F57"/>
    <w:rsid w:val="00A65560"/>
    <w:rsid w:val="00A70765"/>
    <w:rsid w:val="00A760B7"/>
    <w:rsid w:val="00A76610"/>
    <w:rsid w:val="00A872BB"/>
    <w:rsid w:val="00A919B7"/>
    <w:rsid w:val="00A94464"/>
    <w:rsid w:val="00A95708"/>
    <w:rsid w:val="00A95C0A"/>
    <w:rsid w:val="00A96644"/>
    <w:rsid w:val="00A9692E"/>
    <w:rsid w:val="00A96FC9"/>
    <w:rsid w:val="00A9749A"/>
    <w:rsid w:val="00AA08B7"/>
    <w:rsid w:val="00AA510A"/>
    <w:rsid w:val="00AB7368"/>
    <w:rsid w:val="00AC2962"/>
    <w:rsid w:val="00AC3F5A"/>
    <w:rsid w:val="00AC5EDA"/>
    <w:rsid w:val="00AC610B"/>
    <w:rsid w:val="00AD3F5D"/>
    <w:rsid w:val="00AD6A28"/>
    <w:rsid w:val="00B03579"/>
    <w:rsid w:val="00B07183"/>
    <w:rsid w:val="00B12D24"/>
    <w:rsid w:val="00B14235"/>
    <w:rsid w:val="00B175AA"/>
    <w:rsid w:val="00B2492E"/>
    <w:rsid w:val="00B34920"/>
    <w:rsid w:val="00B40127"/>
    <w:rsid w:val="00B43B4F"/>
    <w:rsid w:val="00B44A48"/>
    <w:rsid w:val="00B44C25"/>
    <w:rsid w:val="00B50B24"/>
    <w:rsid w:val="00B53540"/>
    <w:rsid w:val="00B6039D"/>
    <w:rsid w:val="00B61AF1"/>
    <w:rsid w:val="00B63AE7"/>
    <w:rsid w:val="00B6538C"/>
    <w:rsid w:val="00B7029D"/>
    <w:rsid w:val="00B710B3"/>
    <w:rsid w:val="00B72406"/>
    <w:rsid w:val="00B72C6E"/>
    <w:rsid w:val="00B76823"/>
    <w:rsid w:val="00B76E4E"/>
    <w:rsid w:val="00B80527"/>
    <w:rsid w:val="00B8352B"/>
    <w:rsid w:val="00B91064"/>
    <w:rsid w:val="00B92574"/>
    <w:rsid w:val="00B926A2"/>
    <w:rsid w:val="00B941C6"/>
    <w:rsid w:val="00B97253"/>
    <w:rsid w:val="00B97755"/>
    <w:rsid w:val="00BA18CF"/>
    <w:rsid w:val="00BA4F66"/>
    <w:rsid w:val="00BA5700"/>
    <w:rsid w:val="00BB0D74"/>
    <w:rsid w:val="00BB6B90"/>
    <w:rsid w:val="00BC54E5"/>
    <w:rsid w:val="00BD16F9"/>
    <w:rsid w:val="00BD2443"/>
    <w:rsid w:val="00BD3BFF"/>
    <w:rsid w:val="00BD6C47"/>
    <w:rsid w:val="00BD7D91"/>
    <w:rsid w:val="00BE1176"/>
    <w:rsid w:val="00BE1E87"/>
    <w:rsid w:val="00BE6275"/>
    <w:rsid w:val="00BE6E52"/>
    <w:rsid w:val="00BF36F9"/>
    <w:rsid w:val="00BF3F58"/>
    <w:rsid w:val="00C04007"/>
    <w:rsid w:val="00C06395"/>
    <w:rsid w:val="00C142FC"/>
    <w:rsid w:val="00C1498C"/>
    <w:rsid w:val="00C15BC1"/>
    <w:rsid w:val="00C235D0"/>
    <w:rsid w:val="00C4453F"/>
    <w:rsid w:val="00C51141"/>
    <w:rsid w:val="00C61DCA"/>
    <w:rsid w:val="00C744ED"/>
    <w:rsid w:val="00C7646C"/>
    <w:rsid w:val="00C77D43"/>
    <w:rsid w:val="00C8262E"/>
    <w:rsid w:val="00C84E0A"/>
    <w:rsid w:val="00C90708"/>
    <w:rsid w:val="00C93CC4"/>
    <w:rsid w:val="00C94FBA"/>
    <w:rsid w:val="00CA194A"/>
    <w:rsid w:val="00CC7595"/>
    <w:rsid w:val="00CD02F2"/>
    <w:rsid w:val="00CD1596"/>
    <w:rsid w:val="00CD5AB5"/>
    <w:rsid w:val="00CD664F"/>
    <w:rsid w:val="00CD72A6"/>
    <w:rsid w:val="00CE1C53"/>
    <w:rsid w:val="00CE2C0B"/>
    <w:rsid w:val="00CE2C54"/>
    <w:rsid w:val="00CE2D14"/>
    <w:rsid w:val="00CE6708"/>
    <w:rsid w:val="00CE7DCE"/>
    <w:rsid w:val="00CF1EB5"/>
    <w:rsid w:val="00CF3636"/>
    <w:rsid w:val="00D05D5C"/>
    <w:rsid w:val="00D106A4"/>
    <w:rsid w:val="00D16307"/>
    <w:rsid w:val="00D16EE4"/>
    <w:rsid w:val="00D1714F"/>
    <w:rsid w:val="00D24EE2"/>
    <w:rsid w:val="00D26018"/>
    <w:rsid w:val="00D44CF2"/>
    <w:rsid w:val="00D462F1"/>
    <w:rsid w:val="00D50321"/>
    <w:rsid w:val="00D541A0"/>
    <w:rsid w:val="00D62F25"/>
    <w:rsid w:val="00D659D0"/>
    <w:rsid w:val="00D659D3"/>
    <w:rsid w:val="00D7574F"/>
    <w:rsid w:val="00D77F46"/>
    <w:rsid w:val="00D81670"/>
    <w:rsid w:val="00D816CB"/>
    <w:rsid w:val="00D81A56"/>
    <w:rsid w:val="00D97A60"/>
    <w:rsid w:val="00DA3F38"/>
    <w:rsid w:val="00DA5505"/>
    <w:rsid w:val="00DC4366"/>
    <w:rsid w:val="00DC43DF"/>
    <w:rsid w:val="00DC4D64"/>
    <w:rsid w:val="00DC6781"/>
    <w:rsid w:val="00DD2328"/>
    <w:rsid w:val="00DD451A"/>
    <w:rsid w:val="00DE1D3B"/>
    <w:rsid w:val="00DE2E4B"/>
    <w:rsid w:val="00DE75E8"/>
    <w:rsid w:val="00DF20F0"/>
    <w:rsid w:val="00DF222A"/>
    <w:rsid w:val="00DF6AB5"/>
    <w:rsid w:val="00E10B3D"/>
    <w:rsid w:val="00E3561B"/>
    <w:rsid w:val="00E43601"/>
    <w:rsid w:val="00E5328D"/>
    <w:rsid w:val="00E564F3"/>
    <w:rsid w:val="00E701CC"/>
    <w:rsid w:val="00E72D71"/>
    <w:rsid w:val="00E742EF"/>
    <w:rsid w:val="00E778BD"/>
    <w:rsid w:val="00E85D12"/>
    <w:rsid w:val="00E87821"/>
    <w:rsid w:val="00E94E19"/>
    <w:rsid w:val="00EA2771"/>
    <w:rsid w:val="00EA338D"/>
    <w:rsid w:val="00EB02BB"/>
    <w:rsid w:val="00EB2732"/>
    <w:rsid w:val="00EC67E0"/>
    <w:rsid w:val="00EC746A"/>
    <w:rsid w:val="00EE1C17"/>
    <w:rsid w:val="00EE23EC"/>
    <w:rsid w:val="00EE32AA"/>
    <w:rsid w:val="00EE3E32"/>
    <w:rsid w:val="00EE5287"/>
    <w:rsid w:val="00EF5756"/>
    <w:rsid w:val="00EF7145"/>
    <w:rsid w:val="00EF7BC1"/>
    <w:rsid w:val="00F0401B"/>
    <w:rsid w:val="00F06AC4"/>
    <w:rsid w:val="00F12276"/>
    <w:rsid w:val="00F15FBC"/>
    <w:rsid w:val="00F222C0"/>
    <w:rsid w:val="00F34D9B"/>
    <w:rsid w:val="00F368A2"/>
    <w:rsid w:val="00F40427"/>
    <w:rsid w:val="00F41650"/>
    <w:rsid w:val="00F41E71"/>
    <w:rsid w:val="00F450CD"/>
    <w:rsid w:val="00F45715"/>
    <w:rsid w:val="00F539B7"/>
    <w:rsid w:val="00F55EF4"/>
    <w:rsid w:val="00F62740"/>
    <w:rsid w:val="00F73AA5"/>
    <w:rsid w:val="00F74349"/>
    <w:rsid w:val="00F74FB2"/>
    <w:rsid w:val="00F812D5"/>
    <w:rsid w:val="00F841C1"/>
    <w:rsid w:val="00F85370"/>
    <w:rsid w:val="00F8618B"/>
    <w:rsid w:val="00F9113B"/>
    <w:rsid w:val="00F92F36"/>
    <w:rsid w:val="00FA3A9F"/>
    <w:rsid w:val="00FA6642"/>
    <w:rsid w:val="00FC0003"/>
    <w:rsid w:val="00FC2FE1"/>
    <w:rsid w:val="00FD085E"/>
    <w:rsid w:val="00FD4DC4"/>
    <w:rsid w:val="00FD77DC"/>
    <w:rsid w:val="00FE4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8F0"/>
    <w:pPr>
      <w:widowControl w:val="0"/>
      <w:jc w:val="both"/>
    </w:pPr>
    <w:rPr>
      <w:rFonts w:ascii="ＭＳ 明朝"/>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16F56"/>
    <w:rPr>
      <w:rFonts w:ascii="Arial" w:eastAsia="ＭＳ ゴシック" w:hAnsi="Arial"/>
      <w:sz w:val="18"/>
      <w:szCs w:val="18"/>
    </w:rPr>
  </w:style>
  <w:style w:type="table" w:styleId="a4">
    <w:name w:val="Table Grid"/>
    <w:basedOn w:val="a1"/>
    <w:rsid w:val="005716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rsid w:val="00C77D43"/>
    <w:pPr>
      <w:jc w:val="center"/>
    </w:pPr>
    <w:rPr>
      <w:kern w:val="0"/>
      <w:szCs w:val="24"/>
    </w:rPr>
  </w:style>
  <w:style w:type="paragraph" w:styleId="a7">
    <w:name w:val="Closing"/>
    <w:basedOn w:val="a"/>
    <w:rsid w:val="00A4767B"/>
    <w:pPr>
      <w:autoSpaceDE w:val="0"/>
      <w:autoSpaceDN w:val="0"/>
      <w:spacing w:line="249" w:lineRule="atLeast"/>
      <w:jc w:val="right"/>
    </w:pPr>
    <w:rPr>
      <w:kern w:val="0"/>
      <w:szCs w:val="24"/>
    </w:rPr>
  </w:style>
  <w:style w:type="paragraph" w:styleId="a8">
    <w:name w:val="header"/>
    <w:basedOn w:val="a"/>
    <w:link w:val="a9"/>
    <w:rsid w:val="000D71D4"/>
    <w:pPr>
      <w:tabs>
        <w:tab w:val="center" w:pos="4252"/>
        <w:tab w:val="right" w:pos="8504"/>
      </w:tabs>
      <w:snapToGrid w:val="0"/>
    </w:pPr>
  </w:style>
  <w:style w:type="character" w:customStyle="1" w:styleId="a9">
    <w:name w:val="ヘッダー (文字)"/>
    <w:link w:val="a8"/>
    <w:rsid w:val="000D71D4"/>
    <w:rPr>
      <w:kern w:val="2"/>
      <w:sz w:val="26"/>
      <w:szCs w:val="26"/>
    </w:rPr>
  </w:style>
  <w:style w:type="paragraph" w:styleId="aa">
    <w:name w:val="footer"/>
    <w:basedOn w:val="a"/>
    <w:link w:val="ab"/>
    <w:rsid w:val="000D71D4"/>
    <w:pPr>
      <w:tabs>
        <w:tab w:val="center" w:pos="4252"/>
        <w:tab w:val="right" w:pos="8504"/>
      </w:tabs>
      <w:snapToGrid w:val="0"/>
    </w:pPr>
  </w:style>
  <w:style w:type="character" w:customStyle="1" w:styleId="ab">
    <w:name w:val="フッター (文字)"/>
    <w:link w:val="aa"/>
    <w:rsid w:val="000D71D4"/>
    <w:rPr>
      <w:kern w:val="2"/>
      <w:sz w:val="26"/>
      <w:szCs w:val="26"/>
    </w:rPr>
  </w:style>
  <w:style w:type="character" w:customStyle="1" w:styleId="a6">
    <w:name w:val="記 (文字)"/>
    <w:link w:val="a5"/>
    <w:rsid w:val="00960B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06">
      <w:bodyDiv w:val="1"/>
      <w:marLeft w:val="0"/>
      <w:marRight w:val="0"/>
      <w:marTop w:val="0"/>
      <w:marBottom w:val="0"/>
      <w:divBdr>
        <w:top w:val="none" w:sz="0" w:space="0" w:color="auto"/>
        <w:left w:val="none" w:sz="0" w:space="0" w:color="auto"/>
        <w:bottom w:val="none" w:sz="0" w:space="0" w:color="auto"/>
        <w:right w:val="none" w:sz="0" w:space="0" w:color="auto"/>
      </w:divBdr>
    </w:div>
    <w:div w:id="32538075">
      <w:bodyDiv w:val="1"/>
      <w:marLeft w:val="0"/>
      <w:marRight w:val="0"/>
      <w:marTop w:val="0"/>
      <w:marBottom w:val="0"/>
      <w:divBdr>
        <w:top w:val="none" w:sz="0" w:space="0" w:color="auto"/>
        <w:left w:val="none" w:sz="0" w:space="0" w:color="auto"/>
        <w:bottom w:val="none" w:sz="0" w:space="0" w:color="auto"/>
        <w:right w:val="none" w:sz="0" w:space="0" w:color="auto"/>
      </w:divBdr>
    </w:div>
    <w:div w:id="111289027">
      <w:bodyDiv w:val="1"/>
      <w:marLeft w:val="0"/>
      <w:marRight w:val="0"/>
      <w:marTop w:val="0"/>
      <w:marBottom w:val="0"/>
      <w:divBdr>
        <w:top w:val="none" w:sz="0" w:space="0" w:color="auto"/>
        <w:left w:val="none" w:sz="0" w:space="0" w:color="auto"/>
        <w:bottom w:val="none" w:sz="0" w:space="0" w:color="auto"/>
        <w:right w:val="none" w:sz="0" w:space="0" w:color="auto"/>
      </w:divBdr>
    </w:div>
    <w:div w:id="253973261">
      <w:bodyDiv w:val="1"/>
      <w:marLeft w:val="0"/>
      <w:marRight w:val="0"/>
      <w:marTop w:val="0"/>
      <w:marBottom w:val="0"/>
      <w:divBdr>
        <w:top w:val="none" w:sz="0" w:space="0" w:color="auto"/>
        <w:left w:val="none" w:sz="0" w:space="0" w:color="auto"/>
        <w:bottom w:val="none" w:sz="0" w:space="0" w:color="auto"/>
        <w:right w:val="none" w:sz="0" w:space="0" w:color="auto"/>
      </w:divBdr>
    </w:div>
    <w:div w:id="772477438">
      <w:bodyDiv w:val="1"/>
      <w:marLeft w:val="0"/>
      <w:marRight w:val="0"/>
      <w:marTop w:val="0"/>
      <w:marBottom w:val="0"/>
      <w:divBdr>
        <w:top w:val="none" w:sz="0" w:space="0" w:color="auto"/>
        <w:left w:val="none" w:sz="0" w:space="0" w:color="auto"/>
        <w:bottom w:val="none" w:sz="0" w:space="0" w:color="auto"/>
        <w:right w:val="none" w:sz="0" w:space="0" w:color="auto"/>
      </w:divBdr>
    </w:div>
    <w:div w:id="856770296">
      <w:bodyDiv w:val="1"/>
      <w:marLeft w:val="0"/>
      <w:marRight w:val="0"/>
      <w:marTop w:val="0"/>
      <w:marBottom w:val="0"/>
      <w:divBdr>
        <w:top w:val="none" w:sz="0" w:space="0" w:color="auto"/>
        <w:left w:val="none" w:sz="0" w:space="0" w:color="auto"/>
        <w:bottom w:val="none" w:sz="0" w:space="0" w:color="auto"/>
        <w:right w:val="none" w:sz="0" w:space="0" w:color="auto"/>
      </w:divBdr>
    </w:div>
    <w:div w:id="935291097">
      <w:bodyDiv w:val="1"/>
      <w:marLeft w:val="0"/>
      <w:marRight w:val="0"/>
      <w:marTop w:val="0"/>
      <w:marBottom w:val="0"/>
      <w:divBdr>
        <w:top w:val="none" w:sz="0" w:space="0" w:color="auto"/>
        <w:left w:val="none" w:sz="0" w:space="0" w:color="auto"/>
        <w:bottom w:val="none" w:sz="0" w:space="0" w:color="auto"/>
        <w:right w:val="none" w:sz="0" w:space="0" w:color="auto"/>
      </w:divBdr>
    </w:div>
    <w:div w:id="1075476078">
      <w:bodyDiv w:val="1"/>
      <w:marLeft w:val="0"/>
      <w:marRight w:val="0"/>
      <w:marTop w:val="0"/>
      <w:marBottom w:val="0"/>
      <w:divBdr>
        <w:top w:val="none" w:sz="0" w:space="0" w:color="auto"/>
        <w:left w:val="none" w:sz="0" w:space="0" w:color="auto"/>
        <w:bottom w:val="none" w:sz="0" w:space="0" w:color="auto"/>
        <w:right w:val="none" w:sz="0" w:space="0" w:color="auto"/>
      </w:divBdr>
    </w:div>
    <w:div w:id="1339162672">
      <w:bodyDiv w:val="1"/>
      <w:marLeft w:val="0"/>
      <w:marRight w:val="0"/>
      <w:marTop w:val="0"/>
      <w:marBottom w:val="0"/>
      <w:divBdr>
        <w:top w:val="none" w:sz="0" w:space="0" w:color="auto"/>
        <w:left w:val="none" w:sz="0" w:space="0" w:color="auto"/>
        <w:bottom w:val="none" w:sz="0" w:space="0" w:color="auto"/>
        <w:right w:val="none" w:sz="0" w:space="0" w:color="auto"/>
      </w:divBdr>
    </w:div>
    <w:div w:id="1360279682">
      <w:bodyDiv w:val="1"/>
      <w:marLeft w:val="0"/>
      <w:marRight w:val="0"/>
      <w:marTop w:val="0"/>
      <w:marBottom w:val="0"/>
      <w:divBdr>
        <w:top w:val="none" w:sz="0" w:space="0" w:color="auto"/>
        <w:left w:val="none" w:sz="0" w:space="0" w:color="auto"/>
        <w:bottom w:val="none" w:sz="0" w:space="0" w:color="auto"/>
        <w:right w:val="none" w:sz="0" w:space="0" w:color="auto"/>
      </w:divBdr>
    </w:div>
    <w:div w:id="1407190765">
      <w:bodyDiv w:val="1"/>
      <w:marLeft w:val="0"/>
      <w:marRight w:val="0"/>
      <w:marTop w:val="0"/>
      <w:marBottom w:val="0"/>
      <w:divBdr>
        <w:top w:val="none" w:sz="0" w:space="0" w:color="auto"/>
        <w:left w:val="none" w:sz="0" w:space="0" w:color="auto"/>
        <w:bottom w:val="none" w:sz="0" w:space="0" w:color="auto"/>
        <w:right w:val="none" w:sz="0" w:space="0" w:color="auto"/>
      </w:divBdr>
    </w:div>
    <w:div w:id="1999460061">
      <w:bodyDiv w:val="1"/>
      <w:marLeft w:val="0"/>
      <w:marRight w:val="0"/>
      <w:marTop w:val="0"/>
      <w:marBottom w:val="0"/>
      <w:divBdr>
        <w:top w:val="none" w:sz="0" w:space="0" w:color="auto"/>
        <w:left w:val="none" w:sz="0" w:space="0" w:color="auto"/>
        <w:bottom w:val="none" w:sz="0" w:space="0" w:color="auto"/>
        <w:right w:val="none" w:sz="0" w:space="0" w:color="auto"/>
      </w:divBdr>
    </w:div>
    <w:div w:id="209639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E9B68-797D-4700-A962-349C81927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765</Words>
  <Characters>4363</Characters>
  <Application>Microsoft Office Word</Application>
  <DocSecurity>0</DocSecurity>
  <Lines>36</Lines>
  <Paragraphs>10</Paragraphs>
  <ScaleCrop>false</ScaleCrop>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2023-03-03T05:23:00Z</dcterms:created>
  <dcterms:modified xsi:type="dcterms:W3CDTF">2023-03-03T05:23:00Z</dcterms:modified>
</cp:coreProperties>
</file>