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20" w:rsidRPr="00006BEE" w:rsidRDefault="000553BA" w:rsidP="00B164BA">
      <w:pPr>
        <w:autoSpaceDE w:val="0"/>
        <w:autoSpaceDN w:val="0"/>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14:editId="776F6ED0">
                <wp:simplePos x="0" y="0"/>
                <wp:positionH relativeFrom="column">
                  <wp:posOffset>5298440</wp:posOffset>
                </wp:positionH>
                <wp:positionV relativeFrom="paragraph">
                  <wp:posOffset>-256540</wp:posOffset>
                </wp:positionV>
                <wp:extent cx="1151890" cy="504190"/>
                <wp:effectExtent l="0" t="0" r="1016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rsidR="000553BA" w:rsidRPr="00076B31" w:rsidRDefault="000553BA" w:rsidP="000553BA">
                            <w:pPr>
                              <w:spacing w:line="700" w:lineRule="exact"/>
                              <w:jc w:val="distribute"/>
                              <w:rPr>
                                <w:rFonts w:ascii="ＭＳ ゴシック" w:eastAsia="ＭＳ ゴシック" w:hAnsi="ＭＳ ゴシック"/>
                                <w:sz w:val="52"/>
                                <w:szCs w:val="52"/>
                              </w:rPr>
                            </w:pPr>
                            <w:r>
                              <w:rPr>
                                <w:rFonts w:ascii="ＭＳ ゴシック" w:eastAsia="ＭＳ ゴシック" w:hAnsi="ＭＳ ゴシック" w:hint="eastAsia"/>
                                <w:sz w:val="52"/>
                                <w:szCs w:val="52"/>
                              </w:rPr>
                              <w:t>資料３</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17.2pt;margin-top:-20.2pt;width:90.7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" filled="f" strokeweight="1.75pt">
                <v:textbox inset="1mm,.7pt,1mm,.7pt">
                  <w:txbxContent>
                    <w:p w14:paraId="71D318A6" w14:textId="58F190F2" w:rsidR="000553BA" w:rsidRPr="00076B31" w:rsidRDefault="000553BA" w:rsidP="000553BA">
                      <w:pPr>
                        <w:spacing w:line="700" w:lineRule="exact"/>
                        <w:jc w:val="distribute"/>
                        <w:rPr>
                          <w:rFonts w:ascii="ＭＳ ゴシック" w:eastAsia="ＭＳ ゴシック" w:hAnsi="ＭＳ ゴシック"/>
                          <w:sz w:val="52"/>
                          <w:szCs w:val="52"/>
                        </w:rPr>
                      </w:pPr>
                      <w:r>
                        <w:rPr>
                          <w:rFonts w:ascii="ＭＳ ゴシック" w:eastAsia="ＭＳ ゴシック" w:hAnsi="ＭＳ ゴシック" w:hint="eastAsia"/>
                          <w:sz w:val="52"/>
                          <w:szCs w:val="52"/>
                        </w:rPr>
                        <w:t>資料３</w:t>
                      </w:r>
                      <w:bookmarkStart w:id="1" w:name="_GoBack"/>
                      <w:bookmarkEnd w:id="1"/>
                    </w:p>
                  </w:txbxContent>
                </v:textbox>
              </v:rect>
            </w:pict>
          </mc:Fallback>
        </mc:AlternateContent>
      </w:r>
      <w:r w:rsidR="003B62B2">
        <w:rPr>
          <w:rFonts w:ascii="ＭＳ 明朝" w:eastAsia="ＭＳ 明朝" w:hAnsi="ＭＳ 明朝" w:hint="eastAsia"/>
          <w:sz w:val="24"/>
          <w:szCs w:val="24"/>
        </w:rPr>
        <w:t>第</w:t>
      </w:r>
      <w:r w:rsidR="0070231B">
        <w:rPr>
          <w:rFonts w:ascii="ＭＳ 明朝" w:eastAsia="ＭＳ 明朝" w:hAnsi="ＭＳ 明朝" w:hint="eastAsia"/>
          <w:sz w:val="24"/>
          <w:szCs w:val="24"/>
        </w:rPr>
        <w:t xml:space="preserve">　　</w:t>
      </w:r>
      <w:r w:rsidR="000F1120" w:rsidRPr="00006BEE">
        <w:rPr>
          <w:rFonts w:ascii="ＭＳ 明朝" w:eastAsia="ＭＳ 明朝" w:hAnsi="ＭＳ 明朝" w:hint="eastAsia"/>
          <w:sz w:val="24"/>
          <w:szCs w:val="24"/>
        </w:rPr>
        <w:t>号意見書案</w:t>
      </w:r>
    </w:p>
    <w:p w:rsidR="000F1120" w:rsidRPr="00006BEE" w:rsidRDefault="000F1120" w:rsidP="00B164BA">
      <w:pPr>
        <w:spacing w:line="400" w:lineRule="exact"/>
        <w:jc w:val="center"/>
        <w:rPr>
          <w:rFonts w:ascii="ＭＳ 明朝" w:eastAsia="ＭＳ 明朝" w:hAnsi="ＭＳ 明朝"/>
          <w:sz w:val="24"/>
          <w:szCs w:val="24"/>
        </w:rPr>
      </w:pPr>
    </w:p>
    <w:p w:rsidR="00731555" w:rsidRPr="00C21348" w:rsidRDefault="00731555" w:rsidP="00731555">
      <w:pPr>
        <w:jc w:val="center"/>
        <w:rPr>
          <w:rFonts w:ascii="ＭＳ 明朝" w:eastAsia="ＭＳ 明朝" w:hAnsi="ＭＳ 明朝"/>
          <w:sz w:val="24"/>
          <w:szCs w:val="24"/>
        </w:rPr>
      </w:pPr>
      <w:r w:rsidRPr="00C21348">
        <w:rPr>
          <w:rFonts w:ascii="ＭＳ 明朝" w:eastAsia="ＭＳ 明朝" w:hAnsi="ＭＳ 明朝" w:hint="eastAsia"/>
          <w:sz w:val="24"/>
          <w:szCs w:val="24"/>
        </w:rPr>
        <w:t>台湾</w:t>
      </w:r>
      <w:r w:rsidR="00821A5B" w:rsidRPr="00C21348">
        <w:rPr>
          <w:rFonts w:ascii="ＭＳ 明朝" w:eastAsia="ＭＳ 明朝" w:hAnsi="ＭＳ 明朝" w:hint="eastAsia"/>
          <w:sz w:val="24"/>
          <w:szCs w:val="24"/>
        </w:rPr>
        <w:t>の世界保健機関（ＷＨＯ）へのオブザーバー参加を求める意見書</w:t>
      </w:r>
    </w:p>
    <w:p w:rsidR="00731555" w:rsidRPr="00C21348" w:rsidRDefault="00731555" w:rsidP="00731555">
      <w:pPr>
        <w:rPr>
          <w:rFonts w:ascii="ＭＳ 明朝" w:eastAsia="ＭＳ 明朝" w:hAnsi="ＭＳ 明朝"/>
          <w:sz w:val="24"/>
          <w:szCs w:val="24"/>
        </w:rPr>
      </w:pPr>
    </w:p>
    <w:p w:rsidR="00731555" w:rsidRPr="00C21348" w:rsidRDefault="00731555" w:rsidP="00731555">
      <w:pPr>
        <w:ind w:firstLineChars="100" w:firstLine="240"/>
        <w:rPr>
          <w:rFonts w:ascii="ＭＳ 明朝" w:eastAsia="ＭＳ 明朝" w:hAnsi="ＭＳ 明朝"/>
          <w:sz w:val="24"/>
          <w:szCs w:val="24"/>
        </w:rPr>
      </w:pPr>
      <w:r w:rsidRPr="00C21348">
        <w:rPr>
          <w:rFonts w:ascii="ＭＳ 明朝" w:eastAsia="ＭＳ 明朝" w:hAnsi="ＭＳ 明朝" w:hint="eastAsia"/>
          <w:sz w:val="24"/>
          <w:szCs w:val="24"/>
        </w:rPr>
        <w:t>コロナ禍以前のインバウンドの増加にもみられたように国際化が進展していく中で、国境を越える感染症をはじめとする地球規模での脅威も増大し、こうした脅威に迅速かつ的確に対応していくためには、世界的な危機への対応が可能となる体制の構築が重要であり、そのためにはこれまで以上に関係各国・地域との感染症に関する情報の共有などの緊密な連携が必要となる。</w:t>
      </w:r>
    </w:p>
    <w:p w:rsidR="00731555" w:rsidRPr="00C21348" w:rsidRDefault="00CD02BD" w:rsidP="0073155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こうした中、台湾については、2</w:t>
      </w:r>
      <w:r>
        <w:rPr>
          <w:rFonts w:ascii="ＭＳ 明朝" w:eastAsia="ＭＳ 明朝" w:hAnsi="ＭＳ 明朝"/>
          <w:sz w:val="24"/>
          <w:szCs w:val="24"/>
        </w:rPr>
        <w:t>017</w:t>
      </w:r>
      <w:r w:rsidR="00731555" w:rsidRPr="00C21348">
        <w:rPr>
          <w:rFonts w:ascii="ＭＳ 明朝" w:eastAsia="ＭＳ 明朝" w:hAnsi="ＭＳ 明朝" w:hint="eastAsia"/>
          <w:sz w:val="24"/>
          <w:szCs w:val="24"/>
        </w:rPr>
        <w:t>年からは世界保健機関（ＷＨＯ）の</w:t>
      </w:r>
      <w:r>
        <w:rPr>
          <w:rFonts w:ascii="ＭＳ 明朝" w:eastAsia="ＭＳ 明朝" w:hAnsi="ＭＳ 明朝" w:hint="eastAsia"/>
          <w:sz w:val="24"/>
          <w:szCs w:val="24"/>
        </w:rPr>
        <w:t>年次総会へのオブザーバーとしての参加が認められておらず、2</w:t>
      </w:r>
      <w:r>
        <w:rPr>
          <w:rFonts w:ascii="ＭＳ 明朝" w:eastAsia="ＭＳ 明朝" w:hAnsi="ＭＳ 明朝"/>
          <w:sz w:val="24"/>
          <w:szCs w:val="24"/>
        </w:rPr>
        <w:t>021</w:t>
      </w:r>
      <w:r w:rsidR="00731555" w:rsidRPr="00C21348">
        <w:rPr>
          <w:rFonts w:ascii="ＭＳ 明朝" w:eastAsia="ＭＳ 明朝" w:hAnsi="ＭＳ 明朝" w:hint="eastAsia"/>
          <w:sz w:val="24"/>
          <w:szCs w:val="24"/>
        </w:rPr>
        <w:t>年には先進７カ国（Ｇ７）外相会合が「我々は、世界保健機関（ＷＨＯ）の諸フォーラム及び世界保健総会への台湾の意義ある参加を支持する。国際社会は、新型コロナウイルスのパンデミックへの対処に関する台湾の成功裏の貢献を含め、全てのパートナーの経験から恩恵を得られるべきである。」との共同声明</w:t>
      </w:r>
      <w:r w:rsidR="003B62B2">
        <w:rPr>
          <w:rFonts w:ascii="ＭＳ 明朝" w:eastAsia="ＭＳ 明朝" w:hAnsi="ＭＳ 明朝" w:hint="eastAsia"/>
          <w:sz w:val="24"/>
          <w:szCs w:val="24"/>
        </w:rPr>
        <w:t>を</w:t>
      </w:r>
      <w:r w:rsidR="00731555" w:rsidRPr="00C21348">
        <w:rPr>
          <w:rFonts w:ascii="ＭＳ 明朝" w:eastAsia="ＭＳ 明朝" w:hAnsi="ＭＳ 明朝" w:hint="eastAsia"/>
          <w:sz w:val="24"/>
          <w:szCs w:val="24"/>
        </w:rPr>
        <w:t>出</w:t>
      </w:r>
      <w:r w:rsidR="003B62B2">
        <w:rPr>
          <w:rFonts w:ascii="ＭＳ 明朝" w:eastAsia="ＭＳ 明朝" w:hAnsi="ＭＳ 明朝" w:hint="eastAsia"/>
          <w:sz w:val="24"/>
          <w:szCs w:val="24"/>
        </w:rPr>
        <w:t>して</w:t>
      </w:r>
      <w:r w:rsidR="00731555" w:rsidRPr="00C21348">
        <w:rPr>
          <w:rFonts w:ascii="ＭＳ 明朝" w:eastAsia="ＭＳ 明朝" w:hAnsi="ＭＳ 明朝" w:hint="eastAsia"/>
          <w:sz w:val="24"/>
          <w:szCs w:val="24"/>
        </w:rPr>
        <w:t>おり、未だに収束の行方が見えない新型コロナウイルスだけでなく、新たな感染症の世界的な拡散防止に、地球規模での公衆衛生・防疫体制を構築する必要がある。</w:t>
      </w:r>
    </w:p>
    <w:p w:rsidR="00731555" w:rsidRPr="00C21348" w:rsidRDefault="00CD02BD" w:rsidP="00731555">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大阪府においては、1</w:t>
      </w:r>
      <w:r>
        <w:rPr>
          <w:rFonts w:ascii="ＭＳ 明朝" w:eastAsia="ＭＳ 明朝" w:hAnsi="ＭＳ 明朝"/>
          <w:sz w:val="24"/>
          <w:szCs w:val="24"/>
        </w:rPr>
        <w:t>985</w:t>
      </w:r>
      <w:r w:rsidR="00731555" w:rsidRPr="00C21348">
        <w:rPr>
          <w:rFonts w:ascii="ＭＳ 明朝" w:eastAsia="ＭＳ 明朝" w:hAnsi="ＭＳ 明朝" w:hint="eastAsia"/>
          <w:sz w:val="24"/>
          <w:szCs w:val="24"/>
        </w:rPr>
        <w:t>年に親善議員連盟を設立するなど、台湾との間でこれまで長期間にわたり、経済面・文化面など様々な分野における交流が活発に行われてきており、双方での企業の進出や留学生の行き来なども盛んである。</w:t>
      </w:r>
    </w:p>
    <w:p w:rsidR="00731555" w:rsidRPr="00C21348" w:rsidRDefault="00731555" w:rsidP="00731555">
      <w:pPr>
        <w:ind w:firstLineChars="100" w:firstLine="240"/>
        <w:rPr>
          <w:rFonts w:ascii="ＭＳ 明朝" w:eastAsia="ＭＳ 明朝" w:hAnsi="ＭＳ 明朝"/>
          <w:sz w:val="24"/>
          <w:szCs w:val="24"/>
        </w:rPr>
      </w:pPr>
      <w:r w:rsidRPr="00C21348">
        <w:rPr>
          <w:rFonts w:ascii="ＭＳ 明朝" w:eastAsia="ＭＳ 明朝" w:hAnsi="ＭＳ 明朝" w:hint="eastAsia"/>
          <w:sz w:val="24"/>
          <w:szCs w:val="24"/>
        </w:rPr>
        <w:t>よって</w:t>
      </w:r>
      <w:r w:rsidR="0024294D">
        <w:rPr>
          <w:rFonts w:ascii="ＭＳ 明朝" w:eastAsia="ＭＳ 明朝" w:hAnsi="ＭＳ 明朝" w:hint="eastAsia"/>
          <w:sz w:val="24"/>
          <w:szCs w:val="24"/>
        </w:rPr>
        <w:t>、</w:t>
      </w:r>
      <w:r w:rsidRPr="00C21348">
        <w:rPr>
          <w:rFonts w:ascii="ＭＳ 明朝" w:eastAsia="ＭＳ 明朝" w:hAnsi="ＭＳ 明朝" w:hint="eastAsia"/>
          <w:sz w:val="24"/>
          <w:szCs w:val="24"/>
        </w:rPr>
        <w:t>国においては、台湾の世界保健機関（ＷＨＯ）への参加支持をすでに表明している各国・地域とも連携し、関係諸国の理解を求め、台湾の世界保健機関（ＷＨＯ）へのオブザーバー参加の実現へ向けた一層の取組みを強く要望する。</w:t>
      </w:r>
    </w:p>
    <w:p w:rsidR="00731555" w:rsidRPr="00C21348" w:rsidRDefault="00731555" w:rsidP="00731555">
      <w:pPr>
        <w:rPr>
          <w:rFonts w:ascii="ＭＳ 明朝" w:eastAsia="ＭＳ 明朝" w:hAnsi="ＭＳ 明朝"/>
          <w:sz w:val="24"/>
          <w:szCs w:val="24"/>
        </w:rPr>
      </w:pPr>
    </w:p>
    <w:p w:rsidR="00731555" w:rsidRPr="00C21348" w:rsidRDefault="00CD02BD" w:rsidP="00731555">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以上、地方自治法第9</w:t>
      </w:r>
      <w:r>
        <w:rPr>
          <w:rFonts w:ascii="ＭＳ 明朝" w:eastAsia="ＭＳ 明朝" w:hAnsi="ＭＳ 明朝"/>
          <w:sz w:val="24"/>
          <w:szCs w:val="24"/>
        </w:rPr>
        <w:t>9</w:t>
      </w:r>
      <w:r w:rsidR="00731555" w:rsidRPr="00C21348">
        <w:rPr>
          <w:rFonts w:ascii="ＭＳ 明朝" w:eastAsia="ＭＳ 明朝" w:hAnsi="ＭＳ 明朝" w:hint="eastAsia"/>
          <w:sz w:val="24"/>
          <w:szCs w:val="24"/>
        </w:rPr>
        <w:t>条の規定により、意見書を提出する。</w:t>
      </w:r>
    </w:p>
    <w:p w:rsidR="00E4302C" w:rsidRDefault="00E4302C" w:rsidP="00B164BA">
      <w:pPr>
        <w:spacing w:line="400" w:lineRule="exact"/>
        <w:jc w:val="right"/>
        <w:rPr>
          <w:rFonts w:ascii="ＭＳ 明朝" w:eastAsia="ＭＳ 明朝" w:hAnsi="ＭＳ 明朝"/>
          <w:sz w:val="24"/>
          <w:szCs w:val="24"/>
        </w:rPr>
        <w:sectPr w:rsidR="00E4302C" w:rsidSect="000F1120">
          <w:headerReference w:type="even" r:id="rId7"/>
          <w:headerReference w:type="default" r:id="rId8"/>
          <w:footerReference w:type="even" r:id="rId9"/>
          <w:footerReference w:type="default" r:id="rId10"/>
          <w:headerReference w:type="first" r:id="rId11"/>
          <w:footerReference w:type="first" r:id="rId12"/>
          <w:pgSz w:w="11906" w:h="16838"/>
          <w:pgMar w:top="907" w:right="1134" w:bottom="907" w:left="1418" w:header="851" w:footer="992" w:gutter="0"/>
          <w:cols w:space="425"/>
          <w:docGrid w:type="lines" w:linePitch="360"/>
        </w:sectPr>
      </w:pPr>
    </w:p>
    <w:p w:rsidR="00E4302C" w:rsidRPr="00006BEE" w:rsidRDefault="00E4302C" w:rsidP="00E4302C">
      <w:pPr>
        <w:autoSpaceDE w:val="0"/>
        <w:autoSpaceDN w:val="0"/>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第　　</w:t>
      </w:r>
      <w:r w:rsidRPr="00006BEE">
        <w:rPr>
          <w:rFonts w:ascii="ＭＳ 明朝" w:eastAsia="ＭＳ 明朝" w:hAnsi="ＭＳ 明朝" w:hint="eastAsia"/>
          <w:sz w:val="24"/>
          <w:szCs w:val="24"/>
        </w:rPr>
        <w:t>号意見書案</w:t>
      </w:r>
    </w:p>
    <w:p w:rsidR="00E4302C" w:rsidRPr="00006BEE" w:rsidRDefault="00E4302C" w:rsidP="00E4302C">
      <w:pPr>
        <w:spacing w:line="400" w:lineRule="exact"/>
        <w:jc w:val="center"/>
        <w:rPr>
          <w:rFonts w:ascii="ＭＳ 明朝" w:eastAsia="ＭＳ 明朝" w:hAnsi="ＭＳ 明朝"/>
          <w:sz w:val="24"/>
          <w:szCs w:val="24"/>
        </w:rPr>
      </w:pPr>
    </w:p>
    <w:p w:rsidR="00E4302C" w:rsidRDefault="00E4302C" w:rsidP="00E4302C">
      <w:pPr>
        <w:spacing w:line="400" w:lineRule="exact"/>
        <w:ind w:firstLineChars="100" w:firstLine="240"/>
        <w:jc w:val="center"/>
        <w:rPr>
          <w:rFonts w:ascii="ＭＳ 明朝" w:eastAsia="ＭＳ 明朝" w:hAnsi="ＭＳ 明朝"/>
          <w:sz w:val="24"/>
          <w:szCs w:val="24"/>
        </w:rPr>
      </w:pPr>
      <w:r w:rsidRPr="00D51B5D">
        <w:rPr>
          <w:rFonts w:ascii="ＭＳ 明朝" w:eastAsia="ＭＳ 明朝" w:hAnsi="ＭＳ 明朝" w:hint="eastAsia"/>
          <w:sz w:val="24"/>
          <w:szCs w:val="24"/>
        </w:rPr>
        <w:t>中華人民共</w:t>
      </w:r>
      <w:r>
        <w:rPr>
          <w:rFonts w:ascii="ＭＳ 明朝" w:eastAsia="ＭＳ 明朝" w:hAnsi="ＭＳ 明朝" w:hint="eastAsia"/>
          <w:sz w:val="24"/>
          <w:szCs w:val="24"/>
        </w:rPr>
        <w:t>和国に対する人権の尊重と人権侵害問題への非難を求める意見書</w:t>
      </w:r>
    </w:p>
    <w:p w:rsidR="00E4302C" w:rsidRPr="00D51B5D" w:rsidRDefault="00E4302C" w:rsidP="00E4302C">
      <w:pPr>
        <w:spacing w:line="400" w:lineRule="exact"/>
        <w:ind w:firstLineChars="100" w:firstLine="240"/>
        <w:rPr>
          <w:rFonts w:ascii="ＭＳ 明朝" w:eastAsia="ＭＳ 明朝" w:hAnsi="ＭＳ 明朝"/>
          <w:sz w:val="24"/>
          <w:szCs w:val="24"/>
        </w:rPr>
      </w:pPr>
    </w:p>
    <w:p w:rsidR="00E4302C" w:rsidRPr="00D51B5D" w:rsidRDefault="00E4302C" w:rsidP="00E4302C">
      <w:pPr>
        <w:spacing w:line="400" w:lineRule="exact"/>
        <w:ind w:firstLineChars="100" w:firstLine="240"/>
        <w:rPr>
          <w:rFonts w:ascii="ＭＳ 明朝" w:eastAsia="ＭＳ 明朝" w:hAnsi="ＭＳ 明朝"/>
          <w:sz w:val="24"/>
          <w:szCs w:val="24"/>
        </w:rPr>
      </w:pPr>
      <w:r w:rsidRPr="00D51B5D">
        <w:rPr>
          <w:rFonts w:ascii="ＭＳ 明朝" w:eastAsia="ＭＳ 明朝" w:hAnsi="ＭＳ 明朝" w:hint="eastAsia"/>
          <w:sz w:val="24"/>
          <w:szCs w:val="24"/>
        </w:rPr>
        <w:t>中華人民共和国（以下「中国」という。）が新疆ウイグル自治区において、大規模な恣意的勾留、人権弾圧を行っていることに国際社会は深く憂慮している。</w:t>
      </w:r>
    </w:p>
    <w:p w:rsidR="00E4302C" w:rsidRPr="00D51B5D" w:rsidRDefault="00E4302C" w:rsidP="00E4302C">
      <w:pPr>
        <w:spacing w:line="400" w:lineRule="exact"/>
        <w:ind w:firstLineChars="100" w:firstLine="240"/>
        <w:rPr>
          <w:rFonts w:ascii="ＭＳ 明朝" w:eastAsia="ＭＳ 明朝" w:hAnsi="ＭＳ 明朝"/>
          <w:sz w:val="24"/>
          <w:szCs w:val="24"/>
        </w:rPr>
      </w:pPr>
      <w:r w:rsidRPr="00D51B5D">
        <w:rPr>
          <w:rFonts w:ascii="ＭＳ 明朝" w:eastAsia="ＭＳ 明朝" w:hAnsi="ＭＳ 明朝" w:hint="eastAsia"/>
          <w:sz w:val="24"/>
          <w:szCs w:val="24"/>
        </w:rPr>
        <w:t>国際連合人権理事会は、中国政府に対して人権活動家の拘束をやめることや、ウイグル人等の少数民族の権利を守ることを求める勧告を採択している。中国政府は国際連合安全保障理事会の常任理事国という責任ある地位を占めるのであれば、これらの勧告をはじめ、国際社会の声に真摯に耳を傾け、新疆ウイグル自治区の人権状況について透明性のある説明をすべきである。</w:t>
      </w:r>
    </w:p>
    <w:p w:rsidR="00E4302C" w:rsidRPr="00D51B5D" w:rsidRDefault="00E4302C" w:rsidP="00E4302C">
      <w:pPr>
        <w:spacing w:line="400" w:lineRule="exact"/>
        <w:ind w:firstLineChars="100" w:firstLine="240"/>
        <w:rPr>
          <w:rFonts w:ascii="ＭＳ 明朝" w:eastAsia="ＭＳ 明朝" w:hAnsi="ＭＳ 明朝"/>
          <w:sz w:val="24"/>
          <w:szCs w:val="24"/>
        </w:rPr>
      </w:pPr>
      <w:r w:rsidRPr="00D51B5D">
        <w:rPr>
          <w:rFonts w:ascii="ＭＳ 明朝" w:eastAsia="ＭＳ 明朝" w:hAnsi="ＭＳ 明朝" w:hint="eastAsia"/>
          <w:sz w:val="24"/>
          <w:szCs w:val="24"/>
        </w:rPr>
        <w:t>中国の人権侵害に対して、ともに</w:t>
      </w:r>
      <w:r w:rsidRPr="00C21348">
        <w:rPr>
          <w:rFonts w:ascii="ＭＳ 明朝" w:eastAsia="ＭＳ 明朝" w:hAnsi="ＭＳ 明朝" w:hint="eastAsia"/>
          <w:sz w:val="24"/>
          <w:szCs w:val="24"/>
        </w:rPr>
        <w:t>Ｇ７</w:t>
      </w:r>
      <w:r w:rsidRPr="00D51B5D">
        <w:rPr>
          <w:rFonts w:ascii="ＭＳ 明朝" w:eastAsia="ＭＳ 明朝" w:hAnsi="ＭＳ 明朝"/>
          <w:sz w:val="24"/>
          <w:szCs w:val="24"/>
        </w:rPr>
        <w:t>を構成する国々が加盟する欧州議会や、米国議会等の</w:t>
      </w:r>
      <w:r w:rsidRPr="001E2B8B">
        <w:rPr>
          <w:rFonts w:ascii="ＭＳ 明朝" w:eastAsia="ＭＳ 明朝" w:hAnsi="ＭＳ 明朝"/>
          <w:sz w:val="24"/>
          <w:szCs w:val="24"/>
        </w:rPr>
        <w:t>取組み</w:t>
      </w:r>
      <w:r w:rsidRPr="00D51B5D">
        <w:rPr>
          <w:rFonts w:ascii="ＭＳ 明朝" w:eastAsia="ＭＳ 明朝" w:hAnsi="ＭＳ 明朝"/>
          <w:sz w:val="24"/>
          <w:szCs w:val="24"/>
        </w:rPr>
        <w:t>に倣って、国連憲章と国際法の遵守を迫る国際世論を高め、外交的に包囲していくことが重要</w:t>
      </w:r>
      <w:r>
        <w:rPr>
          <w:rFonts w:ascii="ＭＳ 明朝" w:eastAsia="ＭＳ 明朝" w:hAnsi="ＭＳ 明朝"/>
          <w:sz w:val="24"/>
          <w:szCs w:val="24"/>
        </w:rPr>
        <w:t>である。これらの</w:t>
      </w:r>
      <w:r w:rsidRPr="00D51B5D">
        <w:rPr>
          <w:rFonts w:ascii="ＭＳ 明朝" w:eastAsia="ＭＳ 明朝" w:hAnsi="ＭＳ 明朝"/>
          <w:sz w:val="24"/>
          <w:szCs w:val="24"/>
        </w:rPr>
        <w:t>人権を侵害する行為等に対し、抗議の声を上げなければいけないが、政府は「人権状況について懸念をもって注視している」という趣旨の発言に留まっており、諸外国に比べて、明確な姿勢を出していない状況にある。</w:t>
      </w:r>
    </w:p>
    <w:p w:rsidR="00E4302C" w:rsidRDefault="00E4302C" w:rsidP="00E4302C">
      <w:pPr>
        <w:spacing w:line="400" w:lineRule="exact"/>
        <w:ind w:firstLineChars="100" w:firstLine="240"/>
        <w:rPr>
          <w:rFonts w:ascii="ＭＳ 明朝" w:eastAsia="ＭＳ 明朝" w:hAnsi="ＭＳ 明朝"/>
          <w:sz w:val="24"/>
          <w:szCs w:val="24"/>
        </w:rPr>
      </w:pPr>
      <w:r w:rsidRPr="00D51B5D">
        <w:rPr>
          <w:rFonts w:ascii="ＭＳ 明朝" w:eastAsia="ＭＳ 明朝" w:hAnsi="ＭＳ 明朝" w:hint="eastAsia"/>
          <w:sz w:val="24"/>
          <w:szCs w:val="24"/>
        </w:rPr>
        <w:t>よって、本府議会は、国会及び政府に対し、中国政府による新疆ウイグル自治区における行為の調査を行い、併せて、香港、ウイグル、チベット及び南モンゴル</w:t>
      </w:r>
      <w:bookmarkStart w:id="0" w:name="_GoBack"/>
      <w:bookmarkEnd w:id="0"/>
      <w:r w:rsidRPr="00D51B5D">
        <w:rPr>
          <w:rFonts w:ascii="ＭＳ 明朝" w:eastAsia="ＭＳ 明朝" w:hAnsi="ＭＳ 明朝" w:hint="eastAsia"/>
          <w:sz w:val="24"/>
          <w:szCs w:val="24"/>
        </w:rPr>
        <w:t>への人権侵害について諸外国と共に人権の尊重と人権侵害問題に対する非難を行うよう強く要請する。</w:t>
      </w:r>
    </w:p>
    <w:p w:rsidR="00E4302C" w:rsidRPr="00D51B5D" w:rsidRDefault="00E4302C" w:rsidP="00E4302C">
      <w:pPr>
        <w:spacing w:line="400" w:lineRule="exact"/>
        <w:ind w:firstLineChars="100" w:firstLine="240"/>
        <w:rPr>
          <w:rFonts w:ascii="ＭＳ 明朝" w:eastAsia="ＭＳ 明朝" w:hAnsi="ＭＳ 明朝"/>
          <w:sz w:val="24"/>
          <w:szCs w:val="24"/>
        </w:rPr>
      </w:pPr>
    </w:p>
    <w:p w:rsidR="00E4302C" w:rsidRPr="00006BEE" w:rsidRDefault="00E4302C" w:rsidP="00E4302C">
      <w:pPr>
        <w:spacing w:line="400" w:lineRule="exact"/>
        <w:ind w:firstLineChars="100" w:firstLine="240"/>
        <w:rPr>
          <w:rFonts w:ascii="ＭＳ 明朝" w:eastAsia="ＭＳ 明朝" w:hAnsi="ＭＳ 明朝"/>
          <w:sz w:val="24"/>
          <w:szCs w:val="24"/>
        </w:rPr>
      </w:pPr>
      <w:r w:rsidRPr="00D51B5D">
        <w:rPr>
          <w:rFonts w:ascii="ＭＳ 明朝" w:eastAsia="ＭＳ 明朝" w:hAnsi="ＭＳ 明朝" w:hint="eastAsia"/>
          <w:sz w:val="24"/>
          <w:szCs w:val="24"/>
        </w:rPr>
        <w:t>以上、地方自治法第</w:t>
      </w:r>
      <w:r w:rsidRPr="00D51B5D">
        <w:rPr>
          <w:rFonts w:ascii="ＭＳ 明朝" w:eastAsia="ＭＳ 明朝" w:hAnsi="ＭＳ 明朝"/>
          <w:sz w:val="24"/>
          <w:szCs w:val="24"/>
        </w:rPr>
        <w:t>99条の規定により、意見書を提出する。</w:t>
      </w:r>
    </w:p>
    <w:p w:rsidR="00302C93" w:rsidRPr="00E4302C" w:rsidRDefault="00302C93" w:rsidP="00B164BA">
      <w:pPr>
        <w:spacing w:line="400" w:lineRule="exact"/>
        <w:jc w:val="right"/>
        <w:rPr>
          <w:rFonts w:ascii="ＭＳ 明朝" w:eastAsia="ＭＳ 明朝" w:hAnsi="ＭＳ 明朝"/>
          <w:sz w:val="24"/>
          <w:szCs w:val="24"/>
        </w:rPr>
      </w:pPr>
    </w:p>
    <w:sectPr w:rsidR="00302C93" w:rsidRPr="00E4302C" w:rsidSect="000F1120">
      <w:pgSz w:w="11906" w:h="16838"/>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ED" w:rsidRDefault="007E00ED" w:rsidP="007E00ED">
      <w:r>
        <w:separator/>
      </w:r>
    </w:p>
  </w:endnote>
  <w:endnote w:type="continuationSeparator" w:id="0">
    <w:p w:rsidR="007E00ED" w:rsidRDefault="007E00ED" w:rsidP="007E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A05" w:rsidRDefault="00A85A0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A05" w:rsidRDefault="00A85A0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A05" w:rsidRDefault="00A85A0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ED" w:rsidRDefault="007E00ED" w:rsidP="007E00ED">
      <w:r>
        <w:separator/>
      </w:r>
    </w:p>
  </w:footnote>
  <w:footnote w:type="continuationSeparator" w:id="0">
    <w:p w:rsidR="007E00ED" w:rsidRDefault="007E00ED" w:rsidP="007E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A05" w:rsidRDefault="00A85A0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A05" w:rsidRDefault="00A85A0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A05" w:rsidRDefault="00A85A0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93"/>
    <w:rsid w:val="00006BEE"/>
    <w:rsid w:val="00031B58"/>
    <w:rsid w:val="000553BA"/>
    <w:rsid w:val="000C26AC"/>
    <w:rsid w:val="000C46F1"/>
    <w:rsid w:val="000D676F"/>
    <w:rsid w:val="000F1120"/>
    <w:rsid w:val="001478AC"/>
    <w:rsid w:val="00166137"/>
    <w:rsid w:val="001729BC"/>
    <w:rsid w:val="00172BED"/>
    <w:rsid w:val="001750B6"/>
    <w:rsid w:val="001B0B19"/>
    <w:rsid w:val="001B26ED"/>
    <w:rsid w:val="001E145F"/>
    <w:rsid w:val="0024294D"/>
    <w:rsid w:val="00292AB4"/>
    <w:rsid w:val="002A29A7"/>
    <w:rsid w:val="002C479E"/>
    <w:rsid w:val="00302C93"/>
    <w:rsid w:val="00321E1B"/>
    <w:rsid w:val="003272B1"/>
    <w:rsid w:val="00383A13"/>
    <w:rsid w:val="00387084"/>
    <w:rsid w:val="003A290C"/>
    <w:rsid w:val="003B62B2"/>
    <w:rsid w:val="003D3D15"/>
    <w:rsid w:val="003E3E01"/>
    <w:rsid w:val="00436D4E"/>
    <w:rsid w:val="00466443"/>
    <w:rsid w:val="004D7055"/>
    <w:rsid w:val="004F10EB"/>
    <w:rsid w:val="004F2DB3"/>
    <w:rsid w:val="00520C57"/>
    <w:rsid w:val="00526221"/>
    <w:rsid w:val="0054402C"/>
    <w:rsid w:val="005C7D4C"/>
    <w:rsid w:val="00642A64"/>
    <w:rsid w:val="00654CEF"/>
    <w:rsid w:val="0066191D"/>
    <w:rsid w:val="00682498"/>
    <w:rsid w:val="006B6CAD"/>
    <w:rsid w:val="006F59A6"/>
    <w:rsid w:val="0070231B"/>
    <w:rsid w:val="00731555"/>
    <w:rsid w:val="0077782E"/>
    <w:rsid w:val="007B054A"/>
    <w:rsid w:val="007E00ED"/>
    <w:rsid w:val="00821A5B"/>
    <w:rsid w:val="008420D6"/>
    <w:rsid w:val="00852CE4"/>
    <w:rsid w:val="008F40F8"/>
    <w:rsid w:val="009118A2"/>
    <w:rsid w:val="00993444"/>
    <w:rsid w:val="009C7950"/>
    <w:rsid w:val="00A02D18"/>
    <w:rsid w:val="00A203D1"/>
    <w:rsid w:val="00A25057"/>
    <w:rsid w:val="00A64AFD"/>
    <w:rsid w:val="00A85A05"/>
    <w:rsid w:val="00B02585"/>
    <w:rsid w:val="00B164BA"/>
    <w:rsid w:val="00B3534E"/>
    <w:rsid w:val="00B9414C"/>
    <w:rsid w:val="00BF34EE"/>
    <w:rsid w:val="00C21348"/>
    <w:rsid w:val="00C53FA2"/>
    <w:rsid w:val="00C80274"/>
    <w:rsid w:val="00CD02BD"/>
    <w:rsid w:val="00CE03BE"/>
    <w:rsid w:val="00D16B09"/>
    <w:rsid w:val="00D26DE7"/>
    <w:rsid w:val="00D3009F"/>
    <w:rsid w:val="00D46852"/>
    <w:rsid w:val="00DD389F"/>
    <w:rsid w:val="00DD6394"/>
    <w:rsid w:val="00E12FD2"/>
    <w:rsid w:val="00E16D7C"/>
    <w:rsid w:val="00E4302C"/>
    <w:rsid w:val="00EA7170"/>
    <w:rsid w:val="00EE7E33"/>
    <w:rsid w:val="00F01F79"/>
    <w:rsid w:val="00F25556"/>
    <w:rsid w:val="00F365DC"/>
    <w:rsid w:val="00F53D9C"/>
    <w:rsid w:val="00F85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2AB4"/>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292AB4"/>
    <w:rPr>
      <w:rFonts w:ascii="ＭＳ Ｐゴシック" w:eastAsia="ＭＳ Ｐゴシック" w:hAnsi="ＭＳ Ｐゴシック"/>
      <w:sz w:val="22"/>
    </w:rPr>
  </w:style>
  <w:style w:type="paragraph" w:styleId="a5">
    <w:name w:val="Closing"/>
    <w:basedOn w:val="a"/>
    <w:link w:val="a6"/>
    <w:uiPriority w:val="99"/>
    <w:unhideWhenUsed/>
    <w:rsid w:val="00292AB4"/>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292AB4"/>
    <w:rPr>
      <w:rFonts w:ascii="ＭＳ Ｐゴシック" w:eastAsia="ＭＳ Ｐゴシック" w:hAnsi="ＭＳ Ｐゴシック"/>
      <w:sz w:val="22"/>
    </w:rPr>
  </w:style>
  <w:style w:type="paragraph" w:styleId="a7">
    <w:name w:val="Balloon Text"/>
    <w:basedOn w:val="a"/>
    <w:link w:val="a8"/>
    <w:uiPriority w:val="99"/>
    <w:semiHidden/>
    <w:unhideWhenUsed/>
    <w:rsid w:val="00F255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5556"/>
    <w:rPr>
      <w:rFonts w:asciiTheme="majorHAnsi" w:eastAsiaTheme="majorEastAsia" w:hAnsiTheme="majorHAnsi" w:cstheme="majorBidi"/>
      <w:sz w:val="18"/>
      <w:szCs w:val="18"/>
    </w:rPr>
  </w:style>
  <w:style w:type="paragraph" w:styleId="a9">
    <w:name w:val="header"/>
    <w:basedOn w:val="a"/>
    <w:link w:val="aa"/>
    <w:uiPriority w:val="99"/>
    <w:unhideWhenUsed/>
    <w:rsid w:val="007E00ED"/>
    <w:pPr>
      <w:tabs>
        <w:tab w:val="center" w:pos="4252"/>
        <w:tab w:val="right" w:pos="8504"/>
      </w:tabs>
      <w:snapToGrid w:val="0"/>
    </w:pPr>
  </w:style>
  <w:style w:type="character" w:customStyle="1" w:styleId="aa">
    <w:name w:val="ヘッダー (文字)"/>
    <w:basedOn w:val="a0"/>
    <w:link w:val="a9"/>
    <w:uiPriority w:val="99"/>
    <w:rsid w:val="007E00ED"/>
  </w:style>
  <w:style w:type="paragraph" w:styleId="ab">
    <w:name w:val="footer"/>
    <w:basedOn w:val="a"/>
    <w:link w:val="ac"/>
    <w:uiPriority w:val="99"/>
    <w:unhideWhenUsed/>
    <w:rsid w:val="007E00ED"/>
    <w:pPr>
      <w:tabs>
        <w:tab w:val="center" w:pos="4252"/>
        <w:tab w:val="right" w:pos="8504"/>
      </w:tabs>
      <w:snapToGrid w:val="0"/>
    </w:pPr>
  </w:style>
  <w:style w:type="character" w:customStyle="1" w:styleId="ac">
    <w:name w:val="フッター (文字)"/>
    <w:basedOn w:val="a0"/>
    <w:link w:val="ab"/>
    <w:uiPriority w:val="99"/>
    <w:rsid w:val="007E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944BD-D1A2-412A-A4B3-1A7D57EF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2021-12-20T02:08:00Z</dcterms:created>
  <dcterms:modified xsi:type="dcterms:W3CDTF">2021-12-20T02:08:00Z</dcterms:modified>
</cp:coreProperties>
</file>