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A02AB3" w:rsidRDefault="00B11CB5" w:rsidP="00A02AB3">
      <w:pPr>
        <w:jc w:val="center"/>
        <w:rPr>
          <w:rFonts w:hAnsi="ＭＳ ゴシック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2B718" wp14:editId="2EF6C433">
                <wp:simplePos x="0" y="0"/>
                <wp:positionH relativeFrom="column">
                  <wp:posOffset>5210175</wp:posOffset>
                </wp:positionH>
                <wp:positionV relativeFrom="paragraph">
                  <wp:posOffset>-511810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CB5" w:rsidRPr="007C08D5" w:rsidRDefault="00E521AB" w:rsidP="00B11CB5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D1245C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B718" id="正方形/長方形 1" o:spid="_x0000_s1026" style="position:absolute;left:0;text-align:left;margin-left:410.25pt;margin-top:-40.3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" filled="f" strokeweight="1.75pt">
                <v:textbox inset="1mm,.7pt,1mm,.7pt">
                  <w:txbxContent>
                    <w:p w:rsidR="00B11CB5" w:rsidRPr="007C08D5" w:rsidRDefault="00E521AB" w:rsidP="00B11CB5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D1245C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02AB3" w:rsidRPr="00A02AB3">
        <w:rPr>
          <w:rFonts w:hAnsi="ＭＳ ゴシック" w:hint="eastAsia"/>
          <w:sz w:val="36"/>
        </w:rPr>
        <w:t>委員会条例の一部改正について（案）</w:t>
      </w:r>
    </w:p>
    <w:p w:rsidR="00A02AB3" w:rsidRDefault="00A02AB3">
      <w:pPr>
        <w:rPr>
          <w:rFonts w:hAnsi="ＭＳ ゴシック"/>
        </w:rPr>
      </w:pPr>
    </w:p>
    <w:p w:rsidR="00A02AB3" w:rsidRDefault="00A02AB3">
      <w:pPr>
        <w:rPr>
          <w:rFonts w:hAnsi="ＭＳ ゴシック"/>
        </w:rPr>
      </w:pPr>
    </w:p>
    <w:p w:rsidR="00A02AB3" w:rsidRPr="00A02AB3" w:rsidRDefault="00A02AB3">
      <w:pPr>
        <w:rPr>
          <w:rFonts w:hAnsi="ＭＳ ゴシック"/>
          <w:sz w:val="28"/>
        </w:rPr>
      </w:pPr>
      <w:r w:rsidRPr="00A02AB3">
        <w:rPr>
          <w:rFonts w:hAnsi="ＭＳ ゴシック" w:hint="eastAsia"/>
          <w:sz w:val="28"/>
        </w:rPr>
        <w:t>常任委員会の名称及び所管（第２条関係）</w:t>
      </w:r>
    </w:p>
    <w:p w:rsidR="00A02AB3" w:rsidRDefault="00A02AB3">
      <w:pPr>
        <w:rPr>
          <w:rFonts w:hAnsi="ＭＳ ゴシック"/>
        </w:rPr>
      </w:pPr>
    </w:p>
    <w:p w:rsidR="00A02AB3" w:rsidRDefault="00A02AB3" w:rsidP="00E8134E">
      <w:pPr>
        <w:spacing w:afterLines="20" w:after="80"/>
        <w:rPr>
          <w:rFonts w:hAnsi="ＭＳ ゴシック"/>
        </w:rPr>
      </w:pPr>
      <w:r>
        <w:rPr>
          <w:rFonts w:hAnsi="ＭＳ ゴシック" w:hint="eastAsia"/>
        </w:rPr>
        <w:t>○第</w:t>
      </w:r>
      <w:r w:rsidR="003E3635">
        <w:rPr>
          <w:rFonts w:hAnsi="ＭＳ ゴシック" w:hint="eastAsia"/>
        </w:rPr>
        <w:t>６１</w:t>
      </w:r>
      <w:r>
        <w:rPr>
          <w:rFonts w:hAnsi="ＭＳ ゴシック" w:hint="eastAsia"/>
        </w:rPr>
        <w:t>号議案「大阪府組織条例一部改正の件」</w:t>
      </w:r>
      <w:r w:rsidR="005845BF">
        <w:rPr>
          <w:rFonts w:hAnsi="ＭＳ ゴシック" w:hint="eastAsia"/>
        </w:rPr>
        <w:t>の可決に</w:t>
      </w:r>
      <w:r w:rsidR="00A476C4">
        <w:rPr>
          <w:rFonts w:hAnsi="ＭＳ ゴシック" w:hint="eastAsia"/>
        </w:rPr>
        <w:t>伴う</w:t>
      </w:r>
      <w:r w:rsidR="005845BF">
        <w:rPr>
          <w:rFonts w:hAnsi="ＭＳ ゴシック" w:hint="eastAsia"/>
        </w:rPr>
        <w:t>改正</w:t>
      </w:r>
    </w:p>
    <w:p w:rsidR="00A476C4" w:rsidRDefault="00A476C4" w:rsidP="00A476C4">
      <w:r>
        <w:rPr>
          <w:rFonts w:hint="eastAsia"/>
        </w:rPr>
        <w:t>（</w:t>
      </w:r>
      <w:r w:rsidR="00646A30">
        <w:rPr>
          <w:rFonts w:hint="eastAsia"/>
        </w:rPr>
        <w:t>都市整備部と建築部の統合</w:t>
      </w:r>
      <w:r w:rsidR="00E17D45">
        <w:rPr>
          <w:rFonts w:hint="eastAsia"/>
        </w:rPr>
        <w:t>に伴う改正</w:t>
      </w:r>
      <w:r>
        <w:rPr>
          <w:rFonts w:hint="eastAsia"/>
        </w:rPr>
        <w:t>）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4847"/>
        <w:gridCol w:w="4847"/>
      </w:tblGrid>
      <w:tr w:rsidR="00A476C4" w:rsidTr="0015203C">
        <w:tc>
          <w:tcPr>
            <w:tcW w:w="4847" w:type="dxa"/>
            <w:vAlign w:val="center"/>
          </w:tcPr>
          <w:p w:rsidR="00A476C4" w:rsidRDefault="00A476C4" w:rsidP="0015203C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改　　正　　前</w:t>
            </w:r>
          </w:p>
        </w:tc>
        <w:tc>
          <w:tcPr>
            <w:tcW w:w="4847" w:type="dxa"/>
            <w:vAlign w:val="center"/>
          </w:tcPr>
          <w:p w:rsidR="00A476C4" w:rsidRDefault="00A476C4" w:rsidP="0015203C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改　　正　　後</w:t>
            </w:r>
          </w:p>
        </w:tc>
      </w:tr>
      <w:tr w:rsidR="00A476C4" w:rsidTr="0015203C">
        <w:tc>
          <w:tcPr>
            <w:tcW w:w="4847" w:type="dxa"/>
          </w:tcPr>
          <w:p w:rsidR="00A476C4" w:rsidRPr="00E8134E" w:rsidRDefault="00A476C4" w:rsidP="00646A30">
            <w:pPr>
              <w:spacing w:beforeLines="50" w:before="200" w:afterLines="50" w:after="200"/>
              <w:rPr>
                <w:rFonts w:hAnsi="ＭＳ ゴシック"/>
                <w:b/>
                <w:sz w:val="28"/>
              </w:rPr>
            </w:pPr>
            <w:r w:rsidRPr="00E8134E">
              <w:rPr>
                <w:rFonts w:hAnsi="ＭＳ ゴシック" w:hint="eastAsia"/>
                <w:b/>
                <w:sz w:val="28"/>
              </w:rPr>
              <w:t>都市住宅常任委員会</w:t>
            </w:r>
          </w:p>
          <w:p w:rsidR="00A476C4" w:rsidRPr="00E8134E" w:rsidRDefault="00A476C4" w:rsidP="00646A30">
            <w:pPr>
              <w:spacing w:beforeLines="50" w:before="200" w:afterLines="50" w:after="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Pr="00E8134E">
              <w:rPr>
                <w:rFonts w:hAnsi="ＭＳ ゴシック" w:hint="eastAsia"/>
              </w:rPr>
              <w:t>都市整備部に関する事項</w:t>
            </w:r>
          </w:p>
          <w:p w:rsidR="00C84037" w:rsidRDefault="00646A30" w:rsidP="00646A30">
            <w:pPr>
              <w:spacing w:beforeLines="50" w:before="200" w:afterLines="50" w:after="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大阪都市計画局に関する事項</w:t>
            </w:r>
          </w:p>
          <w:p w:rsidR="00A476C4" w:rsidRDefault="00A476C4" w:rsidP="00646A30">
            <w:pPr>
              <w:spacing w:beforeLines="50" w:before="200" w:afterLines="50" w:after="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Pr="00043C6D">
              <w:rPr>
                <w:rFonts w:hAnsi="ＭＳ ゴシック" w:hint="eastAsia"/>
              </w:rPr>
              <w:t>大阪港湾局に関する事項</w:t>
            </w:r>
          </w:p>
          <w:p w:rsidR="00A476C4" w:rsidRPr="00E8134E" w:rsidRDefault="00D1245C" w:rsidP="00D1245C">
            <w:pPr>
              <w:spacing w:beforeLines="50" w:before="200" w:afterLines="50" w:after="200"/>
              <w:rPr>
                <w:rFonts w:hAnsi="ＭＳ ゴシック"/>
                <w:b/>
                <w:u w:val="single"/>
              </w:rPr>
            </w:pPr>
            <w:r>
              <w:rPr>
                <w:rFonts w:hAnsi="ＭＳ ゴシック" w:hint="eastAsia"/>
              </w:rPr>
              <w:t xml:space="preserve">　</w:t>
            </w:r>
            <w:bookmarkStart w:id="0" w:name="_GoBack"/>
            <w:bookmarkEnd w:id="0"/>
            <w:r w:rsidR="00646A30" w:rsidRPr="00E8134E">
              <w:rPr>
                <w:rFonts w:hAnsi="ＭＳ ゴシック" w:hint="eastAsia"/>
                <w:b/>
                <w:u w:val="single"/>
              </w:rPr>
              <w:t>建築部</w:t>
            </w:r>
            <w:r w:rsidR="00A476C4" w:rsidRPr="00E8134E">
              <w:rPr>
                <w:rFonts w:hAnsi="ＭＳ ゴシック" w:hint="eastAsia"/>
                <w:b/>
                <w:u w:val="single"/>
              </w:rPr>
              <w:t>に関する事項</w:t>
            </w:r>
          </w:p>
        </w:tc>
        <w:tc>
          <w:tcPr>
            <w:tcW w:w="4847" w:type="dxa"/>
          </w:tcPr>
          <w:p w:rsidR="00A476C4" w:rsidRPr="00E8134E" w:rsidRDefault="00A476C4" w:rsidP="00646A30">
            <w:pPr>
              <w:spacing w:beforeLines="50" w:before="200" w:afterLines="50" w:after="200"/>
              <w:rPr>
                <w:rFonts w:hAnsi="ＭＳ ゴシック"/>
                <w:b/>
                <w:sz w:val="28"/>
              </w:rPr>
            </w:pPr>
            <w:r w:rsidRPr="00E8134E">
              <w:rPr>
                <w:rFonts w:hAnsi="ＭＳ ゴシック" w:hint="eastAsia"/>
                <w:b/>
                <w:sz w:val="28"/>
              </w:rPr>
              <w:t>都市</w:t>
            </w:r>
            <w:r w:rsidR="00646A30" w:rsidRPr="00E8134E">
              <w:rPr>
                <w:rFonts w:hAnsi="ＭＳ ゴシック" w:hint="eastAsia"/>
                <w:b/>
                <w:sz w:val="28"/>
              </w:rPr>
              <w:t>住宅</w:t>
            </w:r>
            <w:r w:rsidRPr="00E8134E">
              <w:rPr>
                <w:rFonts w:hAnsi="ＭＳ ゴシック" w:hint="eastAsia"/>
                <w:b/>
                <w:sz w:val="28"/>
              </w:rPr>
              <w:t>常任委員会</w:t>
            </w:r>
          </w:p>
          <w:p w:rsidR="00A476C4" w:rsidRPr="00E8134E" w:rsidRDefault="00A476C4" w:rsidP="00646A30">
            <w:pPr>
              <w:spacing w:beforeLines="50" w:before="200" w:afterLines="50" w:after="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Pr="00E8134E">
              <w:rPr>
                <w:rFonts w:hAnsi="ＭＳ ゴシック" w:hint="eastAsia"/>
              </w:rPr>
              <w:t>都市整備部に関する事項</w:t>
            </w:r>
          </w:p>
          <w:p w:rsidR="00A476C4" w:rsidRPr="00646A30" w:rsidRDefault="00A476C4" w:rsidP="00646A30">
            <w:pPr>
              <w:spacing w:beforeLines="50" w:before="200" w:afterLines="50" w:after="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Pr="00646A30">
              <w:rPr>
                <w:rFonts w:hAnsi="ＭＳ ゴシック" w:hint="eastAsia"/>
              </w:rPr>
              <w:t>大阪都市計画局に関する事項</w:t>
            </w:r>
          </w:p>
          <w:p w:rsidR="00A476C4" w:rsidRPr="00043C6D" w:rsidRDefault="00A476C4" w:rsidP="00646A30">
            <w:pPr>
              <w:spacing w:beforeLines="50" w:before="200" w:afterLines="50" w:after="20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Pr="00043C6D">
              <w:rPr>
                <w:rFonts w:hAnsi="ＭＳ ゴシック" w:hint="eastAsia"/>
              </w:rPr>
              <w:t>大阪港湾局に関する事項</w:t>
            </w:r>
          </w:p>
          <w:p w:rsidR="00A476C4" w:rsidRPr="001E53CF" w:rsidRDefault="00A476C4" w:rsidP="00646A30">
            <w:pPr>
              <w:spacing w:beforeLines="50" w:before="200" w:afterLines="50" w:after="200"/>
              <w:rPr>
                <w:rFonts w:hAnsi="ＭＳ ゴシック"/>
                <w:b/>
                <w:u w:val="single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</w:tbl>
    <w:p w:rsidR="00A476C4" w:rsidRPr="005C391B" w:rsidRDefault="00A476C4" w:rsidP="00A476C4">
      <w:r>
        <w:rPr>
          <w:rFonts w:hAnsi="ＭＳ ゴシック" w:hint="eastAsia"/>
        </w:rPr>
        <w:t xml:space="preserve">　</w:t>
      </w:r>
      <w:r>
        <w:rPr>
          <w:rFonts w:hint="eastAsia"/>
        </w:rPr>
        <w:t>※施行日は、令和</w:t>
      </w:r>
      <w:r w:rsidR="00646A30">
        <w:rPr>
          <w:rFonts w:hint="eastAsia"/>
        </w:rPr>
        <w:t>４</w:t>
      </w:r>
      <w:r>
        <w:rPr>
          <w:rFonts w:hint="eastAsia"/>
        </w:rPr>
        <w:t>年</w:t>
      </w:r>
      <w:r w:rsidR="00646A30">
        <w:rPr>
          <w:rFonts w:hint="eastAsia"/>
        </w:rPr>
        <w:t>４</w:t>
      </w:r>
      <w:r>
        <w:rPr>
          <w:rFonts w:hint="eastAsia"/>
        </w:rPr>
        <w:t>月１日</w:t>
      </w:r>
    </w:p>
    <w:p w:rsidR="00C25886" w:rsidRPr="00A476C4" w:rsidRDefault="00C25886" w:rsidP="00C25886">
      <w:pPr>
        <w:rPr>
          <w:rFonts w:hAnsi="ＭＳ ゴシック"/>
        </w:rPr>
      </w:pPr>
    </w:p>
    <w:sectPr w:rsidR="00C25886" w:rsidRPr="00A476C4" w:rsidSect="00646A30">
      <w:pgSz w:w="11906" w:h="16838" w:code="9"/>
      <w:pgMar w:top="1560" w:right="1134" w:bottom="1134" w:left="1134" w:header="851" w:footer="851" w:gutter="0"/>
      <w:cols w:space="425"/>
      <w:docGrid w:type="linesAndChars" w:linePitch="40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3E" w:rsidRDefault="0022633E" w:rsidP="00B11CB5">
      <w:r>
        <w:separator/>
      </w:r>
    </w:p>
  </w:endnote>
  <w:endnote w:type="continuationSeparator" w:id="0">
    <w:p w:rsidR="0022633E" w:rsidRDefault="0022633E" w:rsidP="00B1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3E" w:rsidRDefault="0022633E" w:rsidP="00B11CB5">
      <w:r>
        <w:separator/>
      </w:r>
    </w:p>
  </w:footnote>
  <w:footnote w:type="continuationSeparator" w:id="0">
    <w:p w:rsidR="0022633E" w:rsidRDefault="0022633E" w:rsidP="00B1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B3"/>
    <w:rsid w:val="00043C6D"/>
    <w:rsid w:val="0013575E"/>
    <w:rsid w:val="00137C8B"/>
    <w:rsid w:val="00177661"/>
    <w:rsid w:val="001E4BA1"/>
    <w:rsid w:val="001E53CF"/>
    <w:rsid w:val="0022633E"/>
    <w:rsid w:val="003845FA"/>
    <w:rsid w:val="003E3635"/>
    <w:rsid w:val="0048139A"/>
    <w:rsid w:val="00491C5F"/>
    <w:rsid w:val="004B327F"/>
    <w:rsid w:val="00532B9B"/>
    <w:rsid w:val="00537B73"/>
    <w:rsid w:val="005845BF"/>
    <w:rsid w:val="005C391B"/>
    <w:rsid w:val="006249CC"/>
    <w:rsid w:val="00646A30"/>
    <w:rsid w:val="00647AB0"/>
    <w:rsid w:val="00663085"/>
    <w:rsid w:val="00722D1A"/>
    <w:rsid w:val="00733E2E"/>
    <w:rsid w:val="009A608B"/>
    <w:rsid w:val="009B6DEC"/>
    <w:rsid w:val="009B730A"/>
    <w:rsid w:val="00A02AB3"/>
    <w:rsid w:val="00A27EFC"/>
    <w:rsid w:val="00A476C4"/>
    <w:rsid w:val="00AA46F6"/>
    <w:rsid w:val="00AE1FF8"/>
    <w:rsid w:val="00B11CB5"/>
    <w:rsid w:val="00B403EB"/>
    <w:rsid w:val="00B63E07"/>
    <w:rsid w:val="00B7224A"/>
    <w:rsid w:val="00C25886"/>
    <w:rsid w:val="00C84037"/>
    <w:rsid w:val="00C9136F"/>
    <w:rsid w:val="00D0427F"/>
    <w:rsid w:val="00D1245C"/>
    <w:rsid w:val="00D30148"/>
    <w:rsid w:val="00D61448"/>
    <w:rsid w:val="00D85CED"/>
    <w:rsid w:val="00DD5959"/>
    <w:rsid w:val="00E17D45"/>
    <w:rsid w:val="00E521AB"/>
    <w:rsid w:val="00E8134E"/>
    <w:rsid w:val="00EE325C"/>
    <w:rsid w:val="00EF09C5"/>
    <w:rsid w:val="00F212E3"/>
    <w:rsid w:val="00F60E7A"/>
    <w:rsid w:val="00F66919"/>
    <w:rsid w:val="00F67D33"/>
    <w:rsid w:val="00F71390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1F7A2"/>
  <w15:chartTrackingRefBased/>
  <w15:docId w15:val="{9F97DB42-5569-4ECF-8846-BF727EB9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B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7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CB5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B11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CB5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3</cp:revision>
  <cp:lastPrinted>2021-12-01T07:51:00Z</cp:lastPrinted>
  <dcterms:created xsi:type="dcterms:W3CDTF">2021-12-01T07:44:00Z</dcterms:created>
  <dcterms:modified xsi:type="dcterms:W3CDTF">2021-12-01T07:51:00Z</dcterms:modified>
</cp:coreProperties>
</file>