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4953000</wp:posOffset>
                </wp:positionH>
                <wp:positionV relativeFrom="paragraph">
                  <wp:posOffset>-562610</wp:posOffset>
                </wp:positionV>
                <wp:extent cx="1151890" cy="504190"/>
                <wp:effectExtent l="0" t="0" r="1016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資料５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390pt;margin-top:-44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5N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５</w:t>
                      </w:r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定例会（前半）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="0008348D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1D1A1A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令和３年</w:t>
      </w:r>
      <w:r w:rsidR="00186F7A">
        <w:rPr>
          <w:rFonts w:ascii="ＭＳ 明朝" w:eastAsia="ＭＳ 明朝" w:hAnsi="ＭＳ 明朝" w:hint="eastAsia"/>
          <w:sz w:val="24"/>
          <w:szCs w:val="24"/>
        </w:rPr>
        <w:t>９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94DCA">
        <w:rPr>
          <w:rFonts w:ascii="ＭＳ 明朝" w:eastAsia="ＭＳ 明朝" w:hAnsi="ＭＳ 明朝" w:hint="eastAsia"/>
          <w:sz w:val="24"/>
          <w:szCs w:val="24"/>
        </w:rPr>
        <w:t>（前半）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96765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676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6765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6765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67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3F362D">
      <w:pPr>
        <w:spacing w:beforeLines="50" w:before="166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説明員が一定の間隔をあけて着席できるよう、次のとおり出席者を限定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CE317C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E81DA5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6B1229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6B1229">
        <w:rPr>
          <w:rFonts w:ascii="ＭＳ 明朝" w:eastAsia="ＭＳ 明朝" w:hAnsi="ＭＳ 明朝" w:hint="eastAsia"/>
          <w:sz w:val="24"/>
          <w:szCs w:val="24"/>
        </w:rPr>
        <w:t>質問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6B1229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政策企画部長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、総務部長、財務部長及び答弁を求められた部局長</w:t>
      </w:r>
    </w:p>
    <w:p w:rsidR="009B7C92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ウ）</w:t>
      </w:r>
      <w:r w:rsidR="00335E79">
        <w:rPr>
          <w:rFonts w:ascii="ＭＳ 明朝" w:eastAsia="ＭＳ 明朝" w:hAnsi="ＭＳ 明朝" w:hint="eastAsia"/>
          <w:sz w:val="24"/>
          <w:szCs w:val="24"/>
        </w:rPr>
        <w:t>採決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75390">
      <w:pPr>
        <w:spacing w:beforeLines="50" w:before="1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967656">
      <w:pPr>
        <w:spacing w:beforeLines="50" w:before="1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967656">
      <w:pPr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Default="00294DCA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委員会等の出席者は、一定の間隔をあけて着席できるよう配席する。</w:t>
      </w:r>
    </w:p>
    <w:p w:rsidR="00294DCA" w:rsidRPr="00E81DA5" w:rsidRDefault="00294DCA" w:rsidP="00294D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675390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より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lastRenderedPageBreak/>
        <w:t>広い会議室を利用することとし、議会運営委員会は第３委員会室、議会運営委員会理事会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E81DA5" w:rsidRDefault="00675390" w:rsidP="00675390">
      <w:pPr>
        <w:spacing w:beforeLines="50" w:before="166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</w:t>
      </w:r>
      <w:r>
        <w:rPr>
          <w:rFonts w:ascii="ＭＳ ゴシック" w:eastAsia="ＭＳ ゴシック" w:hAnsi="ＭＳ ゴシック" w:hint="eastAsia"/>
          <w:sz w:val="24"/>
          <w:szCs w:val="24"/>
        </w:rPr>
        <w:t>常任委員会</w:t>
      </w:r>
    </w:p>
    <w:p w:rsidR="00335E79" w:rsidRDefault="00675390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正副委員長席の机上にパーテーションを設置する。</w:t>
      </w:r>
    </w:p>
    <w:p w:rsidR="00675390" w:rsidRDefault="00675390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説明員の席数が限定されることから、理事者においては可能な限り出席者の絞込みに努めるとともに、説明員は休憩又は質問者ごとに入れ替わり出席する。</w:t>
      </w:r>
    </w:p>
    <w:p w:rsidR="00675390" w:rsidRPr="00E81DA5" w:rsidRDefault="00675390" w:rsidP="00675390">
      <w:pPr>
        <w:spacing w:beforeLines="50" w:before="1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>
        <w:rPr>
          <w:rFonts w:ascii="ＭＳ ゴシック" w:eastAsia="ＭＳ ゴシック" w:hAnsi="ＭＳ ゴシック" w:hint="eastAsia"/>
          <w:sz w:val="24"/>
          <w:szCs w:val="24"/>
        </w:rPr>
        <w:t>委員会代表者会議</w:t>
      </w:r>
    </w:p>
    <w:p w:rsidR="00675390" w:rsidRPr="00E81DA5" w:rsidRDefault="001D332B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代表</w:t>
      </w:r>
      <w:r w:rsidR="00675390">
        <w:rPr>
          <w:rFonts w:ascii="ＭＳ 明朝" w:eastAsia="ＭＳ 明朝" w:hAnsi="ＭＳ 明朝" w:hint="eastAsia"/>
          <w:sz w:val="24"/>
          <w:szCs w:val="24"/>
        </w:rPr>
        <w:t>者会議室にて開会することとし、机上にパーテーションを設置する。</w:t>
      </w:r>
    </w:p>
    <w:p w:rsidR="00335E79" w:rsidRPr="001D332B" w:rsidRDefault="00335E79" w:rsidP="0096765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771018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4F6BAF" w:rsidRPr="00E81DA5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自粛を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要請するとともに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、府議会ホームページのライブ中継・録画配信の視聴を促す。</w:t>
      </w:r>
    </w:p>
    <w:p w:rsidR="00345A4F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については、一定の間隔をあけて着席できるよう人数制限を行うこととし、本会議の定員を５２人（車いすスペース２台分除く）、</w:t>
      </w:r>
      <w:r w:rsidR="009975C6">
        <w:rPr>
          <w:rFonts w:ascii="ＭＳ 明朝" w:eastAsia="ＭＳ 明朝" w:hAnsi="ＭＳ 明朝" w:hint="eastAsia"/>
          <w:sz w:val="24"/>
          <w:szCs w:val="24"/>
        </w:rPr>
        <w:t>常任委員会の定員を１０人、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771018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 w:rsidR="00093224">
        <w:rPr>
          <w:rFonts w:ascii="ＭＳ 明朝" w:eastAsia="ＭＳ 明朝" w:hAnsi="ＭＳ 明朝" w:hint="eastAsia"/>
          <w:sz w:val="24"/>
          <w:szCs w:val="24"/>
        </w:rPr>
        <w:t>（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 w:rsidR="00093224">
        <w:rPr>
          <w:rFonts w:ascii="ＭＳ 明朝" w:eastAsia="ＭＳ 明朝" w:hAnsi="ＭＳ 明朝" w:hint="eastAsia"/>
          <w:sz w:val="24"/>
          <w:szCs w:val="24"/>
        </w:rPr>
        <w:t>）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布マスクを推奨、フェイスシールド及びマウスシールドは不可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）を着用する。</w:t>
      </w:r>
    </w:p>
    <w:p w:rsidR="00CA5D7E" w:rsidRPr="00283887" w:rsidRDefault="00CA5D7E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96765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967656">
      <w:pgSz w:w="11906" w:h="16838" w:code="9"/>
      <w:pgMar w:top="1418" w:right="1134" w:bottom="1134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7079EA"/>
    <w:rsid w:val="007228F6"/>
    <w:rsid w:val="007306E2"/>
    <w:rsid w:val="00753C81"/>
    <w:rsid w:val="007543ED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E1A93"/>
    <w:rsid w:val="00F00D04"/>
    <w:rsid w:val="00F2453A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5AF06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C1D2-5806-4072-AB04-04409937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井上　裕太</cp:lastModifiedBy>
  <cp:revision>23</cp:revision>
  <cp:lastPrinted>2021-09-21T02:34:00Z</cp:lastPrinted>
  <dcterms:created xsi:type="dcterms:W3CDTF">2021-05-13T00:46:00Z</dcterms:created>
  <dcterms:modified xsi:type="dcterms:W3CDTF">2021-09-21T02:35:00Z</dcterms:modified>
</cp:coreProperties>
</file>