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5" w:rsidRDefault="00073612" w:rsidP="00B26006">
      <w:pPr>
        <w:kinsoku w:val="0"/>
        <w:overflowPunct w:val="0"/>
        <w:snapToGrid w:val="0"/>
        <w:spacing w:line="320" w:lineRule="exact"/>
        <w:jc w:val="center"/>
      </w:pPr>
      <w:r w:rsidRPr="00BA0EE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43F63" wp14:editId="5960732F">
                <wp:simplePos x="0" y="0"/>
                <wp:positionH relativeFrom="column">
                  <wp:posOffset>4798695</wp:posOffset>
                </wp:positionH>
                <wp:positionV relativeFrom="paragraph">
                  <wp:posOffset>-574040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612" w:rsidRPr="007C08D5" w:rsidRDefault="007C46BB" w:rsidP="0007361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資料８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3F63" id="正方形/長方形 1" o:spid="_x0000_s1026" style="position:absolute;left:0;text-align:left;margin-left:377.85pt;margin-top:-45.2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JweOq7jAAAACwEAAA8AAAAAAAAA&#10;AAAAAAAAiwQAAGRycy9kb3ducmV2LnhtbFBLBQYAAAAABAAEAPMAAACbBQAAAAA=&#10;" filled="f" strokeweight="1.75pt">
                <v:textbox inset="1mm,.7pt,1mm,.7pt">
                  <w:txbxContent>
                    <w:p w:rsidR="00073612" w:rsidRPr="007C08D5" w:rsidRDefault="007C46BB" w:rsidP="0007361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資料８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55735">
        <w:rPr>
          <w:rFonts w:hint="eastAsia"/>
          <w:spacing w:val="0"/>
          <w:w w:val="200"/>
        </w:rPr>
        <w:t>委員会の調査事件</w:t>
      </w:r>
    </w:p>
    <w:p w:rsidR="00D55735" w:rsidRPr="008D09C6" w:rsidRDefault="00D55735" w:rsidP="00B26006">
      <w:pPr>
        <w:kinsoku w:val="0"/>
        <w:overflowPunct w:val="0"/>
        <w:snapToGrid w:val="0"/>
        <w:spacing w:line="320" w:lineRule="exact"/>
        <w:rPr>
          <w:rFonts w:hint="eastAsia"/>
        </w:rPr>
      </w:pPr>
    </w:p>
    <w:p w:rsidR="00D55735" w:rsidRPr="003A364E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8054A4">
        <w:rPr>
          <w:rFonts w:hint="eastAsia"/>
          <w:spacing w:val="20"/>
          <w:sz w:val="29"/>
          <w:szCs w:val="29"/>
        </w:rPr>
        <w:t>総務常任委員会</w:t>
      </w:r>
    </w:p>
    <w:p w:rsidR="00D55735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050"/>
      </w:tblGrid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D55735">
              <w:rPr>
                <w:rFonts w:hint="eastAsia"/>
                <w:spacing w:val="-1"/>
              </w:rPr>
              <w:t>１</w:t>
            </w:r>
          </w:p>
          <w:p w:rsidR="00C6220E" w:rsidRDefault="00C6220E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２</w:t>
            </w:r>
          </w:p>
          <w:p w:rsidR="00C6220E" w:rsidRDefault="00C6220E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３</w:t>
            </w:r>
          </w:p>
          <w:p w:rsidR="00C6220E" w:rsidRPr="00A72488" w:rsidRDefault="00C6220E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vAlign w:val="center"/>
          </w:tcPr>
          <w:p w:rsidR="00D55735" w:rsidRPr="009B0020" w:rsidRDefault="0014553C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副首都化の推進</w:t>
            </w:r>
            <w:r w:rsidR="00CE21FA" w:rsidRPr="009B0020">
              <w:rPr>
                <w:rFonts w:hint="eastAsia"/>
                <w:spacing w:val="6"/>
              </w:rPr>
              <w:t>に関する件</w:t>
            </w:r>
          </w:p>
          <w:p w:rsidR="00C6220E" w:rsidRPr="009B0020" w:rsidRDefault="00C6220E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危機管理及び消防防災対策の推進に関する件</w:t>
            </w:r>
          </w:p>
          <w:p w:rsidR="00C6220E" w:rsidRPr="009B0020" w:rsidRDefault="00C6220E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安全なまちづくりの推進に関する件</w:t>
            </w:r>
          </w:p>
          <w:p w:rsidR="00C6220E" w:rsidRPr="003A364E" w:rsidRDefault="00C6220E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青少年の健全育成に関する件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C735E2" w:rsidRPr="008054A4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総合計画に関する件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C735E2" w:rsidRPr="008054A4">
              <w:rPr>
                <w:rFonts w:hint="eastAsia"/>
                <w:spacing w:val="-1"/>
              </w:rPr>
              <w:t>６</w:t>
            </w:r>
          </w:p>
          <w:p w:rsidR="005A4372" w:rsidRPr="008054A4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７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地域主権の推進に関する件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広域事業の推進に関する件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C735E2" w:rsidRPr="008054A4">
              <w:rPr>
                <w:rFonts w:hint="eastAsia"/>
                <w:spacing w:val="-1"/>
              </w:rPr>
              <w:t>８</w:t>
            </w:r>
          </w:p>
          <w:p w:rsidR="005A4372" w:rsidRPr="008054A4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９</w:t>
            </w:r>
          </w:p>
          <w:p w:rsidR="005A4372" w:rsidRPr="008054A4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１０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関西国際空港に関する件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市町村の振興に関する件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庁舎の管理・整備に関する件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D458A2" w:rsidRDefault="00C735E2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１１</w:t>
            </w:r>
          </w:p>
        </w:tc>
        <w:tc>
          <w:tcPr>
            <w:tcW w:w="8050" w:type="dxa"/>
            <w:vAlign w:val="center"/>
          </w:tcPr>
          <w:p w:rsidR="00D55735" w:rsidRPr="009B0020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行財政の運営に関する件</w:t>
            </w:r>
          </w:p>
        </w:tc>
      </w:tr>
      <w:tr w:rsidR="002661E6" w:rsidRPr="003A364E" w:rsidTr="00926513">
        <w:trPr>
          <w:trHeight w:val="283"/>
        </w:trPr>
        <w:tc>
          <w:tcPr>
            <w:tcW w:w="983" w:type="dxa"/>
            <w:vAlign w:val="center"/>
          </w:tcPr>
          <w:p w:rsidR="00483DC1" w:rsidRPr="00D458A2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１２</w:t>
            </w:r>
          </w:p>
        </w:tc>
        <w:tc>
          <w:tcPr>
            <w:tcW w:w="8050" w:type="dxa"/>
            <w:vAlign w:val="center"/>
          </w:tcPr>
          <w:p w:rsidR="00483DC1" w:rsidRPr="005565B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スマートシティ戦略の推進に関する件</w:t>
            </w:r>
          </w:p>
        </w:tc>
      </w:tr>
    </w:tbl>
    <w:p w:rsidR="00D55735" w:rsidRPr="00877EE7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府民文化常任委員会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ind w:right="1077"/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283330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7A2CC4" w:rsidRPr="009B0020">
              <w:rPr>
                <w:rFonts w:hint="eastAsia"/>
                <w:spacing w:val="-1"/>
              </w:rPr>
              <w:t>１</w:t>
            </w:r>
          </w:p>
          <w:p w:rsidR="00D55735" w:rsidRPr="009B0020" w:rsidRDefault="00283330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283330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人権施策に関する件</w:t>
            </w:r>
          </w:p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男女共同参画社会の実現及び府民協働の推進に関する件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府政の広報広聴及び情報公開制度に関する件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FC37C4" w:rsidRPr="009B0020">
              <w:rPr>
                <w:rFonts w:hint="eastAsia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観光振興・都市魅力向上に関する件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５</w:t>
            </w:r>
          </w:p>
          <w:p w:rsidR="00283330" w:rsidRPr="009B0020" w:rsidRDefault="00283330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国際化に関する件</w:t>
            </w:r>
          </w:p>
          <w:p w:rsidR="00283330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文化・スポーツの振興に関する件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FC37C4" w:rsidRPr="009B0020">
              <w:rPr>
                <w:rFonts w:hint="eastAsia"/>
              </w:rPr>
              <w:t>７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消費生活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C339AE" w:rsidRPr="009B0020" w:rsidTr="00926513">
        <w:trPr>
          <w:trHeight w:val="283"/>
        </w:trPr>
        <w:tc>
          <w:tcPr>
            <w:tcW w:w="986" w:type="dxa"/>
            <w:vAlign w:val="center"/>
          </w:tcPr>
          <w:p w:rsidR="00C339AE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C339AE" w:rsidRPr="009B0020">
              <w:rPr>
                <w:rFonts w:hint="eastAsia"/>
              </w:rPr>
              <w:t>８</w:t>
            </w:r>
          </w:p>
        </w:tc>
        <w:tc>
          <w:tcPr>
            <w:tcW w:w="8050" w:type="dxa"/>
            <w:vAlign w:val="center"/>
          </w:tcPr>
          <w:p w:rsidR="00C339AE" w:rsidRPr="009B0020" w:rsidRDefault="006B6A30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特定複合観光施設の誘致に</w:t>
            </w:r>
            <w:r w:rsidR="008E01C3" w:rsidRPr="009B0020">
              <w:rPr>
                <w:rFonts w:hint="eastAsia"/>
                <w:spacing w:val="6"/>
              </w:rPr>
              <w:t>関</w:t>
            </w:r>
            <w:r w:rsidRPr="009B0020">
              <w:rPr>
                <w:rFonts w:hint="eastAsia"/>
                <w:spacing w:val="6"/>
              </w:rPr>
              <w:t>する件</w:t>
            </w:r>
          </w:p>
        </w:tc>
      </w:tr>
    </w:tbl>
    <w:p w:rsidR="00D55735" w:rsidRPr="009B0020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教育常任委員会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３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４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公立大学法人の運営に関する件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公立学校教育の充実に関する件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学校体育・競技スポーツの振興に関する件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社会教育の振興に関する件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文化財の保護に関する件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853252" w:rsidRPr="009B0020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私立学校教育の充実に関する件</w:t>
            </w:r>
          </w:p>
        </w:tc>
      </w:tr>
    </w:tbl>
    <w:p w:rsidR="00D55735" w:rsidRPr="0095443A" w:rsidRDefault="00D55735" w:rsidP="00483DC1">
      <w:pPr>
        <w:kinsoku w:val="0"/>
        <w:overflowPunct w:val="0"/>
        <w:snapToGrid w:val="0"/>
        <w:spacing w:line="300" w:lineRule="exact"/>
      </w:pPr>
    </w:p>
    <w:p w:rsidR="00D55735" w:rsidRPr="000A2C28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0A2C28">
        <w:rPr>
          <w:rFonts w:hint="eastAsia"/>
          <w:spacing w:val="20"/>
          <w:sz w:val="29"/>
          <w:szCs w:val="29"/>
        </w:rPr>
        <w:t>健康福祉常任委員会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8"/>
          <w:szCs w:val="28"/>
          <w:highlight w:val="yellow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地域福祉の推進及び社会福祉活動の振興に関する件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生活保護</w:t>
            </w:r>
            <w:r w:rsidR="00B32A06" w:rsidRPr="00EE272F">
              <w:rPr>
                <w:rFonts w:hint="eastAsia"/>
                <w:spacing w:val="6"/>
              </w:rPr>
              <w:t>及び生活困窮者の自立支援</w:t>
            </w:r>
            <w:r w:rsidRPr="00EE272F">
              <w:rPr>
                <w:rFonts w:hint="eastAsia"/>
                <w:spacing w:val="6"/>
              </w:rPr>
              <w:t>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高齢者、障がい者（児）、児童及び女性の福祉施策の推進に関する件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少子化に係る施策の推進に関する件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保健、福祉、医療の連携強化に関する件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６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保健医療体制の充実及び医療従事者の養成確保に関する件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７</w:t>
            </w:r>
          </w:p>
          <w:p w:rsidR="005037E3" w:rsidRPr="000A2C28" w:rsidRDefault="005037E3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疾病予防及び健康増進に関する件</w:t>
            </w:r>
          </w:p>
          <w:p w:rsidR="005037E3" w:rsidRPr="000A2C28" w:rsidRDefault="005037E3" w:rsidP="008E01C3">
            <w:pPr>
              <w:spacing w:line="320" w:lineRule="exact"/>
            </w:pPr>
            <w:r w:rsidRPr="000A2C28">
              <w:rPr>
                <w:rFonts w:hint="eastAsia"/>
              </w:rPr>
              <w:t>生活衛生水準の向上に関する件</w:t>
            </w:r>
          </w:p>
        </w:tc>
      </w:tr>
      <w:tr w:rsidR="00B32A06" w:rsidRPr="00F8774B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lastRenderedPageBreak/>
              <w:t xml:space="preserve">　　</w:t>
            </w:r>
            <w:r w:rsidR="00384E67" w:rsidRPr="000A2C28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食の安全・安心に関する件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8E01C3" w:rsidRDefault="008E01C3" w:rsidP="00B26006">
      <w:pPr>
        <w:kinsoku w:val="0"/>
        <w:overflowPunct w:val="0"/>
        <w:snapToGrid w:val="0"/>
        <w:spacing w:line="320" w:lineRule="exact"/>
      </w:pPr>
    </w:p>
    <w:p w:rsidR="00D55735" w:rsidRDefault="00D55735" w:rsidP="00B26006">
      <w:pPr>
        <w:kinsoku w:val="0"/>
        <w:overflowPunct w:val="0"/>
        <w:snapToGrid w:val="0"/>
        <w:spacing w:line="320" w:lineRule="exact"/>
      </w:pPr>
      <w:bookmarkStart w:id="0" w:name="_GoBack"/>
      <w:bookmarkEnd w:id="0"/>
    </w:p>
    <w:p w:rsidR="00D55735" w:rsidRPr="00D55735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D55735">
        <w:rPr>
          <w:rFonts w:hint="eastAsia"/>
          <w:spacing w:val="20"/>
          <w:sz w:val="29"/>
          <w:szCs w:val="29"/>
        </w:rPr>
        <w:t>商工労働常任委員会</w:t>
      </w:r>
    </w:p>
    <w:p w:rsidR="00D55735" w:rsidRPr="00D55735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雇用の推進に関する件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</w:rPr>
      </w:pPr>
      <w:r w:rsidRPr="009B0020">
        <w:rPr>
          <w:rFonts w:hint="eastAsia"/>
          <w:spacing w:val="20"/>
          <w:sz w:val="29"/>
          <w:szCs w:val="29"/>
        </w:rPr>
        <w:t>環境農林水産常任委員会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ED5200" w:rsidRPr="009B0020" w:rsidRDefault="00B352AC" w:rsidP="009E4A0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D5200" w:rsidRPr="009B0020">
              <w:rPr>
                <w:rFonts w:hint="eastAsia"/>
                <w:spacing w:val="-1"/>
              </w:rPr>
              <w:t>１</w:t>
            </w:r>
          </w:p>
          <w:p w:rsidR="00D55735" w:rsidRPr="009B0020" w:rsidRDefault="00ED5200" w:rsidP="009E4A0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9E4A08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ED5200" w:rsidRPr="009B0020" w:rsidRDefault="00ED5200" w:rsidP="008E01C3">
            <w:pPr>
              <w:adjustRightInd w:val="0"/>
              <w:snapToGrid w:val="0"/>
              <w:spacing w:line="320" w:lineRule="exact"/>
            </w:pPr>
            <w:r w:rsidRPr="009B0020">
              <w:rPr>
                <w:rFonts w:hint="eastAsia"/>
              </w:rPr>
              <w:t>農林水産業の活性化に関する件</w:t>
            </w:r>
          </w:p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9E4A0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５</w:t>
            </w:r>
          </w:p>
          <w:p w:rsidR="002E33EF" w:rsidRPr="009B0020" w:rsidRDefault="002E33E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食品産業の振興及び流通機構の整備に関する件</w:t>
            </w:r>
          </w:p>
          <w:p w:rsidR="002E33EF" w:rsidRPr="009B0020" w:rsidRDefault="002E33E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都市住宅常任委員会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都市計画及び土地利用対策に関する件</w:t>
            </w:r>
          </w:p>
          <w:p w:rsidR="00716F2F" w:rsidRPr="009B0020" w:rsidRDefault="00716F2F" w:rsidP="00D1361F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下水道、公園の整備に関する件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29285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道路、街路の整備に関する件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交通対策に関する件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５</w:t>
            </w:r>
          </w:p>
          <w:p w:rsidR="00613D38" w:rsidRPr="009B0020" w:rsidRDefault="00613D38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７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治水対策に関する件</w:t>
            </w:r>
          </w:p>
          <w:p w:rsidR="00613D38" w:rsidRPr="009B0020" w:rsidRDefault="00613D38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港湾の整備に関する件</w:t>
            </w:r>
          </w:p>
          <w:p w:rsidR="00716F2F" w:rsidRPr="009B0020" w:rsidRDefault="00716F2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市街地及び臨海地域のまちづくりに関する件</w:t>
            </w:r>
          </w:p>
          <w:p w:rsidR="00716F2F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住宅、住環境の整備</w:t>
            </w:r>
            <w:r w:rsidR="00716F2F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福祉のまちづくりの推進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警察常任委員会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29547D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少年非行防止活動</w:t>
            </w:r>
            <w:r w:rsidR="00D55735" w:rsidRPr="009B0020">
              <w:rPr>
                <w:rFonts w:hint="eastAsia"/>
                <w:spacing w:val="6"/>
              </w:rPr>
              <w:t>の強化に関する件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29547D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地域安全活動</w:t>
            </w:r>
            <w:r w:rsidR="00D55735" w:rsidRPr="009B0020">
              <w:rPr>
                <w:rFonts w:hint="eastAsia"/>
                <w:spacing w:val="6"/>
              </w:rPr>
              <w:t>の強化に関する件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交通事故防止対策の推進に関する件</w:t>
            </w:r>
          </w:p>
        </w:tc>
      </w:tr>
    </w:tbl>
    <w:p w:rsidR="00D55735" w:rsidRPr="009B0020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議会運営委員会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議会の運営に関する件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議会の会議規則、委員会に関する条例等に関する件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次期議会の議事運営に関する件</w:t>
            </w:r>
          </w:p>
        </w:tc>
      </w:tr>
    </w:tbl>
    <w:p w:rsidR="00575F85" w:rsidRPr="00D55735" w:rsidRDefault="00575F85" w:rsidP="00B26006">
      <w:pPr>
        <w:spacing w:line="320" w:lineRule="exact"/>
      </w:pPr>
    </w:p>
    <w:sectPr w:rsidR="00575F85" w:rsidRPr="00D55735" w:rsidSect="00B35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AD" w:rsidRDefault="00CD6BAD">
      <w:pPr>
        <w:spacing w:line="240" w:lineRule="auto"/>
      </w:pPr>
      <w:r>
        <w:separator/>
      </w:r>
    </w:p>
  </w:endnote>
  <w:endnote w:type="continuationSeparator" w:id="0">
    <w:p w:rsidR="00CD6BAD" w:rsidRDefault="00CD6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AD" w:rsidRDefault="00CD6BAD">
      <w:pPr>
        <w:spacing w:line="240" w:lineRule="auto"/>
      </w:pPr>
      <w:r>
        <w:separator/>
      </w:r>
    </w:p>
  </w:footnote>
  <w:footnote w:type="continuationSeparator" w:id="0">
    <w:p w:rsidR="00CD6BAD" w:rsidRDefault="00CD6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Default="00190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7"/>
    <w:rsid w:val="00015DC6"/>
    <w:rsid w:val="00027ECD"/>
    <w:rsid w:val="00047469"/>
    <w:rsid w:val="00073612"/>
    <w:rsid w:val="000A2C28"/>
    <w:rsid w:val="000A32C8"/>
    <w:rsid w:val="000D6E1E"/>
    <w:rsid w:val="000F5517"/>
    <w:rsid w:val="0014553C"/>
    <w:rsid w:val="0019032A"/>
    <w:rsid w:val="001F08BE"/>
    <w:rsid w:val="001F184E"/>
    <w:rsid w:val="002250A0"/>
    <w:rsid w:val="0022683A"/>
    <w:rsid w:val="0024337F"/>
    <w:rsid w:val="002661E6"/>
    <w:rsid w:val="00266813"/>
    <w:rsid w:val="00283330"/>
    <w:rsid w:val="00285C3C"/>
    <w:rsid w:val="00292858"/>
    <w:rsid w:val="0029547D"/>
    <w:rsid w:val="002E33EF"/>
    <w:rsid w:val="002E47AD"/>
    <w:rsid w:val="00305A28"/>
    <w:rsid w:val="003072AD"/>
    <w:rsid w:val="00322173"/>
    <w:rsid w:val="00377441"/>
    <w:rsid w:val="00384E67"/>
    <w:rsid w:val="00396EDC"/>
    <w:rsid w:val="003A5C2F"/>
    <w:rsid w:val="00425E54"/>
    <w:rsid w:val="00445798"/>
    <w:rsid w:val="00483DC1"/>
    <w:rsid w:val="00484A13"/>
    <w:rsid w:val="004C5DD2"/>
    <w:rsid w:val="004D711C"/>
    <w:rsid w:val="004F76D2"/>
    <w:rsid w:val="005037E3"/>
    <w:rsid w:val="00506B69"/>
    <w:rsid w:val="00575F85"/>
    <w:rsid w:val="005766DC"/>
    <w:rsid w:val="00585040"/>
    <w:rsid w:val="005A4372"/>
    <w:rsid w:val="005B1EE7"/>
    <w:rsid w:val="005F6A91"/>
    <w:rsid w:val="00613D38"/>
    <w:rsid w:val="00637E50"/>
    <w:rsid w:val="006935A6"/>
    <w:rsid w:val="006B6A30"/>
    <w:rsid w:val="00716F2F"/>
    <w:rsid w:val="0072712C"/>
    <w:rsid w:val="0074318E"/>
    <w:rsid w:val="0077132C"/>
    <w:rsid w:val="007754E7"/>
    <w:rsid w:val="007A2CC4"/>
    <w:rsid w:val="007B2C15"/>
    <w:rsid w:val="007B4258"/>
    <w:rsid w:val="007C46BB"/>
    <w:rsid w:val="008054A4"/>
    <w:rsid w:val="008120BE"/>
    <w:rsid w:val="00843933"/>
    <w:rsid w:val="0084569D"/>
    <w:rsid w:val="00853252"/>
    <w:rsid w:val="00877EE7"/>
    <w:rsid w:val="008958BE"/>
    <w:rsid w:val="008A6679"/>
    <w:rsid w:val="008E01C3"/>
    <w:rsid w:val="00904D1A"/>
    <w:rsid w:val="00926513"/>
    <w:rsid w:val="0095443A"/>
    <w:rsid w:val="009B0020"/>
    <w:rsid w:val="009B2768"/>
    <w:rsid w:val="009C0449"/>
    <w:rsid w:val="009E4A08"/>
    <w:rsid w:val="00A212A8"/>
    <w:rsid w:val="00A569DD"/>
    <w:rsid w:val="00AA1CAE"/>
    <w:rsid w:val="00AB5E88"/>
    <w:rsid w:val="00B26006"/>
    <w:rsid w:val="00B32A06"/>
    <w:rsid w:val="00B352AC"/>
    <w:rsid w:val="00B73090"/>
    <w:rsid w:val="00B80AD2"/>
    <w:rsid w:val="00BF54B7"/>
    <w:rsid w:val="00C13477"/>
    <w:rsid w:val="00C339AE"/>
    <w:rsid w:val="00C45A89"/>
    <w:rsid w:val="00C517A7"/>
    <w:rsid w:val="00C6220E"/>
    <w:rsid w:val="00C735E2"/>
    <w:rsid w:val="00CC0BEB"/>
    <w:rsid w:val="00CD3F3A"/>
    <w:rsid w:val="00CD6BAD"/>
    <w:rsid w:val="00CE21FA"/>
    <w:rsid w:val="00D1361F"/>
    <w:rsid w:val="00D458A2"/>
    <w:rsid w:val="00D543E0"/>
    <w:rsid w:val="00D55735"/>
    <w:rsid w:val="00D61AC1"/>
    <w:rsid w:val="00DA27E8"/>
    <w:rsid w:val="00DE5072"/>
    <w:rsid w:val="00E015D8"/>
    <w:rsid w:val="00E21385"/>
    <w:rsid w:val="00E21DA6"/>
    <w:rsid w:val="00E2651F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535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305</Characters>
  <Application>Microsoft Office Word</Application>
  <DocSecurity>0</DocSecurity>
  <Lines>2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2021-06-14T10:06:00Z</dcterms:created>
  <dcterms:modified xsi:type="dcterms:W3CDTF">2021-06-14T10:06:00Z</dcterms:modified>
</cp:coreProperties>
</file>